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E298C" w14:textId="79E5426C" w:rsidR="009527BB" w:rsidRDefault="009527BB" w:rsidP="009527BB">
      <w:pPr>
        <w:pStyle w:val="NormalWeb"/>
        <w:spacing w:before="0" w:beforeAutospacing="0" w:after="300" w:afterAutospacing="0" w:line="360" w:lineRule="auto"/>
        <w:jc w:val="center"/>
        <w:rPr>
          <w:color w:val="000000" w:themeColor="text1"/>
        </w:rPr>
      </w:pPr>
      <w:r w:rsidRPr="009527BB">
        <w:rPr>
          <w:color w:val="000000" w:themeColor="text1"/>
        </w:rPr>
        <w:t xml:space="preserve">St. Petersburg </w:t>
      </w:r>
      <w:r w:rsidR="3C19853E" w:rsidRPr="3C19853E">
        <w:rPr>
          <w:color w:val="000000" w:themeColor="text1"/>
        </w:rPr>
        <w:t>State University</w:t>
      </w:r>
    </w:p>
    <w:p w14:paraId="5A408291" w14:textId="12EC73C4" w:rsidR="009527BB" w:rsidRDefault="009527BB" w:rsidP="009527BB">
      <w:pPr>
        <w:pStyle w:val="NormalWeb"/>
        <w:spacing w:before="0" w:beforeAutospacing="0" w:after="300" w:afterAutospacing="0" w:line="360" w:lineRule="auto"/>
        <w:jc w:val="center"/>
        <w:rPr>
          <w:color w:val="000000" w:themeColor="text1"/>
        </w:rPr>
      </w:pPr>
      <w:r w:rsidRPr="009527BB">
        <w:rPr>
          <w:color w:val="000000" w:themeColor="text1"/>
        </w:rPr>
        <w:t>Graduate School of Management</w:t>
      </w:r>
    </w:p>
    <w:p w14:paraId="14E558AF" w14:textId="77777777" w:rsidR="009527BB" w:rsidRPr="00425E1F" w:rsidRDefault="009527BB" w:rsidP="009527BB">
      <w:pPr>
        <w:pStyle w:val="NormalWeb"/>
        <w:spacing w:before="0" w:beforeAutospacing="0" w:after="300" w:afterAutospacing="0" w:line="360" w:lineRule="auto"/>
        <w:jc w:val="center"/>
        <w:rPr>
          <w:color w:val="000000" w:themeColor="text1"/>
        </w:rPr>
      </w:pPr>
      <w:r w:rsidRPr="009527BB">
        <w:rPr>
          <w:color w:val="000000" w:themeColor="text1"/>
        </w:rPr>
        <w:t xml:space="preserve">Master in Business Analytics and Big Data </w:t>
      </w:r>
    </w:p>
    <w:p w14:paraId="24FA2C66" w14:textId="77777777" w:rsidR="009527BB" w:rsidRDefault="009527BB" w:rsidP="009527BB">
      <w:pPr>
        <w:pStyle w:val="NormalWeb"/>
        <w:spacing w:before="0" w:beforeAutospacing="0" w:after="300" w:afterAutospacing="0" w:line="360" w:lineRule="auto"/>
        <w:jc w:val="center"/>
        <w:rPr>
          <w:color w:val="000000" w:themeColor="text1"/>
        </w:rPr>
      </w:pPr>
    </w:p>
    <w:p w14:paraId="42D76762" w14:textId="77777777" w:rsidR="009527BB" w:rsidRDefault="009527BB" w:rsidP="009527BB">
      <w:pPr>
        <w:pStyle w:val="NormalWeb"/>
        <w:spacing w:before="0" w:beforeAutospacing="0" w:after="300" w:afterAutospacing="0" w:line="360" w:lineRule="auto"/>
        <w:rPr>
          <w:color w:val="000000" w:themeColor="text1"/>
        </w:rPr>
      </w:pPr>
    </w:p>
    <w:p w14:paraId="3E8A9C6D" w14:textId="77777777" w:rsidR="009527BB" w:rsidRDefault="009527BB" w:rsidP="009527BB">
      <w:pPr>
        <w:pStyle w:val="NormalWeb"/>
        <w:spacing w:before="0" w:beforeAutospacing="0" w:after="300" w:afterAutospacing="0" w:line="360" w:lineRule="auto"/>
        <w:jc w:val="center"/>
        <w:rPr>
          <w:color w:val="000000" w:themeColor="text1"/>
        </w:rPr>
      </w:pPr>
    </w:p>
    <w:p w14:paraId="1F80F48A" w14:textId="77777777" w:rsidR="009527BB" w:rsidRDefault="009527BB" w:rsidP="009527BB">
      <w:pPr>
        <w:pStyle w:val="NormalWeb"/>
        <w:spacing w:before="0" w:beforeAutospacing="0" w:after="300" w:afterAutospacing="0" w:line="360" w:lineRule="auto"/>
        <w:jc w:val="center"/>
        <w:rPr>
          <w:color w:val="000000" w:themeColor="text1"/>
        </w:rPr>
      </w:pPr>
    </w:p>
    <w:p w14:paraId="56F416BA" w14:textId="1C42A6E8" w:rsidR="009527BB" w:rsidRPr="009527BB" w:rsidRDefault="009527BB" w:rsidP="009527BB">
      <w:pPr>
        <w:pStyle w:val="NormalWeb"/>
        <w:spacing w:before="0" w:beforeAutospacing="0" w:after="300" w:afterAutospacing="0" w:line="360" w:lineRule="auto"/>
        <w:jc w:val="center"/>
        <w:rPr>
          <w:color w:val="000000" w:themeColor="text1"/>
        </w:rPr>
      </w:pPr>
      <w:r>
        <w:rPr>
          <w:color w:val="000000" w:themeColor="text1"/>
        </w:rPr>
        <w:t xml:space="preserve">SALES PERFORMANCE IMPROVEMENT OF VELODRIVE COMPANY </w:t>
      </w:r>
      <w:r>
        <w:br/>
      </w:r>
      <w:r>
        <w:rPr>
          <w:color w:val="000000" w:themeColor="text1"/>
        </w:rPr>
        <w:t>USING GEOANALYTICAL METHODS</w:t>
      </w:r>
    </w:p>
    <w:p w14:paraId="6B3506CD" w14:textId="77777777" w:rsidR="009527BB" w:rsidRDefault="009527BB" w:rsidP="009527BB">
      <w:pPr>
        <w:pStyle w:val="NormalWeb"/>
        <w:spacing w:before="0" w:beforeAutospacing="0" w:after="300" w:afterAutospacing="0" w:line="360" w:lineRule="auto"/>
        <w:jc w:val="center"/>
        <w:rPr>
          <w:color w:val="000000" w:themeColor="text1"/>
        </w:rPr>
      </w:pPr>
    </w:p>
    <w:p w14:paraId="6B0A756E" w14:textId="77777777" w:rsidR="009527BB" w:rsidRDefault="009527BB" w:rsidP="009527BB">
      <w:pPr>
        <w:pStyle w:val="NormalWeb"/>
        <w:spacing w:before="0" w:beforeAutospacing="0" w:after="300" w:afterAutospacing="0" w:line="360" w:lineRule="auto"/>
        <w:rPr>
          <w:color w:val="000000" w:themeColor="text1"/>
        </w:rPr>
      </w:pPr>
    </w:p>
    <w:p w14:paraId="5A1E3A2A" w14:textId="59A06217" w:rsidR="009527BB" w:rsidRDefault="009527BB" w:rsidP="009062AC">
      <w:pPr>
        <w:pStyle w:val="NormalWeb"/>
        <w:spacing w:before="0" w:beforeAutospacing="0" w:after="300" w:afterAutospacing="0" w:line="360" w:lineRule="auto"/>
        <w:ind w:left="5103"/>
        <w:jc w:val="right"/>
        <w:rPr>
          <w:color w:val="000000" w:themeColor="text1"/>
        </w:rPr>
      </w:pPr>
      <w:r w:rsidRPr="009527BB">
        <w:rPr>
          <w:color w:val="000000" w:themeColor="text1"/>
        </w:rPr>
        <w:t xml:space="preserve">Master’s Thesis by the 2nd year students: </w:t>
      </w:r>
    </w:p>
    <w:p w14:paraId="7B2C6F88" w14:textId="21BCD957" w:rsidR="0069424D" w:rsidRPr="009527BB" w:rsidRDefault="009527BB" w:rsidP="009062AC">
      <w:pPr>
        <w:pStyle w:val="NormalWeb"/>
        <w:spacing w:before="0" w:beforeAutospacing="0" w:after="300" w:afterAutospacing="0" w:line="360" w:lineRule="auto"/>
        <w:ind w:left="5103"/>
        <w:jc w:val="right"/>
        <w:rPr>
          <w:color w:val="000000" w:themeColor="text1"/>
        </w:rPr>
      </w:pPr>
      <w:r>
        <w:rPr>
          <w:color w:val="000000" w:themeColor="text1"/>
        </w:rPr>
        <w:t xml:space="preserve">Polina </w:t>
      </w:r>
      <w:proofErr w:type="spellStart"/>
      <w:r>
        <w:rPr>
          <w:color w:val="000000" w:themeColor="text1"/>
        </w:rPr>
        <w:t>Abalakova</w:t>
      </w:r>
      <w:proofErr w:type="spellEnd"/>
    </w:p>
    <w:p w14:paraId="627EB146" w14:textId="70D701B7" w:rsidR="009527BB" w:rsidRPr="009527BB" w:rsidRDefault="009527BB" w:rsidP="009062AC">
      <w:pPr>
        <w:pStyle w:val="NormalWeb"/>
        <w:spacing w:before="0" w:beforeAutospacing="0" w:after="300" w:afterAutospacing="0" w:line="360" w:lineRule="auto"/>
        <w:ind w:left="5103"/>
        <w:jc w:val="right"/>
        <w:rPr>
          <w:color w:val="000000" w:themeColor="text1"/>
        </w:rPr>
      </w:pPr>
      <w:r>
        <w:rPr>
          <w:color w:val="000000" w:themeColor="text1"/>
        </w:rPr>
        <w:t xml:space="preserve">Irina </w:t>
      </w:r>
      <w:proofErr w:type="spellStart"/>
      <w:r>
        <w:rPr>
          <w:color w:val="000000" w:themeColor="text1"/>
        </w:rPr>
        <w:t>Pendriak</w:t>
      </w:r>
      <w:proofErr w:type="spellEnd"/>
    </w:p>
    <w:p w14:paraId="5FD2FB10" w14:textId="59A06217" w:rsidR="00B45A2D" w:rsidRPr="009527BB" w:rsidRDefault="00B45A2D" w:rsidP="009062AC">
      <w:pPr>
        <w:pStyle w:val="NormalWeb"/>
        <w:spacing w:before="0" w:beforeAutospacing="0" w:after="300" w:afterAutospacing="0" w:line="360" w:lineRule="auto"/>
        <w:ind w:left="5103"/>
        <w:jc w:val="right"/>
        <w:rPr>
          <w:color w:val="000000" w:themeColor="text1"/>
        </w:rPr>
      </w:pPr>
    </w:p>
    <w:p w14:paraId="4AFB7B39" w14:textId="6A11A36A" w:rsidR="009527BB" w:rsidRDefault="009527BB" w:rsidP="78A727F6">
      <w:pPr>
        <w:spacing w:line="276" w:lineRule="auto"/>
        <w:ind w:firstLine="4818"/>
        <w:jc w:val="right"/>
        <w:rPr>
          <w:color w:val="000000" w:themeColor="text1"/>
        </w:rPr>
      </w:pPr>
      <w:r w:rsidRPr="2655DCB4">
        <w:rPr>
          <w:color w:val="000000" w:themeColor="text1"/>
        </w:rPr>
        <w:t xml:space="preserve">Research advisor: </w:t>
      </w:r>
      <w:r>
        <w:br/>
      </w:r>
      <w:r w:rsidR="7771A934" w:rsidRPr="2655DCB4">
        <w:t>Candidate of Technical Science,</w:t>
      </w:r>
    </w:p>
    <w:p w14:paraId="141F385B" w14:textId="489BAE0A" w:rsidR="09053546" w:rsidRDefault="37E8800A" w:rsidP="78A727F6">
      <w:pPr>
        <w:spacing w:line="276" w:lineRule="auto"/>
        <w:ind w:firstLine="4818"/>
        <w:jc w:val="right"/>
      </w:pPr>
      <w:r w:rsidRPr="0A6600DB">
        <w:t>Graduate School of Management</w:t>
      </w:r>
    </w:p>
    <w:p w14:paraId="21894653" w14:textId="399AC5E3" w:rsidR="009527BB" w:rsidRDefault="009527BB" w:rsidP="009062AC">
      <w:pPr>
        <w:pStyle w:val="NormalWeb"/>
        <w:spacing w:before="0" w:beforeAutospacing="0" w:after="300" w:afterAutospacing="0" w:line="360" w:lineRule="auto"/>
        <w:ind w:left="5103"/>
        <w:jc w:val="right"/>
        <w:rPr>
          <w:color w:val="000000" w:themeColor="text1"/>
        </w:rPr>
      </w:pPr>
      <w:r>
        <w:rPr>
          <w:color w:val="000000" w:themeColor="text1"/>
        </w:rPr>
        <w:t>Olga</w:t>
      </w:r>
      <w:r w:rsidRPr="009527BB">
        <w:rPr>
          <w:color w:val="000000" w:themeColor="text1"/>
        </w:rPr>
        <w:t xml:space="preserve"> </w:t>
      </w:r>
      <w:r>
        <w:rPr>
          <w:color w:val="000000" w:themeColor="text1"/>
        </w:rPr>
        <w:t>N</w:t>
      </w:r>
      <w:r w:rsidRPr="009527BB">
        <w:rPr>
          <w:color w:val="000000" w:themeColor="text1"/>
        </w:rPr>
        <w:t xml:space="preserve">. </w:t>
      </w:r>
      <w:proofErr w:type="spellStart"/>
      <w:r>
        <w:rPr>
          <w:color w:val="000000" w:themeColor="text1"/>
        </w:rPr>
        <w:t>Tushkanova</w:t>
      </w:r>
      <w:proofErr w:type="spellEnd"/>
      <w:r>
        <w:br/>
      </w:r>
    </w:p>
    <w:p w14:paraId="4F603E9E" w14:textId="77777777" w:rsidR="009527BB" w:rsidRDefault="009527BB" w:rsidP="009E525E">
      <w:pPr>
        <w:pStyle w:val="NormalWeb"/>
        <w:spacing w:before="0" w:beforeAutospacing="0" w:after="300" w:afterAutospacing="0" w:line="360" w:lineRule="auto"/>
        <w:rPr>
          <w:color w:val="000000" w:themeColor="text1"/>
        </w:rPr>
      </w:pPr>
    </w:p>
    <w:p w14:paraId="79861699" w14:textId="334A95C4" w:rsidR="009527BB" w:rsidRPr="0024788A" w:rsidRDefault="009527BB" w:rsidP="009527BB">
      <w:pPr>
        <w:pStyle w:val="NormalWeb"/>
        <w:spacing w:before="0" w:beforeAutospacing="0" w:after="300" w:afterAutospacing="0" w:line="360" w:lineRule="auto"/>
        <w:jc w:val="center"/>
        <w:rPr>
          <w:color w:val="000000" w:themeColor="text1"/>
        </w:rPr>
      </w:pPr>
      <w:r w:rsidRPr="009527BB">
        <w:rPr>
          <w:color w:val="000000" w:themeColor="text1"/>
        </w:rPr>
        <w:t xml:space="preserve">St. Petersburg </w:t>
      </w:r>
    </w:p>
    <w:p w14:paraId="372911BE" w14:textId="37ECC95A" w:rsidR="00185DB8" w:rsidRPr="00D97678" w:rsidRDefault="009527BB" w:rsidP="00D97678">
      <w:pPr>
        <w:pStyle w:val="NormalWeb"/>
        <w:spacing w:before="0" w:beforeAutospacing="0" w:after="300" w:afterAutospacing="0" w:line="360" w:lineRule="auto"/>
        <w:jc w:val="center"/>
        <w:rPr>
          <w:color w:val="000000" w:themeColor="text1"/>
        </w:rPr>
      </w:pPr>
      <w:r w:rsidRPr="009527BB">
        <w:rPr>
          <w:color w:val="000000" w:themeColor="text1"/>
        </w:rPr>
        <w:t>2023</w:t>
      </w:r>
    </w:p>
    <w:sdt>
      <w:sdtPr>
        <w:rPr>
          <w:rFonts w:ascii="Times New Roman" w:eastAsiaTheme="minorHAnsi" w:hAnsi="Times New Roman" w:cs="Times New Roman"/>
          <w:b w:val="0"/>
          <w:bCs w:val="0"/>
          <w:color w:val="auto"/>
          <w:sz w:val="24"/>
          <w:szCs w:val="24"/>
          <w:lang w:eastAsia="en-GB"/>
        </w:rPr>
        <w:id w:val="-464120293"/>
        <w:docPartObj>
          <w:docPartGallery w:val="Table of Contents"/>
          <w:docPartUnique/>
        </w:docPartObj>
      </w:sdtPr>
      <w:sdtEndPr>
        <w:rPr>
          <w:rFonts w:eastAsia="Times New Roman"/>
          <w:noProof/>
        </w:rPr>
      </w:sdtEndPr>
      <w:sdtContent>
        <w:p w14:paraId="61D733C5" w14:textId="77777777" w:rsidR="004C0F8B" w:rsidRPr="0030196B" w:rsidRDefault="004C0F8B" w:rsidP="006B5DE8">
          <w:pPr>
            <w:pStyle w:val="TOCHeading"/>
            <w:spacing w:before="0" w:after="120" w:line="360" w:lineRule="auto"/>
            <w:jc w:val="both"/>
            <w:rPr>
              <w:rFonts w:ascii="Times New Roman" w:eastAsiaTheme="minorHAnsi" w:hAnsi="Times New Roman" w:cs="Times New Roman"/>
              <w:b w:val="0"/>
              <w:color w:val="auto"/>
              <w:sz w:val="24"/>
              <w:szCs w:val="24"/>
              <w:lang w:eastAsia="en-GB"/>
            </w:rPr>
            <w:sectPr w:rsidR="004C0F8B" w:rsidRPr="0030196B" w:rsidSect="00D97678">
              <w:footerReference w:type="even" r:id="rId8"/>
              <w:footerReference w:type="default" r:id="rId9"/>
              <w:pgSz w:w="11906" w:h="16838"/>
              <w:pgMar w:top="1134" w:right="851" w:bottom="1134" w:left="1701" w:header="709" w:footer="709" w:gutter="0"/>
              <w:cols w:space="708"/>
              <w:titlePg/>
              <w:docGrid w:linePitch="360"/>
            </w:sectPr>
          </w:pPr>
        </w:p>
        <w:p w14:paraId="592E0D76" w14:textId="77777777" w:rsidR="0089524B" w:rsidRPr="008D63E9" w:rsidRDefault="0089524B" w:rsidP="0089524B">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lastRenderedPageBreak/>
            <w:t xml:space="preserve">ЗАЯВЛЕНИЕ О САМОСТОЯТЕЛЬНОМ ХАРАКТЕРЕ </w:t>
          </w:r>
          <w:r w:rsidRPr="003A7A7F">
            <w:rPr>
              <w:rFonts w:ascii="TimesNewRomanPSMT" w:hAnsi="TimesNewRomanPSMT" w:cs="TimesNewRomanPSMT"/>
              <w:sz w:val="24"/>
              <w:szCs w:val="24"/>
            </w:rPr>
            <w:t>ВЫПОЛНЕНИЯ</w:t>
          </w:r>
        </w:p>
        <w:p w14:paraId="56C73D6F" w14:textId="77777777" w:rsidR="0089524B" w:rsidRPr="008D63E9" w:rsidRDefault="0089524B" w:rsidP="0089524B">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ВЫПУСКНОЙ КВАЛИФИКАЦИОННОЙ РАБОТЫ</w:t>
          </w:r>
        </w:p>
        <w:p w14:paraId="348CB5CC" w14:textId="77777777" w:rsidR="0089524B" w:rsidRPr="00B61F4C" w:rsidRDefault="0089524B" w:rsidP="0089524B">
          <w:pPr>
            <w:pStyle w:val="BodyTextIndent"/>
            <w:tabs>
              <w:tab w:val="left" w:pos="720"/>
            </w:tabs>
            <w:spacing w:after="0" w:line="240" w:lineRule="auto"/>
            <w:ind w:left="0" w:firstLine="720"/>
            <w:jc w:val="both"/>
            <w:rPr>
              <w:rFonts w:ascii="Times New Roman" w:hAnsi="Times New Roman"/>
              <w:color w:val="000000"/>
              <w:sz w:val="24"/>
              <w:szCs w:val="24"/>
            </w:rPr>
          </w:pPr>
          <w:r w:rsidRPr="00B61F4C">
            <w:rPr>
              <w:rFonts w:ascii="Times New Roman" w:hAnsi="Times New Roman"/>
              <w:color w:val="000000"/>
              <w:sz w:val="24"/>
              <w:szCs w:val="24"/>
            </w:rPr>
            <w:t xml:space="preserve">Я, </w:t>
          </w:r>
          <w:r w:rsidRPr="009D6357">
            <w:rPr>
              <w:rFonts w:ascii="Times New Roman" w:hAnsi="Times New Roman"/>
              <w:color w:val="000000"/>
              <w:sz w:val="24"/>
              <w:szCs w:val="24"/>
              <w:u w:val="single"/>
              <w:lang w:val="ru-RU"/>
            </w:rPr>
            <w:t>Абалакова Полина Юрьевна</w:t>
          </w:r>
          <w:r>
            <w:rPr>
              <w:rFonts w:ascii="Times New Roman" w:hAnsi="Times New Roman"/>
              <w:color w:val="000000"/>
              <w:sz w:val="24"/>
              <w:szCs w:val="24"/>
            </w:rPr>
            <w:t xml:space="preserve">, </w:t>
          </w:r>
          <w:proofErr w:type="spellStart"/>
          <w:r>
            <w:rPr>
              <w:rFonts w:ascii="Times New Roman" w:hAnsi="Times New Roman"/>
              <w:color w:val="000000"/>
              <w:sz w:val="24"/>
              <w:szCs w:val="24"/>
            </w:rPr>
            <w:t>студент</w:t>
          </w:r>
          <w:proofErr w:type="spellEnd"/>
          <w:r>
            <w:rPr>
              <w:rFonts w:ascii="Times New Roman" w:hAnsi="Times New Roman"/>
              <w:color w:val="000000"/>
              <w:sz w:val="24"/>
              <w:szCs w:val="24"/>
            </w:rPr>
            <w:t xml:space="preserve"> </w:t>
          </w:r>
          <w:r>
            <w:rPr>
              <w:rFonts w:ascii="Times New Roman" w:hAnsi="Times New Roman"/>
              <w:color w:val="000000"/>
              <w:sz w:val="24"/>
              <w:szCs w:val="24"/>
              <w:lang w:val="ru-RU"/>
            </w:rPr>
            <w:t>второго</w:t>
          </w:r>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курса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магистратуры</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направ</w:t>
          </w:r>
          <w:r>
            <w:rPr>
              <w:rFonts w:ascii="Times New Roman" w:hAnsi="Times New Roman"/>
              <w:color w:val="000000"/>
              <w:sz w:val="24"/>
              <w:szCs w:val="24"/>
            </w:rPr>
            <w:t>ления</w:t>
          </w:r>
          <w:proofErr w:type="spellEnd"/>
          <w:r>
            <w:rPr>
              <w:rFonts w:ascii="Times New Roman" w:hAnsi="Times New Roman"/>
              <w:color w:val="000000"/>
              <w:sz w:val="24"/>
              <w:szCs w:val="24"/>
            </w:rPr>
            <w:t xml:space="preserve"> </w:t>
          </w:r>
          <w:r w:rsidRPr="00B61F4C">
            <w:rPr>
              <w:rFonts w:ascii="Times New Roman" w:hAnsi="Times New Roman"/>
              <w:color w:val="000000"/>
              <w:sz w:val="24"/>
              <w:szCs w:val="24"/>
            </w:rPr>
            <w:t>«</w:t>
          </w:r>
          <w:proofErr w:type="spellStart"/>
          <w:r>
            <w:rPr>
              <w:rFonts w:ascii="Times New Roman" w:hAnsi="Times New Roman"/>
              <w:color w:val="000000"/>
              <w:sz w:val="24"/>
              <w:szCs w:val="24"/>
              <w:lang w:val="ru-RU"/>
            </w:rPr>
            <w:t>Бизнес-аналитика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заявляю</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что</w:t>
          </w:r>
          <w:proofErr w:type="spellEnd"/>
          <w:r w:rsidRPr="00B61F4C">
            <w:rPr>
              <w:rFonts w:ascii="Times New Roman" w:hAnsi="Times New Roman"/>
              <w:color w:val="000000"/>
              <w:sz w:val="24"/>
              <w:szCs w:val="24"/>
            </w:rPr>
            <w:t xml:space="preserve"> в </w:t>
          </w:r>
          <w:proofErr w:type="spellStart"/>
          <w:r w:rsidRPr="00B61F4C">
            <w:rPr>
              <w:rFonts w:ascii="Times New Roman" w:hAnsi="Times New Roman"/>
              <w:color w:val="000000"/>
              <w:sz w:val="24"/>
              <w:szCs w:val="24"/>
            </w:rPr>
            <w:t>моей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магистерской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диссертации</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тему</w:t>
          </w:r>
          <w:proofErr w:type="spellEnd"/>
          <w:r w:rsidRPr="00B61F4C">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Повышение</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эффективности</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продаж</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компании</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Велодрайв</w:t>
          </w:r>
          <w:proofErr w:type="spellEnd"/>
          <w:r w:rsidRPr="009D6357">
            <w:rPr>
              <w:rFonts w:ascii="Times New Roman" w:hAnsi="Times New Roman"/>
              <w:color w:val="000000"/>
              <w:sz w:val="24"/>
              <w:szCs w:val="24"/>
            </w:rPr>
            <w:t xml:space="preserve">» с </w:t>
          </w:r>
          <w:proofErr w:type="spellStart"/>
          <w:r w:rsidRPr="009D6357">
            <w:rPr>
              <w:rFonts w:ascii="Times New Roman" w:hAnsi="Times New Roman"/>
              <w:color w:val="000000"/>
              <w:sz w:val="24"/>
              <w:szCs w:val="24"/>
            </w:rPr>
            <w:t>использованием</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геоаналитических</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методов</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представленной</w:t>
          </w:r>
          <w:proofErr w:type="spellEnd"/>
          <w:r w:rsidRPr="00B61F4C">
            <w:rPr>
              <w:rFonts w:ascii="Times New Roman" w:hAnsi="Times New Roman"/>
              <w:color w:val="000000"/>
              <w:sz w:val="24"/>
              <w:szCs w:val="24"/>
            </w:rPr>
            <w:t xml:space="preserve"> </w:t>
          </w:r>
          <w:r w:rsidRPr="003A7A7F">
            <w:rPr>
              <w:rFonts w:ascii="TimesNewRomanPSMT" w:hAnsi="TimesNewRomanPSMT" w:cs="TimesNewRomanPSMT"/>
              <w:sz w:val="24"/>
              <w:szCs w:val="24"/>
            </w:rPr>
            <w:t xml:space="preserve">в </w:t>
          </w:r>
          <w:proofErr w:type="spellStart"/>
          <w:r w:rsidRPr="003A7A7F">
            <w:rPr>
              <w:rFonts w:ascii="TimesNewRomanPSMT" w:hAnsi="TimesNewRomanPSMT" w:cs="TimesNewRomanPSMT"/>
              <w:sz w:val="24"/>
              <w:szCs w:val="24"/>
            </w:rPr>
            <w:t>службу</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обеспечения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программ</w:t>
          </w:r>
          <w:proofErr w:type="spellEnd"/>
          <w:r w:rsidRPr="003A7A7F">
            <w:rPr>
              <w:rFonts w:ascii="TimesNewRomanPSMT" w:hAnsi="TimesNewRomanPSMT" w:cs="TimesNewRomanPSMT"/>
              <w:sz w:val="24"/>
              <w:szCs w:val="24"/>
            </w:rPr>
            <w:t xml:space="preserve"> </w:t>
          </w:r>
          <w:r>
            <w:rPr>
              <w:rFonts w:ascii="TimesNewRomanPSMT" w:hAnsi="TimesNewRomanPSMT" w:cs="TimesNewRomanPSMT"/>
              <w:sz w:val="24"/>
              <w:szCs w:val="24"/>
              <w:lang w:val="ru-RU"/>
            </w:rPr>
            <w:t>магистратуры</w:t>
          </w:r>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для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последующей</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передачи</w:t>
          </w:r>
          <w:proofErr w:type="spellEnd"/>
          <w:r w:rsidRPr="003A7A7F">
            <w:rPr>
              <w:rFonts w:ascii="TimesNewRomanPSMT" w:hAnsi="TimesNewRomanPSMT" w:cs="TimesNewRomanPSMT"/>
              <w:sz w:val="24"/>
              <w:szCs w:val="24"/>
            </w:rPr>
            <w:t xml:space="preserve"> в </w:t>
          </w:r>
          <w:proofErr w:type="spellStart"/>
          <w:r w:rsidRPr="003A7A7F">
            <w:rPr>
              <w:rFonts w:ascii="TimesNewRomanPSMT" w:hAnsi="TimesNewRomanPSMT" w:cs="TimesNewRomanPSMT"/>
              <w:sz w:val="24"/>
              <w:szCs w:val="24"/>
            </w:rPr>
            <w:t>государственную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аттестационную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комиссию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для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публичной</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защиты</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содержится</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элементов</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плагиата</w:t>
          </w:r>
          <w:proofErr w:type="spellEnd"/>
          <w:r w:rsidRPr="00B61F4C">
            <w:rPr>
              <w:rFonts w:ascii="Times New Roman" w:hAnsi="Times New Roman"/>
              <w:color w:val="000000"/>
              <w:sz w:val="24"/>
              <w:szCs w:val="24"/>
            </w:rPr>
            <w:t xml:space="preserve">. </w:t>
          </w:r>
        </w:p>
        <w:p w14:paraId="15273139" w14:textId="77777777" w:rsidR="0089524B" w:rsidRPr="00B61F4C" w:rsidRDefault="0089524B" w:rsidP="0089524B">
          <w:pPr>
            <w:pStyle w:val="BodyTextIndent"/>
            <w:tabs>
              <w:tab w:val="left" w:pos="720"/>
            </w:tabs>
            <w:spacing w:after="0" w:line="240" w:lineRule="auto"/>
            <w:ind w:left="0" w:firstLine="720"/>
            <w:jc w:val="both"/>
            <w:rPr>
              <w:rFonts w:ascii="Times New Roman" w:hAnsi="Times New Roman"/>
              <w:color w:val="000000"/>
              <w:sz w:val="24"/>
              <w:szCs w:val="24"/>
            </w:rPr>
          </w:pPr>
          <w:proofErr w:type="spellStart"/>
          <w:r w:rsidRPr="00B61F4C">
            <w:rPr>
              <w:rFonts w:ascii="Times New Roman" w:hAnsi="Times New Roman"/>
              <w:color w:val="000000"/>
              <w:sz w:val="24"/>
              <w:szCs w:val="24"/>
            </w:rPr>
            <w:t>Все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прямые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заимствования</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из</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печатных</w:t>
          </w:r>
          <w:proofErr w:type="spellEnd"/>
          <w:r w:rsidRPr="00B61F4C">
            <w:rPr>
              <w:rFonts w:ascii="Times New Roman" w:hAnsi="Times New Roman"/>
              <w:color w:val="000000"/>
              <w:sz w:val="24"/>
              <w:szCs w:val="24"/>
            </w:rPr>
            <w:t xml:space="preserve"> и </w:t>
          </w:r>
          <w:proofErr w:type="spellStart"/>
          <w:r w:rsidRPr="00B61F4C">
            <w:rPr>
              <w:rFonts w:ascii="Times New Roman" w:hAnsi="Times New Roman"/>
              <w:color w:val="000000"/>
              <w:sz w:val="24"/>
              <w:szCs w:val="24"/>
            </w:rPr>
            <w:t>электронных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источников</w:t>
          </w:r>
          <w:proofErr w:type="spellEnd"/>
          <w:r w:rsidRPr="00B61F4C">
            <w:rPr>
              <w:rFonts w:ascii="Times New Roman" w:hAnsi="Times New Roman"/>
              <w:color w:val="000000"/>
              <w:sz w:val="24"/>
              <w:szCs w:val="24"/>
            </w:rPr>
            <w:t xml:space="preserve">, а </w:t>
          </w:r>
          <w:proofErr w:type="spellStart"/>
          <w:r w:rsidRPr="00B61F4C">
            <w:rPr>
              <w:rFonts w:ascii="Times New Roman" w:hAnsi="Times New Roman"/>
              <w:color w:val="000000"/>
              <w:sz w:val="24"/>
              <w:szCs w:val="24"/>
            </w:rPr>
            <w:t>также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из</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защищенных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ранее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выпускных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квалификационных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работ</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кандидатских</w:t>
          </w:r>
          <w:proofErr w:type="spellEnd"/>
          <w:r w:rsidRPr="00B61F4C">
            <w:rPr>
              <w:rFonts w:ascii="Times New Roman" w:hAnsi="Times New Roman"/>
              <w:color w:val="000000"/>
              <w:sz w:val="24"/>
              <w:szCs w:val="24"/>
            </w:rPr>
            <w:t xml:space="preserve"> и </w:t>
          </w:r>
          <w:proofErr w:type="spellStart"/>
          <w:r w:rsidRPr="00B61F4C">
            <w:rPr>
              <w:rFonts w:ascii="Times New Roman" w:hAnsi="Times New Roman"/>
              <w:color w:val="000000"/>
              <w:sz w:val="24"/>
              <w:szCs w:val="24"/>
            </w:rPr>
            <w:t>докторских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диссертаций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имеют</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соответствующие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ссылки</w:t>
          </w:r>
          <w:proofErr w:type="spellEnd"/>
          <w:r w:rsidRPr="00B61F4C">
            <w:rPr>
              <w:rFonts w:ascii="Times New Roman" w:hAnsi="Times New Roman"/>
              <w:color w:val="000000"/>
              <w:sz w:val="24"/>
              <w:szCs w:val="24"/>
            </w:rPr>
            <w:t>.</w:t>
          </w:r>
        </w:p>
        <w:p w14:paraId="1B981095" w14:textId="46CEFF6B" w:rsidR="0089524B" w:rsidRPr="0089524B" w:rsidRDefault="0089524B" w:rsidP="0089524B">
          <w:pPr>
            <w:ind w:firstLine="709"/>
            <w:jc w:val="both"/>
            <w:rPr>
              <w:lang w:val="ru-RU"/>
            </w:rPr>
          </w:pPr>
          <w:r w:rsidRPr="0089524B">
            <w:rPr>
              <w:lang w:val="ru-RU"/>
            </w:rPr>
            <w:t xml:space="preserve">Мне известно содержание п. 9.7.1 </w:t>
          </w:r>
          <w:r w:rsidRPr="0089524B">
            <w:rPr>
              <w:color w:val="000000"/>
              <w:lang w:val="ru-RU"/>
            </w:rPr>
            <w:t xml:space="preserve">Правил обучения по основным образовательным программам высшего и среднего профессионального образования в СПбГУ о том, что </w:t>
          </w:r>
          <w:r w:rsidRPr="0089524B">
            <w:rPr>
              <w:lang w:val="ru-RU"/>
            </w:rPr>
            <w:t xml:space="preserve">«ВКР выполняется индивидуально каждым студентом под руководством назначенного ему научного руководителя», и п. 51 Устава </w:t>
          </w:r>
          <w:r w:rsidRPr="0089524B">
            <w:rPr>
              <w:bCs/>
              <w:lang w:val="ru-RU"/>
            </w:rPr>
            <w:t>федерального государственного бюджетного образовательного учреждения высшего образования «Санкт-Петербургский государственный университет</w:t>
          </w:r>
          <w:r w:rsidRPr="0089524B">
            <w:rPr>
              <w:bCs/>
              <w:caps/>
              <w:lang w:val="ru-RU"/>
            </w:rPr>
            <w:t xml:space="preserve">» </w:t>
          </w:r>
          <w:r w:rsidRPr="0089524B">
            <w:rPr>
              <w:lang w:val="ru-RU"/>
            </w:rPr>
            <w:t xml:space="preserve"> о том, что «студент подлежит отчислению из Санкт-Петербургского университета за представление курсовой или выпускной квалификационной работы, выполненной другим лицом (лицами)».</w:t>
          </w:r>
        </w:p>
        <w:p w14:paraId="761DBCD1" w14:textId="0E297E85" w:rsidR="00F64BDD" w:rsidRPr="001923CA" w:rsidRDefault="001923CA" w:rsidP="0089524B">
          <w:pPr>
            <w:pStyle w:val="BodyTextIndent"/>
            <w:tabs>
              <w:tab w:val="left" w:pos="720"/>
            </w:tabs>
            <w:spacing w:before="120" w:line="240" w:lineRule="auto"/>
            <w:jc w:val="both"/>
            <w:rPr>
              <w:rFonts w:ascii="Times New Roman" w:hAnsi="Times New Roman"/>
              <w:color w:val="000000"/>
              <w:sz w:val="24"/>
              <w:szCs w:val="24"/>
              <w:lang w:val="ru-RU"/>
            </w:rPr>
          </w:pPr>
          <w:r>
            <w:rPr>
              <w:noProof/>
            </w:rPr>
            <w:drawing>
              <wp:anchor distT="0" distB="0" distL="114300" distR="114300" simplePos="0" relativeHeight="251658268" behindDoc="1" locked="0" layoutInCell="1" allowOverlap="1" wp14:anchorId="179A21CF" wp14:editId="389718CB">
                <wp:simplePos x="0" y="0"/>
                <wp:positionH relativeFrom="column">
                  <wp:posOffset>141651</wp:posOffset>
                </wp:positionH>
                <wp:positionV relativeFrom="paragraph">
                  <wp:posOffset>117400</wp:posOffset>
                </wp:positionV>
                <wp:extent cx="2487295" cy="525780"/>
                <wp:effectExtent l="12700" t="25400" r="14605" b="33020"/>
                <wp:wrapTight wrapText="bothSides">
                  <wp:wrapPolygon edited="0">
                    <wp:start x="17689" y="-476"/>
                    <wp:lineTo x="-65" y="-1942"/>
                    <wp:lineTo x="-152" y="21532"/>
                    <wp:lineTo x="6354" y="22069"/>
                    <wp:lineTo x="15950" y="22340"/>
                    <wp:lineTo x="21582" y="20718"/>
                    <wp:lineTo x="21659" y="-149"/>
                    <wp:lineTo x="17689" y="-476"/>
                  </wp:wrapPolygon>
                </wp:wrapTight>
                <wp:docPr id="4" name="Picture 4"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rot="-60000">
                          <a:off x="0" y="0"/>
                          <a:ext cx="2487295" cy="525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0D270" w14:textId="6DE1A76B" w:rsidR="0089524B" w:rsidRPr="00B61F4C" w:rsidRDefault="0089524B" w:rsidP="0089524B">
          <w:pPr>
            <w:pStyle w:val="BodyTextIndent"/>
            <w:tabs>
              <w:tab w:val="left" w:pos="720"/>
            </w:tabs>
            <w:spacing w:before="120" w:line="240" w:lineRule="auto"/>
            <w:jc w:val="both"/>
            <w:rPr>
              <w:rFonts w:ascii="Times New Roman" w:hAnsi="Times New Roman"/>
              <w:color w:val="000000"/>
              <w:sz w:val="24"/>
              <w:szCs w:val="24"/>
              <w:lang w:val="en-US"/>
            </w:rPr>
          </w:pPr>
          <w:r w:rsidRPr="00F82E34">
            <w:rPr>
              <w:rFonts w:ascii="Times New Roman" w:hAnsi="Times New Roman"/>
              <w:color w:val="000000"/>
              <w:sz w:val="24"/>
              <w:szCs w:val="24"/>
              <w:lang w:val="ru-RU"/>
            </w:rPr>
            <w:t xml:space="preserve"> </w:t>
          </w:r>
          <w:r w:rsidRPr="00B61F4C">
            <w:rPr>
              <w:rFonts w:ascii="Times New Roman" w:hAnsi="Times New Roman"/>
              <w:color w:val="000000"/>
              <w:sz w:val="24"/>
              <w:szCs w:val="24"/>
              <w:lang w:val="en-US"/>
            </w:rPr>
            <w:t>(</w:t>
          </w:r>
          <w:proofErr w:type="spellStart"/>
          <w:r w:rsidRPr="00B61F4C">
            <w:rPr>
              <w:rFonts w:ascii="Times New Roman" w:hAnsi="Times New Roman"/>
              <w:color w:val="000000"/>
              <w:sz w:val="24"/>
              <w:szCs w:val="24"/>
            </w:rPr>
            <w:t>Подпись</w:t>
          </w:r>
          <w:proofErr w:type="spellEnd"/>
          <w:r w:rsidRPr="00B61F4C">
            <w:rPr>
              <w:rFonts w:ascii="Times New Roman" w:hAnsi="Times New Roman"/>
              <w:color w:val="000000"/>
              <w:sz w:val="24"/>
              <w:szCs w:val="24"/>
              <w:lang w:val="en-US"/>
            </w:rPr>
            <w:t xml:space="preserve"> </w:t>
          </w:r>
          <w:proofErr w:type="spellStart"/>
          <w:r w:rsidRPr="00B61F4C">
            <w:rPr>
              <w:rFonts w:ascii="Times New Roman" w:hAnsi="Times New Roman"/>
              <w:color w:val="000000"/>
              <w:sz w:val="24"/>
              <w:szCs w:val="24"/>
            </w:rPr>
            <w:t>студента</w:t>
          </w:r>
          <w:proofErr w:type="spellEnd"/>
          <w:r w:rsidRPr="00B61F4C">
            <w:rPr>
              <w:rFonts w:ascii="Times New Roman" w:hAnsi="Times New Roman"/>
              <w:color w:val="000000"/>
              <w:sz w:val="24"/>
              <w:szCs w:val="24"/>
              <w:lang w:val="en-US"/>
            </w:rPr>
            <w:t>)</w:t>
          </w:r>
        </w:p>
        <w:p w14:paraId="0EC5B979" w14:textId="77777777" w:rsidR="001923CA" w:rsidRDefault="001923CA" w:rsidP="001923CA">
          <w:pPr>
            <w:pStyle w:val="BodyTextIndent"/>
            <w:tabs>
              <w:tab w:val="left" w:pos="720"/>
            </w:tabs>
            <w:spacing w:before="120" w:line="240" w:lineRule="auto"/>
            <w:ind w:left="0"/>
            <w:jc w:val="both"/>
            <w:rPr>
              <w:rFonts w:ascii="Times New Roman" w:hAnsi="Times New Roman"/>
              <w:color w:val="000000"/>
              <w:sz w:val="24"/>
              <w:szCs w:val="24"/>
              <w:lang w:val="en-US"/>
            </w:rPr>
          </w:pPr>
        </w:p>
        <w:p w14:paraId="1691EBA4" w14:textId="247247A3" w:rsidR="0089524B" w:rsidRDefault="001923CA" w:rsidP="001923CA">
          <w:pPr>
            <w:pStyle w:val="BodyTextIndent"/>
            <w:tabs>
              <w:tab w:val="left" w:pos="720"/>
            </w:tabs>
            <w:spacing w:before="120" w:line="240" w:lineRule="auto"/>
            <w:ind w:left="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                     </w:t>
          </w:r>
          <w:r w:rsidRPr="001923CA">
            <w:rPr>
              <w:rFonts w:ascii="Times New Roman" w:hAnsi="Times New Roman"/>
              <w:color w:val="000000"/>
              <w:sz w:val="24"/>
              <w:szCs w:val="24"/>
              <w:u w:val="single"/>
              <w:lang w:val="en-US"/>
            </w:rPr>
            <w:t>01.06.2023</w:t>
          </w:r>
          <w:r w:rsidR="0089524B" w:rsidRPr="00B61F4C">
            <w:rPr>
              <w:rFonts w:ascii="Times New Roman" w:hAnsi="Times New Roman"/>
              <w:color w:val="000000"/>
              <w:sz w:val="24"/>
              <w:szCs w:val="24"/>
              <w:lang w:val="en-US"/>
            </w:rPr>
            <w:t xml:space="preserve"> (</w:t>
          </w:r>
          <w:proofErr w:type="spellStart"/>
          <w:r w:rsidR="0089524B" w:rsidRPr="00B61F4C">
            <w:rPr>
              <w:rFonts w:ascii="Times New Roman" w:hAnsi="Times New Roman"/>
              <w:color w:val="000000"/>
              <w:sz w:val="24"/>
              <w:szCs w:val="24"/>
            </w:rPr>
            <w:t>Дата</w:t>
          </w:r>
          <w:proofErr w:type="spellEnd"/>
          <w:r w:rsidR="0089524B" w:rsidRPr="00B61F4C">
            <w:rPr>
              <w:rFonts w:ascii="Times New Roman" w:hAnsi="Times New Roman"/>
              <w:color w:val="000000"/>
              <w:sz w:val="24"/>
              <w:szCs w:val="24"/>
              <w:lang w:val="en-US"/>
            </w:rPr>
            <w:t>)</w:t>
          </w:r>
        </w:p>
        <w:p w14:paraId="26E95038" w14:textId="77777777" w:rsidR="001923CA" w:rsidRPr="001923CA" w:rsidRDefault="001923CA" w:rsidP="001923CA">
          <w:pPr>
            <w:pStyle w:val="BodyTextIndent"/>
            <w:tabs>
              <w:tab w:val="left" w:pos="720"/>
            </w:tabs>
            <w:spacing w:before="120" w:line="240" w:lineRule="auto"/>
            <w:ind w:left="0"/>
            <w:jc w:val="both"/>
            <w:rPr>
              <w:rFonts w:ascii="Times New Roman" w:hAnsi="Times New Roman"/>
              <w:color w:val="000000"/>
              <w:sz w:val="24"/>
              <w:szCs w:val="24"/>
              <w:lang w:val="en-US"/>
            </w:rPr>
          </w:pPr>
        </w:p>
        <w:p w14:paraId="7709A4C8" w14:textId="77777777" w:rsidR="0089524B" w:rsidRPr="008D63E9" w:rsidRDefault="00A62D50" w:rsidP="0089524B">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STATEMENT</w:t>
          </w:r>
          <w:r w:rsidR="00F329F9" w:rsidRPr="008D63E9">
            <w:rPr>
              <w:rFonts w:ascii="TimesNewRomanPSMT" w:hAnsi="TimesNewRomanPSMT" w:cs="TimesNewRomanPSMT"/>
              <w:sz w:val="24"/>
              <w:szCs w:val="24"/>
            </w:rPr>
            <w:t xml:space="preserve"> </w:t>
          </w:r>
          <w:r w:rsidRPr="008D63E9">
            <w:rPr>
              <w:rFonts w:ascii="TimesNewRomanPSMT" w:hAnsi="TimesNewRomanPSMT" w:cs="TimesNewRomanPSMT"/>
              <w:sz w:val="24"/>
              <w:szCs w:val="24"/>
            </w:rPr>
            <w:t xml:space="preserve">ABOUT THE INDEPENDENT CHARACTER </w:t>
          </w:r>
          <w:r w:rsidR="00B51ADC" w:rsidRPr="008D63E9">
            <w:rPr>
              <w:rFonts w:ascii="TimesNewRomanPSMT" w:hAnsi="TimesNewRomanPSMT" w:cs="TimesNewRomanPSMT"/>
              <w:sz w:val="24"/>
              <w:szCs w:val="24"/>
            </w:rPr>
            <w:t xml:space="preserve">OF </w:t>
          </w:r>
        </w:p>
        <w:p w14:paraId="08855F38" w14:textId="2EA32E81" w:rsidR="00437E09" w:rsidRPr="008D63E9" w:rsidRDefault="00B51ADC" w:rsidP="0089524B">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THE MASTER THESIS</w:t>
          </w:r>
        </w:p>
        <w:p w14:paraId="4737B406" w14:textId="77777777" w:rsidR="0089524B" w:rsidRPr="00B61F4C" w:rsidRDefault="0089524B" w:rsidP="0089524B">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B61F4C">
            <w:rPr>
              <w:rFonts w:ascii="Times New Roman" w:hAnsi="Times New Roman"/>
              <w:color w:val="000000"/>
              <w:sz w:val="24"/>
              <w:szCs w:val="24"/>
              <w:lang w:val="en-US"/>
            </w:rPr>
            <w:t xml:space="preserve">I, </w:t>
          </w:r>
          <w:r w:rsidRPr="009D6357">
            <w:rPr>
              <w:rFonts w:ascii="Times New Roman" w:hAnsi="Times New Roman"/>
              <w:color w:val="000000"/>
              <w:sz w:val="24"/>
              <w:szCs w:val="24"/>
              <w:u w:val="single"/>
              <w:lang w:val="en-US"/>
            </w:rPr>
            <w:t xml:space="preserve">Polina </w:t>
          </w:r>
          <w:proofErr w:type="spellStart"/>
          <w:r w:rsidRPr="009D6357">
            <w:rPr>
              <w:rFonts w:ascii="Times New Roman" w:hAnsi="Times New Roman"/>
              <w:color w:val="000000"/>
              <w:sz w:val="24"/>
              <w:szCs w:val="24"/>
              <w:u w:val="single"/>
              <w:lang w:val="en-US"/>
            </w:rPr>
            <w:t>Abalakova</w:t>
          </w:r>
          <w:proofErr w:type="spellEnd"/>
          <w:r w:rsidRPr="00B61F4C">
            <w:rPr>
              <w:rFonts w:ascii="Times New Roman" w:hAnsi="Times New Roman"/>
              <w:color w:val="000000"/>
              <w:sz w:val="24"/>
              <w:szCs w:val="24"/>
              <w:lang w:val="en-US"/>
            </w:rPr>
            <w:t>, (second) year master student,</w:t>
          </w:r>
          <w:r w:rsidRPr="00920B9A">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program «</w:t>
          </w:r>
          <w:r>
            <w:rPr>
              <w:rFonts w:ascii="Times New Roman" w:hAnsi="Times New Roman"/>
              <w:color w:val="000000"/>
              <w:sz w:val="24"/>
              <w:szCs w:val="24"/>
              <w:lang w:val="en-US"/>
            </w:rPr>
            <w:t>Business Analytics</w:t>
          </w:r>
          <w:r w:rsidRPr="00B61F4C">
            <w:rPr>
              <w:rFonts w:ascii="Times New Roman" w:hAnsi="Times New Roman"/>
              <w:color w:val="000000"/>
              <w:sz w:val="24"/>
              <w:szCs w:val="24"/>
              <w:lang w:val="en-US"/>
            </w:rPr>
            <w:t xml:space="preserve"> », state that my master thesis on the topic «</w:t>
          </w:r>
          <w:r w:rsidRPr="009D6357">
            <w:t xml:space="preserve"> </w:t>
          </w:r>
          <w:r w:rsidRPr="009D6357">
            <w:rPr>
              <w:rFonts w:ascii="Times New Roman" w:hAnsi="Times New Roman"/>
              <w:color w:val="000000"/>
              <w:sz w:val="24"/>
              <w:szCs w:val="24"/>
              <w:lang w:val="en-US"/>
            </w:rPr>
            <w:t xml:space="preserve">Sales Performance Improvement of </w:t>
          </w:r>
          <w:proofErr w:type="spellStart"/>
          <w:r w:rsidRPr="009D6357">
            <w:rPr>
              <w:rFonts w:ascii="Times New Roman" w:hAnsi="Times New Roman"/>
              <w:color w:val="000000"/>
              <w:sz w:val="24"/>
              <w:szCs w:val="24"/>
              <w:lang w:val="en-US"/>
            </w:rPr>
            <w:t>Velodrive</w:t>
          </w:r>
          <w:proofErr w:type="spellEnd"/>
          <w:r w:rsidRPr="009D6357">
            <w:rPr>
              <w:rFonts w:ascii="Times New Roman" w:hAnsi="Times New Roman"/>
              <w:color w:val="000000"/>
              <w:sz w:val="24"/>
              <w:szCs w:val="24"/>
              <w:lang w:val="en-US"/>
            </w:rPr>
            <w:t xml:space="preserve"> Company Using </w:t>
          </w:r>
          <w:proofErr w:type="spellStart"/>
          <w:r w:rsidRPr="009D6357">
            <w:rPr>
              <w:rFonts w:ascii="Times New Roman" w:hAnsi="Times New Roman"/>
              <w:color w:val="000000"/>
              <w:sz w:val="24"/>
              <w:szCs w:val="24"/>
              <w:lang w:val="en-US"/>
            </w:rPr>
            <w:t>Geoanalytical</w:t>
          </w:r>
          <w:proofErr w:type="spellEnd"/>
          <w:r w:rsidRPr="009D6357">
            <w:rPr>
              <w:rFonts w:ascii="Times New Roman" w:hAnsi="Times New Roman"/>
              <w:color w:val="000000"/>
              <w:sz w:val="24"/>
              <w:szCs w:val="24"/>
              <w:lang w:val="en-US"/>
            </w:rPr>
            <w:t xml:space="preserve"> Methods</w:t>
          </w:r>
          <w:r w:rsidRPr="00B61F4C">
            <w:rPr>
              <w:rFonts w:ascii="Times New Roman" w:hAnsi="Times New Roman"/>
              <w:color w:val="000000"/>
              <w:sz w:val="24"/>
              <w:szCs w:val="24"/>
              <w:lang w:val="en-US"/>
            </w:rPr>
            <w:t xml:space="preserve">», which is presented </w:t>
          </w:r>
          <w:r>
            <w:rPr>
              <w:rFonts w:ascii="Times New Roman" w:hAnsi="Times New Roman"/>
              <w:color w:val="000000"/>
              <w:sz w:val="24"/>
              <w:szCs w:val="24"/>
              <w:lang w:val="en-US"/>
            </w:rPr>
            <w:t>to the Master Office to be submitted to the</w:t>
          </w:r>
          <w:r w:rsidRPr="00B61F4C">
            <w:rPr>
              <w:rFonts w:ascii="Times New Roman" w:hAnsi="Times New Roman"/>
              <w:color w:val="000000"/>
              <w:sz w:val="24"/>
              <w:szCs w:val="24"/>
              <w:lang w:val="en-US"/>
            </w:rPr>
            <w:t xml:space="preserve"> Official Defense Committee</w:t>
          </w:r>
          <w:r w:rsidRPr="00F033DA">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 xml:space="preserve">for the public defense, does not contain any elements of plagiarism. </w:t>
          </w:r>
        </w:p>
        <w:p w14:paraId="3F0212DC" w14:textId="77777777" w:rsidR="0089524B" w:rsidRPr="00B61F4C" w:rsidRDefault="0089524B" w:rsidP="0089524B">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B61F4C">
            <w:rPr>
              <w:rFonts w:ascii="Times New Roman" w:hAnsi="Times New Roman"/>
              <w:color w:val="000000"/>
              <w:sz w:val="24"/>
              <w:szCs w:val="24"/>
              <w:lang w:val="en-US"/>
            </w:rPr>
            <w:t xml:space="preserve">All direct borrowings from printed and electronic sources, as well as from master theses, PhD and doctorate theses which were defended earlier, have appropriate references. </w:t>
          </w:r>
        </w:p>
        <w:p w14:paraId="4D9A631A" w14:textId="77777777" w:rsidR="0089524B" w:rsidRPr="00476ABB" w:rsidRDefault="0089524B" w:rsidP="0089524B">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476ABB">
            <w:rPr>
              <w:rFonts w:ascii="Times New Roman" w:hAnsi="Times New Roman"/>
              <w:color w:val="000000"/>
              <w:sz w:val="24"/>
              <w:szCs w:val="24"/>
              <w:lang w:val="en-US"/>
            </w:rPr>
            <w:t>I am aware that according to paragraph 9.7.1. of  Guidelines for instruction in major curriculum programs of higher and secondary professional education at St.</w:t>
          </w:r>
          <w:r w:rsidRPr="00920B9A">
            <w:rPr>
              <w:rFonts w:ascii="Times New Roman" w:hAnsi="Times New Roman"/>
              <w:color w:val="000000"/>
              <w:sz w:val="24"/>
              <w:szCs w:val="24"/>
              <w:lang w:val="en-US"/>
            </w:rPr>
            <w:t xml:space="preserve"> </w:t>
          </w:r>
          <w:r w:rsidRPr="00476ABB">
            <w:rPr>
              <w:rFonts w:ascii="Times New Roman" w:hAnsi="Times New Roman"/>
              <w:color w:val="000000"/>
              <w:sz w:val="24"/>
              <w:szCs w:val="24"/>
              <w:lang w:val="en-US"/>
            </w:rPr>
            <w:t>Petersburg University «A master thesis must be completed by each of the degree candidates individually under the supervision of his or her advisor», and according to paragraph 51 of Charter of the Federal State Institution of Higher Education Saint-Petersburg State University «a student can be expelled from St.</w:t>
          </w:r>
          <w:r w:rsidRPr="00920B9A">
            <w:rPr>
              <w:rFonts w:ascii="Times New Roman" w:hAnsi="Times New Roman"/>
              <w:color w:val="000000"/>
              <w:sz w:val="24"/>
              <w:szCs w:val="24"/>
              <w:lang w:val="en-US"/>
            </w:rPr>
            <w:t xml:space="preserve"> </w:t>
          </w:r>
          <w:r w:rsidRPr="00476ABB">
            <w:rPr>
              <w:rFonts w:ascii="Times New Roman" w:hAnsi="Times New Roman"/>
              <w:color w:val="000000"/>
              <w:sz w:val="24"/>
              <w:szCs w:val="24"/>
              <w:lang w:val="en-US"/>
            </w:rPr>
            <w:t>Petersburg University for submitting of the course or graduation qualification work developed by other person (persons)».</w:t>
          </w:r>
        </w:p>
        <w:p w14:paraId="27040A58" w14:textId="77777777" w:rsidR="001923CA" w:rsidRDefault="001923CA" w:rsidP="0089524B">
          <w:pPr>
            <w:pStyle w:val="BodyTextIndent"/>
            <w:tabs>
              <w:tab w:val="left" w:pos="720"/>
            </w:tabs>
            <w:spacing w:before="120" w:line="240" w:lineRule="auto"/>
            <w:jc w:val="both"/>
            <w:rPr>
              <w:rFonts w:ascii="Times New Roman" w:hAnsi="Times New Roman"/>
              <w:color w:val="000000"/>
              <w:sz w:val="24"/>
              <w:szCs w:val="24"/>
              <w:lang w:val="ru-RU"/>
            </w:rPr>
          </w:pPr>
          <w:r>
            <w:rPr>
              <w:noProof/>
            </w:rPr>
            <w:drawing>
              <wp:anchor distT="0" distB="0" distL="114300" distR="114300" simplePos="0" relativeHeight="251658269" behindDoc="1" locked="0" layoutInCell="1" allowOverlap="1" wp14:anchorId="2AEEABD9" wp14:editId="61869D12">
                <wp:simplePos x="0" y="0"/>
                <wp:positionH relativeFrom="column">
                  <wp:posOffset>145415</wp:posOffset>
                </wp:positionH>
                <wp:positionV relativeFrom="paragraph">
                  <wp:posOffset>161290</wp:posOffset>
                </wp:positionV>
                <wp:extent cx="2487295" cy="525780"/>
                <wp:effectExtent l="12700" t="25400" r="14605" b="33020"/>
                <wp:wrapTight wrapText="bothSides">
                  <wp:wrapPolygon edited="0">
                    <wp:start x="17689" y="-476"/>
                    <wp:lineTo x="-65" y="-1942"/>
                    <wp:lineTo x="-152" y="21532"/>
                    <wp:lineTo x="6354" y="22069"/>
                    <wp:lineTo x="15950" y="22340"/>
                    <wp:lineTo x="21582" y="20718"/>
                    <wp:lineTo x="21659" y="-149"/>
                    <wp:lineTo x="17689" y="-476"/>
                  </wp:wrapPolygon>
                </wp:wrapTight>
                <wp:docPr id="5" name="Picture 5"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rot="-60000">
                          <a:off x="0" y="0"/>
                          <a:ext cx="248729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1B8">
            <w:rPr>
              <w:rFonts w:ascii="Times New Roman" w:hAnsi="Times New Roman"/>
              <w:color w:val="000000"/>
              <w:sz w:val="24"/>
              <w:szCs w:val="24"/>
              <w:lang w:val="ru-RU"/>
            </w:rPr>
            <w:t xml:space="preserve"> </w:t>
          </w:r>
        </w:p>
        <w:p w14:paraId="36D8CCD7" w14:textId="0C47513B" w:rsidR="0089524B" w:rsidRPr="00CC11B8" w:rsidRDefault="0089524B" w:rsidP="0089524B">
          <w:pPr>
            <w:pStyle w:val="BodyTextIndent"/>
            <w:tabs>
              <w:tab w:val="left" w:pos="720"/>
            </w:tabs>
            <w:spacing w:before="120" w:line="240" w:lineRule="auto"/>
            <w:jc w:val="both"/>
            <w:rPr>
              <w:rFonts w:ascii="Times New Roman" w:hAnsi="Times New Roman"/>
              <w:color w:val="000000"/>
              <w:sz w:val="24"/>
              <w:szCs w:val="24"/>
              <w:lang w:val="ru-RU"/>
            </w:rPr>
          </w:pPr>
          <w:r w:rsidRPr="00CC11B8">
            <w:rPr>
              <w:rFonts w:ascii="Times New Roman" w:hAnsi="Times New Roman"/>
              <w:color w:val="000000"/>
              <w:sz w:val="24"/>
              <w:szCs w:val="24"/>
              <w:lang w:val="ru-RU"/>
            </w:rPr>
            <w:t>(</w:t>
          </w:r>
          <w:r w:rsidRPr="00B61F4C">
            <w:rPr>
              <w:rFonts w:ascii="Times New Roman" w:hAnsi="Times New Roman"/>
              <w:color w:val="000000"/>
              <w:sz w:val="24"/>
              <w:szCs w:val="24"/>
              <w:lang w:val="en-US"/>
            </w:rPr>
            <w:t>Student</w:t>
          </w:r>
          <w:r w:rsidRPr="00CC11B8">
            <w:rPr>
              <w:rFonts w:ascii="Times New Roman" w:hAnsi="Times New Roman"/>
              <w:color w:val="000000"/>
              <w:sz w:val="24"/>
              <w:szCs w:val="24"/>
              <w:lang w:val="ru-RU"/>
            </w:rPr>
            <w:t>’</w:t>
          </w:r>
          <w:r w:rsidRPr="00B61F4C">
            <w:rPr>
              <w:rFonts w:ascii="Times New Roman" w:hAnsi="Times New Roman"/>
              <w:color w:val="000000"/>
              <w:sz w:val="24"/>
              <w:szCs w:val="24"/>
              <w:lang w:val="en-US"/>
            </w:rPr>
            <w:t>s</w:t>
          </w:r>
          <w:r w:rsidRPr="00CC11B8">
            <w:rPr>
              <w:rFonts w:ascii="Times New Roman" w:hAnsi="Times New Roman"/>
              <w:color w:val="000000"/>
              <w:sz w:val="24"/>
              <w:szCs w:val="24"/>
              <w:lang w:val="ru-RU"/>
            </w:rPr>
            <w:t xml:space="preserve"> </w:t>
          </w:r>
          <w:r w:rsidRPr="00B61F4C">
            <w:rPr>
              <w:rFonts w:ascii="Times New Roman" w:hAnsi="Times New Roman"/>
              <w:color w:val="000000"/>
              <w:sz w:val="24"/>
              <w:szCs w:val="24"/>
              <w:lang w:val="en-US"/>
            </w:rPr>
            <w:t>signature</w:t>
          </w:r>
          <w:r w:rsidRPr="00CC11B8">
            <w:rPr>
              <w:rFonts w:ascii="Times New Roman" w:hAnsi="Times New Roman"/>
              <w:color w:val="000000"/>
              <w:sz w:val="24"/>
              <w:szCs w:val="24"/>
              <w:lang w:val="ru-RU"/>
            </w:rPr>
            <w:t>)</w:t>
          </w:r>
        </w:p>
        <w:p w14:paraId="2A3655EE" w14:textId="77777777" w:rsidR="001923CA" w:rsidRDefault="001923CA" w:rsidP="0089524B">
          <w:pPr>
            <w:pStyle w:val="BodyTextIndent"/>
            <w:tabs>
              <w:tab w:val="left" w:pos="720"/>
            </w:tabs>
            <w:spacing w:before="120" w:line="240" w:lineRule="auto"/>
            <w:jc w:val="both"/>
            <w:rPr>
              <w:rFonts w:ascii="Times New Roman" w:hAnsi="Times New Roman"/>
              <w:color w:val="000000"/>
              <w:sz w:val="24"/>
              <w:szCs w:val="24"/>
              <w:lang w:val="ru-RU"/>
            </w:rPr>
          </w:pPr>
        </w:p>
        <w:p w14:paraId="36371944" w14:textId="080F21D8" w:rsidR="0089524B" w:rsidRPr="00CC11B8" w:rsidRDefault="001923CA" w:rsidP="0089524B">
          <w:pPr>
            <w:pStyle w:val="BodyTextIndent"/>
            <w:tabs>
              <w:tab w:val="left" w:pos="720"/>
            </w:tabs>
            <w:spacing w:before="120" w:line="240" w:lineRule="auto"/>
            <w:jc w:val="both"/>
            <w:rPr>
              <w:rFonts w:ascii="Times New Roman" w:hAnsi="Times New Roman"/>
              <w:color w:val="000000"/>
              <w:sz w:val="24"/>
              <w:szCs w:val="24"/>
              <w:lang w:val="ru-RU"/>
            </w:rPr>
          </w:pPr>
          <w:r w:rsidRPr="001923CA">
            <w:rPr>
              <w:rFonts w:ascii="Times New Roman" w:hAnsi="Times New Roman"/>
              <w:color w:val="000000"/>
              <w:sz w:val="24"/>
              <w:szCs w:val="24"/>
              <w:lang w:val="ru-RU"/>
            </w:rPr>
            <w:t xml:space="preserve">                 </w:t>
          </w:r>
          <w:proofErr w:type="gramStart"/>
          <w:r w:rsidRPr="001923CA">
            <w:rPr>
              <w:rFonts w:ascii="Times New Roman" w:hAnsi="Times New Roman"/>
              <w:color w:val="000000"/>
              <w:sz w:val="24"/>
              <w:szCs w:val="24"/>
              <w:u w:val="single"/>
              <w:lang w:val="ru-RU"/>
            </w:rPr>
            <w:t>01.06.2023</w:t>
          </w:r>
          <w:r w:rsidRPr="001923CA">
            <w:rPr>
              <w:rFonts w:ascii="Times New Roman" w:hAnsi="Times New Roman"/>
              <w:color w:val="000000"/>
              <w:sz w:val="24"/>
              <w:szCs w:val="24"/>
              <w:lang w:val="ru-RU"/>
            </w:rPr>
            <w:t xml:space="preserve"> </w:t>
          </w:r>
          <w:r w:rsidR="0089524B" w:rsidRPr="00CC11B8">
            <w:rPr>
              <w:rFonts w:ascii="Times New Roman" w:hAnsi="Times New Roman"/>
              <w:color w:val="000000"/>
              <w:sz w:val="24"/>
              <w:szCs w:val="24"/>
              <w:lang w:val="ru-RU"/>
            </w:rPr>
            <w:t xml:space="preserve"> (</w:t>
          </w:r>
          <w:proofErr w:type="gramEnd"/>
          <w:r w:rsidR="0089524B">
            <w:rPr>
              <w:rFonts w:ascii="Times New Roman" w:hAnsi="Times New Roman"/>
              <w:color w:val="000000"/>
              <w:sz w:val="24"/>
              <w:szCs w:val="24"/>
              <w:lang w:val="en-US"/>
            </w:rPr>
            <w:t>Date</w:t>
          </w:r>
          <w:r w:rsidR="0089524B" w:rsidRPr="00CC11B8">
            <w:rPr>
              <w:rFonts w:ascii="Times New Roman" w:hAnsi="Times New Roman"/>
              <w:color w:val="000000"/>
              <w:sz w:val="24"/>
              <w:szCs w:val="24"/>
              <w:lang w:val="ru-RU"/>
            </w:rPr>
            <w:t>)</w:t>
          </w:r>
        </w:p>
        <w:p w14:paraId="2489EE7D" w14:textId="77777777" w:rsidR="0089524B" w:rsidRPr="00CC11B8" w:rsidRDefault="0089524B" w:rsidP="005E4BF5">
          <w:pPr>
            <w:spacing w:after="120" w:line="360" w:lineRule="auto"/>
            <w:jc w:val="both"/>
            <w:rPr>
              <w:lang w:val="ru-RU" w:eastAsia="en-US"/>
            </w:rPr>
          </w:pPr>
        </w:p>
        <w:p w14:paraId="77D4AB70" w14:textId="77777777" w:rsidR="0089524B" w:rsidRPr="00CC11B8" w:rsidRDefault="0089524B" w:rsidP="005E4BF5">
          <w:pPr>
            <w:spacing w:after="120" w:line="360" w:lineRule="auto"/>
            <w:jc w:val="both"/>
            <w:rPr>
              <w:lang w:val="ru-RU" w:eastAsia="en-US"/>
            </w:rPr>
          </w:pPr>
        </w:p>
        <w:p w14:paraId="00975471" w14:textId="77777777" w:rsidR="003A20B0" w:rsidRPr="008D63E9" w:rsidRDefault="003A20B0" w:rsidP="001923CA">
          <w:pPr>
            <w:pStyle w:val="BodyTextIndent"/>
            <w:tabs>
              <w:tab w:val="left" w:pos="720"/>
            </w:tabs>
            <w:spacing w:after="0"/>
            <w:ind w:left="0"/>
            <w:jc w:val="center"/>
            <w:rPr>
              <w:rFonts w:ascii="TimesNewRomanPSMT" w:hAnsi="TimesNewRomanPSMT" w:cs="TimesNewRomanPSMT"/>
              <w:sz w:val="24"/>
              <w:szCs w:val="24"/>
            </w:rPr>
          </w:pPr>
          <w:r w:rsidRPr="008D63E9">
            <w:rPr>
              <w:rFonts w:ascii="TimesNewRomanPSMT" w:hAnsi="TimesNewRomanPSMT" w:cs="TimesNewRomanPSMT"/>
              <w:sz w:val="24"/>
              <w:szCs w:val="24"/>
            </w:rPr>
            <w:lastRenderedPageBreak/>
            <w:t xml:space="preserve">ЗАЯВЛЕНИЕ О САМОСТОЯТЕЛЬНОМ ХАРАКТЕРЕ </w:t>
          </w:r>
          <w:r w:rsidRPr="003A7A7F">
            <w:rPr>
              <w:rFonts w:ascii="TimesNewRomanPSMT" w:hAnsi="TimesNewRomanPSMT" w:cs="TimesNewRomanPSMT"/>
              <w:sz w:val="24"/>
              <w:szCs w:val="24"/>
            </w:rPr>
            <w:t>ВЫПОЛНЕНИЯ</w:t>
          </w:r>
        </w:p>
        <w:p w14:paraId="488F1332" w14:textId="77777777" w:rsidR="003A20B0" w:rsidRPr="008D63E9" w:rsidRDefault="003A20B0" w:rsidP="003A20B0">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ВЫПУСКНОЙ КВАЛИФИКАЦИОННОЙ РАБОТЫ</w:t>
          </w:r>
        </w:p>
        <w:p w14:paraId="33E03C15" w14:textId="43B60DDC" w:rsidR="003A20B0" w:rsidRPr="00B61F4C" w:rsidRDefault="003A20B0" w:rsidP="003A20B0">
          <w:pPr>
            <w:pStyle w:val="BodyTextIndent"/>
            <w:tabs>
              <w:tab w:val="left" w:pos="720"/>
            </w:tabs>
            <w:spacing w:after="0" w:line="240" w:lineRule="auto"/>
            <w:ind w:left="0" w:firstLine="720"/>
            <w:jc w:val="both"/>
            <w:rPr>
              <w:rFonts w:ascii="Times New Roman" w:hAnsi="Times New Roman"/>
              <w:color w:val="000000"/>
              <w:sz w:val="24"/>
              <w:szCs w:val="24"/>
            </w:rPr>
          </w:pPr>
          <w:r w:rsidRPr="00B61F4C">
            <w:rPr>
              <w:rFonts w:ascii="Times New Roman" w:hAnsi="Times New Roman"/>
              <w:color w:val="000000"/>
              <w:sz w:val="24"/>
              <w:szCs w:val="24"/>
            </w:rPr>
            <w:t xml:space="preserve">Я, </w:t>
          </w:r>
          <w:proofErr w:type="spellStart"/>
          <w:r>
            <w:rPr>
              <w:rFonts w:ascii="Times New Roman" w:hAnsi="Times New Roman"/>
              <w:color w:val="000000"/>
              <w:sz w:val="24"/>
              <w:szCs w:val="24"/>
              <w:u w:val="single"/>
              <w:lang w:val="ru-RU"/>
            </w:rPr>
            <w:t>Пендряк</w:t>
          </w:r>
          <w:proofErr w:type="spellEnd"/>
          <w:r>
            <w:rPr>
              <w:rFonts w:ascii="Times New Roman" w:hAnsi="Times New Roman"/>
              <w:color w:val="000000"/>
              <w:sz w:val="24"/>
              <w:szCs w:val="24"/>
              <w:u w:val="single"/>
              <w:lang w:val="ru-RU"/>
            </w:rPr>
            <w:t xml:space="preserve"> Ирина Анатольевна</w:t>
          </w:r>
          <w:r>
            <w:rPr>
              <w:rFonts w:ascii="Times New Roman" w:hAnsi="Times New Roman"/>
              <w:color w:val="000000"/>
              <w:sz w:val="24"/>
              <w:szCs w:val="24"/>
            </w:rPr>
            <w:t xml:space="preserve">, </w:t>
          </w:r>
          <w:proofErr w:type="spellStart"/>
          <w:r>
            <w:rPr>
              <w:rFonts w:ascii="Times New Roman" w:hAnsi="Times New Roman"/>
              <w:color w:val="000000"/>
              <w:sz w:val="24"/>
              <w:szCs w:val="24"/>
            </w:rPr>
            <w:t>студент</w:t>
          </w:r>
          <w:proofErr w:type="spellEnd"/>
          <w:r>
            <w:rPr>
              <w:rFonts w:ascii="Times New Roman" w:hAnsi="Times New Roman"/>
              <w:color w:val="000000"/>
              <w:sz w:val="24"/>
              <w:szCs w:val="24"/>
            </w:rPr>
            <w:t xml:space="preserve"> </w:t>
          </w:r>
          <w:r>
            <w:rPr>
              <w:rFonts w:ascii="Times New Roman" w:hAnsi="Times New Roman"/>
              <w:color w:val="000000"/>
              <w:sz w:val="24"/>
              <w:szCs w:val="24"/>
              <w:lang w:val="ru-RU"/>
            </w:rPr>
            <w:t>второго</w:t>
          </w:r>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курса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магистратуры</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направ</w:t>
          </w:r>
          <w:r>
            <w:rPr>
              <w:rFonts w:ascii="Times New Roman" w:hAnsi="Times New Roman"/>
              <w:color w:val="000000"/>
              <w:sz w:val="24"/>
              <w:szCs w:val="24"/>
            </w:rPr>
            <w:t>ления</w:t>
          </w:r>
          <w:proofErr w:type="spellEnd"/>
          <w:r>
            <w:rPr>
              <w:rFonts w:ascii="Times New Roman" w:hAnsi="Times New Roman"/>
              <w:color w:val="000000"/>
              <w:sz w:val="24"/>
              <w:szCs w:val="24"/>
            </w:rPr>
            <w:t xml:space="preserve"> </w:t>
          </w:r>
          <w:r w:rsidRPr="00B61F4C">
            <w:rPr>
              <w:rFonts w:ascii="Times New Roman" w:hAnsi="Times New Roman"/>
              <w:color w:val="000000"/>
              <w:sz w:val="24"/>
              <w:szCs w:val="24"/>
            </w:rPr>
            <w:t>«</w:t>
          </w:r>
          <w:proofErr w:type="spellStart"/>
          <w:r>
            <w:rPr>
              <w:rFonts w:ascii="Times New Roman" w:hAnsi="Times New Roman"/>
              <w:color w:val="000000"/>
              <w:sz w:val="24"/>
              <w:szCs w:val="24"/>
              <w:lang w:val="ru-RU"/>
            </w:rPr>
            <w:t>Бизнес-аналитика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заявляю</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что</w:t>
          </w:r>
          <w:proofErr w:type="spellEnd"/>
          <w:r w:rsidRPr="00B61F4C">
            <w:rPr>
              <w:rFonts w:ascii="Times New Roman" w:hAnsi="Times New Roman"/>
              <w:color w:val="000000"/>
              <w:sz w:val="24"/>
              <w:szCs w:val="24"/>
            </w:rPr>
            <w:t xml:space="preserve"> в </w:t>
          </w:r>
          <w:proofErr w:type="spellStart"/>
          <w:r w:rsidRPr="00B61F4C">
            <w:rPr>
              <w:rFonts w:ascii="Times New Roman" w:hAnsi="Times New Roman"/>
              <w:color w:val="000000"/>
              <w:sz w:val="24"/>
              <w:szCs w:val="24"/>
            </w:rPr>
            <w:t>моей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магистерской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диссертации</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на</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тему</w:t>
          </w:r>
          <w:proofErr w:type="spellEnd"/>
          <w:r w:rsidRPr="00B61F4C">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Повышение</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эффективности</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продаж</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компании</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Велодрайв</w:t>
          </w:r>
          <w:proofErr w:type="spellEnd"/>
          <w:r w:rsidRPr="009D6357">
            <w:rPr>
              <w:rFonts w:ascii="Times New Roman" w:hAnsi="Times New Roman"/>
              <w:color w:val="000000"/>
              <w:sz w:val="24"/>
              <w:szCs w:val="24"/>
            </w:rPr>
            <w:t xml:space="preserve">» с </w:t>
          </w:r>
          <w:proofErr w:type="spellStart"/>
          <w:r w:rsidRPr="009D6357">
            <w:rPr>
              <w:rFonts w:ascii="Times New Roman" w:hAnsi="Times New Roman"/>
              <w:color w:val="000000"/>
              <w:sz w:val="24"/>
              <w:szCs w:val="24"/>
            </w:rPr>
            <w:t>использованием</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геоаналитических</w:t>
          </w:r>
          <w:proofErr w:type="spellEnd"/>
          <w:r w:rsidRPr="009D6357">
            <w:rPr>
              <w:rFonts w:ascii="Times New Roman" w:hAnsi="Times New Roman"/>
              <w:color w:val="000000"/>
              <w:sz w:val="24"/>
              <w:szCs w:val="24"/>
            </w:rPr>
            <w:t xml:space="preserve"> </w:t>
          </w:r>
          <w:proofErr w:type="spellStart"/>
          <w:r w:rsidRPr="009D6357">
            <w:rPr>
              <w:rFonts w:ascii="Times New Roman" w:hAnsi="Times New Roman"/>
              <w:color w:val="000000"/>
              <w:sz w:val="24"/>
              <w:szCs w:val="24"/>
            </w:rPr>
            <w:t>методов</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представленной</w:t>
          </w:r>
          <w:proofErr w:type="spellEnd"/>
          <w:r w:rsidRPr="00B61F4C">
            <w:rPr>
              <w:rFonts w:ascii="Times New Roman" w:hAnsi="Times New Roman"/>
              <w:color w:val="000000"/>
              <w:sz w:val="24"/>
              <w:szCs w:val="24"/>
            </w:rPr>
            <w:t xml:space="preserve"> </w:t>
          </w:r>
          <w:r w:rsidRPr="003A7A7F">
            <w:rPr>
              <w:rFonts w:ascii="TimesNewRomanPSMT" w:hAnsi="TimesNewRomanPSMT" w:cs="TimesNewRomanPSMT"/>
              <w:sz w:val="24"/>
              <w:szCs w:val="24"/>
            </w:rPr>
            <w:t xml:space="preserve">в </w:t>
          </w:r>
          <w:proofErr w:type="spellStart"/>
          <w:r w:rsidRPr="003A7A7F">
            <w:rPr>
              <w:rFonts w:ascii="TimesNewRomanPSMT" w:hAnsi="TimesNewRomanPSMT" w:cs="TimesNewRomanPSMT"/>
              <w:sz w:val="24"/>
              <w:szCs w:val="24"/>
            </w:rPr>
            <w:t>службу</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обеспечения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программ</w:t>
          </w:r>
          <w:proofErr w:type="spellEnd"/>
          <w:r w:rsidRPr="003A7A7F">
            <w:rPr>
              <w:rFonts w:ascii="TimesNewRomanPSMT" w:hAnsi="TimesNewRomanPSMT" w:cs="TimesNewRomanPSMT"/>
              <w:sz w:val="24"/>
              <w:szCs w:val="24"/>
            </w:rPr>
            <w:t xml:space="preserve"> </w:t>
          </w:r>
          <w:r>
            <w:rPr>
              <w:rFonts w:ascii="TimesNewRomanPSMT" w:hAnsi="TimesNewRomanPSMT" w:cs="TimesNewRomanPSMT"/>
              <w:sz w:val="24"/>
              <w:szCs w:val="24"/>
              <w:lang w:val="ru-RU"/>
            </w:rPr>
            <w:t>магистратуры</w:t>
          </w:r>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для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последующей</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передачи</w:t>
          </w:r>
          <w:proofErr w:type="spellEnd"/>
          <w:r w:rsidRPr="003A7A7F">
            <w:rPr>
              <w:rFonts w:ascii="TimesNewRomanPSMT" w:hAnsi="TimesNewRomanPSMT" w:cs="TimesNewRomanPSMT"/>
              <w:sz w:val="24"/>
              <w:szCs w:val="24"/>
            </w:rPr>
            <w:t xml:space="preserve"> в </w:t>
          </w:r>
          <w:proofErr w:type="spellStart"/>
          <w:r w:rsidRPr="003A7A7F">
            <w:rPr>
              <w:rFonts w:ascii="TimesNewRomanPSMT" w:hAnsi="TimesNewRomanPSMT" w:cs="TimesNewRomanPSMT"/>
              <w:sz w:val="24"/>
              <w:szCs w:val="24"/>
            </w:rPr>
            <w:t>государственную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аттестационную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комиссию</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для</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публичной</w:t>
          </w:r>
          <w:proofErr w:type="spellEnd"/>
          <w:r w:rsidRPr="003A7A7F">
            <w:rPr>
              <w:rFonts w:ascii="TimesNewRomanPSMT" w:hAnsi="TimesNewRomanPSMT" w:cs="TimesNewRomanPSMT"/>
              <w:sz w:val="24"/>
              <w:szCs w:val="24"/>
            </w:rPr>
            <w:t xml:space="preserve"> </w:t>
          </w:r>
          <w:proofErr w:type="spellStart"/>
          <w:r w:rsidRPr="003A7A7F">
            <w:rPr>
              <w:rFonts w:ascii="TimesNewRomanPSMT" w:hAnsi="TimesNewRomanPSMT" w:cs="TimesNewRomanPSMT"/>
              <w:sz w:val="24"/>
              <w:szCs w:val="24"/>
            </w:rPr>
            <w:t>защиты</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не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содержится</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элементов</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плагиата</w:t>
          </w:r>
          <w:proofErr w:type="spellEnd"/>
          <w:r w:rsidRPr="00B61F4C">
            <w:rPr>
              <w:rFonts w:ascii="Times New Roman" w:hAnsi="Times New Roman"/>
              <w:color w:val="000000"/>
              <w:sz w:val="24"/>
              <w:szCs w:val="24"/>
            </w:rPr>
            <w:t xml:space="preserve">. </w:t>
          </w:r>
        </w:p>
        <w:p w14:paraId="3C6DCB8B" w14:textId="77777777" w:rsidR="003A20B0" w:rsidRPr="00B61F4C" w:rsidRDefault="003A20B0" w:rsidP="003A20B0">
          <w:pPr>
            <w:pStyle w:val="BodyTextIndent"/>
            <w:tabs>
              <w:tab w:val="left" w:pos="720"/>
            </w:tabs>
            <w:spacing w:after="0" w:line="240" w:lineRule="auto"/>
            <w:ind w:left="0" w:firstLine="720"/>
            <w:jc w:val="both"/>
            <w:rPr>
              <w:rFonts w:ascii="Times New Roman" w:hAnsi="Times New Roman"/>
              <w:color w:val="000000"/>
              <w:sz w:val="24"/>
              <w:szCs w:val="24"/>
            </w:rPr>
          </w:pPr>
          <w:proofErr w:type="spellStart"/>
          <w:r w:rsidRPr="00B61F4C">
            <w:rPr>
              <w:rFonts w:ascii="Times New Roman" w:hAnsi="Times New Roman"/>
              <w:color w:val="000000"/>
              <w:sz w:val="24"/>
              <w:szCs w:val="24"/>
            </w:rPr>
            <w:t>Все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прямые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заимствования</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из</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печатных</w:t>
          </w:r>
          <w:proofErr w:type="spellEnd"/>
          <w:r w:rsidRPr="00B61F4C">
            <w:rPr>
              <w:rFonts w:ascii="Times New Roman" w:hAnsi="Times New Roman"/>
              <w:color w:val="000000"/>
              <w:sz w:val="24"/>
              <w:szCs w:val="24"/>
            </w:rPr>
            <w:t xml:space="preserve"> и </w:t>
          </w:r>
          <w:proofErr w:type="spellStart"/>
          <w:r w:rsidRPr="00B61F4C">
            <w:rPr>
              <w:rFonts w:ascii="Times New Roman" w:hAnsi="Times New Roman"/>
              <w:color w:val="000000"/>
              <w:sz w:val="24"/>
              <w:szCs w:val="24"/>
            </w:rPr>
            <w:t>электронных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источников</w:t>
          </w:r>
          <w:proofErr w:type="spellEnd"/>
          <w:r w:rsidRPr="00B61F4C">
            <w:rPr>
              <w:rFonts w:ascii="Times New Roman" w:hAnsi="Times New Roman"/>
              <w:color w:val="000000"/>
              <w:sz w:val="24"/>
              <w:szCs w:val="24"/>
            </w:rPr>
            <w:t xml:space="preserve">, а </w:t>
          </w:r>
          <w:proofErr w:type="spellStart"/>
          <w:r w:rsidRPr="00B61F4C">
            <w:rPr>
              <w:rFonts w:ascii="Times New Roman" w:hAnsi="Times New Roman"/>
              <w:color w:val="000000"/>
              <w:sz w:val="24"/>
              <w:szCs w:val="24"/>
            </w:rPr>
            <w:t>также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из</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защищенных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ранее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выпускных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квалификационных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работ</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кандидатских</w:t>
          </w:r>
          <w:proofErr w:type="spellEnd"/>
          <w:r w:rsidRPr="00B61F4C">
            <w:rPr>
              <w:rFonts w:ascii="Times New Roman" w:hAnsi="Times New Roman"/>
              <w:color w:val="000000"/>
              <w:sz w:val="24"/>
              <w:szCs w:val="24"/>
            </w:rPr>
            <w:t xml:space="preserve"> и </w:t>
          </w:r>
          <w:proofErr w:type="spellStart"/>
          <w:r w:rsidRPr="00B61F4C">
            <w:rPr>
              <w:rFonts w:ascii="Times New Roman" w:hAnsi="Times New Roman"/>
              <w:color w:val="000000"/>
              <w:sz w:val="24"/>
              <w:szCs w:val="24"/>
            </w:rPr>
            <w:t>докторских</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диссертаций</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имеют</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соответствующие</w:t>
          </w:r>
          <w:proofErr w:type="spellEnd"/>
          <w:r w:rsidRPr="00B61F4C">
            <w:rPr>
              <w:rFonts w:ascii="Times New Roman" w:hAnsi="Times New Roman"/>
              <w:color w:val="000000"/>
              <w:sz w:val="24"/>
              <w:szCs w:val="24"/>
            </w:rPr>
            <w:t xml:space="preserve"> </w:t>
          </w:r>
          <w:proofErr w:type="spellStart"/>
          <w:r w:rsidRPr="00B61F4C">
            <w:rPr>
              <w:rFonts w:ascii="Times New Roman" w:hAnsi="Times New Roman"/>
              <w:color w:val="000000"/>
              <w:sz w:val="24"/>
              <w:szCs w:val="24"/>
            </w:rPr>
            <w:t>ссылки</w:t>
          </w:r>
          <w:proofErr w:type="spellEnd"/>
          <w:r w:rsidRPr="00B61F4C">
            <w:rPr>
              <w:rFonts w:ascii="Times New Roman" w:hAnsi="Times New Roman"/>
              <w:color w:val="000000"/>
              <w:sz w:val="24"/>
              <w:szCs w:val="24"/>
            </w:rPr>
            <w:t>.</w:t>
          </w:r>
        </w:p>
        <w:p w14:paraId="230564FE" w14:textId="417D18C4" w:rsidR="00634453" w:rsidRPr="00693554" w:rsidRDefault="003A20B0" w:rsidP="00693554">
          <w:pPr>
            <w:ind w:firstLine="709"/>
            <w:jc w:val="both"/>
            <w:rPr>
              <w:lang w:val="ru-RU"/>
            </w:rPr>
          </w:pPr>
          <w:r w:rsidRPr="0089524B">
            <w:rPr>
              <w:lang w:val="ru-RU"/>
            </w:rPr>
            <w:t xml:space="preserve">Мне известно содержание п. 9.7.1 </w:t>
          </w:r>
          <w:r w:rsidRPr="0089524B">
            <w:rPr>
              <w:color w:val="000000"/>
              <w:lang w:val="ru-RU"/>
            </w:rPr>
            <w:t xml:space="preserve">Правил обучения по основным образовательным программам высшего и среднего профессионального образования в СПбГУ о том, что </w:t>
          </w:r>
          <w:r w:rsidRPr="0089524B">
            <w:rPr>
              <w:lang w:val="ru-RU"/>
            </w:rPr>
            <w:t xml:space="preserve">«ВКР выполняется индивидуально каждым студентом под руководством назначенного ему научного руководителя», и п. 51 Устава </w:t>
          </w:r>
          <w:r w:rsidRPr="0089524B">
            <w:rPr>
              <w:bCs/>
              <w:lang w:val="ru-RU"/>
            </w:rPr>
            <w:t>федерального государственного бюджетного образовательного учреждения высшего образования «Санкт-Петербургский государственный университет</w:t>
          </w:r>
          <w:r w:rsidRPr="0089524B">
            <w:rPr>
              <w:bCs/>
              <w:caps/>
              <w:lang w:val="ru-RU"/>
            </w:rPr>
            <w:t xml:space="preserve">» </w:t>
          </w:r>
          <w:r w:rsidRPr="0089524B">
            <w:rPr>
              <w:lang w:val="ru-RU"/>
            </w:rPr>
            <w:t xml:space="preserve"> о том, что «студент подлежит отчислению из Санкт-Петербургского университета за представление курсовой или выпускной квалификационной работы, выполненной другим лицом (лицами)».</w:t>
          </w:r>
        </w:p>
        <w:p w14:paraId="43460322" w14:textId="77777777" w:rsidR="00693554" w:rsidRPr="00CC11B8" w:rsidRDefault="00693554" w:rsidP="00693554">
          <w:pPr>
            <w:tabs>
              <w:tab w:val="left" w:pos="870"/>
            </w:tabs>
            <w:rPr>
              <w:lang w:val="ru-RU"/>
            </w:rPr>
          </w:pPr>
          <w:r>
            <w:rPr>
              <w:noProof/>
            </w:rPr>
            <w:drawing>
              <wp:anchor distT="0" distB="0" distL="114300" distR="114300" simplePos="0" relativeHeight="251658265" behindDoc="0" locked="0" layoutInCell="1" allowOverlap="1" wp14:anchorId="6FF31AB9" wp14:editId="348B0EA7">
                <wp:simplePos x="0" y="0"/>
                <wp:positionH relativeFrom="column">
                  <wp:posOffset>288290</wp:posOffset>
                </wp:positionH>
                <wp:positionV relativeFrom="paragraph">
                  <wp:posOffset>134620</wp:posOffset>
                </wp:positionV>
                <wp:extent cx="1050290" cy="457200"/>
                <wp:effectExtent l="0" t="0" r="0" b="0"/>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 1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029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F4FFB" w14:textId="26C02FDF" w:rsidR="003A20B0" w:rsidRPr="00B61F4C" w:rsidRDefault="003A20B0" w:rsidP="003A20B0">
          <w:pPr>
            <w:pStyle w:val="BodyTextIndent"/>
            <w:tabs>
              <w:tab w:val="left" w:pos="720"/>
            </w:tabs>
            <w:spacing w:before="120" w:line="240" w:lineRule="auto"/>
            <w:jc w:val="both"/>
            <w:rPr>
              <w:rFonts w:ascii="Times New Roman" w:hAnsi="Times New Roman"/>
              <w:color w:val="000000"/>
              <w:sz w:val="24"/>
              <w:szCs w:val="24"/>
              <w:lang w:val="en-US"/>
            </w:rPr>
          </w:pPr>
          <w:r w:rsidRPr="00CC11B8">
            <w:rPr>
              <w:rFonts w:ascii="Times New Roman" w:hAnsi="Times New Roman"/>
              <w:color w:val="000000"/>
              <w:sz w:val="24"/>
              <w:szCs w:val="24"/>
              <w:lang w:val="ru-RU"/>
            </w:rPr>
            <w:t xml:space="preserve"> </w:t>
          </w:r>
          <w:r w:rsidR="00693554" w:rsidRPr="00CC11B8">
            <w:rPr>
              <w:rFonts w:ascii="Times New Roman" w:hAnsi="Times New Roman"/>
              <w:color w:val="000000"/>
              <w:sz w:val="24"/>
              <w:szCs w:val="24"/>
              <w:lang w:val="ru-RU"/>
            </w:rPr>
            <w:t xml:space="preserve">   </w:t>
          </w:r>
          <w:r w:rsidRPr="00CC11B8">
            <w:rPr>
              <w:rFonts w:ascii="Times New Roman" w:hAnsi="Times New Roman"/>
              <w:color w:val="000000"/>
              <w:sz w:val="24"/>
              <w:szCs w:val="24"/>
              <w:lang w:val="ru-RU"/>
            </w:rPr>
            <w:t xml:space="preserve"> </w:t>
          </w:r>
          <w:r w:rsidRPr="00B61F4C">
            <w:rPr>
              <w:rFonts w:ascii="Times New Roman" w:hAnsi="Times New Roman"/>
              <w:color w:val="000000"/>
              <w:sz w:val="24"/>
              <w:szCs w:val="24"/>
              <w:lang w:val="en-US"/>
            </w:rPr>
            <w:t>(</w:t>
          </w:r>
          <w:proofErr w:type="spellStart"/>
          <w:r w:rsidRPr="00B61F4C">
            <w:rPr>
              <w:rFonts w:ascii="Times New Roman" w:hAnsi="Times New Roman"/>
              <w:color w:val="000000"/>
              <w:sz w:val="24"/>
              <w:szCs w:val="24"/>
            </w:rPr>
            <w:t>Подпись</w:t>
          </w:r>
          <w:proofErr w:type="spellEnd"/>
          <w:r w:rsidRPr="00B61F4C">
            <w:rPr>
              <w:rFonts w:ascii="Times New Roman" w:hAnsi="Times New Roman"/>
              <w:color w:val="000000"/>
              <w:sz w:val="24"/>
              <w:szCs w:val="24"/>
              <w:lang w:val="en-US"/>
            </w:rPr>
            <w:t xml:space="preserve"> </w:t>
          </w:r>
          <w:proofErr w:type="spellStart"/>
          <w:r w:rsidRPr="00B61F4C">
            <w:rPr>
              <w:rFonts w:ascii="Times New Roman" w:hAnsi="Times New Roman"/>
              <w:color w:val="000000"/>
              <w:sz w:val="24"/>
              <w:szCs w:val="24"/>
            </w:rPr>
            <w:t>студента</w:t>
          </w:r>
          <w:proofErr w:type="spellEnd"/>
          <w:r w:rsidRPr="00B61F4C">
            <w:rPr>
              <w:rFonts w:ascii="Times New Roman" w:hAnsi="Times New Roman"/>
              <w:color w:val="000000"/>
              <w:sz w:val="24"/>
              <w:szCs w:val="24"/>
              <w:lang w:val="en-US"/>
            </w:rPr>
            <w:t>)</w:t>
          </w:r>
        </w:p>
        <w:p w14:paraId="7D27E573" w14:textId="77777777" w:rsidR="00693554" w:rsidRPr="00B61F4C" w:rsidRDefault="00693554" w:rsidP="003A20B0">
          <w:pPr>
            <w:pStyle w:val="BodyTextIndent"/>
            <w:tabs>
              <w:tab w:val="left" w:pos="720"/>
            </w:tabs>
            <w:spacing w:before="120" w:line="240" w:lineRule="auto"/>
            <w:jc w:val="both"/>
            <w:rPr>
              <w:rFonts w:ascii="Times New Roman" w:hAnsi="Times New Roman"/>
              <w:color w:val="000000"/>
              <w:sz w:val="24"/>
              <w:szCs w:val="24"/>
              <w:lang w:val="en-US"/>
            </w:rPr>
          </w:pPr>
        </w:p>
        <w:p w14:paraId="227C4526" w14:textId="23BE6894" w:rsidR="003A20B0" w:rsidRPr="00B61F4C" w:rsidRDefault="00693554" w:rsidP="003A20B0">
          <w:pPr>
            <w:pStyle w:val="BodyTextIndent"/>
            <w:tabs>
              <w:tab w:val="left" w:pos="720"/>
            </w:tabs>
            <w:spacing w:before="120" w:line="240" w:lineRule="auto"/>
            <w:jc w:val="both"/>
            <w:rPr>
              <w:rFonts w:ascii="Times New Roman" w:hAnsi="Times New Roman"/>
              <w:color w:val="000000"/>
              <w:sz w:val="24"/>
              <w:szCs w:val="24"/>
              <w:lang w:val="en-US"/>
            </w:rPr>
          </w:pPr>
          <w:r>
            <w:rPr>
              <w:rFonts w:ascii="Times New Roman" w:hAnsi="Times New Roman"/>
              <w:color w:val="000000"/>
              <w:sz w:val="24"/>
              <w:szCs w:val="24"/>
              <w:lang w:val="en-US"/>
            </w:rPr>
            <w:t xml:space="preserve">       </w:t>
          </w:r>
          <w:r w:rsidR="00045FB5" w:rsidRPr="00045FB5">
            <w:rPr>
              <w:rFonts w:ascii="Times New Roman" w:hAnsi="Times New Roman"/>
              <w:color w:val="000000"/>
              <w:sz w:val="24"/>
              <w:szCs w:val="24"/>
              <w:u w:val="single"/>
              <w:lang w:val="en-US"/>
            </w:rPr>
            <w:t>01.06.20</w:t>
          </w:r>
          <w:r w:rsidR="00045FB5">
            <w:rPr>
              <w:rFonts w:ascii="Times New Roman" w:hAnsi="Times New Roman"/>
              <w:color w:val="000000"/>
              <w:sz w:val="24"/>
              <w:szCs w:val="24"/>
              <w:u w:val="single"/>
              <w:lang w:val="en-US"/>
            </w:rPr>
            <w:t>23</w:t>
          </w:r>
          <w:r>
            <w:rPr>
              <w:rFonts w:ascii="Times New Roman" w:hAnsi="Times New Roman"/>
              <w:color w:val="000000"/>
              <w:sz w:val="24"/>
              <w:szCs w:val="24"/>
              <w:lang w:val="en-US"/>
            </w:rPr>
            <w:t xml:space="preserve"> </w:t>
          </w:r>
          <w:r w:rsidR="003A20B0" w:rsidRPr="00B61F4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 xml:space="preserve">   </w:t>
          </w:r>
          <w:r w:rsidR="003A20B0" w:rsidRPr="00B61F4C">
            <w:rPr>
              <w:rFonts w:ascii="Times New Roman" w:hAnsi="Times New Roman"/>
              <w:color w:val="000000"/>
              <w:sz w:val="24"/>
              <w:szCs w:val="24"/>
              <w:lang w:val="en-US"/>
            </w:rPr>
            <w:t>(</w:t>
          </w:r>
          <w:proofErr w:type="spellStart"/>
          <w:proofErr w:type="gramEnd"/>
          <w:r w:rsidR="003A20B0" w:rsidRPr="00B61F4C">
            <w:rPr>
              <w:rFonts w:ascii="Times New Roman" w:hAnsi="Times New Roman"/>
              <w:color w:val="000000"/>
              <w:sz w:val="24"/>
              <w:szCs w:val="24"/>
            </w:rPr>
            <w:t>Дата</w:t>
          </w:r>
          <w:proofErr w:type="spellEnd"/>
          <w:r w:rsidR="003A20B0" w:rsidRPr="00B61F4C">
            <w:rPr>
              <w:rFonts w:ascii="Times New Roman" w:hAnsi="Times New Roman"/>
              <w:color w:val="000000"/>
              <w:sz w:val="24"/>
              <w:szCs w:val="24"/>
              <w:lang w:val="en-US"/>
            </w:rPr>
            <w:t>)</w:t>
          </w:r>
        </w:p>
        <w:p w14:paraId="7C6695DF" w14:textId="77777777" w:rsidR="003A20B0" w:rsidRPr="00B61F4C" w:rsidRDefault="003A20B0" w:rsidP="003A20B0">
          <w:pPr>
            <w:jc w:val="both"/>
            <w:rPr>
              <w:color w:val="000000"/>
            </w:rPr>
          </w:pPr>
        </w:p>
        <w:p w14:paraId="06909103" w14:textId="77777777" w:rsidR="003A20B0" w:rsidRPr="008D63E9" w:rsidRDefault="00F329F9" w:rsidP="003A20B0">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 xml:space="preserve">STATEMENT ABOUT THE INDEPENDENT CHARACTER OF </w:t>
          </w:r>
        </w:p>
        <w:p w14:paraId="1C1A3BF7" w14:textId="6286D457" w:rsidR="00437E09" w:rsidRPr="008D63E9" w:rsidRDefault="00F329F9" w:rsidP="003A20B0">
          <w:pPr>
            <w:pStyle w:val="BodyTextIndent"/>
            <w:tabs>
              <w:tab w:val="left" w:pos="720"/>
            </w:tabs>
            <w:spacing w:after="0"/>
            <w:ind w:left="284"/>
            <w:jc w:val="center"/>
            <w:rPr>
              <w:rFonts w:ascii="TimesNewRomanPSMT" w:hAnsi="TimesNewRomanPSMT" w:cs="TimesNewRomanPSMT"/>
              <w:sz w:val="24"/>
              <w:szCs w:val="24"/>
            </w:rPr>
          </w:pPr>
          <w:r w:rsidRPr="008D63E9">
            <w:rPr>
              <w:rFonts w:ascii="TimesNewRomanPSMT" w:hAnsi="TimesNewRomanPSMT" w:cs="TimesNewRomanPSMT"/>
              <w:sz w:val="24"/>
              <w:szCs w:val="24"/>
            </w:rPr>
            <w:t>THE MASTER THESIS</w:t>
          </w:r>
        </w:p>
        <w:p w14:paraId="767D97ED" w14:textId="6E3CD7B2" w:rsidR="003A20B0" w:rsidRPr="00B61F4C" w:rsidRDefault="003A20B0" w:rsidP="003A20B0">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B61F4C">
            <w:rPr>
              <w:rFonts w:ascii="Times New Roman" w:hAnsi="Times New Roman"/>
              <w:color w:val="000000"/>
              <w:sz w:val="24"/>
              <w:szCs w:val="24"/>
              <w:lang w:val="en-US"/>
            </w:rPr>
            <w:t xml:space="preserve">I, </w:t>
          </w:r>
          <w:r>
            <w:rPr>
              <w:rFonts w:ascii="Times New Roman" w:hAnsi="Times New Roman"/>
              <w:color w:val="000000"/>
              <w:sz w:val="24"/>
              <w:szCs w:val="24"/>
              <w:u w:val="single"/>
              <w:lang w:val="en-US"/>
            </w:rPr>
            <w:t xml:space="preserve">Irina </w:t>
          </w:r>
          <w:proofErr w:type="spellStart"/>
          <w:r>
            <w:rPr>
              <w:rFonts w:ascii="Times New Roman" w:hAnsi="Times New Roman"/>
              <w:color w:val="000000"/>
              <w:sz w:val="24"/>
              <w:szCs w:val="24"/>
              <w:u w:val="single"/>
              <w:lang w:val="en-US"/>
            </w:rPr>
            <w:t>Pendriak</w:t>
          </w:r>
          <w:proofErr w:type="spellEnd"/>
          <w:r w:rsidRPr="00B61F4C">
            <w:rPr>
              <w:rFonts w:ascii="Times New Roman" w:hAnsi="Times New Roman"/>
              <w:color w:val="000000"/>
              <w:sz w:val="24"/>
              <w:szCs w:val="24"/>
              <w:lang w:val="en-US"/>
            </w:rPr>
            <w:t>, (second) year master student,</w:t>
          </w:r>
          <w:r w:rsidRPr="00920B9A">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program «</w:t>
          </w:r>
          <w:r>
            <w:rPr>
              <w:rFonts w:ascii="Times New Roman" w:hAnsi="Times New Roman"/>
              <w:color w:val="000000"/>
              <w:sz w:val="24"/>
              <w:szCs w:val="24"/>
              <w:lang w:val="en-US"/>
            </w:rPr>
            <w:t>Business Analytics</w:t>
          </w:r>
          <w:r w:rsidRPr="00B61F4C">
            <w:rPr>
              <w:rFonts w:ascii="Times New Roman" w:hAnsi="Times New Roman"/>
              <w:color w:val="000000"/>
              <w:sz w:val="24"/>
              <w:szCs w:val="24"/>
              <w:lang w:val="en-US"/>
            </w:rPr>
            <w:t xml:space="preserve"> », state that my master thesis on the topic «</w:t>
          </w:r>
          <w:r w:rsidRPr="009D6357">
            <w:t xml:space="preserve"> </w:t>
          </w:r>
          <w:r w:rsidRPr="009D6357">
            <w:rPr>
              <w:rFonts w:ascii="Times New Roman" w:hAnsi="Times New Roman"/>
              <w:color w:val="000000"/>
              <w:sz w:val="24"/>
              <w:szCs w:val="24"/>
              <w:lang w:val="en-US"/>
            </w:rPr>
            <w:t xml:space="preserve">Sales Performance Improvement of </w:t>
          </w:r>
          <w:proofErr w:type="spellStart"/>
          <w:r w:rsidRPr="009D6357">
            <w:rPr>
              <w:rFonts w:ascii="Times New Roman" w:hAnsi="Times New Roman"/>
              <w:color w:val="000000"/>
              <w:sz w:val="24"/>
              <w:szCs w:val="24"/>
              <w:lang w:val="en-US"/>
            </w:rPr>
            <w:t>Velodrive</w:t>
          </w:r>
          <w:proofErr w:type="spellEnd"/>
          <w:r w:rsidRPr="009D6357">
            <w:rPr>
              <w:rFonts w:ascii="Times New Roman" w:hAnsi="Times New Roman"/>
              <w:color w:val="000000"/>
              <w:sz w:val="24"/>
              <w:szCs w:val="24"/>
              <w:lang w:val="en-US"/>
            </w:rPr>
            <w:t xml:space="preserve"> Company Using </w:t>
          </w:r>
          <w:proofErr w:type="spellStart"/>
          <w:r w:rsidRPr="009D6357">
            <w:rPr>
              <w:rFonts w:ascii="Times New Roman" w:hAnsi="Times New Roman"/>
              <w:color w:val="000000"/>
              <w:sz w:val="24"/>
              <w:szCs w:val="24"/>
              <w:lang w:val="en-US"/>
            </w:rPr>
            <w:t>Geoanalytical</w:t>
          </w:r>
          <w:proofErr w:type="spellEnd"/>
          <w:r w:rsidRPr="009D6357">
            <w:rPr>
              <w:rFonts w:ascii="Times New Roman" w:hAnsi="Times New Roman"/>
              <w:color w:val="000000"/>
              <w:sz w:val="24"/>
              <w:szCs w:val="24"/>
              <w:lang w:val="en-US"/>
            </w:rPr>
            <w:t xml:space="preserve"> Methods</w:t>
          </w:r>
          <w:r w:rsidRPr="00B61F4C">
            <w:rPr>
              <w:rFonts w:ascii="Times New Roman" w:hAnsi="Times New Roman"/>
              <w:color w:val="000000"/>
              <w:sz w:val="24"/>
              <w:szCs w:val="24"/>
              <w:lang w:val="en-US"/>
            </w:rPr>
            <w:t xml:space="preserve">», which is presented </w:t>
          </w:r>
          <w:r>
            <w:rPr>
              <w:rFonts w:ascii="Times New Roman" w:hAnsi="Times New Roman"/>
              <w:color w:val="000000"/>
              <w:sz w:val="24"/>
              <w:szCs w:val="24"/>
              <w:lang w:val="en-US"/>
            </w:rPr>
            <w:t>to the Master Office to be submitted to the</w:t>
          </w:r>
          <w:r w:rsidRPr="00B61F4C">
            <w:rPr>
              <w:rFonts w:ascii="Times New Roman" w:hAnsi="Times New Roman"/>
              <w:color w:val="000000"/>
              <w:sz w:val="24"/>
              <w:szCs w:val="24"/>
              <w:lang w:val="en-US"/>
            </w:rPr>
            <w:t xml:space="preserve"> Official Defense Committee</w:t>
          </w:r>
          <w:r w:rsidRPr="00F033DA">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 xml:space="preserve">for the public defense, does not contain any elements of plagiarism. </w:t>
          </w:r>
        </w:p>
        <w:p w14:paraId="4B3A67B1" w14:textId="77777777" w:rsidR="003A20B0" w:rsidRPr="00B61F4C" w:rsidRDefault="003A20B0" w:rsidP="003A20B0">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B61F4C">
            <w:rPr>
              <w:rFonts w:ascii="Times New Roman" w:hAnsi="Times New Roman"/>
              <w:color w:val="000000"/>
              <w:sz w:val="24"/>
              <w:szCs w:val="24"/>
              <w:lang w:val="en-US"/>
            </w:rPr>
            <w:t xml:space="preserve">All direct borrowings from printed and electronic sources, as well as from master theses, PhD and doctorate theses which were defended earlier, have appropriate references. </w:t>
          </w:r>
        </w:p>
        <w:p w14:paraId="1AA8D03D" w14:textId="77777777" w:rsidR="003A20B0" w:rsidRPr="00476ABB" w:rsidRDefault="003A20B0" w:rsidP="003A20B0">
          <w:pPr>
            <w:pStyle w:val="BodyTextIndent"/>
            <w:tabs>
              <w:tab w:val="left" w:pos="720"/>
            </w:tabs>
            <w:spacing w:after="0" w:line="240" w:lineRule="auto"/>
            <w:ind w:left="0" w:firstLine="720"/>
            <w:jc w:val="both"/>
            <w:rPr>
              <w:rFonts w:ascii="Times New Roman" w:hAnsi="Times New Roman"/>
              <w:color w:val="000000"/>
              <w:sz w:val="24"/>
              <w:szCs w:val="24"/>
              <w:lang w:val="en-US"/>
            </w:rPr>
          </w:pPr>
          <w:r w:rsidRPr="00476ABB">
            <w:rPr>
              <w:rFonts w:ascii="Times New Roman" w:hAnsi="Times New Roman"/>
              <w:color w:val="000000"/>
              <w:sz w:val="24"/>
              <w:szCs w:val="24"/>
              <w:lang w:val="en-US"/>
            </w:rPr>
            <w:t>I am aware that according to paragraph 9.7.1. of  Guidelines for instruction in major curriculum programs of higher and secondary professional education at St.</w:t>
          </w:r>
          <w:r w:rsidRPr="00920B9A">
            <w:rPr>
              <w:rFonts w:ascii="Times New Roman" w:hAnsi="Times New Roman"/>
              <w:color w:val="000000"/>
              <w:sz w:val="24"/>
              <w:szCs w:val="24"/>
              <w:lang w:val="en-US"/>
            </w:rPr>
            <w:t xml:space="preserve"> </w:t>
          </w:r>
          <w:r w:rsidRPr="00476ABB">
            <w:rPr>
              <w:rFonts w:ascii="Times New Roman" w:hAnsi="Times New Roman"/>
              <w:color w:val="000000"/>
              <w:sz w:val="24"/>
              <w:szCs w:val="24"/>
              <w:lang w:val="en-US"/>
            </w:rPr>
            <w:t>Petersburg University «A master thesis must be completed by each of the degree candidates individually under the supervision of his or her advisor», and according to paragraph 51 of Charter of the Federal State Institution of Higher Education Saint-Petersburg State University «a student can be expelled from St.</w:t>
          </w:r>
          <w:r w:rsidRPr="00920B9A">
            <w:rPr>
              <w:rFonts w:ascii="Times New Roman" w:hAnsi="Times New Roman"/>
              <w:color w:val="000000"/>
              <w:sz w:val="24"/>
              <w:szCs w:val="24"/>
              <w:lang w:val="en-US"/>
            </w:rPr>
            <w:t xml:space="preserve"> </w:t>
          </w:r>
          <w:r w:rsidRPr="00476ABB">
            <w:rPr>
              <w:rFonts w:ascii="Times New Roman" w:hAnsi="Times New Roman"/>
              <w:color w:val="000000"/>
              <w:sz w:val="24"/>
              <w:szCs w:val="24"/>
              <w:lang w:val="en-US"/>
            </w:rPr>
            <w:t>Petersburg University for submitting of the course or graduation qualification work developed by other person (persons)».</w:t>
          </w:r>
        </w:p>
        <w:p w14:paraId="59496CF4" w14:textId="26F07D0D" w:rsidR="003A20B0" w:rsidRPr="00B61F4C" w:rsidRDefault="003A20B0" w:rsidP="00693554">
          <w:pPr>
            <w:pStyle w:val="BodyTextIndent"/>
            <w:tabs>
              <w:tab w:val="left" w:pos="720"/>
            </w:tabs>
            <w:spacing w:after="0" w:line="240" w:lineRule="auto"/>
            <w:ind w:left="0" w:firstLine="720"/>
            <w:jc w:val="both"/>
            <w:rPr>
              <w:rFonts w:ascii="Times New Roman" w:hAnsi="Times New Roman"/>
              <w:color w:val="000000"/>
              <w:sz w:val="24"/>
              <w:szCs w:val="24"/>
              <w:lang w:val="en-US"/>
            </w:rPr>
          </w:pPr>
        </w:p>
        <w:p w14:paraId="355A444E" w14:textId="62A06D0E" w:rsidR="00BF184D" w:rsidRDefault="00BF184D" w:rsidP="00BF184D">
          <w:pPr>
            <w:pStyle w:val="BodyTextIndent"/>
            <w:tabs>
              <w:tab w:val="left" w:pos="720"/>
            </w:tabs>
            <w:spacing w:before="120" w:line="240" w:lineRule="auto"/>
            <w:jc w:val="both"/>
            <w:rPr>
              <w:rFonts w:ascii="Times New Roman" w:hAnsi="Times New Roman"/>
              <w:color w:val="000000"/>
              <w:sz w:val="24"/>
              <w:szCs w:val="24"/>
              <w:lang w:val="en-US"/>
            </w:rPr>
          </w:pPr>
          <w:r>
            <w:rPr>
              <w:noProof/>
            </w:rPr>
            <w:drawing>
              <wp:anchor distT="0" distB="0" distL="114300" distR="114300" simplePos="0" relativeHeight="251658266" behindDoc="0" locked="0" layoutInCell="1" allowOverlap="1" wp14:anchorId="170A61D0" wp14:editId="51E23FEB">
                <wp:simplePos x="0" y="0"/>
                <wp:positionH relativeFrom="column">
                  <wp:posOffset>292100</wp:posOffset>
                </wp:positionH>
                <wp:positionV relativeFrom="paragraph">
                  <wp:posOffset>14605</wp:posOffset>
                </wp:positionV>
                <wp:extent cx="1050290" cy="457200"/>
                <wp:effectExtent l="0" t="0" r="0" b="0"/>
                <wp:wrapSquare wrapText="bothSides"/>
                <wp:docPr id="756216060" name="Picture 756216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 1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029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24B">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(Student’s signature)</w:t>
          </w:r>
        </w:p>
        <w:p w14:paraId="62FB37E1" w14:textId="77777777" w:rsidR="00BF184D" w:rsidRPr="00B61F4C" w:rsidRDefault="00BF184D" w:rsidP="00BF184D">
          <w:pPr>
            <w:pStyle w:val="BodyTextIndent"/>
            <w:tabs>
              <w:tab w:val="left" w:pos="720"/>
            </w:tabs>
            <w:spacing w:before="120" w:line="240" w:lineRule="auto"/>
            <w:jc w:val="both"/>
            <w:rPr>
              <w:rFonts w:ascii="Times New Roman" w:hAnsi="Times New Roman"/>
              <w:color w:val="000000"/>
              <w:sz w:val="24"/>
              <w:szCs w:val="24"/>
              <w:lang w:val="en-US"/>
            </w:rPr>
          </w:pPr>
        </w:p>
        <w:p w14:paraId="5A9BA0E2" w14:textId="23B72FE7" w:rsidR="00BF184D" w:rsidRPr="00BC2223" w:rsidRDefault="00BF184D" w:rsidP="00BF184D">
          <w:pPr>
            <w:pStyle w:val="BodyTextIndent"/>
            <w:tabs>
              <w:tab w:val="left" w:pos="720"/>
            </w:tabs>
            <w:spacing w:before="120" w:line="240" w:lineRule="auto"/>
            <w:jc w:val="both"/>
            <w:rPr>
              <w:rFonts w:ascii="Times New Roman" w:hAnsi="Times New Roman"/>
              <w:color w:val="000000"/>
              <w:sz w:val="24"/>
              <w:szCs w:val="24"/>
              <w:lang w:val="ru-RU"/>
            </w:rPr>
          </w:pPr>
          <w:r>
            <w:rPr>
              <w:rFonts w:ascii="Times New Roman" w:hAnsi="Times New Roman"/>
              <w:color w:val="000000"/>
              <w:sz w:val="24"/>
              <w:szCs w:val="24"/>
              <w:lang w:val="en-US"/>
            </w:rPr>
            <w:t xml:space="preserve">       </w:t>
          </w:r>
          <w:r w:rsidRPr="00045FB5">
            <w:rPr>
              <w:rFonts w:ascii="Times New Roman" w:hAnsi="Times New Roman"/>
              <w:color w:val="000000"/>
              <w:sz w:val="24"/>
              <w:szCs w:val="24"/>
              <w:u w:val="single"/>
              <w:lang w:val="en-US"/>
            </w:rPr>
            <w:t>01.06.20</w:t>
          </w:r>
          <w:r>
            <w:rPr>
              <w:rFonts w:ascii="Times New Roman" w:hAnsi="Times New Roman"/>
              <w:color w:val="000000"/>
              <w:sz w:val="24"/>
              <w:szCs w:val="24"/>
              <w:u w:val="single"/>
              <w:lang w:val="en-US"/>
            </w:rPr>
            <w:t>23</w:t>
          </w:r>
          <w:r>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 xml:space="preserve">   </w:t>
          </w:r>
          <w:r w:rsidRPr="00B61F4C">
            <w:rPr>
              <w:rFonts w:ascii="Times New Roman" w:hAnsi="Times New Roman"/>
              <w:color w:val="000000"/>
              <w:sz w:val="24"/>
              <w:szCs w:val="24"/>
              <w:lang w:val="en-US"/>
            </w:rPr>
            <w:t>(</w:t>
          </w:r>
          <w:proofErr w:type="gramEnd"/>
          <w:r>
            <w:rPr>
              <w:rFonts w:ascii="Times New Roman" w:hAnsi="Times New Roman"/>
              <w:color w:val="000000"/>
              <w:sz w:val="24"/>
              <w:szCs w:val="24"/>
              <w:lang w:val="en-US"/>
            </w:rPr>
            <w:t>Date</w:t>
          </w:r>
          <w:r w:rsidRPr="00B61F4C">
            <w:rPr>
              <w:rFonts w:ascii="Times New Roman" w:hAnsi="Times New Roman"/>
              <w:color w:val="000000"/>
              <w:sz w:val="24"/>
              <w:szCs w:val="24"/>
              <w:lang w:val="en-US"/>
            </w:rPr>
            <w:t>)</w:t>
          </w:r>
        </w:p>
        <w:p w14:paraId="5D22CC63" w14:textId="450F1E9A" w:rsidR="003A20B0" w:rsidRDefault="003A20B0" w:rsidP="006B5DE8">
          <w:pPr>
            <w:pStyle w:val="TOCHeading"/>
            <w:spacing w:before="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br w:type="page"/>
          </w:r>
        </w:p>
        <w:p w14:paraId="1D14ADEE" w14:textId="5CC2B454" w:rsidR="00D97678" w:rsidRPr="000009AA" w:rsidRDefault="00C11348" w:rsidP="00553194">
          <w:pPr>
            <w:pStyle w:val="TOCHeading"/>
            <w:spacing w:before="0" w:line="360" w:lineRule="auto"/>
            <w:jc w:val="both"/>
            <w:rPr>
              <w:rFonts w:ascii="Times New Roman" w:hAnsi="Times New Roman" w:cs="Times New Roman"/>
              <w:color w:val="000000" w:themeColor="text1"/>
            </w:rPr>
          </w:pPr>
          <w:r w:rsidRPr="007327B9">
            <w:rPr>
              <w:rFonts w:ascii="Times New Roman" w:hAnsi="Times New Roman" w:cs="Times New Roman"/>
              <w:color w:val="000000" w:themeColor="text1"/>
            </w:rPr>
            <w:lastRenderedPageBreak/>
            <w:t>Content</w:t>
          </w:r>
        </w:p>
        <w:p w14:paraId="7955E031" w14:textId="11CADFB4" w:rsidR="005C50FF" w:rsidRPr="005C50FF" w:rsidRDefault="00D97678" w:rsidP="005C50FF">
          <w:pPr>
            <w:pStyle w:val="TOC1"/>
            <w:rPr>
              <w:rFonts w:eastAsiaTheme="minorEastAsia"/>
            </w:rPr>
          </w:pPr>
          <w:r w:rsidRPr="005C50FF">
            <w:rPr>
              <w:rFonts w:eastAsiaTheme="minorHAnsi"/>
              <w:color w:val="000000" w:themeColor="text1"/>
            </w:rPr>
            <w:fldChar w:fldCharType="begin"/>
          </w:r>
          <w:r w:rsidRPr="005C50FF">
            <w:rPr>
              <w:color w:val="000000" w:themeColor="text1"/>
            </w:rPr>
            <w:instrText xml:space="preserve"> TOC \o "1-3" \h \z \u </w:instrText>
          </w:r>
          <w:r w:rsidRPr="005C50FF">
            <w:rPr>
              <w:rFonts w:eastAsiaTheme="minorHAnsi"/>
              <w:color w:val="000000" w:themeColor="text1"/>
            </w:rPr>
            <w:fldChar w:fldCharType="separate"/>
          </w:r>
          <w:hyperlink w:anchor="_Toc136548552" w:history="1">
            <w:r w:rsidR="005C50FF" w:rsidRPr="005C50FF">
              <w:rPr>
                <w:rStyle w:val="Hyperlink"/>
                <w:rFonts w:ascii="Times New Roman" w:hAnsi="Times New Roman" w:cs="Times New Roman"/>
                <w:b w:val="0"/>
                <w:bCs w:val="0"/>
                <w:i w:val="0"/>
                <w:iCs w:val="0"/>
                <w:noProof/>
              </w:rPr>
              <w:t>Introduction</w:t>
            </w:r>
            <w:r w:rsidR="005C50FF" w:rsidRPr="005C50FF">
              <w:rPr>
                <w:noProof/>
                <w:webHidden/>
              </w:rPr>
              <w:tab/>
            </w:r>
            <w:r w:rsidR="005C50FF" w:rsidRPr="00553194">
              <w:rPr>
                <w:b w:val="0"/>
                <w:i w:val="0"/>
                <w:webHidden/>
              </w:rPr>
              <w:fldChar w:fldCharType="begin"/>
            </w:r>
            <w:r w:rsidR="005C50FF" w:rsidRPr="00553194">
              <w:rPr>
                <w:b w:val="0"/>
                <w:i w:val="0"/>
                <w:webHidden/>
              </w:rPr>
              <w:instrText xml:space="preserve"> PAGEREF _Toc136548552 \h </w:instrText>
            </w:r>
            <w:r w:rsidR="005C50FF" w:rsidRPr="00553194">
              <w:rPr>
                <w:b w:val="0"/>
                <w:i w:val="0"/>
                <w:webHidden/>
              </w:rPr>
            </w:r>
            <w:r w:rsidR="005C50FF" w:rsidRPr="00553194">
              <w:rPr>
                <w:b w:val="0"/>
                <w:i w:val="0"/>
                <w:webHidden/>
              </w:rPr>
              <w:fldChar w:fldCharType="separate"/>
            </w:r>
            <w:r w:rsidR="005C50FF" w:rsidRPr="00553194">
              <w:rPr>
                <w:b w:val="0"/>
                <w:i w:val="0"/>
                <w:webHidden/>
              </w:rPr>
              <w:t>6</w:t>
            </w:r>
            <w:r w:rsidR="005C50FF" w:rsidRPr="00553194">
              <w:rPr>
                <w:b w:val="0"/>
                <w:i w:val="0"/>
                <w:webHidden/>
              </w:rPr>
              <w:fldChar w:fldCharType="end"/>
            </w:r>
          </w:hyperlink>
        </w:p>
        <w:p w14:paraId="6E86B408" w14:textId="279D346D" w:rsidR="005C50FF" w:rsidRPr="005C50FF" w:rsidRDefault="006722C5" w:rsidP="005C50FF">
          <w:pPr>
            <w:pStyle w:val="TOC1"/>
            <w:rPr>
              <w:rFonts w:eastAsiaTheme="minorEastAsia"/>
            </w:rPr>
          </w:pPr>
          <w:hyperlink w:anchor="_Toc136548553" w:history="1">
            <w:r w:rsidR="005C50FF" w:rsidRPr="005C50FF">
              <w:rPr>
                <w:rStyle w:val="Hyperlink"/>
                <w:rFonts w:ascii="Times New Roman" w:hAnsi="Times New Roman" w:cs="Times New Roman"/>
                <w:b w:val="0"/>
                <w:bCs w:val="0"/>
                <w:i w:val="0"/>
                <w:iCs w:val="0"/>
                <w:noProof/>
              </w:rPr>
              <w:t>Chapter 1. Bicycle industry analysis and problem statement</w:t>
            </w:r>
            <w:r w:rsidR="005C50FF" w:rsidRPr="005C50FF">
              <w:rPr>
                <w:noProof/>
                <w:webHidden/>
              </w:rPr>
              <w:tab/>
            </w:r>
            <w:r w:rsidR="005C50FF" w:rsidRPr="00553194">
              <w:rPr>
                <w:b w:val="0"/>
                <w:i w:val="0"/>
                <w:webHidden/>
              </w:rPr>
              <w:fldChar w:fldCharType="begin"/>
            </w:r>
            <w:r w:rsidR="005C50FF" w:rsidRPr="00553194">
              <w:rPr>
                <w:b w:val="0"/>
                <w:i w:val="0"/>
                <w:webHidden/>
              </w:rPr>
              <w:instrText xml:space="preserve"> PAGEREF _Toc136548553 \h </w:instrText>
            </w:r>
            <w:r w:rsidR="005C50FF" w:rsidRPr="00553194">
              <w:rPr>
                <w:b w:val="0"/>
                <w:i w:val="0"/>
                <w:webHidden/>
              </w:rPr>
            </w:r>
            <w:r w:rsidR="005C50FF" w:rsidRPr="00553194">
              <w:rPr>
                <w:b w:val="0"/>
                <w:i w:val="0"/>
                <w:webHidden/>
              </w:rPr>
              <w:fldChar w:fldCharType="separate"/>
            </w:r>
            <w:r w:rsidR="005C50FF" w:rsidRPr="00553194">
              <w:rPr>
                <w:b w:val="0"/>
                <w:i w:val="0"/>
                <w:webHidden/>
              </w:rPr>
              <w:t>9</w:t>
            </w:r>
            <w:r w:rsidR="005C50FF" w:rsidRPr="00553194">
              <w:rPr>
                <w:b w:val="0"/>
                <w:i w:val="0"/>
                <w:webHidden/>
              </w:rPr>
              <w:fldChar w:fldCharType="end"/>
            </w:r>
          </w:hyperlink>
        </w:p>
        <w:p w14:paraId="40B5770A" w14:textId="70106195" w:rsidR="005C50FF" w:rsidRPr="005C50FF" w:rsidRDefault="006722C5" w:rsidP="005C50FF">
          <w:pPr>
            <w:pStyle w:val="TOC2"/>
            <w:tabs>
              <w:tab w:val="left" w:pos="960"/>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54" w:history="1">
            <w:r w:rsidR="005C50FF" w:rsidRPr="005C50FF">
              <w:rPr>
                <w:rStyle w:val="Hyperlink"/>
                <w:rFonts w:ascii="Times New Roman" w:hAnsi="Times New Roman" w:cs="Times New Roman"/>
                <w:b w:val="0"/>
                <w:bCs w:val="0"/>
                <w:noProof/>
                <w:sz w:val="24"/>
                <w:szCs w:val="24"/>
              </w:rPr>
              <w:t>1.1.Overview of the Velodrive business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_Toc136548554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9</w:t>
            </w:r>
            <w:r w:rsidR="005C50FF" w:rsidRPr="005C50FF">
              <w:rPr>
                <w:rFonts w:ascii="Times New Roman" w:hAnsi="Times New Roman" w:cs="Times New Roman"/>
                <w:b w:val="0"/>
                <w:bCs w:val="0"/>
                <w:noProof/>
                <w:webHidden/>
                <w:sz w:val="24"/>
                <w:szCs w:val="24"/>
              </w:rPr>
              <w:fldChar w:fldCharType="end"/>
            </w:r>
          </w:hyperlink>
        </w:p>
        <w:p w14:paraId="0CA49646" w14:textId="263CB9F2" w:rsidR="005C50FF" w:rsidRPr="005C50FF" w:rsidRDefault="006722C5" w:rsidP="005C50FF">
          <w:pPr>
            <w:pStyle w:val="TOC2"/>
            <w:tabs>
              <w:tab w:val="left" w:pos="960"/>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55" w:history="1">
            <w:r w:rsidR="005C50FF" w:rsidRPr="005C50FF">
              <w:rPr>
                <w:rStyle w:val="Hyperlink"/>
                <w:rFonts w:ascii="Times New Roman" w:hAnsi="Times New Roman" w:cs="Times New Roman"/>
                <w:b w:val="0"/>
                <w:bCs w:val="0"/>
                <w:noProof/>
                <w:sz w:val="24"/>
                <w:szCs w:val="24"/>
              </w:rPr>
              <w:t>1.2. Overview of sporting goods market in Russia</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_Toc136548555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13</w:t>
            </w:r>
            <w:r w:rsidR="005C50FF" w:rsidRPr="005C50FF">
              <w:rPr>
                <w:rFonts w:ascii="Times New Roman" w:hAnsi="Times New Roman" w:cs="Times New Roman"/>
                <w:b w:val="0"/>
                <w:bCs w:val="0"/>
                <w:noProof/>
                <w:webHidden/>
                <w:sz w:val="24"/>
                <w:szCs w:val="24"/>
              </w:rPr>
              <w:fldChar w:fldCharType="end"/>
            </w:r>
          </w:hyperlink>
        </w:p>
        <w:p w14:paraId="2125B487" w14:textId="42C673F9"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56" w:history="1">
            <w:r w:rsidR="005C50FF" w:rsidRPr="005C50FF">
              <w:rPr>
                <w:rStyle w:val="Hyperlink"/>
                <w:rFonts w:ascii="Times New Roman" w:hAnsi="Times New Roman" w:cs="Times New Roman"/>
                <w:b w:val="0"/>
                <w:bCs w:val="0"/>
                <w:noProof/>
                <w:sz w:val="24"/>
                <w:szCs w:val="24"/>
              </w:rPr>
              <w:t>1.3. Problem description and expected results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_Toc136548556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17</w:t>
            </w:r>
            <w:r w:rsidR="005C50FF" w:rsidRPr="005C50FF">
              <w:rPr>
                <w:rFonts w:ascii="Times New Roman" w:hAnsi="Times New Roman" w:cs="Times New Roman"/>
                <w:b w:val="0"/>
                <w:bCs w:val="0"/>
                <w:noProof/>
                <w:webHidden/>
                <w:sz w:val="24"/>
                <w:szCs w:val="24"/>
              </w:rPr>
              <w:fldChar w:fldCharType="end"/>
            </w:r>
          </w:hyperlink>
        </w:p>
        <w:p w14:paraId="3E8B6241" w14:textId="3BB64523"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57" w:history="1">
            <w:r w:rsidR="005C50FF" w:rsidRPr="005C50FF">
              <w:rPr>
                <w:rStyle w:val="Hyperlink"/>
                <w:rFonts w:ascii="Times New Roman" w:hAnsi="Times New Roman" w:cs="Times New Roman"/>
                <w:b w:val="0"/>
                <w:bCs w:val="0"/>
                <w:noProof/>
                <w:sz w:val="24"/>
                <w:szCs w:val="24"/>
              </w:rPr>
              <w:t>Summary of Chapter 1</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_Toc136548557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19</w:t>
            </w:r>
            <w:r w:rsidR="005C50FF" w:rsidRPr="005C50FF">
              <w:rPr>
                <w:rFonts w:ascii="Times New Roman" w:hAnsi="Times New Roman" w:cs="Times New Roman"/>
                <w:b w:val="0"/>
                <w:bCs w:val="0"/>
                <w:noProof/>
                <w:webHidden/>
                <w:sz w:val="24"/>
                <w:szCs w:val="24"/>
              </w:rPr>
              <w:fldChar w:fldCharType="end"/>
            </w:r>
          </w:hyperlink>
        </w:p>
        <w:p w14:paraId="04452ED5" w14:textId="74FE7447" w:rsidR="005C50FF" w:rsidRPr="005C50FF" w:rsidRDefault="006722C5" w:rsidP="005C50FF">
          <w:pPr>
            <w:pStyle w:val="TOC1"/>
            <w:rPr>
              <w:rFonts w:eastAsiaTheme="minorEastAsia"/>
            </w:rPr>
          </w:pPr>
          <w:hyperlink w:anchor="_Toc136548558" w:history="1">
            <w:r w:rsidR="005C50FF" w:rsidRPr="005C50FF">
              <w:rPr>
                <w:rStyle w:val="Hyperlink"/>
                <w:rFonts w:ascii="Times New Roman" w:hAnsi="Times New Roman" w:cs="Times New Roman"/>
                <w:b w:val="0"/>
                <w:bCs w:val="0"/>
                <w:i w:val="0"/>
                <w:iCs w:val="0"/>
                <w:noProof/>
              </w:rPr>
              <w:t>Chapter 2. Influence of geographic factors on business operations</w:t>
            </w:r>
            <w:r w:rsidR="005C50FF" w:rsidRPr="005C50FF">
              <w:rPr>
                <w:noProof/>
                <w:webHidden/>
              </w:rPr>
              <w:tab/>
            </w:r>
            <w:r w:rsidR="005C50FF" w:rsidRPr="00115591">
              <w:rPr>
                <w:b w:val="0"/>
                <w:i w:val="0"/>
                <w:webHidden/>
              </w:rPr>
              <w:fldChar w:fldCharType="begin"/>
            </w:r>
            <w:r w:rsidR="005C50FF" w:rsidRPr="00115591">
              <w:rPr>
                <w:b w:val="0"/>
                <w:i w:val="0"/>
                <w:webHidden/>
              </w:rPr>
              <w:instrText xml:space="preserve"> PAGEREF _Toc136548558 \h </w:instrText>
            </w:r>
            <w:r w:rsidR="005C50FF" w:rsidRPr="00115591">
              <w:rPr>
                <w:b w:val="0"/>
                <w:i w:val="0"/>
                <w:webHidden/>
              </w:rPr>
            </w:r>
            <w:r w:rsidR="005C50FF" w:rsidRPr="00115591">
              <w:rPr>
                <w:b w:val="0"/>
                <w:i w:val="0"/>
                <w:webHidden/>
              </w:rPr>
              <w:fldChar w:fldCharType="separate"/>
            </w:r>
            <w:r w:rsidR="005C50FF" w:rsidRPr="00115591">
              <w:rPr>
                <w:b w:val="0"/>
                <w:i w:val="0"/>
                <w:webHidden/>
              </w:rPr>
              <w:t>21</w:t>
            </w:r>
            <w:r w:rsidR="005C50FF" w:rsidRPr="00115591">
              <w:rPr>
                <w:b w:val="0"/>
                <w:i w:val="0"/>
                <w:webHidden/>
              </w:rPr>
              <w:fldChar w:fldCharType="end"/>
            </w:r>
          </w:hyperlink>
        </w:p>
        <w:p w14:paraId="6D226556" w14:textId="4E6D5E85"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59" w:history="1">
            <w:r w:rsidR="005C50FF" w:rsidRPr="005C50FF">
              <w:rPr>
                <w:rStyle w:val="Hyperlink"/>
                <w:rFonts w:ascii="Times New Roman" w:eastAsia="Times New Roman" w:hAnsi="Times New Roman" w:cs="Times New Roman"/>
                <w:b w:val="0"/>
                <w:bCs w:val="0"/>
                <w:noProof/>
                <w:sz w:val="24"/>
                <w:szCs w:val="24"/>
              </w:rPr>
              <w:t>2.1. Sales performance factors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_Toc136548559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21</w:t>
            </w:r>
            <w:r w:rsidR="005C50FF" w:rsidRPr="005C50FF">
              <w:rPr>
                <w:rFonts w:ascii="Times New Roman" w:hAnsi="Times New Roman" w:cs="Times New Roman"/>
                <w:b w:val="0"/>
                <w:bCs w:val="0"/>
                <w:noProof/>
                <w:webHidden/>
                <w:sz w:val="24"/>
                <w:szCs w:val="24"/>
              </w:rPr>
              <w:fldChar w:fldCharType="end"/>
            </w:r>
          </w:hyperlink>
        </w:p>
        <w:p w14:paraId="5B968AC7" w14:textId="1C534313"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0" w:history="1">
            <w:r w:rsidR="005C50FF" w:rsidRPr="005C50FF">
              <w:rPr>
                <w:rStyle w:val="Hyperlink"/>
                <w:rFonts w:ascii="Times New Roman" w:hAnsi="Times New Roman" w:cs="Times New Roman"/>
                <w:b w:val="0"/>
                <w:bCs w:val="0"/>
                <w:noProof/>
                <w:sz w:val="24"/>
                <w:szCs w:val="24"/>
              </w:rPr>
              <w:t>2.2. Application of geomarketing in retail</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_Toc136548560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22</w:t>
            </w:r>
            <w:r w:rsidR="005C50FF" w:rsidRPr="005C50FF">
              <w:rPr>
                <w:rFonts w:ascii="Times New Roman" w:hAnsi="Times New Roman" w:cs="Times New Roman"/>
                <w:b w:val="0"/>
                <w:bCs w:val="0"/>
                <w:noProof/>
                <w:webHidden/>
                <w:sz w:val="24"/>
                <w:szCs w:val="24"/>
              </w:rPr>
              <w:fldChar w:fldCharType="end"/>
            </w:r>
          </w:hyperlink>
        </w:p>
        <w:p w14:paraId="3956DBEB" w14:textId="2C90F7E9"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1" w:history="1">
            <w:r w:rsidR="005C50FF" w:rsidRPr="005C50FF">
              <w:rPr>
                <w:rStyle w:val="Hyperlink"/>
                <w:rFonts w:ascii="Times New Roman" w:hAnsi="Times New Roman" w:cs="Times New Roman"/>
                <w:b w:val="0"/>
                <w:bCs w:val="0"/>
                <w:noProof/>
                <w:sz w:val="24"/>
                <w:szCs w:val="24"/>
              </w:rPr>
              <w:t>2.3. Retail location theory</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_Toc136548561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24</w:t>
            </w:r>
            <w:r w:rsidR="005C50FF" w:rsidRPr="005C50FF">
              <w:rPr>
                <w:rFonts w:ascii="Times New Roman" w:hAnsi="Times New Roman" w:cs="Times New Roman"/>
                <w:b w:val="0"/>
                <w:bCs w:val="0"/>
                <w:noProof/>
                <w:webHidden/>
                <w:sz w:val="24"/>
                <w:szCs w:val="24"/>
              </w:rPr>
              <w:fldChar w:fldCharType="end"/>
            </w:r>
          </w:hyperlink>
        </w:p>
        <w:p w14:paraId="543FA83A" w14:textId="7E82567A"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2" w:history="1">
            <w:r w:rsidR="005C50FF" w:rsidRPr="005C50FF">
              <w:rPr>
                <w:rStyle w:val="Hyperlink"/>
                <w:rFonts w:ascii="Times New Roman" w:hAnsi="Times New Roman" w:cs="Times New Roman"/>
                <w:b w:val="0"/>
                <w:bCs w:val="0"/>
                <w:noProof/>
                <w:sz w:val="24"/>
                <w:szCs w:val="24"/>
              </w:rPr>
              <w:t>2.4. Retail site selection models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_Toc136548562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27</w:t>
            </w:r>
            <w:r w:rsidR="005C50FF" w:rsidRPr="005C50FF">
              <w:rPr>
                <w:rFonts w:ascii="Times New Roman" w:hAnsi="Times New Roman" w:cs="Times New Roman"/>
                <w:b w:val="0"/>
                <w:bCs w:val="0"/>
                <w:noProof/>
                <w:webHidden/>
                <w:sz w:val="24"/>
                <w:szCs w:val="24"/>
              </w:rPr>
              <w:fldChar w:fldCharType="end"/>
            </w:r>
          </w:hyperlink>
        </w:p>
        <w:p w14:paraId="29259B74" w14:textId="07D37F4C"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3" w:history="1">
            <w:r w:rsidR="005C50FF" w:rsidRPr="005C50FF">
              <w:rPr>
                <w:rStyle w:val="Hyperlink"/>
                <w:rFonts w:ascii="Times New Roman" w:hAnsi="Times New Roman" w:cs="Times New Roman"/>
                <w:b w:val="0"/>
                <w:bCs w:val="0"/>
                <w:noProof/>
                <w:sz w:val="24"/>
                <w:szCs w:val="24"/>
              </w:rPr>
              <w:t>2.5. Current analytical tools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_Toc136548563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34</w:t>
            </w:r>
            <w:r w:rsidR="005C50FF" w:rsidRPr="005C50FF">
              <w:rPr>
                <w:rFonts w:ascii="Times New Roman" w:hAnsi="Times New Roman" w:cs="Times New Roman"/>
                <w:b w:val="0"/>
                <w:bCs w:val="0"/>
                <w:noProof/>
                <w:webHidden/>
                <w:sz w:val="24"/>
                <w:szCs w:val="24"/>
              </w:rPr>
              <w:fldChar w:fldCharType="end"/>
            </w:r>
          </w:hyperlink>
        </w:p>
        <w:p w14:paraId="22C97793" w14:textId="48FF7B1D"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4" w:history="1">
            <w:r w:rsidR="005C50FF" w:rsidRPr="005C50FF">
              <w:rPr>
                <w:rStyle w:val="Hyperlink"/>
                <w:rFonts w:ascii="Times New Roman" w:hAnsi="Times New Roman" w:cs="Times New Roman"/>
                <w:b w:val="0"/>
                <w:bCs w:val="0"/>
                <w:noProof/>
                <w:sz w:val="24"/>
                <w:szCs w:val="24"/>
              </w:rPr>
              <w:t>Summary of Chapter 2</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_Toc136548564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37</w:t>
            </w:r>
            <w:r w:rsidR="005C50FF" w:rsidRPr="005C50FF">
              <w:rPr>
                <w:rFonts w:ascii="Times New Roman" w:hAnsi="Times New Roman" w:cs="Times New Roman"/>
                <w:b w:val="0"/>
                <w:bCs w:val="0"/>
                <w:noProof/>
                <w:webHidden/>
                <w:sz w:val="24"/>
                <w:szCs w:val="24"/>
              </w:rPr>
              <w:fldChar w:fldCharType="end"/>
            </w:r>
          </w:hyperlink>
        </w:p>
        <w:p w14:paraId="25FD125A" w14:textId="4FA7750B" w:rsidR="005C50FF" w:rsidRPr="005C50FF" w:rsidRDefault="006722C5" w:rsidP="005C50FF">
          <w:pPr>
            <w:pStyle w:val="TOC1"/>
            <w:rPr>
              <w:rFonts w:eastAsiaTheme="minorEastAsia"/>
            </w:rPr>
          </w:pPr>
          <w:hyperlink w:anchor="_Toc136548565" w:history="1">
            <w:r w:rsidR="005C50FF" w:rsidRPr="005C50FF">
              <w:rPr>
                <w:rStyle w:val="Hyperlink"/>
                <w:rFonts w:ascii="Times New Roman" w:hAnsi="Times New Roman" w:cs="Times New Roman"/>
                <w:b w:val="0"/>
                <w:bCs w:val="0"/>
                <w:i w:val="0"/>
                <w:iCs w:val="0"/>
                <w:noProof/>
              </w:rPr>
              <w:t>Chapter 3. Analysis of geofactors influence on Velodrive sales performance</w:t>
            </w:r>
            <w:r w:rsidR="005C50FF" w:rsidRPr="005C50FF">
              <w:rPr>
                <w:noProof/>
                <w:webHidden/>
              </w:rPr>
              <w:tab/>
            </w:r>
            <w:r w:rsidR="005C50FF" w:rsidRPr="00553194">
              <w:rPr>
                <w:b w:val="0"/>
                <w:i w:val="0"/>
                <w:webHidden/>
              </w:rPr>
              <w:fldChar w:fldCharType="begin"/>
            </w:r>
            <w:r w:rsidR="005C50FF" w:rsidRPr="00553194">
              <w:rPr>
                <w:b w:val="0"/>
                <w:i w:val="0"/>
                <w:webHidden/>
              </w:rPr>
              <w:instrText xml:space="preserve"> PAGEREF _Toc136548565 \h </w:instrText>
            </w:r>
            <w:r w:rsidR="005C50FF" w:rsidRPr="00553194">
              <w:rPr>
                <w:b w:val="0"/>
                <w:i w:val="0"/>
                <w:webHidden/>
              </w:rPr>
            </w:r>
            <w:r w:rsidR="005C50FF" w:rsidRPr="00553194">
              <w:rPr>
                <w:b w:val="0"/>
                <w:i w:val="0"/>
                <w:webHidden/>
              </w:rPr>
              <w:fldChar w:fldCharType="separate"/>
            </w:r>
            <w:r w:rsidR="005C50FF" w:rsidRPr="00553194">
              <w:rPr>
                <w:b w:val="0"/>
                <w:i w:val="0"/>
                <w:webHidden/>
              </w:rPr>
              <w:t>38</w:t>
            </w:r>
            <w:r w:rsidR="005C50FF" w:rsidRPr="00553194">
              <w:rPr>
                <w:b w:val="0"/>
                <w:i w:val="0"/>
                <w:webHidden/>
              </w:rPr>
              <w:fldChar w:fldCharType="end"/>
            </w:r>
          </w:hyperlink>
        </w:p>
        <w:p w14:paraId="78B5D943" w14:textId="67C7DD7E" w:rsidR="005C50FF" w:rsidRPr="005C50FF" w:rsidRDefault="006722C5" w:rsidP="005C50FF">
          <w:pPr>
            <w:pStyle w:val="TOC2"/>
            <w:tabs>
              <w:tab w:val="left" w:pos="960"/>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6" w:history="1">
            <w:r w:rsidR="005C50FF" w:rsidRPr="005C50FF">
              <w:rPr>
                <w:rStyle w:val="Hyperlink"/>
                <w:rFonts w:ascii="Times New Roman" w:hAnsi="Times New Roman" w:cs="Times New Roman"/>
                <w:b w:val="0"/>
                <w:bCs w:val="0"/>
                <w:noProof/>
                <w:sz w:val="24"/>
                <w:szCs w:val="24"/>
              </w:rPr>
              <w:t>3.1.</w:t>
            </w:r>
            <w:r w:rsidR="005C50FF">
              <w:rPr>
                <w:rFonts w:eastAsiaTheme="minorEastAsia"/>
                <w:lang w:val="ru-RU" w:eastAsia="en-GB"/>
              </w:rPr>
              <w:t xml:space="preserve"> </w:t>
            </w:r>
            <w:r w:rsidR="005C50FF" w:rsidRPr="005C50FF">
              <w:rPr>
                <w:rStyle w:val="Hyperlink"/>
                <w:rFonts w:ascii="Times New Roman" w:hAnsi="Times New Roman" w:cs="Times New Roman"/>
                <w:b w:val="0"/>
                <w:bCs w:val="0"/>
                <w:noProof/>
                <w:sz w:val="24"/>
                <w:szCs w:val="24"/>
              </w:rPr>
              <w:t>Technologies and tools used to extract geodata in the research</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_Toc136548566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38</w:t>
            </w:r>
            <w:r w:rsidR="005C50FF" w:rsidRPr="005C50FF">
              <w:rPr>
                <w:rFonts w:ascii="Times New Roman" w:hAnsi="Times New Roman" w:cs="Times New Roman"/>
                <w:b w:val="0"/>
                <w:bCs w:val="0"/>
                <w:noProof/>
                <w:webHidden/>
                <w:sz w:val="24"/>
                <w:szCs w:val="24"/>
              </w:rPr>
              <w:fldChar w:fldCharType="end"/>
            </w:r>
          </w:hyperlink>
        </w:p>
        <w:p w14:paraId="735CE5FC" w14:textId="57C055BD" w:rsidR="005C50FF" w:rsidRPr="005C50FF" w:rsidRDefault="006722C5" w:rsidP="005C50FF">
          <w:pPr>
            <w:pStyle w:val="TOC2"/>
            <w:tabs>
              <w:tab w:val="left" w:pos="960"/>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7" w:history="1">
            <w:r w:rsidR="005C50FF" w:rsidRPr="005C50FF">
              <w:rPr>
                <w:rStyle w:val="Hyperlink"/>
                <w:rFonts w:ascii="Times New Roman" w:hAnsi="Times New Roman" w:cs="Times New Roman"/>
                <w:b w:val="0"/>
                <w:bCs w:val="0"/>
                <w:noProof/>
                <w:sz w:val="24"/>
                <w:szCs w:val="24"/>
              </w:rPr>
              <w:t>3.2.</w:t>
            </w:r>
            <w:r w:rsidR="005C50FF">
              <w:rPr>
                <w:rFonts w:ascii="Times New Roman" w:eastAsiaTheme="minorEastAsia" w:hAnsi="Times New Roman" w:cs="Times New Roman"/>
                <w:b w:val="0"/>
                <w:bCs w:val="0"/>
                <w:noProof/>
                <w:sz w:val="24"/>
                <w:szCs w:val="24"/>
                <w:lang w:val="ru-RU" w:eastAsia="en-GB"/>
              </w:rPr>
              <w:t xml:space="preserve"> </w:t>
            </w:r>
            <w:r w:rsidR="005C50FF" w:rsidRPr="005C50FF">
              <w:rPr>
                <w:rStyle w:val="Hyperlink"/>
                <w:rFonts w:ascii="Times New Roman" w:hAnsi="Times New Roman" w:cs="Times New Roman"/>
                <w:b w:val="0"/>
                <w:bCs w:val="0"/>
                <w:noProof/>
                <w:sz w:val="24"/>
                <w:szCs w:val="24"/>
              </w:rPr>
              <w:t>Data collection and description</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_Toc136548567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40</w:t>
            </w:r>
            <w:r w:rsidR="005C50FF" w:rsidRPr="005C50FF">
              <w:rPr>
                <w:rFonts w:ascii="Times New Roman" w:hAnsi="Times New Roman" w:cs="Times New Roman"/>
                <w:b w:val="0"/>
                <w:bCs w:val="0"/>
                <w:noProof/>
                <w:webHidden/>
                <w:sz w:val="24"/>
                <w:szCs w:val="24"/>
              </w:rPr>
              <w:fldChar w:fldCharType="end"/>
            </w:r>
          </w:hyperlink>
        </w:p>
        <w:p w14:paraId="4DEFDE1F" w14:textId="640D505B"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8" w:history="1">
            <w:r w:rsidR="005C50FF" w:rsidRPr="005C50FF">
              <w:rPr>
                <w:rStyle w:val="Hyperlink"/>
                <w:rFonts w:ascii="Times New Roman" w:hAnsi="Times New Roman" w:cs="Times New Roman"/>
                <w:b w:val="0"/>
                <w:bCs w:val="0"/>
                <w:noProof/>
                <w:sz w:val="24"/>
                <w:szCs w:val="24"/>
              </w:rPr>
              <w:t>3.3. Data preprocessing</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_Toc136548568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47</w:t>
            </w:r>
            <w:r w:rsidR="005C50FF" w:rsidRPr="005C50FF">
              <w:rPr>
                <w:rFonts w:ascii="Times New Roman" w:hAnsi="Times New Roman" w:cs="Times New Roman"/>
                <w:b w:val="0"/>
                <w:bCs w:val="0"/>
                <w:noProof/>
                <w:webHidden/>
                <w:sz w:val="24"/>
                <w:szCs w:val="24"/>
              </w:rPr>
              <w:fldChar w:fldCharType="end"/>
            </w:r>
          </w:hyperlink>
        </w:p>
        <w:p w14:paraId="0629228F" w14:textId="4F60D51D"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69" w:history="1">
            <w:r w:rsidR="005C50FF" w:rsidRPr="005C50FF">
              <w:rPr>
                <w:rStyle w:val="Hyperlink"/>
                <w:rFonts w:ascii="Times New Roman" w:hAnsi="Times New Roman" w:cs="Times New Roman"/>
                <w:b w:val="0"/>
                <w:bCs w:val="0"/>
                <w:noProof/>
                <w:sz w:val="24"/>
                <w:szCs w:val="24"/>
              </w:rPr>
              <w:t>3.4. Velodrive assortment analysis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_Toc136548569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47</w:t>
            </w:r>
            <w:r w:rsidR="005C50FF" w:rsidRPr="005C50FF">
              <w:rPr>
                <w:rFonts w:ascii="Times New Roman" w:hAnsi="Times New Roman" w:cs="Times New Roman"/>
                <w:b w:val="0"/>
                <w:bCs w:val="0"/>
                <w:noProof/>
                <w:webHidden/>
                <w:sz w:val="24"/>
                <w:szCs w:val="24"/>
              </w:rPr>
              <w:fldChar w:fldCharType="end"/>
            </w:r>
          </w:hyperlink>
        </w:p>
        <w:p w14:paraId="731F6C83" w14:textId="119027D4"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0" w:history="1">
            <w:r w:rsidR="005C50FF" w:rsidRPr="005C50FF">
              <w:rPr>
                <w:rStyle w:val="Hyperlink"/>
                <w:rFonts w:ascii="Times New Roman" w:hAnsi="Times New Roman" w:cs="Times New Roman"/>
                <w:b w:val="0"/>
                <w:bCs w:val="0"/>
                <w:noProof/>
                <w:sz w:val="24"/>
                <w:szCs w:val="24"/>
              </w:rPr>
              <w:t>3.5. Building a model to analyze geofactors’ importance and predict annual sales per 1 sq.m.</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_Toc136548570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51</w:t>
            </w:r>
            <w:r w:rsidR="005C50FF" w:rsidRPr="005C50FF">
              <w:rPr>
                <w:rFonts w:ascii="Times New Roman" w:hAnsi="Times New Roman" w:cs="Times New Roman"/>
                <w:b w:val="0"/>
                <w:bCs w:val="0"/>
                <w:noProof/>
                <w:webHidden/>
                <w:sz w:val="24"/>
                <w:szCs w:val="24"/>
              </w:rPr>
              <w:fldChar w:fldCharType="end"/>
            </w:r>
          </w:hyperlink>
        </w:p>
        <w:p w14:paraId="1792D002" w14:textId="08EE7D3E" w:rsidR="005C50FF" w:rsidRPr="005C50FF" w:rsidRDefault="006722C5" w:rsidP="005C50FF">
          <w:pPr>
            <w:pStyle w:val="TOC2"/>
            <w:tabs>
              <w:tab w:val="left" w:pos="960"/>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1" w:history="1">
            <w:r w:rsidR="005C50FF" w:rsidRPr="005C50FF">
              <w:rPr>
                <w:rStyle w:val="Hyperlink"/>
                <w:rFonts w:ascii="Times New Roman" w:hAnsi="Times New Roman" w:cs="Times New Roman"/>
                <w:b w:val="0"/>
                <w:bCs w:val="0"/>
                <w:noProof/>
                <w:sz w:val="24"/>
                <w:szCs w:val="24"/>
              </w:rPr>
              <w:t>3.6. Estimation of business effect</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_Toc136548571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59</w:t>
            </w:r>
            <w:r w:rsidR="005C50FF" w:rsidRPr="005C50FF">
              <w:rPr>
                <w:rFonts w:ascii="Times New Roman" w:hAnsi="Times New Roman" w:cs="Times New Roman"/>
                <w:b w:val="0"/>
                <w:bCs w:val="0"/>
                <w:noProof/>
                <w:webHidden/>
                <w:sz w:val="24"/>
                <w:szCs w:val="24"/>
              </w:rPr>
              <w:fldChar w:fldCharType="end"/>
            </w:r>
          </w:hyperlink>
        </w:p>
        <w:p w14:paraId="76429E49" w14:textId="170F4A4C"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2" w:history="1">
            <w:r w:rsidR="005C50FF" w:rsidRPr="005C50FF">
              <w:rPr>
                <w:rStyle w:val="Hyperlink"/>
                <w:rFonts w:ascii="Times New Roman" w:hAnsi="Times New Roman" w:cs="Times New Roman"/>
                <w:b w:val="0"/>
                <w:bCs w:val="0"/>
                <w:noProof/>
                <w:sz w:val="24"/>
                <w:szCs w:val="24"/>
              </w:rPr>
              <w:t>3.7.  Visualization of collected data and research results via Yandex DataLens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_Toc136548572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t>61</w:t>
            </w:r>
            <w:r w:rsidR="005C50FF" w:rsidRPr="005C50FF">
              <w:rPr>
                <w:rFonts w:ascii="Times New Roman" w:hAnsi="Times New Roman" w:cs="Times New Roman"/>
                <w:b w:val="0"/>
                <w:bCs w:val="0"/>
                <w:noProof/>
                <w:webHidden/>
                <w:sz w:val="24"/>
                <w:szCs w:val="24"/>
              </w:rPr>
              <w:fldChar w:fldCharType="end"/>
            </w:r>
          </w:hyperlink>
        </w:p>
        <w:p w14:paraId="74BF543F" w14:textId="06422B06" w:rsidR="005C50FF" w:rsidRPr="005C50FF" w:rsidRDefault="006722C5" w:rsidP="005C50FF">
          <w:pPr>
            <w:pStyle w:val="TOC1"/>
            <w:rPr>
              <w:rFonts w:eastAsiaTheme="minorEastAsia"/>
            </w:rPr>
          </w:pPr>
          <w:hyperlink w:anchor="_Toc136548573" w:history="1">
            <w:r w:rsidR="005C50FF" w:rsidRPr="005C50FF">
              <w:rPr>
                <w:rStyle w:val="Hyperlink"/>
                <w:rFonts w:ascii="Times New Roman" w:hAnsi="Times New Roman" w:cs="Times New Roman"/>
                <w:b w:val="0"/>
                <w:bCs w:val="0"/>
                <w:i w:val="0"/>
                <w:iCs w:val="0"/>
                <w:noProof/>
              </w:rPr>
              <w:t>Conclusion</w:t>
            </w:r>
            <w:r w:rsidR="005C50FF" w:rsidRPr="005C50FF">
              <w:rPr>
                <w:noProof/>
                <w:webHidden/>
              </w:rPr>
              <w:tab/>
            </w:r>
            <w:r w:rsidR="005C50FF" w:rsidRPr="00553194">
              <w:rPr>
                <w:b w:val="0"/>
                <w:webHidden/>
              </w:rPr>
              <w:fldChar w:fldCharType="begin"/>
            </w:r>
            <w:r w:rsidR="005C50FF" w:rsidRPr="00553194">
              <w:rPr>
                <w:b w:val="0"/>
                <w:webHidden/>
              </w:rPr>
              <w:instrText xml:space="preserve"> PAGEREF _Toc136548573 \h </w:instrText>
            </w:r>
            <w:r w:rsidR="005C50FF" w:rsidRPr="00553194">
              <w:rPr>
                <w:b w:val="0"/>
                <w:webHidden/>
              </w:rPr>
            </w:r>
            <w:r w:rsidR="005C50FF" w:rsidRPr="00553194">
              <w:rPr>
                <w:b w:val="0"/>
                <w:webHidden/>
              </w:rPr>
              <w:fldChar w:fldCharType="separate"/>
            </w:r>
            <w:r w:rsidR="005C50FF" w:rsidRPr="00553194">
              <w:rPr>
                <w:b w:val="0"/>
                <w:webHidden/>
              </w:rPr>
              <w:t>63</w:t>
            </w:r>
            <w:r w:rsidR="005C50FF" w:rsidRPr="00553194">
              <w:rPr>
                <w:b w:val="0"/>
                <w:webHidden/>
              </w:rPr>
              <w:fldChar w:fldCharType="end"/>
            </w:r>
          </w:hyperlink>
        </w:p>
        <w:p w14:paraId="6B0FED4B" w14:textId="53C9A109" w:rsidR="005C50FF" w:rsidRPr="005C50FF" w:rsidRDefault="006722C5" w:rsidP="005C50FF">
          <w:pPr>
            <w:pStyle w:val="TOC1"/>
            <w:rPr>
              <w:rFonts w:eastAsiaTheme="minorEastAsia"/>
            </w:rPr>
          </w:pPr>
          <w:hyperlink w:anchor="_Toc136548574" w:history="1">
            <w:r w:rsidR="005C50FF" w:rsidRPr="005C50FF">
              <w:rPr>
                <w:rStyle w:val="Hyperlink"/>
                <w:rFonts w:ascii="Times New Roman" w:hAnsi="Times New Roman" w:cs="Times New Roman"/>
                <w:b w:val="0"/>
                <w:bCs w:val="0"/>
                <w:i w:val="0"/>
                <w:iCs w:val="0"/>
                <w:noProof/>
              </w:rPr>
              <w:t>References</w:t>
            </w:r>
            <w:r w:rsidR="005C50FF" w:rsidRPr="005C50FF">
              <w:rPr>
                <w:noProof/>
                <w:webHidden/>
              </w:rPr>
              <w:tab/>
            </w:r>
            <w:r w:rsidR="005C50FF" w:rsidRPr="00553194">
              <w:rPr>
                <w:b w:val="0"/>
                <w:i w:val="0"/>
                <w:webHidden/>
              </w:rPr>
              <w:fldChar w:fldCharType="begin"/>
            </w:r>
            <w:r w:rsidR="005C50FF" w:rsidRPr="00553194">
              <w:rPr>
                <w:b w:val="0"/>
                <w:i w:val="0"/>
                <w:webHidden/>
              </w:rPr>
              <w:instrText xml:space="preserve"> PAGEREF _Toc136548574 \h </w:instrText>
            </w:r>
            <w:r w:rsidR="005C50FF" w:rsidRPr="00553194">
              <w:rPr>
                <w:b w:val="0"/>
                <w:i w:val="0"/>
                <w:webHidden/>
              </w:rPr>
            </w:r>
            <w:r w:rsidR="005C50FF" w:rsidRPr="00553194">
              <w:rPr>
                <w:b w:val="0"/>
                <w:i w:val="0"/>
                <w:webHidden/>
              </w:rPr>
              <w:fldChar w:fldCharType="separate"/>
            </w:r>
            <w:r w:rsidR="005C50FF" w:rsidRPr="00553194">
              <w:rPr>
                <w:b w:val="0"/>
                <w:i w:val="0"/>
                <w:webHidden/>
              </w:rPr>
              <w:t>65</w:t>
            </w:r>
            <w:r w:rsidR="005C50FF" w:rsidRPr="00553194">
              <w:rPr>
                <w:b w:val="0"/>
                <w:i w:val="0"/>
                <w:webHidden/>
              </w:rPr>
              <w:fldChar w:fldCharType="end"/>
            </w:r>
          </w:hyperlink>
        </w:p>
        <w:p w14:paraId="5D0F528D" w14:textId="4EB695B3" w:rsidR="005C50FF" w:rsidRPr="005C50FF" w:rsidRDefault="006722C5" w:rsidP="005C50FF">
          <w:pPr>
            <w:pStyle w:val="TOC1"/>
            <w:rPr>
              <w:rFonts w:eastAsiaTheme="minorEastAsia"/>
            </w:rPr>
          </w:pPr>
          <w:hyperlink w:anchor="_Toc136548575" w:history="1">
            <w:r w:rsidR="005C50FF" w:rsidRPr="005C50FF">
              <w:rPr>
                <w:rStyle w:val="Hyperlink"/>
                <w:rFonts w:ascii="Times New Roman" w:hAnsi="Times New Roman" w:cs="Times New Roman"/>
                <w:b w:val="0"/>
                <w:bCs w:val="0"/>
                <w:i w:val="0"/>
                <w:iCs w:val="0"/>
                <w:noProof/>
              </w:rPr>
              <w:t>Appendices</w:t>
            </w:r>
            <w:r w:rsidR="005C50FF" w:rsidRPr="005C50FF">
              <w:rPr>
                <w:noProof/>
                <w:webHidden/>
              </w:rPr>
              <w:tab/>
            </w:r>
            <w:r w:rsidR="005C50FF" w:rsidRPr="00553194">
              <w:rPr>
                <w:b w:val="0"/>
                <w:i w:val="0"/>
                <w:webHidden/>
              </w:rPr>
              <w:fldChar w:fldCharType="begin"/>
            </w:r>
            <w:r w:rsidR="005C50FF" w:rsidRPr="00553194">
              <w:rPr>
                <w:b w:val="0"/>
                <w:i w:val="0"/>
                <w:webHidden/>
              </w:rPr>
              <w:instrText xml:space="preserve"> PAGEREF _Toc136548575 \h </w:instrText>
            </w:r>
            <w:r w:rsidR="005C50FF" w:rsidRPr="00553194">
              <w:rPr>
                <w:b w:val="0"/>
                <w:i w:val="0"/>
                <w:webHidden/>
              </w:rPr>
            </w:r>
            <w:r w:rsidR="005C50FF" w:rsidRPr="00553194">
              <w:rPr>
                <w:b w:val="0"/>
                <w:i w:val="0"/>
                <w:webHidden/>
              </w:rPr>
              <w:fldChar w:fldCharType="separate"/>
            </w:r>
            <w:r w:rsidR="005C50FF" w:rsidRPr="00553194">
              <w:rPr>
                <w:b w:val="0"/>
                <w:i w:val="0"/>
                <w:webHidden/>
              </w:rPr>
              <w:fldChar w:fldCharType="end"/>
            </w:r>
          </w:hyperlink>
        </w:p>
        <w:p w14:paraId="2FDED240" w14:textId="4D99C852"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6" w:history="1">
            <w:r w:rsidR="005C50FF" w:rsidRPr="005C50FF">
              <w:rPr>
                <w:rStyle w:val="Hyperlink"/>
                <w:rFonts w:ascii="Times New Roman" w:hAnsi="Times New Roman" w:cs="Times New Roman"/>
                <w:b w:val="0"/>
                <w:bCs w:val="0"/>
                <w:noProof/>
                <w:sz w:val="24"/>
                <w:szCs w:val="24"/>
              </w:rPr>
              <w:t>Appendix 1. The function to geocode addresses of the stores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_Toc136548576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1234B1BA" w14:textId="1FA6D8E5"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7" w:history="1">
            <w:r w:rsidR="005C50FF" w:rsidRPr="005C50FF">
              <w:rPr>
                <w:rStyle w:val="Hyperlink"/>
                <w:rFonts w:ascii="Times New Roman" w:hAnsi="Times New Roman" w:cs="Times New Roman"/>
                <w:b w:val="0"/>
                <w:bCs w:val="0"/>
                <w:noProof/>
                <w:sz w:val="24"/>
                <w:szCs w:val="24"/>
              </w:rPr>
              <w:t>Appendix 2. The loop for getting a dataset with competitors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_Toc136548577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0A92E332" w14:textId="5EDB7A45"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8" w:history="1">
            <w:r w:rsidR="005C50FF" w:rsidRPr="005C50FF">
              <w:rPr>
                <w:rStyle w:val="Hyperlink"/>
                <w:rFonts w:ascii="Times New Roman" w:hAnsi="Times New Roman" w:cs="Times New Roman"/>
                <w:b w:val="0"/>
                <w:bCs w:val="0"/>
                <w:noProof/>
                <w:sz w:val="24"/>
                <w:szCs w:val="24"/>
              </w:rPr>
              <w:t xml:space="preserve">Appendix </w:t>
            </w:r>
            <w:r w:rsidR="005C50FF" w:rsidRPr="005C50FF">
              <w:rPr>
                <w:rStyle w:val="Hyperlink"/>
                <w:rFonts w:ascii="Times New Roman" w:hAnsi="Times New Roman" w:cs="Times New Roman"/>
                <w:b w:val="0"/>
                <w:bCs w:val="0"/>
                <w:noProof/>
                <w:sz w:val="24"/>
                <w:szCs w:val="24"/>
                <w:lang w:val="ru-RU"/>
              </w:rPr>
              <w:t>3</w:t>
            </w:r>
            <w:r w:rsidR="005C50FF" w:rsidRPr="005C50FF">
              <w:rPr>
                <w:rStyle w:val="Hyperlink"/>
                <w:rFonts w:ascii="Times New Roman" w:hAnsi="Times New Roman" w:cs="Times New Roman"/>
                <w:b w:val="0"/>
                <w:bCs w:val="0"/>
                <w:noProof/>
                <w:sz w:val="24"/>
                <w:szCs w:val="24"/>
              </w:rPr>
              <w:t>. Rental efficiency calculation</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_Toc136548578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4022B89A" w14:textId="24EE81EF"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79" w:history="1">
            <w:r w:rsidR="005C50FF" w:rsidRPr="005C50FF">
              <w:rPr>
                <w:rStyle w:val="Hyperlink"/>
                <w:rFonts w:ascii="Times New Roman" w:hAnsi="Times New Roman" w:cs="Times New Roman"/>
                <w:b w:val="0"/>
                <w:bCs w:val="0"/>
                <w:noProof/>
                <w:sz w:val="24"/>
                <w:szCs w:val="24"/>
              </w:rPr>
              <w:t xml:space="preserve">Appendix </w:t>
            </w:r>
            <w:r w:rsidR="005C50FF" w:rsidRPr="005C50FF">
              <w:rPr>
                <w:rStyle w:val="Hyperlink"/>
                <w:rFonts w:ascii="Times New Roman" w:hAnsi="Times New Roman" w:cs="Times New Roman"/>
                <w:b w:val="0"/>
                <w:bCs w:val="0"/>
                <w:noProof/>
                <w:sz w:val="24"/>
                <w:szCs w:val="24"/>
                <w:lang w:val="ru-RU"/>
              </w:rPr>
              <w:t>4</w:t>
            </w:r>
            <w:r w:rsidR="005C50FF" w:rsidRPr="005C50FF">
              <w:rPr>
                <w:rStyle w:val="Hyperlink"/>
                <w:rFonts w:ascii="Times New Roman" w:hAnsi="Times New Roman" w:cs="Times New Roman"/>
                <w:b w:val="0"/>
                <w:bCs w:val="0"/>
                <w:noProof/>
                <w:sz w:val="24"/>
                <w:szCs w:val="24"/>
              </w:rPr>
              <w:t>. Spearman's Correlations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_Toc136548579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0F10B1B5" w14:textId="6CFB71A2"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0" w:history="1">
            <w:r w:rsidR="005C50FF" w:rsidRPr="005C50FF">
              <w:rPr>
                <w:rStyle w:val="Hyperlink"/>
                <w:rFonts w:ascii="Times New Roman" w:hAnsi="Times New Roman" w:cs="Times New Roman"/>
                <w:b w:val="0"/>
                <w:bCs w:val="0"/>
                <w:noProof/>
                <w:sz w:val="24"/>
                <w:szCs w:val="24"/>
              </w:rPr>
              <w:t xml:space="preserve">Appendix </w:t>
            </w:r>
            <w:r w:rsidR="005C50FF" w:rsidRPr="005C50FF">
              <w:rPr>
                <w:rStyle w:val="Hyperlink"/>
                <w:rFonts w:ascii="Times New Roman" w:hAnsi="Times New Roman" w:cs="Times New Roman"/>
                <w:b w:val="0"/>
                <w:bCs w:val="0"/>
                <w:noProof/>
                <w:sz w:val="24"/>
                <w:szCs w:val="24"/>
                <w:lang w:val="ru-RU"/>
              </w:rPr>
              <w:t>5</w:t>
            </w:r>
            <w:r w:rsidR="005C50FF" w:rsidRPr="005C50FF">
              <w:rPr>
                <w:rStyle w:val="Hyperlink"/>
                <w:rFonts w:ascii="Times New Roman" w:hAnsi="Times New Roman" w:cs="Times New Roman"/>
                <w:b w:val="0"/>
                <w:bCs w:val="0"/>
                <w:noProof/>
                <w:sz w:val="24"/>
                <w:szCs w:val="24"/>
              </w:rPr>
              <w:t>. Spearman’s rho heatmap</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_Toc136548580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0E7E245B" w14:textId="05433C75"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1" w:history="1">
            <w:r w:rsidR="005C50FF" w:rsidRPr="005C50FF">
              <w:rPr>
                <w:rStyle w:val="Hyperlink"/>
                <w:rFonts w:ascii="Times New Roman" w:hAnsi="Times New Roman" w:cs="Times New Roman"/>
                <w:b w:val="0"/>
                <w:bCs w:val="0"/>
                <w:noProof/>
                <w:sz w:val="24"/>
                <w:szCs w:val="24"/>
              </w:rPr>
              <w:t>Appendix 6. The loop to get bootstrapped coefficients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_Toc136548581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184561FF" w14:textId="7F72F77E"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2" w:history="1">
            <w:r w:rsidR="005C50FF" w:rsidRPr="005C50FF">
              <w:rPr>
                <w:rStyle w:val="Hyperlink"/>
                <w:rFonts w:ascii="Times New Roman" w:hAnsi="Times New Roman" w:cs="Times New Roman"/>
                <w:b w:val="0"/>
                <w:bCs w:val="0"/>
                <w:noProof/>
                <w:sz w:val="24"/>
                <w:szCs w:val="24"/>
              </w:rPr>
              <w:t>Appendix 7. Getting confidence interval for median bootstrapped coefficients using “bootstrapping” function from scipy.stats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_Toc136548582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38CD2A2F" w14:textId="788D964E"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3" w:history="1">
            <w:r w:rsidR="005C50FF" w:rsidRPr="005C50FF">
              <w:rPr>
                <w:rStyle w:val="Hyperlink"/>
                <w:rFonts w:ascii="Times New Roman" w:hAnsi="Times New Roman" w:cs="Times New Roman"/>
                <w:b w:val="0"/>
                <w:bCs w:val="0"/>
                <w:noProof/>
                <w:sz w:val="24"/>
                <w:szCs w:val="24"/>
              </w:rPr>
              <w:t>Appendix 8. Linear regression reports results from JASP (with assumptions compatibility check)</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_Toc136548583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31D82FE8" w14:textId="6ACC2026"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4" w:history="1">
            <w:r w:rsidR="005C50FF" w:rsidRPr="005C50FF">
              <w:rPr>
                <w:rStyle w:val="Hyperlink"/>
                <w:rFonts w:ascii="Times New Roman" w:hAnsi="Times New Roman" w:cs="Times New Roman"/>
                <w:b w:val="0"/>
                <w:bCs w:val="0"/>
                <w:noProof/>
                <w:sz w:val="24"/>
                <w:szCs w:val="24"/>
              </w:rPr>
              <w:t xml:space="preserve">Appendix </w:t>
            </w:r>
            <w:r w:rsidR="005C50FF" w:rsidRPr="005C50FF">
              <w:rPr>
                <w:rStyle w:val="Hyperlink"/>
                <w:rFonts w:ascii="Times New Roman" w:hAnsi="Times New Roman" w:cs="Times New Roman"/>
                <w:b w:val="0"/>
                <w:bCs w:val="0"/>
                <w:noProof/>
                <w:sz w:val="24"/>
                <w:szCs w:val="24"/>
                <w:lang w:val="ru-RU"/>
              </w:rPr>
              <w:t>9</w:t>
            </w:r>
            <w:r w:rsidR="005C50FF" w:rsidRPr="005C50FF">
              <w:rPr>
                <w:rStyle w:val="Hyperlink"/>
                <w:rFonts w:ascii="Times New Roman" w:hAnsi="Times New Roman" w:cs="Times New Roman"/>
                <w:b w:val="0"/>
                <w:bCs w:val="0"/>
                <w:noProof/>
                <w:sz w:val="24"/>
                <w:szCs w:val="24"/>
              </w:rPr>
              <w:t xml:space="preserve">. New locations </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_Toc136548584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4DB2A129" w14:textId="33FA4EB6" w:rsidR="005C50FF" w:rsidRPr="005C50FF" w:rsidRDefault="006722C5" w:rsidP="005C50FF">
          <w:pPr>
            <w:pStyle w:val="TOC2"/>
            <w:tabs>
              <w:tab w:val="right" w:leader="dot" w:pos="9344"/>
            </w:tabs>
            <w:spacing w:line="360" w:lineRule="auto"/>
            <w:jc w:val="both"/>
            <w:rPr>
              <w:rFonts w:ascii="Times New Roman" w:eastAsiaTheme="minorEastAsia" w:hAnsi="Times New Roman" w:cs="Times New Roman"/>
              <w:b w:val="0"/>
              <w:sz w:val="24"/>
              <w:szCs w:val="24"/>
              <w:lang w:eastAsia="en-GB"/>
            </w:rPr>
          </w:pPr>
          <w:hyperlink w:anchor="_Toc136548585" w:history="1">
            <w:r w:rsidR="005C50FF" w:rsidRPr="005C50FF">
              <w:rPr>
                <w:rStyle w:val="Hyperlink"/>
                <w:rFonts w:ascii="Times New Roman" w:hAnsi="Times New Roman" w:cs="Times New Roman"/>
                <w:b w:val="0"/>
                <w:bCs w:val="0"/>
                <w:noProof/>
                <w:sz w:val="24"/>
                <w:szCs w:val="24"/>
              </w:rPr>
              <w:t>Appendix 10. P&amp;L statement draft for the new locations</w:t>
            </w:r>
            <w:r w:rsidR="005C50FF" w:rsidRPr="005C50FF">
              <w:rPr>
                <w:rFonts w:ascii="Times New Roman" w:hAnsi="Times New Roman" w:cs="Times New Roman"/>
                <w:b w:val="0"/>
                <w:bCs w:val="0"/>
                <w:noProof/>
                <w:webHidden/>
                <w:sz w:val="24"/>
                <w:szCs w:val="24"/>
              </w:rPr>
              <w:tab/>
            </w:r>
            <w:r w:rsidR="005C50FF" w:rsidRPr="005C50FF">
              <w:rPr>
                <w:rFonts w:ascii="Times New Roman" w:hAnsi="Times New Roman" w:cs="Times New Roman"/>
                <w:b w:val="0"/>
                <w:bCs w:val="0"/>
                <w:noProof/>
                <w:webHidden/>
                <w:sz w:val="24"/>
                <w:szCs w:val="24"/>
              </w:rPr>
              <w:fldChar w:fldCharType="begin"/>
            </w:r>
            <w:r w:rsidR="005C50FF" w:rsidRPr="005C50FF">
              <w:rPr>
                <w:rFonts w:ascii="Times New Roman" w:hAnsi="Times New Roman" w:cs="Times New Roman"/>
                <w:b w:val="0"/>
                <w:bCs w:val="0"/>
                <w:noProof/>
                <w:webHidden/>
                <w:sz w:val="24"/>
                <w:szCs w:val="24"/>
              </w:rPr>
              <w:instrText xml:space="preserve"> PAGEREF _Toc136548585 \h </w:instrText>
            </w:r>
            <w:r w:rsidR="005C50FF" w:rsidRPr="005C50FF">
              <w:rPr>
                <w:rFonts w:ascii="Times New Roman" w:hAnsi="Times New Roman" w:cs="Times New Roman"/>
                <w:b w:val="0"/>
                <w:bCs w:val="0"/>
                <w:noProof/>
                <w:webHidden/>
                <w:sz w:val="24"/>
                <w:szCs w:val="24"/>
              </w:rPr>
            </w:r>
            <w:r w:rsidR="005C50FF" w:rsidRPr="005C50FF">
              <w:rPr>
                <w:rFonts w:ascii="Times New Roman" w:hAnsi="Times New Roman" w:cs="Times New Roman"/>
                <w:b w:val="0"/>
                <w:bCs w:val="0"/>
                <w:noProof/>
                <w:webHidden/>
                <w:sz w:val="24"/>
                <w:szCs w:val="24"/>
              </w:rPr>
              <w:fldChar w:fldCharType="separate"/>
            </w:r>
            <w:r w:rsidR="005C50FF" w:rsidRPr="005C50FF">
              <w:rPr>
                <w:rFonts w:ascii="Times New Roman" w:hAnsi="Times New Roman" w:cs="Times New Roman"/>
                <w:b w:val="0"/>
                <w:bCs w:val="0"/>
                <w:noProof/>
                <w:webHidden/>
                <w:sz w:val="24"/>
                <w:szCs w:val="24"/>
              </w:rPr>
              <w:fldChar w:fldCharType="end"/>
            </w:r>
          </w:hyperlink>
        </w:p>
        <w:p w14:paraId="4F1F7523" w14:textId="6297587C" w:rsidR="006F6633" w:rsidRDefault="00D97678" w:rsidP="003F4E13">
          <w:pPr>
            <w:spacing w:line="360" w:lineRule="auto"/>
            <w:jc w:val="both"/>
          </w:pPr>
          <w:r w:rsidRPr="003F4E13">
            <w:rPr>
              <w:noProof/>
              <w:color w:val="000000" w:themeColor="text1"/>
            </w:rPr>
            <w:fldChar w:fldCharType="end"/>
          </w:r>
        </w:p>
      </w:sdtContent>
    </w:sdt>
    <w:p w14:paraId="1A89C9CE" w14:textId="77777777" w:rsidR="003F4E13" w:rsidRDefault="003F4E13" w:rsidP="00097592">
      <w:pPr>
        <w:pStyle w:val="Heading1"/>
        <w:spacing w:before="0" w:after="120" w:line="360" w:lineRule="auto"/>
        <w:jc w:val="both"/>
        <w:rPr>
          <w:rFonts w:ascii="Times New Roman" w:hAnsi="Times New Roman" w:cs="Times New Roman"/>
          <w:b/>
          <w:color w:val="000000"/>
          <w:sz w:val="28"/>
          <w:szCs w:val="28"/>
        </w:rPr>
        <w:sectPr w:rsidR="003F4E13" w:rsidSect="00D97678">
          <w:headerReference w:type="default" r:id="rId12"/>
          <w:footerReference w:type="default" r:id="rId13"/>
          <w:headerReference w:type="first" r:id="rId14"/>
          <w:footerReference w:type="first" r:id="rId15"/>
          <w:pgSz w:w="11906" w:h="16838"/>
          <w:pgMar w:top="1134" w:right="851" w:bottom="1134" w:left="1701" w:header="709" w:footer="709" w:gutter="0"/>
          <w:cols w:space="708"/>
          <w:titlePg/>
          <w:docGrid w:linePitch="360"/>
        </w:sectPr>
      </w:pPr>
    </w:p>
    <w:p w14:paraId="054A2E01" w14:textId="66875482" w:rsidR="00B2310E" w:rsidRPr="00682A69" w:rsidRDefault="00B2310E" w:rsidP="00553194">
      <w:pPr>
        <w:pStyle w:val="Heading1"/>
        <w:spacing w:before="0" w:line="360" w:lineRule="auto"/>
        <w:jc w:val="both"/>
        <w:rPr>
          <w:rFonts w:ascii="Times New Roman" w:hAnsi="Times New Roman" w:cs="Times New Roman"/>
          <w:b/>
          <w:sz w:val="28"/>
          <w:szCs w:val="28"/>
        </w:rPr>
      </w:pPr>
      <w:bookmarkStart w:id="0" w:name="_Toc136548552"/>
      <w:r w:rsidRPr="00682A69">
        <w:rPr>
          <w:rFonts w:ascii="Times New Roman" w:hAnsi="Times New Roman" w:cs="Times New Roman"/>
          <w:b/>
          <w:color w:val="000000"/>
          <w:sz w:val="28"/>
          <w:szCs w:val="28"/>
        </w:rPr>
        <w:lastRenderedPageBreak/>
        <w:t>Introduction</w:t>
      </w:r>
      <w:bookmarkEnd w:id="0"/>
    </w:p>
    <w:p w14:paraId="09D39CF5" w14:textId="0A723345" w:rsidR="00B2310E" w:rsidRPr="0094329C" w:rsidRDefault="00B2310E" w:rsidP="00277B4F">
      <w:pPr>
        <w:pStyle w:val="NormalWeb"/>
        <w:spacing w:before="0" w:beforeAutospacing="0" w:after="0" w:afterAutospacing="0" w:line="360" w:lineRule="auto"/>
        <w:ind w:firstLine="709"/>
        <w:jc w:val="both"/>
      </w:pPr>
      <w:r w:rsidRPr="0094329C">
        <w:rPr>
          <w:color w:val="000000"/>
        </w:rPr>
        <w:t>In today's highly competitive business environment</w:t>
      </w:r>
      <w:r w:rsidR="00F1648D">
        <w:rPr>
          <w:color w:val="000000"/>
        </w:rPr>
        <w:t xml:space="preserve"> </w:t>
      </w:r>
      <w:r w:rsidRPr="0094329C">
        <w:rPr>
          <w:color w:val="000000"/>
        </w:rPr>
        <w:t>companies need to adopt innovative and effective strategies to stay ahead of their competitors. Sales performance is a crucial metric for any business, and companies need to constantly strive to improve th</w:t>
      </w:r>
      <w:r w:rsidR="00F67A09">
        <w:rPr>
          <w:color w:val="000000"/>
        </w:rPr>
        <w:t xml:space="preserve">is metric </w:t>
      </w:r>
      <w:r w:rsidRPr="0094329C">
        <w:rPr>
          <w:color w:val="000000"/>
        </w:rPr>
        <w:t xml:space="preserve">to remain profitable and sustainable. The bike industry is no exception, and companies in this </w:t>
      </w:r>
      <w:r w:rsidR="00B02E96">
        <w:rPr>
          <w:color w:val="000000"/>
        </w:rPr>
        <w:t>field</w:t>
      </w:r>
      <w:r w:rsidRPr="0094329C">
        <w:rPr>
          <w:color w:val="000000"/>
        </w:rPr>
        <w:t xml:space="preserve"> need to continuously analyze their sales data</w:t>
      </w:r>
      <w:r w:rsidR="00D33029">
        <w:rPr>
          <w:color w:val="000000"/>
        </w:rPr>
        <w:t xml:space="preserve"> on different scales</w:t>
      </w:r>
      <w:r w:rsidR="00951A0E">
        <w:rPr>
          <w:color w:val="000000"/>
        </w:rPr>
        <w:t xml:space="preserve">, including </w:t>
      </w:r>
      <w:r w:rsidR="00412029">
        <w:rPr>
          <w:color w:val="000000"/>
        </w:rPr>
        <w:t xml:space="preserve">a geographical </w:t>
      </w:r>
      <w:proofErr w:type="gramStart"/>
      <w:r w:rsidR="003676EE">
        <w:rPr>
          <w:color w:val="000000"/>
        </w:rPr>
        <w:t>one,</w:t>
      </w:r>
      <w:r w:rsidR="003676EE">
        <w:rPr>
          <w:color w:val="000000"/>
        </w:rPr>
        <w:t xml:space="preserve"> </w:t>
      </w:r>
      <w:r w:rsidRPr="0094329C">
        <w:rPr>
          <w:color w:val="000000"/>
        </w:rPr>
        <w:t xml:space="preserve"> to</w:t>
      </w:r>
      <w:proofErr w:type="gramEnd"/>
      <w:r w:rsidRPr="0094329C">
        <w:rPr>
          <w:color w:val="000000"/>
        </w:rPr>
        <w:t xml:space="preserve"> identify areas of improvement and implement strategies to boost sales performance.</w:t>
      </w:r>
    </w:p>
    <w:p w14:paraId="16390626" w14:textId="77777777" w:rsidR="00B2310E" w:rsidRPr="0094329C" w:rsidRDefault="00B2310E" w:rsidP="00277B4F">
      <w:pPr>
        <w:pStyle w:val="NormalWeb"/>
        <w:spacing w:before="0" w:beforeAutospacing="0" w:after="0" w:afterAutospacing="0" w:line="360" w:lineRule="auto"/>
        <w:ind w:firstLine="709"/>
        <w:jc w:val="both"/>
      </w:pPr>
      <w:proofErr w:type="spellStart"/>
      <w:r w:rsidRPr="0094329C">
        <w:rPr>
          <w:color w:val="000000"/>
        </w:rPr>
        <w:t>Geoanalytical</w:t>
      </w:r>
      <w:proofErr w:type="spellEnd"/>
      <w:r w:rsidRPr="0094329C">
        <w:rPr>
          <w:color w:val="000000"/>
        </w:rPr>
        <w:t xml:space="preserve"> methods offer a powerful tool for businesses to gain insights into their sales data by analyzing it in the context of geographic location. By incorporating location-based data into sales analysis, businesses can identify patterns and trends that might not be evident in traditional sales analysis. These insights can help companies to optimize their sales strategies, improve customer targeting, and ultimately boost sales performance.</w:t>
      </w:r>
    </w:p>
    <w:p w14:paraId="24AD9A8D" w14:textId="2B804E6E" w:rsidR="00B2310E" w:rsidRPr="0094329C" w:rsidRDefault="00B2310E" w:rsidP="00277B4F">
      <w:pPr>
        <w:pStyle w:val="NormalWeb"/>
        <w:spacing w:before="0" w:beforeAutospacing="0" w:after="0" w:afterAutospacing="0" w:line="360" w:lineRule="auto"/>
        <w:ind w:firstLine="709"/>
        <w:jc w:val="both"/>
      </w:pPr>
      <w:proofErr w:type="spellStart"/>
      <w:r w:rsidRPr="0094329C">
        <w:rPr>
          <w:color w:val="000000"/>
        </w:rPr>
        <w:t>Velodrive</w:t>
      </w:r>
      <w:proofErr w:type="spellEnd"/>
      <w:r w:rsidRPr="0094329C">
        <w:rPr>
          <w:color w:val="000000"/>
        </w:rPr>
        <w:t xml:space="preserve"> company has been operating in the Russian market since 2005 and now has </w:t>
      </w:r>
      <w:r w:rsidR="0052252D">
        <w:rPr>
          <w:color w:val="000000"/>
        </w:rPr>
        <w:t>around</w:t>
      </w:r>
      <w:r w:rsidRPr="0094329C">
        <w:rPr>
          <w:color w:val="000000"/>
        </w:rPr>
        <w:t xml:space="preserve"> 30 shops in St. Petersburg, Moscow, Yekaterinburg and Izhevsk. It has a diverse range of products, including bikes and </w:t>
      </w:r>
      <w:r w:rsidR="00313B2E">
        <w:rPr>
          <w:color w:val="000000"/>
        </w:rPr>
        <w:t xml:space="preserve">their </w:t>
      </w:r>
      <w:r w:rsidRPr="0094329C">
        <w:rPr>
          <w:color w:val="000000"/>
        </w:rPr>
        <w:t xml:space="preserve">spare parts, scooters, skateboards, </w:t>
      </w:r>
      <w:proofErr w:type="gramStart"/>
      <w:r w:rsidRPr="0094329C">
        <w:rPr>
          <w:color w:val="000000"/>
        </w:rPr>
        <w:t>skis</w:t>
      </w:r>
      <w:proofErr w:type="gramEnd"/>
      <w:r w:rsidRPr="0094329C">
        <w:rPr>
          <w:color w:val="000000"/>
        </w:rPr>
        <w:t xml:space="preserve"> and snowboards. Among the additional services, the company provides rental of bicycles and electric scooters, winter equipment, protection and child bike seats, repairs of any complexity in service centers and delivery. Despite the company's success, there is scope for improvement in their sales performance, particularly</w:t>
      </w:r>
      <w:r w:rsidR="007A258B">
        <w:rPr>
          <w:color w:val="000000"/>
        </w:rPr>
        <w:t>,</w:t>
      </w:r>
      <w:r w:rsidRPr="0094329C">
        <w:rPr>
          <w:color w:val="000000"/>
        </w:rPr>
        <w:t xml:space="preserve"> in certain </w:t>
      </w:r>
      <w:r w:rsidR="007A258B">
        <w:rPr>
          <w:color w:val="000000"/>
        </w:rPr>
        <w:t>locations</w:t>
      </w:r>
      <w:r w:rsidRPr="0094329C">
        <w:rPr>
          <w:color w:val="000000"/>
        </w:rPr>
        <w:t xml:space="preserve"> of Saint-Petersburg.</w:t>
      </w:r>
    </w:p>
    <w:p w14:paraId="330ED649" w14:textId="27E75BA5" w:rsidR="00B2310E" w:rsidRPr="0094329C" w:rsidRDefault="00B2310E" w:rsidP="00277B4F">
      <w:pPr>
        <w:pStyle w:val="NormalWeb"/>
        <w:spacing w:before="0" w:beforeAutospacing="0" w:after="0" w:afterAutospacing="0" w:line="360" w:lineRule="auto"/>
        <w:ind w:firstLine="709"/>
        <w:jc w:val="both"/>
      </w:pPr>
      <w:proofErr w:type="spellStart"/>
      <w:r w:rsidRPr="0094329C">
        <w:rPr>
          <w:color w:val="000000"/>
        </w:rPr>
        <w:t>Velodrive</w:t>
      </w:r>
      <w:proofErr w:type="spellEnd"/>
      <w:r w:rsidRPr="0094329C">
        <w:rPr>
          <w:color w:val="000000"/>
        </w:rPr>
        <w:t xml:space="preserve"> </w:t>
      </w:r>
      <w:r w:rsidR="00476290">
        <w:rPr>
          <w:color w:val="000000"/>
        </w:rPr>
        <w:t>c</w:t>
      </w:r>
      <w:r w:rsidRPr="00682A69">
        <w:rPr>
          <w:color w:val="000000"/>
        </w:rPr>
        <w:t>ompany</w:t>
      </w:r>
      <w:r w:rsidRPr="0094329C">
        <w:rPr>
          <w:color w:val="000000"/>
        </w:rPr>
        <w:t xml:space="preserve"> is facing challenges in improving its sales performance, and it is looking for innovative solutions to overcome them. One possible solution is to use </w:t>
      </w:r>
      <w:proofErr w:type="spellStart"/>
      <w:r w:rsidRPr="0094329C">
        <w:rPr>
          <w:color w:val="000000"/>
        </w:rPr>
        <w:t>geoanalytical</w:t>
      </w:r>
      <w:proofErr w:type="spellEnd"/>
      <w:r w:rsidRPr="0094329C">
        <w:rPr>
          <w:color w:val="000000"/>
        </w:rPr>
        <w:t xml:space="preserve"> methods to analyze the geographical data and gain insights into customer behavior and market trends. By doing so, the company can identify potential areas </w:t>
      </w:r>
      <w:r w:rsidR="00921244">
        <w:rPr>
          <w:color w:val="000000"/>
        </w:rPr>
        <w:t>of</w:t>
      </w:r>
      <w:r w:rsidRPr="0094329C">
        <w:rPr>
          <w:color w:val="000000"/>
        </w:rPr>
        <w:t xml:space="preserve"> growth, improve its sales strategy, and ultimately increase its </w:t>
      </w:r>
      <w:r w:rsidR="00965B19">
        <w:rPr>
          <w:color w:val="000000"/>
        </w:rPr>
        <w:t>profits</w:t>
      </w:r>
      <w:r w:rsidRPr="0094329C">
        <w:rPr>
          <w:color w:val="000000"/>
        </w:rPr>
        <w:t>.</w:t>
      </w:r>
    </w:p>
    <w:p w14:paraId="5B3F77CC" w14:textId="248A6397" w:rsidR="00B2310E" w:rsidRPr="0094329C" w:rsidRDefault="00B2310E" w:rsidP="00277B4F">
      <w:pPr>
        <w:pStyle w:val="NormalWeb"/>
        <w:spacing w:before="0" w:beforeAutospacing="0" w:after="0" w:afterAutospacing="0" w:line="360" w:lineRule="auto"/>
        <w:ind w:firstLine="709"/>
        <w:jc w:val="both"/>
        <w:rPr>
          <w:color w:val="000000" w:themeColor="text1"/>
        </w:rPr>
      </w:pPr>
      <w:r w:rsidRPr="49047DC0">
        <w:rPr>
          <w:color w:val="000000" w:themeColor="text1"/>
        </w:rPr>
        <w:t xml:space="preserve">The motivation for this master thesis is to investigate the potential of using </w:t>
      </w:r>
      <w:proofErr w:type="spellStart"/>
      <w:r w:rsidRPr="49047DC0">
        <w:rPr>
          <w:color w:val="000000" w:themeColor="text1"/>
        </w:rPr>
        <w:t>geoanalytical</w:t>
      </w:r>
      <w:proofErr w:type="spellEnd"/>
      <w:r w:rsidRPr="49047DC0">
        <w:rPr>
          <w:color w:val="000000" w:themeColor="text1"/>
        </w:rPr>
        <w:t xml:space="preserve"> methods to improve the sales performance of </w:t>
      </w:r>
      <w:proofErr w:type="spellStart"/>
      <w:r w:rsidRPr="49047DC0">
        <w:rPr>
          <w:color w:val="000000" w:themeColor="text1"/>
        </w:rPr>
        <w:t>Velodrive</w:t>
      </w:r>
      <w:proofErr w:type="spellEnd"/>
      <w:r w:rsidRPr="49047DC0">
        <w:rPr>
          <w:color w:val="000000" w:themeColor="text1"/>
        </w:rPr>
        <w:t xml:space="preserve"> </w:t>
      </w:r>
      <w:r w:rsidR="003515AF">
        <w:rPr>
          <w:color w:val="000000" w:themeColor="text1"/>
        </w:rPr>
        <w:t>c</w:t>
      </w:r>
      <w:r w:rsidRPr="00682A69">
        <w:rPr>
          <w:color w:val="000000" w:themeColor="text1"/>
        </w:rPr>
        <w:t>ompany.</w:t>
      </w:r>
      <w:r w:rsidRPr="49047DC0">
        <w:rPr>
          <w:color w:val="000000" w:themeColor="text1"/>
        </w:rPr>
        <w:t xml:space="preserve"> This research </w:t>
      </w:r>
      <w:r w:rsidR="22161BE6" w:rsidRPr="22161BE6">
        <w:rPr>
          <w:color w:val="000000" w:themeColor="text1"/>
        </w:rPr>
        <w:t>involves</w:t>
      </w:r>
      <w:r w:rsidRPr="49047DC0">
        <w:rPr>
          <w:color w:val="000000" w:themeColor="text1"/>
        </w:rPr>
        <w:t xml:space="preserve"> analyzing financial data of the company and </w:t>
      </w:r>
      <w:r w:rsidR="00AD02F7">
        <w:rPr>
          <w:color w:val="000000" w:themeColor="text1"/>
        </w:rPr>
        <w:t>substantial</w:t>
      </w:r>
      <w:r w:rsidRPr="49047DC0">
        <w:rPr>
          <w:color w:val="000000" w:themeColor="text1"/>
        </w:rPr>
        <w:t xml:space="preserve"> amount of geographical data. The results of this analysis </w:t>
      </w:r>
      <w:r w:rsidR="22161BE6" w:rsidRPr="22161BE6">
        <w:rPr>
          <w:color w:val="000000" w:themeColor="text1"/>
        </w:rPr>
        <w:t>provide</w:t>
      </w:r>
      <w:r w:rsidRPr="49047DC0">
        <w:rPr>
          <w:color w:val="000000" w:themeColor="text1"/>
        </w:rPr>
        <w:t xml:space="preserve"> insights into how the company can improve its sales performance by targeting new </w:t>
      </w:r>
      <w:r w:rsidR="00F31867">
        <w:rPr>
          <w:color w:val="000000" w:themeColor="text1"/>
        </w:rPr>
        <w:t>areas</w:t>
      </w:r>
      <w:r>
        <w:rPr>
          <w:color w:val="374151"/>
        </w:rPr>
        <w:t xml:space="preserve"> </w:t>
      </w:r>
      <w:r w:rsidR="00755D89" w:rsidRPr="00755D89">
        <w:rPr>
          <w:color w:val="000000" w:themeColor="text1"/>
        </w:rPr>
        <w:t>of Saint</w:t>
      </w:r>
      <w:r w:rsidR="00755D89">
        <w:rPr>
          <w:color w:val="000000" w:themeColor="text1"/>
        </w:rPr>
        <w:t>-Petersburg</w:t>
      </w:r>
      <w:r w:rsidR="00E32B46">
        <w:rPr>
          <w:color w:val="000000" w:themeColor="text1"/>
        </w:rPr>
        <w:t xml:space="preserve"> and new types of retail locations</w:t>
      </w:r>
      <w:r w:rsidRPr="49047DC0">
        <w:rPr>
          <w:color w:val="000000" w:themeColor="text1"/>
        </w:rPr>
        <w:t>.</w:t>
      </w:r>
    </w:p>
    <w:p w14:paraId="2CE3BFAD" w14:textId="77777777" w:rsidR="00B2310E" w:rsidRPr="0094329C" w:rsidRDefault="00B2310E" w:rsidP="00277B4F">
      <w:pPr>
        <w:pStyle w:val="NormalWeb"/>
        <w:spacing w:before="0" w:beforeAutospacing="0" w:after="0" w:afterAutospacing="0" w:line="360" w:lineRule="auto"/>
        <w:ind w:firstLine="709"/>
        <w:jc w:val="both"/>
      </w:pPr>
      <w:r w:rsidRPr="0094329C">
        <w:rPr>
          <w:color w:val="000000"/>
        </w:rPr>
        <w:t xml:space="preserve">Moreover, this research can contribute to the existing literature on sales performance improvement by applying </w:t>
      </w:r>
      <w:proofErr w:type="spellStart"/>
      <w:r w:rsidRPr="0094329C">
        <w:rPr>
          <w:color w:val="000000"/>
        </w:rPr>
        <w:t>geoanalytical</w:t>
      </w:r>
      <w:proofErr w:type="spellEnd"/>
      <w:r w:rsidRPr="0094329C">
        <w:rPr>
          <w:color w:val="000000"/>
        </w:rPr>
        <w:t xml:space="preserve"> methods to a real-world case study. The findings of this research can help other businesses facing similar challenges to understand how they can leverage geographic data to improve their sales performance.</w:t>
      </w:r>
    </w:p>
    <w:p w14:paraId="1C02803E" w14:textId="0467226C" w:rsidR="0031508B" w:rsidRDefault="00B2310E" w:rsidP="00277B4F">
      <w:pPr>
        <w:pStyle w:val="NormalWeb"/>
        <w:spacing w:before="0" w:beforeAutospacing="0" w:after="0" w:afterAutospacing="0" w:line="360" w:lineRule="auto"/>
        <w:ind w:firstLine="709"/>
        <w:jc w:val="both"/>
        <w:rPr>
          <w:color w:val="000000" w:themeColor="text1"/>
        </w:rPr>
      </w:pPr>
      <w:r w:rsidRPr="7432E1C2">
        <w:rPr>
          <w:color w:val="000000" w:themeColor="text1"/>
        </w:rPr>
        <w:lastRenderedPageBreak/>
        <w:t xml:space="preserve">The </w:t>
      </w:r>
      <w:r w:rsidR="00DB65AD">
        <w:rPr>
          <w:color w:val="000000" w:themeColor="text1"/>
        </w:rPr>
        <w:t xml:space="preserve">first </w:t>
      </w:r>
      <w:r w:rsidR="009B39C8">
        <w:rPr>
          <w:color w:val="000000" w:themeColor="text1"/>
        </w:rPr>
        <w:t>chapter of thesis</w:t>
      </w:r>
      <w:r w:rsidRPr="7432E1C2">
        <w:rPr>
          <w:color w:val="000000" w:themeColor="text1"/>
        </w:rPr>
        <w:t xml:space="preserve"> </w:t>
      </w:r>
      <w:r w:rsidR="00BB7990">
        <w:rPr>
          <w:color w:val="000000" w:themeColor="text1"/>
        </w:rPr>
        <w:t>provides</w:t>
      </w:r>
      <w:r w:rsidRPr="00682A69">
        <w:rPr>
          <w:color w:val="000000" w:themeColor="text1"/>
        </w:rPr>
        <w:t xml:space="preserve"> </w:t>
      </w:r>
      <w:r w:rsidR="00FD76DF">
        <w:rPr>
          <w:color w:val="000000" w:themeColor="text1"/>
        </w:rPr>
        <w:t>a</w:t>
      </w:r>
      <w:r w:rsidR="000C7D9E">
        <w:rPr>
          <w:color w:val="000000" w:themeColor="text1"/>
        </w:rPr>
        <w:t xml:space="preserve"> comprehensive overview of</w:t>
      </w:r>
      <w:r w:rsidRPr="7432E1C2">
        <w:rPr>
          <w:color w:val="000000" w:themeColor="text1"/>
        </w:rPr>
        <w:t xml:space="preserve"> </w:t>
      </w:r>
      <w:r w:rsidR="0050527B">
        <w:rPr>
          <w:color w:val="000000" w:themeColor="text1"/>
        </w:rPr>
        <w:t xml:space="preserve">the </w:t>
      </w:r>
      <w:proofErr w:type="spellStart"/>
      <w:r w:rsidR="0050527B">
        <w:rPr>
          <w:color w:val="000000" w:themeColor="text1"/>
        </w:rPr>
        <w:t>Velodrive</w:t>
      </w:r>
      <w:proofErr w:type="spellEnd"/>
      <w:r w:rsidR="0050527B">
        <w:rPr>
          <w:color w:val="000000" w:themeColor="text1"/>
        </w:rPr>
        <w:t xml:space="preserve"> com</w:t>
      </w:r>
      <w:r w:rsidR="00E94E79">
        <w:rPr>
          <w:color w:val="000000" w:themeColor="text1"/>
        </w:rPr>
        <w:t>p</w:t>
      </w:r>
      <w:r w:rsidR="0050527B">
        <w:rPr>
          <w:color w:val="000000" w:themeColor="text1"/>
        </w:rPr>
        <w:t>any’s business</w:t>
      </w:r>
      <w:r w:rsidR="00D0538C">
        <w:rPr>
          <w:color w:val="000000" w:themeColor="text1"/>
        </w:rPr>
        <w:t xml:space="preserve">, </w:t>
      </w:r>
      <w:r>
        <w:rPr>
          <w:color w:val="000000" w:themeColor="text1"/>
        </w:rPr>
        <w:t xml:space="preserve">including its product offerings, distribution channels, </w:t>
      </w:r>
      <w:r w:rsidR="00D0538C">
        <w:rPr>
          <w:color w:val="000000" w:themeColor="text1"/>
        </w:rPr>
        <w:t>marketing channels and financial performance</w:t>
      </w:r>
      <w:r w:rsidR="0050527B" w:rsidRPr="00682A69">
        <w:rPr>
          <w:color w:val="000000" w:themeColor="text1"/>
        </w:rPr>
        <w:t>.</w:t>
      </w:r>
      <w:r w:rsidR="0050527B">
        <w:rPr>
          <w:color w:val="000000" w:themeColor="text1"/>
        </w:rPr>
        <w:t xml:space="preserve"> </w:t>
      </w:r>
      <w:r w:rsidR="00AA27AC" w:rsidRPr="00682A69">
        <w:rPr>
          <w:color w:val="000000" w:themeColor="text1"/>
        </w:rPr>
        <w:t xml:space="preserve">It is then followed by </w:t>
      </w:r>
      <w:r w:rsidR="00216656">
        <w:rPr>
          <w:color w:val="000000" w:themeColor="text1"/>
        </w:rPr>
        <w:t xml:space="preserve">an </w:t>
      </w:r>
      <w:r w:rsidR="00990835">
        <w:rPr>
          <w:color w:val="000000" w:themeColor="text1"/>
        </w:rPr>
        <w:t>overview of</w:t>
      </w:r>
      <w:r w:rsidR="00AA27AC">
        <w:rPr>
          <w:color w:val="000000" w:themeColor="text1"/>
        </w:rPr>
        <w:t xml:space="preserve"> the </w:t>
      </w:r>
      <w:r w:rsidR="007B059F">
        <w:rPr>
          <w:color w:val="000000" w:themeColor="text1"/>
        </w:rPr>
        <w:t>industry</w:t>
      </w:r>
      <w:r w:rsidR="00CC5A08">
        <w:rPr>
          <w:color w:val="000000" w:themeColor="text1"/>
        </w:rPr>
        <w:t xml:space="preserve"> in Russia</w:t>
      </w:r>
      <w:r w:rsidR="00990835">
        <w:rPr>
          <w:color w:val="000000" w:themeColor="text1"/>
        </w:rPr>
        <w:t xml:space="preserve">, </w:t>
      </w:r>
      <w:r w:rsidR="007B059F">
        <w:rPr>
          <w:color w:val="000000" w:themeColor="text1"/>
        </w:rPr>
        <w:t>including analysis</w:t>
      </w:r>
      <w:r w:rsidR="00AA27AC">
        <w:rPr>
          <w:color w:val="000000" w:themeColor="text1"/>
        </w:rPr>
        <w:t xml:space="preserve"> of </w:t>
      </w:r>
      <w:r w:rsidR="007B059F">
        <w:rPr>
          <w:color w:val="000000" w:themeColor="text1"/>
        </w:rPr>
        <w:t xml:space="preserve">trends in </w:t>
      </w:r>
      <w:r>
        <w:rPr>
          <w:color w:val="000000" w:themeColor="text1"/>
        </w:rPr>
        <w:t>sporting goods</w:t>
      </w:r>
      <w:r w:rsidR="00CC5A08">
        <w:rPr>
          <w:color w:val="000000" w:themeColor="text1"/>
        </w:rPr>
        <w:t xml:space="preserve"> market and bicycle market</w:t>
      </w:r>
      <w:proofErr w:type="gramStart"/>
      <w:r w:rsidR="00686259">
        <w:rPr>
          <w:color w:val="000000" w:themeColor="text1"/>
        </w:rPr>
        <w:t>,</w:t>
      </w:r>
      <w:r w:rsidR="00CC5A08">
        <w:rPr>
          <w:color w:val="000000" w:themeColor="text1"/>
        </w:rPr>
        <w:t xml:space="preserve"> in particular</w:t>
      </w:r>
      <w:r w:rsidR="00686259">
        <w:rPr>
          <w:color w:val="000000" w:themeColor="text1"/>
        </w:rPr>
        <w:t>,</w:t>
      </w:r>
      <w:r w:rsidR="00CE787C">
        <w:rPr>
          <w:color w:val="000000" w:themeColor="text1"/>
        </w:rPr>
        <w:t xml:space="preserve"> and</w:t>
      </w:r>
      <w:proofErr w:type="gramEnd"/>
      <w:r w:rsidR="00CE787C">
        <w:rPr>
          <w:color w:val="000000" w:themeColor="text1"/>
        </w:rPr>
        <w:t xml:space="preserve"> review of </w:t>
      </w:r>
      <w:r w:rsidR="00686259">
        <w:rPr>
          <w:color w:val="000000" w:themeColor="text1"/>
        </w:rPr>
        <w:t xml:space="preserve">the </w:t>
      </w:r>
      <w:r w:rsidR="00CE787C">
        <w:rPr>
          <w:color w:val="000000" w:themeColor="text1"/>
        </w:rPr>
        <w:t xml:space="preserve">government support of sport industry.  </w:t>
      </w:r>
      <w:r w:rsidR="009078FF" w:rsidRPr="0031508B">
        <w:rPr>
          <w:color w:val="000000" w:themeColor="text1"/>
        </w:rPr>
        <w:t xml:space="preserve">This analysis sets the stage for understanding </w:t>
      </w:r>
      <w:proofErr w:type="spellStart"/>
      <w:r w:rsidR="009078FF" w:rsidRPr="0031508B">
        <w:rPr>
          <w:color w:val="000000" w:themeColor="text1"/>
        </w:rPr>
        <w:t>Velodrive's</w:t>
      </w:r>
      <w:proofErr w:type="spellEnd"/>
      <w:r w:rsidR="009078FF" w:rsidRPr="0031508B">
        <w:rPr>
          <w:color w:val="000000" w:themeColor="text1"/>
        </w:rPr>
        <w:t xml:space="preserve"> current sales performance and identifying opportunities for enhancement.</w:t>
      </w:r>
      <w:r w:rsidR="009078FF">
        <w:rPr>
          <w:color w:val="000000" w:themeColor="text1"/>
        </w:rPr>
        <w:t xml:space="preserve"> </w:t>
      </w:r>
      <w:r w:rsidR="00AB353D">
        <w:rPr>
          <w:color w:val="000000" w:themeColor="text1"/>
        </w:rPr>
        <w:t xml:space="preserve">Finally, we </w:t>
      </w:r>
      <w:r w:rsidR="00D23DCE">
        <w:rPr>
          <w:color w:val="000000" w:themeColor="text1"/>
        </w:rPr>
        <w:t xml:space="preserve">formulate the </w:t>
      </w:r>
      <w:r w:rsidR="00DB65AD">
        <w:rPr>
          <w:color w:val="000000" w:themeColor="text1"/>
        </w:rPr>
        <w:t xml:space="preserve">research </w:t>
      </w:r>
      <w:r w:rsidR="00D23DCE">
        <w:rPr>
          <w:color w:val="000000" w:themeColor="text1"/>
        </w:rPr>
        <w:t>problem</w:t>
      </w:r>
      <w:r w:rsidR="00DB65AD">
        <w:rPr>
          <w:color w:val="000000" w:themeColor="text1"/>
        </w:rPr>
        <w:t>, research questions and tasks.</w:t>
      </w:r>
    </w:p>
    <w:p w14:paraId="1D4F0489" w14:textId="10D6585A" w:rsidR="00B2310E" w:rsidRPr="0094329C" w:rsidRDefault="00BB7990" w:rsidP="00277B4F">
      <w:pPr>
        <w:pStyle w:val="NormalWeb"/>
        <w:spacing w:before="0" w:beforeAutospacing="0" w:after="0" w:afterAutospacing="0" w:line="360" w:lineRule="auto"/>
        <w:ind w:firstLine="709"/>
        <w:jc w:val="both"/>
        <w:rPr>
          <w:color w:val="000000" w:themeColor="text1"/>
        </w:rPr>
      </w:pPr>
      <w:r>
        <w:rPr>
          <w:color w:val="000000" w:themeColor="text1"/>
        </w:rPr>
        <w:t>In the second chapter, we review</w:t>
      </w:r>
      <w:r w:rsidR="00B2310E" w:rsidRPr="7432E1C2">
        <w:rPr>
          <w:color w:val="000000" w:themeColor="text1"/>
        </w:rPr>
        <w:t xml:space="preserve"> the existing literature on sales performance improvement strategies, with a specific focus on </w:t>
      </w:r>
      <w:proofErr w:type="spellStart"/>
      <w:r w:rsidR="00B2310E" w:rsidRPr="7432E1C2">
        <w:rPr>
          <w:color w:val="000000" w:themeColor="text1"/>
        </w:rPr>
        <w:t>geoanalytical</w:t>
      </w:r>
      <w:proofErr w:type="spellEnd"/>
      <w:r w:rsidR="00B2310E" w:rsidRPr="7432E1C2">
        <w:rPr>
          <w:color w:val="000000" w:themeColor="text1"/>
        </w:rPr>
        <w:t xml:space="preserve"> methods. The review </w:t>
      </w:r>
      <w:r w:rsidR="4F3C11B5" w:rsidRPr="4F3C11B5">
        <w:rPr>
          <w:color w:val="000000" w:themeColor="text1"/>
        </w:rPr>
        <w:t>provides</w:t>
      </w:r>
      <w:r w:rsidR="00B2310E" w:rsidRPr="7432E1C2">
        <w:rPr>
          <w:color w:val="000000" w:themeColor="text1"/>
        </w:rPr>
        <w:t xml:space="preserve"> a theoretical foundation for the research and </w:t>
      </w:r>
      <w:r w:rsidR="2C71E875" w:rsidRPr="03FF182F">
        <w:rPr>
          <w:color w:val="000000" w:themeColor="text1"/>
        </w:rPr>
        <w:t>highlight</w:t>
      </w:r>
      <w:r w:rsidR="11407FE0" w:rsidRPr="03FF182F">
        <w:rPr>
          <w:color w:val="000000" w:themeColor="text1"/>
        </w:rPr>
        <w:t>s</w:t>
      </w:r>
      <w:r w:rsidR="00B2310E" w:rsidRPr="7432E1C2">
        <w:rPr>
          <w:color w:val="000000" w:themeColor="text1"/>
        </w:rPr>
        <w:t xml:space="preserve"> the retail location theories, models of optimal site selection and tools used for the solution of the location problem.</w:t>
      </w:r>
    </w:p>
    <w:p w14:paraId="7B6DB649" w14:textId="54B818FF" w:rsidR="00B2310E" w:rsidRPr="0094329C" w:rsidRDefault="00BD4E56" w:rsidP="00277B4F">
      <w:pPr>
        <w:pStyle w:val="NormalWeb"/>
        <w:spacing w:before="0" w:beforeAutospacing="0" w:after="0" w:afterAutospacing="0" w:line="360" w:lineRule="auto"/>
        <w:ind w:firstLine="709"/>
        <w:jc w:val="both"/>
        <w:rPr>
          <w:color w:val="000000" w:themeColor="text1"/>
        </w:rPr>
      </w:pPr>
      <w:r>
        <w:rPr>
          <w:color w:val="000000" w:themeColor="text1"/>
        </w:rPr>
        <w:t>In</w:t>
      </w:r>
      <w:r w:rsidR="00B2310E" w:rsidRPr="3CD5900A">
        <w:rPr>
          <w:color w:val="000000" w:themeColor="text1"/>
        </w:rPr>
        <w:t xml:space="preserve"> the </w:t>
      </w:r>
      <w:r>
        <w:rPr>
          <w:color w:val="000000" w:themeColor="text1"/>
        </w:rPr>
        <w:t>third chapter</w:t>
      </w:r>
      <w:r w:rsidR="00BB1AD4">
        <w:rPr>
          <w:color w:val="000000" w:themeColor="text1"/>
        </w:rPr>
        <w:t xml:space="preserve"> </w:t>
      </w:r>
      <w:r>
        <w:rPr>
          <w:color w:val="000000" w:themeColor="text1"/>
        </w:rPr>
        <w:t>we</w:t>
      </w:r>
      <w:r w:rsidR="00B2310E" w:rsidRPr="00682A69">
        <w:rPr>
          <w:color w:val="000000" w:themeColor="text1"/>
        </w:rPr>
        <w:t xml:space="preserve"> </w:t>
      </w:r>
      <w:r w:rsidR="3CD5900A" w:rsidRPr="00682A69">
        <w:rPr>
          <w:color w:val="000000" w:themeColor="text1"/>
        </w:rPr>
        <w:t>detail</w:t>
      </w:r>
      <w:r w:rsidR="00B2310E" w:rsidRPr="3CD5900A">
        <w:rPr>
          <w:color w:val="000000" w:themeColor="text1"/>
        </w:rPr>
        <w:t xml:space="preserve"> the research methodology, which </w:t>
      </w:r>
      <w:r w:rsidR="780B3ADF" w:rsidRPr="780B3ADF">
        <w:rPr>
          <w:color w:val="000000" w:themeColor="text1"/>
        </w:rPr>
        <w:t>includes</w:t>
      </w:r>
      <w:r w:rsidR="00B2310E" w:rsidRPr="3CD5900A">
        <w:rPr>
          <w:color w:val="000000" w:themeColor="text1"/>
        </w:rPr>
        <w:t xml:space="preserve"> data collection, data preparation, data analysis</w:t>
      </w:r>
      <w:r w:rsidR="00DE474B">
        <w:rPr>
          <w:color w:val="000000" w:themeColor="text1"/>
        </w:rPr>
        <w:t>, model building and estimation of business effect</w:t>
      </w:r>
      <w:r w:rsidR="00B2310E" w:rsidRPr="00682A69">
        <w:rPr>
          <w:color w:val="000000" w:themeColor="text1"/>
        </w:rPr>
        <w:t>.</w:t>
      </w:r>
      <w:r w:rsidR="00B2310E" w:rsidRPr="3CD5900A">
        <w:rPr>
          <w:color w:val="000000" w:themeColor="text1"/>
        </w:rPr>
        <w:t xml:space="preserve"> The data</w:t>
      </w:r>
      <w:r w:rsidR="3C978987" w:rsidRPr="3C978987">
        <w:rPr>
          <w:color w:val="000000" w:themeColor="text1"/>
        </w:rPr>
        <w:t xml:space="preserve"> is</w:t>
      </w:r>
      <w:r w:rsidR="00B2310E" w:rsidRPr="3CD5900A">
        <w:rPr>
          <w:color w:val="000000" w:themeColor="text1"/>
        </w:rPr>
        <w:t xml:space="preserve"> collected from various sources, including the company's sales database, </w:t>
      </w:r>
      <w:r w:rsidR="00A27696">
        <w:rPr>
          <w:color w:val="000000" w:themeColor="text1"/>
        </w:rPr>
        <w:t>geodata from 2GIS API</w:t>
      </w:r>
      <w:r w:rsidR="00B2310E" w:rsidRPr="3CD5900A">
        <w:rPr>
          <w:color w:val="000000" w:themeColor="text1"/>
        </w:rPr>
        <w:t>, and data</w:t>
      </w:r>
      <w:r w:rsidR="00A27696">
        <w:rPr>
          <w:color w:val="000000" w:themeColor="text1"/>
        </w:rPr>
        <w:t xml:space="preserve"> on target audience collected from </w:t>
      </w:r>
      <w:proofErr w:type="spellStart"/>
      <w:r w:rsidR="00A27696">
        <w:rPr>
          <w:color w:val="000000" w:themeColor="text1"/>
        </w:rPr>
        <w:t>DataLens</w:t>
      </w:r>
      <w:proofErr w:type="spellEnd"/>
      <w:r w:rsidR="00A27696">
        <w:rPr>
          <w:color w:val="000000" w:themeColor="text1"/>
        </w:rPr>
        <w:t xml:space="preserve"> Marketplace</w:t>
      </w:r>
      <w:r w:rsidR="00B2310E" w:rsidRPr="00682A69">
        <w:rPr>
          <w:color w:val="000000" w:themeColor="text1"/>
        </w:rPr>
        <w:t>.</w:t>
      </w:r>
      <w:r w:rsidR="00B2310E" w:rsidRPr="3CD5900A">
        <w:rPr>
          <w:color w:val="000000" w:themeColor="text1"/>
        </w:rPr>
        <w:t xml:space="preserve"> The data preparation phase </w:t>
      </w:r>
      <w:r w:rsidR="26D2C28C" w:rsidRPr="26D2C28C">
        <w:rPr>
          <w:color w:val="000000" w:themeColor="text1"/>
        </w:rPr>
        <w:t>involves</w:t>
      </w:r>
      <w:r w:rsidR="00B2310E" w:rsidRPr="3CD5900A">
        <w:rPr>
          <w:color w:val="000000" w:themeColor="text1"/>
        </w:rPr>
        <w:t xml:space="preserve"> cleaning and transforming the data to make it suitable for analysis. </w:t>
      </w:r>
      <w:r w:rsidR="00C334B3">
        <w:rPr>
          <w:color w:val="000000" w:themeColor="text1"/>
        </w:rPr>
        <w:t xml:space="preserve">This step </w:t>
      </w:r>
      <w:r w:rsidR="00A069AC">
        <w:rPr>
          <w:color w:val="000000" w:themeColor="text1"/>
        </w:rPr>
        <w:t xml:space="preserve">implies </w:t>
      </w:r>
      <w:r w:rsidR="0023720D">
        <w:rPr>
          <w:color w:val="000000" w:themeColor="text1"/>
        </w:rPr>
        <w:t xml:space="preserve">significant </w:t>
      </w:r>
      <w:proofErr w:type="gramStart"/>
      <w:r w:rsidR="0023720D">
        <w:rPr>
          <w:color w:val="000000" w:themeColor="text1"/>
        </w:rPr>
        <w:t>amount</w:t>
      </w:r>
      <w:proofErr w:type="gramEnd"/>
      <w:r w:rsidR="0023720D">
        <w:rPr>
          <w:color w:val="000000" w:themeColor="text1"/>
        </w:rPr>
        <w:t xml:space="preserve"> of resources, especially, time</w:t>
      </w:r>
      <w:r w:rsidR="00AA5781">
        <w:rPr>
          <w:color w:val="000000" w:themeColor="text1"/>
        </w:rPr>
        <w:t>,</w:t>
      </w:r>
      <w:r w:rsidR="0023720D">
        <w:rPr>
          <w:color w:val="000000" w:themeColor="text1"/>
        </w:rPr>
        <w:t xml:space="preserve"> due to the nature of the data provided. </w:t>
      </w:r>
      <w:r w:rsidR="00B2310E" w:rsidRPr="3CD5900A">
        <w:rPr>
          <w:color w:val="000000" w:themeColor="text1"/>
        </w:rPr>
        <w:t>The data analysis</w:t>
      </w:r>
      <w:r w:rsidR="004E017D">
        <w:rPr>
          <w:color w:val="000000" w:themeColor="text1"/>
        </w:rPr>
        <w:t xml:space="preserve"> </w:t>
      </w:r>
      <w:r w:rsidR="000A45FA">
        <w:rPr>
          <w:color w:val="000000" w:themeColor="text1"/>
        </w:rPr>
        <w:t>phase implies</w:t>
      </w:r>
      <w:r w:rsidR="00B2310E" w:rsidRPr="3CD5900A">
        <w:rPr>
          <w:color w:val="000000" w:themeColor="text1"/>
        </w:rPr>
        <w:t xml:space="preserve"> a combination of statistical and spatial analysis techniques to identify patterns and trends in the data.</w:t>
      </w:r>
      <w:r w:rsidR="00797E3C">
        <w:rPr>
          <w:color w:val="000000" w:themeColor="text1"/>
        </w:rPr>
        <w:t xml:space="preserve"> </w:t>
      </w:r>
      <w:r w:rsidR="00A13083">
        <w:rPr>
          <w:color w:val="000000" w:themeColor="text1"/>
        </w:rPr>
        <w:t xml:space="preserve">Then we build a multiple regression model to identify which factors influence the sales the most and </w:t>
      </w:r>
      <w:r w:rsidR="002E7507">
        <w:rPr>
          <w:color w:val="000000" w:themeColor="text1"/>
        </w:rPr>
        <w:t xml:space="preserve">make predictions for potential locations in other districts of the city. </w:t>
      </w:r>
      <w:r w:rsidR="002E2494">
        <w:rPr>
          <w:color w:val="000000" w:themeColor="text1"/>
        </w:rPr>
        <w:t xml:space="preserve">Finally, we </w:t>
      </w:r>
      <w:r w:rsidR="00D602C7">
        <w:rPr>
          <w:color w:val="000000" w:themeColor="text1"/>
        </w:rPr>
        <w:t xml:space="preserve">create a </w:t>
      </w:r>
      <w:r w:rsidR="00527FB3">
        <w:rPr>
          <w:color w:val="000000" w:themeColor="text1"/>
        </w:rPr>
        <w:t xml:space="preserve">3-year-long </w:t>
      </w:r>
      <w:r w:rsidR="00D602C7" w:rsidRPr="00D602C7">
        <w:rPr>
          <w:color w:val="000000" w:themeColor="text1"/>
        </w:rPr>
        <w:t>financial model</w:t>
      </w:r>
      <w:r w:rsidR="003369FD">
        <w:rPr>
          <w:color w:val="000000" w:themeColor="text1"/>
        </w:rPr>
        <w:t xml:space="preserve"> draft</w:t>
      </w:r>
      <w:r w:rsidR="00E841FD">
        <w:rPr>
          <w:color w:val="000000" w:themeColor="text1"/>
        </w:rPr>
        <w:t xml:space="preserve"> </w:t>
      </w:r>
      <w:r w:rsidR="00D602C7" w:rsidRPr="00D602C7">
        <w:rPr>
          <w:color w:val="000000" w:themeColor="text1"/>
        </w:rPr>
        <w:t xml:space="preserve">for evaluating </w:t>
      </w:r>
      <w:r w:rsidR="00D602C7">
        <w:rPr>
          <w:color w:val="000000" w:themeColor="text1"/>
        </w:rPr>
        <w:t xml:space="preserve">chosen </w:t>
      </w:r>
      <w:r w:rsidR="00D602C7" w:rsidRPr="00D602C7">
        <w:rPr>
          <w:color w:val="000000" w:themeColor="text1"/>
        </w:rPr>
        <w:t>potential locations.</w:t>
      </w:r>
    </w:p>
    <w:p w14:paraId="3AF70967" w14:textId="37401361" w:rsidR="00B2310E" w:rsidRPr="0094329C" w:rsidRDefault="002421BB" w:rsidP="00277B4F">
      <w:pPr>
        <w:pStyle w:val="NormalWeb"/>
        <w:spacing w:before="0" w:beforeAutospacing="0" w:after="0" w:afterAutospacing="0" w:line="360" w:lineRule="auto"/>
        <w:ind w:firstLine="709"/>
        <w:jc w:val="both"/>
        <w:rPr>
          <w:color w:val="000000" w:themeColor="text1"/>
        </w:rPr>
      </w:pPr>
      <w:r>
        <w:rPr>
          <w:color w:val="000000" w:themeColor="text1"/>
        </w:rPr>
        <w:t xml:space="preserve">The </w:t>
      </w:r>
      <w:r w:rsidR="00AB1CC2">
        <w:rPr>
          <w:color w:val="000000" w:themeColor="text1"/>
        </w:rPr>
        <w:t xml:space="preserve">results of the performed analysis </w:t>
      </w:r>
      <w:r w:rsidR="00BB03DA">
        <w:rPr>
          <w:color w:val="000000" w:themeColor="text1"/>
        </w:rPr>
        <w:t>are</w:t>
      </w:r>
      <w:r w:rsidR="00B2310E" w:rsidRPr="56DE18CE">
        <w:rPr>
          <w:color w:val="000000" w:themeColor="text1"/>
        </w:rPr>
        <w:t xml:space="preserve"> presented in the form of </w:t>
      </w:r>
      <w:proofErr w:type="spellStart"/>
      <w:r w:rsidR="00584574">
        <w:rPr>
          <w:color w:val="000000" w:themeColor="text1"/>
        </w:rPr>
        <w:t>Jupyter</w:t>
      </w:r>
      <w:proofErr w:type="spellEnd"/>
      <w:r w:rsidR="00584574">
        <w:rPr>
          <w:color w:val="000000" w:themeColor="text1"/>
        </w:rPr>
        <w:t xml:space="preserve"> notebooks</w:t>
      </w:r>
      <w:r w:rsidR="00F9317C">
        <w:rPr>
          <w:color w:val="000000" w:themeColor="text1"/>
        </w:rPr>
        <w:t>, Excel spreadsheets</w:t>
      </w:r>
      <w:r w:rsidR="00C65E79">
        <w:rPr>
          <w:color w:val="000000" w:themeColor="text1"/>
        </w:rPr>
        <w:t xml:space="preserve">, </w:t>
      </w:r>
      <w:r w:rsidR="00C65E79" w:rsidRPr="56DE18CE">
        <w:rPr>
          <w:color w:val="000000" w:themeColor="text1"/>
        </w:rPr>
        <w:t>data visualizations</w:t>
      </w:r>
      <w:r w:rsidR="00C65E79">
        <w:rPr>
          <w:color w:val="000000" w:themeColor="text1"/>
        </w:rPr>
        <w:t xml:space="preserve"> and </w:t>
      </w:r>
      <w:r w:rsidR="00C65E79" w:rsidRPr="56DE18CE">
        <w:rPr>
          <w:color w:val="000000" w:themeColor="text1"/>
        </w:rPr>
        <w:t>maps</w:t>
      </w:r>
      <w:r w:rsidR="00C65E79">
        <w:rPr>
          <w:color w:val="000000" w:themeColor="text1"/>
        </w:rPr>
        <w:t xml:space="preserve"> </w:t>
      </w:r>
      <w:r w:rsidR="00B2310E" w:rsidRPr="56DE18CE">
        <w:rPr>
          <w:color w:val="000000" w:themeColor="text1"/>
        </w:rPr>
        <w:t>to help identify</w:t>
      </w:r>
      <w:r w:rsidR="00020FCC">
        <w:rPr>
          <w:color w:val="000000" w:themeColor="text1"/>
        </w:rPr>
        <w:t xml:space="preserve"> the most important</w:t>
      </w:r>
      <w:r w:rsidR="00B2310E" w:rsidRPr="56DE18CE">
        <w:rPr>
          <w:color w:val="000000" w:themeColor="text1"/>
        </w:rPr>
        <w:t xml:space="preserve"> geographic </w:t>
      </w:r>
      <w:r w:rsidR="00020FCC">
        <w:rPr>
          <w:color w:val="000000" w:themeColor="text1"/>
        </w:rPr>
        <w:t>factors</w:t>
      </w:r>
      <w:r w:rsidR="00B2310E" w:rsidRPr="56DE18CE">
        <w:rPr>
          <w:color w:val="000000" w:themeColor="text1"/>
        </w:rPr>
        <w:t xml:space="preserve"> in sales performance</w:t>
      </w:r>
      <w:r w:rsidR="00020FCC">
        <w:rPr>
          <w:color w:val="000000" w:themeColor="text1"/>
        </w:rPr>
        <w:t xml:space="preserve"> and their influence</w:t>
      </w:r>
      <w:r w:rsidR="00B2310E" w:rsidRPr="56DE18CE">
        <w:rPr>
          <w:color w:val="000000" w:themeColor="text1"/>
        </w:rPr>
        <w:t xml:space="preserve">. The thesis also </w:t>
      </w:r>
      <w:r w:rsidR="00C54CA3">
        <w:rPr>
          <w:color w:val="000000" w:themeColor="text1"/>
        </w:rPr>
        <w:t>mentions possible</w:t>
      </w:r>
      <w:r w:rsidR="65D958C9" w:rsidRPr="65D958C9">
        <w:rPr>
          <w:color w:val="000000" w:themeColor="text1"/>
        </w:rPr>
        <w:t xml:space="preserve"> </w:t>
      </w:r>
      <w:r w:rsidR="00B2310E" w:rsidRPr="56DE18CE">
        <w:rPr>
          <w:color w:val="000000" w:themeColor="text1"/>
        </w:rPr>
        <w:t xml:space="preserve">sales performance improvement </w:t>
      </w:r>
      <w:r w:rsidR="00C54CA3">
        <w:rPr>
          <w:color w:val="000000" w:themeColor="text1"/>
        </w:rPr>
        <w:t>methods</w:t>
      </w:r>
      <w:r w:rsidR="00B2310E" w:rsidRPr="56DE18CE">
        <w:rPr>
          <w:color w:val="000000" w:themeColor="text1"/>
        </w:rPr>
        <w:t xml:space="preserve"> that were identified through the analysis.</w:t>
      </w:r>
    </w:p>
    <w:p w14:paraId="627B95E2" w14:textId="6DB3E1C4" w:rsidR="003A5815" w:rsidRPr="0094329C" w:rsidRDefault="003A5815" w:rsidP="003A5815">
      <w:pPr>
        <w:pStyle w:val="NormalWeb"/>
        <w:spacing w:before="0" w:beforeAutospacing="0" w:after="0" w:afterAutospacing="0" w:line="360" w:lineRule="auto"/>
        <w:ind w:firstLine="709"/>
        <w:jc w:val="both"/>
      </w:pPr>
      <w:r w:rsidRPr="0094329C">
        <w:rPr>
          <w:color w:val="000000"/>
        </w:rPr>
        <w:t xml:space="preserve">Overall, the goal of this master thesis is to determine the most important </w:t>
      </w:r>
      <w:proofErr w:type="spellStart"/>
      <w:r w:rsidRPr="0094329C">
        <w:rPr>
          <w:color w:val="000000"/>
        </w:rPr>
        <w:t>geofactors</w:t>
      </w:r>
      <w:proofErr w:type="spellEnd"/>
      <w:r w:rsidR="00EE0FA0">
        <w:rPr>
          <w:color w:val="000000"/>
        </w:rPr>
        <w:t xml:space="preserve"> for </w:t>
      </w:r>
      <w:r w:rsidR="00C1787C">
        <w:rPr>
          <w:color w:val="000000"/>
        </w:rPr>
        <w:t xml:space="preserve">the </w:t>
      </w:r>
      <w:r w:rsidR="00C1787C" w:rsidRPr="003D33AB">
        <w:rPr>
          <w:color w:val="000000" w:themeColor="text1"/>
        </w:rPr>
        <w:t>success of the point of sale (in terms of revenue)</w:t>
      </w:r>
      <w:r w:rsidRPr="0094329C">
        <w:rPr>
          <w:color w:val="000000"/>
        </w:rPr>
        <w:t>, estimate their effect on the business of the company and provide valuable insights and</w:t>
      </w:r>
      <w:r w:rsidR="006B1629">
        <w:rPr>
          <w:color w:val="000000"/>
        </w:rPr>
        <w:t xml:space="preserve"> location</w:t>
      </w:r>
      <w:r>
        <w:rPr>
          <w:color w:val="000000"/>
        </w:rPr>
        <w:t xml:space="preserve"> opportunities</w:t>
      </w:r>
      <w:r w:rsidRPr="0094329C">
        <w:rPr>
          <w:color w:val="000000"/>
        </w:rPr>
        <w:t xml:space="preserve"> to the company, helping it to improve its sales performance and stay competitive in the market.</w:t>
      </w:r>
    </w:p>
    <w:p w14:paraId="6A8AD26D" w14:textId="73557814" w:rsidR="00A53C6F" w:rsidRPr="00955EEE" w:rsidRDefault="00903168" w:rsidP="00277B4F">
      <w:pPr>
        <w:pStyle w:val="NormalWeb"/>
        <w:spacing w:before="0" w:beforeAutospacing="0" w:after="0" w:afterAutospacing="0" w:line="360" w:lineRule="auto"/>
        <w:ind w:firstLine="709"/>
        <w:jc w:val="both"/>
        <w:rPr>
          <w:color w:val="000000" w:themeColor="text1"/>
        </w:rPr>
      </w:pPr>
      <w:r w:rsidRPr="00903168">
        <w:rPr>
          <w:color w:val="000000" w:themeColor="text1"/>
        </w:rPr>
        <w:t xml:space="preserve">To achieve </w:t>
      </w:r>
      <w:r>
        <w:rPr>
          <w:color w:val="000000" w:themeColor="text1"/>
        </w:rPr>
        <w:t>this goal,</w:t>
      </w:r>
      <w:r w:rsidRPr="00903168">
        <w:rPr>
          <w:color w:val="000000" w:themeColor="text1"/>
        </w:rPr>
        <w:t xml:space="preserve"> it is necessary to solve the following tasks:</w:t>
      </w:r>
    </w:p>
    <w:p w14:paraId="4CD48E92" w14:textId="2F4AC65E" w:rsidR="00903168" w:rsidRPr="00D17B8F" w:rsidRDefault="00FC0A2D"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t>T</w:t>
      </w:r>
      <w:r w:rsidR="00903168" w:rsidRPr="00D17B8F">
        <w:rPr>
          <w:rFonts w:ascii="Times New Roman" w:hAnsi="Times New Roman" w:cs="Times New Roman"/>
        </w:rPr>
        <w:t>o study the existing methodology and approaches to the problem;</w:t>
      </w:r>
    </w:p>
    <w:p w14:paraId="20A596B8" w14:textId="6AD769D7" w:rsidR="00A53C6F" w:rsidRPr="0001551C" w:rsidRDefault="00A53C6F"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t>T</w:t>
      </w:r>
      <w:r w:rsidRPr="0001551C">
        <w:rPr>
          <w:rFonts w:ascii="Times New Roman" w:hAnsi="Times New Roman" w:cs="Times New Roman"/>
        </w:rPr>
        <w:t>o collect the required and available data from the company (sales, profits, retail locations, rental fees, corporate presentations on operational performance etc.</w:t>
      </w:r>
      <w:proofErr w:type="gramStart"/>
      <w:r w:rsidRPr="0001551C">
        <w:rPr>
          <w:rFonts w:ascii="Times New Roman" w:hAnsi="Times New Roman" w:cs="Times New Roman"/>
        </w:rPr>
        <w:t>)</w:t>
      </w:r>
      <w:r w:rsidR="00A055AE">
        <w:rPr>
          <w:rFonts w:ascii="Times New Roman" w:hAnsi="Times New Roman" w:cs="Times New Roman"/>
        </w:rPr>
        <w:t>;</w:t>
      </w:r>
      <w:proofErr w:type="gramEnd"/>
      <w:r w:rsidR="00911DFA" w:rsidRPr="00911DFA">
        <w:rPr>
          <w:rFonts w:ascii="Times New Roman" w:hAnsi="Times New Roman" w:cs="Times New Roman"/>
        </w:rPr>
        <w:t xml:space="preserve"> </w:t>
      </w:r>
    </w:p>
    <w:p w14:paraId="4EF70ECE" w14:textId="10C98DA5" w:rsidR="00911DFA" w:rsidRPr="00911DFA" w:rsidRDefault="00911DFA"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lastRenderedPageBreak/>
        <w:t>T</w:t>
      </w:r>
      <w:r w:rsidRPr="0001551C">
        <w:rPr>
          <w:rFonts w:ascii="Times New Roman" w:hAnsi="Times New Roman" w:cs="Times New Roman"/>
        </w:rPr>
        <w:t xml:space="preserve">o collect geodata from the available sources through APIs on the competition, target audience and other </w:t>
      </w:r>
      <w:proofErr w:type="spellStart"/>
      <w:r w:rsidRPr="0001551C">
        <w:rPr>
          <w:rFonts w:ascii="Times New Roman" w:hAnsi="Times New Roman" w:cs="Times New Roman"/>
        </w:rPr>
        <w:t>geofactors</w:t>
      </w:r>
      <w:proofErr w:type="spellEnd"/>
      <w:r w:rsidRPr="0001551C">
        <w:rPr>
          <w:rFonts w:ascii="Times New Roman" w:hAnsi="Times New Roman" w:cs="Times New Roman"/>
        </w:rPr>
        <w:t xml:space="preserve"> identified in the previous steps;</w:t>
      </w:r>
    </w:p>
    <w:p w14:paraId="3E83539A" w14:textId="33E8098E" w:rsidR="00A53C6F" w:rsidRPr="0001551C" w:rsidRDefault="00A53C6F"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t>T</w:t>
      </w:r>
      <w:r w:rsidRPr="0001551C">
        <w:rPr>
          <w:rFonts w:ascii="Times New Roman" w:hAnsi="Times New Roman" w:cs="Times New Roman"/>
        </w:rPr>
        <w:t xml:space="preserve">o process </w:t>
      </w:r>
      <w:r w:rsidR="00240455">
        <w:rPr>
          <w:rFonts w:ascii="Times New Roman" w:hAnsi="Times New Roman" w:cs="Times New Roman"/>
        </w:rPr>
        <w:t xml:space="preserve">and analyze </w:t>
      </w:r>
      <w:r w:rsidRPr="0001551C">
        <w:rPr>
          <w:rFonts w:ascii="Times New Roman" w:hAnsi="Times New Roman" w:cs="Times New Roman"/>
        </w:rPr>
        <w:t>the received data with the analytical instruments and tools and statistical methods;</w:t>
      </w:r>
    </w:p>
    <w:p w14:paraId="50C5CF4F" w14:textId="4547B492" w:rsidR="00A53C6F" w:rsidRPr="0001551C" w:rsidRDefault="008C023B"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t>To b</w:t>
      </w:r>
      <w:r w:rsidR="0005678C">
        <w:rPr>
          <w:rFonts w:ascii="Times New Roman" w:hAnsi="Times New Roman" w:cs="Times New Roman"/>
        </w:rPr>
        <w:t xml:space="preserve">uild a statistical model to identify the most </w:t>
      </w:r>
      <w:r>
        <w:rPr>
          <w:rFonts w:ascii="Times New Roman" w:hAnsi="Times New Roman" w:cs="Times New Roman"/>
        </w:rPr>
        <w:t xml:space="preserve">important </w:t>
      </w:r>
      <w:proofErr w:type="spellStart"/>
      <w:r>
        <w:rPr>
          <w:rFonts w:ascii="Times New Roman" w:hAnsi="Times New Roman" w:cs="Times New Roman"/>
        </w:rPr>
        <w:t>geofactors</w:t>
      </w:r>
      <w:proofErr w:type="spellEnd"/>
      <w:r w:rsidR="00A53C6F" w:rsidRPr="0001551C">
        <w:rPr>
          <w:rFonts w:ascii="Times New Roman" w:hAnsi="Times New Roman" w:cs="Times New Roman"/>
        </w:rPr>
        <w:t>;</w:t>
      </w:r>
    </w:p>
    <w:p w14:paraId="4FAEF898" w14:textId="46A8F757" w:rsidR="00A53C6F" w:rsidRPr="0001551C" w:rsidRDefault="00240455" w:rsidP="00277B4F">
      <w:pPr>
        <w:pStyle w:val="ListParagraph"/>
        <w:numPr>
          <w:ilvl w:val="0"/>
          <w:numId w:val="38"/>
        </w:numPr>
        <w:spacing w:line="360" w:lineRule="auto"/>
        <w:ind w:left="1134" w:hanging="425"/>
        <w:jc w:val="both"/>
        <w:rPr>
          <w:rFonts w:ascii="Times New Roman" w:hAnsi="Times New Roman" w:cs="Times New Roman"/>
        </w:rPr>
      </w:pPr>
      <w:r>
        <w:rPr>
          <w:rFonts w:ascii="Times New Roman" w:hAnsi="Times New Roman" w:cs="Times New Roman"/>
        </w:rPr>
        <w:t xml:space="preserve">Suggest </w:t>
      </w:r>
      <w:r w:rsidR="00246650">
        <w:rPr>
          <w:rFonts w:ascii="Times New Roman" w:hAnsi="Times New Roman" w:cs="Times New Roman"/>
        </w:rPr>
        <w:t>potential locations and estimate their performance based on the predictions of the model.</w:t>
      </w:r>
    </w:p>
    <w:p w14:paraId="6A678996" w14:textId="77777777" w:rsidR="00903168" w:rsidRPr="009806C7" w:rsidRDefault="00903168" w:rsidP="00277B4F">
      <w:pPr>
        <w:pStyle w:val="NormalWeb"/>
        <w:spacing w:before="0" w:beforeAutospacing="0" w:after="0" w:afterAutospacing="0" w:line="360" w:lineRule="auto"/>
        <w:ind w:firstLine="709"/>
        <w:jc w:val="both"/>
        <w:rPr>
          <w:color w:val="000000" w:themeColor="text1"/>
        </w:rPr>
      </w:pPr>
    </w:p>
    <w:p w14:paraId="7A5E5647" w14:textId="77777777" w:rsidR="00903168" w:rsidRDefault="00903168" w:rsidP="005E4BF5">
      <w:pPr>
        <w:pStyle w:val="NormalWeb"/>
        <w:spacing w:before="0" w:beforeAutospacing="0" w:after="120" w:afterAutospacing="0" w:line="360" w:lineRule="auto"/>
        <w:ind w:firstLine="709"/>
        <w:jc w:val="both"/>
        <w:rPr>
          <w:color w:val="000000" w:themeColor="text1"/>
        </w:rPr>
      </w:pPr>
    </w:p>
    <w:p w14:paraId="371C3C87" w14:textId="77777777" w:rsidR="003D33AB" w:rsidRPr="00682A69" w:rsidRDefault="003D33AB" w:rsidP="005E4BF5">
      <w:pPr>
        <w:pStyle w:val="NormalWeb"/>
        <w:spacing w:before="0" w:beforeAutospacing="0" w:after="120" w:afterAutospacing="0" w:line="360" w:lineRule="auto"/>
        <w:ind w:firstLine="709"/>
        <w:jc w:val="both"/>
        <w:rPr>
          <w:color w:val="000000" w:themeColor="text1"/>
        </w:rPr>
      </w:pPr>
    </w:p>
    <w:p w14:paraId="32308A10" w14:textId="77777777" w:rsidR="00B2310E" w:rsidRPr="0094329C" w:rsidRDefault="00B2310E" w:rsidP="0094329C">
      <w:pPr>
        <w:spacing w:line="360" w:lineRule="auto"/>
        <w:jc w:val="both"/>
      </w:pPr>
    </w:p>
    <w:p w14:paraId="13E7E78C" w14:textId="42AA9181"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249CE76E" w14:textId="326735C9"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3C873D28" w14:textId="2B41F8E8"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1CF699CD" w14:textId="3B7705D2"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6027138B" w14:textId="5625958F"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7AE77586" w14:textId="1C948912" w:rsidR="0095163E" w:rsidRPr="0094329C" w:rsidRDefault="0095163E" w:rsidP="0094329C">
      <w:pPr>
        <w:pStyle w:val="NormalWeb"/>
        <w:spacing w:before="0" w:beforeAutospacing="0" w:after="0" w:afterAutospacing="0" w:line="360" w:lineRule="auto"/>
        <w:ind w:firstLine="709"/>
        <w:jc w:val="both"/>
        <w:rPr>
          <w:color w:val="000000" w:themeColor="text1"/>
        </w:rPr>
      </w:pPr>
    </w:p>
    <w:p w14:paraId="2737F889" w14:textId="77777777" w:rsidR="0095163E" w:rsidRDefault="0095163E" w:rsidP="0094329C">
      <w:pPr>
        <w:pStyle w:val="Heading1"/>
        <w:spacing w:line="360" w:lineRule="auto"/>
        <w:jc w:val="both"/>
        <w:rPr>
          <w:rFonts w:ascii="Times New Roman" w:hAnsi="Times New Roman" w:cs="Times New Roman"/>
          <w:b/>
          <w:color w:val="000000" w:themeColor="text1"/>
          <w:sz w:val="24"/>
          <w:szCs w:val="24"/>
        </w:rPr>
      </w:pPr>
    </w:p>
    <w:p w14:paraId="703C36B7" w14:textId="77777777" w:rsidR="00603501" w:rsidRDefault="00603501" w:rsidP="00603501">
      <w:pPr>
        <w:rPr>
          <w:lang w:eastAsia="en-US"/>
        </w:rPr>
      </w:pPr>
    </w:p>
    <w:p w14:paraId="566468EC" w14:textId="77777777" w:rsidR="00603501" w:rsidRDefault="00603501" w:rsidP="00603501">
      <w:pPr>
        <w:rPr>
          <w:lang w:eastAsia="en-US"/>
        </w:rPr>
      </w:pPr>
    </w:p>
    <w:p w14:paraId="346839CE" w14:textId="77777777" w:rsidR="00603501" w:rsidRDefault="00603501" w:rsidP="00603501">
      <w:pPr>
        <w:rPr>
          <w:lang w:eastAsia="en-US"/>
        </w:rPr>
      </w:pPr>
    </w:p>
    <w:p w14:paraId="13821735" w14:textId="77777777" w:rsidR="00603501" w:rsidRDefault="00603501" w:rsidP="00603501">
      <w:pPr>
        <w:rPr>
          <w:lang w:eastAsia="en-US"/>
        </w:rPr>
      </w:pPr>
    </w:p>
    <w:p w14:paraId="24C34F88" w14:textId="77777777" w:rsidR="004A4C44" w:rsidRPr="004A4C44" w:rsidRDefault="004A4C44" w:rsidP="004A4C44">
      <w:pPr>
        <w:rPr>
          <w:lang w:eastAsia="en-US"/>
        </w:rPr>
      </w:pPr>
    </w:p>
    <w:p w14:paraId="77E27750" w14:textId="77777777" w:rsidR="00C66E2D" w:rsidRDefault="00C66E2D" w:rsidP="0094329C">
      <w:pPr>
        <w:pStyle w:val="Heading1"/>
        <w:spacing w:line="360" w:lineRule="auto"/>
        <w:jc w:val="both"/>
        <w:rPr>
          <w:rFonts w:ascii="Times New Roman" w:hAnsi="Times New Roman" w:cs="Times New Roman"/>
          <w:b/>
          <w:color w:val="000000" w:themeColor="text1"/>
          <w:sz w:val="28"/>
          <w:szCs w:val="28"/>
        </w:rPr>
      </w:pPr>
    </w:p>
    <w:p w14:paraId="420D755A" w14:textId="77777777" w:rsidR="00C66E2D" w:rsidRDefault="00C66E2D" w:rsidP="0094329C">
      <w:pPr>
        <w:pStyle w:val="Heading1"/>
        <w:spacing w:line="360" w:lineRule="auto"/>
        <w:jc w:val="both"/>
        <w:rPr>
          <w:rFonts w:ascii="Times New Roman" w:hAnsi="Times New Roman" w:cs="Times New Roman"/>
          <w:b/>
          <w:color w:val="000000" w:themeColor="text1"/>
          <w:sz w:val="28"/>
          <w:szCs w:val="28"/>
        </w:rPr>
      </w:pPr>
    </w:p>
    <w:p w14:paraId="0920A92E" w14:textId="77777777" w:rsidR="00C66E2D" w:rsidRDefault="00C66E2D" w:rsidP="0094329C">
      <w:pPr>
        <w:pStyle w:val="Heading1"/>
        <w:spacing w:line="360" w:lineRule="auto"/>
        <w:jc w:val="both"/>
        <w:rPr>
          <w:rFonts w:ascii="Times New Roman" w:hAnsi="Times New Roman" w:cs="Times New Roman"/>
          <w:b/>
          <w:color w:val="000000" w:themeColor="text1"/>
          <w:sz w:val="28"/>
          <w:szCs w:val="28"/>
        </w:rPr>
      </w:pPr>
    </w:p>
    <w:p w14:paraId="1C522E55" w14:textId="77777777" w:rsidR="00C66E2D" w:rsidRPr="00C66E2D" w:rsidRDefault="00C66E2D" w:rsidP="00C66E2D">
      <w:pPr>
        <w:rPr>
          <w:lang w:eastAsia="en-US"/>
        </w:rPr>
      </w:pPr>
    </w:p>
    <w:p w14:paraId="697CE230" w14:textId="77777777" w:rsidR="00277B4F" w:rsidRDefault="00277B4F" w:rsidP="00C66E2D">
      <w:pPr>
        <w:rPr>
          <w:lang w:eastAsia="en-US"/>
        </w:rPr>
      </w:pPr>
    </w:p>
    <w:p w14:paraId="3E97C2C6" w14:textId="1E0E9437" w:rsidR="00277B4F" w:rsidRDefault="00277B4F" w:rsidP="00C66E2D">
      <w:pPr>
        <w:rPr>
          <w:lang w:eastAsia="en-US"/>
        </w:rPr>
      </w:pPr>
      <w:r>
        <w:rPr>
          <w:lang w:eastAsia="en-US"/>
        </w:rPr>
        <w:br w:type="page"/>
      </w:r>
    </w:p>
    <w:p w14:paraId="5F52FB85" w14:textId="34A6CABC" w:rsidR="000D45FF" w:rsidRPr="0051205D" w:rsidRDefault="000D45FF" w:rsidP="00B1241E">
      <w:pPr>
        <w:pStyle w:val="Heading1"/>
        <w:spacing w:before="0" w:line="360" w:lineRule="auto"/>
        <w:jc w:val="both"/>
        <w:rPr>
          <w:rFonts w:ascii="Times New Roman" w:hAnsi="Times New Roman" w:cs="Times New Roman"/>
          <w:b/>
          <w:color w:val="000000" w:themeColor="text1"/>
          <w:sz w:val="28"/>
          <w:szCs w:val="28"/>
        </w:rPr>
      </w:pPr>
      <w:bookmarkStart w:id="1" w:name="_Toc136548553"/>
      <w:r w:rsidRPr="0051205D">
        <w:rPr>
          <w:rFonts w:ascii="Times New Roman" w:hAnsi="Times New Roman" w:cs="Times New Roman"/>
          <w:b/>
          <w:color w:val="000000" w:themeColor="text1"/>
          <w:sz w:val="28"/>
          <w:szCs w:val="28"/>
        </w:rPr>
        <w:lastRenderedPageBreak/>
        <w:t xml:space="preserve">Chapter 1. </w:t>
      </w:r>
      <w:r w:rsidR="006B5DE8" w:rsidRPr="006B5DE8">
        <w:rPr>
          <w:rFonts w:ascii="Times New Roman" w:hAnsi="Times New Roman" w:cs="Times New Roman"/>
          <w:b/>
          <w:color w:val="000000" w:themeColor="text1"/>
          <w:sz w:val="28"/>
          <w:szCs w:val="28"/>
        </w:rPr>
        <w:t>Bicycle industry analysis and problem statement</w:t>
      </w:r>
      <w:bookmarkEnd w:id="1"/>
    </w:p>
    <w:p w14:paraId="5F8544C6" w14:textId="16AC49F5" w:rsidR="002E334D" w:rsidRPr="0051205D" w:rsidRDefault="00941478" w:rsidP="0002365E">
      <w:pPr>
        <w:pStyle w:val="Heading2"/>
        <w:numPr>
          <w:ilvl w:val="1"/>
          <w:numId w:val="37"/>
        </w:numPr>
        <w:spacing w:before="0" w:line="360" w:lineRule="auto"/>
        <w:ind w:left="709"/>
        <w:jc w:val="both"/>
        <w:rPr>
          <w:rFonts w:ascii="Times New Roman" w:hAnsi="Times New Roman" w:cs="Times New Roman"/>
          <w:b/>
          <w:color w:val="000000" w:themeColor="text1"/>
        </w:rPr>
      </w:pPr>
      <w:bookmarkStart w:id="2" w:name="_Toc136548554"/>
      <w:r w:rsidRPr="0051205D">
        <w:rPr>
          <w:rFonts w:ascii="Times New Roman" w:hAnsi="Times New Roman" w:cs="Times New Roman"/>
          <w:b/>
          <w:color w:val="000000" w:themeColor="text1"/>
        </w:rPr>
        <w:t>Overvi</w:t>
      </w:r>
      <w:r w:rsidR="002E334D" w:rsidRPr="0051205D">
        <w:rPr>
          <w:rFonts w:ascii="Times New Roman" w:hAnsi="Times New Roman" w:cs="Times New Roman"/>
          <w:b/>
          <w:color w:val="000000" w:themeColor="text1"/>
        </w:rPr>
        <w:t>ew</w:t>
      </w:r>
      <w:r w:rsidRPr="0051205D">
        <w:rPr>
          <w:rFonts w:ascii="Times New Roman" w:hAnsi="Times New Roman" w:cs="Times New Roman"/>
          <w:b/>
          <w:color w:val="000000" w:themeColor="text1"/>
        </w:rPr>
        <w:t xml:space="preserve"> of the </w:t>
      </w:r>
      <w:proofErr w:type="spellStart"/>
      <w:r w:rsidR="0077023E" w:rsidRPr="0051205D">
        <w:rPr>
          <w:rFonts w:ascii="Times New Roman" w:hAnsi="Times New Roman" w:cs="Times New Roman"/>
          <w:b/>
          <w:color w:val="000000" w:themeColor="text1"/>
        </w:rPr>
        <w:t>Velodrive</w:t>
      </w:r>
      <w:proofErr w:type="spellEnd"/>
      <w:r w:rsidR="0077023E" w:rsidRPr="0051205D">
        <w:rPr>
          <w:rFonts w:ascii="Times New Roman" w:hAnsi="Times New Roman" w:cs="Times New Roman"/>
          <w:b/>
          <w:color w:val="000000" w:themeColor="text1"/>
        </w:rPr>
        <w:t xml:space="preserve"> </w:t>
      </w:r>
      <w:r w:rsidRPr="0051205D">
        <w:rPr>
          <w:rFonts w:ascii="Times New Roman" w:hAnsi="Times New Roman" w:cs="Times New Roman"/>
          <w:b/>
          <w:color w:val="000000" w:themeColor="text1"/>
        </w:rPr>
        <w:t>business</w:t>
      </w:r>
      <w:bookmarkEnd w:id="2"/>
      <w:r w:rsidR="002E334D" w:rsidRPr="0051205D">
        <w:rPr>
          <w:rFonts w:ascii="Times New Roman" w:hAnsi="Times New Roman" w:cs="Times New Roman"/>
          <w:b/>
          <w:color w:val="000000" w:themeColor="text1"/>
        </w:rPr>
        <w:t xml:space="preserve"> </w:t>
      </w:r>
    </w:p>
    <w:p w14:paraId="35EBB713" w14:textId="75B2982F" w:rsidR="00A44EC7" w:rsidRPr="00253ADE" w:rsidRDefault="00A44EC7" w:rsidP="00277B4F">
      <w:pPr>
        <w:spacing w:line="360" w:lineRule="auto"/>
        <w:ind w:firstLine="709"/>
        <w:jc w:val="both"/>
        <w:rPr>
          <w:rFonts w:asciiTheme="majorHAnsi" w:hAnsiTheme="majorHAnsi" w:cstheme="majorBidi"/>
          <w:sz w:val="28"/>
          <w:szCs w:val="28"/>
        </w:rPr>
      </w:pPr>
      <w:proofErr w:type="spellStart"/>
      <w:r w:rsidRPr="00B44D22">
        <w:t>Velodrive</w:t>
      </w:r>
      <w:proofErr w:type="spellEnd"/>
      <w:r w:rsidRPr="00B44D22">
        <w:t xml:space="preserve"> is a network of specialized stores selling bicycles and sports goods. The network has over 20 stores in St. Petersburg, Moscow, Yekaterinburg, and Izhevsk. The company started its work in 2004 by opening a small tent near the "Chernaya </w:t>
      </w:r>
      <w:proofErr w:type="spellStart"/>
      <w:r w:rsidRPr="00B44D22">
        <w:t>Rechka</w:t>
      </w:r>
      <w:proofErr w:type="spellEnd"/>
      <w:r w:rsidRPr="00B44D22">
        <w:t xml:space="preserve">" metro station </w:t>
      </w:r>
      <w:r>
        <w:t>in Saint-Petersburg</w:t>
      </w:r>
      <w:r w:rsidRPr="00B44D22">
        <w:t>, where they sold and repaired bicycles. In 2005, the company launched its own website, and this year is considered the year of the company's foundation. Thus, the company has been in the market for 17 years already.</w:t>
      </w:r>
    </w:p>
    <w:p w14:paraId="6833B2E4" w14:textId="6E650E8A" w:rsidR="00A44EC7" w:rsidRPr="00623131" w:rsidRDefault="00A44EC7" w:rsidP="00277B4F">
      <w:pPr>
        <w:pStyle w:val="ListParagraph"/>
        <w:spacing w:line="360" w:lineRule="auto"/>
        <w:ind w:left="0" w:firstLine="709"/>
        <w:jc w:val="both"/>
        <w:rPr>
          <w:rFonts w:ascii="Times New Roman" w:hAnsi="Times New Roman" w:cs="Times New Roman"/>
        </w:rPr>
      </w:pPr>
      <w:r w:rsidRPr="00B44D22">
        <w:rPr>
          <w:rFonts w:ascii="Times New Roman" w:hAnsi="Times New Roman" w:cs="Times New Roman"/>
        </w:rPr>
        <w:t>The company's business model is diversified both in terms of product range and sales channels.</w:t>
      </w:r>
      <w:r>
        <w:rPr>
          <w:rFonts w:ascii="Times New Roman" w:hAnsi="Times New Roman" w:cs="Times New Roman"/>
        </w:rPr>
        <w:t xml:space="preserve"> </w:t>
      </w:r>
      <w:r w:rsidRPr="00B44D22">
        <w:rPr>
          <w:rFonts w:ascii="Times New Roman" w:hAnsi="Times New Roman" w:cs="Times New Roman"/>
        </w:rPr>
        <w:t>They offer a broad selection of products for both summer and winter seasons, including bicycles, parts, accessories, scooters, electric scooters, balance bikes, hoverboards, skateboards, snowboards, sledges, inflatable sledges, skis, and snow scooters.</w:t>
      </w:r>
      <w:r w:rsidRPr="00052595">
        <w:rPr>
          <w:rFonts w:ascii="Times New Roman" w:hAnsi="Times New Roman" w:cs="Times New Roman"/>
        </w:rPr>
        <w:t xml:space="preserve"> </w:t>
      </w:r>
      <w:r w:rsidRPr="00623131">
        <w:rPr>
          <w:rFonts w:ascii="Times New Roman" w:hAnsi="Times New Roman" w:cs="Times New Roman"/>
        </w:rPr>
        <w:t>The company also offers services for repairing bicycles, renting bicycles, scooters, snowboards and skis, seasonal storage of bicycles and snowboards.</w:t>
      </w:r>
    </w:p>
    <w:p w14:paraId="3A8F80B3" w14:textId="49CD68A1" w:rsidR="00A44EC7" w:rsidRPr="00253ADE" w:rsidRDefault="00A44EC7" w:rsidP="00277B4F">
      <w:pPr>
        <w:spacing w:line="360" w:lineRule="auto"/>
        <w:ind w:firstLine="709"/>
        <w:jc w:val="both"/>
      </w:pPr>
      <w:r w:rsidRPr="00253ADE">
        <w:t>Sales</w:t>
      </w:r>
      <w:r w:rsidRPr="00052595">
        <w:rPr>
          <w:lang w:val="ru-RU"/>
        </w:rPr>
        <w:t xml:space="preserve"> </w:t>
      </w:r>
      <w:r w:rsidRPr="00B44D22">
        <w:t>channels</w:t>
      </w:r>
      <w:r w:rsidRPr="00052595">
        <w:rPr>
          <w:lang w:val="ru-RU"/>
        </w:rPr>
        <w:t xml:space="preserve"> </w:t>
      </w:r>
      <w:r w:rsidRPr="00B44D22">
        <w:t>include</w:t>
      </w:r>
      <w:r w:rsidRPr="00052595">
        <w:rPr>
          <w:lang w:val="ru-RU"/>
        </w:rPr>
        <w:t>:</w:t>
      </w:r>
    </w:p>
    <w:p w14:paraId="2E492FF1" w14:textId="7C20D12D" w:rsidR="00A44EC7" w:rsidRDefault="00A44EC7" w:rsidP="00277B4F">
      <w:pPr>
        <w:pStyle w:val="ListParagraph"/>
        <w:numPr>
          <w:ilvl w:val="0"/>
          <w:numId w:val="19"/>
        </w:numPr>
        <w:spacing w:line="360" w:lineRule="auto"/>
        <w:jc w:val="both"/>
        <w:rPr>
          <w:rFonts w:ascii="Times New Roman" w:hAnsi="Times New Roman" w:cs="Times New Roman"/>
        </w:rPr>
      </w:pPr>
      <w:r w:rsidRPr="00052595">
        <w:rPr>
          <w:rFonts w:ascii="Times New Roman" w:hAnsi="Times New Roman" w:cs="Times New Roman"/>
        </w:rPr>
        <w:t xml:space="preserve">Own </w:t>
      </w:r>
      <w:r>
        <w:rPr>
          <w:rFonts w:ascii="Times New Roman" w:hAnsi="Times New Roman" w:cs="Times New Roman"/>
        </w:rPr>
        <w:t xml:space="preserve">retail </w:t>
      </w:r>
      <w:r w:rsidRPr="00052595">
        <w:rPr>
          <w:rFonts w:ascii="Times New Roman" w:hAnsi="Times New Roman" w:cs="Times New Roman"/>
        </w:rPr>
        <w:t>stores</w:t>
      </w:r>
      <w:r>
        <w:rPr>
          <w:rFonts w:ascii="Times New Roman" w:hAnsi="Times New Roman" w:cs="Times New Roman"/>
        </w:rPr>
        <w:t xml:space="preserve">. </w:t>
      </w:r>
      <w:proofErr w:type="spellStart"/>
      <w:r w:rsidRPr="00B44D22">
        <w:rPr>
          <w:rFonts w:ascii="Times New Roman" w:hAnsi="Times New Roman" w:cs="Times New Roman"/>
        </w:rPr>
        <w:t>Velodrive</w:t>
      </w:r>
      <w:proofErr w:type="spellEnd"/>
      <w:r w:rsidRPr="00B44D22">
        <w:rPr>
          <w:rFonts w:ascii="Times New Roman" w:hAnsi="Times New Roman" w:cs="Times New Roman"/>
        </w:rPr>
        <w:t xml:space="preserve"> focuses its main activities on retail through its own branded stores. Also, services for bicycle rental and service are provided based on the company's own stores. Part of </w:t>
      </w:r>
      <w:proofErr w:type="spellStart"/>
      <w:r w:rsidRPr="00B44D22">
        <w:rPr>
          <w:rFonts w:ascii="Times New Roman" w:hAnsi="Times New Roman" w:cs="Times New Roman"/>
        </w:rPr>
        <w:t>Velodrive</w:t>
      </w:r>
      <w:proofErr w:type="spellEnd"/>
      <w:r w:rsidRPr="00B44D22">
        <w:rPr>
          <w:rFonts w:ascii="Times New Roman" w:hAnsi="Times New Roman" w:cs="Times New Roman"/>
        </w:rPr>
        <w:t xml:space="preserve"> sales is carried out through an online store</w:t>
      </w:r>
      <w:r>
        <w:rPr>
          <w:rFonts w:ascii="Times New Roman" w:hAnsi="Times New Roman" w:cs="Times New Roman"/>
        </w:rPr>
        <w:t>;</w:t>
      </w:r>
    </w:p>
    <w:p w14:paraId="48C0ED05" w14:textId="6E550CBB" w:rsidR="00A44EC7" w:rsidRDefault="00A44EC7" w:rsidP="00277B4F">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Online channel. Most of the online sales come from </w:t>
      </w:r>
      <w:proofErr w:type="spellStart"/>
      <w:r w:rsidRPr="00B44D22">
        <w:rPr>
          <w:rFonts w:ascii="Times New Roman" w:hAnsi="Times New Roman" w:cs="Times New Roman"/>
        </w:rPr>
        <w:t>Velodrive</w:t>
      </w:r>
      <w:proofErr w:type="spellEnd"/>
      <w:r>
        <w:rPr>
          <w:rFonts w:ascii="Times New Roman" w:hAnsi="Times New Roman" w:cs="Times New Roman"/>
        </w:rPr>
        <w:t xml:space="preserve"> website. However, t</w:t>
      </w:r>
      <w:r w:rsidRPr="00961C4F">
        <w:rPr>
          <w:rFonts w:ascii="Times New Roman" w:hAnsi="Times New Roman" w:cs="Times New Roman"/>
        </w:rPr>
        <w:t>he company has</w:t>
      </w:r>
      <w:r>
        <w:rPr>
          <w:rFonts w:ascii="Times New Roman" w:hAnsi="Times New Roman" w:cs="Times New Roman"/>
        </w:rPr>
        <w:t xml:space="preserve"> already</w:t>
      </w:r>
      <w:r w:rsidRPr="00961C4F">
        <w:rPr>
          <w:rFonts w:ascii="Times New Roman" w:hAnsi="Times New Roman" w:cs="Times New Roman"/>
        </w:rPr>
        <w:t xml:space="preserve"> expanded into online marketplaces</w:t>
      </w:r>
      <w:r>
        <w:rPr>
          <w:rFonts w:ascii="Times New Roman" w:hAnsi="Times New Roman" w:cs="Times New Roman"/>
        </w:rPr>
        <w:t xml:space="preserve">, such as Ozon, </w:t>
      </w:r>
      <w:proofErr w:type="spellStart"/>
      <w:r>
        <w:rPr>
          <w:rFonts w:ascii="Times New Roman" w:hAnsi="Times New Roman" w:cs="Times New Roman"/>
        </w:rPr>
        <w:t>Wildberries</w:t>
      </w:r>
      <w:proofErr w:type="spellEnd"/>
      <w:r>
        <w:rPr>
          <w:rFonts w:ascii="Times New Roman" w:hAnsi="Times New Roman" w:cs="Times New Roman"/>
        </w:rPr>
        <w:t xml:space="preserve"> and Yandex Market, </w:t>
      </w:r>
      <w:r w:rsidRPr="00961C4F">
        <w:rPr>
          <w:rFonts w:ascii="Times New Roman" w:hAnsi="Times New Roman" w:cs="Times New Roman"/>
        </w:rPr>
        <w:t xml:space="preserve">and is striving to boost sales through this </w:t>
      </w:r>
      <w:proofErr w:type="gramStart"/>
      <w:r w:rsidRPr="00961C4F">
        <w:rPr>
          <w:rFonts w:ascii="Times New Roman" w:hAnsi="Times New Roman" w:cs="Times New Roman"/>
        </w:rPr>
        <w:t>channel</w:t>
      </w:r>
      <w:r w:rsidR="00A055AE">
        <w:rPr>
          <w:rFonts w:ascii="Times New Roman" w:hAnsi="Times New Roman" w:cs="Times New Roman"/>
        </w:rPr>
        <w:t>;</w:t>
      </w:r>
      <w:proofErr w:type="gramEnd"/>
      <w:r>
        <w:rPr>
          <w:rFonts w:ascii="Times New Roman" w:hAnsi="Times New Roman" w:cs="Times New Roman"/>
        </w:rPr>
        <w:t xml:space="preserve"> </w:t>
      </w:r>
    </w:p>
    <w:p w14:paraId="2C51A2B2" w14:textId="77777777" w:rsidR="00A44EC7" w:rsidRPr="00052595" w:rsidRDefault="00A44EC7" w:rsidP="00277B4F">
      <w:pPr>
        <w:pStyle w:val="ListParagraph"/>
        <w:numPr>
          <w:ilvl w:val="0"/>
          <w:numId w:val="19"/>
        </w:numPr>
        <w:spacing w:line="360" w:lineRule="auto"/>
        <w:jc w:val="both"/>
        <w:rPr>
          <w:rFonts w:ascii="Times New Roman" w:hAnsi="Times New Roman" w:cs="Times New Roman"/>
        </w:rPr>
      </w:pPr>
      <w:r w:rsidRPr="00B44D22">
        <w:rPr>
          <w:rFonts w:ascii="Times New Roman" w:hAnsi="Times New Roman" w:cs="Times New Roman"/>
        </w:rPr>
        <w:t>F</w:t>
      </w:r>
      <w:r>
        <w:rPr>
          <w:rFonts w:ascii="Times New Roman" w:hAnsi="Times New Roman" w:cs="Times New Roman"/>
        </w:rPr>
        <w:t xml:space="preserve">ranchise. </w:t>
      </w:r>
      <w:r w:rsidRPr="00052595">
        <w:rPr>
          <w:rFonts w:ascii="Times New Roman" w:hAnsi="Times New Roman" w:cs="Times New Roman"/>
        </w:rPr>
        <w:t>The company also develops franchising</w:t>
      </w:r>
      <w:r>
        <w:rPr>
          <w:rFonts w:ascii="Times New Roman" w:hAnsi="Times New Roman" w:cs="Times New Roman"/>
        </w:rPr>
        <w:t>;</w:t>
      </w:r>
    </w:p>
    <w:p w14:paraId="785963A6" w14:textId="77777777" w:rsidR="00A44EC7" w:rsidRDefault="00A44EC7" w:rsidP="00277B4F">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Wholesale. </w:t>
      </w:r>
      <w:proofErr w:type="spellStart"/>
      <w:r w:rsidRPr="00052595">
        <w:rPr>
          <w:rFonts w:ascii="Times New Roman" w:hAnsi="Times New Roman" w:cs="Times New Roman"/>
        </w:rPr>
        <w:t>Velodrive</w:t>
      </w:r>
      <w:proofErr w:type="spellEnd"/>
      <w:r w:rsidRPr="00052595">
        <w:rPr>
          <w:rFonts w:ascii="Times New Roman" w:hAnsi="Times New Roman" w:cs="Times New Roman"/>
        </w:rPr>
        <w:t xml:space="preserve"> also acts as a wholesale distributor for its franchisees and other market participants. The largest clients are Yandex </w:t>
      </w:r>
      <w:proofErr w:type="spellStart"/>
      <w:r w:rsidRPr="00052595">
        <w:rPr>
          <w:rFonts w:ascii="Times New Roman" w:hAnsi="Times New Roman" w:cs="Times New Roman"/>
        </w:rPr>
        <w:t>Lavka</w:t>
      </w:r>
      <w:proofErr w:type="spellEnd"/>
      <w:r w:rsidRPr="00052595">
        <w:rPr>
          <w:rFonts w:ascii="Times New Roman" w:hAnsi="Times New Roman" w:cs="Times New Roman"/>
        </w:rPr>
        <w:t xml:space="preserve">, </w:t>
      </w:r>
      <w:proofErr w:type="spellStart"/>
      <w:r w:rsidRPr="00052595">
        <w:rPr>
          <w:rFonts w:ascii="Times New Roman" w:hAnsi="Times New Roman" w:cs="Times New Roman"/>
        </w:rPr>
        <w:t>Samokat</w:t>
      </w:r>
      <w:proofErr w:type="spellEnd"/>
      <w:r w:rsidRPr="00052595">
        <w:rPr>
          <w:rFonts w:ascii="Times New Roman" w:hAnsi="Times New Roman" w:cs="Times New Roman"/>
        </w:rPr>
        <w:t xml:space="preserve">, </w:t>
      </w:r>
      <w:proofErr w:type="spellStart"/>
      <w:r w:rsidRPr="00052595">
        <w:rPr>
          <w:rFonts w:ascii="Times New Roman" w:hAnsi="Times New Roman" w:cs="Times New Roman"/>
        </w:rPr>
        <w:t>Bushe</w:t>
      </w:r>
      <w:proofErr w:type="spellEnd"/>
      <w:r w:rsidRPr="00052595">
        <w:rPr>
          <w:rFonts w:ascii="Times New Roman" w:hAnsi="Times New Roman" w:cs="Times New Roman"/>
        </w:rPr>
        <w:t xml:space="preserve"> - companies with well-developed courier delivery services.</w:t>
      </w:r>
    </w:p>
    <w:p w14:paraId="6D28EBA1" w14:textId="4CABDD66" w:rsidR="00E9228C" w:rsidRPr="0087153D" w:rsidRDefault="00E9228C" w:rsidP="00277B4F">
      <w:pPr>
        <w:spacing w:line="360" w:lineRule="auto"/>
        <w:ind w:firstLine="709"/>
        <w:jc w:val="both"/>
      </w:pPr>
      <w:r w:rsidRPr="00253ADE">
        <w:t xml:space="preserve">The company has several store formats: </w:t>
      </w:r>
      <w:r w:rsidR="00801D1B">
        <w:t>Kid</w:t>
      </w:r>
      <w:r w:rsidR="00F75729">
        <w:t>s</w:t>
      </w:r>
      <w:r w:rsidRPr="00E9228C">
        <w:t xml:space="preserve"> — with an area of 100-150</w:t>
      </w:r>
      <w:r w:rsidR="00801D1B" w:rsidRPr="00801D1B">
        <w:t xml:space="preserve"> </w:t>
      </w:r>
      <w:r w:rsidR="00801D1B">
        <w:t>m</w:t>
      </w:r>
      <w:r w:rsidR="00801D1B">
        <w:rPr>
          <w:vertAlign w:val="superscript"/>
        </w:rPr>
        <w:t>2</w:t>
      </w:r>
      <w:r w:rsidRPr="00E9228C">
        <w:t>, B</w:t>
      </w:r>
      <w:r w:rsidR="00801D1B">
        <w:t>icycle</w:t>
      </w:r>
      <w:r w:rsidRPr="00E9228C">
        <w:t xml:space="preserve"> C</w:t>
      </w:r>
      <w:r w:rsidR="00801D1B">
        <w:t>enter</w:t>
      </w:r>
      <w:r w:rsidRPr="00E9228C">
        <w:t xml:space="preserve"> — 150-300 m</w:t>
      </w:r>
      <w:r w:rsidR="00801D1B">
        <w:rPr>
          <w:vertAlign w:val="superscript"/>
        </w:rPr>
        <w:t>2</w:t>
      </w:r>
      <w:r w:rsidRPr="00E9228C">
        <w:t xml:space="preserve">, </w:t>
      </w:r>
      <w:r w:rsidR="00801D1B">
        <w:t>Cycling World</w:t>
      </w:r>
      <w:r w:rsidRPr="00E9228C">
        <w:t xml:space="preserve"> — over 300 m</w:t>
      </w:r>
      <w:r w:rsidR="00801D1B">
        <w:rPr>
          <w:vertAlign w:val="superscript"/>
        </w:rPr>
        <w:t>2</w:t>
      </w:r>
      <w:r w:rsidR="00801D1B">
        <w:t>.</w:t>
      </w:r>
      <w:r w:rsidR="00F73F8F">
        <w:t xml:space="preserve"> Currently, </w:t>
      </w:r>
      <w:proofErr w:type="spellStart"/>
      <w:r w:rsidR="007F7F37">
        <w:t>Velodrive</w:t>
      </w:r>
      <w:proofErr w:type="spellEnd"/>
      <w:r w:rsidR="007F7F37">
        <w:t xml:space="preserve"> network is represented by </w:t>
      </w:r>
      <w:r w:rsidR="001D7F9D">
        <w:t xml:space="preserve">9 </w:t>
      </w:r>
      <w:r w:rsidR="00E078DE">
        <w:t>sel</w:t>
      </w:r>
      <w:r w:rsidR="00523A90">
        <w:t xml:space="preserve">f-run stores and 14 </w:t>
      </w:r>
      <w:r w:rsidR="00970608">
        <w:t xml:space="preserve">points of sale </w:t>
      </w:r>
      <w:r w:rsidR="00546306">
        <w:t xml:space="preserve">managed by </w:t>
      </w:r>
      <w:r w:rsidR="00523A90">
        <w:t>franchise</w:t>
      </w:r>
      <w:r w:rsidR="00546306">
        <w:t xml:space="preserve">es. </w:t>
      </w:r>
    </w:p>
    <w:p w14:paraId="0251CC7A" w14:textId="7D685962" w:rsidR="00B04E6E" w:rsidRDefault="00A44EC7" w:rsidP="00277B4F">
      <w:pPr>
        <w:spacing w:line="360" w:lineRule="auto"/>
        <w:ind w:firstLine="709"/>
        <w:jc w:val="both"/>
      </w:pPr>
      <w:r>
        <w:t xml:space="preserve">The company has a </w:t>
      </w:r>
      <w:r w:rsidRPr="00140BEE">
        <w:t xml:space="preserve">functional organizational structure </w:t>
      </w:r>
      <w:r>
        <w:t xml:space="preserve">which is illustrated in Figure 1. This type of organizational structure implies that the </w:t>
      </w:r>
      <w:r w:rsidRPr="00140BEE">
        <w:t>company is divided into smaller departments or units based on the functions or skills required for the job</w:t>
      </w:r>
      <w:r>
        <w:t xml:space="preserve">. </w:t>
      </w:r>
      <w:r w:rsidRPr="00140BEE">
        <w:t>There are several advantages and disadvantages to this type of organizational structure.</w:t>
      </w:r>
    </w:p>
    <w:p w14:paraId="69523DB1" w14:textId="4DEFC47D" w:rsidR="00A44EC7" w:rsidRPr="00140BEE" w:rsidRDefault="00A44EC7" w:rsidP="00277B4F">
      <w:pPr>
        <w:spacing w:line="360" w:lineRule="auto"/>
        <w:jc w:val="both"/>
      </w:pPr>
      <w:r w:rsidRPr="00140BEE">
        <w:t>Advantages:</w:t>
      </w:r>
    </w:p>
    <w:p w14:paraId="3D4C0F77" w14:textId="6A71F939" w:rsidR="00A44EC7" w:rsidRPr="008805D0" w:rsidRDefault="00A44EC7" w:rsidP="00277B4F">
      <w:pPr>
        <w:pStyle w:val="ListParagraph"/>
        <w:numPr>
          <w:ilvl w:val="0"/>
          <w:numId w:val="20"/>
        </w:numPr>
        <w:spacing w:line="360" w:lineRule="auto"/>
        <w:jc w:val="both"/>
        <w:rPr>
          <w:rFonts w:ascii="Times New Roman" w:hAnsi="Times New Roman" w:cs="Times New Roman"/>
        </w:rPr>
      </w:pPr>
      <w:r w:rsidRPr="00140BEE">
        <w:rPr>
          <w:rFonts w:ascii="Times New Roman" w:hAnsi="Times New Roman" w:cs="Times New Roman"/>
        </w:rPr>
        <w:lastRenderedPageBreak/>
        <w:t xml:space="preserve">Specialization: In a functional organizational structure, employees are grouped by their areas of expertise, which allows them to focus on their specific job responsibilities. This specialization often leads to increased efficiency and productivity, as employees can develop a deep understanding of their roles and </w:t>
      </w:r>
      <w:proofErr w:type="gramStart"/>
      <w:r w:rsidRPr="00140BEE">
        <w:rPr>
          <w:rFonts w:ascii="Times New Roman" w:hAnsi="Times New Roman" w:cs="Times New Roman"/>
        </w:rPr>
        <w:t>responsibilities</w:t>
      </w:r>
      <w:r w:rsidR="00A055AE">
        <w:rPr>
          <w:rFonts w:ascii="Times New Roman" w:hAnsi="Times New Roman" w:cs="Times New Roman"/>
        </w:rPr>
        <w:t>;</w:t>
      </w:r>
      <w:proofErr w:type="gramEnd"/>
    </w:p>
    <w:p w14:paraId="29FA19C1" w14:textId="1ED138DE" w:rsidR="00A44EC7" w:rsidRPr="00140BEE" w:rsidRDefault="00A44EC7" w:rsidP="00277B4F">
      <w:pPr>
        <w:pStyle w:val="ListParagraph"/>
        <w:numPr>
          <w:ilvl w:val="0"/>
          <w:numId w:val="20"/>
        </w:numPr>
        <w:spacing w:line="360" w:lineRule="auto"/>
        <w:jc w:val="both"/>
        <w:rPr>
          <w:rFonts w:ascii="Times New Roman" w:hAnsi="Times New Roman" w:cs="Times New Roman"/>
        </w:rPr>
      </w:pPr>
      <w:r w:rsidRPr="00140BEE">
        <w:rPr>
          <w:rFonts w:ascii="Times New Roman" w:hAnsi="Times New Roman" w:cs="Times New Roman"/>
        </w:rPr>
        <w:t xml:space="preserve">Economies of scale: Functional structures can also allow for economies of scale, as similar functions can be grouped together, allowing the company to leverage its resources more </w:t>
      </w:r>
      <w:proofErr w:type="gramStart"/>
      <w:r w:rsidRPr="00140BEE">
        <w:rPr>
          <w:rFonts w:ascii="Times New Roman" w:hAnsi="Times New Roman" w:cs="Times New Roman"/>
        </w:rPr>
        <w:t>efficiently</w:t>
      </w:r>
      <w:r w:rsidR="00A055AE">
        <w:rPr>
          <w:rFonts w:ascii="Times New Roman" w:hAnsi="Times New Roman" w:cs="Times New Roman"/>
        </w:rPr>
        <w:t>;</w:t>
      </w:r>
      <w:proofErr w:type="gramEnd"/>
    </w:p>
    <w:p w14:paraId="7ABACC90" w14:textId="77777777" w:rsidR="00A44EC7" w:rsidRPr="00140BEE" w:rsidRDefault="00A44EC7" w:rsidP="00277B4F">
      <w:pPr>
        <w:pStyle w:val="ListParagraph"/>
        <w:numPr>
          <w:ilvl w:val="0"/>
          <w:numId w:val="20"/>
        </w:numPr>
        <w:spacing w:line="360" w:lineRule="auto"/>
        <w:jc w:val="both"/>
        <w:rPr>
          <w:rFonts w:ascii="Times New Roman" w:hAnsi="Times New Roman" w:cs="Times New Roman"/>
        </w:rPr>
      </w:pPr>
      <w:r w:rsidRPr="00140BEE">
        <w:rPr>
          <w:rFonts w:ascii="Times New Roman" w:hAnsi="Times New Roman" w:cs="Times New Roman"/>
        </w:rPr>
        <w:t>Efficient use of resources: Because functional structures are designed to group employees based on their areas of expertise, there is less duplication of effort and fewer resources are wasted.</w:t>
      </w:r>
    </w:p>
    <w:p w14:paraId="6B46AD24" w14:textId="77777777" w:rsidR="00A44EC7" w:rsidRPr="00140BEE" w:rsidRDefault="00A44EC7" w:rsidP="00277B4F">
      <w:pPr>
        <w:spacing w:line="360" w:lineRule="auto"/>
        <w:jc w:val="both"/>
      </w:pPr>
      <w:r w:rsidRPr="00140BEE">
        <w:t>Disadvantages:</w:t>
      </w:r>
    </w:p>
    <w:p w14:paraId="116D2F99" w14:textId="42BDD8EC" w:rsidR="00A44EC7" w:rsidRPr="00140BEE" w:rsidRDefault="00A44EC7" w:rsidP="00277B4F">
      <w:pPr>
        <w:pStyle w:val="ListParagraph"/>
        <w:numPr>
          <w:ilvl w:val="0"/>
          <w:numId w:val="21"/>
        </w:numPr>
        <w:spacing w:line="360" w:lineRule="auto"/>
        <w:jc w:val="both"/>
        <w:rPr>
          <w:rFonts w:ascii="Times New Roman" w:hAnsi="Times New Roman" w:cs="Times New Roman"/>
        </w:rPr>
      </w:pPr>
      <w:r w:rsidRPr="00140BEE">
        <w:rPr>
          <w:rFonts w:ascii="Times New Roman" w:hAnsi="Times New Roman" w:cs="Times New Roman"/>
        </w:rPr>
        <w:t xml:space="preserve">Silos: The functional organizational structure can sometimes lead to silos, where departments become too focused on their own goals and objectives and lose sight of the larger company </w:t>
      </w:r>
      <w:proofErr w:type="gramStart"/>
      <w:r w:rsidRPr="00140BEE">
        <w:rPr>
          <w:rFonts w:ascii="Times New Roman" w:hAnsi="Times New Roman" w:cs="Times New Roman"/>
        </w:rPr>
        <w:t>mission</w:t>
      </w:r>
      <w:r w:rsidR="00A055AE">
        <w:rPr>
          <w:rFonts w:ascii="Times New Roman" w:hAnsi="Times New Roman" w:cs="Times New Roman"/>
        </w:rPr>
        <w:t>;</w:t>
      </w:r>
      <w:proofErr w:type="gramEnd"/>
    </w:p>
    <w:p w14:paraId="24C7BB41" w14:textId="585DAE58" w:rsidR="00A44EC7" w:rsidRPr="00140BEE" w:rsidRDefault="00A44EC7" w:rsidP="00277B4F">
      <w:pPr>
        <w:pStyle w:val="ListParagraph"/>
        <w:numPr>
          <w:ilvl w:val="0"/>
          <w:numId w:val="21"/>
        </w:numPr>
        <w:spacing w:line="360" w:lineRule="auto"/>
        <w:jc w:val="both"/>
        <w:rPr>
          <w:rFonts w:ascii="Times New Roman" w:hAnsi="Times New Roman" w:cs="Times New Roman"/>
        </w:rPr>
      </w:pPr>
      <w:r w:rsidRPr="00140BEE">
        <w:rPr>
          <w:rFonts w:ascii="Times New Roman" w:hAnsi="Times New Roman" w:cs="Times New Roman"/>
        </w:rPr>
        <w:t xml:space="preserve">Limited communication: Silos can also lead to limited communication between departments, which can make it difficult to share information and ideas across the </w:t>
      </w:r>
      <w:proofErr w:type="gramStart"/>
      <w:r w:rsidRPr="00140BEE">
        <w:rPr>
          <w:rFonts w:ascii="Times New Roman" w:hAnsi="Times New Roman" w:cs="Times New Roman"/>
        </w:rPr>
        <w:t>company</w:t>
      </w:r>
      <w:r w:rsidR="00A055AE">
        <w:rPr>
          <w:rFonts w:ascii="Times New Roman" w:hAnsi="Times New Roman" w:cs="Times New Roman"/>
        </w:rPr>
        <w:t>;</w:t>
      </w:r>
      <w:proofErr w:type="gramEnd"/>
    </w:p>
    <w:p w14:paraId="1D6768B5" w14:textId="30987BBD" w:rsidR="00A44EC7" w:rsidRPr="00140BEE" w:rsidRDefault="00A44EC7" w:rsidP="00277B4F">
      <w:pPr>
        <w:pStyle w:val="ListParagraph"/>
        <w:numPr>
          <w:ilvl w:val="0"/>
          <w:numId w:val="21"/>
        </w:numPr>
        <w:spacing w:line="360" w:lineRule="auto"/>
        <w:jc w:val="both"/>
        <w:rPr>
          <w:rFonts w:ascii="Times New Roman" w:hAnsi="Times New Roman" w:cs="Times New Roman"/>
        </w:rPr>
      </w:pPr>
      <w:r w:rsidRPr="00140BEE">
        <w:rPr>
          <w:rFonts w:ascii="Times New Roman" w:hAnsi="Times New Roman" w:cs="Times New Roman"/>
        </w:rPr>
        <w:t xml:space="preserve">Slow decision-making: Functional structures can sometimes result in slow decision-making, as decisions need to be approved by multiple departments before they can be </w:t>
      </w:r>
      <w:proofErr w:type="gramStart"/>
      <w:r w:rsidRPr="00140BEE">
        <w:rPr>
          <w:rFonts w:ascii="Times New Roman" w:hAnsi="Times New Roman" w:cs="Times New Roman"/>
        </w:rPr>
        <w:t>implemented</w:t>
      </w:r>
      <w:r w:rsidR="00A055AE">
        <w:rPr>
          <w:rFonts w:ascii="Times New Roman" w:hAnsi="Times New Roman" w:cs="Times New Roman"/>
        </w:rPr>
        <w:t>;</w:t>
      </w:r>
      <w:proofErr w:type="gramEnd"/>
    </w:p>
    <w:p w14:paraId="3E6FF364" w14:textId="071D55F6" w:rsidR="00425E1F" w:rsidRPr="001D7502" w:rsidRDefault="00A44EC7" w:rsidP="00277B4F">
      <w:pPr>
        <w:pStyle w:val="ListParagraph"/>
        <w:numPr>
          <w:ilvl w:val="0"/>
          <w:numId w:val="21"/>
        </w:numPr>
        <w:spacing w:line="360" w:lineRule="auto"/>
        <w:jc w:val="both"/>
        <w:rPr>
          <w:rFonts w:ascii="Times New Roman" w:hAnsi="Times New Roman" w:cs="Times New Roman"/>
        </w:rPr>
      </w:pPr>
      <w:r w:rsidRPr="00140BEE">
        <w:rPr>
          <w:rFonts w:ascii="Times New Roman" w:hAnsi="Times New Roman" w:cs="Times New Roman"/>
        </w:rPr>
        <w:t>Lack of flexibility: Because employees are grouped based on their areas of expertise, it can be difficult to reorganize or shift resources when needed, which can limit the company's ability to respond to changes in the market or new opportunities.</w:t>
      </w:r>
    </w:p>
    <w:p w14:paraId="3049BE8F" w14:textId="77777777" w:rsidR="00A44EC7" w:rsidRDefault="00A44EC7" w:rsidP="00277B4F">
      <w:pPr>
        <w:spacing w:line="360" w:lineRule="auto"/>
        <w:jc w:val="both"/>
        <w:rPr>
          <w:lang w:eastAsia="en-US"/>
        </w:rPr>
      </w:pPr>
    </w:p>
    <w:p w14:paraId="28836502" w14:textId="77777777" w:rsidR="00A44EC7" w:rsidRDefault="00A44EC7" w:rsidP="00277B4F">
      <w:pPr>
        <w:spacing w:line="360" w:lineRule="auto"/>
        <w:jc w:val="both"/>
        <w:rPr>
          <w:lang w:eastAsia="en-US"/>
        </w:rPr>
      </w:pPr>
    </w:p>
    <w:p w14:paraId="44F9FA2B" w14:textId="77777777" w:rsidR="00A44EC7" w:rsidRDefault="00A44EC7" w:rsidP="00277B4F">
      <w:pPr>
        <w:spacing w:line="360" w:lineRule="auto"/>
        <w:jc w:val="both"/>
        <w:rPr>
          <w:lang w:eastAsia="en-US"/>
        </w:rPr>
      </w:pPr>
    </w:p>
    <w:p w14:paraId="4F3691CB" w14:textId="2E14A609" w:rsidR="00A44EC7" w:rsidRPr="00330319" w:rsidRDefault="00A44EC7" w:rsidP="00425E1F">
      <w:pPr>
        <w:rPr>
          <w:lang w:eastAsia="en-US"/>
        </w:rPr>
        <w:sectPr w:rsidR="00A44EC7" w:rsidRPr="00330319" w:rsidSect="00D97678">
          <w:pgSz w:w="11906" w:h="16838"/>
          <w:pgMar w:top="1134" w:right="851" w:bottom="1134" w:left="1701" w:header="709" w:footer="709" w:gutter="0"/>
          <w:cols w:space="708"/>
          <w:titlePg/>
          <w:docGrid w:linePitch="360"/>
        </w:sectPr>
      </w:pPr>
    </w:p>
    <w:p w14:paraId="5219DAA3" w14:textId="5057C712" w:rsidR="00E61996" w:rsidRDefault="00E61996" w:rsidP="006A4131">
      <w:pPr>
        <w:pStyle w:val="ListParagraph"/>
        <w:spacing w:line="360" w:lineRule="auto"/>
        <w:ind w:left="0"/>
        <w:jc w:val="both"/>
      </w:pPr>
      <w:r>
        <w:rPr>
          <w:rFonts w:ascii="Times New Roman" w:hAnsi="Times New Roman" w:cs="Times New Roman"/>
          <w:noProof/>
          <w:lang w:val="ru-RU"/>
        </w:rPr>
        <w:lastRenderedPageBreak/>
        <w:drawing>
          <wp:inline distT="0" distB="0" distL="0" distR="0" wp14:anchorId="6BC98F8A" wp14:editId="4B5A44D0">
            <wp:extent cx="8567271" cy="5316220"/>
            <wp:effectExtent l="25400" t="0" r="571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853394A" w14:textId="44E5729C" w:rsidR="00E61996" w:rsidRDefault="00E61996" w:rsidP="002D3418">
      <w:pPr>
        <w:spacing w:line="360" w:lineRule="auto"/>
        <w:jc w:val="center"/>
        <w:sectPr w:rsidR="00E61996">
          <w:headerReference w:type="default" r:id="rId21"/>
          <w:footerReference w:type="default" r:id="rId22"/>
          <w:headerReference w:type="first" r:id="rId23"/>
          <w:footerReference w:type="first" r:id="rId24"/>
          <w:pgSz w:w="16838" w:h="11906" w:orient="landscape"/>
          <w:pgMar w:top="1440" w:right="1440" w:bottom="1440" w:left="1440" w:header="708" w:footer="708" w:gutter="0"/>
          <w:cols w:space="708"/>
          <w:docGrid w:linePitch="360"/>
        </w:sectPr>
      </w:pPr>
      <w:r>
        <w:rPr>
          <w:b/>
          <w:bCs/>
        </w:rPr>
        <w:t>Figure</w:t>
      </w:r>
      <w:r w:rsidRPr="00140BEE">
        <w:rPr>
          <w:b/>
          <w:bCs/>
        </w:rPr>
        <w:t xml:space="preserve"> 1.</w:t>
      </w:r>
      <w:r w:rsidRPr="00140BEE">
        <w:t xml:space="preserve"> Organizational chart of </w:t>
      </w:r>
      <w:proofErr w:type="spellStart"/>
      <w:r w:rsidR="596190B7">
        <w:t>Velodrive</w:t>
      </w:r>
      <w:proofErr w:type="spellEnd"/>
      <w:r w:rsidRPr="00140BEE">
        <w:t xml:space="preserve"> company</w:t>
      </w:r>
    </w:p>
    <w:p w14:paraId="0B777BD0" w14:textId="3DFE8A9F" w:rsidR="001D7502" w:rsidRDefault="001D7502" w:rsidP="00277B4F">
      <w:pPr>
        <w:spacing w:line="360" w:lineRule="auto"/>
        <w:ind w:firstLine="709"/>
        <w:jc w:val="both"/>
      </w:pPr>
      <w:proofErr w:type="spellStart"/>
      <w:r>
        <w:lastRenderedPageBreak/>
        <w:t>Velodrive</w:t>
      </w:r>
      <w:proofErr w:type="spellEnd"/>
      <w:r>
        <w:t xml:space="preserve"> company uses a variety of promotion channels to reach its target audience. One of the primary promotion channels is through sales promotion campaigns, such as "Cyber Month", "Bike Carnival", "Bike Night Sale", and "</w:t>
      </w:r>
      <w:proofErr w:type="spellStart"/>
      <w:r>
        <w:t>Velodrive's</w:t>
      </w:r>
      <w:proofErr w:type="spellEnd"/>
      <w:r>
        <w:t xml:space="preserve"> Birthday", as well as promotions for special occasions like Children's Day and Russia Day.</w:t>
      </w:r>
    </w:p>
    <w:p w14:paraId="01D58BF2" w14:textId="64625E9B" w:rsidR="001D7502" w:rsidRPr="00D41BE4" w:rsidRDefault="001D7502" w:rsidP="00277B4F">
      <w:pPr>
        <w:spacing w:line="360" w:lineRule="auto"/>
        <w:ind w:firstLine="709"/>
        <w:jc w:val="both"/>
      </w:pPr>
      <w:r>
        <w:t xml:space="preserve">In addition to sales promotions, </w:t>
      </w:r>
      <w:proofErr w:type="spellStart"/>
      <w:r>
        <w:t>Velodrive</w:t>
      </w:r>
      <w:proofErr w:type="spellEnd"/>
      <w:r>
        <w:t xml:space="preserve"> also utilizes various advertising channels, including SMM</w:t>
      </w:r>
      <w:r w:rsidR="00611770">
        <w:t xml:space="preserve"> </w:t>
      </w:r>
      <w:r>
        <w:t xml:space="preserve">and a YouTube channel. The company also advertises on product platforms such as </w:t>
      </w:r>
      <w:r w:rsidR="00CD1F14">
        <w:t xml:space="preserve">Yandex </w:t>
      </w:r>
      <w:r>
        <w:t xml:space="preserve">Market, Google Shopping, and </w:t>
      </w:r>
      <w:proofErr w:type="spellStart"/>
      <w:r>
        <w:t>Blizko</w:t>
      </w:r>
      <w:proofErr w:type="spellEnd"/>
      <w:r>
        <w:t xml:space="preserve">, as well as through outdoor advertising, such as billboards. </w:t>
      </w:r>
      <w:proofErr w:type="spellStart"/>
      <w:r>
        <w:t>Velodrive</w:t>
      </w:r>
      <w:proofErr w:type="spellEnd"/>
      <w:r>
        <w:t xml:space="preserve"> also engages in cross-promotion with other businesses such as Dodo-Pizza, Fitness House, and Mama Roma.</w:t>
      </w:r>
    </w:p>
    <w:p w14:paraId="78666AEC" w14:textId="04ED4303" w:rsidR="001D7502" w:rsidRDefault="007E7B7A" w:rsidP="00277B4F">
      <w:pPr>
        <w:spacing w:line="360" w:lineRule="auto"/>
        <w:ind w:firstLine="709"/>
        <w:jc w:val="both"/>
      </w:pPr>
      <w:proofErr w:type="spellStart"/>
      <w:r>
        <w:t>Velodrive</w:t>
      </w:r>
      <w:proofErr w:type="spellEnd"/>
      <w:r>
        <w:t xml:space="preserve"> </w:t>
      </w:r>
      <w:r w:rsidR="003E7962">
        <w:t>pursues multichannel ad</w:t>
      </w:r>
      <w:r w:rsidR="00EE12D8">
        <w:t xml:space="preserve">vertising approach. </w:t>
      </w:r>
      <w:r w:rsidR="001D7502">
        <w:t xml:space="preserve">The company utilizes traditional advertising methods, such as advertising in newspapers and on radio. </w:t>
      </w:r>
      <w:r w:rsidR="00EE12D8">
        <w:t>Apart from that, it</w:t>
      </w:r>
      <w:r w:rsidR="001D7502">
        <w:t xml:space="preserve"> also invests in online advertising campaigns through search engines like Yandex and Google.</w:t>
      </w:r>
      <w:r w:rsidR="00BF7C93">
        <w:t xml:space="preserve"> </w:t>
      </w:r>
      <w:r w:rsidR="00BF7C93" w:rsidRPr="00BF7C93">
        <w:t xml:space="preserve">Finally, the company also organizes various events to promote its </w:t>
      </w:r>
      <w:r w:rsidR="00BF7C93">
        <w:t>brand</w:t>
      </w:r>
      <w:r w:rsidR="00BF7C93" w:rsidRPr="00BF7C93">
        <w:t>, such as</w:t>
      </w:r>
      <w:r w:rsidR="00CB52D1">
        <w:t xml:space="preserve"> Big Bike Festival which i</w:t>
      </w:r>
      <w:r w:rsidR="005C1DF0">
        <w:t xml:space="preserve">s organized by </w:t>
      </w:r>
      <w:proofErr w:type="spellStart"/>
      <w:r w:rsidR="005C1DF0">
        <w:t>Velodrive</w:t>
      </w:r>
      <w:proofErr w:type="spellEnd"/>
      <w:r w:rsidR="005C1DF0">
        <w:t xml:space="preserve">, </w:t>
      </w:r>
      <w:r w:rsidR="006041D8" w:rsidRPr="006041D8">
        <w:t xml:space="preserve">"ZSD – fest", "To work by bike", "Big bike parade" </w:t>
      </w:r>
      <w:r w:rsidR="006041D8">
        <w:t xml:space="preserve">and </w:t>
      </w:r>
      <w:r w:rsidR="006041D8" w:rsidRPr="006041D8">
        <w:t>"Opening of the cycling season"</w:t>
      </w:r>
      <w:r w:rsidR="00275139">
        <w:t>.</w:t>
      </w:r>
    </w:p>
    <w:p w14:paraId="389C1AC0" w14:textId="30344B47" w:rsidR="00B9296C" w:rsidRDefault="00DD5D75" w:rsidP="00277B4F">
      <w:pPr>
        <w:spacing w:line="360" w:lineRule="auto"/>
        <w:ind w:firstLine="709"/>
        <w:jc w:val="both"/>
      </w:pPr>
      <w:r w:rsidRPr="008E3A23">
        <w:rPr>
          <w:b/>
          <w:bCs/>
          <w:noProof/>
        </w:rPr>
        <w:drawing>
          <wp:anchor distT="0" distB="0" distL="114300" distR="114300" simplePos="0" relativeHeight="251658240" behindDoc="1" locked="0" layoutInCell="1" allowOverlap="1" wp14:anchorId="11AF49DA" wp14:editId="2D63DDC0">
            <wp:simplePos x="0" y="0"/>
            <wp:positionH relativeFrom="column">
              <wp:posOffset>716915</wp:posOffset>
            </wp:positionH>
            <wp:positionV relativeFrom="paragraph">
              <wp:posOffset>2159635</wp:posOffset>
            </wp:positionV>
            <wp:extent cx="4508500" cy="2101850"/>
            <wp:effectExtent l="0" t="0" r="0" b="6350"/>
            <wp:wrapTight wrapText="bothSides">
              <wp:wrapPolygon edited="0">
                <wp:start x="0" y="0"/>
                <wp:lineTo x="0" y="21535"/>
                <wp:lineTo x="21539" y="21535"/>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08500" cy="2101850"/>
                    </a:xfrm>
                    <a:prstGeom prst="rect">
                      <a:avLst/>
                    </a:prstGeom>
                  </pic:spPr>
                </pic:pic>
              </a:graphicData>
            </a:graphic>
            <wp14:sizeRelH relativeFrom="page">
              <wp14:pctWidth>0</wp14:pctWidth>
            </wp14:sizeRelH>
            <wp14:sizeRelV relativeFrom="page">
              <wp14:pctHeight>0</wp14:pctHeight>
            </wp14:sizeRelV>
          </wp:anchor>
        </w:drawing>
      </w:r>
      <w:r w:rsidR="0079183F">
        <w:t xml:space="preserve">As for the financial performance </w:t>
      </w:r>
      <w:r w:rsidR="00BE6FFF">
        <w:t xml:space="preserve">of </w:t>
      </w:r>
      <w:proofErr w:type="spellStart"/>
      <w:r w:rsidR="00BE6FFF">
        <w:t>Velodrive</w:t>
      </w:r>
      <w:proofErr w:type="spellEnd"/>
      <w:r w:rsidR="00517F3B">
        <w:t xml:space="preserve">, </w:t>
      </w:r>
      <w:r w:rsidR="00AB2115">
        <w:t xml:space="preserve">the company’s revenue </w:t>
      </w:r>
      <w:r w:rsidR="000A6E8F">
        <w:t xml:space="preserve">had been growing </w:t>
      </w:r>
      <w:r w:rsidR="00655051">
        <w:t xml:space="preserve">steadily enough </w:t>
      </w:r>
      <w:r w:rsidR="00A36212">
        <w:t xml:space="preserve">until </w:t>
      </w:r>
      <w:r w:rsidR="00EB2826">
        <w:t>2021, when its revenue decreased significantly by 11%</w:t>
      </w:r>
      <w:r w:rsidR="00C63C97">
        <w:t xml:space="preserve"> </w:t>
      </w:r>
      <w:r w:rsidR="00F35CC1">
        <w:t xml:space="preserve">to the level of </w:t>
      </w:r>
      <w:r w:rsidR="00FF4413">
        <w:t xml:space="preserve">553 </w:t>
      </w:r>
      <w:r w:rsidR="00D84CDC">
        <w:t>million</w:t>
      </w:r>
      <w:r w:rsidR="00B706AD">
        <w:t xml:space="preserve"> rubles. </w:t>
      </w:r>
      <w:r w:rsidR="5B502138">
        <w:t>The COVID</w:t>
      </w:r>
      <w:r w:rsidR="00247811">
        <w:t xml:space="preserve">-19 pandemic </w:t>
      </w:r>
      <w:r w:rsidR="00CB2F9F">
        <w:t xml:space="preserve">had a positive impact on the company’s sales as people </w:t>
      </w:r>
      <w:r w:rsidR="009A7181">
        <w:t xml:space="preserve">became more interested in the ways </w:t>
      </w:r>
      <w:r w:rsidR="00FF7BE2">
        <w:t>of passing their leisure time</w:t>
      </w:r>
      <w:r w:rsidR="006C1BD8">
        <w:t xml:space="preserve">, namely in sports activities in this case. </w:t>
      </w:r>
      <w:r w:rsidR="00211A5C">
        <w:t xml:space="preserve">The dynamics of the company’s revenues </w:t>
      </w:r>
      <w:r w:rsidR="00C134A8">
        <w:t xml:space="preserve">for the last 6 years are shown in Figure 2. </w:t>
      </w:r>
      <w:r w:rsidR="00BD12D0">
        <w:t xml:space="preserve">According to the company’s internal data, </w:t>
      </w:r>
      <w:r w:rsidR="007E12CC">
        <w:t xml:space="preserve">gross profit margin of the </w:t>
      </w:r>
      <w:proofErr w:type="spellStart"/>
      <w:r w:rsidR="007E12CC">
        <w:t>Velodrive</w:t>
      </w:r>
      <w:proofErr w:type="spellEnd"/>
      <w:r w:rsidR="007E12CC">
        <w:t xml:space="preserve"> business </w:t>
      </w:r>
      <w:r w:rsidR="00707610">
        <w:t>was</w:t>
      </w:r>
      <w:r w:rsidR="007E12CC">
        <w:t xml:space="preserve"> registered at the level of 35%</w:t>
      </w:r>
      <w:r w:rsidR="0076267C">
        <w:t xml:space="preserve"> for the studied period, while net profit margin </w:t>
      </w:r>
      <w:r w:rsidR="00707610">
        <w:t xml:space="preserve">was in the range </w:t>
      </w:r>
      <w:r w:rsidR="002475F2">
        <w:t xml:space="preserve">from 1% to 5%. </w:t>
      </w:r>
    </w:p>
    <w:p w14:paraId="55FBE72B" w14:textId="4FC3004C" w:rsidR="00A04461" w:rsidRPr="004E369A" w:rsidRDefault="00A04461" w:rsidP="00DB58CA">
      <w:pPr>
        <w:spacing w:line="360" w:lineRule="auto"/>
      </w:pPr>
    </w:p>
    <w:p w14:paraId="6FEA1F85" w14:textId="41DEF3BA" w:rsidR="00A44EC7" w:rsidRPr="00A04461" w:rsidRDefault="00A44EC7" w:rsidP="00425E1F">
      <w:pPr>
        <w:rPr>
          <w:lang w:eastAsia="en-US"/>
        </w:rPr>
      </w:pPr>
    </w:p>
    <w:p w14:paraId="153B01C8" w14:textId="77777777" w:rsidR="00B34661" w:rsidRDefault="00B34661" w:rsidP="00425E1F">
      <w:pPr>
        <w:rPr>
          <w:lang w:eastAsia="en-US"/>
        </w:rPr>
      </w:pPr>
    </w:p>
    <w:p w14:paraId="4A19C44A" w14:textId="77777777" w:rsidR="00B34661" w:rsidRPr="00A1341B" w:rsidRDefault="00B34661" w:rsidP="00425E1F">
      <w:pPr>
        <w:rPr>
          <w:lang w:eastAsia="en-US"/>
        </w:rPr>
      </w:pPr>
    </w:p>
    <w:p w14:paraId="70D3FA17" w14:textId="77777777" w:rsidR="00B34661" w:rsidRDefault="00B34661" w:rsidP="00425E1F">
      <w:pPr>
        <w:rPr>
          <w:lang w:eastAsia="en-US"/>
        </w:rPr>
      </w:pPr>
    </w:p>
    <w:p w14:paraId="7D1D12DD" w14:textId="77777777" w:rsidR="00B34661" w:rsidRDefault="00B34661" w:rsidP="00425E1F">
      <w:pPr>
        <w:rPr>
          <w:lang w:eastAsia="en-US"/>
        </w:rPr>
      </w:pPr>
    </w:p>
    <w:p w14:paraId="71244FBE" w14:textId="77777777" w:rsidR="00B34661" w:rsidRDefault="00B34661" w:rsidP="00425E1F">
      <w:pPr>
        <w:rPr>
          <w:lang w:eastAsia="en-US"/>
        </w:rPr>
      </w:pPr>
    </w:p>
    <w:p w14:paraId="3256C868" w14:textId="77777777" w:rsidR="00B34661" w:rsidRDefault="00B34661" w:rsidP="00425E1F">
      <w:pPr>
        <w:rPr>
          <w:lang w:eastAsia="en-US"/>
        </w:rPr>
      </w:pPr>
    </w:p>
    <w:p w14:paraId="7BC9AB6C" w14:textId="77777777" w:rsidR="00B34661" w:rsidRDefault="00B34661" w:rsidP="00425E1F">
      <w:pPr>
        <w:rPr>
          <w:lang w:eastAsia="en-US"/>
        </w:rPr>
      </w:pPr>
    </w:p>
    <w:p w14:paraId="73F74878" w14:textId="77777777" w:rsidR="00B34661" w:rsidRDefault="00B34661" w:rsidP="00425E1F">
      <w:pPr>
        <w:rPr>
          <w:lang w:eastAsia="en-US"/>
        </w:rPr>
      </w:pPr>
    </w:p>
    <w:p w14:paraId="60BF773C" w14:textId="77777777" w:rsidR="00B34661" w:rsidRDefault="00B34661" w:rsidP="00425E1F">
      <w:pPr>
        <w:rPr>
          <w:lang w:eastAsia="en-US"/>
        </w:rPr>
      </w:pPr>
    </w:p>
    <w:p w14:paraId="4A110A2E" w14:textId="77777777" w:rsidR="00B34661" w:rsidRDefault="00B34661" w:rsidP="00425E1F">
      <w:pPr>
        <w:rPr>
          <w:lang w:eastAsia="en-US"/>
        </w:rPr>
      </w:pPr>
    </w:p>
    <w:p w14:paraId="711E4CD7" w14:textId="77777777" w:rsidR="00B34661" w:rsidRDefault="00B34661" w:rsidP="00425E1F">
      <w:pPr>
        <w:rPr>
          <w:lang w:eastAsia="en-US"/>
        </w:rPr>
      </w:pPr>
    </w:p>
    <w:p w14:paraId="11FB40A0" w14:textId="202CFF49" w:rsidR="00DD5D75" w:rsidRDefault="00DB58CA" w:rsidP="00277B4F">
      <w:pPr>
        <w:spacing w:line="360" w:lineRule="auto"/>
        <w:jc w:val="center"/>
        <w:rPr>
          <w:lang w:eastAsia="en-US"/>
        </w:rPr>
      </w:pPr>
      <w:r w:rsidRPr="008E3A23">
        <w:rPr>
          <w:b/>
        </w:rPr>
        <w:t>Figure 2.</w:t>
      </w:r>
      <w:r>
        <w:t xml:space="preserve"> Basic financial data of </w:t>
      </w:r>
      <w:proofErr w:type="spellStart"/>
      <w:r>
        <w:t>Velodrive</w:t>
      </w:r>
      <w:proofErr w:type="spellEnd"/>
      <w:r>
        <w:t>. Revenues and growth rates for 2017-2022</w:t>
      </w:r>
    </w:p>
    <w:p w14:paraId="337E0032" w14:textId="188BD7F8" w:rsidR="00845E58" w:rsidRDefault="002D3418" w:rsidP="00277B4F">
      <w:pPr>
        <w:spacing w:line="360" w:lineRule="auto"/>
        <w:jc w:val="center"/>
        <w:rPr>
          <w:lang w:eastAsia="en-US"/>
        </w:rPr>
      </w:pPr>
      <w:r>
        <w:rPr>
          <w:lang w:eastAsia="en-US"/>
        </w:rPr>
        <w:t xml:space="preserve">Source: corporate presentations of </w:t>
      </w:r>
      <w:proofErr w:type="spellStart"/>
      <w:r>
        <w:rPr>
          <w:lang w:eastAsia="en-US"/>
        </w:rPr>
        <w:t>Velodrive</w:t>
      </w:r>
      <w:proofErr w:type="spellEnd"/>
      <w:r>
        <w:rPr>
          <w:lang w:eastAsia="en-US"/>
        </w:rPr>
        <w:t xml:space="preserve"> based on the Financial Statements</w:t>
      </w:r>
    </w:p>
    <w:p w14:paraId="0EFFF362" w14:textId="070F56DB" w:rsidR="00B9296C" w:rsidRDefault="00B9296C" w:rsidP="00277B4F">
      <w:pPr>
        <w:spacing w:line="360" w:lineRule="auto"/>
        <w:ind w:firstLine="709"/>
        <w:jc w:val="both"/>
        <w:rPr>
          <w:lang w:eastAsia="en-US"/>
        </w:rPr>
      </w:pPr>
      <w:r>
        <w:rPr>
          <w:lang w:eastAsia="en-US"/>
        </w:rPr>
        <w:lastRenderedPageBreak/>
        <w:t xml:space="preserve">One of the limitations that we </w:t>
      </w:r>
      <w:r w:rsidR="005B6B19">
        <w:rPr>
          <w:lang w:eastAsia="en-US"/>
        </w:rPr>
        <w:t>encounter with</w:t>
      </w:r>
      <w:r w:rsidR="0F1E9186" w:rsidRPr="7E5F55D3">
        <w:rPr>
          <w:lang w:eastAsia="en-US"/>
        </w:rPr>
        <w:t>,</w:t>
      </w:r>
      <w:r w:rsidR="005B6B19">
        <w:rPr>
          <w:lang w:eastAsia="en-US"/>
        </w:rPr>
        <w:t xml:space="preserve"> is that </w:t>
      </w:r>
      <w:proofErr w:type="spellStart"/>
      <w:r>
        <w:rPr>
          <w:lang w:eastAsia="en-US"/>
        </w:rPr>
        <w:t>Velodrive</w:t>
      </w:r>
      <w:proofErr w:type="spellEnd"/>
      <w:r>
        <w:rPr>
          <w:lang w:eastAsia="en-US"/>
        </w:rPr>
        <w:t xml:space="preserve"> is not </w:t>
      </w:r>
      <w:r w:rsidR="00534553">
        <w:rPr>
          <w:lang w:eastAsia="en-US"/>
        </w:rPr>
        <w:t xml:space="preserve">a </w:t>
      </w:r>
      <w:r>
        <w:rPr>
          <w:lang w:eastAsia="en-US"/>
        </w:rPr>
        <w:t xml:space="preserve">publicly </w:t>
      </w:r>
      <w:r w:rsidR="005B6B19">
        <w:rPr>
          <w:lang w:eastAsia="en-US"/>
        </w:rPr>
        <w:t>traded company</w:t>
      </w:r>
      <w:r w:rsidR="00534553">
        <w:rPr>
          <w:lang w:eastAsia="en-US"/>
        </w:rPr>
        <w:t>,</w:t>
      </w:r>
      <w:r w:rsidR="005B6B19">
        <w:rPr>
          <w:lang w:eastAsia="en-US"/>
        </w:rPr>
        <w:t xml:space="preserve"> and they are not obliged to disclose </w:t>
      </w:r>
      <w:r w:rsidR="00DB591B">
        <w:rPr>
          <w:lang w:eastAsia="en-US"/>
        </w:rPr>
        <w:t xml:space="preserve">their financial information. We can only receive data from the company’s representatives or open sources, and not from the official </w:t>
      </w:r>
      <w:r w:rsidR="00534553">
        <w:rPr>
          <w:lang w:eastAsia="en-US"/>
        </w:rPr>
        <w:t xml:space="preserve">financial statements. </w:t>
      </w:r>
    </w:p>
    <w:p w14:paraId="1E4D77FB" w14:textId="071DCB3F" w:rsidR="00B34661" w:rsidRPr="00A04461" w:rsidRDefault="00693776" w:rsidP="00277B4F">
      <w:pPr>
        <w:spacing w:line="360" w:lineRule="auto"/>
        <w:ind w:firstLine="709"/>
        <w:jc w:val="both"/>
        <w:rPr>
          <w:lang w:eastAsia="en-US"/>
        </w:rPr>
      </w:pPr>
      <w:r w:rsidRPr="00693776">
        <w:rPr>
          <w:lang w:eastAsia="en-US"/>
        </w:rPr>
        <w:t xml:space="preserve">In summary, </w:t>
      </w:r>
      <w:proofErr w:type="spellStart"/>
      <w:r w:rsidRPr="00693776">
        <w:rPr>
          <w:lang w:eastAsia="en-US"/>
        </w:rPr>
        <w:t>Velodrive</w:t>
      </w:r>
      <w:proofErr w:type="spellEnd"/>
      <w:r w:rsidRPr="00693776">
        <w:rPr>
          <w:lang w:eastAsia="en-US"/>
        </w:rPr>
        <w:t xml:space="preserve"> is </w:t>
      </w:r>
      <w:r w:rsidR="00F7586B">
        <w:rPr>
          <w:lang w:eastAsia="en-US"/>
        </w:rPr>
        <w:t>a sport</w:t>
      </w:r>
      <w:r w:rsidR="0009175A">
        <w:rPr>
          <w:lang w:eastAsia="en-US"/>
        </w:rPr>
        <w:t>ing goods retailer</w:t>
      </w:r>
      <w:r w:rsidRPr="00693776">
        <w:rPr>
          <w:lang w:eastAsia="en-US"/>
        </w:rPr>
        <w:t xml:space="preserve"> that stands out in the market due to its strong brand, long-term strategy, and sustainable business model. The company's well-established brand name has been built through a wide retail network and numerous franchisees, making it one of the market leaders in St. Petersburg. Additionally, </w:t>
      </w:r>
      <w:proofErr w:type="spellStart"/>
      <w:r w:rsidRPr="00693776">
        <w:rPr>
          <w:lang w:eastAsia="en-US"/>
        </w:rPr>
        <w:t>Velodrive</w:t>
      </w:r>
      <w:proofErr w:type="spellEnd"/>
      <w:r w:rsidRPr="00693776">
        <w:rPr>
          <w:lang w:eastAsia="en-US"/>
        </w:rPr>
        <w:t xml:space="preserve"> has a clear development strategy for the coming years that is expected to increase its market share and improve business efficiency. </w:t>
      </w:r>
      <w:r w:rsidR="009E3140" w:rsidRPr="009E3140">
        <w:rPr>
          <w:lang w:eastAsia="en-US"/>
        </w:rPr>
        <w:t xml:space="preserve">Moreover, </w:t>
      </w:r>
      <w:proofErr w:type="spellStart"/>
      <w:r w:rsidR="009E3140" w:rsidRPr="009E3140">
        <w:rPr>
          <w:lang w:eastAsia="en-US"/>
        </w:rPr>
        <w:t>Velodrive's</w:t>
      </w:r>
      <w:proofErr w:type="spellEnd"/>
      <w:r w:rsidR="009E3140" w:rsidRPr="009E3140">
        <w:rPr>
          <w:lang w:eastAsia="en-US"/>
        </w:rPr>
        <w:t xml:space="preserve"> sustainable </w:t>
      </w:r>
      <w:r w:rsidRPr="00693776">
        <w:rPr>
          <w:lang w:eastAsia="en-US"/>
        </w:rPr>
        <w:t>business model</w:t>
      </w:r>
      <w:r w:rsidR="009E3140" w:rsidRPr="009E3140">
        <w:rPr>
          <w:lang w:eastAsia="en-US"/>
        </w:rPr>
        <w:t>, which is diversified both</w:t>
      </w:r>
      <w:r w:rsidRPr="00693776">
        <w:rPr>
          <w:lang w:eastAsia="en-US"/>
        </w:rPr>
        <w:t xml:space="preserve"> in terms of </w:t>
      </w:r>
      <w:r w:rsidR="009E3140" w:rsidRPr="009E3140">
        <w:rPr>
          <w:lang w:eastAsia="en-US"/>
        </w:rPr>
        <w:t xml:space="preserve">the </w:t>
      </w:r>
      <w:r w:rsidRPr="00693776">
        <w:rPr>
          <w:lang w:eastAsia="en-US"/>
        </w:rPr>
        <w:t xml:space="preserve">range </w:t>
      </w:r>
      <w:r w:rsidR="009E3140" w:rsidRPr="009E3140">
        <w:rPr>
          <w:lang w:eastAsia="en-US"/>
        </w:rPr>
        <w:t xml:space="preserve">of goods and services </w:t>
      </w:r>
      <w:r w:rsidRPr="00693776">
        <w:rPr>
          <w:lang w:eastAsia="en-US"/>
        </w:rPr>
        <w:t xml:space="preserve">and sales channels, </w:t>
      </w:r>
      <w:r w:rsidR="009E3140" w:rsidRPr="009E3140">
        <w:rPr>
          <w:lang w:eastAsia="en-US"/>
        </w:rPr>
        <w:t xml:space="preserve">makes it stand out in the competitive cycling industry. The company's commitment to providing quality </w:t>
      </w:r>
      <w:r w:rsidRPr="00693776">
        <w:rPr>
          <w:lang w:eastAsia="en-US"/>
        </w:rPr>
        <w:t xml:space="preserve">bicycles, accessories, winter sports goods, </w:t>
      </w:r>
      <w:r w:rsidR="009E3140" w:rsidRPr="009E3140">
        <w:rPr>
          <w:lang w:eastAsia="en-US"/>
        </w:rPr>
        <w:t xml:space="preserve">and excellent services through various channels, including </w:t>
      </w:r>
      <w:r w:rsidRPr="00693776">
        <w:rPr>
          <w:lang w:eastAsia="en-US"/>
        </w:rPr>
        <w:t xml:space="preserve">retail stores, online </w:t>
      </w:r>
      <w:r w:rsidR="009E3140" w:rsidRPr="009E3140">
        <w:rPr>
          <w:lang w:eastAsia="en-US"/>
        </w:rPr>
        <w:t>stores</w:t>
      </w:r>
      <w:r w:rsidRPr="00693776">
        <w:rPr>
          <w:lang w:eastAsia="en-US"/>
        </w:rPr>
        <w:t xml:space="preserve">, wholesale supplies, and franchise, </w:t>
      </w:r>
      <w:r w:rsidR="009E3140" w:rsidRPr="009E3140">
        <w:rPr>
          <w:lang w:eastAsia="en-US"/>
        </w:rPr>
        <w:t>demonstrates its customer-centric approach</w:t>
      </w:r>
      <w:r w:rsidR="009E3140">
        <w:rPr>
          <w:lang w:eastAsia="en-US"/>
        </w:rPr>
        <w:t>.</w:t>
      </w:r>
    </w:p>
    <w:p w14:paraId="04370894" w14:textId="3FCA0D95" w:rsidR="009A6026" w:rsidRPr="0051205D" w:rsidRDefault="003F5D68" w:rsidP="00B1241E">
      <w:pPr>
        <w:pStyle w:val="Heading2"/>
        <w:numPr>
          <w:ilvl w:val="1"/>
          <w:numId w:val="30"/>
        </w:numPr>
        <w:spacing w:before="0" w:line="360" w:lineRule="auto"/>
        <w:jc w:val="both"/>
        <w:rPr>
          <w:rFonts w:ascii="Times New Roman" w:hAnsi="Times New Roman" w:cs="Times New Roman"/>
          <w:b/>
          <w:color w:val="000000" w:themeColor="text1"/>
        </w:rPr>
      </w:pPr>
      <w:bookmarkStart w:id="3" w:name="_Toc136548555"/>
      <w:r w:rsidRPr="0051205D">
        <w:rPr>
          <w:rFonts w:ascii="Times New Roman" w:hAnsi="Times New Roman" w:cs="Times New Roman"/>
          <w:b/>
          <w:color w:val="000000" w:themeColor="text1"/>
        </w:rPr>
        <w:t>.</w:t>
      </w:r>
      <w:r w:rsidR="007A70E7" w:rsidRPr="0051205D">
        <w:rPr>
          <w:rFonts w:ascii="Times New Roman" w:hAnsi="Times New Roman" w:cs="Times New Roman"/>
          <w:b/>
          <w:color w:val="000000" w:themeColor="text1"/>
        </w:rPr>
        <w:t xml:space="preserve">  </w:t>
      </w:r>
      <w:r w:rsidR="00801D1B" w:rsidRPr="0051205D">
        <w:rPr>
          <w:rFonts w:ascii="Times New Roman" w:hAnsi="Times New Roman" w:cs="Times New Roman"/>
          <w:b/>
          <w:color w:val="000000" w:themeColor="text1"/>
        </w:rPr>
        <w:t>Overview of sporting goods market</w:t>
      </w:r>
      <w:r w:rsidR="00871037" w:rsidRPr="0051205D">
        <w:rPr>
          <w:rFonts w:ascii="Times New Roman" w:hAnsi="Times New Roman" w:cs="Times New Roman"/>
          <w:b/>
          <w:color w:val="000000" w:themeColor="text1"/>
        </w:rPr>
        <w:t xml:space="preserve"> in Russia</w:t>
      </w:r>
      <w:bookmarkEnd w:id="3"/>
    </w:p>
    <w:p w14:paraId="1000D760" w14:textId="22B51C0B" w:rsidR="00A829C9" w:rsidRPr="00D93CE7" w:rsidRDefault="00277B4F" w:rsidP="00B1241E">
      <w:pPr>
        <w:spacing w:line="360" w:lineRule="auto"/>
        <w:jc w:val="both"/>
        <w:rPr>
          <w:b/>
          <w:lang w:eastAsia="en-US"/>
        </w:rPr>
      </w:pPr>
      <w:r>
        <w:rPr>
          <w:b/>
          <w:lang w:eastAsia="en-US"/>
        </w:rPr>
        <w:t xml:space="preserve">1.2.1. </w:t>
      </w:r>
      <w:r w:rsidR="007466AF" w:rsidRPr="00334B7A">
        <w:rPr>
          <w:b/>
          <w:lang w:eastAsia="en-US"/>
        </w:rPr>
        <w:t xml:space="preserve">Sports </w:t>
      </w:r>
      <w:r w:rsidR="00C865B6" w:rsidRPr="00334B7A">
        <w:rPr>
          <w:b/>
          <w:lang w:eastAsia="en-US"/>
        </w:rPr>
        <w:t xml:space="preserve">goods </w:t>
      </w:r>
      <w:r w:rsidR="3B656BFC" w:rsidRPr="3B656BFC">
        <w:rPr>
          <w:b/>
          <w:bCs/>
          <w:lang w:eastAsia="en-US"/>
        </w:rPr>
        <w:t>market</w:t>
      </w:r>
      <w:r w:rsidR="00C865B6" w:rsidRPr="00334B7A">
        <w:rPr>
          <w:b/>
          <w:lang w:eastAsia="en-US"/>
        </w:rPr>
        <w:t xml:space="preserve"> </w:t>
      </w:r>
      <w:r w:rsidR="00F16BBF" w:rsidRPr="00334B7A">
        <w:rPr>
          <w:b/>
          <w:lang w:eastAsia="en-US"/>
        </w:rPr>
        <w:t>overall</w:t>
      </w:r>
    </w:p>
    <w:p w14:paraId="550A73B5" w14:textId="12DFEB27" w:rsidR="00DB573C" w:rsidRDefault="00DB573C" w:rsidP="00277B4F">
      <w:pPr>
        <w:spacing w:line="360" w:lineRule="auto"/>
        <w:ind w:firstLine="720"/>
        <w:jc w:val="both"/>
      </w:pPr>
      <w:r w:rsidRPr="00DB573C">
        <w:t>The demand for bicycles</w:t>
      </w:r>
      <w:r w:rsidR="000542AB">
        <w:t xml:space="preserve">, </w:t>
      </w:r>
      <w:r w:rsidR="00D90145">
        <w:t xml:space="preserve">either </w:t>
      </w:r>
      <w:r w:rsidR="00A11ADF">
        <w:t xml:space="preserve">to buy or to rent, </w:t>
      </w:r>
      <w:r w:rsidRPr="00DB573C">
        <w:t>in Russia is driven by several factors, including a growing interest in health and fitness, the desire to reduce congestion and pollution in urban areas, and the availability of new models with advanced features. Moreover, the COVID-19 pandemic has accelerated the demand for bicycles as people looked for alternative modes of transportation and outdoor activities.</w:t>
      </w:r>
    </w:p>
    <w:p w14:paraId="0FFB2DFE" w14:textId="65A3B959" w:rsidR="00A829C9" w:rsidRDefault="00A829C9" w:rsidP="00277B4F">
      <w:pPr>
        <w:spacing w:line="360" w:lineRule="auto"/>
        <w:ind w:firstLine="720"/>
        <w:jc w:val="both"/>
      </w:pPr>
      <w:r>
        <w:t>The overall sporting goods market in Russia nowadays</w:t>
      </w:r>
      <w:r w:rsidR="002F0F77">
        <w:t xml:space="preserve">, </w:t>
      </w:r>
      <w:r w:rsidR="00133E44">
        <w:t xml:space="preserve">just </w:t>
      </w:r>
      <w:r w:rsidR="002F0F77">
        <w:t xml:space="preserve">like </w:t>
      </w:r>
      <w:r w:rsidR="00133E44">
        <w:t>the total market in the country,</w:t>
      </w:r>
      <w:r>
        <w:t xml:space="preserve"> </w:t>
      </w:r>
      <w:r w:rsidR="002F0F77">
        <w:t xml:space="preserve">is being influenced </w:t>
      </w:r>
      <w:r w:rsidR="00133E44">
        <w:t>by the external factors</w:t>
      </w:r>
      <w:r w:rsidR="00324514">
        <w:t xml:space="preserve">, namely, </w:t>
      </w:r>
      <w:r w:rsidR="003172A0">
        <w:t xml:space="preserve">the </w:t>
      </w:r>
      <w:r w:rsidR="00783FE6">
        <w:t xml:space="preserve">exits of </w:t>
      </w:r>
      <w:r w:rsidR="00D4568D">
        <w:t xml:space="preserve">numerous international brands from the </w:t>
      </w:r>
      <w:r w:rsidR="00F47761">
        <w:t xml:space="preserve">Russian market. </w:t>
      </w:r>
      <w:r w:rsidR="004A48F0">
        <w:t xml:space="preserve">The above trend appeared </w:t>
      </w:r>
      <w:r w:rsidR="005A5C8A">
        <w:t xml:space="preserve">in spring 2022 </w:t>
      </w:r>
      <w:r w:rsidR="009C38F0">
        <w:t xml:space="preserve">and </w:t>
      </w:r>
      <w:r w:rsidR="00A81834">
        <w:t xml:space="preserve">from that moment on the </w:t>
      </w:r>
      <w:r w:rsidR="007D69A5">
        <w:t xml:space="preserve">local </w:t>
      </w:r>
      <w:r w:rsidR="00700D31">
        <w:t xml:space="preserve">buying patterns are being </w:t>
      </w:r>
      <w:r w:rsidR="00E972F3">
        <w:t>transformed and restructured</w:t>
      </w:r>
      <w:r w:rsidR="00E45FE3">
        <w:t xml:space="preserve">. </w:t>
      </w:r>
      <w:r w:rsidR="00BA53DF">
        <w:t xml:space="preserve">Before </w:t>
      </w:r>
      <w:r w:rsidR="00720225">
        <w:t xml:space="preserve">the adaptation of the Russian </w:t>
      </w:r>
      <w:r w:rsidR="009E2D38">
        <w:t>producers</w:t>
      </w:r>
      <w:r w:rsidR="0080498B">
        <w:t xml:space="preserve">, </w:t>
      </w:r>
      <w:r w:rsidR="009E2D38">
        <w:t xml:space="preserve">distributors </w:t>
      </w:r>
      <w:r w:rsidR="0080498B">
        <w:t xml:space="preserve">and businesses </w:t>
      </w:r>
      <w:r w:rsidR="009E2D38">
        <w:t xml:space="preserve">to the </w:t>
      </w:r>
      <w:r w:rsidR="00FF1F4A">
        <w:t xml:space="preserve">newly existing </w:t>
      </w:r>
      <w:r w:rsidR="007D1480">
        <w:t xml:space="preserve">business setting, </w:t>
      </w:r>
      <w:r w:rsidR="005A4556">
        <w:t xml:space="preserve">the market </w:t>
      </w:r>
      <w:r w:rsidR="00686AF9">
        <w:t>m</w:t>
      </w:r>
      <w:r w:rsidR="00B41F1E">
        <w:t xml:space="preserve">ost often </w:t>
      </w:r>
      <w:r w:rsidR="00B15D28">
        <w:t xml:space="preserve">shows </w:t>
      </w:r>
      <w:r w:rsidR="00DC3FF7">
        <w:t xml:space="preserve">negative dynamics </w:t>
      </w:r>
      <w:r w:rsidR="00292D4C">
        <w:t xml:space="preserve">in </w:t>
      </w:r>
      <w:r w:rsidR="00B41F1E">
        <w:t xml:space="preserve">sales </w:t>
      </w:r>
      <w:r w:rsidR="00DF5447">
        <w:t xml:space="preserve">both in </w:t>
      </w:r>
      <w:r w:rsidR="00686AF9">
        <w:t xml:space="preserve">absolute and money values. </w:t>
      </w:r>
      <w:r w:rsidR="005F6E41">
        <w:t xml:space="preserve">That concerns not only the general tendence in the market, but the sporting goods evolution in Russia in particular. </w:t>
      </w:r>
    </w:p>
    <w:p w14:paraId="413CA4A2" w14:textId="7BBCAB29" w:rsidR="00592513" w:rsidRDefault="00592513" w:rsidP="00277B4F">
      <w:pPr>
        <w:spacing w:line="360" w:lineRule="auto"/>
        <w:ind w:firstLine="720"/>
        <w:jc w:val="both"/>
      </w:pPr>
      <w:r>
        <w:t xml:space="preserve">Sporting goods </w:t>
      </w:r>
      <w:r w:rsidR="0043770A">
        <w:t>category include such products as:</w:t>
      </w:r>
    </w:p>
    <w:p w14:paraId="50C72F1A" w14:textId="7243B072" w:rsidR="0043770A" w:rsidRPr="00AB0796" w:rsidRDefault="0043770A" w:rsidP="00277B4F">
      <w:pPr>
        <w:pStyle w:val="ListParagraph"/>
        <w:numPr>
          <w:ilvl w:val="0"/>
          <w:numId w:val="18"/>
        </w:numPr>
        <w:spacing w:line="360" w:lineRule="auto"/>
        <w:ind w:left="1134" w:hanging="425"/>
        <w:jc w:val="both"/>
        <w:rPr>
          <w:rFonts w:ascii="Times New Roman" w:hAnsi="Times New Roman" w:cs="Times New Roman"/>
        </w:rPr>
      </w:pPr>
      <w:r w:rsidRPr="00AB0796">
        <w:rPr>
          <w:rFonts w:ascii="Times New Roman" w:hAnsi="Times New Roman" w:cs="Times New Roman"/>
        </w:rPr>
        <w:t>Sports clothes, shoes and outfit;</w:t>
      </w:r>
    </w:p>
    <w:p w14:paraId="6CBE0AB6" w14:textId="60437FAA" w:rsidR="0043770A" w:rsidRPr="00AB0796" w:rsidRDefault="0043770A" w:rsidP="00277B4F">
      <w:pPr>
        <w:pStyle w:val="ListParagraph"/>
        <w:numPr>
          <w:ilvl w:val="0"/>
          <w:numId w:val="18"/>
        </w:numPr>
        <w:spacing w:line="360" w:lineRule="auto"/>
        <w:ind w:left="1134" w:hanging="425"/>
        <w:jc w:val="both"/>
        <w:rPr>
          <w:rFonts w:ascii="Times New Roman" w:hAnsi="Times New Roman" w:cs="Times New Roman"/>
        </w:rPr>
      </w:pPr>
      <w:r w:rsidRPr="00AB0796">
        <w:rPr>
          <w:rFonts w:ascii="Times New Roman" w:hAnsi="Times New Roman" w:cs="Times New Roman"/>
        </w:rPr>
        <w:t>Sports equipment</w:t>
      </w:r>
      <w:r w:rsidR="003B5570" w:rsidRPr="00AB0796">
        <w:rPr>
          <w:rFonts w:ascii="Times New Roman" w:hAnsi="Times New Roman" w:cs="Times New Roman"/>
        </w:rPr>
        <w:t xml:space="preserve"> for various types of activities</w:t>
      </w:r>
      <w:r w:rsidRPr="00AB0796">
        <w:rPr>
          <w:rFonts w:ascii="Times New Roman" w:hAnsi="Times New Roman" w:cs="Times New Roman"/>
        </w:rPr>
        <w:t>;</w:t>
      </w:r>
    </w:p>
    <w:p w14:paraId="3C47DF09" w14:textId="50FBCC9C" w:rsidR="00DD122D" w:rsidRPr="00AB0796" w:rsidRDefault="00DD122D" w:rsidP="00277B4F">
      <w:pPr>
        <w:pStyle w:val="ListParagraph"/>
        <w:numPr>
          <w:ilvl w:val="0"/>
          <w:numId w:val="18"/>
        </w:numPr>
        <w:spacing w:line="360" w:lineRule="auto"/>
        <w:ind w:left="1134" w:hanging="425"/>
        <w:jc w:val="both"/>
        <w:rPr>
          <w:rFonts w:ascii="Times New Roman" w:hAnsi="Times New Roman" w:cs="Times New Roman"/>
        </w:rPr>
      </w:pPr>
      <w:r w:rsidRPr="00AB0796">
        <w:rPr>
          <w:rFonts w:ascii="Times New Roman" w:hAnsi="Times New Roman" w:cs="Times New Roman"/>
        </w:rPr>
        <w:t>Sports accessories</w:t>
      </w:r>
      <w:r w:rsidR="00DA0A1D" w:rsidRPr="00AB0796">
        <w:rPr>
          <w:rFonts w:ascii="Times New Roman" w:hAnsi="Times New Roman" w:cs="Times New Roman"/>
        </w:rPr>
        <w:t>;</w:t>
      </w:r>
    </w:p>
    <w:p w14:paraId="093FD9BA" w14:textId="6A4EDBA0" w:rsidR="00DA0A1D" w:rsidRPr="00AB0796" w:rsidRDefault="00DA0A1D" w:rsidP="00277B4F">
      <w:pPr>
        <w:pStyle w:val="ListParagraph"/>
        <w:numPr>
          <w:ilvl w:val="0"/>
          <w:numId w:val="18"/>
        </w:numPr>
        <w:spacing w:line="360" w:lineRule="auto"/>
        <w:ind w:left="1134" w:hanging="425"/>
        <w:jc w:val="both"/>
        <w:rPr>
          <w:rFonts w:ascii="Times New Roman" w:hAnsi="Times New Roman" w:cs="Times New Roman"/>
        </w:rPr>
      </w:pPr>
      <w:r w:rsidRPr="00AB0796">
        <w:rPr>
          <w:rFonts w:ascii="Times New Roman" w:hAnsi="Times New Roman" w:cs="Times New Roman"/>
        </w:rPr>
        <w:t>Nutrients and alimentary supplements</w:t>
      </w:r>
      <w:r w:rsidR="003B5570" w:rsidRPr="00AB0796">
        <w:rPr>
          <w:rFonts w:ascii="Times New Roman" w:hAnsi="Times New Roman" w:cs="Times New Roman"/>
        </w:rPr>
        <w:t>;</w:t>
      </w:r>
    </w:p>
    <w:p w14:paraId="074623D3" w14:textId="54ECA8B1" w:rsidR="003B5570" w:rsidRPr="00AB0796" w:rsidRDefault="003B5570" w:rsidP="00277B4F">
      <w:pPr>
        <w:pStyle w:val="ListParagraph"/>
        <w:numPr>
          <w:ilvl w:val="0"/>
          <w:numId w:val="18"/>
        </w:numPr>
        <w:spacing w:line="360" w:lineRule="auto"/>
        <w:ind w:left="1134" w:hanging="425"/>
        <w:jc w:val="both"/>
        <w:rPr>
          <w:rFonts w:ascii="Times New Roman" w:hAnsi="Times New Roman" w:cs="Times New Roman"/>
        </w:rPr>
      </w:pPr>
      <w:r w:rsidRPr="00AB0796">
        <w:rPr>
          <w:rFonts w:ascii="Times New Roman" w:hAnsi="Times New Roman" w:cs="Times New Roman"/>
        </w:rPr>
        <w:lastRenderedPageBreak/>
        <w:t xml:space="preserve">Other categories. </w:t>
      </w:r>
    </w:p>
    <w:p w14:paraId="75A4F513" w14:textId="5F64C222" w:rsidR="005F6E41" w:rsidRDefault="005F6E41" w:rsidP="00277B4F">
      <w:pPr>
        <w:spacing w:line="360" w:lineRule="auto"/>
        <w:jc w:val="both"/>
      </w:pPr>
      <w:r>
        <w:tab/>
        <w:t xml:space="preserve">According to the </w:t>
      </w:r>
      <w:r w:rsidR="00452A5D">
        <w:t xml:space="preserve">research </w:t>
      </w:r>
      <w:r w:rsidR="0073271D">
        <w:t xml:space="preserve">of Tinkoff Data, </w:t>
      </w:r>
      <w:r w:rsidR="007A6C6B">
        <w:t xml:space="preserve">the sales of sporting goods in Russia decreased by </w:t>
      </w:r>
      <w:r w:rsidR="00CF3E75">
        <w:t>43%</w:t>
      </w:r>
      <w:r w:rsidR="00D42AC1">
        <w:t xml:space="preserve"> year-on-year</w:t>
      </w:r>
      <w:r w:rsidR="00CF3E75">
        <w:t xml:space="preserve"> </w:t>
      </w:r>
      <w:r w:rsidR="00F36622">
        <w:t xml:space="preserve">in terms of quantity and by </w:t>
      </w:r>
      <w:r w:rsidR="00050220">
        <w:t>40% in terms of monetary value</w:t>
      </w:r>
      <w:r w:rsidR="00D42AC1">
        <w:t xml:space="preserve"> in 2022</w:t>
      </w:r>
      <w:r w:rsidR="00050220">
        <w:t xml:space="preserve">. </w:t>
      </w:r>
      <w:r w:rsidR="00337655">
        <w:t xml:space="preserve">The portal </w:t>
      </w:r>
      <w:r w:rsidR="0041142B">
        <w:t>“</w:t>
      </w:r>
      <w:r w:rsidR="009A04FC">
        <w:t xml:space="preserve">Shopper’s”, dedicated to the research and news in retail market, suggests that </w:t>
      </w:r>
      <w:r w:rsidR="00DF457E">
        <w:t xml:space="preserve">online sales of </w:t>
      </w:r>
      <w:r w:rsidR="008B6395">
        <w:t xml:space="preserve">sports goods </w:t>
      </w:r>
      <w:r w:rsidR="001804F5">
        <w:t xml:space="preserve">declined </w:t>
      </w:r>
      <w:r w:rsidR="004A6371">
        <w:t xml:space="preserve">by 55% </w:t>
      </w:r>
      <w:r w:rsidR="005D1E65">
        <w:t>quantitatively and</w:t>
      </w:r>
      <w:r w:rsidR="00EA4883">
        <w:t xml:space="preserve"> by</w:t>
      </w:r>
      <w:r w:rsidR="005D1E65">
        <w:t xml:space="preserve"> 51% </w:t>
      </w:r>
      <w:r w:rsidR="00031F27">
        <w:t xml:space="preserve">in money value. </w:t>
      </w:r>
    </w:p>
    <w:p w14:paraId="67861BDE" w14:textId="25169A90" w:rsidR="00E37C85" w:rsidRDefault="00E37C85" w:rsidP="00277B4F">
      <w:pPr>
        <w:spacing w:line="360" w:lineRule="auto"/>
        <w:ind w:firstLine="720"/>
        <w:jc w:val="both"/>
        <w:rPr>
          <w:lang w:eastAsia="en-US"/>
        </w:rPr>
      </w:pPr>
      <w:r>
        <w:rPr>
          <w:lang w:eastAsia="en-US"/>
        </w:rPr>
        <w:t xml:space="preserve">As to the online channel specifics of sports goods sales, the research of Data Insight company showed that for the annual period (from July 2020 till June 2021) </w:t>
      </w:r>
      <w:r w:rsidR="00E1371B">
        <w:rPr>
          <w:lang w:eastAsia="en-US"/>
        </w:rPr>
        <w:t xml:space="preserve">the sales </w:t>
      </w:r>
      <w:r w:rsidR="0068302B">
        <w:rPr>
          <w:lang w:eastAsia="en-US"/>
        </w:rPr>
        <w:t xml:space="preserve">increased by </w:t>
      </w:r>
      <w:r w:rsidR="00A07C93">
        <w:rPr>
          <w:lang w:eastAsia="en-US"/>
        </w:rPr>
        <w:t>57%</w:t>
      </w:r>
      <w:r w:rsidR="00235CF2">
        <w:rPr>
          <w:lang w:eastAsia="en-US"/>
        </w:rPr>
        <w:t xml:space="preserve"> compared to the analogical pre</w:t>
      </w:r>
      <w:r w:rsidR="00251C0E">
        <w:rPr>
          <w:lang w:eastAsia="en-US"/>
        </w:rPr>
        <w:t xml:space="preserve">vious period </w:t>
      </w:r>
      <w:r w:rsidR="003C742F">
        <w:rPr>
          <w:lang w:eastAsia="en-US"/>
        </w:rPr>
        <w:t xml:space="preserve">and constituted </w:t>
      </w:r>
      <w:r w:rsidR="006F7616">
        <w:rPr>
          <w:lang w:eastAsia="en-US"/>
        </w:rPr>
        <w:t xml:space="preserve">81,5 billion rubles. </w:t>
      </w:r>
      <w:r w:rsidR="008745A1">
        <w:rPr>
          <w:lang w:eastAsia="en-US"/>
        </w:rPr>
        <w:t xml:space="preserve">In unit terms the sales reached </w:t>
      </w:r>
      <w:r w:rsidR="000B1FEB">
        <w:rPr>
          <w:lang w:eastAsia="en-US"/>
        </w:rPr>
        <w:t xml:space="preserve">35,6 million </w:t>
      </w:r>
      <w:r w:rsidR="00D50429">
        <w:rPr>
          <w:lang w:eastAsia="en-US"/>
        </w:rPr>
        <w:t>demonstrating</w:t>
      </w:r>
      <w:r w:rsidR="001127DA">
        <w:rPr>
          <w:lang w:eastAsia="en-US"/>
        </w:rPr>
        <w:t xml:space="preserve"> </w:t>
      </w:r>
      <w:r w:rsidR="00B83B7F">
        <w:rPr>
          <w:lang w:eastAsia="en-US"/>
        </w:rPr>
        <w:t>a 73% growth</w:t>
      </w:r>
      <w:r w:rsidR="00D50429">
        <w:rPr>
          <w:lang w:eastAsia="en-US"/>
        </w:rPr>
        <w:t xml:space="preserve"> rate</w:t>
      </w:r>
      <w:sdt>
        <w:sdtPr>
          <w:rPr>
            <w:lang w:eastAsia="en-US"/>
          </w:rPr>
          <w:id w:val="1536237788"/>
          <w:citation/>
        </w:sdtPr>
        <w:sdtEndPr>
          <w:rPr>
            <w:color w:val="000000" w:themeColor="text1"/>
          </w:rPr>
        </w:sdtEndPr>
        <w:sdtContent>
          <w:r w:rsidR="00707E40" w:rsidRPr="00D93CE7">
            <w:rPr>
              <w:color w:val="000000" w:themeColor="text1"/>
              <w:lang w:eastAsia="en-US"/>
            </w:rPr>
            <w:fldChar w:fldCharType="begin"/>
          </w:r>
          <w:r w:rsidR="00F6766A" w:rsidRPr="00D93CE7">
            <w:rPr>
              <w:color w:val="000000" w:themeColor="text1"/>
              <w:lang w:eastAsia="en-US"/>
            </w:rPr>
            <w:instrText xml:space="preserve">CITATION Dat22 \l 1033 </w:instrText>
          </w:r>
          <w:r w:rsidR="00707E40" w:rsidRPr="00D93CE7">
            <w:rPr>
              <w:color w:val="000000" w:themeColor="text1"/>
              <w:lang w:eastAsia="en-US"/>
            </w:rPr>
            <w:fldChar w:fldCharType="separate"/>
          </w:r>
          <w:r w:rsidR="00000000">
            <w:rPr>
              <w:noProof/>
              <w:color w:val="000000" w:themeColor="text1"/>
              <w:lang w:eastAsia="en-US"/>
            </w:rPr>
            <w:t xml:space="preserve"> (Data Insight, 2022)</w:t>
          </w:r>
          <w:r w:rsidR="00707E40" w:rsidRPr="00D93CE7">
            <w:rPr>
              <w:color w:val="000000" w:themeColor="text1"/>
              <w:lang w:eastAsia="en-US"/>
            </w:rPr>
            <w:fldChar w:fldCharType="end"/>
          </w:r>
        </w:sdtContent>
      </w:sdt>
      <w:r w:rsidR="00D50429" w:rsidRPr="00D93CE7">
        <w:rPr>
          <w:color w:val="000000" w:themeColor="text1"/>
          <w:lang w:eastAsia="en-US"/>
        </w:rPr>
        <w:t xml:space="preserve">. </w:t>
      </w:r>
    </w:p>
    <w:p w14:paraId="61F0B3D7" w14:textId="2B1210A0" w:rsidR="008E5DA5" w:rsidRDefault="008E5DA5" w:rsidP="00277B4F">
      <w:pPr>
        <w:spacing w:line="360" w:lineRule="auto"/>
        <w:ind w:firstLine="720"/>
        <w:jc w:val="both"/>
      </w:pPr>
      <w:r>
        <w:t xml:space="preserve">Data Insight research show that most of the sports </w:t>
      </w:r>
      <w:proofErr w:type="gramStart"/>
      <w:r>
        <w:t>goods</w:t>
      </w:r>
      <w:proofErr w:type="gramEnd"/>
      <w:r>
        <w:t xml:space="preserve"> online consumption (~27%) comes from Moscow and Saint-Petersburg (see Figure 3). Krasnodar and Ekaterinburg account for 5% of sales of this category of retail goods</w:t>
      </w:r>
      <w:sdt>
        <w:sdtPr>
          <w:id w:val="-525324230"/>
          <w:citation/>
        </w:sdtPr>
        <w:sdtContent>
          <w:r w:rsidR="00787AC7">
            <w:fldChar w:fldCharType="begin"/>
          </w:r>
          <w:r w:rsidR="00787AC7">
            <w:instrText xml:space="preserve"> CITATION Dat22 \l 1033 </w:instrText>
          </w:r>
          <w:r w:rsidR="00787AC7">
            <w:fldChar w:fldCharType="separate"/>
          </w:r>
          <w:r w:rsidR="00000000">
            <w:rPr>
              <w:noProof/>
            </w:rPr>
            <w:t xml:space="preserve"> (Data Insight, 2022)</w:t>
          </w:r>
          <w:r w:rsidR="00787AC7">
            <w:fldChar w:fldCharType="end"/>
          </w:r>
        </w:sdtContent>
      </w:sdt>
      <w:r>
        <w:t xml:space="preserve">. </w:t>
      </w:r>
    </w:p>
    <w:p w14:paraId="7D919ECF" w14:textId="749063FE" w:rsidR="00AB0796" w:rsidRDefault="00AB0796" w:rsidP="00E37C85">
      <w:pPr>
        <w:spacing w:line="360" w:lineRule="auto"/>
        <w:ind w:firstLine="720"/>
        <w:jc w:val="both"/>
        <w:rPr>
          <w:lang w:eastAsia="en-US"/>
        </w:rPr>
      </w:pPr>
    </w:p>
    <w:p w14:paraId="6F0A4612" w14:textId="437A7C97" w:rsidR="00AF2115" w:rsidRPr="00B90C35" w:rsidRDefault="004F5058" w:rsidP="00227C3A">
      <w:pPr>
        <w:spacing w:line="360" w:lineRule="auto"/>
        <w:jc w:val="both"/>
        <w:rPr>
          <w:lang w:eastAsia="en-US"/>
        </w:rPr>
      </w:pPr>
      <w:r>
        <w:rPr>
          <w:noProof/>
        </w:rPr>
        <w:drawing>
          <wp:anchor distT="0" distB="0" distL="114300" distR="114300" simplePos="0" relativeHeight="251658260" behindDoc="1" locked="0" layoutInCell="1" allowOverlap="1" wp14:anchorId="2D144819" wp14:editId="0DF94473">
            <wp:simplePos x="0" y="0"/>
            <wp:positionH relativeFrom="column">
              <wp:posOffset>585470</wp:posOffset>
            </wp:positionH>
            <wp:positionV relativeFrom="paragraph">
              <wp:posOffset>92710</wp:posOffset>
            </wp:positionV>
            <wp:extent cx="5030470" cy="2654935"/>
            <wp:effectExtent l="0" t="0" r="0" b="0"/>
            <wp:wrapTight wrapText="bothSides">
              <wp:wrapPolygon edited="0">
                <wp:start x="0" y="0"/>
                <wp:lineTo x="0" y="21492"/>
                <wp:lineTo x="21540" y="21492"/>
                <wp:lineTo x="2154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0470" cy="2654935"/>
                    </a:xfrm>
                    <a:prstGeom prst="rect">
                      <a:avLst/>
                    </a:prstGeom>
                  </pic:spPr>
                </pic:pic>
              </a:graphicData>
            </a:graphic>
            <wp14:sizeRelH relativeFrom="page">
              <wp14:pctWidth>0</wp14:pctWidth>
            </wp14:sizeRelH>
            <wp14:sizeRelV relativeFrom="page">
              <wp14:pctHeight>0</wp14:pctHeight>
            </wp14:sizeRelV>
          </wp:anchor>
        </w:drawing>
      </w:r>
    </w:p>
    <w:p w14:paraId="2CF8775D" w14:textId="7DEB35C3" w:rsidR="004218F7" w:rsidRDefault="004218F7" w:rsidP="004218F7">
      <w:pPr>
        <w:spacing w:line="360" w:lineRule="auto"/>
        <w:jc w:val="both"/>
      </w:pPr>
    </w:p>
    <w:p w14:paraId="3598176F" w14:textId="77777777" w:rsidR="00B90C35" w:rsidRDefault="00B90C35" w:rsidP="004218F7">
      <w:pPr>
        <w:spacing w:line="360" w:lineRule="auto"/>
        <w:jc w:val="both"/>
        <w:rPr>
          <w:lang w:eastAsia="en-US"/>
        </w:rPr>
      </w:pPr>
    </w:p>
    <w:p w14:paraId="589C7A33" w14:textId="77777777" w:rsidR="00B90C35" w:rsidRDefault="00B90C35" w:rsidP="004218F7">
      <w:pPr>
        <w:spacing w:line="360" w:lineRule="auto"/>
        <w:jc w:val="both"/>
        <w:rPr>
          <w:lang w:eastAsia="en-US"/>
        </w:rPr>
      </w:pPr>
    </w:p>
    <w:p w14:paraId="1DCC39B1" w14:textId="77777777" w:rsidR="00B90C35" w:rsidRDefault="00B90C35" w:rsidP="004218F7">
      <w:pPr>
        <w:spacing w:line="360" w:lineRule="auto"/>
        <w:jc w:val="both"/>
        <w:rPr>
          <w:lang w:eastAsia="en-US"/>
        </w:rPr>
      </w:pPr>
    </w:p>
    <w:p w14:paraId="7D11BCAD" w14:textId="77777777" w:rsidR="00B90C35" w:rsidRDefault="00B90C35" w:rsidP="004218F7">
      <w:pPr>
        <w:spacing w:line="360" w:lineRule="auto"/>
        <w:jc w:val="both"/>
        <w:rPr>
          <w:lang w:eastAsia="en-US"/>
        </w:rPr>
      </w:pPr>
    </w:p>
    <w:p w14:paraId="4F80C93A" w14:textId="77777777" w:rsidR="00B90C35" w:rsidRDefault="00B90C35" w:rsidP="004218F7">
      <w:pPr>
        <w:spacing w:line="360" w:lineRule="auto"/>
        <w:jc w:val="both"/>
        <w:rPr>
          <w:lang w:eastAsia="en-US"/>
        </w:rPr>
      </w:pPr>
    </w:p>
    <w:p w14:paraId="1F3AAA34" w14:textId="77777777" w:rsidR="00B90C35" w:rsidRDefault="00B90C35" w:rsidP="004218F7">
      <w:pPr>
        <w:spacing w:line="360" w:lineRule="auto"/>
        <w:jc w:val="both"/>
        <w:rPr>
          <w:lang w:eastAsia="en-US"/>
        </w:rPr>
      </w:pPr>
    </w:p>
    <w:p w14:paraId="27BAFD59" w14:textId="77777777" w:rsidR="00B90C35" w:rsidRDefault="00B90C35" w:rsidP="004218F7">
      <w:pPr>
        <w:spacing w:line="360" w:lineRule="auto"/>
        <w:jc w:val="both"/>
        <w:rPr>
          <w:lang w:eastAsia="en-US"/>
        </w:rPr>
      </w:pPr>
    </w:p>
    <w:p w14:paraId="54374DDC" w14:textId="77777777" w:rsidR="00B90C35" w:rsidRDefault="00B90C35" w:rsidP="004218F7">
      <w:pPr>
        <w:spacing w:line="360" w:lineRule="auto"/>
        <w:jc w:val="both"/>
        <w:rPr>
          <w:lang w:eastAsia="en-US"/>
        </w:rPr>
      </w:pPr>
    </w:p>
    <w:p w14:paraId="75ECF053" w14:textId="77777777" w:rsidR="00B61736" w:rsidRDefault="00B61736" w:rsidP="004218F7">
      <w:pPr>
        <w:spacing w:line="360" w:lineRule="auto"/>
        <w:jc w:val="both"/>
        <w:rPr>
          <w:lang w:eastAsia="en-US"/>
        </w:rPr>
      </w:pPr>
    </w:p>
    <w:p w14:paraId="17DA8B6D" w14:textId="0A1AAEF0" w:rsidR="00227C3A" w:rsidRDefault="00227C3A" w:rsidP="00D93CE7">
      <w:pPr>
        <w:spacing w:after="120" w:line="360" w:lineRule="auto"/>
        <w:ind w:firstLine="720"/>
        <w:jc w:val="center"/>
        <w:rPr>
          <w:lang w:eastAsia="en-US"/>
        </w:rPr>
      </w:pPr>
      <w:r w:rsidRPr="003305A1">
        <w:rPr>
          <w:b/>
          <w:bCs/>
          <w:lang w:eastAsia="en-US"/>
        </w:rPr>
        <w:t>Figure 3.</w:t>
      </w:r>
      <w:r>
        <w:rPr>
          <w:lang w:eastAsia="en-US"/>
        </w:rPr>
        <w:t xml:space="preserve"> Distribution of online sales of sports goods by city in monetary values in 2019</w:t>
      </w:r>
    </w:p>
    <w:p w14:paraId="2726BCD3" w14:textId="31092AF2" w:rsidR="000A2381" w:rsidRDefault="00700D44" w:rsidP="00277B4F">
      <w:pPr>
        <w:spacing w:line="360" w:lineRule="auto"/>
        <w:ind w:firstLine="709"/>
        <w:jc w:val="both"/>
        <w:rPr>
          <w:lang w:eastAsia="en-US"/>
        </w:rPr>
      </w:pPr>
      <w:r>
        <w:rPr>
          <w:lang w:eastAsia="en-US"/>
        </w:rPr>
        <w:t xml:space="preserve">The </w:t>
      </w:r>
      <w:r w:rsidR="000A2381">
        <w:rPr>
          <w:lang w:eastAsia="en-US"/>
        </w:rPr>
        <w:t>leaders on the market of spor</w:t>
      </w:r>
      <w:r w:rsidR="005C1064">
        <w:rPr>
          <w:lang w:eastAsia="en-US"/>
        </w:rPr>
        <w:t>t</w:t>
      </w:r>
      <w:r w:rsidR="000A2381">
        <w:rPr>
          <w:lang w:eastAsia="en-US"/>
        </w:rPr>
        <w:t xml:space="preserve">ing goods </w:t>
      </w:r>
      <w:r w:rsidR="002B1ED2">
        <w:rPr>
          <w:lang w:eastAsia="en-US"/>
        </w:rPr>
        <w:t>in 2021 were</w:t>
      </w:r>
      <w:r w:rsidR="000A2381">
        <w:rPr>
          <w:lang w:eastAsia="en-US"/>
        </w:rPr>
        <w:t>:</w:t>
      </w:r>
    </w:p>
    <w:p w14:paraId="794315C4" w14:textId="741AE271" w:rsidR="000A2381" w:rsidRPr="005C1064" w:rsidRDefault="000A2381" w:rsidP="00277B4F">
      <w:pPr>
        <w:pStyle w:val="ListParagraph"/>
        <w:numPr>
          <w:ilvl w:val="0"/>
          <w:numId w:val="15"/>
        </w:numPr>
        <w:spacing w:line="360" w:lineRule="auto"/>
        <w:ind w:left="1134" w:hanging="425"/>
        <w:jc w:val="both"/>
        <w:rPr>
          <w:rFonts w:ascii="Times New Roman" w:hAnsi="Times New Roman" w:cs="Times New Roman"/>
        </w:rPr>
      </w:pPr>
      <w:proofErr w:type="spellStart"/>
      <w:r w:rsidRPr="005C1064">
        <w:rPr>
          <w:rFonts w:ascii="Times New Roman" w:hAnsi="Times New Roman" w:cs="Times New Roman"/>
        </w:rPr>
        <w:t>Sportmaster</w:t>
      </w:r>
      <w:proofErr w:type="spellEnd"/>
      <w:r w:rsidR="00043AFB">
        <w:rPr>
          <w:rFonts w:ascii="Times New Roman" w:hAnsi="Times New Roman" w:cs="Times New Roman"/>
        </w:rPr>
        <w:t xml:space="preserve"> (</w:t>
      </w:r>
      <w:r w:rsidR="002564C8">
        <w:rPr>
          <w:rFonts w:ascii="Times New Roman" w:hAnsi="Times New Roman" w:cs="Times New Roman"/>
        </w:rPr>
        <w:t>129 billion rubles)</w:t>
      </w:r>
      <w:r w:rsidR="0001349D">
        <w:rPr>
          <w:rFonts w:ascii="Times New Roman" w:hAnsi="Times New Roman" w:cs="Times New Roman"/>
        </w:rPr>
        <w:t>;</w:t>
      </w:r>
    </w:p>
    <w:p w14:paraId="2466BA78" w14:textId="2E7CE457" w:rsidR="000A2381" w:rsidRPr="005C1064" w:rsidRDefault="000A2381" w:rsidP="00277B4F">
      <w:pPr>
        <w:pStyle w:val="ListParagraph"/>
        <w:numPr>
          <w:ilvl w:val="0"/>
          <w:numId w:val="15"/>
        </w:numPr>
        <w:spacing w:line="360" w:lineRule="auto"/>
        <w:ind w:left="1134" w:hanging="425"/>
        <w:jc w:val="both"/>
        <w:rPr>
          <w:rFonts w:ascii="Times New Roman" w:hAnsi="Times New Roman" w:cs="Times New Roman"/>
        </w:rPr>
      </w:pPr>
      <w:r w:rsidRPr="005C1064">
        <w:rPr>
          <w:rFonts w:ascii="Times New Roman" w:hAnsi="Times New Roman" w:cs="Times New Roman"/>
        </w:rPr>
        <w:t>Adidas</w:t>
      </w:r>
      <w:r w:rsidR="002564C8">
        <w:rPr>
          <w:rFonts w:ascii="Times New Roman" w:hAnsi="Times New Roman" w:cs="Times New Roman"/>
        </w:rPr>
        <w:t xml:space="preserve"> (42 billion rubles)</w:t>
      </w:r>
      <w:r w:rsidR="0001349D">
        <w:rPr>
          <w:rFonts w:ascii="Times New Roman" w:hAnsi="Times New Roman" w:cs="Times New Roman"/>
        </w:rPr>
        <w:t>;</w:t>
      </w:r>
    </w:p>
    <w:p w14:paraId="38ECCC5B" w14:textId="64856CEE" w:rsidR="000A2381" w:rsidRDefault="000A2381" w:rsidP="00277B4F">
      <w:pPr>
        <w:pStyle w:val="ListParagraph"/>
        <w:numPr>
          <w:ilvl w:val="0"/>
          <w:numId w:val="15"/>
        </w:numPr>
        <w:spacing w:line="360" w:lineRule="auto"/>
        <w:ind w:left="1134" w:hanging="425"/>
        <w:jc w:val="both"/>
        <w:rPr>
          <w:rFonts w:ascii="Times New Roman" w:hAnsi="Times New Roman" w:cs="Times New Roman"/>
        </w:rPr>
      </w:pPr>
      <w:r w:rsidRPr="005C1064">
        <w:rPr>
          <w:rFonts w:ascii="Times New Roman" w:hAnsi="Times New Roman" w:cs="Times New Roman"/>
        </w:rPr>
        <w:t>Decathlon</w:t>
      </w:r>
      <w:r w:rsidR="002564C8">
        <w:rPr>
          <w:rFonts w:ascii="Times New Roman" w:hAnsi="Times New Roman" w:cs="Times New Roman"/>
        </w:rPr>
        <w:t xml:space="preserve"> (28 billion rubles)</w:t>
      </w:r>
      <w:sdt>
        <w:sdtPr>
          <w:rPr>
            <w:rFonts w:ascii="Times New Roman" w:hAnsi="Times New Roman" w:cs="Times New Roman"/>
          </w:rPr>
          <w:id w:val="-453716321"/>
          <w:citation/>
        </w:sdtPr>
        <w:sdtContent>
          <w:r w:rsidR="00AB40E4">
            <w:rPr>
              <w:rFonts w:ascii="Times New Roman" w:hAnsi="Times New Roman" w:cs="Times New Roman"/>
            </w:rPr>
            <w:fldChar w:fldCharType="begin"/>
          </w:r>
          <w:r w:rsidR="00756F2F">
            <w:rPr>
              <w:rFonts w:ascii="Times New Roman" w:hAnsi="Times New Roman" w:cs="Times New Roman"/>
            </w:rPr>
            <w:instrText xml:space="preserve">CITATION Sob \l 1033 </w:instrText>
          </w:r>
          <w:r w:rsidR="00AB40E4">
            <w:rPr>
              <w:rFonts w:ascii="Times New Roman" w:hAnsi="Times New Roman" w:cs="Times New Roman"/>
            </w:rPr>
            <w:fldChar w:fldCharType="separate"/>
          </w:r>
          <w:r w:rsidR="00000000">
            <w:rPr>
              <w:rFonts w:ascii="Times New Roman" w:hAnsi="Times New Roman" w:cs="Times New Roman"/>
              <w:noProof/>
            </w:rPr>
            <w:t xml:space="preserve"> (Sobol &amp; Kiseleva, 2022)</w:t>
          </w:r>
          <w:r w:rsidR="00AB40E4">
            <w:rPr>
              <w:rFonts w:ascii="Times New Roman" w:hAnsi="Times New Roman" w:cs="Times New Roman"/>
            </w:rPr>
            <w:fldChar w:fldCharType="end"/>
          </w:r>
        </w:sdtContent>
      </w:sdt>
      <w:r w:rsidR="0001349D">
        <w:rPr>
          <w:rFonts w:ascii="Times New Roman" w:hAnsi="Times New Roman" w:cs="Times New Roman"/>
        </w:rPr>
        <w:t>.</w:t>
      </w:r>
    </w:p>
    <w:p w14:paraId="7295A27B" w14:textId="3836332A" w:rsidR="005B68B0" w:rsidRDefault="005B68B0" w:rsidP="00277B4F">
      <w:pPr>
        <w:spacing w:line="360" w:lineRule="auto"/>
        <w:ind w:firstLine="568"/>
        <w:jc w:val="both"/>
      </w:pPr>
      <w:r>
        <w:t>In 2022 Adidas and Decathlon left the Russian market</w:t>
      </w:r>
      <w:r w:rsidR="00B953EF">
        <w:t xml:space="preserve"> which impacted favorably the business of </w:t>
      </w:r>
      <w:proofErr w:type="spellStart"/>
      <w:r w:rsidR="00B953EF">
        <w:t>Sportmaster</w:t>
      </w:r>
      <w:proofErr w:type="spellEnd"/>
      <w:r w:rsidR="005F3C13">
        <w:t xml:space="preserve"> and other local stores</w:t>
      </w:r>
      <w:r w:rsidR="008272CB">
        <w:t xml:space="preserve">, however, we do not have the information yet on how the market shares </w:t>
      </w:r>
      <w:r w:rsidR="00C23A45">
        <w:t xml:space="preserve">redistributed. </w:t>
      </w:r>
    </w:p>
    <w:p w14:paraId="2C8C66D9" w14:textId="23476D8D" w:rsidR="00884285" w:rsidRPr="008334DB" w:rsidRDefault="00884285" w:rsidP="00277B4F">
      <w:pPr>
        <w:spacing w:line="360" w:lineRule="auto"/>
        <w:jc w:val="both"/>
      </w:pPr>
      <w:r>
        <w:tab/>
        <w:t>After the exit of international sports brands</w:t>
      </w:r>
      <w:r w:rsidR="00C3769B">
        <w:t xml:space="preserve"> the consumers shifted their shopping </w:t>
      </w:r>
      <w:r w:rsidR="00A45543">
        <w:t xml:space="preserve">experience towards online channels. </w:t>
      </w:r>
      <w:r w:rsidR="00303A97">
        <w:t xml:space="preserve">The traffic of people visiting offline stores, shopping </w:t>
      </w:r>
      <w:r w:rsidR="00243AC7">
        <w:t>centers</w:t>
      </w:r>
      <w:r w:rsidR="00BC1C74">
        <w:t>,</w:t>
      </w:r>
      <w:r w:rsidR="00303A97">
        <w:t xml:space="preserve"> </w:t>
      </w:r>
      <w:r w:rsidR="00243AC7">
        <w:lastRenderedPageBreak/>
        <w:t xml:space="preserve">has been decreasing since March 2022. </w:t>
      </w:r>
      <w:r w:rsidR="00A45543">
        <w:t>L</w:t>
      </w:r>
      <w:r>
        <w:t xml:space="preserve">ocal online marketplaces, such as </w:t>
      </w:r>
      <w:proofErr w:type="spellStart"/>
      <w:r w:rsidR="00093274">
        <w:t>Wildberries</w:t>
      </w:r>
      <w:proofErr w:type="spellEnd"/>
      <w:r w:rsidR="00093274">
        <w:t xml:space="preserve"> and Ozon, demonstrated a 2,6 times growth </w:t>
      </w:r>
      <w:r w:rsidR="009D2AA2">
        <w:t>in the category of sporting products in the first half of 2022</w:t>
      </w:r>
      <w:r w:rsidR="00716501">
        <w:t xml:space="preserve"> versus the analogical period of the previous year and reached 26,2 million units</w:t>
      </w:r>
      <w:sdt>
        <w:sdtPr>
          <w:id w:val="1712924594"/>
          <w:citation/>
        </w:sdtPr>
        <w:sdtContent>
          <w:r w:rsidR="006C0466">
            <w:fldChar w:fldCharType="begin"/>
          </w:r>
          <w:r w:rsidR="00756F2F">
            <w:instrText xml:space="preserve">CITATION Sob \l 1033 </w:instrText>
          </w:r>
          <w:r w:rsidR="006C0466">
            <w:fldChar w:fldCharType="separate"/>
          </w:r>
          <w:r w:rsidR="00000000">
            <w:rPr>
              <w:noProof/>
            </w:rPr>
            <w:t xml:space="preserve"> (Sobol &amp; Kiseleva, 2022)</w:t>
          </w:r>
          <w:r w:rsidR="006C0466">
            <w:fldChar w:fldCharType="end"/>
          </w:r>
        </w:sdtContent>
      </w:sdt>
      <w:r w:rsidR="00716501">
        <w:t xml:space="preserve">. </w:t>
      </w:r>
    </w:p>
    <w:p w14:paraId="4DDCB367" w14:textId="33691B43" w:rsidR="001512A6" w:rsidRPr="007A70E7" w:rsidRDefault="00370E8A" w:rsidP="009E00C7">
      <w:pPr>
        <w:spacing w:line="360" w:lineRule="auto"/>
        <w:jc w:val="both"/>
      </w:pPr>
      <w:r>
        <w:tab/>
      </w:r>
      <w:r w:rsidR="00F805DD">
        <w:t>In connection with the above</w:t>
      </w:r>
      <w:r w:rsidR="001A3877">
        <w:t>-</w:t>
      </w:r>
      <w:r w:rsidR="00F805DD">
        <w:t>mentioned exit of brands</w:t>
      </w:r>
      <w:r w:rsidR="005519D4">
        <w:t>, the question of</w:t>
      </w:r>
      <w:r w:rsidR="00F805DD">
        <w:t xml:space="preserve"> </w:t>
      </w:r>
      <w:r w:rsidR="00527C70">
        <w:t xml:space="preserve">the </w:t>
      </w:r>
      <w:r w:rsidR="00F805DD">
        <w:t xml:space="preserve">location of </w:t>
      </w:r>
      <w:r w:rsidR="005519D4">
        <w:t xml:space="preserve">a </w:t>
      </w:r>
      <w:r w:rsidR="00F805DD">
        <w:t>retail store</w:t>
      </w:r>
      <w:r w:rsidR="005519D4">
        <w:t xml:space="preserve"> </w:t>
      </w:r>
      <w:r w:rsidR="00527C70">
        <w:t xml:space="preserve">becomes more and more relevant. </w:t>
      </w:r>
      <w:r w:rsidR="00C108DD">
        <w:t xml:space="preserve">International players left </w:t>
      </w:r>
      <w:r w:rsidR="00566822">
        <w:t>and s</w:t>
      </w:r>
      <w:r w:rsidR="00527C70">
        <w:t xml:space="preserve">hopping centers are now looking for new lenders of their </w:t>
      </w:r>
      <w:r w:rsidR="00C108DD">
        <w:t>facilities</w:t>
      </w:r>
      <w:r w:rsidR="00566822">
        <w:t xml:space="preserve">. In these circumstances </w:t>
      </w:r>
      <w:r w:rsidR="00C108DD">
        <w:t xml:space="preserve">it is essential </w:t>
      </w:r>
      <w:r w:rsidR="00566822">
        <w:t>to</w:t>
      </w:r>
      <w:r w:rsidR="00C108DD">
        <w:t xml:space="preserve"> understand where</w:t>
      </w:r>
      <w:r w:rsidR="00566822">
        <w:t xml:space="preserve"> the opening of a retail point of sale would be more beneficial. According to </w:t>
      </w:r>
      <w:r w:rsidR="00B26BE1">
        <w:t xml:space="preserve">director of a sports retail chain </w:t>
      </w:r>
      <w:proofErr w:type="spellStart"/>
      <w:r w:rsidR="00B26BE1">
        <w:t>Demix</w:t>
      </w:r>
      <w:proofErr w:type="spellEnd"/>
      <w:r w:rsidR="00B26BE1">
        <w:t xml:space="preserve"> Tatiana Ivanova, </w:t>
      </w:r>
      <w:r w:rsidR="00636F65">
        <w:t>the most favorable is the co-location with the sporting</w:t>
      </w:r>
      <w:r w:rsidR="0027727E">
        <w:t xml:space="preserve"> and </w:t>
      </w:r>
      <w:proofErr w:type="spellStart"/>
      <w:r w:rsidR="0027727E">
        <w:t>sportstyle</w:t>
      </w:r>
      <w:proofErr w:type="spellEnd"/>
      <w:r w:rsidR="0027727E">
        <w:t xml:space="preserve"> brand</w:t>
      </w:r>
      <w:r w:rsidR="003B7646">
        <w:t>s</w:t>
      </w:r>
      <w:r w:rsidR="0027727E">
        <w:t xml:space="preserve"> popular among young people, such as </w:t>
      </w:r>
      <w:proofErr w:type="spellStart"/>
      <w:r w:rsidR="00B429D5">
        <w:t>Cropp</w:t>
      </w:r>
      <w:proofErr w:type="spellEnd"/>
      <w:r w:rsidR="00B429D5">
        <w:t xml:space="preserve">, </w:t>
      </w:r>
      <w:proofErr w:type="spellStart"/>
      <w:r w:rsidR="00B429D5">
        <w:t>Sinsay</w:t>
      </w:r>
      <w:proofErr w:type="spellEnd"/>
      <w:r w:rsidR="00B429D5">
        <w:t>, Urban Vibes, Street Beat</w:t>
      </w:r>
      <w:r w:rsidR="00B429D5" w:rsidRPr="00B429D5">
        <w:t xml:space="preserve"> </w:t>
      </w:r>
      <w:r w:rsidR="00B429D5">
        <w:t>etc</w:t>
      </w:r>
      <w:r w:rsidR="004045CA">
        <w:t>.</w:t>
      </w:r>
      <w:sdt>
        <w:sdtPr>
          <w:id w:val="871803247"/>
          <w:citation/>
        </w:sdtPr>
        <w:sdtContent>
          <w:r w:rsidR="00282A88">
            <w:fldChar w:fldCharType="begin"/>
          </w:r>
          <w:r w:rsidR="00282A88">
            <w:instrText xml:space="preserve"> CITATION Iva22 \l 1033 </w:instrText>
          </w:r>
          <w:r w:rsidR="00282A88">
            <w:fldChar w:fldCharType="separate"/>
          </w:r>
          <w:r w:rsidR="00000000">
            <w:rPr>
              <w:noProof/>
            </w:rPr>
            <w:t xml:space="preserve"> (Ivanova, 2022)</w:t>
          </w:r>
          <w:r w:rsidR="00282A88">
            <w:fldChar w:fldCharType="end"/>
          </w:r>
        </w:sdtContent>
      </w:sdt>
      <w:r w:rsidR="00B429D5">
        <w:t xml:space="preserve">. And </w:t>
      </w:r>
      <w:r w:rsidR="00EC73CF">
        <w:t xml:space="preserve">frequently </w:t>
      </w:r>
      <w:r w:rsidR="00E422B6">
        <w:t xml:space="preserve">a </w:t>
      </w:r>
      <w:r w:rsidR="00EC73CF">
        <w:t>previously taken</w:t>
      </w:r>
      <w:r w:rsidR="00E422B6">
        <w:t xml:space="preserve"> by</w:t>
      </w:r>
      <w:r w:rsidR="00EC73CF">
        <w:t xml:space="preserve"> “Adidas” </w:t>
      </w:r>
      <w:r w:rsidR="00E422B6">
        <w:t xml:space="preserve">place becomes a very </w:t>
      </w:r>
      <w:r w:rsidR="003B7646">
        <w:t>attractive point of a store location.</w:t>
      </w:r>
      <w:r w:rsidR="003456F2">
        <w:t xml:space="preserve"> Thus, the state of the art on the market presents not only challenges, but also opportunities, at least in terms of store locations opportunities. </w:t>
      </w:r>
    </w:p>
    <w:p w14:paraId="437E81D5" w14:textId="77777777" w:rsidR="009E00C7" w:rsidRDefault="00277B4F" w:rsidP="00B1241E">
      <w:pPr>
        <w:spacing w:line="360" w:lineRule="auto"/>
        <w:jc w:val="both"/>
        <w:rPr>
          <w:b/>
        </w:rPr>
      </w:pPr>
      <w:r>
        <w:rPr>
          <w:b/>
          <w:lang w:eastAsia="en-US"/>
        </w:rPr>
        <w:t xml:space="preserve">1.2.2. </w:t>
      </w:r>
      <w:r w:rsidR="00BA145A" w:rsidRPr="00334B7A">
        <w:rPr>
          <w:b/>
          <w:lang w:eastAsia="en-US"/>
        </w:rPr>
        <w:t xml:space="preserve">Bicycles </w:t>
      </w:r>
      <w:r w:rsidR="00871037" w:rsidRPr="00334B7A">
        <w:rPr>
          <w:b/>
          <w:lang w:eastAsia="en-US"/>
        </w:rPr>
        <w:t xml:space="preserve">market </w:t>
      </w:r>
    </w:p>
    <w:p w14:paraId="3F4717BE" w14:textId="1F91843E" w:rsidR="00A829A5" w:rsidRPr="009E00C7" w:rsidRDefault="008C74A7" w:rsidP="009E00C7">
      <w:pPr>
        <w:spacing w:after="120" w:line="360" w:lineRule="auto"/>
        <w:ind w:firstLine="720"/>
        <w:jc w:val="both"/>
        <w:rPr>
          <w:b/>
        </w:rPr>
      </w:pPr>
      <w:r>
        <w:rPr>
          <w:lang w:eastAsia="en-US"/>
        </w:rPr>
        <w:t xml:space="preserve">According to the research of </w:t>
      </w:r>
      <w:proofErr w:type="spellStart"/>
      <w:r w:rsidR="00DB724E">
        <w:rPr>
          <w:lang w:eastAsia="en-US"/>
        </w:rPr>
        <w:t>BusinesStat</w:t>
      </w:r>
      <w:proofErr w:type="spellEnd"/>
      <w:r w:rsidR="00DB724E">
        <w:rPr>
          <w:lang w:eastAsia="en-US"/>
        </w:rPr>
        <w:t xml:space="preserve"> </w:t>
      </w:r>
      <w:r w:rsidR="005013CE">
        <w:rPr>
          <w:lang w:eastAsia="en-US"/>
        </w:rPr>
        <w:t>held in 2022 “</w:t>
      </w:r>
      <w:r w:rsidR="00CC3683">
        <w:rPr>
          <w:lang w:eastAsia="en-US"/>
        </w:rPr>
        <w:t>The analysis of the bicycle market in Russia”</w:t>
      </w:r>
      <w:r w:rsidR="00F15A07">
        <w:rPr>
          <w:lang w:eastAsia="en-US"/>
        </w:rPr>
        <w:t xml:space="preserve">, in 2017-2019 </w:t>
      </w:r>
      <w:r w:rsidR="001D4FDA">
        <w:rPr>
          <w:lang w:eastAsia="en-US"/>
        </w:rPr>
        <w:t>the sales of bicycle</w:t>
      </w:r>
      <w:r w:rsidR="00693E28">
        <w:rPr>
          <w:lang w:eastAsia="en-US"/>
        </w:rPr>
        <w:t>s</w:t>
      </w:r>
      <w:r w:rsidR="001D4FDA">
        <w:rPr>
          <w:lang w:eastAsia="en-US"/>
        </w:rPr>
        <w:t xml:space="preserve"> in the country </w:t>
      </w:r>
      <w:r w:rsidR="002C528E">
        <w:rPr>
          <w:lang w:eastAsia="en-US"/>
        </w:rPr>
        <w:t xml:space="preserve">were recovering after </w:t>
      </w:r>
      <w:r w:rsidR="00BE4098">
        <w:rPr>
          <w:lang w:eastAsia="en-US"/>
        </w:rPr>
        <w:t xml:space="preserve">the fall </w:t>
      </w:r>
      <w:r w:rsidR="0011285E">
        <w:rPr>
          <w:lang w:eastAsia="en-US"/>
        </w:rPr>
        <w:t xml:space="preserve">during the crisis of 2014-2015. </w:t>
      </w:r>
      <w:r w:rsidR="00B5276E">
        <w:rPr>
          <w:lang w:eastAsia="en-US"/>
        </w:rPr>
        <w:t xml:space="preserve">For the period of 2017-2019 the sales of bicycles </w:t>
      </w:r>
      <w:r w:rsidR="00F05A9C">
        <w:rPr>
          <w:lang w:eastAsia="en-US"/>
        </w:rPr>
        <w:t xml:space="preserve">grew from 4,16 </w:t>
      </w:r>
      <w:r w:rsidR="00FD6A94">
        <w:rPr>
          <w:lang w:eastAsia="en-US"/>
        </w:rPr>
        <w:t>m</w:t>
      </w:r>
      <w:r w:rsidR="006345BA">
        <w:rPr>
          <w:lang w:eastAsia="en-US"/>
        </w:rPr>
        <w:t>illion</w:t>
      </w:r>
      <w:r w:rsidR="00FD6A94">
        <w:rPr>
          <w:lang w:eastAsia="en-US"/>
        </w:rPr>
        <w:t xml:space="preserve"> to 4,35 m</w:t>
      </w:r>
      <w:r w:rsidR="006345BA">
        <w:rPr>
          <w:lang w:eastAsia="en-US"/>
        </w:rPr>
        <w:t>illion</w:t>
      </w:r>
      <w:r w:rsidR="00FD6A94">
        <w:rPr>
          <w:lang w:eastAsia="en-US"/>
        </w:rPr>
        <w:t xml:space="preserve"> units. </w:t>
      </w:r>
      <w:r w:rsidR="00F353C9">
        <w:rPr>
          <w:lang w:eastAsia="en-US"/>
        </w:rPr>
        <w:t xml:space="preserve">The market recovery was </w:t>
      </w:r>
      <w:r w:rsidR="00DC0EC3">
        <w:rPr>
          <w:lang w:eastAsia="en-US"/>
        </w:rPr>
        <w:t>promoted</w:t>
      </w:r>
      <w:r w:rsidR="00F353C9">
        <w:rPr>
          <w:lang w:eastAsia="en-US"/>
        </w:rPr>
        <w:t xml:space="preserve"> by the </w:t>
      </w:r>
      <w:r w:rsidR="00DC0EC3">
        <w:rPr>
          <w:lang w:eastAsia="en-US"/>
        </w:rPr>
        <w:t xml:space="preserve">governmental aid, </w:t>
      </w:r>
      <w:r w:rsidR="001320FA">
        <w:rPr>
          <w:lang w:eastAsia="en-US"/>
        </w:rPr>
        <w:t xml:space="preserve">popularization of </w:t>
      </w:r>
      <w:r w:rsidR="0045437B">
        <w:rPr>
          <w:lang w:eastAsia="en-US"/>
        </w:rPr>
        <w:t>cycling sport</w:t>
      </w:r>
      <w:r w:rsidR="009D540C">
        <w:rPr>
          <w:lang w:eastAsia="en-US"/>
        </w:rPr>
        <w:t xml:space="preserve"> and wider range of bic</w:t>
      </w:r>
      <w:r w:rsidR="00A67A21">
        <w:rPr>
          <w:lang w:eastAsia="en-US"/>
        </w:rPr>
        <w:t xml:space="preserve">ycle assortment </w:t>
      </w:r>
      <w:r w:rsidR="00CB70DE">
        <w:rPr>
          <w:lang w:eastAsia="en-US"/>
        </w:rPr>
        <w:t xml:space="preserve">presented in retail </w:t>
      </w:r>
      <w:sdt>
        <w:sdtPr>
          <w:rPr>
            <w:lang w:eastAsia="en-US"/>
          </w:rPr>
          <w:id w:val="-971046598"/>
          <w:citation/>
        </w:sdtPr>
        <w:sdtContent>
          <w:r w:rsidR="008334DB">
            <w:rPr>
              <w:lang w:eastAsia="en-US"/>
            </w:rPr>
            <w:fldChar w:fldCharType="begin"/>
          </w:r>
          <w:r w:rsidR="00F6766A">
            <w:rPr>
              <w:lang w:eastAsia="en-US"/>
            </w:rPr>
            <w:instrText xml:space="preserve">CITATION Bus22 \l 1033 </w:instrText>
          </w:r>
          <w:r w:rsidR="008334DB">
            <w:rPr>
              <w:lang w:eastAsia="en-US"/>
            </w:rPr>
            <w:fldChar w:fldCharType="separate"/>
          </w:r>
          <w:r w:rsidR="00000000">
            <w:rPr>
              <w:noProof/>
              <w:lang w:eastAsia="en-US"/>
            </w:rPr>
            <w:t>(BusinesStat, 2022)</w:t>
          </w:r>
          <w:r w:rsidR="008334DB">
            <w:rPr>
              <w:lang w:eastAsia="en-US"/>
            </w:rPr>
            <w:fldChar w:fldCharType="end"/>
          </w:r>
        </w:sdtContent>
      </w:sdt>
      <w:r w:rsidR="00001D4E" w:rsidRPr="00001D4E">
        <w:rPr>
          <w:lang w:eastAsia="en-US"/>
        </w:rPr>
        <w:t>.</w:t>
      </w:r>
    </w:p>
    <w:p w14:paraId="583316B0" w14:textId="467BE076" w:rsidR="00177959" w:rsidRDefault="00177959" w:rsidP="00277B4F">
      <w:pPr>
        <w:spacing w:line="360" w:lineRule="auto"/>
        <w:jc w:val="both"/>
        <w:rPr>
          <w:lang w:eastAsia="en-US"/>
        </w:rPr>
      </w:pPr>
      <w:r>
        <w:rPr>
          <w:lang w:eastAsia="en-US"/>
        </w:rPr>
        <w:tab/>
        <w:t xml:space="preserve">During the </w:t>
      </w:r>
      <w:r w:rsidR="008B5158">
        <w:rPr>
          <w:lang w:eastAsia="en-US"/>
        </w:rPr>
        <w:t>COVID</w:t>
      </w:r>
      <w:r>
        <w:rPr>
          <w:lang w:eastAsia="en-US"/>
        </w:rPr>
        <w:t xml:space="preserve">-19 pandemic </w:t>
      </w:r>
      <w:r w:rsidR="00033119">
        <w:rPr>
          <w:lang w:eastAsia="en-US"/>
        </w:rPr>
        <w:t xml:space="preserve">the unit sales of bicycles in Russia decreased </w:t>
      </w:r>
      <w:r w:rsidR="00FE17F1">
        <w:rPr>
          <w:lang w:eastAsia="en-US"/>
        </w:rPr>
        <w:t>by 13% versus the level of 2019</w:t>
      </w:r>
      <w:r w:rsidR="005873AC">
        <w:rPr>
          <w:lang w:eastAsia="en-US"/>
        </w:rPr>
        <w:t xml:space="preserve"> – to </w:t>
      </w:r>
      <w:r w:rsidR="006345BA">
        <w:rPr>
          <w:lang w:eastAsia="en-US"/>
        </w:rPr>
        <w:t>3,79 million units</w:t>
      </w:r>
      <w:r w:rsidR="00053790">
        <w:rPr>
          <w:lang w:eastAsia="en-US"/>
        </w:rPr>
        <w:t xml:space="preserve"> (see </w:t>
      </w:r>
      <w:r w:rsidR="006A1E0A">
        <w:rPr>
          <w:lang w:eastAsia="en-US"/>
        </w:rPr>
        <w:t>Figure 4)</w:t>
      </w:r>
      <w:r w:rsidR="00CF216C">
        <w:rPr>
          <w:lang w:eastAsia="en-US"/>
        </w:rPr>
        <w:t xml:space="preserve"> </w:t>
      </w:r>
      <w:sdt>
        <w:sdtPr>
          <w:rPr>
            <w:lang w:eastAsia="en-US"/>
          </w:rPr>
          <w:id w:val="-631634168"/>
          <w:citation/>
        </w:sdtPr>
        <w:sdtContent>
          <w:r w:rsidR="00CF216C">
            <w:rPr>
              <w:lang w:eastAsia="en-US"/>
            </w:rPr>
            <w:fldChar w:fldCharType="begin"/>
          </w:r>
          <w:r w:rsidR="00F6766A">
            <w:rPr>
              <w:lang w:eastAsia="en-US"/>
            </w:rPr>
            <w:instrText xml:space="preserve">CITATION Bus22 \l 1033 </w:instrText>
          </w:r>
          <w:r w:rsidR="00CF216C">
            <w:rPr>
              <w:lang w:eastAsia="en-US"/>
            </w:rPr>
            <w:fldChar w:fldCharType="separate"/>
          </w:r>
          <w:r w:rsidR="00000000">
            <w:rPr>
              <w:noProof/>
              <w:lang w:eastAsia="en-US"/>
            </w:rPr>
            <w:t>(BusinesStat, 2022)</w:t>
          </w:r>
          <w:r w:rsidR="00CF216C">
            <w:rPr>
              <w:lang w:eastAsia="en-US"/>
            </w:rPr>
            <w:fldChar w:fldCharType="end"/>
          </w:r>
        </w:sdtContent>
      </w:sdt>
      <w:r w:rsidR="00FF6B29" w:rsidRPr="00FF6B29">
        <w:rPr>
          <w:lang w:eastAsia="en-US"/>
        </w:rPr>
        <w:t>.</w:t>
      </w:r>
      <w:r w:rsidR="006345BA">
        <w:rPr>
          <w:lang w:eastAsia="en-US"/>
        </w:rPr>
        <w:t xml:space="preserve"> </w:t>
      </w:r>
      <w:r w:rsidR="00125248">
        <w:rPr>
          <w:lang w:eastAsia="en-US"/>
        </w:rPr>
        <w:t xml:space="preserve">A bicycle was not a </w:t>
      </w:r>
      <w:r w:rsidR="00A843EA">
        <w:rPr>
          <w:lang w:eastAsia="en-US"/>
        </w:rPr>
        <w:t xml:space="preserve">prime </w:t>
      </w:r>
      <w:r w:rsidR="001747B6">
        <w:rPr>
          <w:lang w:eastAsia="en-US"/>
        </w:rPr>
        <w:t>necessity,</w:t>
      </w:r>
      <w:r w:rsidR="00A843EA">
        <w:rPr>
          <w:lang w:eastAsia="en-US"/>
        </w:rPr>
        <w:t xml:space="preserve"> </w:t>
      </w:r>
      <w:r w:rsidR="00AE7CF3">
        <w:rPr>
          <w:lang w:eastAsia="en-US"/>
        </w:rPr>
        <w:t xml:space="preserve">so people decided to postpone the purchase </w:t>
      </w:r>
      <w:r w:rsidR="00242EE1">
        <w:rPr>
          <w:lang w:eastAsia="en-US"/>
        </w:rPr>
        <w:t xml:space="preserve">in the </w:t>
      </w:r>
      <w:r w:rsidR="00A24697">
        <w:rPr>
          <w:lang w:eastAsia="en-US"/>
        </w:rPr>
        <w:t xml:space="preserve">conditions of </w:t>
      </w:r>
      <w:r w:rsidR="00C13127">
        <w:rPr>
          <w:lang w:eastAsia="en-US"/>
        </w:rPr>
        <w:t>lower</w:t>
      </w:r>
      <w:r w:rsidR="00C31C47">
        <w:rPr>
          <w:lang w:eastAsia="en-US"/>
        </w:rPr>
        <w:t xml:space="preserve"> incomes. </w:t>
      </w:r>
      <w:r w:rsidR="002651FD">
        <w:rPr>
          <w:lang w:eastAsia="en-US"/>
        </w:rPr>
        <w:t xml:space="preserve">However, </w:t>
      </w:r>
      <w:r w:rsidR="004B498C">
        <w:rPr>
          <w:lang w:eastAsia="en-US"/>
        </w:rPr>
        <w:t xml:space="preserve">the sales could have </w:t>
      </w:r>
      <w:r w:rsidR="00045735">
        <w:rPr>
          <w:lang w:eastAsia="en-US"/>
        </w:rPr>
        <w:t>decreased even more significantly</w:t>
      </w:r>
      <w:r w:rsidR="003F1BC7">
        <w:rPr>
          <w:lang w:eastAsia="en-US"/>
        </w:rPr>
        <w:t xml:space="preserve"> – this was prevented by </w:t>
      </w:r>
      <w:r w:rsidR="00F96341">
        <w:rPr>
          <w:lang w:eastAsia="en-US"/>
        </w:rPr>
        <w:t xml:space="preserve">the decision of people to avoid public transport </w:t>
      </w:r>
      <w:r w:rsidR="001A715A">
        <w:rPr>
          <w:lang w:eastAsia="en-US"/>
        </w:rPr>
        <w:t xml:space="preserve">and their </w:t>
      </w:r>
      <w:r w:rsidR="001D255C">
        <w:rPr>
          <w:lang w:eastAsia="en-US"/>
        </w:rPr>
        <w:t xml:space="preserve">pursuit </w:t>
      </w:r>
      <w:r w:rsidR="000A5963">
        <w:rPr>
          <w:lang w:eastAsia="en-US"/>
        </w:rPr>
        <w:t xml:space="preserve">to </w:t>
      </w:r>
      <w:r w:rsidR="009B69C9">
        <w:rPr>
          <w:lang w:eastAsia="en-US"/>
        </w:rPr>
        <w:t xml:space="preserve">spend their free time </w:t>
      </w:r>
      <w:r w:rsidR="00BF50BF">
        <w:rPr>
          <w:lang w:eastAsia="en-US"/>
        </w:rPr>
        <w:t xml:space="preserve">actively while keeping social distance. </w:t>
      </w:r>
    </w:p>
    <w:p w14:paraId="5810D085" w14:textId="4AC29759" w:rsidR="00B02451" w:rsidRDefault="0036486E" w:rsidP="00B5276E">
      <w:pPr>
        <w:spacing w:line="360" w:lineRule="auto"/>
        <w:jc w:val="both"/>
        <w:rPr>
          <w:lang w:eastAsia="en-US"/>
        </w:rPr>
      </w:pPr>
      <w:r>
        <w:rPr>
          <w:noProof/>
        </w:rPr>
        <w:lastRenderedPageBreak/>
        <w:drawing>
          <wp:anchor distT="0" distB="0" distL="114300" distR="114300" simplePos="0" relativeHeight="251658241" behindDoc="1" locked="0" layoutInCell="1" allowOverlap="1" wp14:anchorId="46737B43" wp14:editId="50270CFD">
            <wp:simplePos x="0" y="0"/>
            <wp:positionH relativeFrom="column">
              <wp:posOffset>713017</wp:posOffset>
            </wp:positionH>
            <wp:positionV relativeFrom="paragraph">
              <wp:posOffset>75951</wp:posOffset>
            </wp:positionV>
            <wp:extent cx="4572000" cy="2743200"/>
            <wp:effectExtent l="0" t="0" r="0" b="0"/>
            <wp:wrapTight wrapText="bothSides">
              <wp:wrapPolygon edited="0">
                <wp:start x="0" y="0"/>
                <wp:lineTo x="0" y="21500"/>
                <wp:lineTo x="21540" y="21500"/>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p>
    <w:p w14:paraId="293EB0FF" w14:textId="77777777" w:rsidR="00B02451" w:rsidRDefault="00B02451" w:rsidP="0037346C">
      <w:pPr>
        <w:spacing w:line="360" w:lineRule="auto"/>
        <w:ind w:firstLine="720"/>
        <w:jc w:val="both"/>
        <w:rPr>
          <w:lang w:eastAsia="en-US"/>
        </w:rPr>
      </w:pPr>
    </w:p>
    <w:p w14:paraId="081D9D8F" w14:textId="77777777" w:rsidR="00B02451" w:rsidRDefault="00B02451" w:rsidP="0037346C">
      <w:pPr>
        <w:spacing w:line="360" w:lineRule="auto"/>
        <w:ind w:firstLine="720"/>
        <w:jc w:val="both"/>
        <w:rPr>
          <w:lang w:eastAsia="en-US"/>
        </w:rPr>
      </w:pPr>
    </w:p>
    <w:p w14:paraId="699D6638" w14:textId="77777777" w:rsidR="00B02451" w:rsidRDefault="00B02451" w:rsidP="0037346C">
      <w:pPr>
        <w:spacing w:line="360" w:lineRule="auto"/>
        <w:ind w:firstLine="720"/>
        <w:jc w:val="both"/>
        <w:rPr>
          <w:lang w:eastAsia="en-US"/>
        </w:rPr>
      </w:pPr>
    </w:p>
    <w:p w14:paraId="58EFFE8C" w14:textId="77777777" w:rsidR="00B02451" w:rsidRDefault="00B02451" w:rsidP="0037346C">
      <w:pPr>
        <w:spacing w:line="360" w:lineRule="auto"/>
        <w:ind w:firstLine="720"/>
        <w:jc w:val="both"/>
        <w:rPr>
          <w:lang w:eastAsia="en-US"/>
        </w:rPr>
      </w:pPr>
    </w:p>
    <w:p w14:paraId="04986BC4" w14:textId="77777777" w:rsidR="00B02451" w:rsidRDefault="00B02451" w:rsidP="0037346C">
      <w:pPr>
        <w:spacing w:line="360" w:lineRule="auto"/>
        <w:ind w:firstLine="720"/>
        <w:jc w:val="both"/>
        <w:rPr>
          <w:lang w:eastAsia="en-US"/>
        </w:rPr>
      </w:pPr>
    </w:p>
    <w:p w14:paraId="31A39C6A" w14:textId="77777777" w:rsidR="00B02451" w:rsidRDefault="00B02451" w:rsidP="0037346C">
      <w:pPr>
        <w:spacing w:line="360" w:lineRule="auto"/>
        <w:ind w:firstLine="720"/>
        <w:jc w:val="both"/>
        <w:rPr>
          <w:lang w:eastAsia="en-US"/>
        </w:rPr>
      </w:pPr>
    </w:p>
    <w:p w14:paraId="60F9E5A8" w14:textId="77777777" w:rsidR="00B02451" w:rsidRDefault="00B02451" w:rsidP="0037346C">
      <w:pPr>
        <w:spacing w:line="360" w:lineRule="auto"/>
        <w:ind w:firstLine="720"/>
        <w:jc w:val="both"/>
        <w:rPr>
          <w:lang w:eastAsia="en-US"/>
        </w:rPr>
      </w:pPr>
    </w:p>
    <w:p w14:paraId="1C729D4E" w14:textId="77777777" w:rsidR="00B02451" w:rsidRDefault="00B02451" w:rsidP="0037346C">
      <w:pPr>
        <w:spacing w:line="360" w:lineRule="auto"/>
        <w:ind w:firstLine="720"/>
        <w:jc w:val="both"/>
        <w:rPr>
          <w:lang w:eastAsia="en-US"/>
        </w:rPr>
      </w:pPr>
    </w:p>
    <w:p w14:paraId="29133410" w14:textId="77777777" w:rsidR="00B02451" w:rsidRDefault="00B02451" w:rsidP="0037346C">
      <w:pPr>
        <w:spacing w:line="360" w:lineRule="auto"/>
        <w:ind w:firstLine="720"/>
        <w:jc w:val="both"/>
        <w:rPr>
          <w:lang w:eastAsia="en-US"/>
        </w:rPr>
      </w:pPr>
    </w:p>
    <w:p w14:paraId="6AC12383" w14:textId="77777777" w:rsidR="00B02451" w:rsidRDefault="00B02451" w:rsidP="0037346C">
      <w:pPr>
        <w:spacing w:line="360" w:lineRule="auto"/>
        <w:ind w:firstLine="720"/>
        <w:jc w:val="both"/>
        <w:rPr>
          <w:lang w:eastAsia="en-US"/>
        </w:rPr>
      </w:pPr>
    </w:p>
    <w:p w14:paraId="402BFE44" w14:textId="5040F76B" w:rsidR="0096592D" w:rsidRDefault="0096592D" w:rsidP="00AF0209">
      <w:pPr>
        <w:spacing w:line="360" w:lineRule="auto"/>
        <w:jc w:val="center"/>
        <w:rPr>
          <w:lang w:eastAsia="en-US"/>
        </w:rPr>
      </w:pPr>
      <w:r w:rsidRPr="009D5956">
        <w:rPr>
          <w:b/>
          <w:lang w:eastAsia="en-US"/>
        </w:rPr>
        <w:t>Figure 4.</w:t>
      </w:r>
      <w:r>
        <w:rPr>
          <w:lang w:eastAsia="en-US"/>
        </w:rPr>
        <w:t xml:space="preserve"> Sales of bicycles in Russia in 2017-2021 in millions of units</w:t>
      </w:r>
    </w:p>
    <w:p w14:paraId="76894232" w14:textId="6399D55C" w:rsidR="009D5956" w:rsidRPr="00FF6B29" w:rsidRDefault="00955AAE" w:rsidP="00FF6B29">
      <w:pPr>
        <w:spacing w:after="120" w:line="360" w:lineRule="auto"/>
        <w:jc w:val="center"/>
        <w:rPr>
          <w:lang w:eastAsia="en-US"/>
        </w:rPr>
      </w:pPr>
      <w:r w:rsidRPr="009D5956">
        <w:rPr>
          <w:lang w:eastAsia="en-US"/>
        </w:rPr>
        <w:t xml:space="preserve">Source: </w:t>
      </w:r>
      <w:proofErr w:type="spellStart"/>
      <w:r w:rsidRPr="009D5956">
        <w:rPr>
          <w:lang w:eastAsia="en-US"/>
        </w:rPr>
        <w:t>BusinesStat</w:t>
      </w:r>
      <w:proofErr w:type="spellEnd"/>
      <w:r w:rsidRPr="009D5956">
        <w:rPr>
          <w:lang w:eastAsia="en-US"/>
        </w:rPr>
        <w:t xml:space="preserve"> “The research on the bicycle market in Russia”, 2022</w:t>
      </w:r>
    </w:p>
    <w:p w14:paraId="7353F8C5" w14:textId="60C117F6" w:rsidR="0037346C" w:rsidRDefault="0037346C" w:rsidP="00277B4F">
      <w:pPr>
        <w:spacing w:line="360" w:lineRule="auto"/>
        <w:ind w:firstLine="720"/>
        <w:jc w:val="both"/>
        <w:rPr>
          <w:lang w:eastAsia="en-US"/>
        </w:rPr>
      </w:pPr>
      <w:r>
        <w:rPr>
          <w:lang w:eastAsia="en-US"/>
        </w:rPr>
        <w:t xml:space="preserve">In 2021 </w:t>
      </w:r>
      <w:r w:rsidR="005E0700">
        <w:rPr>
          <w:lang w:eastAsia="en-US"/>
        </w:rPr>
        <w:t xml:space="preserve">the previously deferred </w:t>
      </w:r>
      <w:r w:rsidR="00916661">
        <w:rPr>
          <w:lang w:eastAsia="en-US"/>
        </w:rPr>
        <w:t xml:space="preserve">demand was exercised. The sales of bicycles </w:t>
      </w:r>
      <w:r w:rsidR="00116995">
        <w:rPr>
          <w:lang w:eastAsia="en-US"/>
        </w:rPr>
        <w:t xml:space="preserve">grew by 18% </w:t>
      </w:r>
      <w:r w:rsidR="00D30474">
        <w:rPr>
          <w:lang w:eastAsia="en-US"/>
        </w:rPr>
        <w:t xml:space="preserve">compared to 2020 and reached </w:t>
      </w:r>
      <w:r w:rsidR="009E1466">
        <w:rPr>
          <w:lang w:eastAsia="en-US"/>
        </w:rPr>
        <w:t xml:space="preserve">4,48 million units. </w:t>
      </w:r>
    </w:p>
    <w:p w14:paraId="2BECF1F3" w14:textId="43B4FBAE" w:rsidR="00C07606" w:rsidRDefault="00C07606" w:rsidP="00277B4F">
      <w:pPr>
        <w:spacing w:line="360" w:lineRule="auto"/>
        <w:ind w:firstLine="720"/>
        <w:jc w:val="both"/>
        <w:rPr>
          <w:lang w:eastAsia="en-US"/>
        </w:rPr>
      </w:pPr>
      <w:r>
        <w:rPr>
          <w:lang w:eastAsia="en-US"/>
        </w:rPr>
        <w:t xml:space="preserve">It is important to notice that the bicycle market in Russia is characterized </w:t>
      </w:r>
      <w:r w:rsidR="00AF14F9">
        <w:rPr>
          <w:lang w:eastAsia="en-US"/>
        </w:rPr>
        <w:t xml:space="preserve">by </w:t>
      </w:r>
      <w:r w:rsidR="00FC5516">
        <w:rPr>
          <w:lang w:eastAsia="en-US"/>
        </w:rPr>
        <w:t xml:space="preserve">a high level of </w:t>
      </w:r>
      <w:r w:rsidR="00ED7FB0">
        <w:rPr>
          <w:lang w:eastAsia="en-US"/>
        </w:rPr>
        <w:t>dependence on the import</w:t>
      </w:r>
      <w:r w:rsidR="00577FC7">
        <w:rPr>
          <w:lang w:eastAsia="en-US"/>
        </w:rPr>
        <w:t xml:space="preserve"> supplies. </w:t>
      </w:r>
      <w:r w:rsidR="00FE1A3C">
        <w:rPr>
          <w:lang w:eastAsia="en-US"/>
        </w:rPr>
        <w:t>According to the above</w:t>
      </w:r>
      <w:r w:rsidR="005426DE" w:rsidRPr="005426DE">
        <w:rPr>
          <w:lang w:eastAsia="en-US"/>
        </w:rPr>
        <w:t>-</w:t>
      </w:r>
      <w:r w:rsidR="00FE1A3C">
        <w:rPr>
          <w:lang w:eastAsia="en-US"/>
        </w:rPr>
        <w:t xml:space="preserve">mentioned research by </w:t>
      </w:r>
      <w:proofErr w:type="spellStart"/>
      <w:r w:rsidR="00FE1A3C">
        <w:rPr>
          <w:lang w:eastAsia="en-US"/>
        </w:rPr>
        <w:t>Busines</w:t>
      </w:r>
      <w:r w:rsidR="00242EF2">
        <w:rPr>
          <w:lang w:eastAsia="en-US"/>
        </w:rPr>
        <w:t>Stat</w:t>
      </w:r>
      <w:proofErr w:type="spellEnd"/>
      <w:r w:rsidR="003957F8">
        <w:rPr>
          <w:lang w:eastAsia="en-US"/>
        </w:rPr>
        <w:t xml:space="preserve">, the imported goods account for around 70% </w:t>
      </w:r>
      <w:r w:rsidR="00BD0525">
        <w:rPr>
          <w:lang w:eastAsia="en-US"/>
        </w:rPr>
        <w:t>of bicycle sales in Russia</w:t>
      </w:r>
      <w:sdt>
        <w:sdtPr>
          <w:rPr>
            <w:lang w:eastAsia="en-US"/>
          </w:rPr>
          <w:id w:val="765886587"/>
          <w:citation/>
        </w:sdtPr>
        <w:sdtContent>
          <w:r w:rsidR="00AA50C0">
            <w:rPr>
              <w:lang w:eastAsia="en-US"/>
            </w:rPr>
            <w:fldChar w:fldCharType="begin"/>
          </w:r>
          <w:r w:rsidR="00AA50C0">
            <w:rPr>
              <w:lang w:eastAsia="en-US"/>
            </w:rPr>
            <w:instrText xml:space="preserve"> CITATION Bus22 \l 1033 </w:instrText>
          </w:r>
          <w:r w:rsidR="00AA50C0">
            <w:rPr>
              <w:lang w:eastAsia="en-US"/>
            </w:rPr>
            <w:fldChar w:fldCharType="separate"/>
          </w:r>
          <w:r w:rsidR="00000000">
            <w:rPr>
              <w:noProof/>
              <w:lang w:eastAsia="en-US"/>
            </w:rPr>
            <w:t xml:space="preserve"> (BusinesStat, 2022)</w:t>
          </w:r>
          <w:r w:rsidR="00AA50C0">
            <w:rPr>
              <w:lang w:eastAsia="en-US"/>
            </w:rPr>
            <w:fldChar w:fldCharType="end"/>
          </w:r>
        </w:sdtContent>
      </w:sdt>
      <w:r w:rsidR="00BD0525">
        <w:rPr>
          <w:lang w:eastAsia="en-US"/>
        </w:rPr>
        <w:t xml:space="preserve">. </w:t>
      </w:r>
      <w:r w:rsidR="00263A9F">
        <w:rPr>
          <w:lang w:eastAsia="en-US"/>
        </w:rPr>
        <w:t xml:space="preserve">The bicycles produced in Russia </w:t>
      </w:r>
      <w:r w:rsidR="00F07911">
        <w:rPr>
          <w:lang w:eastAsia="en-US"/>
        </w:rPr>
        <w:t>are constructed with the imported spare parts</w:t>
      </w:r>
      <w:r w:rsidR="00074168">
        <w:rPr>
          <w:lang w:eastAsia="en-US"/>
        </w:rPr>
        <w:t xml:space="preserve"> </w:t>
      </w:r>
      <w:r w:rsidR="00DE72D1">
        <w:rPr>
          <w:lang w:eastAsia="en-US"/>
        </w:rPr>
        <w:t>– depending on the degree of production localization</w:t>
      </w:r>
      <w:r w:rsidR="00DE08DA">
        <w:rPr>
          <w:lang w:eastAsia="en-US"/>
        </w:rPr>
        <w:t xml:space="preserve"> – such as group sets</w:t>
      </w:r>
      <w:r w:rsidR="00013CEA">
        <w:rPr>
          <w:lang w:eastAsia="en-US"/>
        </w:rPr>
        <w:t xml:space="preserve"> and moving parts, </w:t>
      </w:r>
      <w:r w:rsidR="000B79C1">
        <w:rPr>
          <w:lang w:eastAsia="en-US"/>
        </w:rPr>
        <w:t xml:space="preserve">brakes, </w:t>
      </w:r>
      <w:r w:rsidR="00EC741D">
        <w:rPr>
          <w:lang w:eastAsia="en-US"/>
        </w:rPr>
        <w:t xml:space="preserve">boings, </w:t>
      </w:r>
      <w:proofErr w:type="spellStart"/>
      <w:r w:rsidR="00BF2027">
        <w:rPr>
          <w:lang w:eastAsia="en-US"/>
        </w:rPr>
        <w:t>tyres</w:t>
      </w:r>
      <w:proofErr w:type="spellEnd"/>
      <w:r w:rsidR="00E004AD">
        <w:rPr>
          <w:lang w:eastAsia="en-US"/>
        </w:rPr>
        <w:t xml:space="preserve">, </w:t>
      </w:r>
      <w:r w:rsidR="00F64242">
        <w:rPr>
          <w:lang w:eastAsia="en-US"/>
        </w:rPr>
        <w:t xml:space="preserve">frames, </w:t>
      </w:r>
      <w:r w:rsidR="00A048FB">
        <w:rPr>
          <w:lang w:eastAsia="en-US"/>
        </w:rPr>
        <w:t xml:space="preserve">steering tubes. </w:t>
      </w:r>
    </w:p>
    <w:p w14:paraId="3581B912" w14:textId="2626D7F7" w:rsidR="00A42800" w:rsidRDefault="00A42800" w:rsidP="00277B4F">
      <w:pPr>
        <w:spacing w:line="360" w:lineRule="auto"/>
        <w:ind w:firstLine="720"/>
        <w:jc w:val="both"/>
        <w:rPr>
          <w:lang w:eastAsia="en-US"/>
        </w:rPr>
      </w:pPr>
      <w:r>
        <w:rPr>
          <w:lang w:eastAsia="en-US"/>
        </w:rPr>
        <w:t xml:space="preserve">The sanctions imposed on Russia </w:t>
      </w:r>
      <w:r w:rsidR="005A797C">
        <w:rPr>
          <w:lang w:eastAsia="en-US"/>
        </w:rPr>
        <w:t xml:space="preserve">do not directly restrict the supplies of bicycles or their spare </w:t>
      </w:r>
      <w:r w:rsidR="00BF2027">
        <w:rPr>
          <w:lang w:eastAsia="en-US"/>
        </w:rPr>
        <w:t>parts</w:t>
      </w:r>
      <w:r w:rsidR="005A797C">
        <w:rPr>
          <w:lang w:eastAsia="en-US"/>
        </w:rPr>
        <w:t xml:space="preserve"> into the country, however, many brands and producers decided to quit the market </w:t>
      </w:r>
      <w:r w:rsidR="00242DB0">
        <w:rPr>
          <w:lang w:eastAsia="en-US"/>
        </w:rPr>
        <w:t xml:space="preserve">themselves to support relations with the clients in the countries </w:t>
      </w:r>
      <w:r w:rsidR="00F54230">
        <w:rPr>
          <w:lang w:eastAsia="en-US"/>
        </w:rPr>
        <w:t xml:space="preserve">supporting the sanctions. Thus, the Russian market will, obviously, require some time to restructure the supply chain </w:t>
      </w:r>
      <w:r w:rsidR="004D4AC2">
        <w:rPr>
          <w:lang w:eastAsia="en-US"/>
        </w:rPr>
        <w:t xml:space="preserve">and build up the </w:t>
      </w:r>
      <w:r w:rsidR="005F0E84">
        <w:rPr>
          <w:lang w:eastAsia="en-US"/>
        </w:rPr>
        <w:t xml:space="preserve">deliveries </w:t>
      </w:r>
      <w:r w:rsidR="00413979">
        <w:rPr>
          <w:lang w:eastAsia="en-US"/>
        </w:rPr>
        <w:t>from other countries</w:t>
      </w:r>
      <w:r w:rsidR="00744A8D">
        <w:rPr>
          <w:lang w:eastAsia="en-US"/>
        </w:rPr>
        <w:t xml:space="preserve"> (e.g.</w:t>
      </w:r>
      <w:r w:rsidR="002D67F0">
        <w:rPr>
          <w:lang w:eastAsia="en-US"/>
        </w:rPr>
        <w:t>,</w:t>
      </w:r>
      <w:r w:rsidR="00744A8D">
        <w:rPr>
          <w:lang w:eastAsia="en-US"/>
        </w:rPr>
        <w:t xml:space="preserve"> China)</w:t>
      </w:r>
      <w:r w:rsidR="00413979">
        <w:rPr>
          <w:lang w:eastAsia="en-US"/>
        </w:rPr>
        <w:t xml:space="preserve">. </w:t>
      </w:r>
      <w:r w:rsidR="000E0A6D">
        <w:rPr>
          <w:lang w:eastAsia="en-US"/>
        </w:rPr>
        <w:t xml:space="preserve">According to experts, longer supply chain in bicycle spare parts </w:t>
      </w:r>
      <w:r w:rsidR="00CF5BF5">
        <w:rPr>
          <w:lang w:eastAsia="en-US"/>
        </w:rPr>
        <w:t xml:space="preserve">deliveries will provoke significantly higher prices. </w:t>
      </w:r>
    </w:p>
    <w:p w14:paraId="087A9A77" w14:textId="3EF9FE64" w:rsidR="00330319" w:rsidRPr="00FF6B29" w:rsidRDefault="00687A11" w:rsidP="00277B4F">
      <w:pPr>
        <w:spacing w:line="360" w:lineRule="auto"/>
        <w:ind w:firstLine="720"/>
        <w:jc w:val="both"/>
        <w:rPr>
          <w:lang w:eastAsia="en-US"/>
        </w:rPr>
      </w:pPr>
      <w:r>
        <w:rPr>
          <w:lang w:eastAsia="en-US"/>
        </w:rPr>
        <w:t>The opportunities indicated for the overall sport</w:t>
      </w:r>
      <w:r w:rsidR="003F3001">
        <w:rPr>
          <w:lang w:eastAsia="en-US"/>
        </w:rPr>
        <w:t xml:space="preserve">s products market is also applicable for bicycle sales’ businesses. There </w:t>
      </w:r>
      <w:r w:rsidR="00EE10EF">
        <w:rPr>
          <w:lang w:eastAsia="en-US"/>
        </w:rPr>
        <w:t xml:space="preserve">are quite a few solid options to locate a new point of sale efficiently or to relocate the existing premises. </w:t>
      </w:r>
      <w:r w:rsidR="00075A64">
        <w:rPr>
          <w:lang w:eastAsia="en-US"/>
        </w:rPr>
        <w:t xml:space="preserve">Yet, a </w:t>
      </w:r>
      <w:r w:rsidR="004B7877">
        <w:rPr>
          <w:lang w:eastAsia="en-US"/>
        </w:rPr>
        <w:t>thorough</w:t>
      </w:r>
      <w:r w:rsidR="00075A64">
        <w:rPr>
          <w:lang w:eastAsia="en-US"/>
        </w:rPr>
        <w:t xml:space="preserve"> analysis helping to choose such a location is necessary </w:t>
      </w:r>
      <w:r w:rsidR="004B7877">
        <w:rPr>
          <w:lang w:eastAsia="en-US"/>
        </w:rPr>
        <w:t xml:space="preserve">to take the right and data-driven decision. </w:t>
      </w:r>
    </w:p>
    <w:p w14:paraId="1A49B4BA" w14:textId="77777777" w:rsidR="00FF6B29" w:rsidRDefault="00FF6B29" w:rsidP="009668F4">
      <w:pPr>
        <w:spacing w:line="360" w:lineRule="auto"/>
        <w:jc w:val="both"/>
        <w:rPr>
          <w:b/>
          <w:bCs/>
          <w:lang w:eastAsia="en-US"/>
        </w:rPr>
      </w:pPr>
    </w:p>
    <w:p w14:paraId="5B4037EC" w14:textId="77777777" w:rsidR="00FF6B29" w:rsidRDefault="00FF6B29" w:rsidP="009668F4">
      <w:pPr>
        <w:spacing w:line="360" w:lineRule="auto"/>
        <w:jc w:val="both"/>
        <w:rPr>
          <w:b/>
          <w:bCs/>
          <w:lang w:eastAsia="en-US"/>
        </w:rPr>
      </w:pPr>
    </w:p>
    <w:p w14:paraId="67B2F7A8" w14:textId="77777777" w:rsidR="00277B4F" w:rsidRDefault="00277B4F" w:rsidP="009668F4">
      <w:pPr>
        <w:spacing w:line="360" w:lineRule="auto"/>
        <w:jc w:val="both"/>
        <w:rPr>
          <w:b/>
          <w:bCs/>
          <w:lang w:eastAsia="en-US"/>
        </w:rPr>
      </w:pPr>
    </w:p>
    <w:p w14:paraId="50B919A8" w14:textId="1965F051" w:rsidR="00334B7A" w:rsidRDefault="00277B4F" w:rsidP="000902C7">
      <w:pPr>
        <w:spacing w:line="360" w:lineRule="auto"/>
        <w:jc w:val="both"/>
        <w:rPr>
          <w:b/>
          <w:lang w:eastAsia="en-US"/>
        </w:rPr>
      </w:pPr>
      <w:r>
        <w:rPr>
          <w:b/>
          <w:bCs/>
          <w:lang w:eastAsia="en-US"/>
        </w:rPr>
        <w:lastRenderedPageBreak/>
        <w:t xml:space="preserve">1.2.3. </w:t>
      </w:r>
      <w:r w:rsidR="00442BC9" w:rsidRPr="009668F4">
        <w:rPr>
          <w:b/>
          <w:bCs/>
          <w:lang w:eastAsia="en-US"/>
        </w:rPr>
        <w:t>Government support for sport and physical activity</w:t>
      </w:r>
    </w:p>
    <w:p w14:paraId="53793553" w14:textId="7B685B61" w:rsidR="009668F4" w:rsidRPr="0024788A" w:rsidRDefault="00F5686C" w:rsidP="00497EF6">
      <w:pPr>
        <w:spacing w:line="360" w:lineRule="auto"/>
        <w:ind w:firstLine="709"/>
        <w:jc w:val="both"/>
        <w:rPr>
          <w:lang w:eastAsia="en-US"/>
        </w:rPr>
      </w:pPr>
      <w:r w:rsidRPr="00F5686C">
        <w:rPr>
          <w:lang w:eastAsia="en-US"/>
        </w:rPr>
        <w:t>The sports industry receives active support from the government, as evidenced by the adoption of the "Development of Physical Culture and Sports" state program in 2014. This program is intended to run until 2030 and aims to increase the proportion of citizens who regularly participate in physical activities and sports to 70% by that year</w:t>
      </w:r>
      <w:sdt>
        <w:sdtPr>
          <w:rPr>
            <w:lang w:eastAsia="en-US"/>
          </w:rPr>
          <w:id w:val="316461319"/>
          <w:citation/>
        </w:sdtPr>
        <w:sdtContent>
          <w:r w:rsidR="00F03884">
            <w:rPr>
              <w:lang w:eastAsia="en-US"/>
            </w:rPr>
            <w:fldChar w:fldCharType="begin"/>
          </w:r>
          <w:r w:rsidR="00F03884">
            <w:rPr>
              <w:lang w:eastAsia="en-US"/>
            </w:rPr>
            <w:instrText xml:space="preserve">CITATION Dev23 \l 1033 </w:instrText>
          </w:r>
          <w:r w:rsidR="00F03884">
            <w:rPr>
              <w:lang w:eastAsia="en-US"/>
            </w:rPr>
            <w:fldChar w:fldCharType="separate"/>
          </w:r>
          <w:r w:rsidR="00000000">
            <w:rPr>
              <w:noProof/>
              <w:lang w:eastAsia="en-US"/>
            </w:rPr>
            <w:t xml:space="preserve"> (Ministry of Sports of the Russian Federation, 2014)</w:t>
          </w:r>
          <w:r w:rsidR="00F03884">
            <w:rPr>
              <w:lang w:eastAsia="en-US"/>
            </w:rPr>
            <w:fldChar w:fldCharType="end"/>
          </w:r>
        </w:sdtContent>
      </w:sdt>
      <w:r w:rsidRPr="00F5686C">
        <w:rPr>
          <w:lang w:eastAsia="en-US"/>
        </w:rPr>
        <w:t>. For the years 2022 to 2024, the program will be financed with a total of 195 billion rubles</w:t>
      </w:r>
      <w:sdt>
        <w:sdtPr>
          <w:rPr>
            <w:color w:val="000000" w:themeColor="text1"/>
            <w:lang w:eastAsia="en-US"/>
          </w:rPr>
          <w:id w:val="-695543674"/>
          <w:citation/>
        </w:sdtPr>
        <w:sdtContent>
          <w:r w:rsidR="00F03884" w:rsidRPr="00FF6B29">
            <w:rPr>
              <w:color w:val="000000" w:themeColor="text1"/>
              <w:lang w:eastAsia="en-US"/>
            </w:rPr>
            <w:fldChar w:fldCharType="begin"/>
          </w:r>
          <w:r w:rsidR="00F03884" w:rsidRPr="00FF6B29">
            <w:rPr>
              <w:color w:val="000000" w:themeColor="text1"/>
              <w:lang w:eastAsia="en-US"/>
            </w:rPr>
            <w:instrText xml:space="preserve"> CITATION Dev23 \l 1033 </w:instrText>
          </w:r>
          <w:r w:rsidR="00F03884" w:rsidRPr="00FF6B29">
            <w:rPr>
              <w:color w:val="000000" w:themeColor="text1"/>
              <w:lang w:eastAsia="en-US"/>
            </w:rPr>
            <w:fldChar w:fldCharType="separate"/>
          </w:r>
          <w:r w:rsidR="00000000">
            <w:rPr>
              <w:noProof/>
              <w:color w:val="000000" w:themeColor="text1"/>
              <w:lang w:eastAsia="en-US"/>
            </w:rPr>
            <w:t xml:space="preserve"> (Ministry of Sports of the Russian Federation, 2014)</w:t>
          </w:r>
          <w:r w:rsidR="00F03884" w:rsidRPr="00FF6B29">
            <w:rPr>
              <w:color w:val="000000" w:themeColor="text1"/>
              <w:lang w:eastAsia="en-US"/>
            </w:rPr>
            <w:fldChar w:fldCharType="end"/>
          </w:r>
        </w:sdtContent>
      </w:sdt>
      <w:r w:rsidRPr="00FF6B29">
        <w:rPr>
          <w:color w:val="000000" w:themeColor="text1"/>
          <w:lang w:eastAsia="en-US"/>
        </w:rPr>
        <w:t>.</w:t>
      </w:r>
    </w:p>
    <w:p w14:paraId="69D086F9" w14:textId="2167D3B0" w:rsidR="00F03884" w:rsidRPr="00F5686C" w:rsidRDefault="00BE4890" w:rsidP="00497EF6">
      <w:pPr>
        <w:spacing w:line="360" w:lineRule="auto"/>
        <w:ind w:firstLine="709"/>
        <w:jc w:val="both"/>
        <w:rPr>
          <w:lang w:eastAsia="en-US"/>
        </w:rPr>
      </w:pPr>
      <w:r w:rsidRPr="00BE4890">
        <w:rPr>
          <w:lang w:eastAsia="en-US"/>
        </w:rPr>
        <w:t>The City Parking Management Center of St. Petersburg considers the development of bicycle infrastructure to be a crucial task. In 2017, the Bicycle Petersburg project was included in a list of priority programs aimed at providing a balanced transport environment and convenient car-free movement within the city.</w:t>
      </w:r>
      <w:r w:rsidR="00FB335B">
        <w:rPr>
          <w:lang w:eastAsia="en-US"/>
        </w:rPr>
        <w:t xml:space="preserve"> </w:t>
      </w:r>
      <w:r w:rsidR="00FB335B" w:rsidRPr="00FB335B">
        <w:rPr>
          <w:lang w:eastAsia="en-US"/>
        </w:rPr>
        <w:t>As a result of the comprehensive work carried out, the length of bicycle lanes in the Northern Capital has tripled.</w:t>
      </w:r>
    </w:p>
    <w:p w14:paraId="336A0BA8" w14:textId="63271490" w:rsidR="00FB335B" w:rsidRPr="00F5686C" w:rsidRDefault="00FB335B" w:rsidP="00497EF6">
      <w:pPr>
        <w:spacing w:line="360" w:lineRule="auto"/>
        <w:ind w:firstLine="709"/>
        <w:jc w:val="both"/>
        <w:rPr>
          <w:lang w:eastAsia="en-US"/>
        </w:rPr>
      </w:pPr>
      <w:r w:rsidRPr="00FB335B">
        <w:rPr>
          <w:lang w:eastAsia="en-US"/>
        </w:rPr>
        <w:t>Currently, cyclists have access to 37 bike routes covering a total distance of 135.4 km</w:t>
      </w:r>
      <w:r w:rsidR="00687C3A">
        <w:rPr>
          <w:lang w:eastAsia="en-US"/>
        </w:rPr>
        <w:t xml:space="preserve"> </w:t>
      </w:r>
      <w:sdt>
        <w:sdtPr>
          <w:rPr>
            <w:lang w:eastAsia="en-US"/>
          </w:rPr>
          <w:id w:val="-160159779"/>
          <w:citation/>
        </w:sdtPr>
        <w:sdtContent>
          <w:r w:rsidR="00687C3A">
            <w:rPr>
              <w:lang w:eastAsia="en-US"/>
            </w:rPr>
            <w:fldChar w:fldCharType="begin"/>
          </w:r>
          <w:r w:rsidR="00687C3A">
            <w:rPr>
              <w:lang w:eastAsia="en-US"/>
            </w:rPr>
            <w:instrText xml:space="preserve"> CITATION Tra23 \l 1033 </w:instrText>
          </w:r>
          <w:r w:rsidR="00687C3A">
            <w:rPr>
              <w:lang w:eastAsia="en-US"/>
            </w:rPr>
            <w:fldChar w:fldCharType="separate"/>
          </w:r>
          <w:r w:rsidR="00000000">
            <w:rPr>
              <w:noProof/>
              <w:lang w:eastAsia="en-US"/>
            </w:rPr>
            <w:t>(Administration of St. Petersburg, 2023)</w:t>
          </w:r>
          <w:r w:rsidR="00687C3A">
            <w:rPr>
              <w:lang w:eastAsia="en-US"/>
            </w:rPr>
            <w:fldChar w:fldCharType="end"/>
          </w:r>
        </w:sdtContent>
      </w:sdt>
      <w:r w:rsidRPr="00FB335B">
        <w:rPr>
          <w:lang w:eastAsia="en-US"/>
        </w:rPr>
        <w:t>, making it safer and more comfortable for citizens to travel between their homes or workplaces and public transport or metro stops. Moreover, there are now 20 intercept parking and 13 city parking lots with free bike parking, allowing for easy transfer to public transportation.</w:t>
      </w:r>
    </w:p>
    <w:p w14:paraId="6837E1A2" w14:textId="0E5DA535" w:rsidR="00925D16" w:rsidRPr="00F5686C" w:rsidRDefault="00925D16" w:rsidP="00497EF6">
      <w:pPr>
        <w:spacing w:line="360" w:lineRule="auto"/>
        <w:ind w:firstLine="709"/>
        <w:jc w:val="both"/>
        <w:rPr>
          <w:lang w:eastAsia="en-US"/>
        </w:rPr>
      </w:pPr>
      <w:r w:rsidRPr="00925D16">
        <w:rPr>
          <w:lang w:eastAsia="en-US"/>
        </w:rPr>
        <w:t>The city aims to increase the length of bike paths to 300 km by 2030</w:t>
      </w:r>
      <w:sdt>
        <w:sdtPr>
          <w:rPr>
            <w:lang w:eastAsia="en-US"/>
          </w:rPr>
          <w:id w:val="1826239588"/>
          <w:citation/>
        </w:sdtPr>
        <w:sdtContent>
          <w:r w:rsidR="00491198">
            <w:rPr>
              <w:lang w:eastAsia="en-US"/>
            </w:rPr>
            <w:fldChar w:fldCharType="begin"/>
          </w:r>
          <w:r w:rsidR="00491198">
            <w:rPr>
              <w:lang w:eastAsia="en-US"/>
            </w:rPr>
            <w:instrText xml:space="preserve">CITATION InS21 \l 1033 </w:instrText>
          </w:r>
          <w:r w:rsidR="00491198">
            <w:rPr>
              <w:lang w:eastAsia="en-US"/>
            </w:rPr>
            <w:fldChar w:fldCharType="separate"/>
          </w:r>
          <w:r w:rsidR="00000000">
            <w:rPr>
              <w:noProof/>
              <w:lang w:eastAsia="en-US"/>
            </w:rPr>
            <w:t xml:space="preserve"> (TASS, 2021)</w:t>
          </w:r>
          <w:r w:rsidR="00491198">
            <w:rPr>
              <w:lang w:eastAsia="en-US"/>
            </w:rPr>
            <w:fldChar w:fldCharType="end"/>
          </w:r>
        </w:sdtContent>
      </w:sdt>
      <w:r w:rsidRPr="00925D16">
        <w:rPr>
          <w:lang w:eastAsia="en-US"/>
        </w:rPr>
        <w:t>. In addition to creating bike infrastructure, the Transport Committee collaborates actively with public organizations and regularly participates in events to promote cycling and exchange experiences with foreign colleagues.</w:t>
      </w:r>
    </w:p>
    <w:p w14:paraId="47AF4004" w14:textId="33BB49F1" w:rsidR="00B43464" w:rsidRPr="00B5276E" w:rsidRDefault="00B902AA" w:rsidP="00497EF6">
      <w:pPr>
        <w:spacing w:line="360" w:lineRule="auto"/>
        <w:ind w:firstLine="709"/>
        <w:jc w:val="both"/>
        <w:rPr>
          <w:lang w:eastAsia="en-US"/>
        </w:rPr>
      </w:pPr>
      <w:r w:rsidRPr="00B902AA">
        <w:rPr>
          <w:lang w:eastAsia="en-US"/>
        </w:rPr>
        <w:t>The popularization of sports and the creation of infrastructure for physical activity can have a positive impact on the sporting goods market. As more people engage in physical activities and sports, the demand for equipment and apparel related to these activities can increase. This can create new opportunities for sporting goods manufacturers and retailers to expand their product lines and increase sales.</w:t>
      </w:r>
    </w:p>
    <w:p w14:paraId="59E57995" w14:textId="0FDA9ACB" w:rsidR="000D45FF" w:rsidRPr="0051205D" w:rsidRDefault="003F5D68" w:rsidP="00FF6B29">
      <w:pPr>
        <w:pStyle w:val="Heading2"/>
        <w:spacing w:before="0" w:line="360" w:lineRule="auto"/>
        <w:jc w:val="both"/>
        <w:rPr>
          <w:rFonts w:ascii="Times New Roman" w:hAnsi="Times New Roman" w:cs="Times New Roman"/>
          <w:b/>
          <w:color w:val="000000" w:themeColor="text1"/>
        </w:rPr>
      </w:pPr>
      <w:bookmarkStart w:id="4" w:name="_Toc136548556"/>
      <w:r w:rsidRPr="0051205D">
        <w:rPr>
          <w:rFonts w:ascii="Times New Roman" w:hAnsi="Times New Roman" w:cs="Times New Roman"/>
          <w:b/>
          <w:color w:val="000000" w:themeColor="text1"/>
        </w:rPr>
        <w:t>1.3.</w:t>
      </w:r>
      <w:r w:rsidR="007A70E7" w:rsidRPr="0051205D">
        <w:rPr>
          <w:rFonts w:ascii="Times New Roman" w:hAnsi="Times New Roman" w:cs="Times New Roman"/>
          <w:b/>
          <w:color w:val="000000" w:themeColor="text1"/>
        </w:rPr>
        <w:t xml:space="preserve"> </w:t>
      </w:r>
      <w:r w:rsidR="000D45FF" w:rsidRPr="0051205D">
        <w:rPr>
          <w:rFonts w:ascii="Times New Roman" w:hAnsi="Times New Roman" w:cs="Times New Roman"/>
          <w:b/>
          <w:color w:val="000000" w:themeColor="text1"/>
        </w:rPr>
        <w:t>Problem description and expected results</w:t>
      </w:r>
      <w:bookmarkEnd w:id="4"/>
    </w:p>
    <w:p w14:paraId="7CA30D53" w14:textId="01AF9004" w:rsidR="001614AA" w:rsidRDefault="001614AA" w:rsidP="00497EF6">
      <w:pPr>
        <w:spacing w:line="360" w:lineRule="auto"/>
        <w:ind w:firstLine="709"/>
        <w:jc w:val="both"/>
        <w:rPr>
          <w:lang w:eastAsia="en-US"/>
        </w:rPr>
      </w:pPr>
      <w:r>
        <w:rPr>
          <w:lang w:eastAsia="en-US"/>
        </w:rPr>
        <w:t xml:space="preserve">The problem at hand is to determine the optimal retail location for </w:t>
      </w:r>
      <w:r w:rsidR="003773CE">
        <w:rPr>
          <w:lang w:eastAsia="en-US"/>
        </w:rPr>
        <w:t xml:space="preserve">a bicycle company </w:t>
      </w:r>
      <w:proofErr w:type="spellStart"/>
      <w:r>
        <w:rPr>
          <w:lang w:eastAsia="en-US"/>
        </w:rPr>
        <w:t>Velodrive</w:t>
      </w:r>
      <w:proofErr w:type="spellEnd"/>
      <w:r w:rsidR="00D946B4">
        <w:rPr>
          <w:lang w:eastAsia="en-US"/>
        </w:rPr>
        <w:t xml:space="preserve"> </w:t>
      </w:r>
      <w:r>
        <w:rPr>
          <w:lang w:eastAsia="en-US"/>
        </w:rPr>
        <w:t xml:space="preserve">based on various </w:t>
      </w:r>
      <w:proofErr w:type="spellStart"/>
      <w:r>
        <w:rPr>
          <w:lang w:eastAsia="en-US"/>
        </w:rPr>
        <w:t>geofactors</w:t>
      </w:r>
      <w:proofErr w:type="spellEnd"/>
      <w:r>
        <w:rPr>
          <w:lang w:eastAsia="en-US"/>
        </w:rPr>
        <w:t>. The goal is to identify a location that maximizes potential sales while minimizing operational costs.</w:t>
      </w:r>
      <w:r w:rsidR="001C0413">
        <w:rPr>
          <w:lang w:eastAsia="en-US"/>
        </w:rPr>
        <w:t xml:space="preserve"> Even though we do not look </w:t>
      </w:r>
      <w:r w:rsidR="008D3573">
        <w:rPr>
          <w:lang w:eastAsia="en-US"/>
        </w:rPr>
        <w:t xml:space="preserve">specifically at the profits of the company and focusing our attention on sales, while </w:t>
      </w:r>
      <w:r w:rsidR="00757949">
        <w:rPr>
          <w:lang w:eastAsia="en-US"/>
        </w:rPr>
        <w:t xml:space="preserve">choosing </w:t>
      </w:r>
      <w:r w:rsidR="00A35D1C">
        <w:rPr>
          <w:lang w:eastAsia="en-US"/>
        </w:rPr>
        <w:t xml:space="preserve">an optimal location </w:t>
      </w:r>
      <w:r w:rsidR="00FB3075">
        <w:rPr>
          <w:lang w:eastAsia="en-US"/>
        </w:rPr>
        <w:t xml:space="preserve">we cannot but </w:t>
      </w:r>
      <w:r w:rsidR="00854BD4">
        <w:rPr>
          <w:lang w:eastAsia="en-US"/>
        </w:rPr>
        <w:t>take into account t</w:t>
      </w:r>
      <w:r w:rsidR="0043060A">
        <w:rPr>
          <w:lang w:eastAsia="en-US"/>
        </w:rPr>
        <w:t xml:space="preserve">he </w:t>
      </w:r>
      <w:r w:rsidR="00310530">
        <w:rPr>
          <w:lang w:eastAsia="en-US"/>
        </w:rPr>
        <w:t xml:space="preserve">rental expenses and </w:t>
      </w:r>
      <w:r w:rsidR="0043060A">
        <w:rPr>
          <w:lang w:eastAsia="en-US"/>
        </w:rPr>
        <w:t xml:space="preserve">profitability </w:t>
      </w:r>
      <w:r w:rsidR="00310530">
        <w:rPr>
          <w:lang w:eastAsia="en-US"/>
        </w:rPr>
        <w:t xml:space="preserve">of the rented </w:t>
      </w:r>
      <w:r w:rsidR="005E009C">
        <w:rPr>
          <w:lang w:eastAsia="en-US"/>
        </w:rPr>
        <w:t>facilities.</w:t>
      </w:r>
    </w:p>
    <w:p w14:paraId="28294A28" w14:textId="70F688AC" w:rsidR="001614AA" w:rsidRDefault="00F96C3B" w:rsidP="00497EF6">
      <w:pPr>
        <w:spacing w:line="360" w:lineRule="auto"/>
        <w:ind w:firstLine="709"/>
        <w:jc w:val="both"/>
        <w:rPr>
          <w:lang w:eastAsia="en-US"/>
        </w:rPr>
      </w:pPr>
      <w:r>
        <w:rPr>
          <w:lang w:eastAsia="en-US"/>
        </w:rPr>
        <w:t xml:space="preserve">The </w:t>
      </w:r>
      <w:r w:rsidR="00C908E8">
        <w:rPr>
          <w:lang w:eastAsia="en-US"/>
        </w:rPr>
        <w:t xml:space="preserve">preliminary research and </w:t>
      </w:r>
      <w:r w:rsidR="00706DDB">
        <w:rPr>
          <w:lang w:eastAsia="en-US"/>
        </w:rPr>
        <w:t xml:space="preserve">intuition </w:t>
      </w:r>
      <w:r w:rsidR="00D71265">
        <w:rPr>
          <w:lang w:eastAsia="en-US"/>
        </w:rPr>
        <w:t>suggest that th</w:t>
      </w:r>
      <w:r w:rsidR="000B4678">
        <w:rPr>
          <w:lang w:eastAsia="en-US"/>
        </w:rPr>
        <w:t>e studied pro</w:t>
      </w:r>
      <w:r w:rsidR="00406C35">
        <w:rPr>
          <w:lang w:eastAsia="en-US"/>
        </w:rPr>
        <w:t>blem is more complex than it seems</w:t>
      </w:r>
      <w:r w:rsidR="001660A5">
        <w:rPr>
          <w:lang w:eastAsia="en-US"/>
        </w:rPr>
        <w:t>. T</w:t>
      </w:r>
      <w:r w:rsidR="001614AA">
        <w:rPr>
          <w:lang w:eastAsia="en-US"/>
        </w:rPr>
        <w:t xml:space="preserve">he company </w:t>
      </w:r>
      <w:r w:rsidR="0045688B">
        <w:rPr>
          <w:lang w:eastAsia="en-US"/>
        </w:rPr>
        <w:t>may need</w:t>
      </w:r>
      <w:r w:rsidR="001614AA">
        <w:rPr>
          <w:lang w:eastAsia="en-US"/>
        </w:rPr>
        <w:t xml:space="preserve"> to consider various geographic factors such as population </w:t>
      </w:r>
      <w:r w:rsidR="001614AA">
        <w:rPr>
          <w:lang w:eastAsia="en-US"/>
        </w:rPr>
        <w:lastRenderedPageBreak/>
        <w:t>density, traffic patterns, demographics, and accessibility to public transportation. It is important to select a location that is easily accessible and visible to potential customers, and that is in close proximity to bike paths or other outdoor recreational areas</w:t>
      </w:r>
      <w:r w:rsidR="00C91763">
        <w:rPr>
          <w:lang w:eastAsia="en-US"/>
        </w:rPr>
        <w:t xml:space="preserve"> such as parks, lakes</w:t>
      </w:r>
      <w:r w:rsidR="00F722C2">
        <w:rPr>
          <w:lang w:eastAsia="en-US"/>
        </w:rPr>
        <w:t xml:space="preserve"> etc</w:t>
      </w:r>
      <w:r w:rsidR="001614AA">
        <w:rPr>
          <w:lang w:eastAsia="en-US"/>
        </w:rPr>
        <w:t>.</w:t>
      </w:r>
    </w:p>
    <w:p w14:paraId="74F158A0" w14:textId="751595A8" w:rsidR="001614AA" w:rsidRDefault="001614AA" w:rsidP="00497EF6">
      <w:pPr>
        <w:spacing w:line="360" w:lineRule="auto"/>
        <w:ind w:firstLine="709"/>
        <w:jc w:val="both"/>
        <w:rPr>
          <w:lang w:eastAsia="en-US"/>
        </w:rPr>
      </w:pPr>
      <w:r>
        <w:rPr>
          <w:lang w:eastAsia="en-US"/>
        </w:rPr>
        <w:t xml:space="preserve">Additionally, </w:t>
      </w:r>
      <w:proofErr w:type="spellStart"/>
      <w:r>
        <w:rPr>
          <w:lang w:eastAsia="en-US"/>
        </w:rPr>
        <w:t>Velodrive</w:t>
      </w:r>
      <w:proofErr w:type="spellEnd"/>
      <w:r>
        <w:rPr>
          <w:lang w:eastAsia="en-US"/>
        </w:rPr>
        <w:t xml:space="preserve"> needs to consider the competition in the area, as well as the </w:t>
      </w:r>
      <w:r w:rsidR="00F722C2">
        <w:rPr>
          <w:lang w:eastAsia="en-US"/>
        </w:rPr>
        <w:t xml:space="preserve">potential logistics expenses and </w:t>
      </w:r>
      <w:r>
        <w:rPr>
          <w:lang w:eastAsia="en-US"/>
        </w:rPr>
        <w:t>availability of skilled labor. The company must also take into account the zoning and permitting requirements of the local government.</w:t>
      </w:r>
    </w:p>
    <w:p w14:paraId="79B4ACE5" w14:textId="1806E123" w:rsidR="000D45FF" w:rsidRDefault="001614AA" w:rsidP="00497EF6">
      <w:pPr>
        <w:spacing w:line="360" w:lineRule="auto"/>
        <w:ind w:firstLine="709"/>
        <w:jc w:val="both"/>
        <w:rPr>
          <w:lang w:eastAsia="en-US"/>
        </w:rPr>
      </w:pPr>
      <w:r>
        <w:rPr>
          <w:lang w:eastAsia="en-US"/>
        </w:rPr>
        <w:t xml:space="preserve">The challenge in this problem is to effectively balance these different factors to identify the best location for the business. An effective analysis of these factors can help </w:t>
      </w:r>
      <w:proofErr w:type="spellStart"/>
      <w:r>
        <w:rPr>
          <w:lang w:eastAsia="en-US"/>
        </w:rPr>
        <w:t>Velodrive</w:t>
      </w:r>
      <w:proofErr w:type="spellEnd"/>
      <w:r>
        <w:rPr>
          <w:lang w:eastAsia="en-US"/>
        </w:rPr>
        <w:t xml:space="preserve"> to identify a location that will optimize its revenue potential and improve its overall business performance.</w:t>
      </w:r>
    </w:p>
    <w:p w14:paraId="73B4AE4E" w14:textId="4A44B16D" w:rsidR="0013236F" w:rsidRPr="00FF6B29" w:rsidRDefault="00256414" w:rsidP="00497EF6">
      <w:pPr>
        <w:spacing w:line="360" w:lineRule="auto"/>
        <w:ind w:firstLine="709"/>
        <w:jc w:val="both"/>
        <w:rPr>
          <w:lang w:eastAsia="en-US"/>
        </w:rPr>
      </w:pPr>
      <w:r>
        <w:rPr>
          <w:lang w:eastAsia="en-US"/>
        </w:rPr>
        <w:t xml:space="preserve">Apart from the stated problem </w:t>
      </w:r>
      <w:r w:rsidR="00073288">
        <w:rPr>
          <w:lang w:eastAsia="en-US"/>
        </w:rPr>
        <w:t xml:space="preserve">the company also approached us with the </w:t>
      </w:r>
      <w:r w:rsidR="00D1397F">
        <w:rPr>
          <w:lang w:eastAsia="en-US"/>
        </w:rPr>
        <w:t>issu</w:t>
      </w:r>
      <w:r w:rsidR="00E66CCA">
        <w:rPr>
          <w:lang w:eastAsia="en-US"/>
        </w:rPr>
        <w:t xml:space="preserve">e of sales’ seasonality. </w:t>
      </w:r>
      <w:r w:rsidR="00226D36">
        <w:rPr>
          <w:lang w:eastAsia="en-US"/>
        </w:rPr>
        <w:t>Seasonality is the industry-spread phenomenon</w:t>
      </w:r>
      <w:r w:rsidR="00195ADB">
        <w:rPr>
          <w:lang w:eastAsia="en-US"/>
        </w:rPr>
        <w:t xml:space="preserve"> as bicycle, and especially their offline sales, </w:t>
      </w:r>
      <w:r w:rsidR="00754312">
        <w:rPr>
          <w:lang w:eastAsia="en-US"/>
        </w:rPr>
        <w:t xml:space="preserve">are season-dependent. </w:t>
      </w:r>
      <w:r w:rsidR="000D6BA8">
        <w:rPr>
          <w:lang w:eastAsia="en-US"/>
        </w:rPr>
        <w:t xml:space="preserve">In our research and analyses we try to touch this </w:t>
      </w:r>
      <w:r w:rsidR="001C516F">
        <w:rPr>
          <w:lang w:eastAsia="en-US"/>
        </w:rPr>
        <w:t xml:space="preserve">aspect, however, </w:t>
      </w:r>
      <w:r w:rsidR="74313CFF" w:rsidRPr="74313CFF">
        <w:rPr>
          <w:lang w:eastAsia="en-US"/>
        </w:rPr>
        <w:t>d</w:t>
      </w:r>
      <w:r w:rsidR="00AE5DFB">
        <w:rPr>
          <w:lang w:eastAsia="en-US"/>
        </w:rPr>
        <w:t>o</w:t>
      </w:r>
      <w:r w:rsidR="001C516F">
        <w:rPr>
          <w:lang w:eastAsia="en-US"/>
        </w:rPr>
        <w:t xml:space="preserve"> not consider it as a </w:t>
      </w:r>
      <w:r w:rsidR="008961A3">
        <w:rPr>
          <w:lang w:eastAsia="en-US"/>
        </w:rPr>
        <w:t xml:space="preserve">target </w:t>
      </w:r>
      <w:r w:rsidR="009067C4">
        <w:rPr>
          <w:lang w:eastAsia="en-US"/>
        </w:rPr>
        <w:t xml:space="preserve">problem to which we </w:t>
      </w:r>
      <w:r w:rsidR="00AE5DFB">
        <w:rPr>
          <w:lang w:eastAsia="en-US"/>
        </w:rPr>
        <w:t xml:space="preserve">are </w:t>
      </w:r>
      <w:r w:rsidR="74313CFF" w:rsidRPr="74313CFF">
        <w:rPr>
          <w:lang w:eastAsia="en-US"/>
        </w:rPr>
        <w:t>looking</w:t>
      </w:r>
      <w:r w:rsidR="00430245">
        <w:rPr>
          <w:lang w:eastAsia="en-US"/>
        </w:rPr>
        <w:t xml:space="preserve"> for a solution. </w:t>
      </w:r>
    </w:p>
    <w:p w14:paraId="066C223E" w14:textId="045811A2" w:rsidR="006B7D58" w:rsidRDefault="006B7D58" w:rsidP="00497EF6">
      <w:pPr>
        <w:spacing w:line="360" w:lineRule="auto"/>
        <w:ind w:firstLine="709"/>
        <w:jc w:val="both"/>
        <w:rPr>
          <w:lang w:eastAsia="en-US"/>
        </w:rPr>
      </w:pPr>
      <w:r>
        <w:rPr>
          <w:lang w:eastAsia="en-US"/>
        </w:rPr>
        <w:t xml:space="preserve">To prepare the solution for the </w:t>
      </w:r>
      <w:r w:rsidR="00FE414B">
        <w:rPr>
          <w:lang w:eastAsia="en-US"/>
        </w:rPr>
        <w:t>above</w:t>
      </w:r>
      <w:r w:rsidR="00C33936" w:rsidRPr="00972008">
        <w:rPr>
          <w:lang w:eastAsia="en-US"/>
        </w:rPr>
        <w:t>-</w:t>
      </w:r>
      <w:r w:rsidR="00FE414B">
        <w:rPr>
          <w:lang w:eastAsia="en-US"/>
        </w:rPr>
        <w:t xml:space="preserve">mentioned </w:t>
      </w:r>
      <w:r>
        <w:rPr>
          <w:lang w:eastAsia="en-US"/>
        </w:rPr>
        <w:t>problem</w:t>
      </w:r>
      <w:r w:rsidR="00FE414B">
        <w:rPr>
          <w:lang w:eastAsia="en-US"/>
        </w:rPr>
        <w:t>s</w:t>
      </w:r>
      <w:r w:rsidR="00B1143E">
        <w:rPr>
          <w:lang w:eastAsia="en-US"/>
        </w:rPr>
        <w:t xml:space="preserve"> and based on the research gap</w:t>
      </w:r>
      <w:r w:rsidR="0072317B">
        <w:rPr>
          <w:lang w:eastAsia="en-US"/>
        </w:rPr>
        <w:t>,</w:t>
      </w:r>
      <w:r w:rsidR="00FE414B">
        <w:rPr>
          <w:lang w:eastAsia="en-US"/>
        </w:rPr>
        <w:t xml:space="preserve"> the</w:t>
      </w:r>
      <w:r>
        <w:rPr>
          <w:lang w:eastAsia="en-US"/>
        </w:rPr>
        <w:t xml:space="preserve"> following </w:t>
      </w:r>
      <w:r w:rsidRPr="004A135F">
        <w:rPr>
          <w:b/>
          <w:bCs/>
          <w:lang w:eastAsia="en-US"/>
        </w:rPr>
        <w:t>research questions</w:t>
      </w:r>
      <w:r>
        <w:rPr>
          <w:lang w:eastAsia="en-US"/>
        </w:rPr>
        <w:t xml:space="preserve"> were formulated:</w:t>
      </w:r>
    </w:p>
    <w:p w14:paraId="6B503DC6" w14:textId="6A883F17" w:rsidR="004A7310" w:rsidRPr="009E4E23" w:rsidRDefault="00B664B9"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How does the current sales performance look like</w:t>
      </w:r>
      <w:r w:rsidR="00223319" w:rsidRPr="009E4E23">
        <w:rPr>
          <w:rFonts w:ascii="Times New Roman" w:hAnsi="Times New Roman" w:cs="Times New Roman"/>
        </w:rPr>
        <w:t xml:space="preserve"> – overall and by store</w:t>
      </w:r>
      <w:r w:rsidRPr="009E4E23">
        <w:rPr>
          <w:rFonts w:ascii="Times New Roman" w:hAnsi="Times New Roman" w:cs="Times New Roman"/>
        </w:rPr>
        <w:t xml:space="preserve">? </w:t>
      </w:r>
      <w:r w:rsidR="00223319" w:rsidRPr="009E4E23">
        <w:rPr>
          <w:rFonts w:ascii="Times New Roman" w:hAnsi="Times New Roman" w:cs="Times New Roman"/>
        </w:rPr>
        <w:t xml:space="preserve">What are the </w:t>
      </w:r>
      <w:r w:rsidR="00496AEF" w:rsidRPr="009E4E23">
        <w:rPr>
          <w:rFonts w:ascii="Times New Roman" w:hAnsi="Times New Roman" w:cs="Times New Roman"/>
        </w:rPr>
        <w:t xml:space="preserve">peculiarities </w:t>
      </w:r>
      <w:r w:rsidR="006401AD" w:rsidRPr="009E4E23">
        <w:rPr>
          <w:rFonts w:ascii="Times New Roman" w:hAnsi="Times New Roman" w:cs="Times New Roman"/>
        </w:rPr>
        <w:t xml:space="preserve">of the </w:t>
      </w:r>
      <w:r w:rsidR="006534CA" w:rsidRPr="009E4E23">
        <w:rPr>
          <w:rFonts w:ascii="Times New Roman" w:hAnsi="Times New Roman" w:cs="Times New Roman"/>
        </w:rPr>
        <w:t>bicycle market sales and</w:t>
      </w:r>
      <w:r w:rsidR="001600A1" w:rsidRPr="009E4E23">
        <w:rPr>
          <w:rFonts w:ascii="Times New Roman" w:hAnsi="Times New Roman" w:cs="Times New Roman"/>
        </w:rPr>
        <w:t xml:space="preserve"> </w:t>
      </w:r>
      <w:proofErr w:type="spellStart"/>
      <w:r w:rsidR="001600A1" w:rsidRPr="009E4E23">
        <w:rPr>
          <w:rFonts w:ascii="Times New Roman" w:hAnsi="Times New Roman" w:cs="Times New Roman"/>
        </w:rPr>
        <w:t>Velodrive</w:t>
      </w:r>
      <w:proofErr w:type="spellEnd"/>
      <w:r w:rsidR="001600A1" w:rsidRPr="009E4E23">
        <w:rPr>
          <w:rFonts w:ascii="Times New Roman" w:hAnsi="Times New Roman" w:cs="Times New Roman"/>
        </w:rPr>
        <w:t xml:space="preserve"> in particular?</w:t>
      </w:r>
    </w:p>
    <w:p w14:paraId="1B9E8E79" w14:textId="32712122" w:rsidR="00F7331A" w:rsidRPr="009E4E23" w:rsidRDefault="0098274B"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 xml:space="preserve">Which factors </w:t>
      </w:r>
      <w:r w:rsidR="00DB1F3A" w:rsidRPr="009E4E23">
        <w:rPr>
          <w:rFonts w:ascii="Times New Roman" w:hAnsi="Times New Roman" w:cs="Times New Roman"/>
        </w:rPr>
        <w:t>currently impact</w:t>
      </w:r>
      <w:r w:rsidR="007F582D" w:rsidRPr="009E4E23">
        <w:rPr>
          <w:rFonts w:ascii="Times New Roman" w:hAnsi="Times New Roman" w:cs="Times New Roman"/>
        </w:rPr>
        <w:t xml:space="preserve"> </w:t>
      </w:r>
      <w:r w:rsidR="000F750D" w:rsidRPr="009E4E23">
        <w:rPr>
          <w:rFonts w:ascii="Times New Roman" w:hAnsi="Times New Roman" w:cs="Times New Roman"/>
        </w:rPr>
        <w:t xml:space="preserve">the management decision </w:t>
      </w:r>
      <w:r w:rsidR="007F582D" w:rsidRPr="009E4E23">
        <w:rPr>
          <w:rFonts w:ascii="Times New Roman" w:hAnsi="Times New Roman" w:cs="Times New Roman"/>
        </w:rPr>
        <w:t xml:space="preserve">on stores’ location? </w:t>
      </w:r>
    </w:p>
    <w:p w14:paraId="74950C4C" w14:textId="16A77CFE" w:rsidR="00577AC0" w:rsidRPr="009E4E23" w:rsidRDefault="00577AC0"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 xml:space="preserve">What </w:t>
      </w:r>
      <w:r w:rsidR="00CF114D" w:rsidRPr="009E4E23">
        <w:rPr>
          <w:rFonts w:ascii="Times New Roman" w:hAnsi="Times New Roman" w:cs="Times New Roman"/>
        </w:rPr>
        <w:t xml:space="preserve">are the rental fees that </w:t>
      </w:r>
      <w:r w:rsidR="003B6237" w:rsidRPr="009E4E23">
        <w:rPr>
          <w:rFonts w:ascii="Times New Roman" w:hAnsi="Times New Roman" w:cs="Times New Roman"/>
        </w:rPr>
        <w:t>the company incur in each retail location?</w:t>
      </w:r>
    </w:p>
    <w:p w14:paraId="17951575" w14:textId="71C370A7" w:rsidR="00EF4A1B" w:rsidRPr="009E4E23" w:rsidRDefault="00EF4A1B"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Which geo factors might influence business performance in general? Which factors may be applicable to the bicycle industry in particular?</w:t>
      </w:r>
      <w:r w:rsidR="001D50FD" w:rsidRPr="009E4E23">
        <w:rPr>
          <w:rFonts w:ascii="Times New Roman" w:hAnsi="Times New Roman" w:cs="Times New Roman"/>
        </w:rPr>
        <w:t xml:space="preserve"> How are they ranged?</w:t>
      </w:r>
    </w:p>
    <w:p w14:paraId="6CCD9DC1" w14:textId="3A612129" w:rsidR="009F3DA0" w:rsidRPr="009E4E23" w:rsidRDefault="00B35A5F"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 xml:space="preserve">Apart from </w:t>
      </w:r>
      <w:r w:rsidR="008B0AC9" w:rsidRPr="009E4E23">
        <w:rPr>
          <w:rFonts w:ascii="Times New Roman" w:hAnsi="Times New Roman" w:cs="Times New Roman"/>
        </w:rPr>
        <w:t xml:space="preserve">rental fees, are there any other </w:t>
      </w:r>
      <w:r w:rsidR="00A73784" w:rsidRPr="009E4E23">
        <w:rPr>
          <w:rFonts w:ascii="Times New Roman" w:hAnsi="Times New Roman" w:cs="Times New Roman"/>
        </w:rPr>
        <w:t>expenses</w:t>
      </w:r>
      <w:r w:rsidR="008B0AC9" w:rsidRPr="009E4E23">
        <w:rPr>
          <w:rFonts w:ascii="Times New Roman" w:hAnsi="Times New Roman" w:cs="Times New Roman"/>
        </w:rPr>
        <w:t xml:space="preserve"> that differ </w:t>
      </w:r>
      <w:r w:rsidR="00D13A65" w:rsidRPr="009E4E23">
        <w:rPr>
          <w:rFonts w:ascii="Times New Roman" w:hAnsi="Times New Roman" w:cs="Times New Roman"/>
        </w:rPr>
        <w:t xml:space="preserve">based on a store location? </w:t>
      </w:r>
      <w:r w:rsidR="00A73784" w:rsidRPr="009E4E23">
        <w:rPr>
          <w:rFonts w:ascii="Times New Roman" w:hAnsi="Times New Roman" w:cs="Times New Roman"/>
        </w:rPr>
        <w:t>Should we take them into consideration?</w:t>
      </w:r>
      <w:r w:rsidR="00D13A65" w:rsidRPr="009E4E23">
        <w:rPr>
          <w:rFonts w:ascii="Times New Roman" w:hAnsi="Times New Roman" w:cs="Times New Roman"/>
        </w:rPr>
        <w:t xml:space="preserve"> </w:t>
      </w:r>
    </w:p>
    <w:p w14:paraId="462B5289" w14:textId="0880B9F2" w:rsidR="001D50FD" w:rsidRPr="009E4E23" w:rsidRDefault="00E72323"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Based on the answers to the previous questions, w</w:t>
      </w:r>
      <w:r w:rsidR="00973586" w:rsidRPr="009E4E23">
        <w:rPr>
          <w:rFonts w:ascii="Times New Roman" w:hAnsi="Times New Roman" w:cs="Times New Roman"/>
        </w:rPr>
        <w:t>hat are the most suitable locations in Saint-Petersburg for opening new bicycle shops?</w:t>
      </w:r>
    </w:p>
    <w:p w14:paraId="795FFDCD" w14:textId="18B8EACD" w:rsidR="00A62821" w:rsidRPr="009E4E23" w:rsidRDefault="00A62821"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 xml:space="preserve">Does the company </w:t>
      </w:r>
      <w:r w:rsidR="00476C4D" w:rsidRPr="009E4E23">
        <w:rPr>
          <w:rFonts w:ascii="Times New Roman" w:hAnsi="Times New Roman" w:cs="Times New Roman"/>
        </w:rPr>
        <w:t xml:space="preserve">have </w:t>
      </w:r>
      <w:r w:rsidR="00195E5C" w:rsidRPr="009E4E23">
        <w:rPr>
          <w:rFonts w:ascii="Times New Roman" w:hAnsi="Times New Roman" w:cs="Times New Roman"/>
        </w:rPr>
        <w:t xml:space="preserve">necessary </w:t>
      </w:r>
      <w:r w:rsidR="00E5659B" w:rsidRPr="009E4E23">
        <w:rPr>
          <w:rFonts w:ascii="Times New Roman" w:hAnsi="Times New Roman" w:cs="Times New Roman"/>
        </w:rPr>
        <w:t>resou</w:t>
      </w:r>
      <w:r w:rsidR="00114443" w:rsidRPr="009E4E23">
        <w:rPr>
          <w:rFonts w:ascii="Times New Roman" w:hAnsi="Times New Roman" w:cs="Times New Roman"/>
        </w:rPr>
        <w:t xml:space="preserve">rces to apply the </w:t>
      </w:r>
      <w:r w:rsidR="00AD6C41" w:rsidRPr="009E4E23">
        <w:rPr>
          <w:rFonts w:ascii="Times New Roman" w:hAnsi="Times New Roman" w:cs="Times New Roman"/>
        </w:rPr>
        <w:t xml:space="preserve">geostrategy </w:t>
      </w:r>
      <w:r w:rsidR="00F05D3F" w:rsidRPr="009E4E23">
        <w:rPr>
          <w:rFonts w:ascii="Times New Roman" w:hAnsi="Times New Roman" w:cs="Times New Roman"/>
        </w:rPr>
        <w:t xml:space="preserve">recommendations we will come up with? </w:t>
      </w:r>
      <w:r w:rsidR="006E3F7F" w:rsidRPr="009E4E23">
        <w:rPr>
          <w:rFonts w:ascii="Times New Roman" w:hAnsi="Times New Roman" w:cs="Times New Roman"/>
        </w:rPr>
        <w:t>That is, are they feasible?</w:t>
      </w:r>
    </w:p>
    <w:p w14:paraId="7D6A59B8" w14:textId="0EC4109D" w:rsidR="006B7D58" w:rsidRPr="009E4E23" w:rsidRDefault="009820BE"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In connection with seasonality issue the below questions</w:t>
      </w:r>
      <w:r w:rsidR="008A47E9" w:rsidRPr="009E4E23">
        <w:rPr>
          <w:rFonts w:ascii="Times New Roman" w:hAnsi="Times New Roman" w:cs="Times New Roman"/>
        </w:rPr>
        <w:t xml:space="preserve"> are formulated:</w:t>
      </w:r>
    </w:p>
    <w:p w14:paraId="7400E6B2" w14:textId="36A36872" w:rsidR="006B7D58" w:rsidRPr="009E4E23" w:rsidRDefault="006B7D58"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Which categories are most popular among customers (apart from the core product – bicycles)? </w:t>
      </w:r>
    </w:p>
    <w:p w14:paraId="619F286F" w14:textId="35EAB648" w:rsidR="006B7D58" w:rsidRPr="009E4E23" w:rsidRDefault="006B7D58" w:rsidP="00497EF6">
      <w:pPr>
        <w:pStyle w:val="ListParagraph"/>
        <w:numPr>
          <w:ilvl w:val="0"/>
          <w:numId w:val="16"/>
        </w:numPr>
        <w:spacing w:line="360" w:lineRule="auto"/>
        <w:ind w:left="1134" w:hanging="425"/>
        <w:jc w:val="both"/>
        <w:rPr>
          <w:rFonts w:ascii="Times New Roman" w:hAnsi="Times New Roman" w:cs="Times New Roman"/>
        </w:rPr>
      </w:pPr>
      <w:r w:rsidRPr="009E4E23">
        <w:rPr>
          <w:rFonts w:ascii="Times New Roman" w:hAnsi="Times New Roman" w:cs="Times New Roman"/>
        </w:rPr>
        <w:t>What products are in demand all year round?</w:t>
      </w:r>
    </w:p>
    <w:p w14:paraId="2CBA0BD0" w14:textId="46787B96" w:rsidR="0013236F" w:rsidRDefault="00F25822" w:rsidP="00497EF6">
      <w:pPr>
        <w:pStyle w:val="ListParagraph"/>
        <w:numPr>
          <w:ilvl w:val="0"/>
          <w:numId w:val="16"/>
        </w:numPr>
        <w:spacing w:line="360" w:lineRule="auto"/>
        <w:ind w:left="1134" w:hanging="425"/>
        <w:jc w:val="both"/>
      </w:pPr>
      <w:r w:rsidRPr="009E4E23">
        <w:rPr>
          <w:rFonts w:ascii="Times New Roman" w:hAnsi="Times New Roman" w:cs="Times New Roman"/>
        </w:rPr>
        <w:t xml:space="preserve">Is it possible to increase the sales </w:t>
      </w:r>
      <w:r w:rsidRPr="004A135F">
        <w:rPr>
          <w:rFonts w:ascii="Times New Roman" w:hAnsi="Times New Roman" w:cs="Times New Roman"/>
        </w:rPr>
        <w:t>of no</w:t>
      </w:r>
      <w:r w:rsidR="007A44CF" w:rsidRPr="004A135F">
        <w:rPr>
          <w:rFonts w:ascii="Times New Roman" w:hAnsi="Times New Roman" w:cs="Times New Roman"/>
        </w:rPr>
        <w:t xml:space="preserve">n-dependent on </w:t>
      </w:r>
      <w:r w:rsidR="00D00A82" w:rsidRPr="004A135F">
        <w:rPr>
          <w:rFonts w:ascii="Times New Roman" w:hAnsi="Times New Roman" w:cs="Times New Roman"/>
        </w:rPr>
        <w:t>the season articles?</w:t>
      </w:r>
    </w:p>
    <w:p w14:paraId="6A87C4DB" w14:textId="77777777" w:rsidR="001A51A1" w:rsidRDefault="001A51A1" w:rsidP="00497EF6">
      <w:pPr>
        <w:spacing w:line="360" w:lineRule="auto"/>
        <w:ind w:firstLine="709"/>
        <w:jc w:val="both"/>
      </w:pPr>
    </w:p>
    <w:p w14:paraId="0198331F" w14:textId="5D463C65" w:rsidR="003C07A3" w:rsidRPr="0013236F" w:rsidRDefault="0072269E" w:rsidP="00497EF6">
      <w:pPr>
        <w:spacing w:line="360" w:lineRule="auto"/>
        <w:ind w:firstLine="709"/>
        <w:jc w:val="both"/>
      </w:pPr>
      <w:r>
        <w:lastRenderedPageBreak/>
        <w:t xml:space="preserve">To answer the formulated questions </w:t>
      </w:r>
      <w:r w:rsidR="00F611AD">
        <w:t xml:space="preserve">the following </w:t>
      </w:r>
      <w:r w:rsidR="003C07A3">
        <w:t xml:space="preserve">research </w:t>
      </w:r>
      <w:r w:rsidR="00F611AD">
        <w:t xml:space="preserve">tasks are </w:t>
      </w:r>
      <w:r w:rsidR="008A2835">
        <w:t>set:</w:t>
      </w:r>
    </w:p>
    <w:p w14:paraId="1C11D9E0" w14:textId="04F710B8" w:rsidR="002B3812"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sidRPr="0001551C">
        <w:rPr>
          <w:rFonts w:ascii="Times New Roman" w:hAnsi="Times New Roman" w:cs="Times New Roman"/>
        </w:rPr>
        <w:t>T</w:t>
      </w:r>
      <w:r w:rsidR="004456CA" w:rsidRPr="0001551C">
        <w:rPr>
          <w:rFonts w:ascii="Times New Roman" w:hAnsi="Times New Roman" w:cs="Times New Roman"/>
        </w:rPr>
        <w:t>o</w:t>
      </w:r>
      <w:r w:rsidR="004456CA" w:rsidRPr="00D17B8F">
        <w:rPr>
          <w:rFonts w:ascii="Times New Roman" w:hAnsi="Times New Roman" w:cs="Times New Roman"/>
        </w:rPr>
        <w:t xml:space="preserve"> </w:t>
      </w:r>
      <w:r w:rsidR="002B3812" w:rsidRPr="00D17B8F">
        <w:rPr>
          <w:rFonts w:ascii="Times New Roman" w:hAnsi="Times New Roman" w:cs="Times New Roman"/>
        </w:rPr>
        <w:t xml:space="preserve">perform a literature review on the </w:t>
      </w:r>
      <w:proofErr w:type="gramStart"/>
      <w:r w:rsidR="002B3812" w:rsidRPr="00D17B8F">
        <w:rPr>
          <w:rFonts w:ascii="Times New Roman" w:hAnsi="Times New Roman" w:cs="Times New Roman"/>
        </w:rPr>
        <w:t>topic;</w:t>
      </w:r>
      <w:proofErr w:type="gramEnd"/>
    </w:p>
    <w:p w14:paraId="6D6AE5B1" w14:textId="2F715EE5" w:rsidR="003E58E5"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sidRPr="0001551C">
        <w:rPr>
          <w:rFonts w:ascii="Times New Roman" w:hAnsi="Times New Roman" w:cs="Times New Roman"/>
        </w:rPr>
        <w:t>T</w:t>
      </w:r>
      <w:r w:rsidR="003E58E5" w:rsidRPr="0001551C">
        <w:rPr>
          <w:rFonts w:ascii="Times New Roman" w:hAnsi="Times New Roman" w:cs="Times New Roman"/>
        </w:rPr>
        <w:t>o</w:t>
      </w:r>
      <w:r w:rsidR="003E58E5" w:rsidRPr="00D17B8F">
        <w:rPr>
          <w:rFonts w:ascii="Times New Roman" w:hAnsi="Times New Roman" w:cs="Times New Roman"/>
        </w:rPr>
        <w:t xml:space="preserve"> study the existing methodology and approaches to </w:t>
      </w:r>
      <w:r w:rsidR="004E3ABA" w:rsidRPr="00D17B8F">
        <w:rPr>
          <w:rFonts w:ascii="Times New Roman" w:hAnsi="Times New Roman" w:cs="Times New Roman"/>
        </w:rPr>
        <w:t>the problem;</w:t>
      </w:r>
    </w:p>
    <w:p w14:paraId="1124CD10" w14:textId="2F45F1B3" w:rsidR="004E3ABA"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4E3ABA" w:rsidRPr="0001551C">
        <w:rPr>
          <w:rFonts w:ascii="Times New Roman" w:hAnsi="Times New Roman" w:cs="Times New Roman"/>
        </w:rPr>
        <w:t>o</w:t>
      </w:r>
      <w:r w:rsidR="004E3ABA" w:rsidRPr="00D17B8F">
        <w:rPr>
          <w:rFonts w:ascii="Times New Roman" w:hAnsi="Times New Roman" w:cs="Times New Roman"/>
        </w:rPr>
        <w:t xml:space="preserve"> collect the required and available data from </w:t>
      </w:r>
      <w:r w:rsidR="00F412B5" w:rsidRPr="00D17B8F">
        <w:rPr>
          <w:rFonts w:ascii="Times New Roman" w:hAnsi="Times New Roman" w:cs="Times New Roman"/>
        </w:rPr>
        <w:t xml:space="preserve">the company (sales, profits, retail locations, rental fees, </w:t>
      </w:r>
      <w:r w:rsidR="00F04255" w:rsidRPr="00D17B8F">
        <w:rPr>
          <w:rFonts w:ascii="Times New Roman" w:hAnsi="Times New Roman" w:cs="Times New Roman"/>
        </w:rPr>
        <w:t xml:space="preserve">corporate presentations </w:t>
      </w:r>
      <w:r w:rsidR="00BD5CA2" w:rsidRPr="00D17B8F">
        <w:rPr>
          <w:rFonts w:ascii="Times New Roman" w:hAnsi="Times New Roman" w:cs="Times New Roman"/>
        </w:rPr>
        <w:t>on operational performance etc.</w:t>
      </w:r>
      <w:proofErr w:type="gramStart"/>
      <w:r w:rsidR="00BD5CA2" w:rsidRPr="00D17B8F">
        <w:rPr>
          <w:rFonts w:ascii="Times New Roman" w:hAnsi="Times New Roman" w:cs="Times New Roman"/>
        </w:rPr>
        <w:t>)</w:t>
      </w:r>
      <w:r w:rsidR="005C5F9E">
        <w:rPr>
          <w:rFonts w:ascii="Times New Roman" w:hAnsi="Times New Roman" w:cs="Times New Roman"/>
        </w:rPr>
        <w:t>;</w:t>
      </w:r>
      <w:proofErr w:type="gramEnd"/>
    </w:p>
    <w:p w14:paraId="0AC1821B" w14:textId="5D39210F" w:rsidR="00F46AA5"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B6535C" w:rsidRPr="0001551C">
        <w:rPr>
          <w:rFonts w:ascii="Times New Roman" w:hAnsi="Times New Roman" w:cs="Times New Roman"/>
        </w:rPr>
        <w:t>o</w:t>
      </w:r>
      <w:r w:rsidR="00B6535C" w:rsidRPr="00D17B8F">
        <w:rPr>
          <w:rFonts w:ascii="Times New Roman" w:hAnsi="Times New Roman" w:cs="Times New Roman"/>
        </w:rPr>
        <w:t xml:space="preserve"> process the received data</w:t>
      </w:r>
      <w:r w:rsidR="004C70C9" w:rsidRPr="00D17B8F">
        <w:rPr>
          <w:rFonts w:ascii="Times New Roman" w:hAnsi="Times New Roman" w:cs="Times New Roman"/>
        </w:rPr>
        <w:t>, i.e.</w:t>
      </w:r>
      <w:r w:rsidR="00DE1086">
        <w:rPr>
          <w:rFonts w:ascii="Times New Roman" w:hAnsi="Times New Roman" w:cs="Times New Roman"/>
        </w:rPr>
        <w:t>,</w:t>
      </w:r>
      <w:r w:rsidR="004C70C9" w:rsidRPr="00D17B8F">
        <w:rPr>
          <w:rFonts w:ascii="Times New Roman" w:hAnsi="Times New Roman" w:cs="Times New Roman"/>
        </w:rPr>
        <w:t xml:space="preserve"> to transform it into </w:t>
      </w:r>
      <w:r w:rsidR="00F46AA5" w:rsidRPr="00D17B8F">
        <w:rPr>
          <w:rFonts w:ascii="Times New Roman" w:hAnsi="Times New Roman" w:cs="Times New Roman"/>
        </w:rPr>
        <w:t>a machine-readable format;</w:t>
      </w:r>
    </w:p>
    <w:p w14:paraId="1CDFF975" w14:textId="2F8CB800" w:rsidR="00BD5CA2"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F46AA5" w:rsidRPr="0001551C">
        <w:rPr>
          <w:rFonts w:ascii="Times New Roman" w:hAnsi="Times New Roman" w:cs="Times New Roman"/>
        </w:rPr>
        <w:t>o</w:t>
      </w:r>
      <w:r w:rsidR="00F46AA5" w:rsidRPr="00D17B8F">
        <w:rPr>
          <w:rFonts w:ascii="Times New Roman" w:hAnsi="Times New Roman" w:cs="Times New Roman"/>
        </w:rPr>
        <w:t xml:space="preserve"> analyze the data </w:t>
      </w:r>
      <w:r w:rsidR="00B6535C" w:rsidRPr="00D17B8F">
        <w:rPr>
          <w:rFonts w:ascii="Times New Roman" w:hAnsi="Times New Roman" w:cs="Times New Roman"/>
        </w:rPr>
        <w:t xml:space="preserve">with the </w:t>
      </w:r>
      <w:r w:rsidR="00616A38" w:rsidRPr="00D17B8F">
        <w:rPr>
          <w:rFonts w:ascii="Times New Roman" w:hAnsi="Times New Roman" w:cs="Times New Roman"/>
        </w:rPr>
        <w:t xml:space="preserve">analytical instruments and tools and statistical </w:t>
      </w:r>
      <w:r w:rsidR="00F46AA5" w:rsidRPr="00D17B8F">
        <w:rPr>
          <w:rFonts w:ascii="Times New Roman" w:hAnsi="Times New Roman" w:cs="Times New Roman"/>
        </w:rPr>
        <w:t>methods;</w:t>
      </w:r>
    </w:p>
    <w:p w14:paraId="1934BD96" w14:textId="547A03C8" w:rsidR="00CB5EAF"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CB5EAF" w:rsidRPr="0001551C">
        <w:rPr>
          <w:rFonts w:ascii="Times New Roman" w:hAnsi="Times New Roman" w:cs="Times New Roman"/>
        </w:rPr>
        <w:t>o</w:t>
      </w:r>
      <w:r w:rsidR="00CB5EAF" w:rsidRPr="00D17B8F">
        <w:rPr>
          <w:rFonts w:ascii="Times New Roman" w:hAnsi="Times New Roman" w:cs="Times New Roman"/>
        </w:rPr>
        <w:t xml:space="preserve"> define patterns and </w:t>
      </w:r>
      <w:r w:rsidR="00F03C77" w:rsidRPr="00D17B8F">
        <w:rPr>
          <w:rFonts w:ascii="Times New Roman" w:hAnsi="Times New Roman" w:cs="Times New Roman"/>
        </w:rPr>
        <w:t>peculiarities of the company’s sales overall and by store in terms of different categor</w:t>
      </w:r>
      <w:r w:rsidR="00450DB5" w:rsidRPr="00D17B8F">
        <w:rPr>
          <w:rFonts w:ascii="Times New Roman" w:hAnsi="Times New Roman" w:cs="Times New Roman"/>
        </w:rPr>
        <w:t>ies</w:t>
      </w:r>
      <w:r w:rsidR="00281819" w:rsidRPr="00D17B8F">
        <w:rPr>
          <w:rFonts w:ascii="Times New Roman" w:hAnsi="Times New Roman" w:cs="Times New Roman"/>
        </w:rPr>
        <w:t>’ performance;</w:t>
      </w:r>
    </w:p>
    <w:p w14:paraId="76188062" w14:textId="7BFFA63C" w:rsidR="000F74BE"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0F74BE" w:rsidRPr="0001551C">
        <w:rPr>
          <w:rFonts w:ascii="Times New Roman" w:hAnsi="Times New Roman" w:cs="Times New Roman"/>
        </w:rPr>
        <w:t>o</w:t>
      </w:r>
      <w:r w:rsidR="000F74BE" w:rsidRPr="00D17B8F">
        <w:rPr>
          <w:rFonts w:ascii="Times New Roman" w:hAnsi="Times New Roman" w:cs="Times New Roman"/>
        </w:rPr>
        <w:t xml:space="preserve"> study the existing locations’ specifics </w:t>
      </w:r>
      <w:r w:rsidR="00CC558D" w:rsidRPr="00D17B8F">
        <w:rPr>
          <w:rFonts w:ascii="Times New Roman" w:hAnsi="Times New Roman" w:cs="Times New Roman"/>
        </w:rPr>
        <w:t xml:space="preserve">and </w:t>
      </w:r>
      <w:r w:rsidR="00FE2B89" w:rsidRPr="00D17B8F">
        <w:rPr>
          <w:rFonts w:ascii="Times New Roman" w:hAnsi="Times New Roman" w:cs="Times New Roman"/>
        </w:rPr>
        <w:t>visualize them on a map;</w:t>
      </w:r>
    </w:p>
    <w:p w14:paraId="04556BE2" w14:textId="269889AF" w:rsidR="00FE2B89"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FE2B89" w:rsidRPr="0001551C">
        <w:rPr>
          <w:rFonts w:ascii="Times New Roman" w:hAnsi="Times New Roman" w:cs="Times New Roman"/>
        </w:rPr>
        <w:t>o</w:t>
      </w:r>
      <w:r w:rsidR="00FE2B89" w:rsidRPr="00D17B8F">
        <w:rPr>
          <w:rFonts w:ascii="Times New Roman" w:hAnsi="Times New Roman" w:cs="Times New Roman"/>
        </w:rPr>
        <w:t xml:space="preserve"> </w:t>
      </w:r>
      <w:r w:rsidR="003D7B1E" w:rsidRPr="00D17B8F">
        <w:rPr>
          <w:rFonts w:ascii="Times New Roman" w:hAnsi="Times New Roman" w:cs="Times New Roman"/>
        </w:rPr>
        <w:t xml:space="preserve">collect geodata from the available </w:t>
      </w:r>
      <w:r w:rsidR="007064CF" w:rsidRPr="00D17B8F">
        <w:rPr>
          <w:rFonts w:ascii="Times New Roman" w:hAnsi="Times New Roman" w:cs="Times New Roman"/>
        </w:rPr>
        <w:t xml:space="preserve">sources through APIs </w:t>
      </w:r>
      <w:r w:rsidR="009B3E65" w:rsidRPr="00D17B8F">
        <w:rPr>
          <w:rFonts w:ascii="Times New Roman" w:hAnsi="Times New Roman" w:cs="Times New Roman"/>
        </w:rPr>
        <w:t>on th</w:t>
      </w:r>
      <w:r w:rsidR="00D95011" w:rsidRPr="00D17B8F">
        <w:rPr>
          <w:rFonts w:ascii="Times New Roman" w:hAnsi="Times New Roman" w:cs="Times New Roman"/>
        </w:rPr>
        <w:t xml:space="preserve">e </w:t>
      </w:r>
      <w:r w:rsidR="00D309E9" w:rsidRPr="00D17B8F">
        <w:rPr>
          <w:rFonts w:ascii="Times New Roman" w:hAnsi="Times New Roman" w:cs="Times New Roman"/>
        </w:rPr>
        <w:t>competition</w:t>
      </w:r>
      <w:r w:rsidR="00A1798B" w:rsidRPr="00D17B8F">
        <w:rPr>
          <w:rFonts w:ascii="Times New Roman" w:hAnsi="Times New Roman" w:cs="Times New Roman"/>
        </w:rPr>
        <w:t xml:space="preserve">, target audience and </w:t>
      </w:r>
      <w:r w:rsidR="000B6EDC" w:rsidRPr="00D17B8F">
        <w:rPr>
          <w:rFonts w:ascii="Times New Roman" w:hAnsi="Times New Roman" w:cs="Times New Roman"/>
        </w:rPr>
        <w:t xml:space="preserve">other </w:t>
      </w:r>
      <w:proofErr w:type="spellStart"/>
      <w:r w:rsidR="000B6EDC" w:rsidRPr="00D17B8F">
        <w:rPr>
          <w:rFonts w:ascii="Times New Roman" w:hAnsi="Times New Roman" w:cs="Times New Roman"/>
        </w:rPr>
        <w:t>geofactors</w:t>
      </w:r>
      <w:proofErr w:type="spellEnd"/>
      <w:r w:rsidR="000B6EDC" w:rsidRPr="00D17B8F">
        <w:rPr>
          <w:rFonts w:ascii="Times New Roman" w:hAnsi="Times New Roman" w:cs="Times New Roman"/>
        </w:rPr>
        <w:t xml:space="preserve"> identified </w:t>
      </w:r>
      <w:r w:rsidR="00B679BB" w:rsidRPr="00D17B8F">
        <w:rPr>
          <w:rFonts w:ascii="Times New Roman" w:hAnsi="Times New Roman" w:cs="Times New Roman"/>
        </w:rPr>
        <w:t>in the previous steps;</w:t>
      </w:r>
    </w:p>
    <w:p w14:paraId="5B71DDC9" w14:textId="636E75B1" w:rsidR="00B679BB" w:rsidRPr="00D17B8F" w:rsidRDefault="0001551C"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T</w:t>
      </w:r>
      <w:r w:rsidR="00963990" w:rsidRPr="0001551C">
        <w:rPr>
          <w:rFonts w:ascii="Times New Roman" w:hAnsi="Times New Roman" w:cs="Times New Roman"/>
        </w:rPr>
        <w:t>o</w:t>
      </w:r>
      <w:r w:rsidR="00963990" w:rsidRPr="00D17B8F">
        <w:rPr>
          <w:rFonts w:ascii="Times New Roman" w:hAnsi="Times New Roman" w:cs="Times New Roman"/>
        </w:rPr>
        <w:t xml:space="preserve"> estimate the performance of each store in terms of the </w:t>
      </w:r>
      <w:r w:rsidR="009014C3" w:rsidRPr="00D17B8F">
        <w:rPr>
          <w:rFonts w:ascii="Times New Roman" w:hAnsi="Times New Roman" w:cs="Times New Roman"/>
        </w:rPr>
        <w:t>prof</w:t>
      </w:r>
      <w:r w:rsidR="00EF79E8" w:rsidRPr="00D17B8F">
        <w:rPr>
          <w:rFonts w:ascii="Times New Roman" w:hAnsi="Times New Roman" w:cs="Times New Roman"/>
        </w:rPr>
        <w:t>i</w:t>
      </w:r>
      <w:r w:rsidR="009014C3" w:rsidRPr="00D17B8F">
        <w:rPr>
          <w:rFonts w:ascii="Times New Roman" w:hAnsi="Times New Roman" w:cs="Times New Roman"/>
        </w:rPr>
        <w:t>t/</w:t>
      </w:r>
      <w:r w:rsidR="00DB020A" w:rsidRPr="00D17B8F">
        <w:rPr>
          <w:rFonts w:ascii="Times New Roman" w:hAnsi="Times New Roman" w:cs="Times New Roman"/>
        </w:rPr>
        <w:t>square unit ratio</w:t>
      </w:r>
      <w:r w:rsidR="00984DE3" w:rsidRPr="00D17B8F">
        <w:rPr>
          <w:rFonts w:ascii="Times New Roman" w:hAnsi="Times New Roman" w:cs="Times New Roman"/>
        </w:rPr>
        <w:t>;</w:t>
      </w:r>
    </w:p>
    <w:p w14:paraId="4E8AB9F5" w14:textId="4E00CFC9" w:rsidR="00984DE3" w:rsidRPr="00D17B8F" w:rsidRDefault="00A53C6F"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D</w:t>
      </w:r>
      <w:r w:rsidR="00564771" w:rsidRPr="0001551C">
        <w:rPr>
          <w:rFonts w:ascii="Times New Roman" w:hAnsi="Times New Roman" w:cs="Times New Roman"/>
        </w:rPr>
        <w:t>epending</w:t>
      </w:r>
      <w:r w:rsidR="00564771" w:rsidRPr="00D17B8F">
        <w:rPr>
          <w:rFonts w:ascii="Times New Roman" w:hAnsi="Times New Roman" w:cs="Times New Roman"/>
        </w:rPr>
        <w:t xml:space="preserve"> on the size of the</w:t>
      </w:r>
      <w:r w:rsidR="00275185" w:rsidRPr="00D17B8F">
        <w:rPr>
          <w:rFonts w:ascii="Times New Roman" w:hAnsi="Times New Roman" w:cs="Times New Roman"/>
        </w:rPr>
        <w:t xml:space="preserve"> </w:t>
      </w:r>
      <w:proofErr w:type="spellStart"/>
      <w:r w:rsidR="00275185" w:rsidRPr="00D17B8F">
        <w:rPr>
          <w:rFonts w:ascii="Times New Roman" w:hAnsi="Times New Roman" w:cs="Times New Roman"/>
        </w:rPr>
        <w:t>Velodrive</w:t>
      </w:r>
      <w:proofErr w:type="spellEnd"/>
      <w:r w:rsidR="00275185" w:rsidRPr="00D17B8F">
        <w:rPr>
          <w:rFonts w:ascii="Times New Roman" w:hAnsi="Times New Roman" w:cs="Times New Roman"/>
        </w:rPr>
        <w:t xml:space="preserve"> chain </w:t>
      </w:r>
      <w:r w:rsidR="00D6201C" w:rsidRPr="00D17B8F">
        <w:rPr>
          <w:rFonts w:ascii="Times New Roman" w:hAnsi="Times New Roman" w:cs="Times New Roman"/>
        </w:rPr>
        <w:t xml:space="preserve">and available data, either build </w:t>
      </w:r>
      <w:r w:rsidR="00B55BD8" w:rsidRPr="00D17B8F">
        <w:rPr>
          <w:rFonts w:ascii="Times New Roman" w:hAnsi="Times New Roman" w:cs="Times New Roman"/>
        </w:rPr>
        <w:t>a statistical or an ML model;</w:t>
      </w:r>
    </w:p>
    <w:p w14:paraId="0CC2E4C7" w14:textId="20F75120" w:rsidR="00297019" w:rsidRPr="00956939" w:rsidRDefault="00A53C6F" w:rsidP="00497EF6">
      <w:pPr>
        <w:pStyle w:val="ListParagraph"/>
        <w:numPr>
          <w:ilvl w:val="0"/>
          <w:numId w:val="41"/>
        </w:numPr>
        <w:spacing w:line="360" w:lineRule="auto"/>
        <w:ind w:left="1134" w:hanging="425"/>
        <w:jc w:val="both"/>
        <w:rPr>
          <w:rFonts w:ascii="Times New Roman" w:hAnsi="Times New Roman" w:cs="Times New Roman"/>
        </w:rPr>
      </w:pPr>
      <w:r>
        <w:rPr>
          <w:rFonts w:ascii="Times New Roman" w:hAnsi="Times New Roman" w:cs="Times New Roman"/>
        </w:rPr>
        <w:t>B</w:t>
      </w:r>
      <w:r w:rsidR="00AF2628" w:rsidRPr="0001551C">
        <w:rPr>
          <w:rFonts w:ascii="Times New Roman" w:hAnsi="Times New Roman" w:cs="Times New Roman"/>
        </w:rPr>
        <w:t>ased</w:t>
      </w:r>
      <w:r w:rsidR="00AF2628" w:rsidRPr="00D17B8F">
        <w:rPr>
          <w:rFonts w:ascii="Times New Roman" w:hAnsi="Times New Roman" w:cs="Times New Roman"/>
        </w:rPr>
        <w:t xml:space="preserve"> on the previous steps results, come up with the recommendations on the optimal retail locations</w:t>
      </w:r>
      <w:r w:rsidR="00D17B8F" w:rsidRPr="00D17B8F">
        <w:rPr>
          <w:rFonts w:ascii="Times New Roman" w:hAnsi="Times New Roman" w:cs="Times New Roman"/>
        </w:rPr>
        <w:t>.</w:t>
      </w:r>
    </w:p>
    <w:p w14:paraId="0F7C9D34" w14:textId="1E0EB09A" w:rsidR="00213FCB" w:rsidRDefault="00213FCB" w:rsidP="00497EF6">
      <w:pPr>
        <w:spacing w:line="360" w:lineRule="auto"/>
        <w:ind w:firstLine="709"/>
        <w:jc w:val="both"/>
        <w:rPr>
          <w:lang w:eastAsia="en-US"/>
        </w:rPr>
      </w:pPr>
      <w:r>
        <w:rPr>
          <w:lang w:eastAsia="en-US"/>
        </w:rPr>
        <w:t>As a result of our analysis</w:t>
      </w:r>
      <w:r w:rsidR="00CB57FB">
        <w:rPr>
          <w:lang w:eastAsia="en-US"/>
        </w:rPr>
        <w:t>,</w:t>
      </w:r>
      <w:r>
        <w:rPr>
          <w:lang w:eastAsia="en-US"/>
        </w:rPr>
        <w:t xml:space="preserve"> we are aiming to </w:t>
      </w:r>
      <w:r w:rsidR="00E42D07">
        <w:rPr>
          <w:lang w:eastAsia="en-US"/>
        </w:rPr>
        <w:t xml:space="preserve">come up with </w:t>
      </w:r>
      <w:r w:rsidR="004A3308">
        <w:rPr>
          <w:lang w:eastAsia="en-US"/>
        </w:rPr>
        <w:t xml:space="preserve">several </w:t>
      </w:r>
      <w:r w:rsidR="00F82671">
        <w:rPr>
          <w:lang w:eastAsia="en-US"/>
        </w:rPr>
        <w:t xml:space="preserve">most important geographic factors </w:t>
      </w:r>
      <w:r w:rsidR="00A17CD7">
        <w:rPr>
          <w:lang w:eastAsia="en-US"/>
        </w:rPr>
        <w:t>influencing the sales</w:t>
      </w:r>
      <w:r w:rsidR="00D71781">
        <w:rPr>
          <w:lang w:eastAsia="en-US"/>
        </w:rPr>
        <w:t xml:space="preserve"> performance</w:t>
      </w:r>
      <w:r w:rsidR="00A17CD7">
        <w:rPr>
          <w:lang w:eastAsia="en-US"/>
        </w:rPr>
        <w:t xml:space="preserve"> of </w:t>
      </w:r>
      <w:proofErr w:type="spellStart"/>
      <w:r w:rsidR="00A17CD7">
        <w:rPr>
          <w:lang w:eastAsia="en-US"/>
        </w:rPr>
        <w:t>Velodrive</w:t>
      </w:r>
      <w:proofErr w:type="spellEnd"/>
      <w:r w:rsidR="00927C91">
        <w:rPr>
          <w:lang w:eastAsia="en-US"/>
        </w:rPr>
        <w:t xml:space="preserve"> </w:t>
      </w:r>
      <w:r w:rsidR="00F41296">
        <w:rPr>
          <w:lang w:eastAsia="en-US"/>
        </w:rPr>
        <w:t xml:space="preserve">and </w:t>
      </w:r>
      <w:proofErr w:type="gramStart"/>
      <w:r w:rsidR="00F41296">
        <w:rPr>
          <w:lang w:eastAsia="en-US"/>
        </w:rPr>
        <w:t>taking into account</w:t>
      </w:r>
      <w:proofErr w:type="gramEnd"/>
      <w:r w:rsidR="00F41296">
        <w:rPr>
          <w:lang w:eastAsia="en-US"/>
        </w:rPr>
        <w:t xml:space="preserve"> the above</w:t>
      </w:r>
      <w:r w:rsidR="00CB57FB">
        <w:rPr>
          <w:lang w:eastAsia="en-US"/>
        </w:rPr>
        <w:t>-</w:t>
      </w:r>
      <w:r w:rsidR="00F41296">
        <w:rPr>
          <w:lang w:eastAsia="en-US"/>
        </w:rPr>
        <w:t xml:space="preserve">mentioned metrics of </w:t>
      </w:r>
      <w:r w:rsidR="00A65366">
        <w:rPr>
          <w:lang w:eastAsia="en-US"/>
        </w:rPr>
        <w:t>location attractiveness. Apart from that,</w:t>
      </w:r>
      <w:r w:rsidR="004B1F64">
        <w:rPr>
          <w:lang w:eastAsia="en-US"/>
        </w:rPr>
        <w:t xml:space="preserve"> we would like to suggest the company the </w:t>
      </w:r>
      <w:r w:rsidR="00557150">
        <w:rPr>
          <w:lang w:eastAsia="en-US"/>
        </w:rPr>
        <w:t xml:space="preserve">optimal location areas </w:t>
      </w:r>
      <w:r w:rsidR="001128EF">
        <w:rPr>
          <w:lang w:eastAsia="en-US"/>
        </w:rPr>
        <w:t xml:space="preserve">and places </w:t>
      </w:r>
      <w:r w:rsidR="001701D6">
        <w:rPr>
          <w:lang w:eastAsia="en-US"/>
        </w:rPr>
        <w:t>taking into account</w:t>
      </w:r>
      <w:r w:rsidR="00082285">
        <w:rPr>
          <w:lang w:eastAsia="en-US"/>
        </w:rPr>
        <w:t xml:space="preserve"> the </w:t>
      </w:r>
      <w:r w:rsidR="00EB2CD1">
        <w:rPr>
          <w:lang w:eastAsia="en-US"/>
        </w:rPr>
        <w:t xml:space="preserve">ratio </w:t>
      </w:r>
      <w:proofErr w:type="gramStart"/>
      <w:r w:rsidR="00EB2CD1">
        <w:rPr>
          <w:lang w:eastAsia="en-US"/>
        </w:rPr>
        <w:t xml:space="preserve">of </w:t>
      </w:r>
      <w:r w:rsidR="00C64D9B">
        <w:rPr>
          <w:lang w:eastAsia="en-US"/>
        </w:rPr>
        <w:t xml:space="preserve"> sales</w:t>
      </w:r>
      <w:proofErr w:type="gramEnd"/>
      <w:r w:rsidR="00C64D9B">
        <w:rPr>
          <w:lang w:eastAsia="en-US"/>
        </w:rPr>
        <w:t xml:space="preserve"> revenue </w:t>
      </w:r>
      <w:r w:rsidR="000B1FBD">
        <w:rPr>
          <w:lang w:eastAsia="en-US"/>
        </w:rPr>
        <w:t xml:space="preserve">to 1 unit of the rental square. </w:t>
      </w:r>
      <w:r w:rsidR="009E1D14">
        <w:rPr>
          <w:lang w:eastAsia="en-US"/>
        </w:rPr>
        <w:t xml:space="preserve"> </w:t>
      </w:r>
    </w:p>
    <w:p w14:paraId="0F61CBFC" w14:textId="1663B8B1" w:rsidR="00AB2CD7" w:rsidRDefault="00AB2CD7" w:rsidP="00497EF6">
      <w:pPr>
        <w:spacing w:line="360" w:lineRule="auto"/>
        <w:ind w:firstLine="709"/>
        <w:jc w:val="both"/>
        <w:rPr>
          <w:lang w:eastAsia="en-US"/>
        </w:rPr>
      </w:pPr>
      <w:r>
        <w:rPr>
          <w:lang w:eastAsia="en-US"/>
        </w:rPr>
        <w:t xml:space="preserve">We </w:t>
      </w:r>
      <w:r w:rsidR="009B6C60">
        <w:rPr>
          <w:lang w:eastAsia="en-US"/>
        </w:rPr>
        <w:t xml:space="preserve">would also like to present </w:t>
      </w:r>
      <w:r w:rsidR="00F43FFA">
        <w:rPr>
          <w:lang w:eastAsia="en-US"/>
        </w:rPr>
        <w:t xml:space="preserve">a dashboard with the </w:t>
      </w:r>
      <w:r w:rsidR="00621D44">
        <w:rPr>
          <w:lang w:eastAsia="en-US"/>
        </w:rPr>
        <w:t xml:space="preserve">current and preferred locations </w:t>
      </w:r>
      <w:r w:rsidR="009051B2">
        <w:rPr>
          <w:lang w:eastAsia="en-US"/>
        </w:rPr>
        <w:t xml:space="preserve">to the company using </w:t>
      </w:r>
      <w:proofErr w:type="spellStart"/>
      <w:r w:rsidR="009051B2">
        <w:rPr>
          <w:lang w:eastAsia="en-US"/>
        </w:rPr>
        <w:t>DataLens</w:t>
      </w:r>
      <w:proofErr w:type="spellEnd"/>
      <w:r w:rsidR="009051B2">
        <w:rPr>
          <w:lang w:eastAsia="en-US"/>
        </w:rPr>
        <w:t xml:space="preserve"> tool. </w:t>
      </w:r>
    </w:p>
    <w:p w14:paraId="0965DEF9" w14:textId="22E838A8" w:rsidR="000D45FF" w:rsidRDefault="00AD44CC" w:rsidP="00497EF6">
      <w:pPr>
        <w:spacing w:line="360" w:lineRule="auto"/>
        <w:ind w:firstLine="709"/>
        <w:jc w:val="both"/>
        <w:rPr>
          <w:lang w:eastAsia="en-US"/>
        </w:rPr>
      </w:pPr>
      <w:r>
        <w:rPr>
          <w:lang w:eastAsia="en-US"/>
        </w:rPr>
        <w:t xml:space="preserve">As a side result of our work, we </w:t>
      </w:r>
      <w:r w:rsidR="00B404A2">
        <w:rPr>
          <w:lang w:eastAsia="en-US"/>
        </w:rPr>
        <w:t xml:space="preserve">plan to </w:t>
      </w:r>
      <w:r w:rsidR="00D45D6A">
        <w:rPr>
          <w:lang w:eastAsia="en-US"/>
        </w:rPr>
        <w:t xml:space="preserve">introduce some suggestions on </w:t>
      </w:r>
      <w:r w:rsidR="00EE3061">
        <w:rPr>
          <w:lang w:eastAsia="en-US"/>
        </w:rPr>
        <w:t xml:space="preserve">how to tackle the seasonality issue. </w:t>
      </w:r>
    </w:p>
    <w:p w14:paraId="5984BDFC" w14:textId="4392B7EA" w:rsidR="000D45FF" w:rsidRPr="003448BC" w:rsidRDefault="00163B68" w:rsidP="000902C7">
      <w:pPr>
        <w:pStyle w:val="Heading2"/>
        <w:spacing w:before="0" w:line="360" w:lineRule="auto"/>
        <w:jc w:val="both"/>
        <w:rPr>
          <w:rFonts w:ascii="Times New Roman" w:hAnsi="Times New Roman" w:cs="Times New Roman"/>
          <w:b/>
          <w:color w:val="000000" w:themeColor="text1"/>
        </w:rPr>
      </w:pPr>
      <w:bookmarkStart w:id="5" w:name="_Toc136548557"/>
      <w:r w:rsidRPr="003448BC">
        <w:rPr>
          <w:rFonts w:ascii="Times New Roman" w:hAnsi="Times New Roman" w:cs="Times New Roman"/>
          <w:b/>
          <w:color w:val="000000" w:themeColor="text1"/>
        </w:rPr>
        <w:t>Summary of Chapter 1</w:t>
      </w:r>
      <w:bookmarkEnd w:id="5"/>
    </w:p>
    <w:p w14:paraId="4F1F8D1F" w14:textId="4C99AE3F" w:rsidR="005C63F2" w:rsidRDefault="00AF0724" w:rsidP="00497EF6">
      <w:pPr>
        <w:spacing w:line="360" w:lineRule="auto"/>
        <w:rPr>
          <w:lang w:eastAsia="en-US"/>
        </w:rPr>
      </w:pPr>
      <w:r>
        <w:rPr>
          <w:lang w:eastAsia="en-US"/>
        </w:rPr>
        <w:tab/>
      </w:r>
      <w:r w:rsidR="005C63F2">
        <w:rPr>
          <w:lang w:eastAsia="en-US"/>
        </w:rPr>
        <w:t>To sum up, i</w:t>
      </w:r>
      <w:r>
        <w:rPr>
          <w:lang w:eastAsia="en-US"/>
        </w:rPr>
        <w:t xml:space="preserve">n this chapter we covered the </w:t>
      </w:r>
      <w:r w:rsidR="004D12B0">
        <w:rPr>
          <w:lang w:eastAsia="en-US"/>
        </w:rPr>
        <w:t xml:space="preserve">overview of the studied </w:t>
      </w:r>
      <w:r w:rsidR="001A4417">
        <w:rPr>
          <w:lang w:eastAsia="en-US"/>
        </w:rPr>
        <w:t xml:space="preserve">company </w:t>
      </w:r>
      <w:proofErr w:type="spellStart"/>
      <w:r w:rsidR="005E4DE8">
        <w:rPr>
          <w:lang w:eastAsia="en-US"/>
        </w:rPr>
        <w:t>Velodrive</w:t>
      </w:r>
      <w:proofErr w:type="spellEnd"/>
      <w:r w:rsidR="005E4DE8">
        <w:rPr>
          <w:lang w:eastAsia="en-US"/>
        </w:rPr>
        <w:t>, the essence of its business</w:t>
      </w:r>
      <w:r w:rsidR="00586ECD">
        <w:rPr>
          <w:lang w:eastAsia="en-US"/>
        </w:rPr>
        <w:t xml:space="preserve">, </w:t>
      </w:r>
      <w:r w:rsidR="00E158D5">
        <w:rPr>
          <w:lang w:eastAsia="en-US"/>
        </w:rPr>
        <w:t xml:space="preserve">fundamental information on their </w:t>
      </w:r>
      <w:r w:rsidR="00B9501C">
        <w:rPr>
          <w:lang w:eastAsia="en-US"/>
        </w:rPr>
        <w:t>operations</w:t>
      </w:r>
      <w:r w:rsidR="00B702CD">
        <w:rPr>
          <w:lang w:eastAsia="en-US"/>
        </w:rPr>
        <w:t>, such as organizational structure, basic financials</w:t>
      </w:r>
      <w:r w:rsidR="004020E5">
        <w:rPr>
          <w:lang w:eastAsia="en-US"/>
        </w:rPr>
        <w:t xml:space="preserve">, </w:t>
      </w:r>
      <w:r w:rsidR="00BB200E">
        <w:rPr>
          <w:lang w:eastAsia="en-US"/>
        </w:rPr>
        <w:t>the size of the network</w:t>
      </w:r>
      <w:r w:rsidR="004020E5">
        <w:rPr>
          <w:lang w:eastAsia="en-US"/>
        </w:rPr>
        <w:t xml:space="preserve"> and its business model</w:t>
      </w:r>
      <w:r w:rsidR="001748E6">
        <w:rPr>
          <w:lang w:eastAsia="en-US"/>
        </w:rPr>
        <w:t xml:space="preserve">. We also </w:t>
      </w:r>
      <w:r w:rsidR="00D11567">
        <w:rPr>
          <w:lang w:eastAsia="en-US"/>
        </w:rPr>
        <w:t>dived into the bicycle market in general</w:t>
      </w:r>
      <w:r w:rsidR="003153E9">
        <w:rPr>
          <w:lang w:eastAsia="en-US"/>
        </w:rPr>
        <w:t xml:space="preserve"> to better understand how </w:t>
      </w:r>
      <w:r w:rsidR="00AF2BD9">
        <w:rPr>
          <w:lang w:eastAsia="en-US"/>
        </w:rPr>
        <w:t xml:space="preserve">the industry overall operates and what is the current state-of-art on the Russian market. </w:t>
      </w:r>
      <w:r w:rsidR="00851BB4">
        <w:rPr>
          <w:lang w:eastAsia="en-US"/>
        </w:rPr>
        <w:t xml:space="preserve">We </w:t>
      </w:r>
      <w:r w:rsidR="00F547A7">
        <w:rPr>
          <w:lang w:eastAsia="en-US"/>
        </w:rPr>
        <w:t xml:space="preserve">examined how the </w:t>
      </w:r>
      <w:r w:rsidR="00A8762C">
        <w:rPr>
          <w:lang w:eastAsia="en-US"/>
        </w:rPr>
        <w:t>COVID</w:t>
      </w:r>
      <w:r w:rsidR="00F547A7">
        <w:rPr>
          <w:lang w:eastAsia="en-US"/>
        </w:rPr>
        <w:t xml:space="preserve">-19 and </w:t>
      </w:r>
      <w:r w:rsidR="004808F4">
        <w:rPr>
          <w:lang w:eastAsia="en-US"/>
        </w:rPr>
        <w:t xml:space="preserve">the exit of the global companies have impacted the industry. </w:t>
      </w:r>
      <w:r w:rsidR="002E7CAB">
        <w:rPr>
          <w:lang w:eastAsia="en-US"/>
        </w:rPr>
        <w:t>We</w:t>
      </w:r>
      <w:r w:rsidR="005B4888">
        <w:rPr>
          <w:lang w:eastAsia="en-US"/>
        </w:rPr>
        <w:t xml:space="preserve"> </w:t>
      </w:r>
      <w:r w:rsidR="00BE21B0">
        <w:rPr>
          <w:lang w:eastAsia="en-US"/>
        </w:rPr>
        <w:t xml:space="preserve">examined the competition on the bicycle market </w:t>
      </w:r>
      <w:r w:rsidR="00604CDF">
        <w:rPr>
          <w:lang w:eastAsia="en-US"/>
        </w:rPr>
        <w:t>in Russia</w:t>
      </w:r>
      <w:r w:rsidR="00F66210">
        <w:rPr>
          <w:lang w:eastAsia="en-US"/>
        </w:rPr>
        <w:t xml:space="preserve">, looked at their key </w:t>
      </w:r>
      <w:r w:rsidR="007838E8">
        <w:rPr>
          <w:lang w:eastAsia="en-US"/>
        </w:rPr>
        <w:t xml:space="preserve">performance indicators. </w:t>
      </w:r>
      <w:r w:rsidR="00501292">
        <w:rPr>
          <w:lang w:eastAsia="en-US"/>
        </w:rPr>
        <w:t xml:space="preserve">To better understand the potential </w:t>
      </w:r>
      <w:r w:rsidR="00501292">
        <w:rPr>
          <w:lang w:eastAsia="en-US"/>
        </w:rPr>
        <w:lastRenderedPageBreak/>
        <w:t>and p</w:t>
      </w:r>
      <w:r w:rsidR="003151A7">
        <w:rPr>
          <w:lang w:eastAsia="en-US"/>
        </w:rPr>
        <w:t xml:space="preserve">rospect of development of the market, we </w:t>
      </w:r>
      <w:r w:rsidR="00CB1CD5">
        <w:rPr>
          <w:lang w:eastAsia="en-US"/>
        </w:rPr>
        <w:t>looked at the governmental support of the industry and physical activity</w:t>
      </w:r>
      <w:r w:rsidR="005C63F2">
        <w:rPr>
          <w:lang w:eastAsia="en-US"/>
        </w:rPr>
        <w:t xml:space="preserve"> in the country</w:t>
      </w:r>
      <w:r w:rsidR="00CB1CD5">
        <w:rPr>
          <w:lang w:eastAsia="en-US"/>
        </w:rPr>
        <w:t>.</w:t>
      </w:r>
    </w:p>
    <w:p w14:paraId="0F918A51" w14:textId="77777777" w:rsidR="009826E1" w:rsidRDefault="005C63F2" w:rsidP="00497EF6">
      <w:pPr>
        <w:spacing w:line="360" w:lineRule="auto"/>
        <w:rPr>
          <w:lang w:eastAsia="en-US"/>
        </w:rPr>
      </w:pPr>
      <w:r>
        <w:rPr>
          <w:lang w:eastAsia="en-US"/>
        </w:rPr>
        <w:tab/>
      </w:r>
      <w:r w:rsidR="00CB1CD5">
        <w:rPr>
          <w:lang w:eastAsia="en-US"/>
        </w:rPr>
        <w:t xml:space="preserve"> </w:t>
      </w:r>
      <w:r>
        <w:rPr>
          <w:lang w:eastAsia="en-US"/>
        </w:rPr>
        <w:t xml:space="preserve">Finally, we formulated the research questions and set the tasks necessary to answer those questions. </w:t>
      </w:r>
      <w:r w:rsidR="00627C07">
        <w:rPr>
          <w:lang w:eastAsia="en-US"/>
        </w:rPr>
        <w:t>We env</w:t>
      </w:r>
      <w:r w:rsidR="00402A75">
        <w:rPr>
          <w:lang w:eastAsia="en-US"/>
        </w:rPr>
        <w:t>i</w:t>
      </w:r>
      <w:r w:rsidR="007675B4">
        <w:rPr>
          <w:lang w:eastAsia="en-US"/>
        </w:rPr>
        <w:t xml:space="preserve">saged the results that we expect to </w:t>
      </w:r>
      <w:r w:rsidR="009826E1">
        <w:rPr>
          <w:lang w:eastAsia="en-US"/>
        </w:rPr>
        <w:t xml:space="preserve">achieve after the execution of our analysis. </w:t>
      </w:r>
    </w:p>
    <w:p w14:paraId="4BA1CBCF" w14:textId="21CDEA08" w:rsidR="00B50A66" w:rsidRDefault="009826E1" w:rsidP="008739C2">
      <w:pPr>
        <w:spacing w:after="120" w:line="360" w:lineRule="auto"/>
        <w:rPr>
          <w:lang w:eastAsia="en-US"/>
        </w:rPr>
        <w:sectPr w:rsidR="00B50A66" w:rsidSect="00D97678">
          <w:headerReference w:type="default" r:id="rId28"/>
          <w:footerReference w:type="default" r:id="rId29"/>
          <w:headerReference w:type="first" r:id="rId30"/>
          <w:footerReference w:type="first" r:id="rId31"/>
          <w:pgSz w:w="11906" w:h="16838"/>
          <w:pgMar w:top="1134" w:right="851" w:bottom="1134" w:left="1701" w:header="709" w:footer="709" w:gutter="0"/>
          <w:cols w:space="708"/>
          <w:titlePg/>
          <w:docGrid w:linePitch="360"/>
        </w:sectPr>
      </w:pPr>
      <w:r>
        <w:rPr>
          <w:lang w:eastAsia="en-US"/>
        </w:rPr>
        <w:tab/>
      </w:r>
    </w:p>
    <w:p w14:paraId="4EC8983A" w14:textId="51B36BD6" w:rsidR="000F5D40" w:rsidRPr="000C6F96" w:rsidRDefault="000F5D40" w:rsidP="00493C62">
      <w:pPr>
        <w:pStyle w:val="Heading1"/>
        <w:spacing w:before="0" w:line="360" w:lineRule="auto"/>
        <w:jc w:val="both"/>
        <w:rPr>
          <w:rFonts w:ascii="Times New Roman" w:hAnsi="Times New Roman" w:cs="Times New Roman"/>
          <w:b/>
          <w:strike/>
          <w:color w:val="000000" w:themeColor="text1"/>
          <w:sz w:val="28"/>
          <w:szCs w:val="28"/>
        </w:rPr>
      </w:pPr>
      <w:bookmarkStart w:id="6" w:name="_Toc136548558"/>
      <w:r w:rsidRPr="000C6F96">
        <w:rPr>
          <w:rFonts w:ascii="Times New Roman" w:hAnsi="Times New Roman" w:cs="Times New Roman"/>
          <w:b/>
          <w:color w:val="000000" w:themeColor="text1"/>
          <w:sz w:val="28"/>
          <w:szCs w:val="28"/>
        </w:rPr>
        <w:lastRenderedPageBreak/>
        <w:t xml:space="preserve">Chapter </w:t>
      </w:r>
      <w:r w:rsidR="000D45FF" w:rsidRPr="000C6F96">
        <w:rPr>
          <w:rFonts w:ascii="Times New Roman" w:hAnsi="Times New Roman" w:cs="Times New Roman"/>
          <w:b/>
          <w:color w:val="000000" w:themeColor="text1"/>
          <w:sz w:val="28"/>
          <w:szCs w:val="28"/>
        </w:rPr>
        <w:t>2</w:t>
      </w:r>
      <w:r w:rsidR="00557DBD" w:rsidRPr="000C6F96">
        <w:rPr>
          <w:rFonts w:ascii="Times New Roman" w:hAnsi="Times New Roman" w:cs="Times New Roman"/>
          <w:b/>
          <w:color w:val="000000" w:themeColor="text1"/>
          <w:sz w:val="28"/>
          <w:szCs w:val="28"/>
        </w:rPr>
        <w:t xml:space="preserve">. </w:t>
      </w:r>
      <w:r w:rsidR="00AE7982" w:rsidRPr="000C6F96">
        <w:rPr>
          <w:rFonts w:ascii="Times New Roman" w:hAnsi="Times New Roman" w:cs="Times New Roman"/>
          <w:b/>
          <w:color w:val="000000" w:themeColor="text1"/>
          <w:sz w:val="28"/>
          <w:szCs w:val="28"/>
        </w:rPr>
        <w:t>Influence of geo</w:t>
      </w:r>
      <w:r w:rsidR="00AF4DD3" w:rsidRPr="000C6F96">
        <w:rPr>
          <w:rFonts w:ascii="Times New Roman" w:hAnsi="Times New Roman" w:cs="Times New Roman"/>
          <w:b/>
          <w:color w:val="000000" w:themeColor="text1"/>
          <w:sz w:val="28"/>
          <w:szCs w:val="28"/>
        </w:rPr>
        <w:t xml:space="preserve">graphic factors on </w:t>
      </w:r>
      <w:r w:rsidR="00246E8B" w:rsidRPr="000C6F96">
        <w:rPr>
          <w:rFonts w:ascii="Times New Roman" w:hAnsi="Times New Roman" w:cs="Times New Roman"/>
          <w:b/>
          <w:color w:val="000000" w:themeColor="text1"/>
          <w:sz w:val="28"/>
          <w:szCs w:val="28"/>
        </w:rPr>
        <w:t>business operations</w:t>
      </w:r>
      <w:bookmarkEnd w:id="6"/>
      <w:r w:rsidR="00246E8B" w:rsidRPr="000C6F96">
        <w:rPr>
          <w:rFonts w:ascii="Times New Roman" w:hAnsi="Times New Roman" w:cs="Times New Roman"/>
          <w:b/>
          <w:color w:val="000000" w:themeColor="text1"/>
          <w:sz w:val="28"/>
          <w:szCs w:val="28"/>
        </w:rPr>
        <w:t xml:space="preserve"> </w:t>
      </w:r>
    </w:p>
    <w:p w14:paraId="00E5A271" w14:textId="3339E3BD" w:rsidR="00274E8B" w:rsidRPr="0051205D" w:rsidRDefault="000D45FF" w:rsidP="00493C62">
      <w:pPr>
        <w:pStyle w:val="Heading2"/>
        <w:pBdr>
          <w:top w:val="none" w:sz="0" w:space="0" w:color="D9D9E3"/>
          <w:left w:val="none" w:sz="0" w:space="0" w:color="D9D9E3"/>
          <w:bottom w:val="none" w:sz="0" w:space="0" w:color="D9D9E3"/>
          <w:right w:val="none" w:sz="0" w:space="0" w:color="D9D9E3"/>
          <w:between w:val="none" w:sz="0" w:space="0" w:color="D9D9E3"/>
        </w:pBdr>
        <w:spacing w:before="0" w:line="360" w:lineRule="auto"/>
        <w:jc w:val="both"/>
        <w:rPr>
          <w:rFonts w:ascii="Times New Roman" w:eastAsia="Times New Roman" w:hAnsi="Times New Roman" w:cs="Times New Roman"/>
          <w:b/>
          <w:color w:val="000000" w:themeColor="text1"/>
        </w:rPr>
      </w:pPr>
      <w:bookmarkStart w:id="7" w:name="_Toc136548559"/>
      <w:r w:rsidRPr="0051205D">
        <w:rPr>
          <w:rFonts w:ascii="Times New Roman" w:eastAsia="Times New Roman" w:hAnsi="Times New Roman" w:cs="Times New Roman"/>
          <w:b/>
          <w:color w:val="000000" w:themeColor="text1"/>
        </w:rPr>
        <w:t>2</w:t>
      </w:r>
      <w:r w:rsidR="00274E8B" w:rsidRPr="0051205D">
        <w:rPr>
          <w:rFonts w:ascii="Times New Roman" w:eastAsia="Times New Roman" w:hAnsi="Times New Roman" w:cs="Times New Roman"/>
          <w:b/>
          <w:color w:val="000000" w:themeColor="text1"/>
        </w:rPr>
        <w:t>.1. Sales performance factors</w:t>
      </w:r>
      <w:bookmarkEnd w:id="7"/>
    </w:p>
    <w:p w14:paraId="6039D084" w14:textId="0BF4D7E9" w:rsidR="00B2310E" w:rsidRPr="0094329C" w:rsidRDefault="00B2310E" w:rsidP="00497EF6">
      <w:pPr>
        <w:pStyle w:val="NormalWeb"/>
        <w:spacing w:before="0" w:beforeAutospacing="0" w:after="0" w:afterAutospacing="0" w:line="360" w:lineRule="auto"/>
        <w:ind w:firstLine="720"/>
        <w:jc w:val="both"/>
      </w:pPr>
      <w:r w:rsidRPr="0094329C">
        <w:rPr>
          <w:color w:val="000000"/>
        </w:rPr>
        <w:t xml:space="preserve">Sales performance is a critical aspect of retail management, and understanding the factors that influence sales can help retailers make informed decisions about marketing, merchandising, and other aspects of their operations. Some of the key factors that can impact sales performance in retail include </w:t>
      </w:r>
      <w:sdt>
        <w:sdtPr>
          <w:rPr>
            <w:color w:val="000000"/>
          </w:rPr>
          <w:id w:val="1321773333"/>
          <w:citation/>
        </w:sdtPr>
        <w:sdtContent>
          <w:r w:rsidRPr="0094329C">
            <w:rPr>
              <w:color w:val="000000"/>
            </w:rPr>
            <w:fldChar w:fldCharType="begin"/>
          </w:r>
          <w:r w:rsidRPr="0094329C">
            <w:rPr>
              <w:color w:val="000000"/>
            </w:rPr>
            <w:instrText xml:space="preserve"> CITATION Ber18 \l 1033 </w:instrText>
          </w:r>
          <w:r w:rsidRPr="0094329C">
            <w:rPr>
              <w:color w:val="000000"/>
            </w:rPr>
            <w:fldChar w:fldCharType="separate"/>
          </w:r>
          <w:r w:rsidR="00000000">
            <w:rPr>
              <w:noProof/>
              <w:color w:val="000000"/>
            </w:rPr>
            <w:t>(Berman &amp; Evans, 2018)</w:t>
          </w:r>
          <w:r w:rsidRPr="0094329C">
            <w:rPr>
              <w:color w:val="000000"/>
            </w:rPr>
            <w:fldChar w:fldCharType="end"/>
          </w:r>
        </w:sdtContent>
      </w:sdt>
      <w:r w:rsidRPr="0094329C">
        <w:rPr>
          <w:color w:val="000000"/>
        </w:rPr>
        <w:t>:</w:t>
      </w:r>
    </w:p>
    <w:p w14:paraId="25013A56" w14:textId="6AF13716" w:rsidR="00B2310E" w:rsidRPr="0094329C" w:rsidRDefault="00B2310E" w:rsidP="00497EF6">
      <w:pPr>
        <w:pStyle w:val="NormalWeb"/>
        <w:numPr>
          <w:ilvl w:val="0"/>
          <w:numId w:val="3"/>
        </w:numPr>
        <w:spacing w:before="0" w:beforeAutospacing="0" w:after="0" w:afterAutospacing="0" w:line="360" w:lineRule="auto"/>
        <w:ind w:left="993"/>
        <w:jc w:val="both"/>
        <w:textAlignment w:val="baseline"/>
        <w:rPr>
          <w:color w:val="374151"/>
        </w:rPr>
      </w:pPr>
      <w:r w:rsidRPr="0094329C">
        <w:rPr>
          <w:color w:val="000000"/>
        </w:rPr>
        <w:t xml:space="preserve">Store design and layout: The design and layout of a store can have a significant impact on sales performance. Factors such as the placement of products, the use of signage and displays, and the overall atmosphere of the store can all influence how customers perceive and interact with the </w:t>
      </w:r>
      <w:proofErr w:type="gramStart"/>
      <w:r w:rsidRPr="0094329C">
        <w:rPr>
          <w:color w:val="000000"/>
        </w:rPr>
        <w:t>space</w:t>
      </w:r>
      <w:r w:rsidR="005C5F9E">
        <w:rPr>
          <w:color w:val="000000"/>
        </w:rPr>
        <w:t>;</w:t>
      </w:r>
      <w:proofErr w:type="gramEnd"/>
    </w:p>
    <w:p w14:paraId="3B27BBAD" w14:textId="6FEB4AA2" w:rsidR="00B2310E" w:rsidRPr="0094329C" w:rsidRDefault="00B2310E" w:rsidP="00497EF6">
      <w:pPr>
        <w:pStyle w:val="NormalWeb"/>
        <w:numPr>
          <w:ilvl w:val="0"/>
          <w:numId w:val="3"/>
        </w:numPr>
        <w:spacing w:before="0" w:beforeAutospacing="0" w:after="0" w:afterAutospacing="0" w:line="360" w:lineRule="auto"/>
        <w:ind w:left="993"/>
        <w:jc w:val="both"/>
        <w:textAlignment w:val="baseline"/>
        <w:rPr>
          <w:color w:val="374151"/>
        </w:rPr>
      </w:pPr>
      <w:r w:rsidRPr="0094329C">
        <w:rPr>
          <w:color w:val="000000"/>
        </w:rPr>
        <w:t xml:space="preserve">Product assortment and pricing: The selection of products available for sale, as well as their pricing, is another important factor in sales performance. Retailers must consider factors such as consumer demand, product availability and quality, and competitive pricing when making decisions about their product </w:t>
      </w:r>
      <w:proofErr w:type="gramStart"/>
      <w:r w:rsidRPr="0094329C">
        <w:rPr>
          <w:color w:val="000000"/>
        </w:rPr>
        <w:t>assortment</w:t>
      </w:r>
      <w:r w:rsidR="005C5F9E">
        <w:rPr>
          <w:color w:val="000000"/>
        </w:rPr>
        <w:t>;</w:t>
      </w:r>
      <w:proofErr w:type="gramEnd"/>
    </w:p>
    <w:p w14:paraId="7E57ABCB" w14:textId="47C59AF9" w:rsidR="00B2310E" w:rsidRPr="0094329C" w:rsidRDefault="00B2310E" w:rsidP="00497EF6">
      <w:pPr>
        <w:pStyle w:val="NormalWeb"/>
        <w:numPr>
          <w:ilvl w:val="0"/>
          <w:numId w:val="3"/>
        </w:numPr>
        <w:spacing w:before="0" w:beforeAutospacing="0" w:after="0" w:afterAutospacing="0" w:line="360" w:lineRule="auto"/>
        <w:ind w:left="993"/>
        <w:jc w:val="both"/>
        <w:textAlignment w:val="baseline"/>
        <w:rPr>
          <w:color w:val="374151"/>
        </w:rPr>
      </w:pPr>
      <w:r w:rsidRPr="0094329C">
        <w:rPr>
          <w:color w:val="000000"/>
        </w:rPr>
        <w:t xml:space="preserve">Marketing and advertising: The effectiveness of a retailer's marketing and advertising campaigns can have a significant impact on sales performance. This includes factors such as the use of social media, email marketing, and other digital channels, as well as traditional advertising methods such as print ads and radio </w:t>
      </w:r>
      <w:proofErr w:type="gramStart"/>
      <w:r w:rsidRPr="0094329C">
        <w:rPr>
          <w:color w:val="000000"/>
        </w:rPr>
        <w:t>spots</w:t>
      </w:r>
      <w:r w:rsidR="005C5F9E">
        <w:rPr>
          <w:color w:val="000000"/>
        </w:rPr>
        <w:t>;</w:t>
      </w:r>
      <w:proofErr w:type="gramEnd"/>
    </w:p>
    <w:p w14:paraId="046683AF" w14:textId="121A7923" w:rsidR="00B2310E" w:rsidRPr="0094329C" w:rsidRDefault="00B2310E" w:rsidP="00497EF6">
      <w:pPr>
        <w:pStyle w:val="NormalWeb"/>
        <w:numPr>
          <w:ilvl w:val="0"/>
          <w:numId w:val="3"/>
        </w:numPr>
        <w:spacing w:before="0" w:beforeAutospacing="0" w:after="0" w:afterAutospacing="0" w:line="360" w:lineRule="auto"/>
        <w:ind w:left="993"/>
        <w:jc w:val="both"/>
        <w:textAlignment w:val="baseline"/>
        <w:rPr>
          <w:color w:val="374151"/>
        </w:rPr>
      </w:pPr>
      <w:r w:rsidRPr="0094329C">
        <w:rPr>
          <w:color w:val="000000"/>
        </w:rPr>
        <w:t xml:space="preserve">Staff training and management: The quality of customer service provided by a retailer's staff can also influence sales performance. Training programs that focus on topics such as product knowledge, customer engagement, and problem-solving can help retailers build strong relationships with their customers and drive </w:t>
      </w:r>
      <w:proofErr w:type="gramStart"/>
      <w:r w:rsidRPr="0094329C">
        <w:rPr>
          <w:color w:val="000000"/>
        </w:rPr>
        <w:t>sales</w:t>
      </w:r>
      <w:r w:rsidR="005C5F9E">
        <w:rPr>
          <w:color w:val="000000"/>
        </w:rPr>
        <w:t>;</w:t>
      </w:r>
      <w:proofErr w:type="gramEnd"/>
    </w:p>
    <w:p w14:paraId="2091AD04" w14:textId="55137658" w:rsidR="00B2310E" w:rsidRPr="0094329C" w:rsidRDefault="00B2310E" w:rsidP="00497EF6">
      <w:pPr>
        <w:pStyle w:val="NormalWeb"/>
        <w:numPr>
          <w:ilvl w:val="0"/>
          <w:numId w:val="3"/>
        </w:numPr>
        <w:spacing w:before="0" w:beforeAutospacing="0" w:after="0" w:afterAutospacing="0" w:line="360" w:lineRule="auto"/>
        <w:ind w:left="993"/>
        <w:jc w:val="both"/>
        <w:textAlignment w:val="baseline"/>
        <w:rPr>
          <w:color w:val="374151"/>
        </w:rPr>
      </w:pPr>
      <w:r w:rsidRPr="0094329C">
        <w:rPr>
          <w:color w:val="000000"/>
        </w:rPr>
        <w:t>Location and foot traffic: The location of a retail store can also play a role in sales performance, as stores in high-traffic areas are more likely to attract potential customers. Retailers must consider factors such as the presence of nearby competitors, accessibility, and visibility when selecting a location for their store.</w:t>
      </w:r>
    </w:p>
    <w:p w14:paraId="1D804971" w14:textId="7BBE3851" w:rsidR="00B2310E" w:rsidRPr="0094329C" w:rsidRDefault="00B2310E" w:rsidP="00497EF6">
      <w:pPr>
        <w:pStyle w:val="NormalWeb"/>
        <w:spacing w:before="0" w:beforeAutospacing="0" w:after="0" w:afterAutospacing="0" w:line="360" w:lineRule="auto"/>
        <w:ind w:firstLine="720"/>
        <w:jc w:val="both"/>
        <w:rPr>
          <w:color w:val="000000" w:themeColor="text1"/>
        </w:rPr>
      </w:pPr>
      <w:r w:rsidRPr="5B8ED6DA">
        <w:rPr>
          <w:color w:val="000000" w:themeColor="text1"/>
        </w:rPr>
        <w:t xml:space="preserve">In our research we focus in more details on the last point of discussion - location factor and </w:t>
      </w:r>
      <w:proofErr w:type="spellStart"/>
      <w:r w:rsidRPr="5B8ED6DA">
        <w:rPr>
          <w:color w:val="000000" w:themeColor="text1"/>
        </w:rPr>
        <w:t>geoanalytics</w:t>
      </w:r>
      <w:proofErr w:type="spellEnd"/>
      <w:r w:rsidRPr="5B8ED6DA">
        <w:rPr>
          <w:color w:val="000000" w:themeColor="text1"/>
        </w:rPr>
        <w:t xml:space="preserve"> in retail sales performance. </w:t>
      </w:r>
    </w:p>
    <w:p w14:paraId="349D6B6E" w14:textId="0753CB3E" w:rsidR="00B2310E" w:rsidRPr="0094329C" w:rsidRDefault="00B2310E" w:rsidP="00497EF6">
      <w:pPr>
        <w:pStyle w:val="NormalWeb"/>
        <w:spacing w:before="0" w:beforeAutospacing="0" w:after="0" w:afterAutospacing="0" w:line="360" w:lineRule="auto"/>
        <w:ind w:firstLine="709"/>
        <w:jc w:val="both"/>
      </w:pPr>
      <w:r w:rsidRPr="0094329C">
        <w:rPr>
          <w:color w:val="000000"/>
        </w:rPr>
        <w:t xml:space="preserve">The topic of the use of the </w:t>
      </w:r>
      <w:proofErr w:type="spellStart"/>
      <w:r w:rsidRPr="0094329C">
        <w:rPr>
          <w:color w:val="000000"/>
        </w:rPr>
        <w:t>geoanalytical</w:t>
      </w:r>
      <w:proofErr w:type="spellEnd"/>
      <w:r w:rsidRPr="0094329C">
        <w:rPr>
          <w:color w:val="000000"/>
        </w:rPr>
        <w:t xml:space="preserve"> tools in the improvement of business operations has been discussed in several relatively comprehensive books and articles. The coverage of the topic cannot be performed without the knowledge of several key concepts developed in connection with the influence of </w:t>
      </w:r>
      <w:proofErr w:type="spellStart"/>
      <w:r w:rsidRPr="0094329C">
        <w:rPr>
          <w:color w:val="000000"/>
        </w:rPr>
        <w:t>geoanalytics</w:t>
      </w:r>
      <w:proofErr w:type="spellEnd"/>
      <w:r w:rsidRPr="0094329C">
        <w:rPr>
          <w:color w:val="000000"/>
        </w:rPr>
        <w:t xml:space="preserve"> on the business performance.</w:t>
      </w:r>
    </w:p>
    <w:p w14:paraId="5AE33670" w14:textId="2474C0ED" w:rsidR="00B2310E" w:rsidRPr="003448BC" w:rsidRDefault="000D45FF" w:rsidP="00493C62">
      <w:pPr>
        <w:pStyle w:val="Heading2"/>
        <w:spacing w:before="0" w:line="360" w:lineRule="auto"/>
        <w:jc w:val="both"/>
        <w:rPr>
          <w:rFonts w:ascii="Times New Roman" w:hAnsi="Times New Roman" w:cs="Times New Roman"/>
          <w:b/>
        </w:rPr>
      </w:pPr>
      <w:bookmarkStart w:id="8" w:name="_Toc136548560"/>
      <w:r w:rsidRPr="003448BC">
        <w:rPr>
          <w:rFonts w:ascii="Times New Roman" w:hAnsi="Times New Roman" w:cs="Times New Roman"/>
          <w:b/>
          <w:color w:val="000000"/>
        </w:rPr>
        <w:lastRenderedPageBreak/>
        <w:t>2</w:t>
      </w:r>
      <w:r w:rsidR="00B2310E" w:rsidRPr="003448BC">
        <w:rPr>
          <w:rFonts w:ascii="Times New Roman" w:hAnsi="Times New Roman" w:cs="Times New Roman"/>
          <w:b/>
          <w:color w:val="000000"/>
        </w:rPr>
        <w:t xml:space="preserve">.2. Application of </w:t>
      </w:r>
      <w:proofErr w:type="spellStart"/>
      <w:r w:rsidR="00B2310E" w:rsidRPr="003448BC">
        <w:rPr>
          <w:rFonts w:ascii="Times New Roman" w:hAnsi="Times New Roman" w:cs="Times New Roman"/>
          <w:b/>
          <w:color w:val="000000"/>
        </w:rPr>
        <w:t>geomarketing</w:t>
      </w:r>
      <w:proofErr w:type="spellEnd"/>
      <w:r w:rsidR="00B2310E" w:rsidRPr="003448BC">
        <w:rPr>
          <w:rFonts w:ascii="Times New Roman" w:hAnsi="Times New Roman" w:cs="Times New Roman"/>
          <w:b/>
          <w:color w:val="000000"/>
        </w:rPr>
        <w:t xml:space="preserve"> in retail</w:t>
      </w:r>
      <w:bookmarkEnd w:id="8"/>
    </w:p>
    <w:p w14:paraId="59AC4D0A" w14:textId="54AC816D" w:rsidR="00B2310E" w:rsidRPr="0094329C" w:rsidRDefault="00B2310E" w:rsidP="00497EF6">
      <w:pPr>
        <w:pStyle w:val="NormalWeb"/>
        <w:spacing w:before="0" w:beforeAutospacing="0" w:after="0" w:afterAutospacing="0" w:line="360" w:lineRule="auto"/>
        <w:ind w:firstLine="709"/>
        <w:jc w:val="both"/>
      </w:pPr>
      <w:proofErr w:type="spellStart"/>
      <w:r w:rsidRPr="0094329C">
        <w:rPr>
          <w:color w:val="000000"/>
        </w:rPr>
        <w:t>Geomarketing</w:t>
      </w:r>
      <w:proofErr w:type="spellEnd"/>
      <w:r w:rsidRPr="0094329C">
        <w:rPr>
          <w:color w:val="000000"/>
        </w:rPr>
        <w:t xml:space="preserve"> is a relatively new field that combines the principles of geography, marketing, and data analysis to help businesses make better decisions about their marketing strategies. </w:t>
      </w:r>
      <w:proofErr w:type="spellStart"/>
      <w:r w:rsidRPr="0094329C">
        <w:rPr>
          <w:color w:val="000000"/>
        </w:rPr>
        <w:t>Geomarketing</w:t>
      </w:r>
      <w:proofErr w:type="spellEnd"/>
      <w:r w:rsidRPr="0094329C">
        <w:rPr>
          <w:color w:val="000000"/>
        </w:rPr>
        <w:t xml:space="preserve"> is the application of geographical information systems (GIS) to the field of marketing. According to </w:t>
      </w:r>
      <w:r w:rsidR="00C52933" w:rsidRPr="00C52933">
        <w:rPr>
          <w:noProof/>
          <w:color w:val="000000"/>
        </w:rPr>
        <w:t>(Cliquet, 2013)</w:t>
      </w:r>
      <w:r w:rsidRPr="0094329C">
        <w:rPr>
          <w:color w:val="000000"/>
        </w:rPr>
        <w:t>, "</w:t>
      </w:r>
      <w:proofErr w:type="spellStart"/>
      <w:r w:rsidRPr="0094329C">
        <w:rPr>
          <w:color w:val="000000"/>
        </w:rPr>
        <w:t>Geomarketing</w:t>
      </w:r>
      <w:proofErr w:type="spellEnd"/>
      <w:r w:rsidRPr="0094329C">
        <w:rPr>
          <w:color w:val="000000"/>
        </w:rPr>
        <w:t xml:space="preserve"> is the analysis of the spatial distribution of customers, products, and services, and the use of this analysis to design and implement marketing strategies that take into account the geographic context." This means that </w:t>
      </w:r>
      <w:proofErr w:type="spellStart"/>
      <w:r w:rsidRPr="0094329C">
        <w:rPr>
          <w:color w:val="000000"/>
        </w:rPr>
        <w:t>geomarketing</w:t>
      </w:r>
      <w:proofErr w:type="spellEnd"/>
      <w:r w:rsidRPr="0094329C">
        <w:rPr>
          <w:color w:val="000000"/>
        </w:rPr>
        <w:t xml:space="preserve"> involves analyzing geographic data such as maps, demographics, and customer behavior to develop marketing strategies that are tailored to specific regions.</w:t>
      </w:r>
    </w:p>
    <w:p w14:paraId="4214571E" w14:textId="39F6A0EB" w:rsidR="00B2310E" w:rsidRDefault="00B2310E" w:rsidP="00497EF6">
      <w:pPr>
        <w:pStyle w:val="NormalWeb"/>
        <w:spacing w:before="0" w:beforeAutospacing="0" w:after="0" w:afterAutospacing="0" w:line="360" w:lineRule="auto"/>
        <w:ind w:firstLine="709"/>
        <w:jc w:val="both"/>
        <w:rPr>
          <w:color w:val="000000"/>
        </w:rPr>
      </w:pPr>
      <w:proofErr w:type="spellStart"/>
      <w:r w:rsidRPr="0094329C">
        <w:rPr>
          <w:color w:val="000000"/>
        </w:rPr>
        <w:t>Geomarketing</w:t>
      </w:r>
      <w:proofErr w:type="spellEnd"/>
      <w:r w:rsidRPr="0094329C">
        <w:rPr>
          <w:color w:val="000000"/>
        </w:rPr>
        <w:t xml:space="preserve"> is a process that uses location-based data to provide insights into market trends and consumer behavior. </w:t>
      </w:r>
      <w:proofErr w:type="spellStart"/>
      <w:r w:rsidRPr="0094329C">
        <w:rPr>
          <w:color w:val="000000"/>
        </w:rPr>
        <w:t>Geomarketing</w:t>
      </w:r>
      <w:proofErr w:type="spellEnd"/>
      <w:r w:rsidRPr="0094329C">
        <w:rPr>
          <w:color w:val="000000"/>
        </w:rPr>
        <w:t xml:space="preserve"> combines geographic information system (GIS) and marketing tools to analyze customer data and geographic data </w:t>
      </w:r>
      <w:r w:rsidR="00C52933" w:rsidRPr="00C52933">
        <w:rPr>
          <w:noProof/>
          <w:color w:val="000000" w:themeColor="text1"/>
        </w:rPr>
        <w:t>(Cliquet, 2013)</w:t>
      </w:r>
      <w:r w:rsidRPr="0094329C">
        <w:rPr>
          <w:color w:val="000000"/>
        </w:rPr>
        <w:t xml:space="preserve">. The primary goal of </w:t>
      </w:r>
      <w:proofErr w:type="spellStart"/>
      <w:r w:rsidRPr="0094329C">
        <w:rPr>
          <w:color w:val="000000"/>
        </w:rPr>
        <w:t>geomarketing</w:t>
      </w:r>
      <w:proofErr w:type="spellEnd"/>
      <w:r w:rsidRPr="0094329C">
        <w:rPr>
          <w:color w:val="000000"/>
        </w:rPr>
        <w:t xml:space="preserve"> is to provide insights into market trends and consumer behavior to help businesses make informed decisions about their marketing and store location strategies.</w:t>
      </w:r>
    </w:p>
    <w:p w14:paraId="7BF34136" w14:textId="3A16C9D8" w:rsidR="00AB535E" w:rsidRDefault="00AB535E" w:rsidP="00497EF6">
      <w:pPr>
        <w:pStyle w:val="NormalWeb"/>
        <w:spacing w:before="0" w:beforeAutospacing="0" w:after="0" w:afterAutospacing="0" w:line="360" w:lineRule="auto"/>
        <w:ind w:firstLine="709"/>
        <w:jc w:val="both"/>
      </w:pPr>
      <w:r w:rsidRPr="00AB535E">
        <w:t xml:space="preserve">Connecting location with information is a widely accepted practice for businesses when making decisions. Geographical considerations are involved in selecting a site, targeting an audience, focusing on market segments, scheduling distribution networks, allocating resources, responding to emergencies, and more. Various stakeholders, such as marketers, managers, retailers, real estate professionals, insurers, asset managers, health organizations, urban consulting agencies, travel agencies, and others, are seeking to gain a better understanding of their markets. </w:t>
      </w:r>
      <w:proofErr w:type="spellStart"/>
      <w:r w:rsidRPr="00AB535E">
        <w:t>Geomarketing</w:t>
      </w:r>
      <w:proofErr w:type="spellEnd"/>
      <w:r w:rsidRPr="00AB535E">
        <w:t xml:space="preserve"> supports these stakeholders in many ways, including marketing, business decisions, analysis, and research.</w:t>
      </w:r>
    </w:p>
    <w:p w14:paraId="174A3512" w14:textId="09F83BDB" w:rsidR="00326969" w:rsidRDefault="00326969" w:rsidP="00497EF6">
      <w:pPr>
        <w:pStyle w:val="NormalWeb"/>
        <w:spacing w:before="0" w:beforeAutospacing="0" w:after="0" w:afterAutospacing="0" w:line="360" w:lineRule="auto"/>
        <w:ind w:firstLine="709"/>
        <w:jc w:val="both"/>
      </w:pPr>
      <w:proofErr w:type="spellStart"/>
      <w:r>
        <w:t>G</w:t>
      </w:r>
      <w:r w:rsidRPr="00326969">
        <w:t>eomarketing</w:t>
      </w:r>
      <w:proofErr w:type="spellEnd"/>
      <w:r w:rsidRPr="00326969">
        <w:t xml:space="preserve"> can be used to solve the following analytical tasks:</w:t>
      </w:r>
    </w:p>
    <w:p w14:paraId="131CFA7B" w14:textId="67F5BADF" w:rsidR="00326969" w:rsidRDefault="3C86DB90" w:rsidP="00497EF6">
      <w:pPr>
        <w:pStyle w:val="NormalWeb"/>
        <w:numPr>
          <w:ilvl w:val="0"/>
          <w:numId w:val="22"/>
        </w:numPr>
        <w:spacing w:before="0" w:beforeAutospacing="0" w:after="0" w:afterAutospacing="0" w:line="360" w:lineRule="auto"/>
        <w:ind w:left="993"/>
        <w:jc w:val="both"/>
      </w:pPr>
      <w:r>
        <w:t>Territorial</w:t>
      </w:r>
      <w:r w:rsidR="00326969">
        <w:t xml:space="preserve"> planning</w:t>
      </w:r>
      <w:r w:rsidR="00FB2897">
        <w:t xml:space="preserve"> that can be viewed at macro and micro levels</w:t>
      </w:r>
      <w:r w:rsidR="00BC25C7">
        <w:t xml:space="preserve"> - w</w:t>
      </w:r>
      <w:r w:rsidR="00FB2897" w:rsidRPr="00D7425C">
        <w:t>ithin</w:t>
      </w:r>
      <w:r w:rsidR="00FB2897">
        <w:t xml:space="preserve"> the macro level t</w:t>
      </w:r>
      <w:r w:rsidR="00FB2897" w:rsidRPr="00FB2897">
        <w:t xml:space="preserve">he selection of the most promising territorial </w:t>
      </w:r>
      <w:r w:rsidR="00FB2897">
        <w:t>location</w:t>
      </w:r>
      <w:r w:rsidR="00FB2897" w:rsidRPr="00FB2897">
        <w:t xml:space="preserve"> for business </w:t>
      </w:r>
      <w:r w:rsidR="00FB2897">
        <w:t>is carried out</w:t>
      </w:r>
      <w:r w:rsidR="00FB2897" w:rsidRPr="00FB2897">
        <w:t xml:space="preserve"> within the boundaries of a state</w:t>
      </w:r>
      <w:r w:rsidR="00FB2897">
        <w:t xml:space="preserve">. At micro level, </w:t>
      </w:r>
      <w:proofErr w:type="spellStart"/>
      <w:r w:rsidR="00FB2897" w:rsidRPr="00FB2897">
        <w:t>geomarketing</w:t>
      </w:r>
      <w:proofErr w:type="spellEnd"/>
      <w:r w:rsidR="00FB2897" w:rsidRPr="00FB2897">
        <w:t xml:space="preserve"> can be used for territorial planning within specific geographic settlement areas</w:t>
      </w:r>
      <w:r w:rsidR="00FB2897">
        <w:t>;</w:t>
      </w:r>
    </w:p>
    <w:p w14:paraId="5047DD16" w14:textId="5E0F0B68" w:rsidR="00FB2897" w:rsidRDefault="00FB2897" w:rsidP="00497EF6">
      <w:pPr>
        <w:pStyle w:val="NormalWeb"/>
        <w:numPr>
          <w:ilvl w:val="0"/>
          <w:numId w:val="22"/>
        </w:numPr>
        <w:spacing w:before="0" w:beforeAutospacing="0" w:after="0" w:afterAutospacing="0" w:line="360" w:lineRule="auto"/>
        <w:ind w:left="993"/>
        <w:jc w:val="both"/>
      </w:pPr>
      <w:r w:rsidRPr="00FB2897">
        <w:t>Direct marketing</w:t>
      </w:r>
      <w:r w:rsidR="00B954AC" w:rsidRPr="00B954AC">
        <w:t xml:space="preserve"> - </w:t>
      </w:r>
      <w:proofErr w:type="spellStart"/>
      <w:r w:rsidR="00B954AC">
        <w:t>g</w:t>
      </w:r>
      <w:r w:rsidRPr="00D7425C">
        <w:t>eomarketing</w:t>
      </w:r>
      <w:proofErr w:type="spellEnd"/>
      <w:r w:rsidRPr="00FB2897">
        <w:t xml:space="preserve"> is used to determine the geographic location of the target consumer group</w:t>
      </w:r>
      <w:r>
        <w:t>;</w:t>
      </w:r>
    </w:p>
    <w:p w14:paraId="69972A12" w14:textId="3644B0BE" w:rsidR="00FB2897" w:rsidRDefault="00FB2897" w:rsidP="00497EF6">
      <w:pPr>
        <w:pStyle w:val="NormalWeb"/>
        <w:numPr>
          <w:ilvl w:val="0"/>
          <w:numId w:val="22"/>
        </w:numPr>
        <w:spacing w:before="0" w:beforeAutospacing="0" w:after="0" w:afterAutospacing="0" w:line="360" w:lineRule="auto"/>
        <w:ind w:left="992" w:hanging="357"/>
        <w:jc w:val="both"/>
      </w:pPr>
      <w:r w:rsidRPr="00FB2897">
        <w:t>Socio-demographic analysis</w:t>
      </w:r>
      <w:r w:rsidR="00B413F7">
        <w:t xml:space="preserve"> </w:t>
      </w:r>
      <w:r w:rsidR="00B413F7" w:rsidRPr="00B413F7">
        <w:t xml:space="preserve">which includes traditional parameters such as gender, age, income level, family composition, also involves spatial data mapping to identify consumer preferences within specific </w:t>
      </w:r>
      <w:r w:rsidR="00B413F7">
        <w:t>‘</w:t>
      </w:r>
      <w:r w:rsidR="00B413F7" w:rsidRPr="00B413F7">
        <w:t>habitation zones</w:t>
      </w:r>
      <w:r w:rsidR="00B413F7">
        <w:t>’</w:t>
      </w:r>
      <w:r w:rsidR="00952C0D" w:rsidRPr="00952C0D">
        <w:t xml:space="preserve"> </w:t>
      </w:r>
      <w:sdt>
        <w:sdtPr>
          <w:id w:val="-134797150"/>
          <w:citation/>
        </w:sdtPr>
        <w:sdtContent>
          <w:r w:rsidR="00952C0D">
            <w:fldChar w:fldCharType="begin"/>
          </w:r>
          <w:r w:rsidR="004E3453">
            <w:instrText xml:space="preserve">CITATION Ram20 \l 1033 </w:instrText>
          </w:r>
          <w:r w:rsidR="00952C0D">
            <w:fldChar w:fldCharType="separate"/>
          </w:r>
          <w:r w:rsidR="00000000">
            <w:rPr>
              <w:noProof/>
            </w:rPr>
            <w:t>(Ramadani, Zendeli, Gerguri-Rashiti, &amp; Dana, 2018)</w:t>
          </w:r>
          <w:r w:rsidR="00952C0D">
            <w:fldChar w:fldCharType="end"/>
          </w:r>
        </w:sdtContent>
      </w:sdt>
      <w:r w:rsidR="0081204E">
        <w:t>;</w:t>
      </w:r>
    </w:p>
    <w:p w14:paraId="15956F1F" w14:textId="113AA60D" w:rsidR="00B413F7" w:rsidRDefault="0081204E" w:rsidP="00497EF6">
      <w:pPr>
        <w:pStyle w:val="NormalWeb"/>
        <w:numPr>
          <w:ilvl w:val="0"/>
          <w:numId w:val="22"/>
        </w:numPr>
        <w:spacing w:before="0" w:beforeAutospacing="0" w:after="0" w:afterAutospacing="0" w:line="360" w:lineRule="auto"/>
        <w:ind w:left="992" w:hanging="357"/>
        <w:jc w:val="both"/>
      </w:pPr>
      <w:r>
        <w:lastRenderedPageBreak/>
        <w:t>Market analysis</w:t>
      </w:r>
      <w:r w:rsidR="00B954AC">
        <w:t xml:space="preserve"> - </w:t>
      </w:r>
      <w:proofErr w:type="spellStart"/>
      <w:r w:rsidR="00B954AC">
        <w:t>g</w:t>
      </w:r>
      <w:r w:rsidR="008B06F5" w:rsidRPr="00D7425C">
        <w:t>eomarketing</w:t>
      </w:r>
      <w:proofErr w:type="spellEnd"/>
      <w:r w:rsidR="008B06F5" w:rsidRPr="008B06F5">
        <w:t xml:space="preserve"> enables businesses to assess their competitors and infrastructure with a geographic focus, </w:t>
      </w:r>
      <w:r w:rsidR="37BB89C9">
        <w:t>considering</w:t>
      </w:r>
      <w:r w:rsidR="008B06F5" w:rsidRPr="008B06F5">
        <w:t xml:space="preserve"> both vehicle and pedestrian traffic. This approach allows for the creation of more precise models and identification of patterns in consumer behavior</w:t>
      </w:r>
      <w:r w:rsidR="008B06F5">
        <w:t>;</w:t>
      </w:r>
    </w:p>
    <w:p w14:paraId="01309085" w14:textId="28CE1490" w:rsidR="0081204E" w:rsidRPr="0081204E" w:rsidRDefault="0081204E" w:rsidP="00497EF6">
      <w:pPr>
        <w:pStyle w:val="NormalWeb"/>
        <w:numPr>
          <w:ilvl w:val="0"/>
          <w:numId w:val="22"/>
        </w:numPr>
        <w:spacing w:before="0" w:beforeAutospacing="0" w:after="0" w:afterAutospacing="0" w:line="360" w:lineRule="auto"/>
        <w:ind w:left="992" w:hanging="357"/>
        <w:jc w:val="both"/>
      </w:pPr>
      <w:r>
        <w:t>A</w:t>
      </w:r>
      <w:r w:rsidRPr="0081204E">
        <w:t>dvertising and media planning</w:t>
      </w:r>
      <w:r w:rsidR="00B954AC">
        <w:t xml:space="preserve"> -</w:t>
      </w:r>
      <w:r w:rsidR="001C45EE">
        <w:t xml:space="preserve"> </w:t>
      </w:r>
      <w:proofErr w:type="spellStart"/>
      <w:r w:rsidR="001C45EE" w:rsidRPr="001C45EE">
        <w:t>geomarketing</w:t>
      </w:r>
      <w:proofErr w:type="spellEnd"/>
      <w:r w:rsidR="001C45EE" w:rsidRPr="001C45EE">
        <w:t xml:space="preserve"> is used to determine the size, direction, and traffic of a flow, but </w:t>
      </w:r>
      <w:r w:rsidR="001C45EE">
        <w:t>most importantly</w:t>
      </w:r>
      <w:r w:rsidR="001C45EE" w:rsidRPr="001C45EE">
        <w:t xml:space="preserve"> to target it.</w:t>
      </w:r>
      <w:r w:rsidR="001C45EE">
        <w:t xml:space="preserve"> </w:t>
      </w:r>
      <w:r w:rsidR="001C45EE" w:rsidRPr="001C45EE">
        <w:t>Advertisements should be placed in places where the target audience is concentrated, particularly in places like neighborhoods,</w:t>
      </w:r>
      <w:r w:rsidR="001C45EE">
        <w:t xml:space="preserve"> </w:t>
      </w:r>
      <w:r w:rsidR="001C45EE" w:rsidRPr="001C45EE">
        <w:t>transportation routes, and bus stops</w:t>
      </w:r>
      <w:sdt>
        <w:sdtPr>
          <w:id w:val="-1736781485"/>
          <w:citation/>
        </w:sdtPr>
        <w:sdtContent>
          <w:r w:rsidR="006D5A4A">
            <w:fldChar w:fldCharType="begin"/>
          </w:r>
          <w:r w:rsidR="006D5A4A">
            <w:instrText xml:space="preserve"> CITATION Ban19 \l 1033 </w:instrText>
          </w:r>
          <w:r w:rsidR="006D5A4A">
            <w:fldChar w:fldCharType="separate"/>
          </w:r>
          <w:r w:rsidR="00000000">
            <w:rPr>
              <w:noProof/>
            </w:rPr>
            <w:t xml:space="preserve"> (Banerjee, 2019)</w:t>
          </w:r>
          <w:r w:rsidR="006D5A4A">
            <w:fldChar w:fldCharType="end"/>
          </w:r>
        </w:sdtContent>
      </w:sdt>
      <w:r w:rsidR="001C45EE">
        <w:t>;</w:t>
      </w:r>
    </w:p>
    <w:p w14:paraId="495E12FF" w14:textId="24E7FCDD" w:rsidR="0081204E" w:rsidRPr="0081204E" w:rsidRDefault="0081204E" w:rsidP="00497EF6">
      <w:pPr>
        <w:pStyle w:val="NormalWeb"/>
        <w:numPr>
          <w:ilvl w:val="0"/>
          <w:numId w:val="22"/>
        </w:numPr>
        <w:spacing w:before="0" w:beforeAutospacing="0" w:after="0" w:afterAutospacing="0" w:line="360" w:lineRule="auto"/>
        <w:ind w:left="992" w:hanging="357"/>
        <w:jc w:val="both"/>
      </w:pPr>
      <w:r>
        <w:t>L</w:t>
      </w:r>
      <w:r w:rsidRPr="0081204E">
        <w:t>ocation analysis</w:t>
      </w:r>
      <w:r w:rsidR="00B954AC">
        <w:t xml:space="preserve"> - t</w:t>
      </w:r>
      <w:r w:rsidR="00BD2DF2" w:rsidRPr="00D7425C">
        <w:t>his</w:t>
      </w:r>
      <w:r w:rsidR="00BD2DF2">
        <w:t xml:space="preserve"> task </w:t>
      </w:r>
      <w:r w:rsidR="00BD2DF2" w:rsidRPr="00BD2DF2">
        <w:t>involves the best location for a business based on specific criteria like target audience, geographical and temporal concentration of consumers, and competition analysis.</w:t>
      </w:r>
      <w:r w:rsidR="00BD2DF2">
        <w:t xml:space="preserve"> The task can be also viewed from another perspective which includes </w:t>
      </w:r>
      <w:r w:rsidR="00BD2DF2" w:rsidRPr="00BD2DF2">
        <w:t>determi</w:t>
      </w:r>
      <w:r w:rsidR="00BD2DF2">
        <w:t>nation</w:t>
      </w:r>
      <w:r w:rsidR="00BD2DF2" w:rsidRPr="00BD2DF2">
        <w:t xml:space="preserve"> </w:t>
      </w:r>
      <w:r w:rsidR="00BD2DF2">
        <w:t xml:space="preserve">of </w:t>
      </w:r>
      <w:r w:rsidR="00BD2DF2" w:rsidRPr="00BD2DF2">
        <w:t xml:space="preserve">the optimal product range or activity direction within a given price range based on the existing consumer concentration and traffic, as well as competition </w:t>
      </w:r>
      <w:proofErr w:type="gramStart"/>
      <w:r w:rsidR="00BD2DF2" w:rsidRPr="00BD2DF2">
        <w:t>analysis</w:t>
      </w:r>
      <w:r w:rsidR="005C5F9E">
        <w:t>;</w:t>
      </w:r>
      <w:proofErr w:type="gramEnd"/>
    </w:p>
    <w:p w14:paraId="3E9175D5" w14:textId="0DA08BE8" w:rsidR="0081204E" w:rsidRPr="00326969" w:rsidRDefault="0081204E" w:rsidP="00497EF6">
      <w:pPr>
        <w:pStyle w:val="NormalWeb"/>
        <w:numPr>
          <w:ilvl w:val="0"/>
          <w:numId w:val="22"/>
        </w:numPr>
        <w:spacing w:before="0" w:beforeAutospacing="0" w:after="0" w:afterAutospacing="0" w:line="360" w:lineRule="auto"/>
        <w:ind w:left="992" w:hanging="357"/>
        <w:jc w:val="both"/>
      </w:pPr>
      <w:r>
        <w:t>R</w:t>
      </w:r>
      <w:r w:rsidRPr="0081204E">
        <w:t>isk analysis</w:t>
      </w:r>
      <w:r w:rsidR="00BD2DF2">
        <w:t xml:space="preserve"> includes the calculation of possible risks </w:t>
      </w:r>
      <w:r w:rsidR="00BD2DF2" w:rsidRPr="00BD2DF2">
        <w:t xml:space="preserve">associated with deviating from </w:t>
      </w:r>
      <w:r w:rsidR="00BD2DF2">
        <w:t>the</w:t>
      </w:r>
      <w:r w:rsidR="00BD2DF2" w:rsidRPr="00BD2DF2">
        <w:t xml:space="preserve"> optimal </w:t>
      </w:r>
      <w:r w:rsidR="00BD2DF2">
        <w:t>solutions that were identified on the previous steps.</w:t>
      </w:r>
    </w:p>
    <w:p w14:paraId="53F0CDD6" w14:textId="0F6644DD" w:rsidR="00F93A9B" w:rsidRPr="00F93A9B" w:rsidRDefault="00B2310E" w:rsidP="00497EF6">
      <w:pPr>
        <w:pStyle w:val="NormalWeb"/>
        <w:spacing w:before="0" w:beforeAutospacing="0" w:after="0" w:afterAutospacing="0" w:line="360" w:lineRule="auto"/>
        <w:ind w:firstLine="709"/>
        <w:jc w:val="both"/>
        <w:rPr>
          <w:color w:val="000000"/>
        </w:rPr>
      </w:pPr>
      <w:r w:rsidRPr="0094329C">
        <w:rPr>
          <w:color w:val="000000"/>
        </w:rPr>
        <w:t xml:space="preserve">When choosing a store location, businesses use </w:t>
      </w:r>
      <w:proofErr w:type="spellStart"/>
      <w:r w:rsidRPr="0094329C">
        <w:rPr>
          <w:color w:val="000000"/>
        </w:rPr>
        <w:t>geomarketing</w:t>
      </w:r>
      <w:proofErr w:type="spellEnd"/>
      <w:r w:rsidRPr="0094329C">
        <w:rPr>
          <w:color w:val="000000"/>
        </w:rPr>
        <w:t xml:space="preserve"> to identify the best location based on several criteria such as accessibility, visibility, and market potential. </w:t>
      </w:r>
      <w:proofErr w:type="spellStart"/>
      <w:r w:rsidRPr="0094329C">
        <w:rPr>
          <w:color w:val="000000"/>
        </w:rPr>
        <w:t>Geomarketing</w:t>
      </w:r>
      <w:proofErr w:type="spellEnd"/>
      <w:r w:rsidRPr="0094329C">
        <w:rPr>
          <w:color w:val="000000"/>
        </w:rPr>
        <w:t xml:space="preserve"> can help businesses to identify potential customers in the area, understand the competition, and assess the potential profitability of the location. For example, </w:t>
      </w:r>
      <w:proofErr w:type="spellStart"/>
      <w:r w:rsidRPr="0094329C">
        <w:rPr>
          <w:color w:val="000000"/>
        </w:rPr>
        <w:t>geomarketing</w:t>
      </w:r>
      <w:proofErr w:type="spellEnd"/>
      <w:r w:rsidRPr="0094329C">
        <w:rPr>
          <w:color w:val="000000"/>
        </w:rPr>
        <w:t xml:space="preserve"> analysis can help retailers to identify the best locations for their stores based on factors such as the density of the target audience, the number of competitors in the area, and the availability of public transportation </w:t>
      </w:r>
      <w:sdt>
        <w:sdtPr>
          <w:rPr>
            <w:color w:val="000000"/>
          </w:rPr>
          <w:id w:val="-1221120454"/>
          <w:citation/>
        </w:sdtPr>
        <w:sdtContent>
          <w:r w:rsidR="00C52933">
            <w:rPr>
              <w:color w:val="000000"/>
            </w:rPr>
            <w:fldChar w:fldCharType="begin"/>
          </w:r>
          <w:r w:rsidR="00C52933">
            <w:rPr>
              <w:color w:val="000000"/>
            </w:rPr>
            <w:instrText xml:space="preserve"> CITATION Sai23 \l 1033 </w:instrText>
          </w:r>
          <w:r w:rsidR="00C52933">
            <w:rPr>
              <w:color w:val="000000"/>
            </w:rPr>
            <w:fldChar w:fldCharType="separate"/>
          </w:r>
          <w:r w:rsidR="00000000">
            <w:rPr>
              <w:noProof/>
              <w:color w:val="000000"/>
            </w:rPr>
            <w:t>(Saini &amp; Bansal, 2023)</w:t>
          </w:r>
          <w:r w:rsidR="00C52933">
            <w:rPr>
              <w:color w:val="000000"/>
            </w:rPr>
            <w:fldChar w:fldCharType="end"/>
          </w:r>
        </w:sdtContent>
      </w:sdt>
      <w:r w:rsidRPr="0094329C">
        <w:rPr>
          <w:color w:val="000000"/>
        </w:rPr>
        <w:t>.</w:t>
      </w:r>
      <w:r w:rsidR="00F93A9B">
        <w:rPr>
          <w:color w:val="000000"/>
        </w:rPr>
        <w:t xml:space="preserve"> </w:t>
      </w:r>
      <w:r w:rsidR="00F93A9B" w:rsidRPr="00F93A9B">
        <w:rPr>
          <w:color w:val="000000"/>
        </w:rPr>
        <w:t xml:space="preserve">Research indicates that </w:t>
      </w:r>
      <w:proofErr w:type="spellStart"/>
      <w:r w:rsidR="00F93A9B" w:rsidRPr="00F93A9B">
        <w:rPr>
          <w:color w:val="000000"/>
        </w:rPr>
        <w:t>geomarketing</w:t>
      </w:r>
      <w:proofErr w:type="spellEnd"/>
      <w:r w:rsidR="00F93A9B" w:rsidRPr="00F93A9B">
        <w:rPr>
          <w:color w:val="000000"/>
        </w:rPr>
        <w:t xml:space="preserve"> can have a beneficial impact on the growth of businesses, provided that its key factors, including location, industry, socio-demographic variables, and business factors, are thoroughly examined and considered in the decision-making process</w:t>
      </w:r>
      <w:r w:rsidR="00F93A9B">
        <w:rPr>
          <w:color w:val="000000"/>
        </w:rPr>
        <w:t xml:space="preserve"> </w:t>
      </w:r>
      <w:sdt>
        <w:sdtPr>
          <w:rPr>
            <w:color w:val="000000"/>
          </w:rPr>
          <w:id w:val="-1934419500"/>
          <w:lock w:val="contentLocked"/>
          <w:placeholder>
            <w:docPart w:val="0C6D0F54682B7A40940B9A65FFB6E4BB"/>
          </w:placeholder>
          <w:citation/>
        </w:sdtPr>
        <w:sdtEndPr>
          <w:rPr>
            <w:color w:val="000000" w:themeColor="text1"/>
          </w:rPr>
        </w:sdtEndPr>
        <w:sdtContent>
          <w:r w:rsidR="00F93A9B">
            <w:rPr>
              <w:color w:val="000000"/>
            </w:rPr>
            <w:fldChar w:fldCharType="begin"/>
          </w:r>
          <w:r w:rsidR="00F93A9B">
            <w:rPr>
              <w:color w:val="000000"/>
            </w:rPr>
            <w:instrText xml:space="preserve"> CITATION Ram20 \l 1033 </w:instrText>
          </w:r>
          <w:r w:rsidR="00F93A9B">
            <w:rPr>
              <w:color w:val="000000"/>
            </w:rPr>
            <w:fldChar w:fldCharType="separate"/>
          </w:r>
          <w:r w:rsidR="00000000">
            <w:rPr>
              <w:noProof/>
              <w:color w:val="000000"/>
            </w:rPr>
            <w:t>(Ramadani, Zendeli, Gerguri-Rashiti, &amp; Dana, 2018)</w:t>
          </w:r>
          <w:r w:rsidR="00F93A9B">
            <w:rPr>
              <w:color w:val="000000"/>
            </w:rPr>
            <w:fldChar w:fldCharType="end"/>
          </w:r>
        </w:sdtContent>
      </w:sdt>
      <w:r w:rsidR="00F93A9B" w:rsidRPr="00F93A9B">
        <w:rPr>
          <w:color w:val="000000"/>
        </w:rPr>
        <w:t>.</w:t>
      </w:r>
    </w:p>
    <w:p w14:paraId="53014819" w14:textId="77777777" w:rsidR="00B2310E" w:rsidRPr="0094329C" w:rsidRDefault="00B2310E" w:rsidP="00497EF6">
      <w:pPr>
        <w:pStyle w:val="NormalWeb"/>
        <w:spacing w:before="0" w:beforeAutospacing="0" w:after="0" w:afterAutospacing="0" w:line="360" w:lineRule="auto"/>
        <w:ind w:firstLine="709"/>
        <w:jc w:val="both"/>
      </w:pPr>
      <w:r w:rsidRPr="0094329C">
        <w:rPr>
          <w:color w:val="000000"/>
        </w:rPr>
        <w:t xml:space="preserve">One of the main approaches to </w:t>
      </w:r>
      <w:proofErr w:type="spellStart"/>
      <w:r w:rsidRPr="0094329C">
        <w:rPr>
          <w:color w:val="000000"/>
        </w:rPr>
        <w:t>geomarketing</w:t>
      </w:r>
      <w:proofErr w:type="spellEnd"/>
      <w:r w:rsidRPr="0094329C">
        <w:rPr>
          <w:color w:val="000000"/>
        </w:rPr>
        <w:t xml:space="preserve"> for store location selection is the use of GIS. GIS is a system that allows users to analyze, store, and manage geographic data. GIS can be used to analyze different types of data such as population density, age groups, income levels, and lifestyle characteristics. By combining these data sets, businesses can identify the best locations for their stores based on the specific needs and preferences of their target customers. For example, a retailer can use GIS to identify areas with high population densities and high-income levels to determine the best locations for their stores.</w:t>
      </w:r>
    </w:p>
    <w:p w14:paraId="7337CC88" w14:textId="79398349" w:rsidR="00B2310E" w:rsidRPr="0094329C" w:rsidRDefault="00B2310E" w:rsidP="00497EF6">
      <w:pPr>
        <w:pStyle w:val="NormalWeb"/>
        <w:spacing w:before="0" w:beforeAutospacing="0" w:after="0" w:afterAutospacing="0" w:line="360" w:lineRule="auto"/>
        <w:ind w:firstLine="709"/>
        <w:jc w:val="both"/>
      </w:pPr>
      <w:r w:rsidRPr="0094329C">
        <w:rPr>
          <w:color w:val="000000"/>
        </w:rPr>
        <w:lastRenderedPageBreak/>
        <w:t xml:space="preserve">Another approach to </w:t>
      </w:r>
      <w:proofErr w:type="spellStart"/>
      <w:r w:rsidRPr="0094329C">
        <w:rPr>
          <w:color w:val="000000"/>
        </w:rPr>
        <w:t>geomarketing</w:t>
      </w:r>
      <w:proofErr w:type="spellEnd"/>
      <w:r w:rsidRPr="0094329C">
        <w:rPr>
          <w:color w:val="000000"/>
        </w:rPr>
        <w:t xml:space="preserve"> for store location selection is the use of customer data. Customer data can provide insights into consumer behavior and preferences, which can be used to identify the best locations for stores. Customer data can be collected through various methods such as surveys, loyalty programs, and social media. By analyzing this data, businesses can understand their target customers' shopping patterns, lifestyle preferences, and brand loyalty, and identify the best locations for their stores based on these factors </w:t>
      </w:r>
      <w:r w:rsidR="00C52933" w:rsidRPr="00C52933">
        <w:rPr>
          <w:noProof/>
          <w:color w:val="000000"/>
        </w:rPr>
        <w:t>(Cliquet</w:t>
      </w:r>
      <w:r w:rsidR="00C52933">
        <w:rPr>
          <w:noProof/>
          <w:color w:val="000000"/>
        </w:rPr>
        <w:t xml:space="preserve">, </w:t>
      </w:r>
      <w:r w:rsidR="00C52933" w:rsidRPr="00C52933">
        <w:rPr>
          <w:noProof/>
          <w:color w:val="000000"/>
        </w:rPr>
        <w:t>2013)</w:t>
      </w:r>
      <w:r w:rsidRPr="0094329C">
        <w:rPr>
          <w:color w:val="000000"/>
        </w:rPr>
        <w:t>.</w:t>
      </w:r>
    </w:p>
    <w:p w14:paraId="242F9F3B" w14:textId="06491BAF" w:rsidR="00B2310E" w:rsidRPr="0094329C" w:rsidRDefault="00B2310E" w:rsidP="00497EF6">
      <w:pPr>
        <w:pStyle w:val="NormalWeb"/>
        <w:spacing w:before="0" w:beforeAutospacing="0" w:after="0" w:afterAutospacing="0" w:line="360" w:lineRule="auto"/>
        <w:ind w:firstLine="709"/>
        <w:jc w:val="both"/>
      </w:pPr>
      <w:r w:rsidRPr="0094329C">
        <w:rPr>
          <w:color w:val="000000"/>
        </w:rPr>
        <w:t xml:space="preserve">Despite its many benefits, </w:t>
      </w:r>
      <w:proofErr w:type="spellStart"/>
      <w:r w:rsidRPr="0094329C">
        <w:rPr>
          <w:color w:val="000000"/>
        </w:rPr>
        <w:t>geomarketing</w:t>
      </w:r>
      <w:proofErr w:type="spellEnd"/>
      <w:r w:rsidRPr="0094329C">
        <w:rPr>
          <w:color w:val="000000"/>
        </w:rPr>
        <w:t xml:space="preserve"> also poses several challenges and limitations that businesses need to consider. One limitation of using </w:t>
      </w:r>
      <w:proofErr w:type="spellStart"/>
      <w:r w:rsidRPr="0094329C">
        <w:rPr>
          <w:color w:val="000000"/>
        </w:rPr>
        <w:t>geomarketing</w:t>
      </w:r>
      <w:proofErr w:type="spellEnd"/>
      <w:r w:rsidRPr="0094329C">
        <w:rPr>
          <w:color w:val="000000"/>
        </w:rPr>
        <w:t xml:space="preserve"> for store location selection is that it relies on accurate and up-to-date data. The accuracy of the data used in </w:t>
      </w:r>
      <w:proofErr w:type="spellStart"/>
      <w:r w:rsidRPr="0094329C">
        <w:rPr>
          <w:color w:val="000000"/>
        </w:rPr>
        <w:t>geomarketing</w:t>
      </w:r>
      <w:proofErr w:type="spellEnd"/>
      <w:r w:rsidRPr="0094329C">
        <w:rPr>
          <w:color w:val="000000"/>
        </w:rPr>
        <w:t xml:space="preserve"> analysis can affect the results of the analysis. For example, inaccurate or incomplete data can lead to incorrect conclusions about the best locations for stores. Therefore, businesses must ensure that they have access to accurate and up-to-date data to make informed decisions about their store locations </w:t>
      </w:r>
      <w:sdt>
        <w:sdtPr>
          <w:rPr>
            <w:color w:val="000000"/>
          </w:rPr>
          <w:id w:val="-1582431174"/>
          <w:citation/>
        </w:sdtPr>
        <w:sdtContent>
          <w:r w:rsidR="00475E7F">
            <w:rPr>
              <w:color w:val="000000"/>
            </w:rPr>
            <w:fldChar w:fldCharType="begin"/>
          </w:r>
          <w:r w:rsidR="00475E7F">
            <w:rPr>
              <w:color w:val="000000"/>
            </w:rPr>
            <w:instrText xml:space="preserve"> CITATION Sai23 \l 1033 </w:instrText>
          </w:r>
          <w:r w:rsidR="00475E7F">
            <w:rPr>
              <w:color w:val="000000"/>
            </w:rPr>
            <w:fldChar w:fldCharType="separate"/>
          </w:r>
          <w:r w:rsidR="00000000">
            <w:rPr>
              <w:noProof/>
              <w:color w:val="000000"/>
            </w:rPr>
            <w:t>(Saini &amp; Bansal, 2023)</w:t>
          </w:r>
          <w:r w:rsidR="00475E7F">
            <w:rPr>
              <w:color w:val="000000"/>
            </w:rPr>
            <w:fldChar w:fldCharType="end"/>
          </w:r>
        </w:sdtContent>
      </w:sdt>
      <w:r w:rsidRPr="0094329C">
        <w:rPr>
          <w:color w:val="000000"/>
        </w:rPr>
        <w:t xml:space="preserve">. Another important challenge of </w:t>
      </w:r>
      <w:proofErr w:type="spellStart"/>
      <w:r w:rsidRPr="0094329C">
        <w:rPr>
          <w:color w:val="000000"/>
        </w:rPr>
        <w:t>geomarketing</w:t>
      </w:r>
      <w:proofErr w:type="spellEnd"/>
      <w:r w:rsidRPr="0094329C">
        <w:rPr>
          <w:color w:val="000000"/>
        </w:rPr>
        <w:t xml:space="preserve"> is the need for accurate and reliable spatial data, which can be difficult to obtain and maintain. In addition, </w:t>
      </w:r>
      <w:proofErr w:type="spellStart"/>
      <w:r w:rsidRPr="0094329C">
        <w:rPr>
          <w:color w:val="000000"/>
        </w:rPr>
        <w:t>geomarketing</w:t>
      </w:r>
      <w:proofErr w:type="spellEnd"/>
      <w:r w:rsidRPr="0094329C">
        <w:rPr>
          <w:color w:val="000000"/>
        </w:rPr>
        <w:t xml:space="preserve"> requires specialized skills and expertise in areas such as GIS, spatial analysis and data visualization, which can be costly and time-consuming for businesses to acquire. Furthermore, </w:t>
      </w:r>
      <w:proofErr w:type="spellStart"/>
      <w:r w:rsidRPr="0094329C">
        <w:rPr>
          <w:color w:val="000000"/>
        </w:rPr>
        <w:t>geomarketing</w:t>
      </w:r>
      <w:proofErr w:type="spellEnd"/>
      <w:r w:rsidRPr="0094329C">
        <w:rPr>
          <w:color w:val="000000"/>
        </w:rPr>
        <w:t xml:space="preserve"> also raises ethical and privacy concerns related to the collection, storage, and use of location-based data, which businesses need to address and comply with relevant laws and regulations.</w:t>
      </w:r>
    </w:p>
    <w:p w14:paraId="7ED71C6D" w14:textId="39B68079" w:rsidR="00B2310E" w:rsidRPr="003448BC" w:rsidRDefault="000D45FF" w:rsidP="00493C62">
      <w:pPr>
        <w:pStyle w:val="Heading2"/>
        <w:spacing w:before="0" w:line="360" w:lineRule="auto"/>
        <w:jc w:val="both"/>
        <w:rPr>
          <w:rFonts w:ascii="Times New Roman" w:hAnsi="Times New Roman" w:cs="Times New Roman"/>
          <w:b/>
        </w:rPr>
      </w:pPr>
      <w:bookmarkStart w:id="9" w:name="_Toc136548561"/>
      <w:r w:rsidRPr="003448BC">
        <w:rPr>
          <w:rFonts w:ascii="Times New Roman" w:hAnsi="Times New Roman" w:cs="Times New Roman"/>
          <w:b/>
          <w:color w:val="000000"/>
        </w:rPr>
        <w:t>2</w:t>
      </w:r>
      <w:r w:rsidR="00B2310E" w:rsidRPr="003448BC">
        <w:rPr>
          <w:rFonts w:ascii="Times New Roman" w:hAnsi="Times New Roman" w:cs="Times New Roman"/>
          <w:b/>
          <w:color w:val="000000"/>
        </w:rPr>
        <w:t>.3. Retail location theory</w:t>
      </w:r>
      <w:bookmarkEnd w:id="9"/>
    </w:p>
    <w:p w14:paraId="1D6A8194" w14:textId="77777777" w:rsidR="00B2310E" w:rsidRPr="0094329C" w:rsidRDefault="00B2310E" w:rsidP="00497EF6">
      <w:pPr>
        <w:pStyle w:val="NormalWeb"/>
        <w:spacing w:before="0" w:beforeAutospacing="0" w:after="0" w:afterAutospacing="0" w:line="360" w:lineRule="auto"/>
        <w:ind w:firstLine="720"/>
        <w:jc w:val="both"/>
      </w:pPr>
      <w:r w:rsidRPr="0094329C">
        <w:rPr>
          <w:color w:val="000000"/>
        </w:rPr>
        <w:t>Retail location theory is a branch of spatial economics that seeks to explain the location choices made by retailers. It is concerned with understanding the factors that influence the choice of retail locations, and how retailers can optimize their location strategies to maximize profitability.</w:t>
      </w:r>
    </w:p>
    <w:p w14:paraId="19F9C789" w14:textId="1C918F8F" w:rsidR="00B2310E" w:rsidRPr="0028222D" w:rsidRDefault="00497EF6" w:rsidP="00493C62">
      <w:pPr>
        <w:spacing w:line="360" w:lineRule="auto"/>
        <w:jc w:val="both"/>
        <w:rPr>
          <w:b/>
          <w:bCs/>
        </w:rPr>
      </w:pPr>
      <w:r w:rsidRPr="008A02F0">
        <w:rPr>
          <w:b/>
        </w:rPr>
        <w:t>2.</w:t>
      </w:r>
      <w:r>
        <w:rPr>
          <w:b/>
          <w:bCs/>
        </w:rPr>
        <w:t xml:space="preserve">3.1. </w:t>
      </w:r>
      <w:r w:rsidR="00B2310E" w:rsidRPr="0028222D">
        <w:rPr>
          <w:b/>
          <w:bCs/>
        </w:rPr>
        <w:t>Central place theory</w:t>
      </w:r>
    </w:p>
    <w:p w14:paraId="1E689229" w14:textId="4F3D91FB" w:rsidR="00B2310E" w:rsidRPr="0094329C" w:rsidRDefault="00B2310E" w:rsidP="00497EF6">
      <w:pPr>
        <w:pStyle w:val="NormalWeb"/>
        <w:spacing w:before="0" w:beforeAutospacing="0" w:after="0" w:afterAutospacing="0" w:line="360" w:lineRule="auto"/>
        <w:ind w:firstLine="720"/>
        <w:jc w:val="both"/>
      </w:pPr>
      <w:r w:rsidRPr="0094329C">
        <w:rPr>
          <w:color w:val="000000"/>
        </w:rPr>
        <w:t xml:space="preserve">There are several different theories of retail location, but one of the most well-known is the central place theory, developed by Walter </w:t>
      </w:r>
      <w:proofErr w:type="spellStart"/>
      <w:r w:rsidRPr="0094329C">
        <w:rPr>
          <w:color w:val="000000"/>
        </w:rPr>
        <w:t>Christaller</w:t>
      </w:r>
      <w:proofErr w:type="spellEnd"/>
      <w:r w:rsidRPr="0094329C">
        <w:rPr>
          <w:color w:val="000000"/>
        </w:rPr>
        <w:t xml:space="preserve"> in the 1930s </w:t>
      </w:r>
      <w:sdt>
        <w:sdtPr>
          <w:rPr>
            <w:color w:val="000000"/>
          </w:rPr>
          <w:id w:val="1783458902"/>
          <w:citation/>
        </w:sdtPr>
        <w:sdtContent>
          <w:r w:rsidR="00475E7F">
            <w:rPr>
              <w:color w:val="000000"/>
            </w:rPr>
            <w:fldChar w:fldCharType="begin"/>
          </w:r>
          <w:r w:rsidR="00475E7F" w:rsidRPr="00475E7F">
            <w:rPr>
              <w:color w:val="000000"/>
            </w:rPr>
            <w:instrText xml:space="preserve"> CITATION Ste93 \l 1049 </w:instrText>
          </w:r>
          <w:r w:rsidR="00475E7F">
            <w:rPr>
              <w:color w:val="000000"/>
            </w:rPr>
            <w:fldChar w:fldCharType="separate"/>
          </w:r>
          <w:r w:rsidR="00000000">
            <w:rPr>
              <w:noProof/>
              <w:color w:val="000000"/>
            </w:rPr>
            <w:t>(Brown, 1993)</w:t>
          </w:r>
          <w:r w:rsidR="00475E7F">
            <w:rPr>
              <w:color w:val="000000"/>
            </w:rPr>
            <w:fldChar w:fldCharType="end"/>
          </w:r>
        </w:sdtContent>
      </w:sdt>
      <w:r w:rsidR="00475E7F">
        <w:rPr>
          <w:color w:val="000000"/>
        </w:rPr>
        <w:t>.</w:t>
      </w:r>
      <w:r>
        <w:rPr>
          <w:color w:val="000000"/>
        </w:rPr>
        <w:t xml:space="preserve"> </w:t>
      </w:r>
      <w:r w:rsidRPr="0094329C">
        <w:rPr>
          <w:color w:val="000000"/>
        </w:rPr>
        <w:t xml:space="preserve">According to this theory, retail locations are organized in a hierarchical structure, with larger, more specialized retailers located in larger cities or central locations, and smaller, more general retailers located in smaller towns or suburban areas </w:t>
      </w:r>
      <w:sdt>
        <w:sdtPr>
          <w:rPr>
            <w:color w:val="000000"/>
          </w:rPr>
          <w:id w:val="906488974"/>
          <w:citation/>
        </w:sdtPr>
        <w:sdtContent>
          <w:r w:rsidR="00475E7F">
            <w:rPr>
              <w:color w:val="000000"/>
            </w:rPr>
            <w:fldChar w:fldCharType="begin"/>
          </w:r>
          <w:r w:rsidR="00475E7F" w:rsidRPr="00475E7F">
            <w:rPr>
              <w:color w:val="000000"/>
            </w:rPr>
            <w:instrText xml:space="preserve"> CITATION Ber62 \l 1049 </w:instrText>
          </w:r>
          <w:r w:rsidR="00475E7F">
            <w:rPr>
              <w:color w:val="000000"/>
            </w:rPr>
            <w:fldChar w:fldCharType="separate"/>
          </w:r>
          <w:r w:rsidR="00000000">
            <w:rPr>
              <w:noProof/>
              <w:color w:val="000000"/>
            </w:rPr>
            <w:t>(Berry, 1962)</w:t>
          </w:r>
          <w:r w:rsidR="00475E7F">
            <w:rPr>
              <w:color w:val="000000"/>
            </w:rPr>
            <w:fldChar w:fldCharType="end"/>
          </w:r>
        </w:sdtContent>
      </w:sdt>
      <w:r w:rsidRPr="0094329C">
        <w:rPr>
          <w:color w:val="000000"/>
        </w:rPr>
        <w:t>. This hierarchy is based on the concept of range and threshold, which refer to the geographic area that a retailer can effectively serve and the minimum level of demand necessary to sustain a business, respectively.</w:t>
      </w:r>
    </w:p>
    <w:p w14:paraId="2CBBFBFF" w14:textId="3E1C027E" w:rsidR="00B2310E" w:rsidRPr="0094329C" w:rsidRDefault="00B2310E" w:rsidP="00497EF6">
      <w:pPr>
        <w:pStyle w:val="NormalWeb"/>
        <w:spacing w:before="0" w:beforeAutospacing="0" w:after="0" w:afterAutospacing="0" w:line="360" w:lineRule="auto"/>
        <w:ind w:firstLine="720"/>
        <w:jc w:val="both"/>
      </w:pPr>
      <w:r w:rsidRPr="0094329C">
        <w:rPr>
          <w:color w:val="000000"/>
        </w:rPr>
        <w:t xml:space="preserve">Another important aspect of central place theory in retail location is the principle of minimum differentiation. This principle states that retailers will locate in such a way as to </w:t>
      </w:r>
      <w:r w:rsidRPr="0094329C">
        <w:rPr>
          <w:color w:val="000000"/>
        </w:rPr>
        <w:lastRenderedPageBreak/>
        <w:t xml:space="preserve">minimize competition and maximize profits. Retailers will avoid locating too close to each other to prevent cannibalizing each other's sales, but they will also avoid locating too far apart to avoid losing potential customers </w:t>
      </w:r>
      <w:sdt>
        <w:sdtPr>
          <w:rPr>
            <w:color w:val="000000"/>
          </w:rPr>
          <w:id w:val="327644869"/>
          <w:citation/>
        </w:sdtPr>
        <w:sdtContent>
          <w:r w:rsidR="00475E7F">
            <w:rPr>
              <w:color w:val="000000"/>
            </w:rPr>
            <w:fldChar w:fldCharType="begin"/>
          </w:r>
          <w:r w:rsidR="00475E7F" w:rsidRPr="00475E7F">
            <w:rPr>
              <w:color w:val="000000"/>
            </w:rPr>
            <w:instrText xml:space="preserve"> CITATION Ste93 \l 1049 </w:instrText>
          </w:r>
          <w:r w:rsidR="00475E7F">
            <w:rPr>
              <w:color w:val="000000"/>
            </w:rPr>
            <w:fldChar w:fldCharType="separate"/>
          </w:r>
          <w:r w:rsidR="00000000">
            <w:rPr>
              <w:noProof/>
              <w:color w:val="000000"/>
            </w:rPr>
            <w:t>(Brown, 1993)</w:t>
          </w:r>
          <w:r w:rsidR="00475E7F">
            <w:rPr>
              <w:color w:val="000000"/>
            </w:rPr>
            <w:fldChar w:fldCharType="end"/>
          </w:r>
        </w:sdtContent>
      </w:sdt>
      <w:r w:rsidRPr="0094329C">
        <w:rPr>
          <w:color w:val="000000"/>
        </w:rPr>
        <w:t>.</w:t>
      </w:r>
    </w:p>
    <w:p w14:paraId="42BF3BF4" w14:textId="68CCA20C" w:rsidR="00B2310E" w:rsidRPr="008A02F0" w:rsidRDefault="00497EF6" w:rsidP="00493C62">
      <w:pPr>
        <w:spacing w:line="360" w:lineRule="auto"/>
        <w:jc w:val="both"/>
        <w:rPr>
          <w:b/>
        </w:rPr>
      </w:pPr>
      <w:r>
        <w:rPr>
          <w:b/>
          <w:bCs/>
        </w:rPr>
        <w:t xml:space="preserve">2.3.2. </w:t>
      </w:r>
      <w:r w:rsidR="00B2310E" w:rsidRPr="0028222D">
        <w:rPr>
          <w:b/>
          <w:bCs/>
        </w:rPr>
        <w:t>Spatial interaction theory</w:t>
      </w:r>
    </w:p>
    <w:p w14:paraId="3D6BE312" w14:textId="044989BD" w:rsidR="00B2310E" w:rsidRPr="0094329C" w:rsidRDefault="00B2310E" w:rsidP="00497EF6">
      <w:pPr>
        <w:pStyle w:val="NormalWeb"/>
        <w:spacing w:before="0" w:beforeAutospacing="0" w:after="0" w:afterAutospacing="0" w:line="360" w:lineRule="auto"/>
        <w:ind w:firstLine="709"/>
        <w:jc w:val="both"/>
      </w:pPr>
      <w:r w:rsidRPr="0094329C">
        <w:rPr>
          <w:color w:val="000000"/>
        </w:rPr>
        <w:t xml:space="preserve">Another key theory in retail location theory is the spatial interaction theory </w:t>
      </w:r>
      <w:sdt>
        <w:sdtPr>
          <w:rPr>
            <w:color w:val="000000"/>
          </w:rPr>
          <w:id w:val="863568927"/>
          <w:citation/>
        </w:sdtPr>
        <w:sdtContent>
          <w:r w:rsidR="00475E7F">
            <w:rPr>
              <w:color w:val="000000"/>
            </w:rPr>
            <w:fldChar w:fldCharType="begin"/>
          </w:r>
          <w:r w:rsidR="00475E7F" w:rsidRPr="00475E7F">
            <w:rPr>
              <w:color w:val="000000"/>
            </w:rPr>
            <w:instrText xml:space="preserve"> CITATION Ste93 \l 1049 </w:instrText>
          </w:r>
          <w:r w:rsidR="00475E7F">
            <w:rPr>
              <w:color w:val="000000"/>
            </w:rPr>
            <w:fldChar w:fldCharType="separate"/>
          </w:r>
          <w:r w:rsidR="00000000">
            <w:rPr>
              <w:noProof/>
              <w:color w:val="000000"/>
            </w:rPr>
            <w:t>(Brown, 1993)</w:t>
          </w:r>
          <w:r w:rsidR="00475E7F">
            <w:rPr>
              <w:color w:val="000000"/>
            </w:rPr>
            <w:fldChar w:fldCharType="end"/>
          </w:r>
        </w:sdtContent>
      </w:sdt>
      <w:r w:rsidRPr="0094329C">
        <w:rPr>
          <w:color w:val="000000"/>
        </w:rPr>
        <w:t>. Developed in the 1950s and 1960s by William Alonso, Edgar Mills, and others, the theory explains the location of retail businesses based on accessibility, market potential, and competition. Accessibility refers to the ease of reaching a particular location, while market potential refers to the size and composition of the local market. Competition refers to the presence of similar businesses in the same location. </w:t>
      </w:r>
    </w:p>
    <w:p w14:paraId="7C0C0F73" w14:textId="3AD88C8E" w:rsidR="00B2310E" w:rsidRPr="0094329C" w:rsidRDefault="00B2310E" w:rsidP="00497EF6">
      <w:pPr>
        <w:pStyle w:val="NormalWeb"/>
        <w:spacing w:before="0" w:beforeAutospacing="0" w:after="0" w:afterAutospacing="0" w:line="360" w:lineRule="auto"/>
        <w:ind w:firstLine="709"/>
        <w:jc w:val="both"/>
      </w:pPr>
      <w:r w:rsidRPr="0094329C">
        <w:rPr>
          <w:color w:val="000000"/>
        </w:rPr>
        <w:t xml:space="preserve">Spatial interaction models illustrate how different locations are functionally interdependent. This can be seen by considering a simple interaction model </w:t>
      </w:r>
      <w:sdt>
        <w:sdtPr>
          <w:rPr>
            <w:color w:val="000000"/>
          </w:rPr>
          <w:id w:val="1630209813"/>
          <w:citation/>
        </w:sdtPr>
        <w:sdtContent>
          <w:r w:rsidR="00475E7F">
            <w:rPr>
              <w:color w:val="000000"/>
            </w:rPr>
            <w:fldChar w:fldCharType="begin"/>
          </w:r>
          <w:r w:rsidR="00475E7F" w:rsidRPr="00475E7F">
            <w:rPr>
              <w:color w:val="000000"/>
            </w:rPr>
            <w:instrText xml:space="preserve"> CITATION Rey01 \l 1049 </w:instrText>
          </w:r>
          <w:r w:rsidR="00475E7F">
            <w:rPr>
              <w:color w:val="000000"/>
            </w:rPr>
            <w:fldChar w:fldCharType="separate"/>
          </w:r>
          <w:r w:rsidR="00000000">
            <w:rPr>
              <w:noProof/>
              <w:color w:val="000000"/>
            </w:rPr>
            <w:t>(Rey, 2001)</w:t>
          </w:r>
          <w:r w:rsidR="00475E7F">
            <w:rPr>
              <w:color w:val="000000"/>
            </w:rPr>
            <w:fldChar w:fldCharType="end"/>
          </w:r>
        </w:sdtContent>
      </w:sdt>
      <w:r w:rsidRPr="0094329C">
        <w:rPr>
          <w:color w:val="000000"/>
        </w:rPr>
        <w:t xml:space="preserve"> reflected in </w:t>
      </w:r>
      <w:r w:rsidR="00CA4683">
        <w:rPr>
          <w:color w:val="000000"/>
        </w:rPr>
        <w:t>the following f</w:t>
      </w:r>
      <w:r w:rsidRPr="0094329C">
        <w:rPr>
          <w:color w:val="000000"/>
        </w:rPr>
        <w:t>ormula</w:t>
      </w:r>
      <w:r w:rsidR="00CA4683">
        <w:rPr>
          <w:color w:val="000000"/>
        </w:rPr>
        <w:t xml:space="preserve"> (1)</w:t>
      </w:r>
      <w:r w:rsidRPr="0094329C">
        <w:rPr>
          <w:color w:val="000000"/>
        </w:rPr>
        <w:t>:</w:t>
      </w:r>
    </w:p>
    <w:p w14:paraId="6178BF7B" w14:textId="6BB3C50A" w:rsidR="0034098C" w:rsidRPr="0094329C" w:rsidRDefault="00D07549" w:rsidP="008E1F03">
      <w:pPr>
        <w:pStyle w:val="NormalWeb"/>
        <w:spacing w:before="0" w:beforeAutospacing="0" w:after="120" w:afterAutospacing="0" w:line="360" w:lineRule="auto"/>
        <w:jc w:val="both"/>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m:rPr>
                  <m:nor/>
                </m:rPr>
                <w:rPr>
                  <w:color w:val="000000" w:themeColor="text1"/>
                </w:rPr>
                <m:t xml:space="preserve"> = </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num>
                <m:den>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i,j</m:t>
                      </m:r>
                    </m:sub>
                    <m:sup>
                      <m:r>
                        <w:rPr>
                          <w:rFonts w:ascii="Cambria Math" w:hAnsi="Cambria Math"/>
                          <w:color w:val="000000" w:themeColor="text1"/>
                        </w:rPr>
                        <m:t>β</m:t>
                      </m:r>
                    </m:sup>
                  </m:sSubSup>
                </m:den>
              </m:f>
              <m:r>
                <w:rPr>
                  <w:rFonts w:ascii="Cambria Math" w:hAnsi="Cambria Math"/>
                  <w:color w:val="000000" w:themeColor="text1"/>
                </w:rPr>
                <m:t>#(1)</m:t>
              </m:r>
            </m:e>
          </m:eqArr>
        </m:oMath>
      </m:oMathPara>
    </w:p>
    <w:p w14:paraId="1F9A1300" w14:textId="732B11B0" w:rsidR="0034098C" w:rsidRPr="0094329C" w:rsidRDefault="0034098C" w:rsidP="00CF2CF2">
      <w:pPr>
        <w:pStyle w:val="NormalWeb"/>
        <w:spacing w:before="0" w:beforeAutospacing="0" w:after="0" w:afterAutospacing="0" w:line="360" w:lineRule="auto"/>
        <w:ind w:firstLine="709"/>
        <w:jc w:val="both"/>
        <w:rPr>
          <w:color w:val="000000" w:themeColor="text1"/>
        </w:rPr>
      </w:pPr>
      <w:r w:rsidRPr="0094329C">
        <w:rPr>
          <w:color w:val="000000" w:themeColor="text1"/>
        </w:rPr>
        <w:t>where:</w:t>
      </w:r>
    </w:p>
    <w:p w14:paraId="74D7A1AA" w14:textId="13211751" w:rsidR="008E1F03" w:rsidRPr="0094329C" w:rsidRDefault="00D07549" w:rsidP="00CF2CF2">
      <w:pPr>
        <w:pStyle w:val="NormalWeb"/>
        <w:spacing w:before="0" w:beforeAutospacing="0" w:after="0" w:afterAutospacing="0" w:line="360" w:lineRule="auto"/>
        <w:ind w:left="709"/>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8E1F03" w:rsidRPr="0094329C">
        <w:rPr>
          <w:color w:val="000000" w:themeColor="text1"/>
        </w:rPr>
        <w:t xml:space="preserve"> represents the amount of interaction between locations i and </w:t>
      </w:r>
      <w:proofErr w:type="gramStart"/>
      <w:r w:rsidR="008E1F03" w:rsidRPr="0094329C">
        <w:rPr>
          <w:color w:val="000000" w:themeColor="text1"/>
        </w:rPr>
        <w:t>j</w:t>
      </w:r>
      <w:r w:rsidR="004634F2">
        <w:rPr>
          <w:color w:val="000000" w:themeColor="text1"/>
        </w:rPr>
        <w:t>;</w:t>
      </w:r>
      <w:proofErr w:type="gramEnd"/>
      <w:r w:rsidR="008E1F03" w:rsidRPr="0094329C">
        <w:rPr>
          <w:color w:val="000000" w:themeColor="text1"/>
        </w:rPr>
        <w:t xml:space="preserve"> </w:t>
      </w:r>
    </w:p>
    <w:p w14:paraId="0F61FF95" w14:textId="422B1758" w:rsidR="008E1F03" w:rsidRPr="0094329C" w:rsidRDefault="00D07549" w:rsidP="00CF2CF2">
      <w:pPr>
        <w:pStyle w:val="NormalWeb"/>
        <w:spacing w:before="0" w:beforeAutospacing="0" w:after="0" w:afterAutospacing="0" w:line="360" w:lineRule="auto"/>
        <w:ind w:left="709"/>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oMath>
      <w:r w:rsidR="008E1F03" w:rsidRPr="0094329C">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oMath>
      <w:r w:rsidR="008E1F03" w:rsidRPr="0094329C">
        <w:rPr>
          <w:color w:val="000000" w:themeColor="text1"/>
        </w:rPr>
        <w:t xml:space="preserve"> represent the attributes of the two locations (such as population, economic activity, or cultural significance</w:t>
      </w:r>
      <w:proofErr w:type="gramStart"/>
      <w:r w:rsidR="008E1F03" w:rsidRPr="0094329C">
        <w:rPr>
          <w:color w:val="000000" w:themeColor="text1"/>
        </w:rPr>
        <w:t>)</w:t>
      </w:r>
      <w:r w:rsidR="004634F2">
        <w:rPr>
          <w:color w:val="000000" w:themeColor="text1"/>
        </w:rPr>
        <w:t>;</w:t>
      </w:r>
      <w:proofErr w:type="gramEnd"/>
      <w:r w:rsidR="008E1F03" w:rsidRPr="0094329C">
        <w:rPr>
          <w:color w:val="000000" w:themeColor="text1"/>
        </w:rPr>
        <w:t xml:space="preserve"> </w:t>
      </w:r>
    </w:p>
    <w:p w14:paraId="3D969E51" w14:textId="3E17A740" w:rsidR="0034098C" w:rsidRPr="0094329C" w:rsidRDefault="00D07549" w:rsidP="00CF2CF2">
      <w:pPr>
        <w:pStyle w:val="NormalWeb"/>
        <w:spacing w:before="0" w:beforeAutospacing="0" w:after="0" w:afterAutospacing="0" w:line="360" w:lineRule="auto"/>
        <w:ind w:left="709"/>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oMath>
      <w:r w:rsidR="00ED63FC" w:rsidRPr="0094329C">
        <w:rPr>
          <w:color w:val="000000" w:themeColor="text1"/>
        </w:rPr>
        <w:t xml:space="preserve"> </w:t>
      </w:r>
      <w:r w:rsidR="0034098C" w:rsidRPr="0094329C">
        <w:rPr>
          <w:color w:val="000000" w:themeColor="text1"/>
        </w:rPr>
        <w:t xml:space="preserve">represents the distance between the two </w:t>
      </w:r>
      <w:proofErr w:type="gramStart"/>
      <w:r w:rsidR="0034098C" w:rsidRPr="0094329C">
        <w:rPr>
          <w:color w:val="000000" w:themeColor="text1"/>
        </w:rPr>
        <w:t>locations</w:t>
      </w:r>
      <w:r w:rsidR="004634F2">
        <w:rPr>
          <w:color w:val="000000" w:themeColor="text1"/>
        </w:rPr>
        <w:t>;</w:t>
      </w:r>
      <w:proofErr w:type="gramEnd"/>
    </w:p>
    <w:p w14:paraId="56446330" w14:textId="77777777" w:rsidR="0034098C" w:rsidRPr="0094329C" w:rsidRDefault="0034098C" w:rsidP="00CF2CF2">
      <w:pPr>
        <w:pStyle w:val="NormalWeb"/>
        <w:spacing w:before="0" w:beforeAutospacing="0" w:after="0" w:afterAutospacing="0" w:line="360" w:lineRule="auto"/>
        <w:ind w:left="709"/>
        <w:jc w:val="both"/>
        <w:rPr>
          <w:color w:val="000000" w:themeColor="text1"/>
        </w:rPr>
      </w:pPr>
      <w:r w:rsidRPr="0094329C">
        <w:rPr>
          <w:color w:val="000000" w:themeColor="text1"/>
        </w:rPr>
        <w:t xml:space="preserve">β is a parameter that determines the degree to which distance affects interaction. </w:t>
      </w:r>
    </w:p>
    <w:p w14:paraId="5AE2823E" w14:textId="6A1CC197" w:rsidR="0034098C" w:rsidRPr="0094329C" w:rsidRDefault="0034098C" w:rsidP="00CF2CF2">
      <w:pPr>
        <w:pStyle w:val="NormalWeb"/>
        <w:spacing w:before="0" w:beforeAutospacing="0" w:after="0" w:afterAutospacing="0" w:line="360" w:lineRule="auto"/>
        <w:ind w:firstLine="709"/>
        <w:jc w:val="both"/>
        <w:rPr>
          <w:color w:val="000000" w:themeColor="text1"/>
        </w:rPr>
      </w:pPr>
      <w:r w:rsidRPr="0094329C">
        <w:rPr>
          <w:color w:val="000000" w:themeColor="text1"/>
        </w:rPr>
        <w:t>This equation illustrates the basic principle of spatial interaction theory: the interaction between two locations is a function of the distance between them and the attributes of the locations themselves.</w:t>
      </w:r>
    </w:p>
    <w:p w14:paraId="620E07F8" w14:textId="4C886794" w:rsidR="00595D94" w:rsidRPr="0094329C" w:rsidRDefault="00CA207C" w:rsidP="00CF2CF2">
      <w:pPr>
        <w:spacing w:line="360" w:lineRule="auto"/>
        <w:ind w:firstLine="709"/>
        <w:jc w:val="both"/>
        <w:rPr>
          <w:color w:val="000000" w:themeColor="text1"/>
        </w:rPr>
      </w:pPr>
      <w:r w:rsidRPr="0094329C">
        <w:rPr>
          <w:color w:val="000000" w:themeColor="text1"/>
        </w:rPr>
        <w:t xml:space="preserve">Spatial interaction models can be used to predict the location of retail stores, based on the demographics and behavior of consumers in the surrounding areas </w:t>
      </w:r>
      <w:sdt>
        <w:sdtPr>
          <w:rPr>
            <w:color w:val="000000" w:themeColor="text1"/>
          </w:rPr>
          <w:id w:val="-951863871"/>
          <w:citation/>
        </w:sdtPr>
        <w:sdtContent>
          <w:r w:rsidRPr="0094329C">
            <w:rPr>
              <w:color w:val="000000" w:themeColor="text1"/>
            </w:rPr>
            <w:fldChar w:fldCharType="begin"/>
          </w:r>
          <w:r w:rsidRPr="0094329C">
            <w:rPr>
              <w:color w:val="000000" w:themeColor="text1"/>
            </w:rPr>
            <w:instrText xml:space="preserve"> CITATION Pio17 \l 1033 </w:instrText>
          </w:r>
          <w:r w:rsidRPr="0094329C">
            <w:rPr>
              <w:color w:val="000000" w:themeColor="text1"/>
            </w:rPr>
            <w:fldChar w:fldCharType="separate"/>
          </w:r>
          <w:r w:rsidR="00000000">
            <w:rPr>
              <w:noProof/>
              <w:color w:val="000000" w:themeColor="text1"/>
            </w:rPr>
            <w:t>(Piovani, Molinero, &amp; Wilson, 2017)</w:t>
          </w:r>
          <w:r w:rsidRPr="0094329C">
            <w:rPr>
              <w:color w:val="000000" w:themeColor="text1"/>
            </w:rPr>
            <w:fldChar w:fldCharType="end"/>
          </w:r>
        </w:sdtContent>
      </w:sdt>
      <w:r w:rsidRPr="0094329C">
        <w:rPr>
          <w:color w:val="000000" w:themeColor="text1"/>
        </w:rPr>
        <w:t>.</w:t>
      </w:r>
    </w:p>
    <w:p w14:paraId="05F50FC9" w14:textId="7A3BC121" w:rsidR="00A35D1D" w:rsidRPr="0028222D" w:rsidRDefault="00CF2CF2" w:rsidP="00493C62">
      <w:pPr>
        <w:spacing w:line="360" w:lineRule="auto"/>
        <w:jc w:val="both"/>
        <w:rPr>
          <w:b/>
          <w:bCs/>
        </w:rPr>
      </w:pPr>
      <w:r>
        <w:rPr>
          <w:b/>
          <w:bCs/>
        </w:rPr>
        <w:t xml:space="preserve">2.3.3. </w:t>
      </w:r>
      <w:r w:rsidR="00A35D1D" w:rsidRPr="0028222D">
        <w:rPr>
          <w:b/>
          <w:bCs/>
        </w:rPr>
        <w:t>Bid rent theory</w:t>
      </w:r>
    </w:p>
    <w:p w14:paraId="2A0C82ED" w14:textId="6D7C91C4" w:rsidR="00262752" w:rsidRPr="008E1F03" w:rsidRDefault="00A35D1D" w:rsidP="00CF2CF2">
      <w:pPr>
        <w:pStyle w:val="NormalWeb"/>
        <w:spacing w:before="0" w:beforeAutospacing="0" w:after="0" w:afterAutospacing="0" w:line="360" w:lineRule="auto"/>
        <w:ind w:firstLine="709"/>
        <w:jc w:val="both"/>
        <w:rPr>
          <w:color w:val="000000"/>
        </w:rPr>
      </w:pPr>
      <w:r w:rsidRPr="0094329C">
        <w:rPr>
          <w:color w:val="000000"/>
        </w:rPr>
        <w:t xml:space="preserve">Bid rent theory </w:t>
      </w:r>
      <w:r w:rsidR="00595D94" w:rsidRPr="00595D94">
        <w:rPr>
          <w:noProof/>
          <w:color w:val="000000"/>
        </w:rPr>
        <w:t>(</w:t>
      </w:r>
      <w:r w:rsidR="00595D94" w:rsidRPr="00C52933">
        <w:rPr>
          <w:noProof/>
          <w:color w:val="000000"/>
        </w:rPr>
        <w:t>Ladle, Stiller, &amp; Stiller, 2009)</w:t>
      </w:r>
      <w:r w:rsidRPr="0094329C">
        <w:rPr>
          <w:color w:val="000000"/>
        </w:rPr>
        <w:t xml:space="preserve"> is another important theory in retail location. Developed in the 1960s and 1970s by William Wheaton, the theory explains the value of land as a function of its location and the revenue it can generate. According to this theory, retail stores will pay higher rents for prime locations that offer better access to consumers and higher sales potential. This theory also explains why retail stores are often clustered together in areas with high foot traffic, to take advantage of the benefits of agglomeration </w:t>
      </w:r>
      <w:sdt>
        <w:sdtPr>
          <w:rPr>
            <w:color w:val="000000"/>
          </w:rPr>
          <w:id w:val="-1819572010"/>
          <w:citation/>
        </w:sdtPr>
        <w:sdtContent>
          <w:r w:rsidR="008E1F03">
            <w:rPr>
              <w:color w:val="000000"/>
            </w:rPr>
            <w:fldChar w:fldCharType="begin"/>
          </w:r>
          <w:r w:rsidR="008E1F03" w:rsidRPr="008E1F03">
            <w:rPr>
              <w:color w:val="000000"/>
            </w:rPr>
            <w:instrText xml:space="preserve"> CITATION Ste93 \l 1049 </w:instrText>
          </w:r>
          <w:r w:rsidR="008E1F03">
            <w:rPr>
              <w:color w:val="000000"/>
            </w:rPr>
            <w:fldChar w:fldCharType="separate"/>
          </w:r>
          <w:r w:rsidR="00000000">
            <w:rPr>
              <w:noProof/>
              <w:color w:val="000000"/>
            </w:rPr>
            <w:t>(Brown, 1993)</w:t>
          </w:r>
          <w:r w:rsidR="008E1F03">
            <w:rPr>
              <w:color w:val="000000"/>
            </w:rPr>
            <w:fldChar w:fldCharType="end"/>
          </w:r>
        </w:sdtContent>
      </w:sdt>
      <w:r w:rsidR="008E1F03">
        <w:rPr>
          <w:color w:val="000000"/>
        </w:rPr>
        <w:t>.</w:t>
      </w:r>
    </w:p>
    <w:p w14:paraId="20641EA7" w14:textId="5C98C52F" w:rsidR="00A35D1D" w:rsidRPr="0028222D" w:rsidRDefault="00CF2CF2" w:rsidP="00D8502D">
      <w:pPr>
        <w:spacing w:line="360" w:lineRule="auto"/>
        <w:jc w:val="both"/>
        <w:rPr>
          <w:b/>
          <w:bCs/>
        </w:rPr>
      </w:pPr>
      <w:r>
        <w:rPr>
          <w:b/>
          <w:bCs/>
        </w:rPr>
        <w:lastRenderedPageBreak/>
        <w:t xml:space="preserve">2.3.4. </w:t>
      </w:r>
      <w:r w:rsidR="00A35D1D" w:rsidRPr="0028222D">
        <w:rPr>
          <w:b/>
          <w:bCs/>
        </w:rPr>
        <w:t>Minimum differentiation principle</w:t>
      </w:r>
    </w:p>
    <w:p w14:paraId="55E28F86" w14:textId="27A7CEFE" w:rsidR="0028222D" w:rsidRPr="0028222D" w:rsidRDefault="00A35D1D" w:rsidP="00CF2CF2">
      <w:pPr>
        <w:pStyle w:val="NormalWeb"/>
        <w:spacing w:before="0" w:beforeAutospacing="0" w:after="0" w:afterAutospacing="0" w:line="360" w:lineRule="auto"/>
        <w:ind w:firstLine="709"/>
        <w:jc w:val="both"/>
        <w:rPr>
          <w:color w:val="000000"/>
        </w:rPr>
      </w:pPr>
      <w:r w:rsidRPr="0094329C">
        <w:rPr>
          <w:color w:val="000000"/>
        </w:rPr>
        <w:t xml:space="preserve">The principle of minimum differentiation is another important concept in retail location theory, which states that firms aim to locate their stores as close as possible to each other while still maintaining a minimum distance to avoid cannibalization of sales </w:t>
      </w:r>
      <w:sdt>
        <w:sdtPr>
          <w:rPr>
            <w:color w:val="000000"/>
          </w:rPr>
          <w:id w:val="2069215863"/>
          <w:citation/>
        </w:sdtPr>
        <w:sdtContent>
          <w:r w:rsidR="00604918">
            <w:rPr>
              <w:color w:val="000000"/>
            </w:rPr>
            <w:fldChar w:fldCharType="begin"/>
          </w:r>
          <w:r w:rsidR="00604918">
            <w:rPr>
              <w:color w:val="000000"/>
            </w:rPr>
            <w:instrText xml:space="preserve"> CITATION Hot29 \l 1033 </w:instrText>
          </w:r>
          <w:r w:rsidR="00604918">
            <w:rPr>
              <w:color w:val="000000"/>
            </w:rPr>
            <w:fldChar w:fldCharType="separate"/>
          </w:r>
          <w:r w:rsidR="00000000">
            <w:rPr>
              <w:noProof/>
              <w:color w:val="000000"/>
            </w:rPr>
            <w:t>(Hotelling, 1929)</w:t>
          </w:r>
          <w:r w:rsidR="00604918">
            <w:rPr>
              <w:color w:val="000000"/>
            </w:rPr>
            <w:fldChar w:fldCharType="end"/>
          </w:r>
        </w:sdtContent>
      </w:sdt>
      <w:r w:rsidR="00604918">
        <w:rPr>
          <w:color w:val="000000"/>
        </w:rPr>
        <w:t>.</w:t>
      </w:r>
      <w:r w:rsidRPr="0094329C">
        <w:rPr>
          <w:color w:val="000000"/>
        </w:rPr>
        <w:t xml:space="preserve"> Eaton and Lipsey present new developments in the theory of spatial competition that challenge the traditional interpretation of the minimum differentiation principle.</w:t>
      </w:r>
      <w:r w:rsidRPr="0094329C">
        <w:rPr>
          <w:color w:val="374151"/>
          <w:shd w:val="clear" w:color="auto" w:fill="F7F7F8"/>
        </w:rPr>
        <w:t xml:space="preserve"> </w:t>
      </w:r>
      <w:r w:rsidRPr="0094329C">
        <w:rPr>
          <w:color w:val="000000"/>
        </w:rPr>
        <w:t xml:space="preserve">The authors argue that the traditional interpretation of the minimum differentiation principle assumes that firms compete only on the basis of price </w:t>
      </w:r>
      <w:sdt>
        <w:sdtPr>
          <w:rPr>
            <w:color w:val="000000"/>
          </w:rPr>
          <w:id w:val="-860658910"/>
          <w:citation/>
        </w:sdtPr>
        <w:sdtContent>
          <w:r w:rsidR="00604918">
            <w:rPr>
              <w:color w:val="000000"/>
            </w:rPr>
            <w:fldChar w:fldCharType="begin"/>
          </w:r>
          <w:r w:rsidR="00604918">
            <w:rPr>
              <w:color w:val="000000"/>
            </w:rPr>
            <w:instrText xml:space="preserve"> CITATION Eat75 \l 1033 </w:instrText>
          </w:r>
          <w:r w:rsidR="00604918">
            <w:rPr>
              <w:color w:val="000000"/>
            </w:rPr>
            <w:fldChar w:fldCharType="separate"/>
          </w:r>
          <w:r w:rsidR="00000000">
            <w:rPr>
              <w:noProof/>
              <w:color w:val="000000"/>
            </w:rPr>
            <w:t>(Eaton &amp; Lipsey, 1975)</w:t>
          </w:r>
          <w:r w:rsidR="00604918">
            <w:rPr>
              <w:color w:val="000000"/>
            </w:rPr>
            <w:fldChar w:fldCharType="end"/>
          </w:r>
        </w:sdtContent>
      </w:sdt>
      <w:r w:rsidRPr="0094329C">
        <w:rPr>
          <w:color w:val="000000"/>
        </w:rPr>
        <w:t xml:space="preserve">. However, in reality, firms may also compete on the basis of quality, location, and other factors. Eaton and Lipsey propose a model that incorporates these additional dimensions of competition and show that the minimum differentiation principle may not always hold true. Specifically, they show that under certain conditions, firms may prefer to locate their stores further apart from each other to differentiate themselves in terms of quality or other factors. This principle explains why retail stores often specialize in particular product categories or offer unique value propositions to differentiate themselves from competitors </w:t>
      </w:r>
      <w:sdt>
        <w:sdtPr>
          <w:rPr>
            <w:color w:val="000000"/>
          </w:rPr>
          <w:id w:val="2018028751"/>
          <w:citation/>
        </w:sdtPr>
        <w:sdtContent>
          <w:r w:rsidR="00604918">
            <w:rPr>
              <w:color w:val="000000"/>
            </w:rPr>
            <w:fldChar w:fldCharType="begin"/>
          </w:r>
          <w:r w:rsidR="00604918">
            <w:rPr>
              <w:color w:val="000000"/>
            </w:rPr>
            <w:instrText xml:space="preserve"> CITATION Van93 \l 1033 </w:instrText>
          </w:r>
          <w:r w:rsidR="00604918">
            <w:rPr>
              <w:color w:val="000000"/>
            </w:rPr>
            <w:fldChar w:fldCharType="separate"/>
          </w:r>
          <w:r w:rsidR="00000000">
            <w:rPr>
              <w:noProof/>
              <w:color w:val="000000"/>
            </w:rPr>
            <w:t>(Vandell &amp; Carter, 1993)</w:t>
          </w:r>
          <w:r w:rsidR="00604918">
            <w:rPr>
              <w:color w:val="000000"/>
            </w:rPr>
            <w:fldChar w:fldCharType="end"/>
          </w:r>
        </w:sdtContent>
      </w:sdt>
      <w:r w:rsidRPr="0094329C">
        <w:rPr>
          <w:color w:val="000000"/>
        </w:rPr>
        <w:t>.</w:t>
      </w:r>
    </w:p>
    <w:p w14:paraId="51434224" w14:textId="596F66E4" w:rsidR="00A35D1D" w:rsidRPr="0028222D" w:rsidRDefault="00CF2CF2" w:rsidP="008E1F03">
      <w:pPr>
        <w:spacing w:line="360" w:lineRule="auto"/>
        <w:jc w:val="both"/>
        <w:rPr>
          <w:b/>
          <w:bCs/>
        </w:rPr>
      </w:pPr>
      <w:r>
        <w:rPr>
          <w:b/>
          <w:bCs/>
        </w:rPr>
        <w:t xml:space="preserve">2.3.5. </w:t>
      </w:r>
      <w:r w:rsidR="00A35D1D" w:rsidRPr="0028222D">
        <w:rPr>
          <w:b/>
          <w:bCs/>
        </w:rPr>
        <w:t>Percolation theory</w:t>
      </w:r>
    </w:p>
    <w:p w14:paraId="1C4D3912" w14:textId="26894378" w:rsidR="00A35D1D" w:rsidRPr="0094329C" w:rsidRDefault="00A35D1D" w:rsidP="00CF2CF2">
      <w:pPr>
        <w:pStyle w:val="NormalWeb"/>
        <w:spacing w:before="0" w:beforeAutospacing="0" w:after="0" w:afterAutospacing="0" w:line="360" w:lineRule="auto"/>
        <w:ind w:firstLine="709"/>
        <w:jc w:val="both"/>
      </w:pPr>
      <w:r w:rsidRPr="0094329C">
        <w:rPr>
          <w:color w:val="000000"/>
        </w:rPr>
        <w:t xml:space="preserve">Recent advances in retail location theory have focused on incorporating new technologies, such as big data, machine learning, and spatial analysis, into traditional models. For example, </w:t>
      </w:r>
      <w:proofErr w:type="spellStart"/>
      <w:r w:rsidRPr="0094329C">
        <w:rPr>
          <w:color w:val="000000"/>
        </w:rPr>
        <w:t>Piovani</w:t>
      </w:r>
      <w:proofErr w:type="spellEnd"/>
      <w:r w:rsidRPr="0094329C">
        <w:rPr>
          <w:color w:val="000000"/>
        </w:rPr>
        <w:t xml:space="preserve"> et al. </w:t>
      </w:r>
      <w:sdt>
        <w:sdtPr>
          <w:rPr>
            <w:color w:val="000000"/>
          </w:rPr>
          <w:id w:val="72710154"/>
          <w:citation/>
        </w:sdtPr>
        <w:sdtContent>
          <w:r w:rsidR="00604918">
            <w:rPr>
              <w:color w:val="000000"/>
            </w:rPr>
            <w:fldChar w:fldCharType="begin"/>
          </w:r>
          <w:r w:rsidR="00604918">
            <w:rPr>
              <w:color w:val="000000"/>
            </w:rPr>
            <w:instrText xml:space="preserve"> CITATION Pio17 \l 1033 </w:instrText>
          </w:r>
          <w:r w:rsidR="00604918">
            <w:rPr>
              <w:color w:val="000000"/>
            </w:rPr>
            <w:fldChar w:fldCharType="separate"/>
          </w:r>
          <w:r w:rsidR="00000000">
            <w:rPr>
              <w:noProof/>
              <w:color w:val="000000"/>
            </w:rPr>
            <w:t>(Piovani, Molinero, &amp; Wilson, 2017)</w:t>
          </w:r>
          <w:r w:rsidR="00604918">
            <w:rPr>
              <w:color w:val="000000"/>
            </w:rPr>
            <w:fldChar w:fldCharType="end"/>
          </w:r>
        </w:sdtContent>
      </w:sdt>
      <w:r w:rsidRPr="0094329C">
        <w:rPr>
          <w:color w:val="000000"/>
        </w:rPr>
        <w:t xml:space="preserve"> use percolation theory and spatial interaction modeling to predict the optimal location and clustering of retail stores in urban areas. Percolation theory is a mathematical framework that has been used to study the connectivity and accessibility of systems, such as electrical networks and porous materials. In the context of urban retail locations, percolation theory can be used to understand the spatial distribution of stores and the connectivity between them. The authors of the article combine percolation theory and spatial interaction modeling to develop a framework for understanding urban retail locations. They use data from a retail complex in Milan, Italy to test their model and find that it accurately predicts the distribution of stores and the connectivity between them.</w:t>
      </w:r>
    </w:p>
    <w:p w14:paraId="599320C8" w14:textId="77777777" w:rsidR="00A35D1D" w:rsidRPr="0094329C" w:rsidRDefault="00A35D1D" w:rsidP="00CF2CF2">
      <w:pPr>
        <w:pStyle w:val="NormalWeb"/>
        <w:spacing w:before="0" w:beforeAutospacing="0" w:after="0" w:afterAutospacing="0" w:line="360" w:lineRule="auto"/>
        <w:ind w:firstLine="851"/>
        <w:jc w:val="both"/>
      </w:pPr>
      <w:r w:rsidRPr="0094329C">
        <w:rPr>
          <w:color w:val="000000"/>
        </w:rPr>
        <w:t>Other factors that influence retail location decisions include demographics, competition, accessibility, and cost. Retailers may choose locations that are in close proximity to their target customers, that have lower competition, that are easily accessible by car or public transportation, or that offer lower rent or other cost advantages.</w:t>
      </w:r>
    </w:p>
    <w:p w14:paraId="7C5D902A" w14:textId="77777777" w:rsidR="00A35D1D" w:rsidRPr="0094329C" w:rsidRDefault="00A35D1D" w:rsidP="00CF2CF2">
      <w:pPr>
        <w:pStyle w:val="NormalWeb"/>
        <w:spacing w:before="0" w:beforeAutospacing="0" w:after="0" w:afterAutospacing="0" w:line="360" w:lineRule="auto"/>
        <w:ind w:firstLine="720"/>
        <w:jc w:val="both"/>
      </w:pPr>
      <w:r w:rsidRPr="0094329C">
        <w:rPr>
          <w:color w:val="000000"/>
        </w:rPr>
        <w:t xml:space="preserve">In practice, retailers use a variety of tools and techniques to analyze and optimize their location strategies. This may include using GIS software to map and analyze customer </w:t>
      </w:r>
      <w:r w:rsidRPr="0094329C">
        <w:rPr>
          <w:color w:val="000000"/>
        </w:rPr>
        <w:lastRenderedPageBreak/>
        <w:t>demographics and behavior, conducting site surveys and market research, and using predictive analytics to forecast sales and demand.</w:t>
      </w:r>
    </w:p>
    <w:p w14:paraId="2C709099" w14:textId="10E07A37" w:rsidR="00A35D1D" w:rsidRPr="0094329C" w:rsidRDefault="00A35D1D" w:rsidP="00CF2CF2">
      <w:pPr>
        <w:pStyle w:val="NormalWeb"/>
        <w:spacing w:before="0" w:beforeAutospacing="0" w:after="0" w:afterAutospacing="0" w:line="360" w:lineRule="auto"/>
        <w:ind w:firstLine="720"/>
        <w:jc w:val="both"/>
        <w:rPr>
          <w:color w:val="000000"/>
        </w:rPr>
      </w:pPr>
      <w:r w:rsidRPr="0094329C">
        <w:rPr>
          <w:color w:val="000000"/>
        </w:rPr>
        <w:t>To sum up, retail location theory provides a useful framework for understanding the factors that influence the location choices made by retailers, and how retailers can use this information to optimize their location strategies and maximize profitability.</w:t>
      </w:r>
    </w:p>
    <w:p w14:paraId="0EBD44F5" w14:textId="3BD2B032" w:rsidR="00A35D1D" w:rsidRPr="003448BC" w:rsidRDefault="000D45FF" w:rsidP="00B35C4A">
      <w:pPr>
        <w:pStyle w:val="Heading2"/>
        <w:spacing w:before="0" w:line="360" w:lineRule="auto"/>
        <w:jc w:val="both"/>
        <w:rPr>
          <w:rFonts w:ascii="Times New Roman" w:hAnsi="Times New Roman" w:cs="Times New Roman"/>
          <w:b/>
          <w:color w:val="000000" w:themeColor="text1"/>
        </w:rPr>
      </w:pPr>
      <w:bookmarkStart w:id="10" w:name="_Toc136548562"/>
      <w:r w:rsidRPr="003448BC">
        <w:rPr>
          <w:rFonts w:ascii="Times New Roman" w:hAnsi="Times New Roman" w:cs="Times New Roman"/>
          <w:b/>
          <w:color w:val="000000" w:themeColor="text1"/>
        </w:rPr>
        <w:t>2</w:t>
      </w:r>
      <w:r w:rsidR="0094329C" w:rsidRPr="003448BC">
        <w:rPr>
          <w:rFonts w:ascii="Times New Roman" w:hAnsi="Times New Roman" w:cs="Times New Roman"/>
          <w:b/>
          <w:color w:val="000000" w:themeColor="text1"/>
        </w:rPr>
        <w:t xml:space="preserve">.4. Retail site selection </w:t>
      </w:r>
      <w:r w:rsidR="00274E8B" w:rsidRPr="003448BC">
        <w:rPr>
          <w:rFonts w:ascii="Times New Roman" w:hAnsi="Times New Roman" w:cs="Times New Roman"/>
          <w:b/>
          <w:color w:val="000000" w:themeColor="text1"/>
        </w:rPr>
        <w:t>models</w:t>
      </w:r>
      <w:bookmarkEnd w:id="10"/>
    </w:p>
    <w:p w14:paraId="35203AE2" w14:textId="79646E66" w:rsidR="00A35D1D" w:rsidRPr="0094329C" w:rsidRDefault="00A35D1D" w:rsidP="00CF2CF2">
      <w:pPr>
        <w:pStyle w:val="NormalWeb"/>
        <w:spacing w:before="0" w:beforeAutospacing="0" w:after="0" w:afterAutospacing="0" w:line="360" w:lineRule="auto"/>
        <w:ind w:firstLine="720"/>
        <w:jc w:val="both"/>
      </w:pPr>
      <w:r w:rsidRPr="0094329C">
        <w:rPr>
          <w:color w:val="000000"/>
        </w:rPr>
        <w:t xml:space="preserve">It has always been assumed that the key variables of a successful retail distribution company are location, location, location, so it shows the importance of a proper location strategy for retailers </w:t>
      </w:r>
      <w:r w:rsidR="00114224">
        <w:rPr>
          <w:color w:val="000000"/>
        </w:rPr>
        <w:t>(</w:t>
      </w:r>
      <w:r w:rsidR="00C06CD2" w:rsidRPr="009D148B">
        <w:rPr>
          <w:noProof/>
          <w:color w:val="000000"/>
        </w:rPr>
        <w:t>Ghosh &amp; McLafferty, 1982</w:t>
      </w:r>
      <w:r w:rsidR="00114224">
        <w:rPr>
          <w:noProof/>
          <w:color w:val="000000"/>
        </w:rPr>
        <w:t xml:space="preserve">; </w:t>
      </w:r>
      <w:r w:rsidR="00C06CD2" w:rsidRPr="00661231">
        <w:rPr>
          <w:noProof/>
          <w:color w:val="000000" w:themeColor="text1"/>
        </w:rPr>
        <w:t>Cliquet G. , 2020)</w:t>
      </w:r>
      <w:r w:rsidRPr="0094329C">
        <w:rPr>
          <w:color w:val="000000"/>
        </w:rPr>
        <w:t>. In retail companies, the opening of a new store or outlet carries an inherent risk because of the high financial costs connected with it. Also, a store that is unsuccessful due to a poor choice of location can have a significant negative impact on the image of the company. Consequently, the analysis of location is vital for commercial enterprises and retail companies in particular.</w:t>
      </w:r>
    </w:p>
    <w:p w14:paraId="2D42C476" w14:textId="1D60F929" w:rsidR="00A35D1D" w:rsidRPr="0094329C" w:rsidRDefault="00A35D1D" w:rsidP="00CF2CF2">
      <w:pPr>
        <w:pStyle w:val="NormalWeb"/>
        <w:spacing w:before="0" w:beforeAutospacing="0" w:after="0" w:afterAutospacing="0" w:line="360" w:lineRule="auto"/>
        <w:jc w:val="both"/>
        <w:rPr>
          <w:color w:val="000000"/>
        </w:rPr>
      </w:pPr>
      <w:r w:rsidRPr="0094329C">
        <w:rPr>
          <w:rStyle w:val="apple-tab-span"/>
          <w:color w:val="000000"/>
        </w:rPr>
        <w:tab/>
      </w:r>
      <w:r w:rsidRPr="0094329C">
        <w:rPr>
          <w:color w:val="000000"/>
        </w:rPr>
        <w:t xml:space="preserve">The study of the problem of optimal site selection has led to the development of several methods and models. </w:t>
      </w:r>
    </w:p>
    <w:p w14:paraId="3820E1D0" w14:textId="2B14762A" w:rsidR="005E6AE4" w:rsidRPr="0028222D" w:rsidRDefault="004B16CE" w:rsidP="00B35C4A">
      <w:pPr>
        <w:spacing w:line="360" w:lineRule="auto"/>
        <w:jc w:val="both"/>
        <w:rPr>
          <w:b/>
          <w:bCs/>
        </w:rPr>
      </w:pPr>
      <w:r>
        <w:rPr>
          <w:b/>
          <w:bCs/>
        </w:rPr>
        <w:t xml:space="preserve">2.4.1. </w:t>
      </w:r>
      <w:r w:rsidR="005E6AE4" w:rsidRPr="0028222D">
        <w:rPr>
          <w:b/>
          <w:bCs/>
        </w:rPr>
        <w:t>The analog model</w:t>
      </w:r>
    </w:p>
    <w:p w14:paraId="6083B417" w14:textId="77777777" w:rsidR="005E6AE4" w:rsidRPr="0094329C" w:rsidRDefault="005E6AE4" w:rsidP="004B16CE">
      <w:pPr>
        <w:pStyle w:val="NormalWeb"/>
        <w:shd w:val="clear" w:color="auto" w:fill="FFFFFF"/>
        <w:spacing w:before="0" w:beforeAutospacing="0" w:after="0" w:afterAutospacing="0" w:line="360" w:lineRule="auto"/>
        <w:ind w:firstLine="709"/>
        <w:jc w:val="both"/>
      </w:pPr>
      <w:r w:rsidRPr="0094329C">
        <w:rPr>
          <w:color w:val="000000"/>
        </w:rPr>
        <w:t>The analog model, also known as the "comparable store analysis," is a location selection method used in retail to identify potential store locations by comparing them to existing successful stores. This model assumes that the characteristics that made a store successful in one location will also be successful in similar locations.</w:t>
      </w:r>
    </w:p>
    <w:p w14:paraId="37A0B3CB" w14:textId="53BAA6B4" w:rsidR="005E6AE4" w:rsidRPr="0094329C" w:rsidRDefault="005E6AE4" w:rsidP="004B16CE">
      <w:pPr>
        <w:pStyle w:val="NormalWeb"/>
        <w:shd w:val="clear" w:color="auto" w:fill="FFFFFF"/>
        <w:spacing w:before="0" w:beforeAutospacing="0" w:after="0" w:afterAutospacing="0" w:line="360" w:lineRule="auto"/>
        <w:ind w:firstLine="709"/>
        <w:jc w:val="both"/>
      </w:pPr>
      <w:r w:rsidRPr="0094329C">
        <w:rPr>
          <w:color w:val="000000"/>
        </w:rPr>
        <w:t xml:space="preserve">The Analog Model constituted the first attempt at a formal retail site selection process </w:t>
      </w:r>
      <w:sdt>
        <w:sdtPr>
          <w:rPr>
            <w:color w:val="000000"/>
          </w:rPr>
          <w:id w:val="-1043603135"/>
          <w:citation/>
        </w:sdtPr>
        <w:sdtContent>
          <w:r w:rsidRPr="0094329C">
            <w:rPr>
              <w:color w:val="000000"/>
            </w:rPr>
            <w:fldChar w:fldCharType="begin"/>
          </w:r>
          <w:r w:rsidRPr="0094329C">
            <w:rPr>
              <w:color w:val="000000"/>
            </w:rPr>
            <w:instrText xml:space="preserve"> CITATION App66 \l 1033 </w:instrText>
          </w:r>
          <w:r w:rsidRPr="0094329C">
            <w:rPr>
              <w:color w:val="000000"/>
            </w:rPr>
            <w:fldChar w:fldCharType="separate"/>
          </w:r>
          <w:r w:rsidR="00000000">
            <w:rPr>
              <w:noProof/>
              <w:color w:val="000000"/>
            </w:rPr>
            <w:t>(Applebaum, 1966)</w:t>
          </w:r>
          <w:r w:rsidRPr="0094329C">
            <w:rPr>
              <w:color w:val="000000"/>
            </w:rPr>
            <w:fldChar w:fldCharType="end"/>
          </w:r>
        </w:sdtContent>
      </w:sdt>
      <w:r w:rsidRPr="0094329C">
        <w:rPr>
          <w:color w:val="000000"/>
        </w:rPr>
        <w:t xml:space="preserve">. The creator of this model, William Applebaum, focused on the study of existing retail stores to identify potential retail sites. Customers of these existing stores were interviewed to determine where they lived, allowing Applebaum to define primary trade areas for these stores. He used existing store sales levels to project sales potential of future locations. To determine the likely performance of the planned store, he performed a systematic comparison of the characteristics of the proposed store with the characteristics of the existing ‘analogue’ store </w:t>
      </w:r>
      <w:r w:rsidR="004649B8" w:rsidRPr="00C52933">
        <w:rPr>
          <w:noProof/>
          <w:color w:val="000000"/>
        </w:rPr>
        <w:t>(Buckner, 1998</w:t>
      </w:r>
      <w:r w:rsidR="004649B8">
        <w:rPr>
          <w:noProof/>
          <w:color w:val="000000"/>
        </w:rPr>
        <w:t xml:space="preserve">; </w:t>
      </w:r>
      <w:r w:rsidR="004649B8" w:rsidRPr="004649B8">
        <w:rPr>
          <w:noProof/>
          <w:color w:val="000000"/>
        </w:rPr>
        <w:t>Berman &amp; Evans, 2018)</w:t>
      </w:r>
      <w:r w:rsidRPr="0094329C">
        <w:rPr>
          <w:color w:val="000000"/>
        </w:rPr>
        <w:t>.</w:t>
      </w:r>
    </w:p>
    <w:p w14:paraId="7AD60F62" w14:textId="06C0289E" w:rsidR="005E6AE4" w:rsidRPr="0094329C" w:rsidRDefault="005E6AE4" w:rsidP="004B16CE">
      <w:pPr>
        <w:pStyle w:val="NormalWeb"/>
        <w:shd w:val="clear" w:color="auto" w:fill="FFFFFF"/>
        <w:spacing w:before="0" w:beforeAutospacing="0" w:after="0" w:afterAutospacing="0" w:line="360" w:lineRule="auto"/>
        <w:ind w:firstLine="709"/>
        <w:jc w:val="both"/>
        <w:rPr>
          <w:color w:val="000000"/>
        </w:rPr>
      </w:pPr>
      <w:r w:rsidRPr="0094329C">
        <w:rPr>
          <w:color w:val="000000"/>
        </w:rPr>
        <w:t xml:space="preserve">One advantage that the Analog Model has over other methods is its adaptability to assess virtually all types of retail stores. By contrast, the Gravity Model is used primarily with supermarkets and drugstores </w:t>
      </w:r>
      <w:sdt>
        <w:sdtPr>
          <w:rPr>
            <w:color w:val="000000"/>
          </w:rPr>
          <w:id w:val="-1784418447"/>
          <w:citation/>
        </w:sdtPr>
        <w:sdtContent>
          <w:r w:rsidRPr="0094329C">
            <w:rPr>
              <w:color w:val="000000"/>
            </w:rPr>
            <w:fldChar w:fldCharType="begin"/>
          </w:r>
          <w:r w:rsidRPr="0094329C">
            <w:rPr>
              <w:color w:val="000000"/>
            </w:rPr>
            <w:instrText xml:space="preserve"> CITATION Buc98 \l 1033 </w:instrText>
          </w:r>
          <w:r w:rsidRPr="0094329C">
            <w:rPr>
              <w:color w:val="000000"/>
            </w:rPr>
            <w:fldChar w:fldCharType="separate"/>
          </w:r>
          <w:r w:rsidR="00000000">
            <w:rPr>
              <w:noProof/>
              <w:color w:val="000000"/>
            </w:rPr>
            <w:t>(Buckner, 1998)</w:t>
          </w:r>
          <w:r w:rsidRPr="0094329C">
            <w:rPr>
              <w:color w:val="000000"/>
            </w:rPr>
            <w:fldChar w:fldCharType="end"/>
          </w:r>
        </w:sdtContent>
      </w:sdt>
      <w:r w:rsidRPr="0094329C">
        <w:rPr>
          <w:color w:val="000000"/>
        </w:rPr>
        <w:t>. However, the Analog Model has some weaknesses:</w:t>
      </w:r>
    </w:p>
    <w:p w14:paraId="7E483E12" w14:textId="77777777" w:rsidR="005E6AE4" w:rsidRPr="0094329C" w:rsidRDefault="005E6AE4" w:rsidP="004B16CE">
      <w:pPr>
        <w:pStyle w:val="NormalWeb"/>
        <w:numPr>
          <w:ilvl w:val="0"/>
          <w:numId w:val="4"/>
        </w:numPr>
        <w:shd w:val="clear" w:color="auto" w:fill="FFFFFF"/>
        <w:spacing w:before="0" w:beforeAutospacing="0" w:after="0" w:afterAutospacing="0" w:line="360" w:lineRule="auto"/>
        <w:ind w:left="993"/>
        <w:jc w:val="both"/>
        <w:rPr>
          <w:color w:val="000000"/>
        </w:rPr>
      </w:pPr>
      <w:r w:rsidRPr="0094329C">
        <w:rPr>
          <w:color w:val="000000"/>
        </w:rPr>
        <w:t>It is highly subjective and, typically, does not work well without an experienced analyst;</w:t>
      </w:r>
    </w:p>
    <w:p w14:paraId="0491675E" w14:textId="7A0E6EA7" w:rsidR="005E6AE4" w:rsidRPr="0094329C" w:rsidRDefault="005E6AE4" w:rsidP="004B16CE">
      <w:pPr>
        <w:pStyle w:val="NormalWeb"/>
        <w:numPr>
          <w:ilvl w:val="0"/>
          <w:numId w:val="4"/>
        </w:numPr>
        <w:shd w:val="clear" w:color="auto" w:fill="FFFFFF"/>
        <w:spacing w:before="0" w:beforeAutospacing="0" w:after="0" w:afterAutospacing="0" w:line="360" w:lineRule="auto"/>
        <w:ind w:left="993"/>
        <w:jc w:val="both"/>
        <w:rPr>
          <w:color w:val="000000"/>
        </w:rPr>
      </w:pPr>
      <w:r w:rsidRPr="0094329C">
        <w:rPr>
          <w:color w:val="000000"/>
        </w:rPr>
        <w:t xml:space="preserve">Developing and maintaining the database through a well-trained staff has a relatively high cost </w:t>
      </w:r>
      <w:sdt>
        <w:sdtPr>
          <w:rPr>
            <w:color w:val="000000"/>
          </w:rPr>
          <w:id w:val="-333151788"/>
          <w:citation/>
        </w:sdtPr>
        <w:sdtContent>
          <w:r w:rsidRPr="0094329C">
            <w:rPr>
              <w:color w:val="000000"/>
            </w:rPr>
            <w:fldChar w:fldCharType="begin"/>
          </w:r>
          <w:r w:rsidRPr="0094329C">
            <w:rPr>
              <w:color w:val="000000"/>
            </w:rPr>
            <w:instrText xml:space="preserve"> CITATION Buc98 \l 1033 </w:instrText>
          </w:r>
          <w:r w:rsidRPr="0094329C">
            <w:rPr>
              <w:color w:val="000000"/>
            </w:rPr>
            <w:fldChar w:fldCharType="separate"/>
          </w:r>
          <w:r w:rsidR="00000000">
            <w:rPr>
              <w:noProof/>
              <w:color w:val="000000"/>
            </w:rPr>
            <w:t>(Buckner, 1998)</w:t>
          </w:r>
          <w:r w:rsidRPr="0094329C">
            <w:rPr>
              <w:color w:val="000000"/>
            </w:rPr>
            <w:fldChar w:fldCharType="end"/>
          </w:r>
        </w:sdtContent>
      </w:sdt>
      <w:r w:rsidRPr="0094329C">
        <w:rPr>
          <w:color w:val="000000"/>
        </w:rPr>
        <w:t>;</w:t>
      </w:r>
    </w:p>
    <w:p w14:paraId="7AA4CC83" w14:textId="77777777" w:rsidR="005E6AE4" w:rsidRPr="0094329C" w:rsidRDefault="005E6AE4" w:rsidP="004B16CE">
      <w:pPr>
        <w:pStyle w:val="NormalWeb"/>
        <w:numPr>
          <w:ilvl w:val="0"/>
          <w:numId w:val="4"/>
        </w:numPr>
        <w:shd w:val="clear" w:color="auto" w:fill="FFFFFF"/>
        <w:spacing w:before="0" w:beforeAutospacing="0" w:after="0" w:afterAutospacing="0" w:line="360" w:lineRule="auto"/>
        <w:ind w:left="993"/>
        <w:jc w:val="both"/>
        <w:rPr>
          <w:color w:val="000000"/>
        </w:rPr>
      </w:pPr>
      <w:r w:rsidRPr="0094329C">
        <w:rPr>
          <w:color w:val="000000"/>
        </w:rPr>
        <w:lastRenderedPageBreak/>
        <w:t>It assumes that customer behavior is static and does not consider external factors such as changes in consumer preferences or economic conditions;</w:t>
      </w:r>
    </w:p>
    <w:p w14:paraId="75680270" w14:textId="7D0CB49C" w:rsidR="00A35D1D" w:rsidRPr="00D04810" w:rsidRDefault="005E6AE4" w:rsidP="004B16CE">
      <w:pPr>
        <w:pStyle w:val="NormalWeb"/>
        <w:numPr>
          <w:ilvl w:val="0"/>
          <w:numId w:val="4"/>
        </w:numPr>
        <w:shd w:val="clear" w:color="auto" w:fill="FFFFFF"/>
        <w:spacing w:before="0" w:beforeAutospacing="0" w:after="0" w:afterAutospacing="0" w:line="360" w:lineRule="auto"/>
        <w:ind w:left="993"/>
        <w:jc w:val="both"/>
        <w:rPr>
          <w:color w:val="000000"/>
        </w:rPr>
      </w:pPr>
      <w:r w:rsidRPr="0094329C">
        <w:rPr>
          <w:color w:val="000000"/>
        </w:rPr>
        <w:t xml:space="preserve">The analog model does not account for the fact that a successful store may have unique characteristics that are not easily replicated in other locations </w:t>
      </w:r>
      <w:sdt>
        <w:sdtPr>
          <w:rPr>
            <w:color w:val="000000"/>
          </w:rPr>
          <w:id w:val="131831202"/>
          <w:citation/>
        </w:sdtPr>
        <w:sdtContent>
          <w:r w:rsidRPr="0094329C">
            <w:rPr>
              <w:color w:val="000000"/>
            </w:rPr>
            <w:fldChar w:fldCharType="begin"/>
          </w:r>
          <w:r w:rsidRPr="0094329C">
            <w:rPr>
              <w:color w:val="000000"/>
            </w:rPr>
            <w:instrText xml:space="preserve"> CITATION Ber18 \l 1033 </w:instrText>
          </w:r>
          <w:r w:rsidRPr="0094329C">
            <w:rPr>
              <w:color w:val="000000"/>
            </w:rPr>
            <w:fldChar w:fldCharType="separate"/>
          </w:r>
          <w:r w:rsidR="00000000">
            <w:rPr>
              <w:noProof/>
              <w:color w:val="000000"/>
            </w:rPr>
            <w:t>(Berman &amp; Evans, 2018)</w:t>
          </w:r>
          <w:r w:rsidRPr="0094329C">
            <w:rPr>
              <w:color w:val="000000"/>
            </w:rPr>
            <w:fldChar w:fldCharType="end"/>
          </w:r>
        </w:sdtContent>
      </w:sdt>
      <w:r w:rsidRPr="0094329C">
        <w:rPr>
          <w:color w:val="000000"/>
        </w:rPr>
        <w:t>.</w:t>
      </w:r>
    </w:p>
    <w:p w14:paraId="5F4E6125" w14:textId="6B10579D" w:rsidR="003868E6" w:rsidRPr="0028222D" w:rsidRDefault="004B16CE" w:rsidP="00604918">
      <w:pPr>
        <w:spacing w:line="360" w:lineRule="auto"/>
        <w:jc w:val="both"/>
        <w:rPr>
          <w:b/>
          <w:bCs/>
        </w:rPr>
      </w:pPr>
      <w:r>
        <w:rPr>
          <w:b/>
          <w:bCs/>
        </w:rPr>
        <w:t xml:space="preserve">2.4.2. </w:t>
      </w:r>
      <w:r w:rsidR="003868E6" w:rsidRPr="0028222D">
        <w:rPr>
          <w:b/>
          <w:bCs/>
        </w:rPr>
        <w:t xml:space="preserve">The Huff </w:t>
      </w:r>
      <w:proofErr w:type="gramStart"/>
      <w:r w:rsidR="003868E6" w:rsidRPr="0028222D">
        <w:rPr>
          <w:b/>
          <w:bCs/>
        </w:rPr>
        <w:t>model</w:t>
      </w:r>
      <w:proofErr w:type="gramEnd"/>
    </w:p>
    <w:p w14:paraId="5CF1AFB1" w14:textId="77777777" w:rsidR="003868E6" w:rsidRPr="0094329C" w:rsidRDefault="003868E6" w:rsidP="004B16CE">
      <w:pPr>
        <w:pStyle w:val="NormalWeb"/>
        <w:spacing w:before="0" w:beforeAutospacing="0" w:after="0" w:afterAutospacing="0" w:line="360" w:lineRule="auto"/>
        <w:ind w:firstLine="709"/>
        <w:jc w:val="both"/>
      </w:pPr>
      <w:r w:rsidRPr="0094329C">
        <w:rPr>
          <w:color w:val="000000"/>
        </w:rPr>
        <w:t>The Huff model, also known as the Huff gravity model, is a geographic information system (GIS) tool used to estimate the probability that a consumer will visit a retail location based on its proximity and attractiveness compared to other nearby locations. The model is named after its creator, David Huff, who introduced it in a 1963 paper titled ‘A Probabilistic Analysis of Shopping Center Trade Areas’.</w:t>
      </w:r>
    </w:p>
    <w:p w14:paraId="4B5029D5" w14:textId="7C94B2F5" w:rsidR="003868E6" w:rsidRPr="0094329C" w:rsidRDefault="003868E6" w:rsidP="004B16CE">
      <w:pPr>
        <w:pStyle w:val="NormalWeb"/>
        <w:spacing w:before="0" w:beforeAutospacing="0" w:after="0" w:afterAutospacing="0" w:line="360" w:lineRule="auto"/>
        <w:ind w:firstLine="709"/>
        <w:jc w:val="both"/>
      </w:pPr>
      <w:r w:rsidRPr="0094329C">
        <w:rPr>
          <w:color w:val="000000"/>
        </w:rPr>
        <w:t>The basic idea behind the Huff model is that the probability that a consumer will choose to visit a particular retail location is proportional to the location's attractiveness, and inversely proportional to the distance between the consumer's location and the retail location</w:t>
      </w:r>
      <w:sdt>
        <w:sdtPr>
          <w:rPr>
            <w:color w:val="000000"/>
          </w:rPr>
          <w:id w:val="-1308926174"/>
          <w:citation/>
        </w:sdtPr>
        <w:sdtContent>
          <w:r w:rsidR="009B41CA">
            <w:rPr>
              <w:color w:val="000000"/>
            </w:rPr>
            <w:fldChar w:fldCharType="begin"/>
          </w:r>
          <w:r w:rsidR="009B41CA">
            <w:rPr>
              <w:color w:val="000000"/>
            </w:rPr>
            <w:instrText xml:space="preserve"> CITATION Suá \l 1033 </w:instrText>
          </w:r>
          <w:r w:rsidR="009B41CA">
            <w:rPr>
              <w:color w:val="000000"/>
            </w:rPr>
            <w:fldChar w:fldCharType="separate"/>
          </w:r>
          <w:r w:rsidR="00000000">
            <w:rPr>
              <w:noProof/>
              <w:color w:val="000000"/>
            </w:rPr>
            <w:t xml:space="preserve"> (Suárez-Vega, Gutiérrez-Acuña, &amp; Rodríguez-Díaz, 2015)</w:t>
          </w:r>
          <w:r w:rsidR="009B41CA">
            <w:rPr>
              <w:color w:val="000000"/>
            </w:rPr>
            <w:fldChar w:fldCharType="end"/>
          </w:r>
        </w:sdtContent>
      </w:sdt>
      <w:r w:rsidRPr="0094329C">
        <w:rPr>
          <w:color w:val="000000"/>
        </w:rPr>
        <w:t>. The model can be expressed mathematically as follows (Huff</w:t>
      </w:r>
      <w:r w:rsidR="00AB1BB0">
        <w:rPr>
          <w:color w:val="000000"/>
        </w:rPr>
        <w:t>,</w:t>
      </w:r>
      <w:r w:rsidRPr="0094329C">
        <w:rPr>
          <w:color w:val="000000"/>
        </w:rPr>
        <w:t xml:space="preserve"> 1963</w:t>
      </w:r>
      <w:r w:rsidR="00AB1BB0">
        <w:rPr>
          <w:color w:val="000000"/>
        </w:rPr>
        <w:t xml:space="preserve">; </w:t>
      </w:r>
      <w:r w:rsidR="00AB1BB0" w:rsidRPr="00AB1BB0">
        <w:rPr>
          <w:noProof/>
          <w:color w:val="000000"/>
        </w:rPr>
        <w:t>Sevtsuk &amp; Kalvo, 2018</w:t>
      </w:r>
      <w:r w:rsidRPr="0094329C">
        <w:rPr>
          <w:color w:val="000000"/>
        </w:rPr>
        <w:t>):</w:t>
      </w:r>
    </w:p>
    <w:p w14:paraId="58CA9657" w14:textId="7B190AEE" w:rsidR="00136859" w:rsidRPr="0094329C" w:rsidRDefault="00D07549" w:rsidP="0094329C">
      <w:pPr>
        <w:pStyle w:val="NormalWeb"/>
        <w:spacing w:before="300" w:beforeAutospacing="0" w:after="0" w:afterAutospacing="0" w:line="36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α</m:t>
                      </m:r>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-β</m:t>
                      </m:r>
                    </m:sup>
                  </m:sSubSup>
                </m:num>
                <m:den>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α</m:t>
                          </m:r>
                        </m:sup>
                      </m:sSubSup>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-β</m:t>
                          </m:r>
                        </m:sup>
                      </m:sSubSup>
                    </m:e>
                  </m:nary>
                </m:den>
              </m:f>
              <m:r>
                <w:rPr>
                  <w:rFonts w:ascii="Cambria Math" w:hAnsi="Cambria Math"/>
                </w:rPr>
                <m:t xml:space="preserve"> #(2)</m:t>
              </m:r>
            </m:e>
          </m:eqArr>
        </m:oMath>
      </m:oMathPara>
    </w:p>
    <w:p w14:paraId="1835DC6A" w14:textId="77777777" w:rsidR="000F5D40" w:rsidRPr="0094329C" w:rsidRDefault="000F5D40" w:rsidP="004B16CE">
      <w:pPr>
        <w:pStyle w:val="NormalWeb"/>
        <w:spacing w:before="0" w:beforeAutospacing="0" w:after="0" w:afterAutospacing="0" w:line="360" w:lineRule="auto"/>
        <w:ind w:firstLine="709"/>
        <w:jc w:val="both"/>
      </w:pPr>
      <w:r w:rsidRPr="0094329C">
        <w:rPr>
          <w:color w:val="000000"/>
        </w:rPr>
        <w:t>where:</w:t>
      </w:r>
    </w:p>
    <w:p w14:paraId="65559131" w14:textId="77777777" w:rsidR="00D83D83" w:rsidRPr="00D83D83" w:rsidRDefault="00D07549" w:rsidP="004B16CE">
      <w:pPr>
        <w:pStyle w:val="NormalWeb"/>
        <w:spacing w:before="0" w:beforeAutospacing="0" w:after="0" w:afterAutospacing="0" w:line="360" w:lineRule="auto"/>
        <w:ind w:left="709"/>
        <w:jc w:val="both"/>
        <w:textAlignment w:val="baseline"/>
        <w:rPr>
          <w:color w:val="374151"/>
        </w:rP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oMath>
      <w:r w:rsidR="00D83D83" w:rsidRPr="00D83D83">
        <w:rPr>
          <w:color w:val="000000"/>
        </w:rPr>
        <w:t xml:space="preserve">is the probability that a consumer at location i will visit location j; </w:t>
      </w:r>
    </w:p>
    <w:p w14:paraId="1EAFF7F8" w14:textId="35C814C9" w:rsidR="00D83D83" w:rsidRPr="00D83D83" w:rsidRDefault="00D07549" w:rsidP="004B16CE">
      <w:pPr>
        <w:pStyle w:val="NormalWeb"/>
        <w:spacing w:before="0" w:beforeAutospacing="0" w:after="0" w:afterAutospacing="0" w:line="360" w:lineRule="auto"/>
        <w:ind w:left="709"/>
        <w:jc w:val="both"/>
        <w:textAlignment w:val="baseline"/>
        <w:rPr>
          <w:color w:val="374151"/>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j</m:t>
            </m:r>
          </m:sub>
        </m:sSub>
      </m:oMath>
      <w:r w:rsidR="00D83D83" w:rsidRPr="00D83D83">
        <w:rPr>
          <w:color w:val="000000"/>
        </w:rPr>
        <w:t>is the attractiveness of location j (e.g.</w:t>
      </w:r>
      <w:r w:rsidR="00AF7F8A">
        <w:rPr>
          <w:color w:val="000000"/>
        </w:rPr>
        <w:t>,</w:t>
      </w:r>
      <w:r w:rsidR="00D83D83" w:rsidRPr="00D83D83">
        <w:rPr>
          <w:color w:val="000000"/>
        </w:rPr>
        <w:t xml:space="preserve"> the size of the store or the quality of the products offered</w:t>
      </w:r>
      <w:proofErr w:type="gramStart"/>
      <w:r w:rsidR="00D83D83" w:rsidRPr="00D83D83">
        <w:rPr>
          <w:color w:val="000000"/>
        </w:rPr>
        <w:t>)</w:t>
      </w:r>
      <w:r w:rsidR="007716BD">
        <w:rPr>
          <w:color w:val="000000"/>
        </w:rPr>
        <w:t>;</w:t>
      </w:r>
      <w:proofErr w:type="gramEnd"/>
    </w:p>
    <w:p w14:paraId="5FC89F89" w14:textId="77777777" w:rsidR="00D83D83" w:rsidRPr="00D83D83" w:rsidRDefault="00D07549" w:rsidP="004B16CE">
      <w:pPr>
        <w:pStyle w:val="NormalWeb"/>
        <w:spacing w:before="0" w:beforeAutospacing="0" w:after="0" w:afterAutospacing="0" w:line="360" w:lineRule="auto"/>
        <w:ind w:left="709"/>
        <w:jc w:val="both"/>
        <w:textAlignment w:val="baseline"/>
        <w:rPr>
          <w:color w:val="374151"/>
        </w:rPr>
      </w:pP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 xml:space="preserve">ij </m:t>
            </m:r>
          </m:sub>
        </m:sSub>
      </m:oMath>
      <w:r w:rsidR="00D83D83" w:rsidRPr="00D83D83">
        <w:rPr>
          <w:color w:val="000000"/>
        </w:rPr>
        <w:t>is the distance between location i and location j;</w:t>
      </w:r>
    </w:p>
    <w:p w14:paraId="2E9D3EAF" w14:textId="77777777" w:rsidR="00136859" w:rsidRPr="0094329C" w:rsidRDefault="00136859" w:rsidP="004B16CE">
      <w:pPr>
        <w:pStyle w:val="NormalWeb"/>
        <w:spacing w:before="0" w:beforeAutospacing="0" w:after="0" w:afterAutospacing="0" w:line="360" w:lineRule="auto"/>
        <w:ind w:left="709"/>
        <w:jc w:val="both"/>
        <w:textAlignment w:val="baseline"/>
        <w:rPr>
          <w:color w:val="000000"/>
        </w:rPr>
      </w:pPr>
      <w:r w:rsidRPr="0094329C">
        <w:rPr>
          <w:color w:val="000000"/>
        </w:rPr>
        <w:t>α is an attractiveness parameter. The α constant is calculated by summing the attractiveness of all locations and then dividing each location's attractiveness by the sum. This ensures that the probabilities for all locations add up to 1;</w:t>
      </w:r>
    </w:p>
    <w:p w14:paraId="617A9956" w14:textId="24719E06" w:rsidR="000F5D40" w:rsidRPr="0094329C" w:rsidRDefault="00136859" w:rsidP="004B16CE">
      <w:pPr>
        <w:pStyle w:val="NormalWeb"/>
        <w:spacing w:before="0" w:beforeAutospacing="0" w:after="0" w:afterAutospacing="0" w:line="360" w:lineRule="auto"/>
        <w:ind w:left="709"/>
        <w:jc w:val="both"/>
        <w:textAlignment w:val="baseline"/>
        <w:rPr>
          <w:color w:val="374151"/>
        </w:rPr>
      </w:pPr>
      <w:r w:rsidRPr="0094329C">
        <w:rPr>
          <w:color w:val="000000"/>
        </w:rPr>
        <w:t xml:space="preserve">β is a scaling parameter that adjusts the distance decay </w:t>
      </w:r>
      <w:proofErr w:type="gramStart"/>
      <w:r w:rsidRPr="0094329C">
        <w:rPr>
          <w:color w:val="000000"/>
        </w:rPr>
        <w:t>function</w:t>
      </w:r>
      <w:r w:rsidR="007716BD">
        <w:rPr>
          <w:color w:val="000000"/>
        </w:rPr>
        <w:t>;</w:t>
      </w:r>
      <w:proofErr w:type="gramEnd"/>
    </w:p>
    <w:p w14:paraId="3759694F" w14:textId="77777777" w:rsidR="00136859" w:rsidRPr="0094329C" w:rsidRDefault="00136859" w:rsidP="004B16CE">
      <w:pPr>
        <w:pStyle w:val="ListParagraph"/>
        <w:spacing w:line="360" w:lineRule="auto"/>
        <w:ind w:left="709"/>
        <w:jc w:val="both"/>
        <w:rPr>
          <w:rFonts w:ascii="Times New Roman" w:eastAsia="Times New Roman" w:hAnsi="Times New Roman" w:cs="Times New Roman"/>
          <w:lang w:eastAsia="en-GB"/>
        </w:rPr>
      </w:pPr>
      <w:r w:rsidRPr="0094329C">
        <w:rPr>
          <w:rFonts w:ascii="Times New Roman" w:hAnsi="Times New Roman" w:cs="Times New Roman"/>
        </w:rPr>
        <w:t xml:space="preserve">n </w:t>
      </w:r>
      <w:r w:rsidRPr="0094329C">
        <w:rPr>
          <w:rFonts w:ascii="Times New Roman" w:eastAsia="Times New Roman" w:hAnsi="Times New Roman" w:cs="Times New Roman"/>
          <w:lang w:eastAsia="en-GB"/>
        </w:rPr>
        <w:t>is the total number of stores, including store j.</w:t>
      </w:r>
    </w:p>
    <w:p w14:paraId="3BD94F86" w14:textId="224D7EA0" w:rsidR="000F5D40" w:rsidRPr="0094329C" w:rsidRDefault="000F5D40" w:rsidP="004B16CE">
      <w:pPr>
        <w:spacing w:line="360" w:lineRule="auto"/>
        <w:ind w:firstLine="709"/>
        <w:jc w:val="both"/>
      </w:pPr>
      <w:r w:rsidRPr="0094329C">
        <w:rPr>
          <w:color w:val="000000"/>
        </w:rPr>
        <w:t>The output of the Huff model is a map of predicted consumer demand for each retail location, which can be used to make informed decisions about site selection, marketing, and resource allocation.</w:t>
      </w:r>
    </w:p>
    <w:p w14:paraId="1ACC9828" w14:textId="726C2C5E" w:rsidR="000F5D40" w:rsidRPr="0094329C" w:rsidRDefault="000F5D40" w:rsidP="004B16CE">
      <w:pPr>
        <w:pStyle w:val="NormalWeb"/>
        <w:spacing w:before="0" w:beforeAutospacing="0" w:after="0" w:afterAutospacing="0" w:line="360" w:lineRule="auto"/>
        <w:ind w:firstLine="709"/>
        <w:jc w:val="both"/>
        <w:rPr>
          <w:color w:val="000000"/>
        </w:rPr>
      </w:pPr>
      <w:r w:rsidRPr="0094329C">
        <w:rPr>
          <w:color w:val="000000"/>
        </w:rPr>
        <w:t>While the Huff model is a simple and intuitive tool for analyzing consumer behavior, it has some limitations. For example, it assumes that consumers make decisions based solely on distance and attractiveness, and does not account for other factors such as price, quality, or brand reputation</w:t>
      </w:r>
      <w:sdt>
        <w:sdtPr>
          <w:rPr>
            <w:color w:val="000000"/>
          </w:rPr>
          <w:id w:val="154811207"/>
          <w:citation/>
        </w:sdtPr>
        <w:sdtContent>
          <w:r w:rsidR="00A97369" w:rsidRPr="0094329C">
            <w:rPr>
              <w:color w:val="000000"/>
            </w:rPr>
            <w:fldChar w:fldCharType="begin"/>
          </w:r>
          <w:r w:rsidR="00A97369" w:rsidRPr="0094329C">
            <w:rPr>
              <w:color w:val="000000"/>
            </w:rPr>
            <w:instrText xml:space="preserve"> CITATION Cli13 \l 1033 </w:instrText>
          </w:r>
          <w:r w:rsidR="00A97369" w:rsidRPr="0094329C">
            <w:rPr>
              <w:color w:val="000000"/>
            </w:rPr>
            <w:fldChar w:fldCharType="separate"/>
          </w:r>
          <w:r w:rsidR="00000000">
            <w:rPr>
              <w:noProof/>
              <w:color w:val="000000"/>
            </w:rPr>
            <w:t xml:space="preserve"> </w:t>
          </w:r>
          <w:r w:rsidR="00000000">
            <w:rPr>
              <w:noProof/>
              <w:color w:val="000000"/>
            </w:rPr>
            <w:lastRenderedPageBreak/>
            <w:t>(Cliquet G. , Geomarketing: Methods and Strategies in Spatial Marketing, 2013)</w:t>
          </w:r>
          <w:r w:rsidR="00A97369" w:rsidRPr="0094329C">
            <w:rPr>
              <w:color w:val="000000"/>
            </w:rPr>
            <w:fldChar w:fldCharType="end"/>
          </w:r>
        </w:sdtContent>
      </w:sdt>
      <w:r w:rsidRPr="0094329C">
        <w:rPr>
          <w:color w:val="000000"/>
        </w:rPr>
        <w:t>. Additionally, it assumes that consumer preferences and behavior are static over time, which may not be the case in reality. Despite these limitations, the Huff model remains a popular and widely used tool for location analysis and site selection in the retail industry.</w:t>
      </w:r>
    </w:p>
    <w:p w14:paraId="6F288523" w14:textId="0EBFA76D" w:rsidR="00136859" w:rsidRPr="00213245" w:rsidRDefault="004B16CE" w:rsidP="00D83D83">
      <w:pPr>
        <w:spacing w:line="360" w:lineRule="auto"/>
        <w:jc w:val="both"/>
        <w:rPr>
          <w:b/>
          <w:bCs/>
        </w:rPr>
      </w:pPr>
      <w:r>
        <w:rPr>
          <w:b/>
          <w:bCs/>
        </w:rPr>
        <w:t xml:space="preserve">2.4.3. </w:t>
      </w:r>
      <w:r w:rsidR="00136859" w:rsidRPr="00213245">
        <w:rPr>
          <w:b/>
          <w:bCs/>
        </w:rPr>
        <w:t>Multiplicative competitive interaction model</w:t>
      </w:r>
    </w:p>
    <w:p w14:paraId="0088814F" w14:textId="5BC5DD20" w:rsidR="00136859" w:rsidRPr="0094329C" w:rsidRDefault="00136859" w:rsidP="004B16CE">
      <w:pPr>
        <w:pStyle w:val="NormalWeb"/>
        <w:spacing w:before="0" w:beforeAutospacing="0" w:after="0" w:afterAutospacing="0" w:line="360" w:lineRule="auto"/>
        <w:ind w:firstLine="709"/>
        <w:jc w:val="both"/>
      </w:pPr>
      <w:r w:rsidRPr="0094329C">
        <w:rPr>
          <w:color w:val="000000"/>
        </w:rPr>
        <w:t>The evolution of retail location theory has led to the development of new models and concepts. The (MCI) model is an econometric model that analyzes market shares and/or market areas in a competitive environment. It was first introduced by Nakanishi and Cooper in 1974 and 1982. The model is designed to help businesses make decisions about market segmentation, targeting, and positioning by providing insights into how customers and suppliers interact with each other in different submarkets</w:t>
      </w:r>
      <w:sdt>
        <w:sdtPr>
          <w:rPr>
            <w:color w:val="000000"/>
          </w:rPr>
          <w:id w:val="724501372"/>
          <w:citation/>
        </w:sdtPr>
        <w:sdtContent>
          <w:r w:rsidR="005455E3">
            <w:rPr>
              <w:color w:val="000000"/>
            </w:rPr>
            <w:fldChar w:fldCharType="begin"/>
          </w:r>
          <w:r w:rsidR="005455E3">
            <w:rPr>
              <w:color w:val="000000"/>
            </w:rPr>
            <w:instrText xml:space="preserve"> CITATION Wie17 \l 1033 </w:instrText>
          </w:r>
          <w:r w:rsidR="005455E3">
            <w:rPr>
              <w:color w:val="000000"/>
            </w:rPr>
            <w:fldChar w:fldCharType="separate"/>
          </w:r>
          <w:r w:rsidR="00000000">
            <w:rPr>
              <w:noProof/>
              <w:color w:val="000000"/>
            </w:rPr>
            <w:t xml:space="preserve"> (Wieland, 2017)</w:t>
          </w:r>
          <w:r w:rsidR="005455E3">
            <w:rPr>
              <w:color w:val="000000"/>
            </w:rPr>
            <w:fldChar w:fldCharType="end"/>
          </w:r>
        </w:sdtContent>
      </w:sdt>
      <w:r w:rsidRPr="0094329C">
        <w:rPr>
          <w:color w:val="000000"/>
        </w:rPr>
        <w:t>.</w:t>
      </w:r>
    </w:p>
    <w:p w14:paraId="0FD57544" w14:textId="67319FF2" w:rsidR="00136859" w:rsidRDefault="00136859" w:rsidP="004B16CE">
      <w:pPr>
        <w:pStyle w:val="NormalWeb"/>
        <w:spacing w:before="0" w:beforeAutospacing="0" w:after="0" w:afterAutospacing="0" w:line="360" w:lineRule="auto"/>
        <w:ind w:firstLine="709"/>
        <w:jc w:val="both"/>
        <w:rPr>
          <w:color w:val="000000"/>
        </w:rPr>
      </w:pPr>
      <w:r w:rsidRPr="0094329C">
        <w:rPr>
          <w:color w:val="000000"/>
        </w:rPr>
        <w:t>The MCI model builds on the Huff model, which is a spatial interaction model that predicts the probability of a customer choosing a particular store based on the store's attractiveness and the customer's distance from the store. The MCI model extends the Huff model by allowing for multiple submarkets and multiple suppliers in each submarket. </w:t>
      </w:r>
      <w:r w:rsidR="00427146" w:rsidRPr="00427146">
        <w:rPr>
          <w:color w:val="000000"/>
        </w:rPr>
        <w:t xml:space="preserve">The MCI model </w:t>
      </w:r>
      <w:r w:rsidR="00427146">
        <w:rPr>
          <w:color w:val="000000"/>
        </w:rPr>
        <w:t>can be described</w:t>
      </w:r>
      <w:r w:rsidR="00427146" w:rsidRPr="00427146">
        <w:rPr>
          <w:color w:val="000000"/>
        </w:rPr>
        <w:t xml:space="preserve"> as follows</w:t>
      </w:r>
      <w:r w:rsidR="008E3BA9">
        <w:rPr>
          <w:color w:val="000000"/>
        </w:rPr>
        <w:t xml:space="preserve"> </w:t>
      </w:r>
      <w:r w:rsidR="00AB7999" w:rsidRPr="009D148B">
        <w:rPr>
          <w:noProof/>
          <w:color w:val="000000"/>
        </w:rPr>
        <w:t>(Nakanishi &amp; Cooper, 1974</w:t>
      </w:r>
      <w:r w:rsidR="00AB7999">
        <w:rPr>
          <w:noProof/>
          <w:color w:val="000000"/>
        </w:rPr>
        <w:t xml:space="preserve">; </w:t>
      </w:r>
      <w:r w:rsidR="00AB7999" w:rsidRPr="00AB7999">
        <w:rPr>
          <w:noProof/>
          <w:color w:val="000000"/>
        </w:rPr>
        <w:t>Bekti, Pratiwi, &amp; Jatipaningrum, 2018)</w:t>
      </w:r>
      <w:r w:rsidR="00427146" w:rsidRPr="00427146">
        <w:rPr>
          <w:color w:val="000000"/>
        </w:rPr>
        <w:t>:</w:t>
      </w:r>
    </w:p>
    <w:p w14:paraId="5CB6F5A5" w14:textId="77777777" w:rsidR="004B16CE" w:rsidRDefault="004B16CE" w:rsidP="004B16CE">
      <w:pPr>
        <w:pStyle w:val="NormalWeb"/>
        <w:spacing w:before="0" w:beforeAutospacing="0" w:after="0" w:afterAutospacing="0" w:line="360" w:lineRule="auto"/>
        <w:ind w:firstLine="709"/>
        <w:jc w:val="both"/>
        <w:rPr>
          <w:color w:val="000000"/>
        </w:rPr>
      </w:pPr>
    </w:p>
    <w:p w14:paraId="24A254E2" w14:textId="3BF5B315" w:rsidR="00427146" w:rsidRPr="007B7512" w:rsidRDefault="00D07549" w:rsidP="0094329C">
      <w:pPr>
        <w:pStyle w:val="NormalWeb"/>
        <w:spacing w:before="0" w:beforeAutospacing="0" w:after="0" w:afterAutospacing="0" w:line="360" w:lineRule="auto"/>
        <w:ind w:firstLine="709"/>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q</m:t>
                      </m:r>
                    </m:sup>
                    <m:e>
                      <m:sSubSup>
                        <m:sSubSupPr>
                          <m:ctrlPr>
                            <w:rPr>
                              <w:rFonts w:ascii="Cambria Math" w:hAnsi="Cambria Math"/>
                              <w:i/>
                            </w:rPr>
                          </m:ctrlPr>
                        </m:sSubSupPr>
                        <m:e>
                          <m:r>
                            <w:rPr>
                              <w:rFonts w:ascii="Cambria Math" w:hAnsi="Cambria Math"/>
                            </w:rPr>
                            <m:t>A</m:t>
                          </m:r>
                        </m:e>
                        <m:sub>
                          <m:r>
                            <w:rPr>
                              <w:rFonts w:ascii="Cambria Math" w:hAnsi="Cambria Math"/>
                            </w:rPr>
                            <m:t>kj</m:t>
                          </m:r>
                        </m:sub>
                        <m:sup>
                          <m:sSub>
                            <m:sSubPr>
                              <m:ctrlPr>
                                <w:rPr>
                                  <w:rFonts w:ascii="Cambria Math" w:hAnsi="Cambria Math"/>
                                  <w:i/>
                                </w:rPr>
                              </m:ctrlPr>
                            </m:sSubPr>
                            <m:e>
                              <m:r>
                                <w:rPr>
                                  <w:rFonts w:ascii="Cambria Math" w:hAnsi="Cambria Math"/>
                                </w:rPr>
                                <m:t>α</m:t>
                              </m:r>
                            </m:e>
                            <m:sub>
                              <m:r>
                                <w:rPr>
                                  <w:rFonts w:ascii="Cambria Math" w:hAnsi="Cambria Math"/>
                                </w:rPr>
                                <m:t>k</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β</m:t>
                          </m:r>
                        </m:sup>
                      </m:sSubSup>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q</m:t>
                              </m:r>
                            </m:sup>
                            <m:e>
                              <m:sSubSup>
                                <m:sSubSupPr>
                                  <m:ctrlPr>
                                    <w:rPr>
                                      <w:rFonts w:ascii="Cambria Math" w:hAnsi="Cambria Math"/>
                                      <w:i/>
                                    </w:rPr>
                                  </m:ctrlPr>
                                </m:sSubSupPr>
                                <m:e>
                                  <m:r>
                                    <w:rPr>
                                      <w:rFonts w:ascii="Cambria Math" w:hAnsi="Cambria Math"/>
                                    </w:rPr>
                                    <m:t>A</m:t>
                                  </m:r>
                                </m:e>
                                <m:sub>
                                  <m:r>
                                    <w:rPr>
                                      <w:rFonts w:ascii="Cambria Math" w:hAnsi="Cambria Math"/>
                                    </w:rPr>
                                    <m:t>kj</m:t>
                                  </m:r>
                                </m:sub>
                                <m:sup>
                                  <m:sSub>
                                    <m:sSubPr>
                                      <m:ctrlPr>
                                        <w:rPr>
                                          <w:rFonts w:ascii="Cambria Math" w:hAnsi="Cambria Math"/>
                                          <w:i/>
                                        </w:rPr>
                                      </m:ctrlPr>
                                    </m:sSubPr>
                                    <m:e>
                                      <m:r>
                                        <w:rPr>
                                          <w:rFonts w:ascii="Cambria Math" w:hAnsi="Cambria Math"/>
                                        </w:rPr>
                                        <m:t>α</m:t>
                                      </m:r>
                                    </m:e>
                                    <m:sub>
                                      <m:r>
                                        <w:rPr>
                                          <w:rFonts w:ascii="Cambria Math" w:hAnsi="Cambria Math"/>
                                        </w:rPr>
                                        <m:t>k</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β</m:t>
                                  </m:r>
                                </m:sup>
                              </m:sSubSup>
                            </m:e>
                          </m:nary>
                        </m:e>
                      </m:d>
                    </m:e>
                  </m:nary>
                </m:den>
              </m:f>
              <m:r>
                <w:rPr>
                  <w:rFonts w:ascii="Cambria Math" w:hAnsi="Cambria Math"/>
                </w:rPr>
                <m:t xml:space="preserve"> #(3)</m:t>
              </m:r>
            </m:e>
          </m:eqArr>
        </m:oMath>
      </m:oMathPara>
    </w:p>
    <w:p w14:paraId="223430B4" w14:textId="77777777" w:rsidR="004B16CE" w:rsidRDefault="004B16CE" w:rsidP="004B16CE">
      <w:pPr>
        <w:pStyle w:val="NormalWeb"/>
        <w:spacing w:before="0" w:beforeAutospacing="0" w:after="0" w:afterAutospacing="0" w:line="360" w:lineRule="auto"/>
        <w:ind w:firstLine="709"/>
        <w:jc w:val="both"/>
      </w:pPr>
    </w:p>
    <w:p w14:paraId="60BC39FF" w14:textId="77777777" w:rsidR="007B7512" w:rsidRDefault="007B7512" w:rsidP="004B16CE">
      <w:pPr>
        <w:pStyle w:val="NormalWeb"/>
        <w:spacing w:before="0" w:beforeAutospacing="0" w:after="0" w:afterAutospacing="0" w:line="360" w:lineRule="auto"/>
        <w:ind w:firstLine="709"/>
        <w:jc w:val="both"/>
      </w:pPr>
      <w:r w:rsidRPr="007B7512">
        <w:t xml:space="preserve">where: </w:t>
      </w:r>
    </w:p>
    <w:p w14:paraId="3009DCB4" w14:textId="77777777" w:rsidR="002F7BEF" w:rsidRDefault="00D07549" w:rsidP="004B16CE">
      <w:pPr>
        <w:pStyle w:val="NormalWeb"/>
        <w:spacing w:before="0" w:beforeAutospacing="0" w:after="0" w:afterAutospacing="0" w:line="360" w:lineRule="auto"/>
        <w:ind w:left="709"/>
        <w:jc w:val="both"/>
      </w:pP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2F7BEF" w:rsidRPr="007B7512">
        <w:t xml:space="preserve">– probability that a consumer living at i chooses retailer j; </w:t>
      </w:r>
    </w:p>
    <w:p w14:paraId="0564C2E8" w14:textId="77777777" w:rsidR="002F7BEF" w:rsidRDefault="00D07549" w:rsidP="004B16CE">
      <w:pPr>
        <w:pStyle w:val="NormalWeb"/>
        <w:spacing w:before="0" w:beforeAutospacing="0" w:after="0" w:afterAutospacing="0" w:line="360" w:lineRule="auto"/>
        <w:ind w:left="709"/>
        <w:jc w:val="both"/>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kj</m:t>
            </m:r>
          </m:sub>
        </m:sSub>
      </m:oMath>
      <w:r w:rsidR="002F7BEF" w:rsidRPr="007B7512">
        <w:t xml:space="preserve">– measure of variable k that describes the </w:t>
      </w:r>
      <w:proofErr w:type="gramStart"/>
      <w:r w:rsidR="002F7BEF" w:rsidRPr="007B7512">
        <w:t>pull on</w:t>
      </w:r>
      <w:proofErr w:type="gramEnd"/>
      <w:r w:rsidR="002F7BEF" w:rsidRPr="007B7512">
        <w:t xml:space="preserve"> consumers of retailer j; </w:t>
      </w:r>
    </w:p>
    <w:p w14:paraId="0595E5C6" w14:textId="77777777" w:rsidR="007B7512" w:rsidRDefault="00D07549" w:rsidP="004B16CE">
      <w:pPr>
        <w:pStyle w:val="NormalWeb"/>
        <w:spacing w:before="0" w:beforeAutospacing="0" w:after="0" w:afterAutospacing="0" w:line="360" w:lineRule="auto"/>
        <w:ind w:left="709"/>
        <w:jc w:val="both"/>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7B7512" w:rsidRPr="007B7512">
        <w:t xml:space="preserve"> – sensitivity parameter with respect to variable k; </w:t>
      </w:r>
    </w:p>
    <w:p w14:paraId="629C85D7" w14:textId="77777777" w:rsidR="007B7512" w:rsidRDefault="007B7512" w:rsidP="004B16CE">
      <w:pPr>
        <w:pStyle w:val="NormalWeb"/>
        <w:spacing w:before="0" w:beforeAutospacing="0" w:after="0" w:afterAutospacing="0" w:line="360" w:lineRule="auto"/>
        <w:ind w:left="709"/>
        <w:jc w:val="both"/>
      </w:pPr>
      <w:r w:rsidRPr="007B7512">
        <w:t xml:space="preserve">q – total number of variables k considered in the measure of pull on </w:t>
      </w:r>
      <w:proofErr w:type="gramStart"/>
      <w:r w:rsidRPr="007B7512">
        <w:t>consumers;</w:t>
      </w:r>
      <w:proofErr w:type="gramEnd"/>
      <w:r w:rsidRPr="007B7512">
        <w:t xml:space="preserve"> </w:t>
      </w:r>
    </w:p>
    <w:p w14:paraId="29C769B1" w14:textId="77777777" w:rsidR="007B7512" w:rsidRDefault="00D07549" w:rsidP="004B16CE">
      <w:pPr>
        <w:pStyle w:val="NormalWeb"/>
        <w:spacing w:before="0" w:beforeAutospacing="0" w:after="0" w:afterAutospacing="0" w:line="360" w:lineRule="auto"/>
        <w:ind w:left="709"/>
        <w:jc w:val="both"/>
      </w:pP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 xml:space="preserve">ij </m:t>
            </m:r>
          </m:sub>
        </m:sSub>
      </m:oMath>
      <w:r w:rsidR="007B7512" w:rsidRPr="007B7512">
        <w:t xml:space="preserve"> – distance between consumer location i and retailer j; </w:t>
      </w:r>
    </w:p>
    <w:p w14:paraId="622E63F2" w14:textId="77777777" w:rsidR="007B7512" w:rsidRDefault="007B7512" w:rsidP="004B16CE">
      <w:pPr>
        <w:pStyle w:val="NormalWeb"/>
        <w:spacing w:before="0" w:beforeAutospacing="0" w:after="0" w:afterAutospacing="0" w:line="360" w:lineRule="auto"/>
        <w:ind w:left="709"/>
        <w:jc w:val="both"/>
      </w:pPr>
      <w:r w:rsidRPr="007B7512">
        <w:t xml:space="preserve">β – sensitivity parameter with respect to distance; </w:t>
      </w:r>
    </w:p>
    <w:p w14:paraId="28BD210B" w14:textId="77B52DB7" w:rsidR="00427146" w:rsidRPr="00427146" w:rsidRDefault="007B7512" w:rsidP="004B16CE">
      <w:pPr>
        <w:pStyle w:val="NormalWeb"/>
        <w:spacing w:before="0" w:beforeAutospacing="0" w:after="0" w:afterAutospacing="0" w:line="360" w:lineRule="auto"/>
        <w:ind w:left="709"/>
        <w:jc w:val="both"/>
      </w:pPr>
      <w:r w:rsidRPr="007B7512">
        <w:t xml:space="preserve">n – number of retail firms considered by the consumer living at </w:t>
      </w:r>
      <w:proofErr w:type="spellStart"/>
      <w:r w:rsidRPr="007B7512">
        <w:t>i</w:t>
      </w:r>
      <w:proofErr w:type="spellEnd"/>
      <w:r w:rsidRPr="007B7512">
        <w:t>.</w:t>
      </w:r>
    </w:p>
    <w:p w14:paraId="102DC96E" w14:textId="75256ED6" w:rsidR="00650A50" w:rsidRPr="000D45FF" w:rsidRDefault="00274E8B" w:rsidP="008B1FCB">
      <w:pPr>
        <w:pStyle w:val="NormalWeb"/>
        <w:spacing w:before="0" w:beforeAutospacing="0" w:after="0" w:afterAutospacing="0" w:line="360" w:lineRule="auto"/>
        <w:ind w:firstLine="709"/>
        <w:jc w:val="both"/>
        <w:rPr>
          <w:color w:val="000000"/>
        </w:rPr>
      </w:pPr>
      <w:r>
        <w:rPr>
          <w:color w:val="000000"/>
        </w:rPr>
        <w:t xml:space="preserve">This MCI model was used in several studies. One of them was conducted by A. </w:t>
      </w:r>
      <w:proofErr w:type="spellStart"/>
      <w:r w:rsidRPr="0094329C">
        <w:rPr>
          <w:color w:val="000000"/>
        </w:rPr>
        <w:t>Baviera</w:t>
      </w:r>
      <w:proofErr w:type="spellEnd"/>
      <w:r w:rsidRPr="0094329C">
        <w:rPr>
          <w:color w:val="000000"/>
        </w:rPr>
        <w:t xml:space="preserve">-Puig, </w:t>
      </w:r>
      <w:r>
        <w:rPr>
          <w:color w:val="000000"/>
        </w:rPr>
        <w:t xml:space="preserve">J. </w:t>
      </w:r>
      <w:r w:rsidRPr="0094329C">
        <w:rPr>
          <w:color w:val="000000"/>
        </w:rPr>
        <w:t xml:space="preserve">Buitrago-Vera and </w:t>
      </w:r>
      <w:r>
        <w:rPr>
          <w:color w:val="000000"/>
        </w:rPr>
        <w:t xml:space="preserve">C. </w:t>
      </w:r>
      <w:proofErr w:type="spellStart"/>
      <w:r w:rsidRPr="0094329C">
        <w:rPr>
          <w:color w:val="000000"/>
        </w:rPr>
        <w:t>Escriba</w:t>
      </w:r>
      <w:proofErr w:type="spellEnd"/>
      <w:r w:rsidRPr="0094329C">
        <w:rPr>
          <w:color w:val="000000"/>
        </w:rPr>
        <w:t>-Perez</w:t>
      </w:r>
      <w:r>
        <w:rPr>
          <w:color w:val="000000"/>
        </w:rPr>
        <w:t>, they were</w:t>
      </w:r>
      <w:r w:rsidRPr="00274E8B">
        <w:rPr>
          <w:color w:val="000000"/>
        </w:rPr>
        <w:t xml:space="preserve"> developing a </w:t>
      </w:r>
      <w:proofErr w:type="spellStart"/>
      <w:r w:rsidRPr="00274E8B">
        <w:rPr>
          <w:color w:val="000000"/>
        </w:rPr>
        <w:t>geomarketing</w:t>
      </w:r>
      <w:proofErr w:type="spellEnd"/>
      <w:r w:rsidRPr="00274E8B">
        <w:rPr>
          <w:color w:val="000000"/>
        </w:rPr>
        <w:t xml:space="preserve"> model using the </w:t>
      </w:r>
      <w:r>
        <w:rPr>
          <w:color w:val="000000"/>
        </w:rPr>
        <w:t>MCI model</w:t>
      </w:r>
      <w:r w:rsidRPr="00274E8B">
        <w:rPr>
          <w:color w:val="000000"/>
        </w:rPr>
        <w:t xml:space="preserve"> to help managers design supermarket location strategies based on shop features, competitors, and environment.</w:t>
      </w:r>
      <w:r>
        <w:rPr>
          <w:color w:val="000000"/>
        </w:rPr>
        <w:t xml:space="preserve"> </w:t>
      </w:r>
      <w:r w:rsidR="00C855A8" w:rsidRPr="00C855A8">
        <w:rPr>
          <w:color w:val="000000"/>
        </w:rPr>
        <w:t xml:space="preserve">The model presented combines objective and subjective variables to assess outlets and their trade areas. The subjective component is evaluated by experts, while the objective component describes the characteristics of the outlet and its trade area. The results of the </w:t>
      </w:r>
      <w:r w:rsidR="00C855A8" w:rsidRPr="00C855A8">
        <w:rPr>
          <w:color w:val="000000"/>
        </w:rPr>
        <w:lastRenderedPageBreak/>
        <w:t>subjective Multiplicative Competitive Interaction (MCI) model reveal that distance</w:t>
      </w:r>
      <w:r w:rsidR="00C855A8">
        <w:rPr>
          <w:color w:val="000000"/>
        </w:rPr>
        <w:t xml:space="preserve"> (100%)</w:t>
      </w:r>
      <w:r w:rsidR="00C855A8" w:rsidRPr="00C855A8">
        <w:rPr>
          <w:color w:val="000000"/>
        </w:rPr>
        <w:t xml:space="preserve"> has the greatest impact on the dependent variable, followed by ease of pedestrian access</w:t>
      </w:r>
      <w:r w:rsidR="00C855A8">
        <w:rPr>
          <w:color w:val="000000"/>
        </w:rPr>
        <w:t xml:space="preserve"> (32%)</w:t>
      </w:r>
      <w:r w:rsidR="00C855A8" w:rsidRPr="00C855A8">
        <w:rPr>
          <w:color w:val="000000"/>
        </w:rPr>
        <w:t>, unemployment rate</w:t>
      </w:r>
      <w:r w:rsidR="00C855A8">
        <w:rPr>
          <w:color w:val="000000"/>
        </w:rPr>
        <w:t xml:space="preserve"> (30%)</w:t>
      </w:r>
      <w:r w:rsidR="00C855A8" w:rsidRPr="00C855A8">
        <w:rPr>
          <w:color w:val="000000"/>
        </w:rPr>
        <w:t>, separation rate</w:t>
      </w:r>
      <w:r w:rsidR="00C855A8">
        <w:rPr>
          <w:color w:val="000000"/>
        </w:rPr>
        <w:t xml:space="preserve"> (29</w:t>
      </w:r>
      <w:r w:rsidR="004010F0">
        <w:rPr>
          <w:color w:val="000000"/>
        </w:rPr>
        <w:t>%)</w:t>
      </w:r>
      <w:r w:rsidR="00C855A8" w:rsidRPr="00C855A8">
        <w:rPr>
          <w:color w:val="000000"/>
        </w:rPr>
        <w:t>, growth of competitors' market share</w:t>
      </w:r>
      <w:r w:rsidR="00C855A8">
        <w:rPr>
          <w:color w:val="000000"/>
        </w:rPr>
        <w:t xml:space="preserve"> (27%)</w:t>
      </w:r>
      <w:r w:rsidR="00C855A8" w:rsidRPr="00C855A8">
        <w:rPr>
          <w:color w:val="000000"/>
        </w:rPr>
        <w:t>, brand recognition</w:t>
      </w:r>
      <w:r w:rsidR="00C855A8">
        <w:rPr>
          <w:color w:val="000000"/>
        </w:rPr>
        <w:t xml:space="preserve"> (21%)</w:t>
      </w:r>
      <w:r w:rsidR="00C855A8" w:rsidRPr="00C855A8">
        <w:rPr>
          <w:color w:val="000000"/>
        </w:rPr>
        <w:t>, aggressiveness of competitors' strategies</w:t>
      </w:r>
      <w:r w:rsidR="00C855A8">
        <w:rPr>
          <w:color w:val="000000"/>
        </w:rPr>
        <w:t xml:space="preserve"> (20%), </w:t>
      </w:r>
      <w:r w:rsidR="00C855A8" w:rsidRPr="00C855A8">
        <w:rPr>
          <w:color w:val="000000"/>
        </w:rPr>
        <w:t xml:space="preserve"> years of operation</w:t>
      </w:r>
      <w:r w:rsidR="00C855A8">
        <w:rPr>
          <w:color w:val="000000"/>
        </w:rPr>
        <w:t xml:space="preserve"> (23%)</w:t>
      </w:r>
      <w:r w:rsidR="00C855A8" w:rsidRPr="00C855A8">
        <w:rPr>
          <w:color w:val="000000"/>
        </w:rPr>
        <w:t>, and number of checkouts</w:t>
      </w:r>
      <w:r w:rsidR="00C855A8">
        <w:rPr>
          <w:color w:val="000000"/>
        </w:rPr>
        <w:t xml:space="preserve"> (20%) </w:t>
      </w:r>
      <w:sdt>
        <w:sdtPr>
          <w:rPr>
            <w:color w:val="000000"/>
          </w:rPr>
          <w:id w:val="778535718"/>
          <w:citation/>
        </w:sdtPr>
        <w:sdtContent>
          <w:r w:rsidR="00C855A8">
            <w:rPr>
              <w:color w:val="000000"/>
            </w:rPr>
            <w:fldChar w:fldCharType="begin"/>
          </w:r>
          <w:r w:rsidR="00C855A8">
            <w:rPr>
              <w:color w:val="000000"/>
            </w:rPr>
            <w:instrText xml:space="preserve"> CITATION Bav16 \l 1033 </w:instrText>
          </w:r>
          <w:r w:rsidR="00C855A8">
            <w:rPr>
              <w:color w:val="000000"/>
            </w:rPr>
            <w:fldChar w:fldCharType="separate"/>
          </w:r>
          <w:r w:rsidR="00000000">
            <w:rPr>
              <w:noProof/>
              <w:color w:val="000000"/>
            </w:rPr>
            <w:t>(Baviera-Puig, Buitrago-Vera, &amp; Escriba-Perez, 2016)</w:t>
          </w:r>
          <w:r w:rsidR="00C855A8">
            <w:rPr>
              <w:color w:val="000000"/>
            </w:rPr>
            <w:fldChar w:fldCharType="end"/>
          </w:r>
        </w:sdtContent>
      </w:sdt>
      <w:r w:rsidR="00C855A8" w:rsidRPr="00C855A8">
        <w:rPr>
          <w:color w:val="000000"/>
        </w:rPr>
        <w:t>.</w:t>
      </w:r>
    </w:p>
    <w:p w14:paraId="2322505B" w14:textId="635F7A66" w:rsidR="00136859" w:rsidRPr="00CC4734" w:rsidRDefault="004B16CE" w:rsidP="00B35C4A">
      <w:pPr>
        <w:spacing w:line="360" w:lineRule="auto"/>
        <w:jc w:val="both"/>
        <w:rPr>
          <w:b/>
          <w:bCs/>
        </w:rPr>
      </w:pPr>
      <w:r>
        <w:rPr>
          <w:b/>
          <w:bCs/>
        </w:rPr>
        <w:t xml:space="preserve">2.4.4. </w:t>
      </w:r>
      <w:r w:rsidR="00136859" w:rsidRPr="00CC4734">
        <w:rPr>
          <w:b/>
          <w:bCs/>
        </w:rPr>
        <w:t>Multiple regression model </w:t>
      </w:r>
    </w:p>
    <w:p w14:paraId="76716B07" w14:textId="16C86B2E" w:rsidR="00136859" w:rsidRPr="0094329C" w:rsidRDefault="00136859" w:rsidP="004B16CE">
      <w:pPr>
        <w:pStyle w:val="NormalWeb"/>
        <w:shd w:val="clear" w:color="auto" w:fill="FFFFFF"/>
        <w:spacing w:before="0" w:beforeAutospacing="0" w:after="0" w:afterAutospacing="0" w:line="360" w:lineRule="auto"/>
        <w:ind w:firstLine="720"/>
        <w:jc w:val="both"/>
      </w:pPr>
      <w:r w:rsidRPr="0094329C">
        <w:rPr>
          <w:color w:val="000000"/>
        </w:rPr>
        <w:t>Statistical modelling can also be used in the retail site selection process. One of such instruments is a multiple regression model. It can predict numerous target outcomes such as the volume of sales of a potential store in terms of quantity or revenue or number of customers that will be attracted by the store</w:t>
      </w:r>
      <w:r w:rsidR="00F6540D">
        <w:rPr>
          <w:color w:val="000000"/>
        </w:rPr>
        <w:t xml:space="preserve"> </w:t>
      </w:r>
      <w:r w:rsidR="00693001" w:rsidRPr="00693001">
        <w:rPr>
          <w:noProof/>
          <w:color w:val="000000"/>
        </w:rPr>
        <w:t>(Morphet, 1991</w:t>
      </w:r>
      <w:r w:rsidR="00693001">
        <w:rPr>
          <w:noProof/>
          <w:color w:val="000000"/>
        </w:rPr>
        <w:t xml:space="preserve">; </w:t>
      </w:r>
      <w:r w:rsidR="00F6540D" w:rsidRPr="007857B8">
        <w:rPr>
          <w:noProof/>
          <w:color w:val="000000"/>
        </w:rPr>
        <w:t>Taylor, 2015)</w:t>
      </w:r>
      <w:r w:rsidRPr="0094329C">
        <w:rPr>
          <w:color w:val="000000"/>
        </w:rPr>
        <w:t>. With the help of different statistical software or programming languages it can be possible not only to determine the target variable values, but also determine the important features that can influence the level of sales, for example. However, before looking at the statistical significance of different explanatory variables it is important to start with collecting data on them. </w:t>
      </w:r>
    </w:p>
    <w:p w14:paraId="7823DFAE" w14:textId="77777777" w:rsidR="00136859" w:rsidRPr="0094329C" w:rsidRDefault="00136859" w:rsidP="004B16CE">
      <w:pPr>
        <w:pStyle w:val="NormalWeb"/>
        <w:shd w:val="clear" w:color="auto" w:fill="FFFFFF"/>
        <w:spacing w:before="0" w:beforeAutospacing="0" w:after="0" w:afterAutospacing="0" w:line="360" w:lineRule="auto"/>
        <w:ind w:firstLine="709"/>
        <w:jc w:val="both"/>
      </w:pPr>
      <w:r w:rsidRPr="0094329C">
        <w:rPr>
          <w:color w:val="000000"/>
        </w:rPr>
        <w:t>The following factors (variables) can be included in the model structure: </w:t>
      </w:r>
    </w:p>
    <w:p w14:paraId="13490508" w14:textId="045771F6" w:rsidR="00136859" w:rsidRPr="0094329C" w:rsidRDefault="00136859" w:rsidP="004B16CE">
      <w:pPr>
        <w:pStyle w:val="NormalWeb"/>
        <w:numPr>
          <w:ilvl w:val="0"/>
          <w:numId w:val="5"/>
        </w:numPr>
        <w:shd w:val="clear" w:color="auto" w:fill="FFFFFF"/>
        <w:tabs>
          <w:tab w:val="clear" w:pos="720"/>
        </w:tabs>
        <w:spacing w:before="0" w:beforeAutospacing="0" w:after="0" w:afterAutospacing="0" w:line="360" w:lineRule="auto"/>
        <w:ind w:left="1134" w:hanging="425"/>
        <w:jc w:val="both"/>
        <w:textAlignment w:val="baseline"/>
        <w:rPr>
          <w:color w:val="374151"/>
        </w:rPr>
      </w:pPr>
      <w:r w:rsidRPr="0094329C">
        <w:rPr>
          <w:color w:val="000000"/>
        </w:rPr>
        <w:t xml:space="preserve">Demographics: Understanding the demographic characteristics of the target market is crucial for retailers to determine the potential customer base for a location. This includes factors such as age, income, education level, and household </w:t>
      </w:r>
      <w:proofErr w:type="gramStart"/>
      <w:r w:rsidRPr="0094329C">
        <w:rPr>
          <w:color w:val="000000"/>
        </w:rPr>
        <w:t>size</w:t>
      </w:r>
      <w:r w:rsidR="00B45DA0">
        <w:rPr>
          <w:color w:val="000000"/>
        </w:rPr>
        <w:t>;</w:t>
      </w:r>
      <w:proofErr w:type="gramEnd"/>
    </w:p>
    <w:p w14:paraId="7352D041" w14:textId="1D445D69" w:rsidR="00136859" w:rsidRPr="0094329C" w:rsidRDefault="00136859" w:rsidP="004B16CE">
      <w:pPr>
        <w:pStyle w:val="NormalWeb"/>
        <w:numPr>
          <w:ilvl w:val="0"/>
          <w:numId w:val="5"/>
        </w:numPr>
        <w:shd w:val="clear" w:color="auto" w:fill="FFFFFF"/>
        <w:tabs>
          <w:tab w:val="clear" w:pos="720"/>
        </w:tabs>
        <w:spacing w:before="0" w:beforeAutospacing="0" w:after="0" w:afterAutospacing="0" w:line="360" w:lineRule="auto"/>
        <w:ind w:left="1134" w:hanging="425"/>
        <w:jc w:val="both"/>
        <w:textAlignment w:val="baseline"/>
        <w:rPr>
          <w:color w:val="374151"/>
        </w:rPr>
      </w:pPr>
      <w:r w:rsidRPr="0094329C">
        <w:rPr>
          <w:color w:val="000000"/>
        </w:rPr>
        <w:t xml:space="preserve">Traffic and accessibility: The amount of foot and vehicular traffic a location receives is an important consideration for retailers, as it affects the level of visibility and accessibility of the store. Factors such as the presence of nearby highways or public transportation, parking availability, and pedestrian flow are important to </w:t>
      </w:r>
      <w:proofErr w:type="gramStart"/>
      <w:r w:rsidRPr="0094329C">
        <w:rPr>
          <w:color w:val="000000"/>
        </w:rPr>
        <w:t>consider</w:t>
      </w:r>
      <w:r w:rsidR="00B45DA0">
        <w:rPr>
          <w:color w:val="000000"/>
        </w:rPr>
        <w:t>;</w:t>
      </w:r>
      <w:proofErr w:type="gramEnd"/>
    </w:p>
    <w:p w14:paraId="4B0C5156" w14:textId="1BF586B5" w:rsidR="00136859" w:rsidRPr="0094329C" w:rsidRDefault="00136859" w:rsidP="004B16CE">
      <w:pPr>
        <w:pStyle w:val="NormalWeb"/>
        <w:numPr>
          <w:ilvl w:val="0"/>
          <w:numId w:val="5"/>
        </w:numPr>
        <w:shd w:val="clear" w:color="auto" w:fill="FFFFFF"/>
        <w:tabs>
          <w:tab w:val="clear" w:pos="720"/>
        </w:tabs>
        <w:spacing w:before="0" w:beforeAutospacing="0" w:after="0" w:afterAutospacing="0" w:line="360" w:lineRule="auto"/>
        <w:ind w:left="1134" w:hanging="425"/>
        <w:jc w:val="both"/>
        <w:textAlignment w:val="baseline"/>
        <w:rPr>
          <w:color w:val="374151"/>
        </w:rPr>
      </w:pPr>
      <w:r w:rsidRPr="0094329C">
        <w:rPr>
          <w:color w:val="000000"/>
        </w:rPr>
        <w:t xml:space="preserve">Competition: The level of competition </w:t>
      </w:r>
      <w:proofErr w:type="gramStart"/>
      <w:r w:rsidRPr="0094329C">
        <w:rPr>
          <w:color w:val="000000"/>
        </w:rPr>
        <w:t>in a given</w:t>
      </w:r>
      <w:proofErr w:type="gramEnd"/>
      <w:r w:rsidRPr="0094329C">
        <w:rPr>
          <w:color w:val="000000"/>
        </w:rPr>
        <w:t xml:space="preserve"> area is another important factor in retail site selection. Retailers must consider the number and types of competitors in the area, as well as their pricing and marketing strategies, in order to make informed decisions about where to </w:t>
      </w:r>
      <w:proofErr w:type="gramStart"/>
      <w:r w:rsidRPr="0094329C">
        <w:rPr>
          <w:color w:val="000000"/>
        </w:rPr>
        <w:t>locate</w:t>
      </w:r>
      <w:r w:rsidR="00B45DA0">
        <w:rPr>
          <w:color w:val="000000"/>
        </w:rPr>
        <w:t>;</w:t>
      </w:r>
      <w:proofErr w:type="gramEnd"/>
    </w:p>
    <w:p w14:paraId="329936AC" w14:textId="77777777" w:rsidR="00136859" w:rsidRPr="0094329C" w:rsidRDefault="00136859" w:rsidP="004B16CE">
      <w:pPr>
        <w:pStyle w:val="NormalWeb"/>
        <w:numPr>
          <w:ilvl w:val="0"/>
          <w:numId w:val="5"/>
        </w:numPr>
        <w:shd w:val="clear" w:color="auto" w:fill="FFFFFF"/>
        <w:tabs>
          <w:tab w:val="clear" w:pos="720"/>
        </w:tabs>
        <w:spacing w:before="0" w:beforeAutospacing="0" w:after="0" w:afterAutospacing="0" w:line="360" w:lineRule="auto"/>
        <w:ind w:left="1134" w:hanging="425"/>
        <w:jc w:val="both"/>
        <w:textAlignment w:val="baseline"/>
        <w:rPr>
          <w:color w:val="374151"/>
        </w:rPr>
      </w:pPr>
      <w:r w:rsidRPr="0094329C">
        <w:rPr>
          <w:color w:val="000000"/>
        </w:rPr>
        <w:t>Site availability and cost: The availability of suitable sites for retail locations, as well as the cost of acquiring or leasing those sites, is a key consideration for retailers. Other factors such as zoning regulations, building codes, and utility access may also come into play.</w:t>
      </w:r>
    </w:p>
    <w:p w14:paraId="510895FE" w14:textId="1B10CD9A" w:rsidR="00136859" w:rsidRPr="0094329C" w:rsidRDefault="00136859" w:rsidP="004B16CE">
      <w:pPr>
        <w:pStyle w:val="NormalWeb"/>
        <w:shd w:val="clear" w:color="auto" w:fill="FFFFFF"/>
        <w:spacing w:before="0" w:beforeAutospacing="0" w:after="0" w:afterAutospacing="0" w:line="360" w:lineRule="auto"/>
        <w:ind w:firstLine="720"/>
        <w:jc w:val="both"/>
      </w:pPr>
      <w:r w:rsidRPr="0094329C">
        <w:rPr>
          <w:color w:val="000000"/>
        </w:rPr>
        <w:t xml:space="preserve">The above factors are in essence the criteria influencing the choice of the site location. Undoubtedly, there are quite a few other factors that are hard to enumerate. One of such obvious examples are market trends. Keeping abreast of market trends and changes in consumer behavior is crucial for retailers to remain competitive. This includes factors such as shifts in shopping </w:t>
      </w:r>
      <w:r w:rsidRPr="0094329C">
        <w:rPr>
          <w:color w:val="000000"/>
        </w:rPr>
        <w:lastRenderedPageBreak/>
        <w:t>patterns, changes in consumer preferences, and emerging technologies that may affect how customers interact with retailers.</w:t>
      </w:r>
    </w:p>
    <w:p w14:paraId="0257C0F8" w14:textId="1F13D593" w:rsidR="00136859" w:rsidRPr="0052370B" w:rsidRDefault="004B16CE" w:rsidP="00B35C4A">
      <w:pPr>
        <w:spacing w:line="360" w:lineRule="auto"/>
        <w:jc w:val="both"/>
        <w:rPr>
          <w:b/>
          <w:bCs/>
        </w:rPr>
      </w:pPr>
      <w:r>
        <w:rPr>
          <w:b/>
          <w:bCs/>
        </w:rPr>
        <w:t xml:space="preserve">2.4.5. </w:t>
      </w:r>
      <w:r w:rsidR="00136859" w:rsidRPr="0052370B">
        <w:rPr>
          <w:b/>
          <w:bCs/>
        </w:rPr>
        <w:t>Spatial-allocation model</w:t>
      </w:r>
    </w:p>
    <w:p w14:paraId="7B929D57" w14:textId="298C4F2F" w:rsidR="00136859" w:rsidRPr="0094329C" w:rsidRDefault="00136859" w:rsidP="004B16CE">
      <w:pPr>
        <w:pStyle w:val="NormalWeb"/>
        <w:spacing w:before="0" w:beforeAutospacing="0" w:after="0" w:afterAutospacing="0" w:line="360" w:lineRule="auto"/>
        <w:ind w:firstLine="720"/>
        <w:jc w:val="both"/>
      </w:pPr>
      <w:r w:rsidRPr="0094329C">
        <w:rPr>
          <w:color w:val="000000"/>
        </w:rPr>
        <w:t>Spatial-allocation models are a type of location selection model used in the retail industry to determine the optimal placement of stores based on customer demand and accessibility. These models take into account various factors such as demographic information, transportation accessibility, and competition in order to identify the most suitable locations for new stores</w:t>
      </w:r>
      <w:r w:rsidR="00CB047F" w:rsidRPr="0094329C">
        <w:rPr>
          <w:color w:val="000000"/>
        </w:rPr>
        <w:t xml:space="preserve"> </w:t>
      </w:r>
      <w:sdt>
        <w:sdtPr>
          <w:rPr>
            <w:color w:val="000000"/>
          </w:rPr>
          <w:id w:val="823401785"/>
          <w:citation/>
        </w:sdtPr>
        <w:sdtContent>
          <w:r w:rsidR="00CB047F" w:rsidRPr="0094329C">
            <w:rPr>
              <w:color w:val="000000"/>
            </w:rPr>
            <w:fldChar w:fldCharType="begin"/>
          </w:r>
          <w:r w:rsidR="00CB047F" w:rsidRPr="0094329C">
            <w:rPr>
              <w:color w:val="000000"/>
            </w:rPr>
            <w:instrText xml:space="preserve"> CITATION Lad09 \l 1033 </w:instrText>
          </w:r>
          <w:r w:rsidR="00CB047F" w:rsidRPr="0094329C">
            <w:rPr>
              <w:color w:val="000000"/>
            </w:rPr>
            <w:fldChar w:fldCharType="separate"/>
          </w:r>
          <w:r w:rsidR="00000000">
            <w:rPr>
              <w:noProof/>
              <w:color w:val="000000"/>
            </w:rPr>
            <w:t>(Ladle, Stiller, &amp; Stiller, 2009)</w:t>
          </w:r>
          <w:r w:rsidR="00CB047F" w:rsidRPr="0094329C">
            <w:rPr>
              <w:color w:val="000000"/>
            </w:rPr>
            <w:fldChar w:fldCharType="end"/>
          </w:r>
        </w:sdtContent>
      </w:sdt>
      <w:r w:rsidRPr="0094329C">
        <w:rPr>
          <w:color w:val="000000"/>
        </w:rPr>
        <w:t xml:space="preserve"> and can be perceived as an advancement of multiple regression models.</w:t>
      </w:r>
    </w:p>
    <w:p w14:paraId="42AB1C1A" w14:textId="77777777" w:rsidR="00136859" w:rsidRPr="0094329C" w:rsidRDefault="00136859" w:rsidP="004B16CE">
      <w:pPr>
        <w:pStyle w:val="NormalWeb"/>
        <w:spacing w:before="0" w:beforeAutospacing="0" w:after="0" w:afterAutospacing="0" w:line="360" w:lineRule="auto"/>
        <w:ind w:firstLine="720"/>
        <w:jc w:val="both"/>
      </w:pPr>
      <w:r w:rsidRPr="0094329C">
        <w:rPr>
          <w:color w:val="000000"/>
        </w:rPr>
        <w:t>The spatial-allocation model is a complex and iterative process that involves a number of steps. The first step is to collect data on customer demographics and behavior, as well as data on the physical and economic characteristics of the potential store locations. This data is typically obtained from a variety of sources, including government census data, market research reports, and customer surveys.</w:t>
      </w:r>
    </w:p>
    <w:p w14:paraId="3961E7D7" w14:textId="77777777" w:rsidR="00136859" w:rsidRPr="0094329C" w:rsidRDefault="00136859" w:rsidP="004B16CE">
      <w:pPr>
        <w:pStyle w:val="NormalWeb"/>
        <w:spacing w:before="0" w:beforeAutospacing="0" w:after="0" w:afterAutospacing="0" w:line="360" w:lineRule="auto"/>
        <w:ind w:firstLine="720"/>
        <w:jc w:val="both"/>
      </w:pPr>
      <w:r w:rsidRPr="0094329C">
        <w:rPr>
          <w:color w:val="000000"/>
        </w:rPr>
        <w:t>Once the data has been collected, it is used to create a spatial allocation model that takes into account the various factors that influence customer demand and accessibility. The model typically involves the use of statistical techniques such as regression analysis and spatial autocorrelation analysis to identify patterns and relationships in the data.</w:t>
      </w:r>
    </w:p>
    <w:p w14:paraId="7C07E723" w14:textId="77777777" w:rsidR="00136859" w:rsidRPr="0094329C" w:rsidRDefault="00136859" w:rsidP="004B16CE">
      <w:pPr>
        <w:pStyle w:val="NormalWeb"/>
        <w:spacing w:before="0" w:beforeAutospacing="0" w:after="0" w:afterAutospacing="0" w:line="360" w:lineRule="auto"/>
        <w:ind w:firstLine="720"/>
        <w:jc w:val="both"/>
      </w:pPr>
      <w:r w:rsidRPr="0094329C">
        <w:rPr>
          <w:color w:val="000000"/>
        </w:rPr>
        <w:t>The spatial-allocation model then generates a set of candidate locations for new stores, which are evaluated based on their predicted sales potential and overall profitability. The model may also consider factors such as the availability of real estate and the cost of construction in order to identify the most economically feasible locations.</w:t>
      </w:r>
    </w:p>
    <w:p w14:paraId="563B2738" w14:textId="77777777" w:rsidR="00136859" w:rsidRPr="0094329C" w:rsidRDefault="00136859" w:rsidP="004B16CE">
      <w:pPr>
        <w:pStyle w:val="NormalWeb"/>
        <w:spacing w:before="0" w:beforeAutospacing="0" w:after="0" w:afterAutospacing="0" w:line="360" w:lineRule="auto"/>
        <w:ind w:firstLine="720"/>
        <w:jc w:val="both"/>
      </w:pPr>
      <w:r w:rsidRPr="0094329C">
        <w:rPr>
          <w:color w:val="000000"/>
        </w:rPr>
        <w:t>One of the key benefits of the spatial-allocation model is that it allows retailers to make informed decisions about where to locate new stores based on data-driven analysis. By considering a wide range of factors, including customer behavior and competition, retailers can identify the most profitable locations for new stores and maximize their return on investment.</w:t>
      </w:r>
    </w:p>
    <w:p w14:paraId="365C72C6" w14:textId="77777777" w:rsidR="00136859" w:rsidRPr="0094329C" w:rsidRDefault="00136859" w:rsidP="004B16CE">
      <w:pPr>
        <w:pStyle w:val="NormalWeb"/>
        <w:spacing w:before="0" w:beforeAutospacing="0" w:after="0" w:afterAutospacing="0" w:line="360" w:lineRule="auto"/>
        <w:ind w:firstLine="720"/>
        <w:jc w:val="both"/>
      </w:pPr>
      <w:r w:rsidRPr="0094329C">
        <w:rPr>
          <w:color w:val="000000"/>
        </w:rPr>
        <w:t>However, the spatial-allocation model is not without its limitations. The model relies heavily on data quality and accuracy, and it may be difficult to obtain accurate and comprehensive data in some cases. In addition, the model may be affected by changes in customer behavior or competition over time, which may require periodic updates and revisions.</w:t>
      </w:r>
    </w:p>
    <w:p w14:paraId="13ABF132" w14:textId="249E60D1" w:rsidR="00136859" w:rsidRDefault="00136859" w:rsidP="004B16CE">
      <w:pPr>
        <w:pStyle w:val="NormalWeb"/>
        <w:spacing w:before="0" w:beforeAutospacing="0" w:after="0" w:afterAutospacing="0" w:line="360" w:lineRule="auto"/>
        <w:ind w:firstLine="720"/>
        <w:jc w:val="both"/>
        <w:rPr>
          <w:color w:val="000000" w:themeColor="text1"/>
        </w:rPr>
      </w:pPr>
      <w:r w:rsidRPr="27C3ADC8">
        <w:rPr>
          <w:color w:val="000000" w:themeColor="text1"/>
        </w:rPr>
        <w:t xml:space="preserve">The spatial-allocation model is a valuable tool for retailers looking to expand their store networks and increase profitability. </w:t>
      </w:r>
      <w:r w:rsidR="27C3ADC8" w:rsidRPr="27C3ADC8">
        <w:rPr>
          <w:color w:val="000000" w:themeColor="text1"/>
        </w:rPr>
        <w:t>By considering</w:t>
      </w:r>
      <w:r w:rsidRPr="27C3ADC8">
        <w:rPr>
          <w:color w:val="000000" w:themeColor="text1"/>
        </w:rPr>
        <w:t xml:space="preserve"> a range of factors and using data-driven analysis, retailers can make informed decisions about where to locate new stores and optimize their store networks for maximum profitability.</w:t>
      </w:r>
    </w:p>
    <w:p w14:paraId="0BCB1091" w14:textId="44B9C362" w:rsidR="0040171C" w:rsidRPr="004010F0" w:rsidRDefault="00DC4E8F" w:rsidP="004B16CE">
      <w:pPr>
        <w:pStyle w:val="NormalWeb"/>
        <w:spacing w:before="0" w:beforeAutospacing="0" w:after="0" w:afterAutospacing="0" w:line="360" w:lineRule="auto"/>
        <w:ind w:firstLine="720"/>
        <w:jc w:val="both"/>
        <w:rPr>
          <w:color w:val="000000"/>
        </w:rPr>
      </w:pPr>
      <w:r>
        <w:rPr>
          <w:color w:val="000000"/>
        </w:rPr>
        <w:t>Comparison of above</w:t>
      </w:r>
      <w:r w:rsidR="00504F39">
        <w:rPr>
          <w:color w:val="000000"/>
        </w:rPr>
        <w:t>-</w:t>
      </w:r>
      <w:r>
        <w:rPr>
          <w:color w:val="000000"/>
        </w:rPr>
        <w:t xml:space="preserve">mentioned </w:t>
      </w:r>
      <w:r w:rsidR="00504F39">
        <w:rPr>
          <w:color w:val="000000"/>
        </w:rPr>
        <w:t>models is presented in Table 1.</w:t>
      </w:r>
    </w:p>
    <w:p w14:paraId="34CAD1B9" w14:textId="3320C8FB" w:rsidR="008E6E2F" w:rsidRPr="000D45FF" w:rsidRDefault="000D45FF" w:rsidP="004010F0">
      <w:pPr>
        <w:pStyle w:val="NormalWeb"/>
        <w:spacing w:before="0" w:beforeAutospacing="0" w:after="120" w:afterAutospacing="0" w:line="360" w:lineRule="auto"/>
        <w:ind w:firstLine="720"/>
        <w:jc w:val="right"/>
        <w:rPr>
          <w:color w:val="000000"/>
        </w:rPr>
      </w:pPr>
      <w:r w:rsidRPr="4D1B3674">
        <w:rPr>
          <w:b/>
          <w:color w:val="000000" w:themeColor="text1"/>
        </w:rPr>
        <w:lastRenderedPageBreak/>
        <w:t xml:space="preserve">Table 1. </w:t>
      </w:r>
      <w:r w:rsidRPr="4D1B3674">
        <w:rPr>
          <w:color w:val="000000" w:themeColor="text1"/>
        </w:rPr>
        <w:t>Comparison of site selection models.</w:t>
      </w:r>
    </w:p>
    <w:tbl>
      <w:tblPr>
        <w:tblStyle w:val="TableGrid"/>
        <w:tblW w:w="9351" w:type="dxa"/>
        <w:tblLook w:val="04A0" w:firstRow="1" w:lastRow="0" w:firstColumn="1" w:lastColumn="0" w:noHBand="0" w:noVBand="1"/>
      </w:tblPr>
      <w:tblGrid>
        <w:gridCol w:w="2143"/>
        <w:gridCol w:w="3664"/>
        <w:gridCol w:w="3544"/>
      </w:tblGrid>
      <w:tr w:rsidR="00A24BEE" w14:paraId="41BEDA01" w14:textId="77777777" w:rsidTr="00A24BEE">
        <w:tc>
          <w:tcPr>
            <w:tcW w:w="2143" w:type="dxa"/>
          </w:tcPr>
          <w:p w14:paraId="4CE86CD4" w14:textId="3A451E21" w:rsidR="000D45FF" w:rsidRPr="000D45FF" w:rsidRDefault="000D45FF" w:rsidP="000D45FF">
            <w:pPr>
              <w:pStyle w:val="NormalWeb"/>
              <w:spacing w:before="0" w:beforeAutospacing="0" w:after="0" w:afterAutospacing="0" w:line="360" w:lineRule="auto"/>
              <w:jc w:val="both"/>
              <w:rPr>
                <w:b/>
              </w:rPr>
            </w:pPr>
            <w:r w:rsidRPr="000D45FF">
              <w:rPr>
                <w:b/>
              </w:rPr>
              <w:t>Model</w:t>
            </w:r>
          </w:p>
        </w:tc>
        <w:tc>
          <w:tcPr>
            <w:tcW w:w="3664" w:type="dxa"/>
          </w:tcPr>
          <w:p w14:paraId="0BA3CFC5" w14:textId="3697D67D" w:rsidR="000D45FF" w:rsidRPr="000D45FF" w:rsidRDefault="000D45FF" w:rsidP="000D45FF">
            <w:pPr>
              <w:pStyle w:val="NormalWeb"/>
              <w:spacing w:before="0" w:beforeAutospacing="0" w:after="0" w:afterAutospacing="0" w:line="360" w:lineRule="auto"/>
              <w:jc w:val="both"/>
              <w:rPr>
                <w:b/>
              </w:rPr>
            </w:pPr>
            <w:r w:rsidRPr="000D45FF">
              <w:rPr>
                <w:b/>
              </w:rPr>
              <w:t>Advantages</w:t>
            </w:r>
          </w:p>
        </w:tc>
        <w:tc>
          <w:tcPr>
            <w:tcW w:w="3544" w:type="dxa"/>
          </w:tcPr>
          <w:p w14:paraId="2666685F" w14:textId="4DF5D55A" w:rsidR="000D45FF" w:rsidRPr="000D45FF" w:rsidRDefault="000D45FF" w:rsidP="000D45FF">
            <w:pPr>
              <w:pStyle w:val="NormalWeb"/>
              <w:spacing w:before="0" w:beforeAutospacing="0" w:after="0" w:afterAutospacing="0" w:line="360" w:lineRule="auto"/>
              <w:jc w:val="both"/>
              <w:rPr>
                <w:b/>
              </w:rPr>
            </w:pPr>
            <w:r w:rsidRPr="000D45FF">
              <w:rPr>
                <w:b/>
              </w:rPr>
              <w:t>Disadvantages</w:t>
            </w:r>
          </w:p>
        </w:tc>
      </w:tr>
      <w:tr w:rsidR="00A24BEE" w14:paraId="006D40C7" w14:textId="77777777" w:rsidTr="00A24BEE">
        <w:tc>
          <w:tcPr>
            <w:tcW w:w="2143" w:type="dxa"/>
          </w:tcPr>
          <w:p w14:paraId="51BE3BDE" w14:textId="36F315F6" w:rsidR="000D45FF" w:rsidRPr="000D45FF" w:rsidRDefault="000D45FF" w:rsidP="0094329C">
            <w:pPr>
              <w:pStyle w:val="NormalWeb"/>
              <w:spacing w:before="0" w:beforeAutospacing="0" w:after="0" w:afterAutospacing="0" w:line="360" w:lineRule="auto"/>
              <w:jc w:val="both"/>
            </w:pPr>
            <w:r>
              <w:t>Analog model</w:t>
            </w:r>
          </w:p>
        </w:tc>
        <w:tc>
          <w:tcPr>
            <w:tcW w:w="3664" w:type="dxa"/>
          </w:tcPr>
          <w:p w14:paraId="26FB7217" w14:textId="77777777" w:rsidR="00A24BEE" w:rsidRDefault="00A24BEE" w:rsidP="0002365E">
            <w:pPr>
              <w:pStyle w:val="NormalWeb"/>
              <w:numPr>
                <w:ilvl w:val="0"/>
                <w:numId w:val="7"/>
              </w:numPr>
              <w:spacing w:line="360" w:lineRule="auto"/>
              <w:ind w:left="439"/>
              <w:jc w:val="both"/>
            </w:pPr>
            <w:r>
              <w:t>H</w:t>
            </w:r>
            <w:r w:rsidRPr="00A24BEE">
              <w:t>elpful in situations where there is limited data available.</w:t>
            </w:r>
          </w:p>
          <w:p w14:paraId="36EDC9C3" w14:textId="5E474990" w:rsidR="00A24BEE" w:rsidRDefault="0003740B" w:rsidP="0002365E">
            <w:pPr>
              <w:pStyle w:val="NormalWeb"/>
              <w:numPr>
                <w:ilvl w:val="0"/>
                <w:numId w:val="7"/>
              </w:numPr>
              <w:spacing w:line="360" w:lineRule="auto"/>
              <w:ind w:left="439"/>
              <w:jc w:val="both"/>
            </w:pPr>
            <w:r>
              <w:t>P</w:t>
            </w:r>
            <w:r w:rsidR="00A24BEE" w:rsidRPr="00A24BEE">
              <w:t>rovide</w:t>
            </w:r>
            <w:r>
              <w:t>s</w:t>
            </w:r>
            <w:r w:rsidR="00A24BEE" w:rsidRPr="00A24BEE">
              <w:t xml:space="preserve"> a visual representation of the data, making it easier to interpret and understand.</w:t>
            </w:r>
          </w:p>
          <w:p w14:paraId="6F0BD4EB" w14:textId="1E7334B2" w:rsidR="00A24BEE" w:rsidRDefault="0003740B" w:rsidP="0002365E">
            <w:pPr>
              <w:pStyle w:val="NormalWeb"/>
              <w:numPr>
                <w:ilvl w:val="0"/>
                <w:numId w:val="7"/>
              </w:numPr>
              <w:spacing w:line="360" w:lineRule="auto"/>
              <w:ind w:left="439"/>
              <w:jc w:val="both"/>
            </w:pPr>
            <w:r>
              <w:t>U</w:t>
            </w:r>
            <w:r w:rsidR="00A24BEE" w:rsidRPr="00A24BEE">
              <w:t>seful for predicting future events or outcomes based on past data.</w:t>
            </w:r>
          </w:p>
          <w:p w14:paraId="0A0B95E2" w14:textId="2764070E" w:rsidR="000D45FF" w:rsidRPr="00A24BEE" w:rsidRDefault="00A24BEE" w:rsidP="0002365E">
            <w:pPr>
              <w:pStyle w:val="NormalWeb"/>
              <w:numPr>
                <w:ilvl w:val="0"/>
                <w:numId w:val="7"/>
              </w:numPr>
              <w:spacing w:line="360" w:lineRule="auto"/>
              <w:ind w:left="439"/>
              <w:jc w:val="both"/>
            </w:pPr>
            <w:r>
              <w:t>E</w:t>
            </w:r>
            <w:r w:rsidRPr="00A24BEE">
              <w:t>asy to use.</w:t>
            </w:r>
          </w:p>
        </w:tc>
        <w:tc>
          <w:tcPr>
            <w:tcW w:w="3544" w:type="dxa"/>
          </w:tcPr>
          <w:p w14:paraId="4E7347C3" w14:textId="7FA08ECF" w:rsidR="00A24BEE" w:rsidRDefault="00A24BEE" w:rsidP="0002365E">
            <w:pPr>
              <w:pStyle w:val="NormalWeb"/>
              <w:numPr>
                <w:ilvl w:val="0"/>
                <w:numId w:val="8"/>
              </w:numPr>
              <w:spacing w:line="360" w:lineRule="auto"/>
              <w:ind w:left="462"/>
              <w:jc w:val="both"/>
            </w:pPr>
            <w:r>
              <w:t>Limited by the availability and quality of historical data.</w:t>
            </w:r>
          </w:p>
          <w:p w14:paraId="3794D5E3" w14:textId="52A26377" w:rsidR="00A24BEE" w:rsidRDefault="0003740B" w:rsidP="0002365E">
            <w:pPr>
              <w:pStyle w:val="NormalWeb"/>
              <w:numPr>
                <w:ilvl w:val="0"/>
                <w:numId w:val="8"/>
              </w:numPr>
              <w:spacing w:line="360" w:lineRule="auto"/>
              <w:ind w:left="462"/>
              <w:jc w:val="both"/>
            </w:pPr>
            <w:r>
              <w:t>S</w:t>
            </w:r>
            <w:r w:rsidR="00A24BEE">
              <w:t>ubjective and rely on the expertise of the user.</w:t>
            </w:r>
          </w:p>
          <w:p w14:paraId="7A4FA8E5" w14:textId="0EBDAF4D" w:rsidR="000D45FF" w:rsidRDefault="0003740B" w:rsidP="0002365E">
            <w:pPr>
              <w:pStyle w:val="NormalWeb"/>
              <w:numPr>
                <w:ilvl w:val="0"/>
                <w:numId w:val="8"/>
              </w:numPr>
              <w:spacing w:before="0" w:beforeAutospacing="0" w:after="0" w:afterAutospacing="0" w:line="360" w:lineRule="auto"/>
              <w:ind w:left="462"/>
              <w:jc w:val="both"/>
            </w:pPr>
            <w:r>
              <w:t>M</w:t>
            </w:r>
            <w:r w:rsidR="00A24BEE">
              <w:t>ay not accurately capture the complexity of the system being modeled.</w:t>
            </w:r>
          </w:p>
          <w:p w14:paraId="7981B798" w14:textId="0EBD2C0A" w:rsidR="00A24BEE" w:rsidRDefault="00A24BEE" w:rsidP="0002365E">
            <w:pPr>
              <w:pStyle w:val="NormalWeb"/>
              <w:numPr>
                <w:ilvl w:val="0"/>
                <w:numId w:val="8"/>
              </w:numPr>
              <w:spacing w:before="0" w:beforeAutospacing="0" w:after="0" w:afterAutospacing="0" w:line="360" w:lineRule="auto"/>
              <w:ind w:left="462"/>
              <w:jc w:val="both"/>
            </w:pPr>
            <w:r>
              <w:t>It</w:t>
            </w:r>
            <w:r w:rsidRPr="00A24BEE">
              <w:t xml:space="preserve"> does not account for the fact that a successful store may have unique characteristics that are not easily replicated in other locations</w:t>
            </w:r>
            <w:r>
              <w:t>.</w:t>
            </w:r>
          </w:p>
        </w:tc>
      </w:tr>
      <w:tr w:rsidR="00A24BEE" w14:paraId="05F5770B" w14:textId="77777777" w:rsidTr="00A24BEE">
        <w:tc>
          <w:tcPr>
            <w:tcW w:w="2143" w:type="dxa"/>
          </w:tcPr>
          <w:p w14:paraId="7A5ABDD3" w14:textId="78D09CD5" w:rsidR="000D45FF" w:rsidRPr="000D45FF" w:rsidRDefault="000D45FF" w:rsidP="0094329C">
            <w:pPr>
              <w:pStyle w:val="NormalWeb"/>
              <w:spacing w:before="0" w:beforeAutospacing="0" w:after="0" w:afterAutospacing="0" w:line="360" w:lineRule="auto"/>
              <w:jc w:val="both"/>
            </w:pPr>
            <w:r>
              <w:t>Huff Model</w:t>
            </w:r>
          </w:p>
        </w:tc>
        <w:tc>
          <w:tcPr>
            <w:tcW w:w="3664" w:type="dxa"/>
          </w:tcPr>
          <w:p w14:paraId="39742A29" w14:textId="558C7C83" w:rsidR="00D1223E" w:rsidRPr="00D1223E" w:rsidRDefault="00D1223E" w:rsidP="0002365E">
            <w:pPr>
              <w:pStyle w:val="NormalWeb"/>
              <w:numPr>
                <w:ilvl w:val="0"/>
                <w:numId w:val="9"/>
              </w:numPr>
              <w:spacing w:before="0" w:beforeAutospacing="0" w:after="0" w:afterAutospacing="0" w:line="360" w:lineRule="auto"/>
              <w:ind w:left="439"/>
              <w:jc w:val="both"/>
            </w:pPr>
            <w:r>
              <w:t>U</w:t>
            </w:r>
            <w:r w:rsidRPr="00D1223E">
              <w:t>seful tool for predicting customer behavior and estimating market share.</w:t>
            </w:r>
          </w:p>
          <w:p w14:paraId="38823F29" w14:textId="5F97300C" w:rsidR="00D1223E" w:rsidRPr="00D1223E" w:rsidRDefault="0003740B" w:rsidP="0002365E">
            <w:pPr>
              <w:pStyle w:val="NormalWeb"/>
              <w:numPr>
                <w:ilvl w:val="0"/>
                <w:numId w:val="9"/>
              </w:numPr>
              <w:spacing w:before="0" w:beforeAutospacing="0" w:after="0" w:afterAutospacing="0" w:line="360" w:lineRule="auto"/>
              <w:ind w:left="439"/>
              <w:jc w:val="both"/>
            </w:pPr>
            <w:r>
              <w:rPr>
                <w:lang w:val="ru-RU"/>
              </w:rPr>
              <w:t>С</w:t>
            </w:r>
            <w:r w:rsidR="00D1223E" w:rsidRPr="00D1223E">
              <w:t>an take into account factors such as the distance between locations and the attractiveness of each location.</w:t>
            </w:r>
          </w:p>
          <w:p w14:paraId="77BDE0AE" w14:textId="0911AA74" w:rsidR="00D1223E" w:rsidRPr="00D1223E" w:rsidRDefault="0003740B" w:rsidP="0002365E">
            <w:pPr>
              <w:pStyle w:val="NormalWeb"/>
              <w:numPr>
                <w:ilvl w:val="0"/>
                <w:numId w:val="9"/>
              </w:numPr>
              <w:spacing w:before="0" w:beforeAutospacing="0" w:after="0" w:afterAutospacing="0" w:line="360" w:lineRule="auto"/>
              <w:ind w:left="439"/>
              <w:jc w:val="both"/>
            </w:pPr>
            <w:r>
              <w:t>R</w:t>
            </w:r>
            <w:r w:rsidR="00D1223E" w:rsidRPr="00D1223E">
              <w:t>elatively simple and easy to use.</w:t>
            </w:r>
          </w:p>
          <w:p w14:paraId="063135F4" w14:textId="6DDB5E0D" w:rsidR="000D45FF" w:rsidRPr="00D1223E" w:rsidRDefault="0003740B" w:rsidP="0002365E">
            <w:pPr>
              <w:pStyle w:val="NormalWeb"/>
              <w:numPr>
                <w:ilvl w:val="0"/>
                <w:numId w:val="9"/>
              </w:numPr>
              <w:spacing w:before="0" w:beforeAutospacing="0" w:after="0" w:afterAutospacing="0" w:line="360" w:lineRule="auto"/>
              <w:ind w:left="439"/>
              <w:jc w:val="both"/>
            </w:pPr>
            <w:r>
              <w:rPr>
                <w:lang w:val="ru-RU"/>
              </w:rPr>
              <w:t>С</w:t>
            </w:r>
            <w:r w:rsidR="00D1223E" w:rsidRPr="00D1223E">
              <w:t>an be applied to a wide range of industries and applications.</w:t>
            </w:r>
          </w:p>
        </w:tc>
        <w:tc>
          <w:tcPr>
            <w:tcW w:w="3544" w:type="dxa"/>
          </w:tcPr>
          <w:p w14:paraId="1E5D6A05" w14:textId="27783539" w:rsidR="00D1223E" w:rsidRPr="00D1223E" w:rsidRDefault="0003740B" w:rsidP="0002365E">
            <w:pPr>
              <w:pStyle w:val="NormalWeb"/>
              <w:numPr>
                <w:ilvl w:val="0"/>
                <w:numId w:val="10"/>
              </w:numPr>
              <w:tabs>
                <w:tab w:val="clear" w:pos="720"/>
              </w:tabs>
              <w:spacing w:before="0" w:beforeAutospacing="0" w:after="0" w:afterAutospacing="0" w:line="360" w:lineRule="auto"/>
              <w:ind w:left="462"/>
              <w:jc w:val="both"/>
            </w:pPr>
            <w:r>
              <w:t>A</w:t>
            </w:r>
            <w:r w:rsidR="00D1223E" w:rsidRPr="00D1223E">
              <w:t>ssumes that customers will always choose the closest location, which may not be accurate in all cases.</w:t>
            </w:r>
          </w:p>
          <w:p w14:paraId="00B8F346" w14:textId="77777777" w:rsidR="00D1223E" w:rsidRPr="00D1223E" w:rsidRDefault="00D1223E" w:rsidP="0002365E">
            <w:pPr>
              <w:pStyle w:val="NormalWeb"/>
              <w:numPr>
                <w:ilvl w:val="0"/>
                <w:numId w:val="10"/>
              </w:numPr>
              <w:tabs>
                <w:tab w:val="clear" w:pos="720"/>
              </w:tabs>
              <w:spacing w:before="0" w:beforeAutospacing="0" w:after="0" w:afterAutospacing="0" w:line="360" w:lineRule="auto"/>
              <w:ind w:left="462"/>
              <w:jc w:val="both"/>
            </w:pPr>
            <w:r w:rsidRPr="00D1223E">
              <w:t>It does not take into account the impact of advertising or promotions.</w:t>
            </w:r>
          </w:p>
          <w:p w14:paraId="52597369" w14:textId="367819A1" w:rsidR="00D1223E" w:rsidRPr="00D1223E" w:rsidRDefault="0003740B" w:rsidP="0002365E">
            <w:pPr>
              <w:pStyle w:val="NormalWeb"/>
              <w:numPr>
                <w:ilvl w:val="0"/>
                <w:numId w:val="10"/>
              </w:numPr>
              <w:tabs>
                <w:tab w:val="clear" w:pos="720"/>
              </w:tabs>
              <w:spacing w:before="0" w:beforeAutospacing="0" w:after="0" w:afterAutospacing="0" w:line="360" w:lineRule="auto"/>
              <w:ind w:left="462"/>
              <w:jc w:val="both"/>
            </w:pPr>
            <w:r>
              <w:t>A</w:t>
            </w:r>
            <w:r w:rsidR="00D1223E" w:rsidRPr="00D1223E">
              <w:t>ssumes that customers have perfect information about all available locations.</w:t>
            </w:r>
          </w:p>
          <w:p w14:paraId="28EF78AE" w14:textId="55EAB38C" w:rsidR="000D45FF" w:rsidRDefault="00D1223E" w:rsidP="0002365E">
            <w:pPr>
              <w:pStyle w:val="NormalWeb"/>
              <w:numPr>
                <w:ilvl w:val="0"/>
                <w:numId w:val="10"/>
              </w:numPr>
              <w:tabs>
                <w:tab w:val="clear" w:pos="720"/>
              </w:tabs>
              <w:spacing w:before="0" w:beforeAutospacing="0" w:after="0" w:afterAutospacing="0" w:line="360" w:lineRule="auto"/>
              <w:ind w:left="462"/>
              <w:jc w:val="both"/>
            </w:pPr>
            <w:r w:rsidRPr="00D1223E">
              <w:t>It may not accurately capture the preferences of individual customers.</w:t>
            </w:r>
          </w:p>
        </w:tc>
      </w:tr>
      <w:tr w:rsidR="00A24BEE" w14:paraId="4EF0D74F" w14:textId="77777777" w:rsidTr="00A24BEE">
        <w:tc>
          <w:tcPr>
            <w:tcW w:w="2143" w:type="dxa"/>
          </w:tcPr>
          <w:p w14:paraId="34E48D94" w14:textId="65EC4DAA" w:rsidR="000D45FF" w:rsidRPr="000D45FF" w:rsidRDefault="000D45FF" w:rsidP="000D45FF">
            <w:pPr>
              <w:pStyle w:val="NormalWeb"/>
            </w:pPr>
            <w:r w:rsidRPr="000D45FF">
              <w:t xml:space="preserve">Multiplicative competitive interaction </w:t>
            </w:r>
            <w:r>
              <w:t xml:space="preserve">(MCI) </w:t>
            </w:r>
            <w:r w:rsidRPr="000D45FF">
              <w:t>model</w:t>
            </w:r>
          </w:p>
        </w:tc>
        <w:tc>
          <w:tcPr>
            <w:tcW w:w="3664" w:type="dxa"/>
          </w:tcPr>
          <w:p w14:paraId="26D8C1A8" w14:textId="74377BE3" w:rsidR="00D1223E" w:rsidRPr="00D1223E" w:rsidRDefault="00200430" w:rsidP="0002365E">
            <w:pPr>
              <w:pStyle w:val="NormalWeb"/>
              <w:numPr>
                <w:ilvl w:val="0"/>
                <w:numId w:val="11"/>
              </w:numPr>
              <w:spacing w:before="0" w:beforeAutospacing="0" w:after="0" w:afterAutospacing="0" w:line="360" w:lineRule="auto"/>
              <w:ind w:left="434"/>
              <w:jc w:val="both"/>
            </w:pPr>
            <w:r>
              <w:t>U</w:t>
            </w:r>
            <w:r w:rsidR="00D1223E" w:rsidRPr="00D1223E">
              <w:t>seful for predicting changes in market demand due to changes in the economic environment.</w:t>
            </w:r>
          </w:p>
          <w:p w14:paraId="648A06CC" w14:textId="0A80F40A" w:rsidR="00D1223E" w:rsidRPr="00D1223E" w:rsidRDefault="00200430" w:rsidP="0002365E">
            <w:pPr>
              <w:pStyle w:val="NormalWeb"/>
              <w:numPr>
                <w:ilvl w:val="0"/>
                <w:numId w:val="11"/>
              </w:numPr>
              <w:spacing w:before="0" w:beforeAutospacing="0" w:after="0" w:afterAutospacing="0" w:line="360" w:lineRule="auto"/>
              <w:ind w:left="434"/>
              <w:jc w:val="both"/>
            </w:pPr>
            <w:r>
              <w:t>T</w:t>
            </w:r>
            <w:r w:rsidR="00D1223E" w:rsidRPr="00D1223E">
              <w:t xml:space="preserve">akes into account a wide range of economic factors, such </w:t>
            </w:r>
            <w:r w:rsidR="00D1223E" w:rsidRPr="00D1223E">
              <w:lastRenderedPageBreak/>
              <w:t>as interest rates, inflation, and consumer confidence.</w:t>
            </w:r>
          </w:p>
          <w:p w14:paraId="1E33B440" w14:textId="7F10C4C9" w:rsidR="00D1223E" w:rsidRPr="00D1223E" w:rsidRDefault="00200430" w:rsidP="0002365E">
            <w:pPr>
              <w:pStyle w:val="NormalWeb"/>
              <w:numPr>
                <w:ilvl w:val="0"/>
                <w:numId w:val="11"/>
              </w:numPr>
              <w:spacing w:before="0" w:beforeAutospacing="0" w:after="0" w:afterAutospacing="0" w:line="360" w:lineRule="auto"/>
              <w:ind w:left="434"/>
              <w:jc w:val="both"/>
            </w:pPr>
            <w:r>
              <w:t>Can</w:t>
            </w:r>
            <w:r w:rsidR="00D1223E" w:rsidRPr="00D1223E">
              <w:t xml:space="preserve"> be used to forecast demand at different levels of aggregation, such as by product or by region.</w:t>
            </w:r>
          </w:p>
          <w:p w14:paraId="3F184387" w14:textId="502CC8D1" w:rsidR="000D45FF" w:rsidRDefault="00200430" w:rsidP="0002365E">
            <w:pPr>
              <w:pStyle w:val="NormalWeb"/>
              <w:numPr>
                <w:ilvl w:val="0"/>
                <w:numId w:val="11"/>
              </w:numPr>
              <w:spacing w:before="0" w:beforeAutospacing="0" w:after="0" w:afterAutospacing="0" w:line="360" w:lineRule="auto"/>
              <w:ind w:left="434"/>
              <w:jc w:val="both"/>
            </w:pPr>
            <w:r>
              <w:t>W</w:t>
            </w:r>
            <w:r w:rsidR="00D1223E" w:rsidRPr="00D1223E">
              <w:t>idely used and has a strong track record of accuracy.</w:t>
            </w:r>
          </w:p>
        </w:tc>
        <w:tc>
          <w:tcPr>
            <w:tcW w:w="3544" w:type="dxa"/>
          </w:tcPr>
          <w:p w14:paraId="7B59BD63" w14:textId="18E2A86C" w:rsidR="00D1223E" w:rsidRPr="00D1223E" w:rsidRDefault="00200430" w:rsidP="0002365E">
            <w:pPr>
              <w:pStyle w:val="NormalWeb"/>
              <w:numPr>
                <w:ilvl w:val="0"/>
                <w:numId w:val="12"/>
              </w:numPr>
              <w:spacing w:before="0" w:beforeAutospacing="0" w:after="0" w:afterAutospacing="0" w:line="360" w:lineRule="auto"/>
              <w:ind w:left="459"/>
              <w:jc w:val="both"/>
            </w:pPr>
            <w:r>
              <w:lastRenderedPageBreak/>
              <w:t>R</w:t>
            </w:r>
            <w:r w:rsidR="00D1223E" w:rsidRPr="00D1223E">
              <w:t>elies on assumptions about the behavior of consumers and the economy, which may not always hold true.</w:t>
            </w:r>
          </w:p>
          <w:p w14:paraId="3CC37B0C" w14:textId="3BC98D54" w:rsidR="00D1223E" w:rsidRDefault="00200430" w:rsidP="0002365E">
            <w:pPr>
              <w:pStyle w:val="NormalWeb"/>
              <w:numPr>
                <w:ilvl w:val="0"/>
                <w:numId w:val="12"/>
              </w:numPr>
              <w:spacing w:before="0" w:beforeAutospacing="0" w:after="0" w:afterAutospacing="0" w:line="360" w:lineRule="auto"/>
              <w:ind w:left="459"/>
              <w:jc w:val="both"/>
            </w:pPr>
            <w:r>
              <w:t>D</w:t>
            </w:r>
            <w:r w:rsidR="00D1223E" w:rsidRPr="00D1223E">
              <w:t xml:space="preserve">ifficult to incorporate new variables or changes in the </w:t>
            </w:r>
            <w:r w:rsidR="00D1223E" w:rsidRPr="00D1223E">
              <w:lastRenderedPageBreak/>
              <w:t>economic environment into the model.</w:t>
            </w:r>
          </w:p>
          <w:p w14:paraId="232FC343" w14:textId="150DA8B9" w:rsidR="00D1223E" w:rsidRPr="00D1223E" w:rsidRDefault="00200430" w:rsidP="0002365E">
            <w:pPr>
              <w:pStyle w:val="NormalWeb"/>
              <w:numPr>
                <w:ilvl w:val="0"/>
                <w:numId w:val="12"/>
              </w:numPr>
              <w:spacing w:before="0" w:beforeAutospacing="0" w:after="0" w:afterAutospacing="0" w:line="360" w:lineRule="auto"/>
              <w:ind w:left="459"/>
              <w:jc w:val="both"/>
            </w:pPr>
            <w:r>
              <w:t>C</w:t>
            </w:r>
            <w:r w:rsidR="00D1223E" w:rsidRPr="00D1223E">
              <w:t>omplex and difficult to understand, requiring significant expertise in data analysis and interpretation</w:t>
            </w:r>
          </w:p>
          <w:p w14:paraId="20E366F0" w14:textId="2697E7E7" w:rsidR="000D45FF" w:rsidRDefault="00200430" w:rsidP="0002365E">
            <w:pPr>
              <w:pStyle w:val="NormalWeb"/>
              <w:numPr>
                <w:ilvl w:val="0"/>
                <w:numId w:val="12"/>
              </w:numPr>
              <w:spacing w:before="0" w:beforeAutospacing="0" w:after="0" w:afterAutospacing="0" w:line="360" w:lineRule="auto"/>
              <w:ind w:left="459"/>
              <w:jc w:val="both"/>
            </w:pPr>
            <w:r>
              <w:t>T</w:t>
            </w:r>
            <w:r w:rsidR="00D1223E" w:rsidRPr="00D1223E">
              <w:t>ime-consuming and costly to collect and analyze the necessary data.</w:t>
            </w:r>
          </w:p>
        </w:tc>
      </w:tr>
      <w:tr w:rsidR="00A24BEE" w14:paraId="5E5F8D68" w14:textId="77777777" w:rsidTr="00A24BEE">
        <w:tc>
          <w:tcPr>
            <w:tcW w:w="2143" w:type="dxa"/>
          </w:tcPr>
          <w:p w14:paraId="0880CE8A" w14:textId="7E5D0933" w:rsidR="000D45FF" w:rsidRPr="000D45FF" w:rsidRDefault="000D45FF" w:rsidP="0094329C">
            <w:pPr>
              <w:pStyle w:val="NormalWeb"/>
              <w:spacing w:before="0" w:beforeAutospacing="0" w:after="0" w:afterAutospacing="0" w:line="360" w:lineRule="auto"/>
              <w:jc w:val="both"/>
            </w:pPr>
            <w:r>
              <w:lastRenderedPageBreak/>
              <w:t>Multiple regression model</w:t>
            </w:r>
          </w:p>
        </w:tc>
        <w:tc>
          <w:tcPr>
            <w:tcW w:w="3664" w:type="dxa"/>
          </w:tcPr>
          <w:p w14:paraId="1ECD7ADF" w14:textId="296A9BCE" w:rsidR="00822066" w:rsidRPr="00822066" w:rsidRDefault="00822066" w:rsidP="0002365E">
            <w:pPr>
              <w:pStyle w:val="NormalWeb"/>
              <w:numPr>
                <w:ilvl w:val="0"/>
                <w:numId w:val="13"/>
              </w:numPr>
              <w:spacing w:before="0" w:beforeAutospacing="0" w:after="0" w:afterAutospacing="0" w:line="360" w:lineRule="auto"/>
              <w:ind w:left="434"/>
              <w:jc w:val="both"/>
            </w:pPr>
            <w:r>
              <w:rPr>
                <w:lang w:val="ru-RU"/>
              </w:rPr>
              <w:t>С</w:t>
            </w:r>
            <w:r w:rsidRPr="00822066">
              <w:t>an be used to identify the factors that have the greatest impact on a particular outcome</w:t>
            </w:r>
            <w:r>
              <w:t>.</w:t>
            </w:r>
          </w:p>
          <w:p w14:paraId="4BEF768E" w14:textId="2B0AC634" w:rsidR="00822066" w:rsidRPr="00822066" w:rsidRDefault="00822066" w:rsidP="0002365E">
            <w:pPr>
              <w:pStyle w:val="NormalWeb"/>
              <w:numPr>
                <w:ilvl w:val="0"/>
                <w:numId w:val="13"/>
              </w:numPr>
              <w:spacing w:before="0" w:beforeAutospacing="0" w:after="0" w:afterAutospacing="0" w:line="360" w:lineRule="auto"/>
              <w:ind w:left="434"/>
              <w:jc w:val="both"/>
            </w:pPr>
            <w:r>
              <w:rPr>
                <w:lang w:val="ru-RU"/>
              </w:rPr>
              <w:t>С</w:t>
            </w:r>
            <w:r w:rsidRPr="00822066">
              <w:t>an be used to test hypotheses and determine the strength of relationships between variables.</w:t>
            </w:r>
          </w:p>
          <w:p w14:paraId="3CA4129B" w14:textId="0186FC7D" w:rsidR="00822066" w:rsidRPr="00822066" w:rsidRDefault="00822066" w:rsidP="0002365E">
            <w:pPr>
              <w:pStyle w:val="NormalWeb"/>
              <w:numPr>
                <w:ilvl w:val="0"/>
                <w:numId w:val="13"/>
              </w:numPr>
              <w:spacing w:before="0" w:beforeAutospacing="0" w:after="0" w:afterAutospacing="0" w:line="360" w:lineRule="auto"/>
              <w:ind w:left="434"/>
              <w:jc w:val="both"/>
            </w:pPr>
            <w:r>
              <w:t>C</w:t>
            </w:r>
            <w:r w:rsidRPr="00822066">
              <w:t>an be used to make predictions based on the values of the independent variables.</w:t>
            </w:r>
          </w:p>
          <w:p w14:paraId="508039A2" w14:textId="3713F4E8" w:rsidR="000D45FF" w:rsidRDefault="00822066" w:rsidP="0002365E">
            <w:pPr>
              <w:pStyle w:val="NormalWeb"/>
              <w:numPr>
                <w:ilvl w:val="0"/>
                <w:numId w:val="13"/>
              </w:numPr>
              <w:spacing w:before="0" w:beforeAutospacing="0" w:after="0" w:afterAutospacing="0" w:line="360" w:lineRule="auto"/>
              <w:ind w:left="434"/>
              <w:jc w:val="both"/>
            </w:pPr>
            <w:r>
              <w:t>W</w:t>
            </w:r>
            <w:r w:rsidRPr="00822066">
              <w:t>idely used and well-established in the field of statistics.</w:t>
            </w:r>
          </w:p>
        </w:tc>
        <w:tc>
          <w:tcPr>
            <w:tcW w:w="3544" w:type="dxa"/>
          </w:tcPr>
          <w:p w14:paraId="07FBDE01" w14:textId="2387798D" w:rsidR="00822066" w:rsidRDefault="00822066" w:rsidP="0002365E">
            <w:pPr>
              <w:pStyle w:val="NormalWeb"/>
              <w:numPr>
                <w:ilvl w:val="0"/>
                <w:numId w:val="13"/>
              </w:numPr>
              <w:tabs>
                <w:tab w:val="clear" w:pos="720"/>
              </w:tabs>
              <w:spacing w:line="360" w:lineRule="auto"/>
              <w:ind w:left="459"/>
              <w:jc w:val="both"/>
            </w:pPr>
            <w:r>
              <w:t>Assumes that the relationship between the independent and dependent variables is linear, which may not always be the case.</w:t>
            </w:r>
          </w:p>
          <w:p w14:paraId="64808827" w14:textId="084C084C" w:rsidR="00822066" w:rsidRDefault="00822066" w:rsidP="0002365E">
            <w:pPr>
              <w:pStyle w:val="NormalWeb"/>
              <w:numPr>
                <w:ilvl w:val="0"/>
                <w:numId w:val="13"/>
              </w:numPr>
              <w:tabs>
                <w:tab w:val="clear" w:pos="720"/>
              </w:tabs>
              <w:spacing w:line="360" w:lineRule="auto"/>
              <w:ind w:left="459"/>
              <w:jc w:val="both"/>
            </w:pPr>
            <w:r>
              <w:t>Assumes that there are no other variables that are influencing the outcome, which may not be true.</w:t>
            </w:r>
          </w:p>
          <w:p w14:paraId="622FC9DA" w14:textId="0D971B4A" w:rsidR="000D45FF" w:rsidRDefault="00822066" w:rsidP="0002365E">
            <w:pPr>
              <w:pStyle w:val="NormalWeb"/>
              <w:numPr>
                <w:ilvl w:val="0"/>
                <w:numId w:val="13"/>
              </w:numPr>
              <w:tabs>
                <w:tab w:val="clear" w:pos="720"/>
              </w:tabs>
              <w:spacing w:before="0" w:beforeAutospacing="0" w:after="0" w:afterAutospacing="0" w:line="360" w:lineRule="auto"/>
              <w:ind w:left="459"/>
              <w:jc w:val="both"/>
            </w:pPr>
            <w:r>
              <w:t>Requires a large amount of data to be accurate</w:t>
            </w:r>
            <w:r w:rsidR="00690509">
              <w:t xml:space="preserve"> or </w:t>
            </w:r>
            <w:r w:rsidR="00CA4996">
              <w:t>methods</w:t>
            </w:r>
            <w:r w:rsidR="00EB132C">
              <w:t xml:space="preserve"> of additional data</w:t>
            </w:r>
            <w:r w:rsidR="008A773E">
              <w:t xml:space="preserve"> </w:t>
            </w:r>
            <w:r w:rsidR="00EB132C">
              <w:t>verification</w:t>
            </w:r>
            <w:r>
              <w:t>, which may not be available in all cases.</w:t>
            </w:r>
          </w:p>
        </w:tc>
      </w:tr>
      <w:tr w:rsidR="00A24BEE" w14:paraId="50F09C50" w14:textId="77777777" w:rsidTr="00A24BEE">
        <w:tc>
          <w:tcPr>
            <w:tcW w:w="2143" w:type="dxa"/>
          </w:tcPr>
          <w:p w14:paraId="58158064" w14:textId="4018D132" w:rsidR="000D45FF" w:rsidRDefault="000D45FF" w:rsidP="0094329C">
            <w:pPr>
              <w:pStyle w:val="NormalWeb"/>
              <w:spacing w:before="0" w:beforeAutospacing="0" w:after="0" w:afterAutospacing="0" w:line="360" w:lineRule="auto"/>
              <w:jc w:val="both"/>
            </w:pPr>
            <w:r>
              <w:t>Spatial-allocation model</w:t>
            </w:r>
          </w:p>
        </w:tc>
        <w:tc>
          <w:tcPr>
            <w:tcW w:w="3664" w:type="dxa"/>
          </w:tcPr>
          <w:p w14:paraId="5DD61FFF" w14:textId="55AAE9DB" w:rsidR="00822066" w:rsidRPr="00822066" w:rsidRDefault="00822066" w:rsidP="0002365E">
            <w:pPr>
              <w:pStyle w:val="NormalWeb"/>
              <w:numPr>
                <w:ilvl w:val="0"/>
                <w:numId w:val="14"/>
              </w:numPr>
              <w:spacing w:line="360" w:lineRule="auto"/>
              <w:ind w:left="434"/>
              <w:jc w:val="both"/>
            </w:pPr>
            <w:r>
              <w:t>U</w:t>
            </w:r>
            <w:r w:rsidRPr="00822066">
              <w:t>seful for predicting the spatial distribution of various phenomena, such as population or traffic flow.</w:t>
            </w:r>
          </w:p>
          <w:p w14:paraId="7A964FCD" w14:textId="50E161BF" w:rsidR="00822066" w:rsidRPr="00822066" w:rsidRDefault="00822066" w:rsidP="0002365E">
            <w:pPr>
              <w:pStyle w:val="NormalWeb"/>
              <w:numPr>
                <w:ilvl w:val="0"/>
                <w:numId w:val="14"/>
              </w:numPr>
              <w:spacing w:line="360" w:lineRule="auto"/>
              <w:ind w:left="434"/>
              <w:jc w:val="both"/>
            </w:pPr>
            <w:r>
              <w:t>Take</w:t>
            </w:r>
            <w:r w:rsidRPr="00822066">
              <w:t xml:space="preserve"> into account a wide range of factors, such as the proximity of different locations and the availability of resources.</w:t>
            </w:r>
          </w:p>
          <w:p w14:paraId="73806754" w14:textId="5E413C35" w:rsidR="00822066" w:rsidRPr="00822066" w:rsidRDefault="00822066" w:rsidP="0002365E">
            <w:pPr>
              <w:pStyle w:val="NormalWeb"/>
              <w:numPr>
                <w:ilvl w:val="0"/>
                <w:numId w:val="14"/>
              </w:numPr>
              <w:spacing w:line="360" w:lineRule="auto"/>
              <w:ind w:left="434"/>
              <w:jc w:val="both"/>
            </w:pPr>
            <w:r>
              <w:lastRenderedPageBreak/>
              <w:t>Can</w:t>
            </w:r>
            <w:r w:rsidRPr="00822066">
              <w:t xml:space="preserve"> be used to test different scenarios and identify the most effective spatial strategies.</w:t>
            </w:r>
          </w:p>
          <w:p w14:paraId="4BEB64C7" w14:textId="47A843C9" w:rsidR="000D45FF" w:rsidRDefault="00822066" w:rsidP="0002365E">
            <w:pPr>
              <w:pStyle w:val="NormalWeb"/>
              <w:numPr>
                <w:ilvl w:val="0"/>
                <w:numId w:val="14"/>
              </w:numPr>
              <w:spacing w:line="360" w:lineRule="auto"/>
              <w:ind w:left="434"/>
              <w:jc w:val="both"/>
            </w:pPr>
            <w:r>
              <w:t>U</w:t>
            </w:r>
            <w:r w:rsidRPr="00822066">
              <w:t>seful in a variety of fields, including urban planning, transportation, and environmental management</w:t>
            </w:r>
            <w:r>
              <w:t>.</w:t>
            </w:r>
          </w:p>
        </w:tc>
        <w:tc>
          <w:tcPr>
            <w:tcW w:w="3544" w:type="dxa"/>
          </w:tcPr>
          <w:p w14:paraId="7EB21166" w14:textId="60633F65" w:rsidR="00822066" w:rsidRDefault="00822066" w:rsidP="0002365E">
            <w:pPr>
              <w:pStyle w:val="NormalWeb"/>
              <w:numPr>
                <w:ilvl w:val="0"/>
                <w:numId w:val="13"/>
              </w:numPr>
              <w:spacing w:line="360" w:lineRule="auto"/>
              <w:ind w:left="459"/>
              <w:jc w:val="both"/>
            </w:pPr>
            <w:r>
              <w:lastRenderedPageBreak/>
              <w:t>Complex and time-consuming to develop.</w:t>
            </w:r>
          </w:p>
          <w:p w14:paraId="1052743D" w14:textId="11E3A1E8" w:rsidR="00822066" w:rsidRDefault="00822066" w:rsidP="0002365E">
            <w:pPr>
              <w:pStyle w:val="NormalWeb"/>
              <w:numPr>
                <w:ilvl w:val="0"/>
                <w:numId w:val="13"/>
              </w:numPr>
              <w:spacing w:line="360" w:lineRule="auto"/>
              <w:ind w:left="459"/>
              <w:jc w:val="both"/>
            </w:pPr>
            <w:r>
              <w:t>Require a large amount of data, particularly spatial data, which may not always be available.</w:t>
            </w:r>
          </w:p>
          <w:p w14:paraId="04C69BD5" w14:textId="60B3DAD7" w:rsidR="00822066" w:rsidRPr="00822066" w:rsidRDefault="00822066" w:rsidP="0002365E">
            <w:pPr>
              <w:pStyle w:val="NormalWeb"/>
              <w:numPr>
                <w:ilvl w:val="0"/>
                <w:numId w:val="13"/>
              </w:numPr>
              <w:spacing w:line="360" w:lineRule="auto"/>
              <w:ind w:left="459"/>
              <w:jc w:val="both"/>
            </w:pPr>
            <w:r>
              <w:t xml:space="preserve">Sensitive </w:t>
            </w:r>
            <w:r w:rsidRPr="00822066">
              <w:t>to changes in the input data and may not accurately predict outcomes in new or changing environments.</w:t>
            </w:r>
          </w:p>
          <w:p w14:paraId="5254DAD2" w14:textId="38B825DA" w:rsidR="00822066" w:rsidRPr="00822066" w:rsidRDefault="00822066" w:rsidP="0002365E">
            <w:pPr>
              <w:pStyle w:val="NormalWeb"/>
              <w:numPr>
                <w:ilvl w:val="0"/>
                <w:numId w:val="13"/>
              </w:numPr>
              <w:spacing w:line="360" w:lineRule="auto"/>
              <w:ind w:left="459"/>
              <w:jc w:val="both"/>
            </w:pPr>
            <w:r>
              <w:lastRenderedPageBreak/>
              <w:t>May</w:t>
            </w:r>
            <w:r w:rsidRPr="00822066">
              <w:t xml:space="preserve"> not capture all relevant factors that influence the spatial distribution of the phenomena being studied.</w:t>
            </w:r>
          </w:p>
          <w:p w14:paraId="20860814" w14:textId="4182BC02" w:rsidR="000D45FF" w:rsidRPr="00822066" w:rsidRDefault="00822066" w:rsidP="0002365E">
            <w:pPr>
              <w:pStyle w:val="NormalWeb"/>
              <w:numPr>
                <w:ilvl w:val="0"/>
                <w:numId w:val="13"/>
              </w:numPr>
              <w:spacing w:before="0" w:beforeAutospacing="0" w:after="0" w:afterAutospacing="0" w:line="360" w:lineRule="auto"/>
              <w:ind w:left="459"/>
              <w:jc w:val="both"/>
            </w:pPr>
            <w:r>
              <w:t>C</w:t>
            </w:r>
            <w:r w:rsidRPr="00822066">
              <w:t>omputationally intensive, which can limit their scalability and applicability to larger datasets or more complex scenarios.</w:t>
            </w:r>
          </w:p>
        </w:tc>
      </w:tr>
    </w:tbl>
    <w:p w14:paraId="02EF3E6B" w14:textId="43E3F0A9" w:rsidR="000D45FF" w:rsidRDefault="000D45FF" w:rsidP="0094329C">
      <w:pPr>
        <w:pStyle w:val="NormalWeb"/>
        <w:spacing w:before="0" w:beforeAutospacing="0" w:after="0" w:afterAutospacing="0" w:line="360" w:lineRule="auto"/>
        <w:ind w:firstLine="720"/>
        <w:jc w:val="both"/>
      </w:pPr>
    </w:p>
    <w:p w14:paraId="3DAB1B5F" w14:textId="219AF425" w:rsidR="004010F0" w:rsidRPr="00036F05" w:rsidRDefault="000D45FF" w:rsidP="004B16CE">
      <w:pPr>
        <w:pStyle w:val="NormalWeb"/>
        <w:spacing w:before="0" w:beforeAutospacing="0" w:after="0" w:afterAutospacing="0" w:line="360" w:lineRule="auto"/>
        <w:ind w:firstLine="720"/>
        <w:jc w:val="both"/>
        <w:rPr>
          <w:color w:val="000000"/>
        </w:rPr>
      </w:pPr>
      <w:r w:rsidRPr="0094329C">
        <w:rPr>
          <w:color w:val="000000"/>
        </w:rPr>
        <w:t xml:space="preserve">It is assumed that the combination of different models and approaches lead to a more accurate analysis of the geo retail landscape. Yet, it is rarely possible to conduct several of them as even one method or model requires collection of significant </w:t>
      </w:r>
      <w:proofErr w:type="gramStart"/>
      <w:r w:rsidRPr="0094329C">
        <w:rPr>
          <w:color w:val="000000"/>
        </w:rPr>
        <w:t>amount</w:t>
      </w:r>
      <w:proofErr w:type="gramEnd"/>
      <w:r w:rsidRPr="0094329C">
        <w:rPr>
          <w:color w:val="000000"/>
        </w:rPr>
        <w:t xml:space="preserve"> of data. Therefore, the choice of a specific approach should be done in accordance with data availability and the agreed limitations in terms of time and costs associated. </w:t>
      </w:r>
    </w:p>
    <w:p w14:paraId="3517D96A" w14:textId="6C27DBD0" w:rsidR="00CB047F" w:rsidRPr="003448BC" w:rsidRDefault="000D45FF" w:rsidP="00B35C4A">
      <w:pPr>
        <w:pStyle w:val="Heading2"/>
        <w:spacing w:before="0" w:line="360" w:lineRule="auto"/>
        <w:jc w:val="both"/>
        <w:rPr>
          <w:rFonts w:ascii="Times New Roman" w:hAnsi="Times New Roman" w:cs="Times New Roman"/>
          <w:b/>
        </w:rPr>
      </w:pPr>
      <w:bookmarkStart w:id="11" w:name="_Toc136548563"/>
      <w:r w:rsidRPr="003448BC">
        <w:rPr>
          <w:rFonts w:ascii="Times New Roman" w:hAnsi="Times New Roman" w:cs="Times New Roman"/>
          <w:b/>
          <w:color w:val="000000"/>
        </w:rPr>
        <w:t>2</w:t>
      </w:r>
      <w:r w:rsidR="00CB047F" w:rsidRPr="003448BC">
        <w:rPr>
          <w:rFonts w:ascii="Times New Roman" w:hAnsi="Times New Roman" w:cs="Times New Roman"/>
          <w:b/>
          <w:color w:val="000000"/>
        </w:rPr>
        <w:t>.5. Current analytical tools</w:t>
      </w:r>
      <w:bookmarkEnd w:id="11"/>
      <w:r w:rsidR="00CB047F" w:rsidRPr="003448BC">
        <w:rPr>
          <w:rFonts w:ascii="Times New Roman" w:hAnsi="Times New Roman" w:cs="Times New Roman"/>
          <w:b/>
          <w:color w:val="000000"/>
        </w:rPr>
        <w:t> </w:t>
      </w:r>
    </w:p>
    <w:p w14:paraId="6EFC80B6" w14:textId="41D5B401" w:rsidR="00CB047F" w:rsidRPr="0052370B" w:rsidRDefault="000A75C0" w:rsidP="00B35C4A">
      <w:pPr>
        <w:spacing w:line="360" w:lineRule="auto"/>
        <w:jc w:val="both"/>
        <w:rPr>
          <w:b/>
          <w:bCs/>
        </w:rPr>
      </w:pPr>
      <w:r w:rsidRPr="008A02F0">
        <w:rPr>
          <w:b/>
        </w:rPr>
        <w:t>2</w:t>
      </w:r>
      <w:r>
        <w:rPr>
          <w:b/>
          <w:bCs/>
        </w:rPr>
        <w:t xml:space="preserve">.5.1. </w:t>
      </w:r>
      <w:r w:rsidR="00CB047F" w:rsidRPr="0052370B">
        <w:rPr>
          <w:b/>
          <w:bCs/>
        </w:rPr>
        <w:t>Geographic information systems (GIS)</w:t>
      </w:r>
    </w:p>
    <w:p w14:paraId="67E2B1B6" w14:textId="77777777" w:rsidR="00CB047F" w:rsidRPr="0094329C" w:rsidRDefault="00CB047F" w:rsidP="004010F0">
      <w:pPr>
        <w:pStyle w:val="NormalWeb"/>
        <w:spacing w:before="0" w:beforeAutospacing="0" w:after="0" w:afterAutospacing="0" w:line="360" w:lineRule="auto"/>
        <w:ind w:firstLine="720"/>
        <w:jc w:val="both"/>
      </w:pPr>
      <w:r w:rsidRPr="0094329C">
        <w:rPr>
          <w:color w:val="000000"/>
        </w:rPr>
        <w:t>With the development of informational technologies and internet network organizations obtained access to different analytical tools allowing them to make better informed decisions. This led to the application of geographic information systems in business. </w:t>
      </w:r>
    </w:p>
    <w:p w14:paraId="7EC88D06" w14:textId="0D0657A2" w:rsidR="00CB047F" w:rsidRPr="0094329C" w:rsidRDefault="00CB047F" w:rsidP="004010F0">
      <w:pPr>
        <w:pStyle w:val="NormalWeb"/>
        <w:spacing w:before="0" w:beforeAutospacing="0" w:after="0" w:afterAutospacing="0" w:line="360" w:lineRule="auto"/>
        <w:ind w:firstLine="720"/>
        <w:jc w:val="both"/>
      </w:pPr>
      <w:r w:rsidRPr="0094329C">
        <w:rPr>
          <w:color w:val="000000"/>
        </w:rPr>
        <w:t xml:space="preserve">A geographic information system (GIS) is a computer-based tool that captures, stores, analyzes, and displays geographic data. GIS allows users to view, understand, question, interpret, and visualize data in many ways that reveal relationships, patterns, and trends in the form of maps, globes, reports, and charts </w:t>
      </w:r>
      <w:sdt>
        <w:sdtPr>
          <w:rPr>
            <w:color w:val="000000"/>
          </w:rPr>
          <w:id w:val="842897030"/>
          <w:citation/>
        </w:sdtPr>
        <w:sdtContent>
          <w:r w:rsidRPr="0094329C">
            <w:rPr>
              <w:color w:val="000000"/>
            </w:rPr>
            <w:fldChar w:fldCharType="begin"/>
          </w:r>
          <w:r w:rsidRPr="0094329C">
            <w:rPr>
              <w:color w:val="000000"/>
            </w:rPr>
            <w:instrText xml:space="preserve"> CITATION Esr23 \l 1033 </w:instrText>
          </w:r>
          <w:r w:rsidRPr="0094329C">
            <w:rPr>
              <w:color w:val="000000"/>
            </w:rPr>
            <w:fldChar w:fldCharType="separate"/>
          </w:r>
          <w:r w:rsidR="00000000">
            <w:rPr>
              <w:noProof/>
              <w:color w:val="000000"/>
            </w:rPr>
            <w:t>(Esri, n.d.)</w:t>
          </w:r>
          <w:r w:rsidRPr="0094329C">
            <w:rPr>
              <w:color w:val="000000"/>
            </w:rPr>
            <w:fldChar w:fldCharType="end"/>
          </w:r>
        </w:sdtContent>
      </w:sdt>
      <w:r w:rsidRPr="0094329C">
        <w:rPr>
          <w:color w:val="000000"/>
        </w:rPr>
        <w:t>.</w:t>
      </w:r>
    </w:p>
    <w:p w14:paraId="6ED70D52" w14:textId="364D0266" w:rsidR="00CB047F" w:rsidRDefault="00CB047F" w:rsidP="004010F0">
      <w:pPr>
        <w:pStyle w:val="NormalWeb"/>
        <w:spacing w:before="0" w:beforeAutospacing="0" w:after="0" w:afterAutospacing="0" w:line="360" w:lineRule="auto"/>
        <w:ind w:firstLine="720"/>
        <w:jc w:val="both"/>
        <w:rPr>
          <w:color w:val="000000"/>
        </w:rPr>
      </w:pPr>
      <w:r w:rsidRPr="0094329C">
        <w:rPr>
          <w:color w:val="000000"/>
        </w:rPr>
        <w:t xml:space="preserve">The development of GIS began in the 1960s, when researchers at Harvard University and the Canada Land Inventory (CLI) recognized the need for a computer-based system to manage land use data </w:t>
      </w:r>
      <w:sdt>
        <w:sdtPr>
          <w:rPr>
            <w:color w:val="000000"/>
          </w:rPr>
          <w:id w:val="-712954121"/>
          <w:citation/>
        </w:sdtPr>
        <w:sdtContent>
          <w:r w:rsidR="00BB3329">
            <w:rPr>
              <w:color w:val="000000"/>
            </w:rPr>
            <w:fldChar w:fldCharType="begin"/>
          </w:r>
          <w:r w:rsidR="00BB3329">
            <w:rPr>
              <w:color w:val="000000"/>
            </w:rPr>
            <w:instrText xml:space="preserve"> CITATION DeS18 \l 1033 </w:instrText>
          </w:r>
          <w:r w:rsidR="00BB3329">
            <w:rPr>
              <w:color w:val="000000"/>
            </w:rPr>
            <w:fldChar w:fldCharType="separate"/>
          </w:r>
          <w:r w:rsidR="00000000">
            <w:rPr>
              <w:noProof/>
              <w:color w:val="000000"/>
            </w:rPr>
            <w:t>(De Smith, Goodchild, &amp; Longley, 2018)</w:t>
          </w:r>
          <w:r w:rsidR="00BB3329">
            <w:rPr>
              <w:color w:val="000000"/>
            </w:rPr>
            <w:fldChar w:fldCharType="end"/>
          </w:r>
        </w:sdtContent>
      </w:sdt>
      <w:r w:rsidRPr="0094329C">
        <w:rPr>
          <w:color w:val="000000"/>
        </w:rPr>
        <w:t xml:space="preserve">. The first GIS software, the Canada Geographic Information System (CGIS), was developed by the CLI in 1969 </w:t>
      </w:r>
      <w:sdt>
        <w:sdtPr>
          <w:rPr>
            <w:color w:val="000000"/>
          </w:rPr>
          <w:id w:val="2071224492"/>
          <w:citation/>
        </w:sdtPr>
        <w:sdtContent>
          <w:r w:rsidR="00012F33" w:rsidRPr="0094329C">
            <w:rPr>
              <w:color w:val="000000"/>
            </w:rPr>
            <w:fldChar w:fldCharType="begin"/>
          </w:r>
          <w:r w:rsidR="00216872" w:rsidRPr="0094329C">
            <w:rPr>
              <w:color w:val="000000"/>
            </w:rPr>
            <w:instrText xml:space="preserve">CITATION For98 \l 1033 </w:instrText>
          </w:r>
          <w:r w:rsidR="00012F33" w:rsidRPr="0094329C">
            <w:rPr>
              <w:color w:val="000000"/>
            </w:rPr>
            <w:fldChar w:fldCharType="separate"/>
          </w:r>
          <w:r w:rsidR="00000000">
            <w:rPr>
              <w:noProof/>
              <w:color w:val="000000"/>
            </w:rPr>
            <w:t>(Foresman, 1998)</w:t>
          </w:r>
          <w:r w:rsidR="00012F33" w:rsidRPr="0094329C">
            <w:rPr>
              <w:color w:val="000000"/>
            </w:rPr>
            <w:fldChar w:fldCharType="end"/>
          </w:r>
        </w:sdtContent>
      </w:sdt>
      <w:r w:rsidR="00012F33" w:rsidRPr="0094329C">
        <w:rPr>
          <w:color w:val="000000"/>
        </w:rPr>
        <w:t xml:space="preserve">. </w:t>
      </w:r>
      <w:r w:rsidRPr="0094329C">
        <w:rPr>
          <w:color w:val="000000"/>
        </w:rPr>
        <w:t>Since then, GIS technology has continued to advance, with the development of more powerful hardware and software tools that have increased the speed and accuracy of data processing and analysis.</w:t>
      </w:r>
    </w:p>
    <w:p w14:paraId="44A2828C" w14:textId="2614E3F5" w:rsidR="001D1DA1" w:rsidRDefault="001D1DA1" w:rsidP="004010F0">
      <w:pPr>
        <w:pStyle w:val="NormalWeb"/>
        <w:spacing w:before="0" w:beforeAutospacing="0" w:after="0" w:afterAutospacing="0" w:line="360" w:lineRule="auto"/>
        <w:ind w:firstLine="720"/>
        <w:jc w:val="both"/>
      </w:pPr>
      <w:r>
        <w:t xml:space="preserve">One of the primary advantages of GIS technology is its ability to integrate multiple sources of data. By combining data from different sources, GIS can provide a more complete picture of a particular phenomenon or problem. For example, GIS can be used to integrate data on population </w:t>
      </w:r>
      <w:r>
        <w:lastRenderedPageBreak/>
        <w:t>density, air quality, and land use to identify areas with high levels of pollution and poor air quality. This information can then be used to inform policy decisions, such as where to locate new parks or where to implement new transportation infrastructure.</w:t>
      </w:r>
    </w:p>
    <w:p w14:paraId="58507121" w14:textId="56B7FB43" w:rsidR="001D1DA1" w:rsidRDefault="001D1DA1" w:rsidP="004010F0">
      <w:pPr>
        <w:pStyle w:val="NormalWeb"/>
        <w:spacing w:before="0" w:beforeAutospacing="0" w:after="0" w:afterAutospacing="0" w:line="360" w:lineRule="auto"/>
        <w:ind w:firstLine="720"/>
        <w:jc w:val="both"/>
      </w:pPr>
      <w:r>
        <w:t>GIS is also an important tool for spatial analysis. With GIS, users can perform a wide range of spatial analyses, including proximity analysis, network analysis, and terrain analysis. These analyses can help to identify patterns and relationships between different environmental and social factors. For example, GIS can be used to identify areas that are most vulnerable to natural disasters, such as floods or earthquakes. This information can be used to inform emergency management plans and to allocate resources more effectively.</w:t>
      </w:r>
    </w:p>
    <w:p w14:paraId="5FD0763F" w14:textId="41FF128A" w:rsidR="001D1DA1" w:rsidRPr="0094329C" w:rsidRDefault="001D1DA1" w:rsidP="004010F0">
      <w:pPr>
        <w:pStyle w:val="NormalWeb"/>
        <w:spacing w:before="0" w:beforeAutospacing="0" w:after="0" w:afterAutospacing="0" w:line="360" w:lineRule="auto"/>
        <w:ind w:firstLine="720"/>
        <w:jc w:val="both"/>
      </w:pPr>
      <w:r>
        <w:t>GIS technology also plays an important role in data visualization. By creating maps and visualizations of spatial data, GIS can help to communicate complex information in a more accessible and understandable format</w:t>
      </w:r>
      <w:r w:rsidR="00372060">
        <w:t xml:space="preserve"> </w:t>
      </w:r>
      <w:sdt>
        <w:sdtPr>
          <w:id w:val="168073103"/>
          <w:citation/>
        </w:sdtPr>
        <w:sdtContent>
          <w:r w:rsidR="00372060">
            <w:fldChar w:fldCharType="begin"/>
          </w:r>
          <w:r w:rsidR="00372060">
            <w:instrText xml:space="preserve"> CITATION Cal19 \l 1033 </w:instrText>
          </w:r>
          <w:r w:rsidR="00372060">
            <w:fldChar w:fldCharType="separate"/>
          </w:r>
          <w:r w:rsidR="00000000">
            <w:rPr>
              <w:noProof/>
            </w:rPr>
            <w:t>(Calle-Jimenez, Orellana-Alvear, &amp; Prado-Imbacuan, 2019)</w:t>
          </w:r>
          <w:r w:rsidR="00372060">
            <w:fldChar w:fldCharType="end"/>
          </w:r>
        </w:sdtContent>
      </w:sdt>
      <w:r>
        <w:t>. Maps and visualizations can be used to identify patterns, trends, and relationships that might be difficult to discern from raw data alone. GIS can also be used to create 3D visualizations of landscapes, buildings, and other features, which can help to provide a more immersive and realistic view of the world.</w:t>
      </w:r>
    </w:p>
    <w:p w14:paraId="4B270397" w14:textId="3C75094E" w:rsidR="00CB047F" w:rsidRPr="0094329C" w:rsidRDefault="00CB047F" w:rsidP="004010F0">
      <w:pPr>
        <w:pStyle w:val="NormalWeb"/>
        <w:spacing w:before="0" w:beforeAutospacing="0" w:after="0" w:afterAutospacing="0" w:line="360" w:lineRule="auto"/>
        <w:ind w:firstLine="720"/>
        <w:jc w:val="both"/>
      </w:pPr>
      <w:r w:rsidRPr="0094329C">
        <w:rPr>
          <w:color w:val="000000"/>
        </w:rPr>
        <w:t xml:space="preserve">GIS is used in many fields, including environmental management, urban planning, natural resource management, public health, transportation, and many others </w:t>
      </w:r>
      <w:sdt>
        <w:sdtPr>
          <w:rPr>
            <w:color w:val="000000"/>
          </w:rPr>
          <w:id w:val="-2044667093"/>
          <w:citation/>
        </w:sdtPr>
        <w:sdtContent>
          <w:r w:rsidR="00012F33" w:rsidRPr="0094329C">
            <w:rPr>
              <w:color w:val="000000"/>
            </w:rPr>
            <w:fldChar w:fldCharType="begin"/>
          </w:r>
          <w:r w:rsidR="00012F33" w:rsidRPr="0094329C">
            <w:rPr>
              <w:color w:val="000000"/>
            </w:rPr>
            <w:instrText xml:space="preserve"> CITATION DeS18 \l 1033 </w:instrText>
          </w:r>
          <w:r w:rsidR="00012F33" w:rsidRPr="0094329C">
            <w:rPr>
              <w:color w:val="000000"/>
            </w:rPr>
            <w:fldChar w:fldCharType="separate"/>
          </w:r>
          <w:r w:rsidR="00000000">
            <w:rPr>
              <w:noProof/>
              <w:color w:val="000000"/>
            </w:rPr>
            <w:t>(De Smith, Goodchild, &amp; Longley, 2018)</w:t>
          </w:r>
          <w:r w:rsidR="00012F33" w:rsidRPr="0094329C">
            <w:rPr>
              <w:color w:val="000000"/>
            </w:rPr>
            <w:fldChar w:fldCharType="end"/>
          </w:r>
        </w:sdtContent>
      </w:sdt>
      <w:r w:rsidR="00012F33" w:rsidRPr="0094329C">
        <w:rPr>
          <w:color w:val="000000"/>
        </w:rPr>
        <w:t xml:space="preserve">. </w:t>
      </w:r>
      <w:r w:rsidRPr="0094329C">
        <w:rPr>
          <w:color w:val="000000"/>
        </w:rPr>
        <w:t xml:space="preserve">In the business world, GIS is often used in location analysis and site selection for retail stores and other businesses. GIS can also be used for market analysis, customer profiling, and targeted marketing campaigns </w:t>
      </w:r>
      <w:sdt>
        <w:sdtPr>
          <w:rPr>
            <w:color w:val="000000"/>
          </w:rPr>
          <w:id w:val="-1935582506"/>
          <w:citation/>
        </w:sdtPr>
        <w:sdtContent>
          <w:r w:rsidR="00012F33" w:rsidRPr="0094329C">
            <w:rPr>
              <w:color w:val="000000"/>
            </w:rPr>
            <w:fldChar w:fldCharType="begin"/>
          </w:r>
          <w:r w:rsidR="00012F33" w:rsidRPr="0094329C">
            <w:rPr>
              <w:color w:val="000000"/>
            </w:rPr>
            <w:instrText xml:space="preserve"> CITATION Roi13 \l 1033 </w:instrText>
          </w:r>
          <w:r w:rsidR="00012F33" w:rsidRPr="0094329C">
            <w:rPr>
              <w:color w:val="000000"/>
            </w:rPr>
            <w:fldChar w:fldCharType="separate"/>
          </w:r>
          <w:r w:rsidR="00000000">
            <w:rPr>
              <w:noProof/>
              <w:color w:val="000000"/>
            </w:rPr>
            <w:t>(Roig-Tierno, Baviera-Puig, &amp; Buitrago-Vera, 2013)</w:t>
          </w:r>
          <w:r w:rsidR="00012F33" w:rsidRPr="0094329C">
            <w:rPr>
              <w:color w:val="000000"/>
            </w:rPr>
            <w:fldChar w:fldCharType="end"/>
          </w:r>
        </w:sdtContent>
      </w:sdt>
      <w:r w:rsidR="00012F33" w:rsidRPr="0094329C">
        <w:rPr>
          <w:color w:val="000000"/>
        </w:rPr>
        <w:t>.</w:t>
      </w:r>
    </w:p>
    <w:p w14:paraId="32C19AFD" w14:textId="6076AF50" w:rsidR="00CB047F" w:rsidRPr="00265DA0" w:rsidRDefault="000A75C0" w:rsidP="00B35C4A">
      <w:pPr>
        <w:spacing w:line="360" w:lineRule="auto"/>
        <w:jc w:val="both"/>
        <w:rPr>
          <w:b/>
        </w:rPr>
      </w:pPr>
      <w:r>
        <w:rPr>
          <w:b/>
        </w:rPr>
        <w:t xml:space="preserve">2.5.2. </w:t>
      </w:r>
      <w:r w:rsidR="00CB047F" w:rsidRPr="00265DA0">
        <w:rPr>
          <w:b/>
        </w:rPr>
        <w:t>Machine learning in retail location analysis</w:t>
      </w:r>
    </w:p>
    <w:p w14:paraId="48639B4D" w14:textId="56E0B9F3" w:rsidR="00CB047F" w:rsidRPr="0094329C" w:rsidRDefault="00CB047F" w:rsidP="000A75C0">
      <w:pPr>
        <w:pStyle w:val="NormalWeb"/>
        <w:spacing w:before="0" w:beforeAutospacing="0" w:after="0" w:afterAutospacing="0" w:line="360" w:lineRule="auto"/>
        <w:ind w:firstLine="697"/>
        <w:jc w:val="both"/>
      </w:pPr>
      <w:r w:rsidRPr="5957D231">
        <w:rPr>
          <w:color w:val="000000" w:themeColor="text1"/>
        </w:rPr>
        <w:t>Machine learning has become increasingly important in the retail industry, particularly in retail location analysis. Retailers are using machine learning algorithms to analyze large amounts of data to gain insights into customer behavior, preferences, and patterns. One way machine learning is used in retail location analysis is through predictive modeling</w:t>
      </w:r>
      <w:sdt>
        <w:sdtPr>
          <w:rPr>
            <w:color w:val="000000" w:themeColor="text1"/>
          </w:rPr>
          <w:id w:val="-2065711218"/>
          <w:citation/>
        </w:sdtPr>
        <w:sdtContent>
          <w:r w:rsidR="00F90FE3">
            <w:rPr>
              <w:color w:val="000000" w:themeColor="text1"/>
            </w:rPr>
            <w:fldChar w:fldCharType="begin"/>
          </w:r>
          <w:r w:rsidR="00F90FE3">
            <w:rPr>
              <w:color w:val="000000" w:themeColor="text1"/>
            </w:rPr>
            <w:instrText xml:space="preserve"> CITATION Tin22 \l 1033 </w:instrText>
          </w:r>
          <w:r w:rsidR="00F90FE3">
            <w:rPr>
              <w:color w:val="000000" w:themeColor="text1"/>
            </w:rPr>
            <w:fldChar w:fldCharType="separate"/>
          </w:r>
          <w:r w:rsidR="00000000">
            <w:rPr>
              <w:noProof/>
              <w:color w:val="000000" w:themeColor="text1"/>
            </w:rPr>
            <w:t xml:space="preserve"> (Ting &amp; Jie, 2022)</w:t>
          </w:r>
          <w:r w:rsidR="00F90FE3">
            <w:rPr>
              <w:color w:val="000000" w:themeColor="text1"/>
            </w:rPr>
            <w:fldChar w:fldCharType="end"/>
          </w:r>
        </w:sdtContent>
      </w:sdt>
      <w:r w:rsidRPr="5957D231">
        <w:rPr>
          <w:color w:val="000000" w:themeColor="text1"/>
        </w:rPr>
        <w:t>. Retailers can use historical sales data, demographic information, and other relevant data to build models that predict sales performance at potential retail locations. This can help retailers make more informed decisions about where to open new stores or expand existing ones.</w:t>
      </w:r>
    </w:p>
    <w:p w14:paraId="3049A613" w14:textId="77777777" w:rsidR="00CB047F" w:rsidRPr="0094329C" w:rsidRDefault="00CB047F" w:rsidP="000A75C0">
      <w:pPr>
        <w:pStyle w:val="NormalWeb"/>
        <w:spacing w:before="0" w:beforeAutospacing="0" w:after="0" w:afterAutospacing="0" w:line="360" w:lineRule="auto"/>
        <w:ind w:firstLine="697"/>
        <w:jc w:val="both"/>
      </w:pPr>
      <w:r w:rsidRPr="0094329C">
        <w:rPr>
          <w:color w:val="000000"/>
        </w:rPr>
        <w:t>The machine learning approach to location problem involves predicting the optimal location for a new retail store or business. This problem is particularly relevant for retailers looking to expand their operations and want to maximize their chances of success by selecting the best location possible.</w:t>
      </w:r>
    </w:p>
    <w:p w14:paraId="1474FD39" w14:textId="3C5B83E7" w:rsidR="00CB047F" w:rsidRDefault="00CB047F" w:rsidP="000A75C0">
      <w:pPr>
        <w:pStyle w:val="NormalWeb"/>
        <w:spacing w:before="0" w:beforeAutospacing="0" w:after="0" w:afterAutospacing="0" w:line="360" w:lineRule="auto"/>
        <w:ind w:firstLine="697"/>
        <w:jc w:val="both"/>
        <w:rPr>
          <w:color w:val="000000"/>
        </w:rPr>
      </w:pPr>
      <w:r w:rsidRPr="0094329C">
        <w:rPr>
          <w:color w:val="000000"/>
        </w:rPr>
        <w:lastRenderedPageBreak/>
        <w:t>One of the key challenges in the machine learning retail location problem is identifying the factors that are most important in determining the success of a retail store. Factors such as demographics, population density, traffic flow, and competition are all important considerations when selecting a location for a new retail store. Machine learning algorithms can help identify the key factors that are most important in determining the success of a retail store by analyzing large datasets of demographic and market data.</w:t>
      </w:r>
    </w:p>
    <w:p w14:paraId="1DE011D5" w14:textId="0ED1EC35" w:rsidR="00480BBB" w:rsidRPr="0094329C" w:rsidRDefault="00480BBB" w:rsidP="000A75C0">
      <w:pPr>
        <w:pStyle w:val="NormalWeb"/>
        <w:spacing w:before="0" w:beforeAutospacing="0" w:after="0" w:afterAutospacing="0" w:line="360" w:lineRule="auto"/>
        <w:ind w:firstLine="697"/>
        <w:jc w:val="both"/>
      </w:pPr>
      <w:r w:rsidRPr="00480BBB">
        <w:t>One of the most common applications of machine learning in retail location analysis is predictive modeling. Predictive models use historical sales data, demographic data, and geographic data to identify patterns and relationships that can be used to predict future sales and revenue</w:t>
      </w:r>
      <w:sdt>
        <w:sdtPr>
          <w:id w:val="-1430812260"/>
          <w:citation/>
        </w:sdtPr>
        <w:sdtContent>
          <w:r w:rsidR="00183B48">
            <w:fldChar w:fldCharType="begin"/>
          </w:r>
          <w:r w:rsidR="00183B48">
            <w:instrText xml:space="preserve"> CITATION Gla19 \l 1033 </w:instrText>
          </w:r>
          <w:r w:rsidR="00183B48">
            <w:fldChar w:fldCharType="separate"/>
          </w:r>
          <w:r w:rsidR="00000000">
            <w:rPr>
              <w:noProof/>
            </w:rPr>
            <w:t xml:space="preserve"> (Glaeser, Fisher, &amp; Su, 2019)</w:t>
          </w:r>
          <w:r w:rsidR="00183B48">
            <w:fldChar w:fldCharType="end"/>
          </w:r>
        </w:sdtContent>
      </w:sdt>
      <w:r w:rsidRPr="00480BBB">
        <w:t>. These models can be used to determine the optimal location for a new store or to analyze the performance of existing stores.</w:t>
      </w:r>
    </w:p>
    <w:p w14:paraId="672330C6" w14:textId="646DBACB" w:rsidR="00CB047F" w:rsidRPr="0094329C" w:rsidRDefault="00CB047F" w:rsidP="000A75C0">
      <w:pPr>
        <w:pStyle w:val="NormalWeb"/>
        <w:spacing w:before="0" w:beforeAutospacing="0" w:after="0" w:afterAutospacing="0" w:line="360" w:lineRule="auto"/>
        <w:ind w:firstLine="697"/>
        <w:jc w:val="both"/>
        <w:rPr>
          <w:color w:val="000000" w:themeColor="text1"/>
        </w:rPr>
      </w:pPr>
      <w:r w:rsidRPr="7EB97372">
        <w:rPr>
          <w:color w:val="000000" w:themeColor="text1"/>
        </w:rPr>
        <w:t xml:space="preserve">One popular approach to solving the machine learning retail location problem is </w:t>
      </w:r>
      <w:r w:rsidR="7EB97372" w:rsidRPr="7EB97372">
        <w:rPr>
          <w:color w:val="000000" w:themeColor="text1"/>
        </w:rPr>
        <w:t>using</w:t>
      </w:r>
      <w:r w:rsidRPr="7EB97372">
        <w:rPr>
          <w:color w:val="000000" w:themeColor="text1"/>
        </w:rPr>
        <w:t xml:space="preserve"> supervised learning algorithms</w:t>
      </w:r>
      <w:sdt>
        <w:sdtPr>
          <w:rPr>
            <w:color w:val="000000" w:themeColor="text1"/>
          </w:rPr>
          <w:id w:val="503701894"/>
          <w:citation/>
        </w:sdtPr>
        <w:sdtContent>
          <w:r w:rsidR="00EC0C0D">
            <w:rPr>
              <w:color w:val="000000" w:themeColor="text1"/>
            </w:rPr>
            <w:fldChar w:fldCharType="begin"/>
          </w:r>
          <w:r w:rsidR="00EC0C0D">
            <w:rPr>
              <w:color w:val="000000" w:themeColor="text1"/>
            </w:rPr>
            <w:instrText xml:space="preserve"> CITATION Kar13 \l 1033 </w:instrText>
          </w:r>
          <w:r w:rsidR="00EC0C0D">
            <w:rPr>
              <w:color w:val="000000" w:themeColor="text1"/>
            </w:rPr>
            <w:fldChar w:fldCharType="separate"/>
          </w:r>
          <w:r w:rsidR="00000000">
            <w:rPr>
              <w:noProof/>
              <w:color w:val="000000" w:themeColor="text1"/>
            </w:rPr>
            <w:t xml:space="preserve"> (Karamshuk, Noulas, Scellato, Nicosia, &amp; Mascolo, 2013)</w:t>
          </w:r>
          <w:r w:rsidR="00EC0C0D">
            <w:rPr>
              <w:color w:val="000000" w:themeColor="text1"/>
            </w:rPr>
            <w:fldChar w:fldCharType="end"/>
          </w:r>
        </w:sdtContent>
      </w:sdt>
      <w:r w:rsidRPr="7EB97372">
        <w:rPr>
          <w:color w:val="000000" w:themeColor="text1"/>
        </w:rPr>
        <w:t>. These algorithms are trained on a labeled dataset that contains information about the success or failure of retail stores in different locations, along with relevant input features such as demographic and market data. The algorithms can then use this dataset to predict the success of a new retail store in a particular location based on the input features.</w:t>
      </w:r>
    </w:p>
    <w:p w14:paraId="7C2BE792" w14:textId="212CF92D" w:rsidR="00D04810" w:rsidRDefault="00CB047F" w:rsidP="000A75C0">
      <w:pPr>
        <w:pStyle w:val="NormalWeb"/>
        <w:spacing w:before="0" w:beforeAutospacing="0" w:after="0" w:afterAutospacing="0" w:line="360" w:lineRule="auto"/>
        <w:ind w:firstLine="697"/>
        <w:jc w:val="both"/>
        <w:rPr>
          <w:color w:val="000000"/>
        </w:rPr>
      </w:pPr>
      <w:r w:rsidRPr="110BBB52">
        <w:rPr>
          <w:color w:val="000000" w:themeColor="text1"/>
        </w:rPr>
        <w:t xml:space="preserve">Another approach to solving the machine learning retail location problem is </w:t>
      </w:r>
      <w:r w:rsidR="110BBB52" w:rsidRPr="110BBB52">
        <w:rPr>
          <w:color w:val="000000" w:themeColor="text1"/>
        </w:rPr>
        <w:t>using</w:t>
      </w:r>
      <w:r w:rsidRPr="110BBB52">
        <w:rPr>
          <w:color w:val="000000" w:themeColor="text1"/>
        </w:rPr>
        <w:t xml:space="preserve"> unsupervised learning algorithms, such as clustering and dimensionality reduction</w:t>
      </w:r>
      <w:r w:rsidR="0052312F" w:rsidRPr="110BBB52">
        <w:rPr>
          <w:color w:val="000000" w:themeColor="text1"/>
        </w:rPr>
        <w:t xml:space="preserve"> </w:t>
      </w:r>
      <w:sdt>
        <w:sdtPr>
          <w:rPr>
            <w:color w:val="000000" w:themeColor="text1"/>
          </w:rPr>
          <w:id w:val="-2145726694"/>
          <w:citation/>
        </w:sdtPr>
        <w:sdtContent>
          <w:r w:rsidR="00036F05">
            <w:rPr>
              <w:color w:val="000000" w:themeColor="text1"/>
            </w:rPr>
            <w:fldChar w:fldCharType="begin"/>
          </w:r>
          <w:r w:rsidR="00036F05">
            <w:rPr>
              <w:color w:val="000000" w:themeColor="text1"/>
            </w:rPr>
            <w:instrText xml:space="preserve"> CITATION Sha20 \l 1033 </w:instrText>
          </w:r>
          <w:r w:rsidR="00036F05">
            <w:rPr>
              <w:color w:val="000000" w:themeColor="text1"/>
            </w:rPr>
            <w:fldChar w:fldCharType="separate"/>
          </w:r>
          <w:r w:rsidR="00000000">
            <w:rPr>
              <w:noProof/>
              <w:color w:val="000000" w:themeColor="text1"/>
            </w:rPr>
            <w:t>(Shaytura, et al., 2020)</w:t>
          </w:r>
          <w:r w:rsidR="00036F05">
            <w:rPr>
              <w:color w:val="000000" w:themeColor="text1"/>
            </w:rPr>
            <w:fldChar w:fldCharType="end"/>
          </w:r>
        </w:sdtContent>
      </w:sdt>
      <w:r w:rsidR="00036F05">
        <w:rPr>
          <w:color w:val="000000" w:themeColor="text1"/>
        </w:rPr>
        <w:t>.</w:t>
      </w:r>
      <w:r w:rsidRPr="110BBB52">
        <w:rPr>
          <w:color w:val="000000" w:themeColor="text1"/>
        </w:rPr>
        <w:t xml:space="preserve"> These algorithms can be used to identify patterns in the data that may not be immediately apparent, such as identifying areas with similar population densities or demographics. This approach can be particularly useful in identifying potential locations that may not have been considered otherwise.</w:t>
      </w:r>
    </w:p>
    <w:p w14:paraId="6333C061" w14:textId="0360B73F" w:rsidR="00480BBB" w:rsidRPr="00480BBB" w:rsidRDefault="00480BBB" w:rsidP="000A75C0">
      <w:pPr>
        <w:pStyle w:val="NormalWeb"/>
        <w:spacing w:before="0" w:beforeAutospacing="0" w:after="0" w:afterAutospacing="0" w:line="360" w:lineRule="auto"/>
        <w:ind w:firstLine="697"/>
        <w:jc w:val="both"/>
        <w:rPr>
          <w:color w:val="000000"/>
        </w:rPr>
      </w:pPr>
      <w:r w:rsidRPr="00480BBB">
        <w:rPr>
          <w:color w:val="000000"/>
        </w:rPr>
        <w:t>Machine learning can also be used to optimize store layouts and product placement</w:t>
      </w:r>
      <w:sdt>
        <w:sdtPr>
          <w:rPr>
            <w:color w:val="000000"/>
          </w:rPr>
          <w:id w:val="1133680058"/>
          <w:citation/>
        </w:sdtPr>
        <w:sdtContent>
          <w:r w:rsidR="003F4FCC">
            <w:rPr>
              <w:color w:val="000000"/>
            </w:rPr>
            <w:fldChar w:fldCharType="begin"/>
          </w:r>
          <w:r w:rsidR="003F4FCC">
            <w:rPr>
              <w:color w:val="000000"/>
            </w:rPr>
            <w:instrText xml:space="preserve"> CITATION Mia20 \l 1033 </w:instrText>
          </w:r>
          <w:r w:rsidR="003F4FCC">
            <w:rPr>
              <w:color w:val="000000"/>
            </w:rPr>
            <w:fldChar w:fldCharType="separate"/>
          </w:r>
          <w:r w:rsidR="00000000">
            <w:rPr>
              <w:noProof/>
              <w:color w:val="000000"/>
            </w:rPr>
            <w:t xml:space="preserve"> (Miao, 2020)</w:t>
          </w:r>
          <w:r w:rsidR="003F4FCC">
            <w:rPr>
              <w:color w:val="000000"/>
            </w:rPr>
            <w:fldChar w:fldCharType="end"/>
          </w:r>
        </w:sdtContent>
      </w:sdt>
      <w:r w:rsidRPr="00480BBB">
        <w:rPr>
          <w:color w:val="000000"/>
        </w:rPr>
        <w:t>. Retailers can use machine learning algorithms to analyze customer traffic patterns, identify hotspots, and optimize product placement to increase sales. For example, if a retailer notices that customers frequently purchase coffee and pastries together, they can place these items near each other to increase sales of both items.</w:t>
      </w:r>
    </w:p>
    <w:p w14:paraId="30EE1FDF" w14:textId="49F53C68" w:rsidR="00480BBB" w:rsidRDefault="00480BBB" w:rsidP="000A75C0">
      <w:pPr>
        <w:pStyle w:val="NormalWeb"/>
        <w:spacing w:before="0" w:beforeAutospacing="0" w:after="0" w:afterAutospacing="0" w:line="360" w:lineRule="auto"/>
        <w:ind w:firstLine="697"/>
        <w:jc w:val="both"/>
        <w:rPr>
          <w:color w:val="000000"/>
        </w:rPr>
      </w:pPr>
      <w:r w:rsidRPr="00480BBB">
        <w:rPr>
          <w:color w:val="000000"/>
        </w:rPr>
        <w:t>In addition to optimizing store locations and layouts, machine learning can also help retailers to personalize their marketing and sales efforts. By analyzing customer data and purchase history, retailers can create targeted marketing campaigns and personalized recommendations that increase customer loyalty and drive sales. For example, a retailer might use machine learning algorithms to recommend specific products to customers based on their purchase history or demographic profile.</w:t>
      </w:r>
    </w:p>
    <w:p w14:paraId="27C1CDE9" w14:textId="51053D09" w:rsidR="006D5A4A" w:rsidRDefault="00480BBB" w:rsidP="000A75C0">
      <w:pPr>
        <w:pStyle w:val="NormalWeb"/>
        <w:spacing w:before="0" w:beforeAutospacing="0" w:after="0" w:afterAutospacing="0" w:line="360" w:lineRule="auto"/>
        <w:ind w:firstLine="697"/>
        <w:jc w:val="both"/>
        <w:rPr>
          <w:color w:val="000000"/>
        </w:rPr>
      </w:pPr>
      <w:r w:rsidRPr="00480BBB">
        <w:rPr>
          <w:color w:val="000000"/>
        </w:rPr>
        <w:lastRenderedPageBreak/>
        <w:t>While machine learning algorithms have a lot of potential in retail location analysis, it is important to consider their limitations as well. One of the primary limitations of machine learning algorithms is the quality and quantity of data. The algorithms rely heavily on the data inputs, so if the data is inaccurate, incomplete, or biased, the resulting predictions may also be inaccurate or biased. In addition, if the data set is too small, the algorithm may not be able to identify meaningful patterns or relationships.</w:t>
      </w:r>
    </w:p>
    <w:p w14:paraId="297DA5E3" w14:textId="7F00E518" w:rsidR="002266AB" w:rsidRPr="003448BC" w:rsidRDefault="000D45FF" w:rsidP="00B35C4A">
      <w:pPr>
        <w:pStyle w:val="Heading2"/>
        <w:spacing w:before="0" w:line="360" w:lineRule="auto"/>
        <w:jc w:val="both"/>
        <w:rPr>
          <w:rFonts w:ascii="Times New Roman" w:hAnsi="Times New Roman" w:cs="Times New Roman"/>
          <w:b/>
          <w:color w:val="000000" w:themeColor="text1"/>
        </w:rPr>
      </w:pPr>
      <w:bookmarkStart w:id="12" w:name="_Toc136548564"/>
      <w:r w:rsidRPr="003448BC">
        <w:rPr>
          <w:rFonts w:ascii="Times New Roman" w:hAnsi="Times New Roman" w:cs="Times New Roman"/>
          <w:b/>
          <w:color w:val="000000" w:themeColor="text1"/>
        </w:rPr>
        <w:t>Summary of Chapter 2</w:t>
      </w:r>
      <w:bookmarkEnd w:id="12"/>
    </w:p>
    <w:p w14:paraId="5F0F3374" w14:textId="3CBF2928" w:rsidR="002266AB" w:rsidRPr="002266AB" w:rsidRDefault="002266AB" w:rsidP="000A75C0">
      <w:pPr>
        <w:pStyle w:val="NormalWeb"/>
        <w:spacing w:before="0" w:beforeAutospacing="0" w:after="0" w:afterAutospacing="0" w:line="360" w:lineRule="auto"/>
        <w:ind w:firstLine="697"/>
        <w:jc w:val="both"/>
        <w:rPr>
          <w:color w:val="000000"/>
        </w:rPr>
      </w:pPr>
      <w:r w:rsidRPr="002266AB">
        <w:rPr>
          <w:color w:val="000000"/>
        </w:rPr>
        <w:t xml:space="preserve">In </w:t>
      </w:r>
      <w:r>
        <w:rPr>
          <w:color w:val="000000"/>
        </w:rPr>
        <w:t xml:space="preserve">this section we have </w:t>
      </w:r>
      <w:r w:rsidRPr="002266AB">
        <w:rPr>
          <w:color w:val="000000"/>
        </w:rPr>
        <w:t>explored various factors that impact sales performance in retail, such as store layout, product assortment, pricing, promotion</w:t>
      </w:r>
      <w:r>
        <w:rPr>
          <w:color w:val="000000"/>
        </w:rPr>
        <w:t>, staff training, location and foot traffic</w:t>
      </w:r>
      <w:r w:rsidRPr="002266AB">
        <w:rPr>
          <w:color w:val="000000"/>
        </w:rPr>
        <w:t xml:space="preserve">. Additionally, </w:t>
      </w:r>
      <w:r>
        <w:rPr>
          <w:color w:val="000000"/>
        </w:rPr>
        <w:t>we</w:t>
      </w:r>
      <w:r w:rsidRPr="002266AB">
        <w:rPr>
          <w:color w:val="000000"/>
        </w:rPr>
        <w:t xml:space="preserve"> ha</w:t>
      </w:r>
      <w:r>
        <w:rPr>
          <w:color w:val="000000"/>
        </w:rPr>
        <w:t>ve</w:t>
      </w:r>
      <w:r w:rsidRPr="002266AB">
        <w:rPr>
          <w:color w:val="000000"/>
        </w:rPr>
        <w:t xml:space="preserve"> examined the role of </w:t>
      </w:r>
      <w:proofErr w:type="spellStart"/>
      <w:r w:rsidRPr="002266AB">
        <w:rPr>
          <w:color w:val="000000"/>
        </w:rPr>
        <w:t>geomarketing</w:t>
      </w:r>
      <w:proofErr w:type="spellEnd"/>
      <w:r w:rsidRPr="002266AB">
        <w:rPr>
          <w:color w:val="000000"/>
        </w:rPr>
        <w:t xml:space="preserve"> in retail, which involves analyzing spatial data to better understand consumer behavior</w:t>
      </w:r>
      <w:r w:rsidR="000451BF">
        <w:rPr>
          <w:color w:val="000000"/>
        </w:rPr>
        <w:t>,</w:t>
      </w:r>
      <w:r w:rsidR="000451BF" w:rsidRPr="000451BF">
        <w:rPr>
          <w:color w:val="000000"/>
        </w:rPr>
        <w:t xml:space="preserve"> </w:t>
      </w:r>
      <w:r w:rsidRPr="002266AB">
        <w:rPr>
          <w:color w:val="000000"/>
        </w:rPr>
        <w:t>improve marketing strategies</w:t>
      </w:r>
      <w:r w:rsidR="000451BF" w:rsidRPr="000451BF">
        <w:rPr>
          <w:color w:val="000000"/>
        </w:rPr>
        <w:t xml:space="preserve"> </w:t>
      </w:r>
      <w:r w:rsidR="000451BF">
        <w:rPr>
          <w:color w:val="000000"/>
        </w:rPr>
        <w:t>and find better locations for opening new stores</w:t>
      </w:r>
      <w:r w:rsidRPr="002266AB">
        <w:rPr>
          <w:color w:val="000000"/>
        </w:rPr>
        <w:t xml:space="preserve">. </w:t>
      </w:r>
      <w:r w:rsidR="000451BF">
        <w:rPr>
          <w:color w:val="000000"/>
        </w:rPr>
        <w:t>We have also reviewed the evolution of d</w:t>
      </w:r>
      <w:r w:rsidRPr="002266AB">
        <w:rPr>
          <w:color w:val="000000"/>
        </w:rPr>
        <w:t>ifferent retail location theories, including the central place theory</w:t>
      </w:r>
      <w:r w:rsidR="000451BF">
        <w:rPr>
          <w:color w:val="000000"/>
        </w:rPr>
        <w:t>,</w:t>
      </w:r>
      <w:r w:rsidRPr="002266AB">
        <w:rPr>
          <w:color w:val="000000"/>
        </w:rPr>
        <w:t xml:space="preserve"> </w:t>
      </w:r>
      <w:r w:rsidR="000451BF">
        <w:rPr>
          <w:color w:val="000000"/>
        </w:rPr>
        <w:t>spatial interaction theory, bid rent theory, minimum differentiation principle and percolation theory.</w:t>
      </w:r>
      <w:r w:rsidRPr="002266AB">
        <w:rPr>
          <w:color w:val="000000"/>
        </w:rPr>
        <w:t xml:space="preserve"> </w:t>
      </w:r>
      <w:r w:rsidR="000451BF">
        <w:rPr>
          <w:color w:val="000000"/>
        </w:rPr>
        <w:t xml:space="preserve">These theories </w:t>
      </w:r>
      <w:r w:rsidRPr="002266AB">
        <w:rPr>
          <w:color w:val="000000"/>
        </w:rPr>
        <w:t xml:space="preserve">provide insights into </w:t>
      </w:r>
      <w:r w:rsidR="000451BF" w:rsidRPr="000451BF">
        <w:rPr>
          <w:color w:val="000000"/>
        </w:rPr>
        <w:t>factors that affect the decisions of retailers in selecting a location, and how they can utilize this knowledge to enhance their location strategies and increase profits.</w:t>
      </w:r>
    </w:p>
    <w:p w14:paraId="59E636F8" w14:textId="78989173" w:rsidR="00FE4FF9" w:rsidRDefault="00FE4FF9" w:rsidP="000A75C0">
      <w:pPr>
        <w:pStyle w:val="NormalWeb"/>
        <w:spacing w:before="0" w:beforeAutospacing="0" w:after="0" w:afterAutospacing="0" w:line="360" w:lineRule="auto"/>
        <w:ind w:firstLine="697"/>
        <w:jc w:val="both"/>
        <w:rPr>
          <w:color w:val="000000"/>
        </w:rPr>
      </w:pPr>
      <w:r w:rsidRPr="73B6AE60">
        <w:rPr>
          <w:color w:val="000000" w:themeColor="text1"/>
        </w:rPr>
        <w:t xml:space="preserve">This section also reviews different models that can be used for store location, they include analog model, Huff model, MCI model, multiple regression model and spatial allocation model. In the last part, </w:t>
      </w:r>
      <w:r w:rsidR="00C33E98" w:rsidRPr="73B6AE60">
        <w:rPr>
          <w:color w:val="000000" w:themeColor="text1"/>
        </w:rPr>
        <w:t>the review delves into the use of GIS and machine learning as analytical tools for retail location selection.</w:t>
      </w:r>
    </w:p>
    <w:p w14:paraId="3F1E577A" w14:textId="54C9F0CE" w:rsidR="00FE4FF9" w:rsidRDefault="00FE4FF9" w:rsidP="000A75C0">
      <w:pPr>
        <w:pStyle w:val="NormalWeb"/>
        <w:spacing w:before="0" w:beforeAutospacing="0" w:after="0" w:afterAutospacing="0" w:line="360" w:lineRule="auto"/>
        <w:ind w:firstLine="697"/>
        <w:jc w:val="both"/>
        <w:rPr>
          <w:color w:val="000000"/>
        </w:rPr>
      </w:pPr>
      <w:r w:rsidRPr="00FE4FF9">
        <w:rPr>
          <w:color w:val="000000"/>
        </w:rPr>
        <w:t>While many of the existing studies on retail location selection and sales performance have focused on general retail settings, there is a lack of research that specifically examines these topics in the context of sport goods companies. The sport goods industry is unique in many ways, with factors such as seasonality, product specialization, and brand recognition playing a significant role in sales performance and location selection. Therefore, there is a need for more research that specifically examines the factors that impact sales performance in sport goods stores and the models and tools that can be used to select optimal locations for these stores.</w:t>
      </w:r>
    </w:p>
    <w:p w14:paraId="6227FF27" w14:textId="60BF85C1" w:rsidR="00FE4FF9" w:rsidRPr="00480BBB" w:rsidRDefault="00FE4FF9" w:rsidP="000A75C0">
      <w:pPr>
        <w:pStyle w:val="NormalWeb"/>
        <w:spacing w:before="0" w:beforeAutospacing="0" w:after="0" w:afterAutospacing="0" w:line="360" w:lineRule="auto"/>
        <w:ind w:firstLine="697"/>
        <w:jc w:val="both"/>
        <w:rPr>
          <w:color w:val="000000"/>
        </w:rPr>
      </w:pPr>
      <w:r w:rsidRPr="5D4AC1C3">
        <w:rPr>
          <w:color w:val="000000" w:themeColor="text1"/>
        </w:rPr>
        <w:t xml:space="preserve">By addressing these gaps and building on the existing literature, we aim to provide valuable insights and practical recommendations that can help </w:t>
      </w:r>
      <w:proofErr w:type="spellStart"/>
      <w:r w:rsidR="5A909960" w:rsidRPr="0A1D4854">
        <w:rPr>
          <w:color w:val="000000" w:themeColor="text1"/>
        </w:rPr>
        <w:t>Velodrive</w:t>
      </w:r>
      <w:proofErr w:type="spellEnd"/>
      <w:r w:rsidRPr="5D4AC1C3">
        <w:rPr>
          <w:color w:val="000000" w:themeColor="text1"/>
        </w:rPr>
        <w:t xml:space="preserve"> make data-driven decisions and improve their competitiveness on the market.</w:t>
      </w:r>
    </w:p>
    <w:p w14:paraId="71D14271" w14:textId="19707EAB" w:rsidR="00160C49" w:rsidRPr="00160C49" w:rsidRDefault="00160C49" w:rsidP="00160C49">
      <w:pPr>
        <w:rPr>
          <w:lang w:eastAsia="en-US"/>
        </w:rPr>
        <w:sectPr w:rsidR="00160C49" w:rsidRPr="00160C49" w:rsidSect="00D97678">
          <w:headerReference w:type="default" r:id="rId32"/>
          <w:footerReference w:type="default" r:id="rId33"/>
          <w:headerReference w:type="first" r:id="rId34"/>
          <w:footerReference w:type="first" r:id="rId35"/>
          <w:pgSz w:w="11906" w:h="16838"/>
          <w:pgMar w:top="1134" w:right="851" w:bottom="1134" w:left="1701" w:header="709" w:footer="709" w:gutter="0"/>
          <w:cols w:space="708"/>
          <w:titlePg/>
          <w:docGrid w:linePitch="360"/>
        </w:sectPr>
      </w:pPr>
    </w:p>
    <w:p w14:paraId="207B2F3E" w14:textId="77777777" w:rsidR="005C50FF" w:rsidRDefault="00DD6B2E" w:rsidP="005C50FF">
      <w:pPr>
        <w:pStyle w:val="Heading1"/>
        <w:spacing w:before="0" w:line="360" w:lineRule="auto"/>
        <w:jc w:val="both"/>
        <w:rPr>
          <w:rFonts w:ascii="Times New Roman" w:hAnsi="Times New Roman" w:cs="Times New Roman"/>
          <w:b/>
          <w:color w:val="000000" w:themeColor="text1"/>
          <w:sz w:val="28"/>
          <w:szCs w:val="28"/>
        </w:rPr>
      </w:pPr>
      <w:bookmarkStart w:id="13" w:name="_Toc136548565"/>
      <w:r w:rsidRPr="000673F1">
        <w:rPr>
          <w:rFonts w:ascii="Times New Roman" w:hAnsi="Times New Roman" w:cs="Times New Roman"/>
          <w:b/>
          <w:color w:val="000000" w:themeColor="text1"/>
          <w:sz w:val="28"/>
          <w:szCs w:val="28"/>
        </w:rPr>
        <w:lastRenderedPageBreak/>
        <w:t xml:space="preserve">Chapter 3. </w:t>
      </w:r>
      <w:r w:rsidR="005C50FF" w:rsidRPr="005C50FF">
        <w:rPr>
          <w:rFonts w:ascii="Times New Roman" w:hAnsi="Times New Roman" w:cs="Times New Roman"/>
          <w:b/>
          <w:color w:val="000000" w:themeColor="text1"/>
          <w:sz w:val="28"/>
          <w:szCs w:val="28"/>
        </w:rPr>
        <w:t xml:space="preserve">Analysis of </w:t>
      </w:r>
      <w:proofErr w:type="spellStart"/>
      <w:r w:rsidR="005C50FF" w:rsidRPr="005C50FF">
        <w:rPr>
          <w:rFonts w:ascii="Times New Roman" w:hAnsi="Times New Roman" w:cs="Times New Roman"/>
          <w:b/>
          <w:color w:val="000000" w:themeColor="text1"/>
          <w:sz w:val="28"/>
          <w:szCs w:val="28"/>
        </w:rPr>
        <w:t>geofactors</w:t>
      </w:r>
      <w:proofErr w:type="spellEnd"/>
      <w:r w:rsidR="005C50FF" w:rsidRPr="005C50FF">
        <w:rPr>
          <w:rFonts w:ascii="Times New Roman" w:hAnsi="Times New Roman" w:cs="Times New Roman"/>
          <w:b/>
          <w:color w:val="000000" w:themeColor="text1"/>
          <w:sz w:val="28"/>
          <w:szCs w:val="28"/>
        </w:rPr>
        <w:t xml:space="preserve"> influence on </w:t>
      </w:r>
      <w:proofErr w:type="spellStart"/>
      <w:r w:rsidR="005C50FF" w:rsidRPr="005C50FF">
        <w:rPr>
          <w:rFonts w:ascii="Times New Roman" w:hAnsi="Times New Roman" w:cs="Times New Roman"/>
          <w:b/>
          <w:color w:val="000000" w:themeColor="text1"/>
          <w:sz w:val="28"/>
          <w:szCs w:val="28"/>
        </w:rPr>
        <w:t>Velodrive</w:t>
      </w:r>
      <w:proofErr w:type="spellEnd"/>
      <w:r w:rsidR="005C50FF" w:rsidRPr="005C50FF">
        <w:rPr>
          <w:rFonts w:ascii="Times New Roman" w:hAnsi="Times New Roman" w:cs="Times New Roman"/>
          <w:b/>
          <w:color w:val="000000" w:themeColor="text1"/>
          <w:sz w:val="28"/>
          <w:szCs w:val="28"/>
        </w:rPr>
        <w:t xml:space="preserve"> sales performance</w:t>
      </w:r>
      <w:bookmarkEnd w:id="13"/>
    </w:p>
    <w:p w14:paraId="62590873" w14:textId="799F2140" w:rsidR="00311920" w:rsidRDefault="00DE46DE" w:rsidP="005C50FF">
      <w:pPr>
        <w:spacing w:line="360" w:lineRule="auto"/>
        <w:ind w:firstLine="709"/>
        <w:jc w:val="both"/>
        <w:rPr>
          <w:lang w:eastAsia="en-US"/>
        </w:rPr>
      </w:pPr>
      <w:r>
        <w:rPr>
          <w:lang w:eastAsia="en-US"/>
        </w:rPr>
        <w:t xml:space="preserve">In the previous chapter we examined the existing approaches </w:t>
      </w:r>
      <w:r w:rsidR="0020055F">
        <w:rPr>
          <w:lang w:eastAsia="en-US"/>
        </w:rPr>
        <w:t xml:space="preserve">and </w:t>
      </w:r>
      <w:r w:rsidR="00397A1F">
        <w:rPr>
          <w:lang w:eastAsia="en-US"/>
        </w:rPr>
        <w:t>methodologies</w:t>
      </w:r>
      <w:r w:rsidR="0020055F">
        <w:rPr>
          <w:lang w:eastAsia="en-US"/>
        </w:rPr>
        <w:t xml:space="preserve"> to the research problem. </w:t>
      </w:r>
      <w:r w:rsidR="002015BD">
        <w:rPr>
          <w:lang w:eastAsia="en-US"/>
        </w:rPr>
        <w:t xml:space="preserve">In order to </w:t>
      </w:r>
      <w:r w:rsidR="00B82689">
        <w:rPr>
          <w:lang w:eastAsia="en-US"/>
        </w:rPr>
        <w:t>choose the most appropriate approach for us</w:t>
      </w:r>
      <w:r w:rsidR="6296F945" w:rsidRPr="6296F945">
        <w:rPr>
          <w:lang w:eastAsia="en-US"/>
        </w:rPr>
        <w:t>,</w:t>
      </w:r>
      <w:r w:rsidR="00B82689">
        <w:rPr>
          <w:lang w:eastAsia="en-US"/>
        </w:rPr>
        <w:t xml:space="preserve"> </w:t>
      </w:r>
      <w:r w:rsidR="007F35FA">
        <w:rPr>
          <w:lang w:eastAsia="en-US"/>
        </w:rPr>
        <w:t xml:space="preserve">we need to </w:t>
      </w:r>
      <w:r w:rsidR="002C138B">
        <w:rPr>
          <w:lang w:eastAsia="en-US"/>
        </w:rPr>
        <w:t xml:space="preserve">first analyze the data </w:t>
      </w:r>
      <w:r w:rsidR="0009527D">
        <w:rPr>
          <w:lang w:eastAsia="en-US"/>
        </w:rPr>
        <w:t xml:space="preserve">that is obtained from a </w:t>
      </w:r>
      <w:proofErr w:type="spellStart"/>
      <w:r w:rsidR="009E6BD9">
        <w:rPr>
          <w:lang w:eastAsia="en-US"/>
        </w:rPr>
        <w:t>Velodrive</w:t>
      </w:r>
      <w:proofErr w:type="spellEnd"/>
      <w:r w:rsidR="009E6BD9">
        <w:rPr>
          <w:lang w:eastAsia="en-US"/>
        </w:rPr>
        <w:t xml:space="preserve"> </w:t>
      </w:r>
      <w:r w:rsidR="0009527D">
        <w:rPr>
          <w:lang w:eastAsia="en-US"/>
        </w:rPr>
        <w:t>company representative from Sales department</w:t>
      </w:r>
      <w:r w:rsidR="00256DC8">
        <w:rPr>
          <w:lang w:eastAsia="en-US"/>
        </w:rPr>
        <w:t xml:space="preserve"> and </w:t>
      </w:r>
      <w:r w:rsidR="003A0F93">
        <w:rPr>
          <w:lang w:eastAsia="en-US"/>
        </w:rPr>
        <w:t xml:space="preserve">geodata that we </w:t>
      </w:r>
      <w:r w:rsidR="00940D89">
        <w:rPr>
          <w:lang w:eastAsia="en-US"/>
        </w:rPr>
        <w:t>collect</w:t>
      </w:r>
      <w:r w:rsidR="003A0F93">
        <w:rPr>
          <w:lang w:eastAsia="en-US"/>
        </w:rPr>
        <w:t xml:space="preserve"> using </w:t>
      </w:r>
      <w:r w:rsidR="00DB2EF2">
        <w:rPr>
          <w:lang w:eastAsia="en-US"/>
        </w:rPr>
        <w:t xml:space="preserve">several </w:t>
      </w:r>
      <w:r w:rsidR="0054313F">
        <w:rPr>
          <w:lang w:eastAsia="en-US"/>
        </w:rPr>
        <w:t>tools</w:t>
      </w:r>
      <w:r w:rsidR="0009527D">
        <w:rPr>
          <w:lang w:eastAsia="en-US"/>
        </w:rPr>
        <w:t xml:space="preserve">. </w:t>
      </w:r>
    </w:p>
    <w:p w14:paraId="51454F5A" w14:textId="5CC92F00" w:rsidR="00994D7F" w:rsidRDefault="00994D7F" w:rsidP="000A75C0">
      <w:pPr>
        <w:spacing w:line="360" w:lineRule="auto"/>
        <w:ind w:firstLine="720"/>
        <w:jc w:val="both"/>
        <w:rPr>
          <w:lang w:eastAsia="en-US"/>
        </w:rPr>
      </w:pPr>
      <w:r>
        <w:t xml:space="preserve">To solve the research tasks that we set out previously, we need to collect information on </w:t>
      </w:r>
      <w:proofErr w:type="spellStart"/>
      <w:r>
        <w:t>geofactors</w:t>
      </w:r>
      <w:proofErr w:type="spellEnd"/>
      <w:r>
        <w:t xml:space="preserve">. We also need visualize the locations that </w:t>
      </w:r>
      <w:proofErr w:type="spellStart"/>
      <w:r>
        <w:t>Velodrive</w:t>
      </w:r>
      <w:proofErr w:type="spellEnd"/>
      <w:r>
        <w:t xml:space="preserve"> currently has. We realize that a lot of the data we collect will require a visual representation, and most often on maps. That is why we need to find the appropriate and available technologic solutions. Further in our analysis we will consider such tools and solutions as 2GIS, </w:t>
      </w:r>
      <w:proofErr w:type="gramStart"/>
      <w:r w:rsidR="00886FC1">
        <w:t xml:space="preserve">API,  </w:t>
      </w:r>
      <w:proofErr w:type="spellStart"/>
      <w:r>
        <w:t>Yandex.Audience</w:t>
      </w:r>
      <w:proofErr w:type="spellEnd"/>
      <w:proofErr w:type="gramEnd"/>
      <w:r>
        <w:t xml:space="preserve"> and Yandex </w:t>
      </w:r>
      <w:proofErr w:type="spellStart"/>
      <w:r>
        <w:t>DataLens</w:t>
      </w:r>
      <w:proofErr w:type="spellEnd"/>
      <w:r>
        <w:t>.</w:t>
      </w:r>
    </w:p>
    <w:p w14:paraId="5B9898DD" w14:textId="6DB5A207" w:rsidR="00A34C73" w:rsidRPr="003448BC" w:rsidRDefault="00BB55D0" w:rsidP="00B35C4A">
      <w:pPr>
        <w:pStyle w:val="Heading2"/>
        <w:numPr>
          <w:ilvl w:val="1"/>
          <w:numId w:val="20"/>
        </w:numPr>
        <w:spacing w:before="0" w:line="360" w:lineRule="auto"/>
        <w:ind w:left="567" w:hanging="567"/>
        <w:jc w:val="both"/>
        <w:rPr>
          <w:rFonts w:ascii="Times New Roman" w:hAnsi="Times New Roman" w:cs="Times New Roman"/>
          <w:b/>
          <w:color w:val="000000" w:themeColor="text1"/>
        </w:rPr>
      </w:pPr>
      <w:bookmarkStart w:id="14" w:name="_Toc136548566"/>
      <w:r>
        <w:rPr>
          <w:rFonts w:ascii="Times New Roman" w:hAnsi="Times New Roman" w:cs="Times New Roman"/>
          <w:b/>
          <w:color w:val="000000" w:themeColor="text1"/>
        </w:rPr>
        <w:t>T</w:t>
      </w:r>
      <w:r w:rsidR="00473D66" w:rsidRPr="003448BC">
        <w:rPr>
          <w:rFonts w:ascii="Times New Roman" w:hAnsi="Times New Roman" w:cs="Times New Roman"/>
          <w:b/>
          <w:color w:val="000000" w:themeColor="text1"/>
        </w:rPr>
        <w:t xml:space="preserve">echnologies and tools used </w:t>
      </w:r>
      <w:r>
        <w:rPr>
          <w:rFonts w:ascii="Times New Roman" w:hAnsi="Times New Roman" w:cs="Times New Roman"/>
          <w:b/>
          <w:color w:val="000000" w:themeColor="text1"/>
        </w:rPr>
        <w:t xml:space="preserve">to </w:t>
      </w:r>
      <w:r w:rsidR="004A0B0E">
        <w:rPr>
          <w:rFonts w:ascii="Times New Roman" w:hAnsi="Times New Roman" w:cs="Times New Roman"/>
          <w:b/>
          <w:color w:val="000000" w:themeColor="text1"/>
        </w:rPr>
        <w:t>ex</w:t>
      </w:r>
      <w:r w:rsidR="004A0E42">
        <w:rPr>
          <w:rFonts w:ascii="Times New Roman" w:hAnsi="Times New Roman" w:cs="Times New Roman"/>
          <w:b/>
          <w:color w:val="000000" w:themeColor="text1"/>
        </w:rPr>
        <w:t xml:space="preserve">tract </w:t>
      </w:r>
      <w:r w:rsidR="00AC466E">
        <w:rPr>
          <w:rFonts w:ascii="Times New Roman" w:hAnsi="Times New Roman" w:cs="Times New Roman"/>
          <w:b/>
          <w:color w:val="000000" w:themeColor="text1"/>
        </w:rPr>
        <w:t xml:space="preserve">geodata </w:t>
      </w:r>
      <w:r w:rsidR="00473D66" w:rsidRPr="003448BC">
        <w:rPr>
          <w:rFonts w:ascii="Times New Roman" w:hAnsi="Times New Roman" w:cs="Times New Roman"/>
          <w:b/>
          <w:color w:val="000000" w:themeColor="text1"/>
        </w:rPr>
        <w:t>in the research</w:t>
      </w:r>
      <w:bookmarkEnd w:id="14"/>
    </w:p>
    <w:p w14:paraId="22B20E9C" w14:textId="4AB69A44" w:rsidR="00473D66" w:rsidRPr="008F57A9" w:rsidRDefault="005B0573" w:rsidP="00B35C4A">
      <w:pPr>
        <w:spacing w:line="360" w:lineRule="auto"/>
        <w:jc w:val="both"/>
        <w:rPr>
          <w:b/>
          <w:bCs/>
        </w:rPr>
      </w:pPr>
      <w:r>
        <w:rPr>
          <w:b/>
          <w:bCs/>
        </w:rPr>
        <w:t xml:space="preserve">3.1.1 </w:t>
      </w:r>
      <w:r w:rsidR="00473D66" w:rsidRPr="008F57A9">
        <w:rPr>
          <w:b/>
          <w:bCs/>
        </w:rPr>
        <w:t>2GIS</w:t>
      </w:r>
      <w:r w:rsidR="00335AE7">
        <w:rPr>
          <w:b/>
          <w:bCs/>
        </w:rPr>
        <w:t xml:space="preserve"> API</w:t>
      </w:r>
      <w:r w:rsidR="007619C5">
        <w:rPr>
          <w:b/>
          <w:bCs/>
        </w:rPr>
        <w:t xml:space="preserve"> opportunities for geodata extraction</w:t>
      </w:r>
    </w:p>
    <w:p w14:paraId="23E742A7" w14:textId="77777777" w:rsidR="00473D66" w:rsidRDefault="00473D66" w:rsidP="000A75C0">
      <w:pPr>
        <w:spacing w:line="360" w:lineRule="auto"/>
        <w:ind w:firstLine="720"/>
        <w:jc w:val="both"/>
        <w:rPr>
          <w:lang w:eastAsia="en-US"/>
        </w:rPr>
      </w:pPr>
      <w:r>
        <w:rPr>
          <w:lang w:eastAsia="en-US"/>
        </w:rPr>
        <w:t>2GIS is a popular digital map and business directory service that provides detailed information about cities, businesses, and organizations. The name 2GIS stands for "double GIS", as it combines two different types of maps: a detailed street map and an interactive 3D map. 2GIS was first launched in 2003 in Russia and has since expanded to cover over 600 cities in 35 countries, including Ukraine, Kazakhstan, the UAE, Italy, and others. The service is available on various platforms, including desktop and mobile apps for iOS and Android.</w:t>
      </w:r>
    </w:p>
    <w:p w14:paraId="79F4BB2F" w14:textId="77777777" w:rsidR="00473D66" w:rsidRDefault="00473D66" w:rsidP="000A75C0">
      <w:pPr>
        <w:spacing w:line="360" w:lineRule="auto"/>
        <w:ind w:firstLine="720"/>
        <w:jc w:val="both"/>
        <w:rPr>
          <w:lang w:eastAsia="en-US"/>
        </w:rPr>
      </w:pPr>
      <w:r>
        <w:rPr>
          <w:lang w:eastAsia="en-US"/>
        </w:rPr>
        <w:t>One of the main features of 2GIS is its detailed maps, which provide comprehensive information about streets, buildings, and landmarks. Users can easily search for specific addresses or places and get directions, as well as view detailed information about businesses and organizations in their area.</w:t>
      </w:r>
    </w:p>
    <w:p w14:paraId="3CBDF4F5" w14:textId="77777777" w:rsidR="00473D66" w:rsidRDefault="00473D66" w:rsidP="000A75C0">
      <w:pPr>
        <w:spacing w:line="360" w:lineRule="auto"/>
        <w:ind w:firstLine="720"/>
        <w:jc w:val="both"/>
        <w:rPr>
          <w:lang w:eastAsia="en-US"/>
        </w:rPr>
      </w:pPr>
      <w:r>
        <w:rPr>
          <w:lang w:eastAsia="en-US"/>
        </w:rPr>
        <w:t>In addition to maps, 2GIS also offers a business directory service, which provides information about local businesses, such as their contact information, hours of operation, and reviews from other users. Businesses can also create their own profiles on 2GIS to promote their services and connect with customers.</w:t>
      </w:r>
    </w:p>
    <w:p w14:paraId="5E6B30A5" w14:textId="77777777" w:rsidR="00473D66" w:rsidRDefault="00473D66" w:rsidP="000A75C0">
      <w:pPr>
        <w:spacing w:line="360" w:lineRule="auto"/>
        <w:ind w:firstLine="720"/>
        <w:jc w:val="both"/>
        <w:rPr>
          <w:lang w:eastAsia="en-US"/>
        </w:rPr>
      </w:pPr>
      <w:r>
        <w:rPr>
          <w:lang w:eastAsia="en-US"/>
        </w:rPr>
        <w:t>Another unique feature of 2GIS is its 3D map, which allows users to view cities and landmarks from different angles and perspectives. This can be especially helpful for getting a better understanding of a city's layout and architecture.</w:t>
      </w:r>
    </w:p>
    <w:p w14:paraId="51361B62" w14:textId="77777777" w:rsidR="00473D66" w:rsidRDefault="00473D66" w:rsidP="000A75C0">
      <w:pPr>
        <w:spacing w:line="360" w:lineRule="auto"/>
        <w:ind w:firstLine="720"/>
        <w:jc w:val="both"/>
        <w:rPr>
          <w:lang w:eastAsia="en-US"/>
        </w:rPr>
      </w:pPr>
      <w:r>
        <w:rPr>
          <w:lang w:eastAsia="en-US"/>
        </w:rPr>
        <w:t>Thus, 2GIS is a useful tool for anyone looking to navigate a city or find information about local businesses and organizations. Its detailed maps and comprehensive business directory make it a popular choice among users in Russia and beyond.</w:t>
      </w:r>
    </w:p>
    <w:p w14:paraId="4C5B5588" w14:textId="14870B12" w:rsidR="00473D66" w:rsidRPr="005B5283" w:rsidRDefault="00473D66" w:rsidP="00961800">
      <w:pPr>
        <w:spacing w:line="360" w:lineRule="auto"/>
        <w:ind w:firstLine="720"/>
        <w:jc w:val="both"/>
        <w:rPr>
          <w:b/>
          <w:bCs/>
        </w:rPr>
      </w:pPr>
      <w:r>
        <w:rPr>
          <w:lang w:eastAsia="en-US"/>
        </w:rPr>
        <w:lastRenderedPageBreak/>
        <w:t xml:space="preserve">We decided to use 2GIS for obtaining information via API, and </w:t>
      </w:r>
      <w:proofErr w:type="spellStart"/>
      <w:r>
        <w:rPr>
          <w:lang w:eastAsia="en-US"/>
        </w:rPr>
        <w:t>Yandex.Maps</w:t>
      </w:r>
      <w:proofErr w:type="spellEnd"/>
      <w:r>
        <w:rPr>
          <w:lang w:eastAsia="en-US"/>
        </w:rPr>
        <w:t xml:space="preserve"> and </w:t>
      </w:r>
      <w:proofErr w:type="spellStart"/>
      <w:r>
        <w:rPr>
          <w:lang w:eastAsia="en-US"/>
        </w:rPr>
        <w:t>Yandex.Audience</w:t>
      </w:r>
      <w:proofErr w:type="spellEnd"/>
      <w:r>
        <w:rPr>
          <w:lang w:eastAsia="en-US"/>
        </w:rPr>
        <w:t xml:space="preserve"> for general location information and data on human traffic, audience description and the size of the target audience with the interest “Cyclists”. </w:t>
      </w:r>
    </w:p>
    <w:p w14:paraId="76D5DB75" w14:textId="5DEB4F6B" w:rsidR="00473D66" w:rsidRDefault="00473D66" w:rsidP="000A75C0">
      <w:pPr>
        <w:spacing w:line="360" w:lineRule="auto"/>
        <w:ind w:firstLine="720"/>
        <w:jc w:val="both"/>
        <w:rPr>
          <w:lang w:eastAsia="en-US"/>
        </w:rPr>
      </w:pPr>
      <w:r>
        <w:rPr>
          <w:lang w:eastAsia="en-US"/>
        </w:rPr>
        <w:t>An API</w:t>
      </w:r>
      <w:r w:rsidR="005B699E">
        <w:rPr>
          <w:lang w:eastAsia="en-US"/>
        </w:rPr>
        <w:t xml:space="preserve"> (Application Programming Interface)</w:t>
      </w:r>
      <w:r>
        <w:rPr>
          <w:lang w:eastAsia="en-US"/>
        </w:rPr>
        <w:t xml:space="preserve"> is a set of protocols, tools, and standards for building software applications. It defines how software components should interact with each other and provides a way for different systems to communicate and exchange data.</w:t>
      </w:r>
    </w:p>
    <w:p w14:paraId="0551116B" w14:textId="77777777" w:rsidR="00473D66" w:rsidRDefault="00473D66" w:rsidP="000A75C0">
      <w:pPr>
        <w:spacing w:line="360" w:lineRule="auto"/>
        <w:ind w:firstLine="720"/>
        <w:jc w:val="both"/>
        <w:rPr>
          <w:lang w:eastAsia="en-US"/>
        </w:rPr>
      </w:pPr>
      <w:r>
        <w:rPr>
          <w:lang w:eastAsia="en-US"/>
        </w:rPr>
        <w:t>An API provides a standard way for developers to access and manipulate data and services from other software applications, databases, and systems. By using an API, developers can integrate different systems and applications without having to understand the underlying implementation details.</w:t>
      </w:r>
    </w:p>
    <w:p w14:paraId="2AB332FF" w14:textId="77777777" w:rsidR="00473D66" w:rsidRDefault="00473D66" w:rsidP="000A75C0">
      <w:pPr>
        <w:spacing w:line="360" w:lineRule="auto"/>
        <w:ind w:firstLine="720"/>
        <w:jc w:val="both"/>
        <w:rPr>
          <w:lang w:eastAsia="en-US"/>
        </w:rPr>
      </w:pPr>
      <w:r>
        <w:rPr>
          <w:lang w:eastAsia="en-US"/>
        </w:rPr>
        <w:t xml:space="preserve">APIs can be designed for different purposes, such as retrieving data, updating data, or performing a specific action. There are also different types of APIs, including RESTful APIs, SOAP APIs, and </w:t>
      </w:r>
      <w:proofErr w:type="spellStart"/>
      <w:r>
        <w:rPr>
          <w:lang w:eastAsia="en-US"/>
        </w:rPr>
        <w:t>GraphQL</w:t>
      </w:r>
      <w:proofErr w:type="spellEnd"/>
      <w:r>
        <w:rPr>
          <w:lang w:eastAsia="en-US"/>
        </w:rPr>
        <w:t xml:space="preserve"> APIs, each with their own specific characteristics and use cases.</w:t>
      </w:r>
    </w:p>
    <w:p w14:paraId="04A44D13" w14:textId="2376601A" w:rsidR="00473D66" w:rsidRDefault="00473D66" w:rsidP="000A75C0">
      <w:pPr>
        <w:spacing w:line="360" w:lineRule="auto"/>
        <w:ind w:firstLine="720"/>
        <w:jc w:val="both"/>
        <w:rPr>
          <w:lang w:eastAsia="en-US"/>
        </w:rPr>
      </w:pPr>
      <w:r>
        <w:rPr>
          <w:lang w:eastAsia="en-US"/>
        </w:rPr>
        <w:t>2GIS provides an API that allows developers or researchers to access its extensive database of geospatial information, including maps, points of interest, and local business information. With the 2GIS API, developers can integrate this information into their own applications and services, enabling users to easily search for and navigate to locations, businesses, and other points of interest, and researchers to retrieve required geoinformation from the platform.</w:t>
      </w:r>
    </w:p>
    <w:p w14:paraId="2E2D82AF" w14:textId="77777777" w:rsidR="00473D66" w:rsidRDefault="00473D66" w:rsidP="000A75C0">
      <w:pPr>
        <w:spacing w:line="360" w:lineRule="auto"/>
        <w:ind w:firstLine="720"/>
        <w:jc w:val="both"/>
        <w:rPr>
          <w:lang w:eastAsia="en-US"/>
        </w:rPr>
      </w:pPr>
      <w:r>
        <w:rPr>
          <w:lang w:eastAsia="en-US"/>
        </w:rPr>
        <w:t>The 2GIS API offers several different endpoints and services, including:</w:t>
      </w:r>
    </w:p>
    <w:p w14:paraId="22FB3091" w14:textId="51611CE9" w:rsidR="00473D66" w:rsidRPr="0099211D" w:rsidRDefault="00473D66" w:rsidP="000A75C0">
      <w:pPr>
        <w:pStyle w:val="ListParagraph"/>
        <w:numPr>
          <w:ilvl w:val="0"/>
          <w:numId w:val="26"/>
        </w:numPr>
        <w:spacing w:line="360" w:lineRule="auto"/>
        <w:ind w:left="993"/>
        <w:jc w:val="both"/>
        <w:rPr>
          <w:rFonts w:ascii="Times New Roman" w:hAnsi="Times New Roman" w:cs="Times New Roman"/>
        </w:rPr>
      </w:pPr>
      <w:r w:rsidRPr="0099211D">
        <w:rPr>
          <w:rFonts w:ascii="Times New Roman" w:hAnsi="Times New Roman" w:cs="Times New Roman"/>
        </w:rPr>
        <w:t xml:space="preserve">Maps API - This endpoint provides access to the 2GIS map tiles and allows developers to embed maps into their applications. The Maps API supports zooming and panning, as well as searching for specific locations and points of </w:t>
      </w:r>
      <w:proofErr w:type="gramStart"/>
      <w:r w:rsidRPr="0099211D">
        <w:rPr>
          <w:rFonts w:ascii="Times New Roman" w:hAnsi="Times New Roman" w:cs="Times New Roman"/>
        </w:rPr>
        <w:t>interest</w:t>
      </w:r>
      <w:r w:rsidR="00E15EBD">
        <w:rPr>
          <w:rFonts w:ascii="Times New Roman" w:hAnsi="Times New Roman" w:cs="Times New Roman"/>
        </w:rPr>
        <w:t>;</w:t>
      </w:r>
      <w:proofErr w:type="gramEnd"/>
    </w:p>
    <w:p w14:paraId="1982FEF9" w14:textId="7EE1F689" w:rsidR="00473D66" w:rsidRPr="0099211D" w:rsidRDefault="00473D66" w:rsidP="000A75C0">
      <w:pPr>
        <w:pStyle w:val="ListParagraph"/>
        <w:numPr>
          <w:ilvl w:val="0"/>
          <w:numId w:val="26"/>
        </w:numPr>
        <w:spacing w:line="360" w:lineRule="auto"/>
        <w:ind w:left="993"/>
        <w:jc w:val="both"/>
        <w:rPr>
          <w:rFonts w:ascii="Times New Roman" w:hAnsi="Times New Roman" w:cs="Times New Roman"/>
        </w:rPr>
      </w:pPr>
      <w:r w:rsidRPr="0099211D">
        <w:rPr>
          <w:rFonts w:ascii="Times New Roman" w:hAnsi="Times New Roman" w:cs="Times New Roman"/>
        </w:rPr>
        <w:t xml:space="preserve">Search API - This endpoint allows developers to search the 2GIS database for points of interest and local businesses. Searches can be filtered by category, location, and other </w:t>
      </w:r>
      <w:proofErr w:type="gramStart"/>
      <w:r w:rsidRPr="0099211D">
        <w:rPr>
          <w:rFonts w:ascii="Times New Roman" w:hAnsi="Times New Roman" w:cs="Times New Roman"/>
        </w:rPr>
        <w:t>criteria</w:t>
      </w:r>
      <w:r w:rsidR="00E15EBD">
        <w:rPr>
          <w:rFonts w:ascii="Times New Roman" w:hAnsi="Times New Roman" w:cs="Times New Roman"/>
        </w:rPr>
        <w:t>;</w:t>
      </w:r>
      <w:proofErr w:type="gramEnd"/>
    </w:p>
    <w:p w14:paraId="517C5732" w14:textId="0DF5514A" w:rsidR="00473D66" w:rsidRPr="0099211D" w:rsidRDefault="00473D66" w:rsidP="000A75C0">
      <w:pPr>
        <w:pStyle w:val="ListParagraph"/>
        <w:numPr>
          <w:ilvl w:val="0"/>
          <w:numId w:val="26"/>
        </w:numPr>
        <w:spacing w:line="360" w:lineRule="auto"/>
        <w:ind w:left="993"/>
        <w:jc w:val="both"/>
        <w:rPr>
          <w:rFonts w:ascii="Times New Roman" w:hAnsi="Times New Roman" w:cs="Times New Roman"/>
        </w:rPr>
      </w:pPr>
      <w:r w:rsidRPr="0099211D">
        <w:rPr>
          <w:rFonts w:ascii="Times New Roman" w:hAnsi="Times New Roman" w:cs="Times New Roman"/>
        </w:rPr>
        <w:t xml:space="preserve">Routing API - This endpoint provides routing and navigation functionality, allowing developers to calculate optimal routes between two or more points, taking into account traffic, road closures, and other </w:t>
      </w:r>
      <w:proofErr w:type="gramStart"/>
      <w:r w:rsidRPr="0099211D">
        <w:rPr>
          <w:rFonts w:ascii="Times New Roman" w:hAnsi="Times New Roman" w:cs="Times New Roman"/>
        </w:rPr>
        <w:t>factors</w:t>
      </w:r>
      <w:r w:rsidR="00E15EBD">
        <w:rPr>
          <w:rFonts w:ascii="Times New Roman" w:hAnsi="Times New Roman" w:cs="Times New Roman"/>
        </w:rPr>
        <w:t>;</w:t>
      </w:r>
      <w:proofErr w:type="gramEnd"/>
    </w:p>
    <w:p w14:paraId="2A29F09B" w14:textId="6B2AA1F2" w:rsidR="00473D66" w:rsidRPr="0099211D" w:rsidRDefault="00473D66" w:rsidP="000A75C0">
      <w:pPr>
        <w:pStyle w:val="ListParagraph"/>
        <w:numPr>
          <w:ilvl w:val="0"/>
          <w:numId w:val="26"/>
        </w:numPr>
        <w:spacing w:line="360" w:lineRule="auto"/>
        <w:ind w:left="993"/>
        <w:jc w:val="both"/>
        <w:rPr>
          <w:rFonts w:ascii="Times New Roman" w:hAnsi="Times New Roman" w:cs="Times New Roman"/>
        </w:rPr>
      </w:pPr>
      <w:r w:rsidRPr="0099211D">
        <w:rPr>
          <w:rFonts w:ascii="Times New Roman" w:hAnsi="Times New Roman" w:cs="Times New Roman"/>
        </w:rPr>
        <w:t xml:space="preserve">Geocoding API - This endpoint allows developers to convert addresses or other location information into geographic coordinates, and </w:t>
      </w:r>
      <w:proofErr w:type="gramStart"/>
      <w:r w:rsidRPr="0099211D">
        <w:rPr>
          <w:rFonts w:ascii="Times New Roman" w:hAnsi="Times New Roman" w:cs="Times New Roman"/>
        </w:rPr>
        <w:t>vice versa</w:t>
      </w:r>
      <w:r w:rsidR="00E15EBD">
        <w:rPr>
          <w:rFonts w:ascii="Times New Roman" w:hAnsi="Times New Roman" w:cs="Times New Roman"/>
        </w:rPr>
        <w:t>;</w:t>
      </w:r>
      <w:proofErr w:type="gramEnd"/>
    </w:p>
    <w:p w14:paraId="09549F11" w14:textId="77777777" w:rsidR="00473D66" w:rsidRPr="0099211D" w:rsidRDefault="00473D66" w:rsidP="000A75C0">
      <w:pPr>
        <w:pStyle w:val="ListParagraph"/>
        <w:numPr>
          <w:ilvl w:val="0"/>
          <w:numId w:val="26"/>
        </w:numPr>
        <w:spacing w:line="360" w:lineRule="auto"/>
        <w:ind w:left="993"/>
        <w:jc w:val="both"/>
        <w:rPr>
          <w:rFonts w:ascii="Times New Roman" w:hAnsi="Times New Roman" w:cs="Times New Roman"/>
        </w:rPr>
      </w:pPr>
      <w:r w:rsidRPr="0099211D">
        <w:rPr>
          <w:rFonts w:ascii="Times New Roman" w:hAnsi="Times New Roman" w:cs="Times New Roman"/>
        </w:rPr>
        <w:t>Reviews API - This endpoint provides access to user reviews and ratings for local businesses listed in the 2GIS database.</w:t>
      </w:r>
    </w:p>
    <w:p w14:paraId="466C358D" w14:textId="77777777" w:rsidR="00473D66" w:rsidRDefault="00473D66" w:rsidP="000A75C0">
      <w:pPr>
        <w:spacing w:line="360" w:lineRule="auto"/>
        <w:ind w:firstLine="709"/>
        <w:jc w:val="both"/>
      </w:pPr>
      <w:r>
        <w:t>In addition to these endpoints, the 2GIS API also offers various tools and resources for developers, including documentation, SDKs, and sample code.</w:t>
      </w:r>
    </w:p>
    <w:p w14:paraId="11DE2DB6" w14:textId="0F5181D7" w:rsidR="00473D66" w:rsidRPr="001D580C" w:rsidRDefault="00473D66" w:rsidP="000A75C0">
      <w:pPr>
        <w:spacing w:line="360" w:lineRule="auto"/>
        <w:ind w:firstLine="709"/>
        <w:jc w:val="both"/>
      </w:pPr>
      <w:r>
        <w:rPr>
          <w:lang w:eastAsia="en-US"/>
        </w:rPr>
        <w:lastRenderedPageBreak/>
        <w:t xml:space="preserve">We requested the access to APIs of 2GIS on non-commercial terms. </w:t>
      </w:r>
    </w:p>
    <w:p w14:paraId="08498E68" w14:textId="2D92C3FB" w:rsidR="00473D66" w:rsidRPr="001D580C" w:rsidRDefault="00020C62" w:rsidP="000673F1">
      <w:pPr>
        <w:spacing w:line="360" w:lineRule="auto"/>
        <w:jc w:val="both"/>
        <w:rPr>
          <w:b/>
        </w:rPr>
      </w:pPr>
      <w:r>
        <w:rPr>
          <w:b/>
          <w:bCs/>
        </w:rPr>
        <w:t xml:space="preserve">3.1.2 Visualization </w:t>
      </w:r>
      <w:r w:rsidR="00687482">
        <w:rPr>
          <w:b/>
          <w:bCs/>
        </w:rPr>
        <w:t>opportunities</w:t>
      </w:r>
      <w:r>
        <w:rPr>
          <w:b/>
          <w:bCs/>
        </w:rPr>
        <w:t xml:space="preserve"> with </w:t>
      </w:r>
      <w:r w:rsidR="00583875">
        <w:rPr>
          <w:b/>
          <w:bCs/>
        </w:rPr>
        <w:t xml:space="preserve">Yandex </w:t>
      </w:r>
      <w:proofErr w:type="spellStart"/>
      <w:r w:rsidR="00473D66" w:rsidRPr="008F57A9">
        <w:rPr>
          <w:b/>
          <w:bCs/>
        </w:rPr>
        <w:t>DataLens</w:t>
      </w:r>
      <w:proofErr w:type="spellEnd"/>
    </w:p>
    <w:p w14:paraId="08E8CDF4" w14:textId="77777777" w:rsidR="00473D66" w:rsidRDefault="00473D66" w:rsidP="000A75C0">
      <w:pPr>
        <w:spacing w:line="360" w:lineRule="auto"/>
        <w:ind w:firstLine="720"/>
        <w:jc w:val="both"/>
        <w:rPr>
          <w:lang w:eastAsia="en-US"/>
        </w:rPr>
      </w:pPr>
      <w:r>
        <w:rPr>
          <w:lang w:eastAsia="en-US"/>
        </w:rPr>
        <w:t xml:space="preserve">Yandex </w:t>
      </w:r>
      <w:proofErr w:type="spellStart"/>
      <w:r>
        <w:rPr>
          <w:lang w:eastAsia="en-US"/>
        </w:rPr>
        <w:t>DataLens</w:t>
      </w:r>
      <w:proofErr w:type="spellEnd"/>
      <w:r>
        <w:rPr>
          <w:lang w:eastAsia="en-US"/>
        </w:rPr>
        <w:t xml:space="preserve"> is a platform that provides advanced data analysis and visualization capabilities. It is a cloud-based platform that allows users to connect to various data sources, prepare and transform data, and create interactive dashboards and reports.</w:t>
      </w:r>
    </w:p>
    <w:p w14:paraId="6631B685" w14:textId="6B18C670" w:rsidR="00473D66" w:rsidRDefault="00473D66" w:rsidP="000A75C0">
      <w:pPr>
        <w:spacing w:line="360" w:lineRule="auto"/>
        <w:ind w:firstLine="720"/>
        <w:jc w:val="both"/>
        <w:rPr>
          <w:lang w:eastAsia="en-US"/>
        </w:rPr>
      </w:pPr>
      <w:r>
        <w:rPr>
          <w:lang w:eastAsia="en-US"/>
        </w:rPr>
        <w:t xml:space="preserve">One of the key features of </w:t>
      </w:r>
      <w:proofErr w:type="spellStart"/>
      <w:r>
        <w:rPr>
          <w:lang w:eastAsia="en-US"/>
        </w:rPr>
        <w:t>DataLens</w:t>
      </w:r>
      <w:proofErr w:type="spellEnd"/>
      <w:r>
        <w:rPr>
          <w:lang w:eastAsia="en-US"/>
        </w:rPr>
        <w:t xml:space="preserve"> is its ability to connect to a wide variety of data sources, including databases, cloud services, and APIs, including </w:t>
      </w:r>
      <w:proofErr w:type="spellStart"/>
      <w:r>
        <w:rPr>
          <w:lang w:eastAsia="en-US"/>
        </w:rPr>
        <w:t>Yandex.Maps</w:t>
      </w:r>
      <w:proofErr w:type="spellEnd"/>
      <w:r w:rsidR="00AB2C02">
        <w:rPr>
          <w:lang w:eastAsia="en-US"/>
        </w:rPr>
        <w:t xml:space="preserve"> or 2GIS</w:t>
      </w:r>
      <w:r>
        <w:rPr>
          <w:lang w:eastAsia="en-US"/>
        </w:rPr>
        <w:t xml:space="preserve"> API. This allows to easily integrate data from different sources and create a source of triangulation for the analysis.</w:t>
      </w:r>
    </w:p>
    <w:p w14:paraId="1C3404F4" w14:textId="77777777" w:rsidR="00473D66" w:rsidRDefault="00473D66" w:rsidP="000A75C0">
      <w:pPr>
        <w:spacing w:line="360" w:lineRule="auto"/>
        <w:ind w:firstLine="720"/>
        <w:jc w:val="both"/>
        <w:rPr>
          <w:lang w:eastAsia="en-US"/>
        </w:rPr>
      </w:pPr>
      <w:r>
        <w:rPr>
          <w:lang w:eastAsia="en-US"/>
        </w:rPr>
        <w:t xml:space="preserve">Once the data is connected, users can use </w:t>
      </w:r>
      <w:proofErr w:type="spellStart"/>
      <w:r>
        <w:rPr>
          <w:lang w:eastAsia="en-US"/>
        </w:rPr>
        <w:t>DataLens</w:t>
      </w:r>
      <w:proofErr w:type="spellEnd"/>
      <w:r>
        <w:rPr>
          <w:lang w:eastAsia="en-US"/>
        </w:rPr>
        <w:t>' data preparation tools to clean, transform, and enrich the data. This includes features like filtering, sorting, aggregating, and joining data sets. Users can also create custom formulas and calculations to derive new insights from their data.</w:t>
      </w:r>
    </w:p>
    <w:p w14:paraId="12AEC90E" w14:textId="77777777" w:rsidR="00473D66" w:rsidRDefault="00473D66" w:rsidP="000A75C0">
      <w:pPr>
        <w:spacing w:line="360" w:lineRule="auto"/>
        <w:ind w:firstLine="720"/>
        <w:jc w:val="both"/>
        <w:rPr>
          <w:lang w:eastAsia="en-US"/>
        </w:rPr>
      </w:pPr>
      <w:proofErr w:type="spellStart"/>
      <w:r>
        <w:rPr>
          <w:lang w:eastAsia="en-US"/>
        </w:rPr>
        <w:t>DataLens</w:t>
      </w:r>
      <w:proofErr w:type="spellEnd"/>
      <w:r>
        <w:rPr>
          <w:lang w:eastAsia="en-US"/>
        </w:rPr>
        <w:t xml:space="preserve"> also provides a wide range of visualization options, including charts, graphs, and maps. These visualizations can be customized to match the user's needs and can be used to create interactive dashboards and reports. Users can also create custom widgets and add them to their dashboards for additional functionality.</w:t>
      </w:r>
    </w:p>
    <w:p w14:paraId="61E40610" w14:textId="7648E9AB" w:rsidR="00473D66" w:rsidRDefault="00473D66" w:rsidP="000A75C0">
      <w:pPr>
        <w:spacing w:line="360" w:lineRule="auto"/>
        <w:ind w:firstLine="720"/>
        <w:jc w:val="both"/>
        <w:rPr>
          <w:lang w:eastAsia="en-US"/>
        </w:rPr>
      </w:pPr>
      <w:r>
        <w:rPr>
          <w:lang w:eastAsia="en-US"/>
        </w:rPr>
        <w:t xml:space="preserve">One of the key advantages of </w:t>
      </w:r>
      <w:proofErr w:type="spellStart"/>
      <w:r>
        <w:rPr>
          <w:lang w:eastAsia="en-US"/>
        </w:rPr>
        <w:t>DataLens</w:t>
      </w:r>
      <w:proofErr w:type="spellEnd"/>
      <w:r>
        <w:rPr>
          <w:lang w:eastAsia="en-US"/>
        </w:rPr>
        <w:t xml:space="preserve"> is its </w:t>
      </w:r>
      <w:r w:rsidR="003568BD">
        <w:rPr>
          <w:lang w:eastAsia="en-US"/>
        </w:rPr>
        <w:t xml:space="preserve">flexibility </w:t>
      </w:r>
      <w:r>
        <w:rPr>
          <w:lang w:eastAsia="en-US"/>
        </w:rPr>
        <w:t>of use</w:t>
      </w:r>
      <w:r w:rsidR="003568BD">
        <w:rPr>
          <w:lang w:eastAsia="en-US"/>
        </w:rPr>
        <w:t xml:space="preserve"> and free access</w:t>
      </w:r>
      <w:r>
        <w:rPr>
          <w:lang w:eastAsia="en-US"/>
        </w:rPr>
        <w:t xml:space="preserve">. The platform is designed to </w:t>
      </w:r>
      <w:r w:rsidR="00316F34">
        <w:rPr>
          <w:lang w:eastAsia="en-US"/>
        </w:rPr>
        <w:t xml:space="preserve">make </w:t>
      </w:r>
      <w:r w:rsidR="005E2089">
        <w:rPr>
          <w:lang w:eastAsia="en-US"/>
        </w:rPr>
        <w:t xml:space="preserve">visualization results </w:t>
      </w:r>
      <w:r w:rsidR="00316F34">
        <w:rPr>
          <w:lang w:eastAsia="en-US"/>
        </w:rPr>
        <w:t>user-friendly</w:t>
      </w:r>
      <w:r w:rsidR="003D59D0">
        <w:rPr>
          <w:lang w:eastAsia="en-US"/>
        </w:rPr>
        <w:t xml:space="preserve">. </w:t>
      </w:r>
      <w:r>
        <w:rPr>
          <w:lang w:eastAsia="en-US"/>
        </w:rPr>
        <w:t>This allows not only researcher, but also businesses to make data-driven decisions and unlock the full potential of the data.</w:t>
      </w:r>
    </w:p>
    <w:p w14:paraId="744EC0A4" w14:textId="011DB61A" w:rsidR="00A34C73" w:rsidRPr="003448BC" w:rsidRDefault="00F9046D" w:rsidP="000673F1">
      <w:pPr>
        <w:pStyle w:val="Heading2"/>
        <w:numPr>
          <w:ilvl w:val="1"/>
          <w:numId w:val="20"/>
        </w:numPr>
        <w:spacing w:before="0" w:line="360" w:lineRule="auto"/>
        <w:ind w:left="567" w:hanging="567"/>
        <w:jc w:val="both"/>
        <w:rPr>
          <w:rFonts w:ascii="Times New Roman" w:hAnsi="Times New Roman" w:cs="Times New Roman"/>
          <w:b/>
          <w:color w:val="000000" w:themeColor="text1"/>
        </w:rPr>
      </w:pPr>
      <w:bookmarkStart w:id="15" w:name="_Toc136548567"/>
      <w:r w:rsidRPr="003448BC">
        <w:rPr>
          <w:rFonts w:ascii="Times New Roman" w:hAnsi="Times New Roman" w:cs="Times New Roman"/>
          <w:b/>
          <w:color w:val="000000" w:themeColor="text1"/>
        </w:rPr>
        <w:t xml:space="preserve">Data </w:t>
      </w:r>
      <w:r w:rsidR="003D11C3" w:rsidRPr="003448BC">
        <w:rPr>
          <w:rFonts w:ascii="Times New Roman" w:hAnsi="Times New Roman" w:cs="Times New Roman"/>
          <w:b/>
          <w:color w:val="000000" w:themeColor="text1"/>
        </w:rPr>
        <w:t>collection and</w:t>
      </w:r>
      <w:r w:rsidRPr="003448BC">
        <w:rPr>
          <w:rFonts w:ascii="Times New Roman" w:hAnsi="Times New Roman" w:cs="Times New Roman"/>
          <w:b/>
          <w:color w:val="000000" w:themeColor="text1"/>
        </w:rPr>
        <w:t xml:space="preserve"> description</w:t>
      </w:r>
      <w:bookmarkEnd w:id="15"/>
    </w:p>
    <w:p w14:paraId="3C545EE7" w14:textId="66394E9D" w:rsidR="00305184" w:rsidRPr="00961800" w:rsidRDefault="00305184" w:rsidP="000673F1">
      <w:pPr>
        <w:spacing w:line="360" w:lineRule="auto"/>
        <w:jc w:val="both"/>
        <w:rPr>
          <w:b/>
          <w:bCs/>
        </w:rPr>
      </w:pPr>
      <w:r w:rsidRPr="00961800">
        <w:rPr>
          <w:b/>
          <w:bCs/>
          <w:lang w:eastAsia="en-US"/>
        </w:rPr>
        <w:t>3.</w:t>
      </w:r>
      <w:r>
        <w:rPr>
          <w:b/>
          <w:bCs/>
        </w:rPr>
        <w:t xml:space="preserve">2.1. </w:t>
      </w:r>
      <w:r w:rsidR="00B2180A">
        <w:rPr>
          <w:b/>
          <w:bCs/>
        </w:rPr>
        <w:t xml:space="preserve">Sales </w:t>
      </w:r>
      <w:r w:rsidR="00935C67">
        <w:rPr>
          <w:b/>
          <w:bCs/>
        </w:rPr>
        <w:t>data retrieval</w:t>
      </w:r>
    </w:p>
    <w:p w14:paraId="35DCC353" w14:textId="0BEA7342" w:rsidR="00F9046D" w:rsidRPr="001149E1" w:rsidRDefault="00165011" w:rsidP="000A75C0">
      <w:pPr>
        <w:spacing w:line="360" w:lineRule="auto"/>
        <w:ind w:firstLine="709"/>
        <w:jc w:val="both"/>
        <w:rPr>
          <w:lang w:eastAsia="en-US"/>
        </w:rPr>
      </w:pPr>
      <w:r>
        <w:rPr>
          <w:lang w:eastAsia="en-US"/>
        </w:rPr>
        <w:t>Our initial data request concern</w:t>
      </w:r>
      <w:r w:rsidR="006B1D8C">
        <w:rPr>
          <w:lang w:eastAsia="en-US"/>
        </w:rPr>
        <w:t>s</w:t>
      </w:r>
      <w:r>
        <w:rPr>
          <w:lang w:eastAsia="en-US"/>
        </w:rPr>
        <w:t xml:space="preserve"> the </w:t>
      </w:r>
      <w:r w:rsidR="0047730A">
        <w:rPr>
          <w:lang w:eastAsia="en-US"/>
        </w:rPr>
        <w:t xml:space="preserve">basic </w:t>
      </w:r>
      <w:r>
        <w:rPr>
          <w:lang w:eastAsia="en-US"/>
        </w:rPr>
        <w:t>financial</w:t>
      </w:r>
      <w:r w:rsidR="00DB0CFF">
        <w:rPr>
          <w:lang w:eastAsia="en-US"/>
        </w:rPr>
        <w:t xml:space="preserve"> metrics of the company: volume of sales in rubles and units, </w:t>
      </w:r>
      <w:r w:rsidR="00D5521F">
        <w:rPr>
          <w:lang w:eastAsia="en-US"/>
        </w:rPr>
        <w:t>the cost of goods sold (COGS)</w:t>
      </w:r>
      <w:r w:rsidR="00A95114">
        <w:rPr>
          <w:lang w:eastAsia="en-US"/>
        </w:rPr>
        <w:t xml:space="preserve"> and gross profit. The timeframe</w:t>
      </w:r>
      <w:r w:rsidR="006A7556">
        <w:rPr>
          <w:lang w:eastAsia="en-US"/>
        </w:rPr>
        <w:t xml:space="preserve"> which</w:t>
      </w:r>
      <w:r w:rsidR="00A95114">
        <w:rPr>
          <w:lang w:eastAsia="en-US"/>
        </w:rPr>
        <w:t xml:space="preserve"> </w:t>
      </w:r>
      <w:r w:rsidR="00543732">
        <w:rPr>
          <w:lang w:eastAsia="en-US"/>
        </w:rPr>
        <w:t>the company ag</w:t>
      </w:r>
      <w:r w:rsidR="006A7556">
        <w:rPr>
          <w:lang w:eastAsia="en-US"/>
        </w:rPr>
        <w:t xml:space="preserve">reed to provide data for </w:t>
      </w:r>
      <w:r w:rsidR="00356E85">
        <w:rPr>
          <w:lang w:eastAsia="en-US"/>
        </w:rPr>
        <w:t>is 3 years.</w:t>
      </w:r>
      <w:r w:rsidR="006A7556">
        <w:rPr>
          <w:lang w:eastAsia="en-US"/>
        </w:rPr>
        <w:t xml:space="preserve"> </w:t>
      </w:r>
      <w:r w:rsidR="000D3510">
        <w:rPr>
          <w:lang w:eastAsia="en-US"/>
        </w:rPr>
        <w:t xml:space="preserve">We </w:t>
      </w:r>
      <w:r w:rsidR="00D3039A">
        <w:rPr>
          <w:lang w:eastAsia="en-US"/>
        </w:rPr>
        <w:t xml:space="preserve">analyze this period </w:t>
      </w:r>
      <w:r w:rsidR="00A95114">
        <w:rPr>
          <w:lang w:eastAsia="en-US"/>
        </w:rPr>
        <w:t xml:space="preserve">to identify seasonality patterns </w:t>
      </w:r>
      <w:r w:rsidR="00EC23DB">
        <w:rPr>
          <w:lang w:eastAsia="en-US"/>
        </w:rPr>
        <w:t xml:space="preserve">and to judge about the evolution and dynamics of sales </w:t>
      </w:r>
      <w:r w:rsidR="001149E1">
        <w:rPr>
          <w:lang w:eastAsia="en-US"/>
        </w:rPr>
        <w:t xml:space="preserve">in </w:t>
      </w:r>
      <w:proofErr w:type="spellStart"/>
      <w:r w:rsidR="001149E1">
        <w:rPr>
          <w:lang w:eastAsia="en-US"/>
        </w:rPr>
        <w:t>Velodrive</w:t>
      </w:r>
      <w:proofErr w:type="spellEnd"/>
      <w:r w:rsidR="001149E1">
        <w:rPr>
          <w:lang w:eastAsia="en-US"/>
        </w:rPr>
        <w:t xml:space="preserve">. </w:t>
      </w:r>
      <w:r w:rsidR="006B1D8C">
        <w:rPr>
          <w:lang w:eastAsia="en-US"/>
        </w:rPr>
        <w:t>The data that we request</w:t>
      </w:r>
      <w:r w:rsidR="00950242">
        <w:rPr>
          <w:lang w:eastAsia="en-US"/>
        </w:rPr>
        <w:t xml:space="preserve"> </w:t>
      </w:r>
      <w:r w:rsidR="006B1D8C">
        <w:rPr>
          <w:lang w:eastAsia="en-US"/>
        </w:rPr>
        <w:t>shou</w:t>
      </w:r>
      <w:r w:rsidR="00950242">
        <w:rPr>
          <w:lang w:eastAsia="en-US"/>
        </w:rPr>
        <w:t xml:space="preserve">ld be presented </w:t>
      </w:r>
      <w:r w:rsidR="005B67EB">
        <w:rPr>
          <w:lang w:eastAsia="en-US"/>
        </w:rPr>
        <w:t xml:space="preserve">monthly </w:t>
      </w:r>
      <w:r w:rsidR="00950242">
        <w:rPr>
          <w:lang w:eastAsia="en-US"/>
        </w:rPr>
        <w:t xml:space="preserve">for each point of sale in Saint-Petersburg </w:t>
      </w:r>
      <w:r w:rsidR="00BC59B0">
        <w:rPr>
          <w:lang w:eastAsia="en-US"/>
        </w:rPr>
        <w:t xml:space="preserve">for the period from January 2020 up to December 2022. </w:t>
      </w:r>
    </w:p>
    <w:p w14:paraId="31CEE08B" w14:textId="4EB1106B" w:rsidR="00A110AF" w:rsidRDefault="00EF10DF" w:rsidP="000A75C0">
      <w:pPr>
        <w:spacing w:line="360" w:lineRule="auto"/>
        <w:jc w:val="both"/>
        <w:rPr>
          <w:lang w:eastAsia="en-US"/>
        </w:rPr>
      </w:pPr>
      <w:r>
        <w:rPr>
          <w:lang w:eastAsia="en-US"/>
        </w:rPr>
        <w:tab/>
      </w:r>
      <w:r w:rsidR="00AF37FD">
        <w:rPr>
          <w:lang w:eastAsia="en-US"/>
        </w:rPr>
        <w:t xml:space="preserve">The dataset that we initially received was </w:t>
      </w:r>
      <w:r w:rsidR="00545821">
        <w:rPr>
          <w:lang w:eastAsia="en-US"/>
        </w:rPr>
        <w:t xml:space="preserve">in the form of </w:t>
      </w:r>
      <w:r w:rsidR="00D642A5">
        <w:rPr>
          <w:lang w:eastAsia="en-US"/>
        </w:rPr>
        <w:t>a retrieval of data from the Russian</w:t>
      </w:r>
      <w:r w:rsidR="00532DF6">
        <w:rPr>
          <w:lang w:eastAsia="en-US"/>
        </w:rPr>
        <w:t xml:space="preserve"> software program “1C”. </w:t>
      </w:r>
      <w:r w:rsidR="00107B25">
        <w:rPr>
          <w:lang w:eastAsia="en-US"/>
        </w:rPr>
        <w:t xml:space="preserve">It contained </w:t>
      </w:r>
      <w:r w:rsidR="005634C5">
        <w:rPr>
          <w:lang w:eastAsia="en-US"/>
        </w:rPr>
        <w:t xml:space="preserve">487,269 rows and </w:t>
      </w:r>
      <w:r w:rsidR="00026D0E">
        <w:rPr>
          <w:lang w:eastAsia="en-US"/>
        </w:rPr>
        <w:t xml:space="preserve">5 columns. </w:t>
      </w:r>
    </w:p>
    <w:p w14:paraId="11B89FB2" w14:textId="03D83715" w:rsidR="00E3690C" w:rsidRDefault="00E3690C" w:rsidP="000A75C0">
      <w:pPr>
        <w:spacing w:line="360" w:lineRule="auto"/>
        <w:ind w:firstLine="720"/>
        <w:jc w:val="both"/>
        <w:rPr>
          <w:lang w:eastAsia="en-US"/>
        </w:rPr>
      </w:pPr>
      <w:r>
        <w:rPr>
          <w:lang w:eastAsia="en-US"/>
        </w:rPr>
        <w:t xml:space="preserve">Figure 5 </w:t>
      </w:r>
      <w:r w:rsidR="3CD7C693" w:rsidRPr="3CD7C693">
        <w:rPr>
          <w:lang w:eastAsia="en-US"/>
        </w:rPr>
        <w:t>depicts</w:t>
      </w:r>
      <w:r>
        <w:rPr>
          <w:lang w:eastAsia="en-US"/>
        </w:rPr>
        <w:t xml:space="preserve"> the hierarchy of the data we obtained from the company. The data is represented by the subsequences of levels. As can be inferred from the above figure, those data cannot be machine-read as they do not have a “flat table” structure. Moreover, the date field is located inside of the sales categories’ structure and is not extracted as an individual axis. </w:t>
      </w:r>
    </w:p>
    <w:p w14:paraId="119212EF" w14:textId="44C7C0B0" w:rsidR="009713DE" w:rsidRDefault="00851E3D" w:rsidP="00486311">
      <w:pPr>
        <w:spacing w:line="360" w:lineRule="auto"/>
        <w:rPr>
          <w:lang w:eastAsia="en-US"/>
        </w:rPr>
      </w:pPr>
      <w:r>
        <w:rPr>
          <w:noProof/>
          <w:lang w:eastAsia="en-US"/>
        </w:rPr>
        <w:lastRenderedPageBreak/>
        <mc:AlternateContent>
          <mc:Choice Requires="wps">
            <w:drawing>
              <wp:anchor distT="0" distB="0" distL="114300" distR="114300" simplePos="0" relativeHeight="251658242" behindDoc="0" locked="0" layoutInCell="1" allowOverlap="1" wp14:anchorId="2196F77D" wp14:editId="40B78449">
                <wp:simplePos x="0" y="0"/>
                <wp:positionH relativeFrom="column">
                  <wp:posOffset>83647</wp:posOffset>
                </wp:positionH>
                <wp:positionV relativeFrom="paragraph">
                  <wp:posOffset>38735</wp:posOffset>
                </wp:positionV>
                <wp:extent cx="1662545" cy="477982"/>
                <wp:effectExtent l="0" t="0" r="13970" b="17780"/>
                <wp:wrapNone/>
                <wp:docPr id="3" name="Rectangle 3"/>
                <wp:cNvGraphicFramePr/>
                <a:graphic xmlns:a="http://schemas.openxmlformats.org/drawingml/2006/main">
                  <a:graphicData uri="http://schemas.microsoft.com/office/word/2010/wordprocessingShape">
                    <wps:wsp>
                      <wps:cNvSpPr/>
                      <wps:spPr>
                        <a:xfrm>
                          <a:off x="0" y="0"/>
                          <a:ext cx="1662545" cy="477982"/>
                        </a:xfrm>
                        <a:prstGeom prst="rect">
                          <a:avLst/>
                        </a:prstGeom>
                        <a:noFill/>
                      </wps:spPr>
                      <wps:style>
                        <a:lnRef idx="2">
                          <a:schemeClr val="dk1"/>
                        </a:lnRef>
                        <a:fillRef idx="1">
                          <a:schemeClr val="lt1"/>
                        </a:fillRef>
                        <a:effectRef idx="0">
                          <a:schemeClr val="dk1"/>
                        </a:effectRef>
                        <a:fontRef idx="minor">
                          <a:schemeClr val="dk1"/>
                        </a:fontRef>
                      </wps:style>
                      <wps:txbx>
                        <w:txbxContent>
                          <w:p w14:paraId="2696417F" w14:textId="4DAA6293" w:rsidR="00851E3D" w:rsidRPr="00851E3D" w:rsidRDefault="00851E3D" w:rsidP="00851E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E3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6F77D" id="Rectangle 3" o:spid="_x0000_s1026" style="position:absolute;margin-left:6.6pt;margin-top:3.05pt;width:130.9pt;height:37.6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" filled="f" strokecolor="black [3200]" strokeweight="1pt">
                <v:textbox>
                  <w:txbxContent>
                    <w:p w14:paraId="2696417F" w14:textId="4DAA6293" w:rsidR="00851E3D" w:rsidRPr="00851E3D" w:rsidRDefault="00851E3D" w:rsidP="00851E3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E3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w:t>
                      </w:r>
                    </w:p>
                  </w:txbxContent>
                </v:textbox>
              </v:rect>
            </w:pict>
          </mc:Fallback>
        </mc:AlternateContent>
      </w:r>
    </w:p>
    <w:p w14:paraId="3FC92E64" w14:textId="48342D0E" w:rsidR="00851E3D" w:rsidRDefault="00733AAB" w:rsidP="00486311">
      <w:pPr>
        <w:spacing w:line="360" w:lineRule="auto"/>
        <w:rPr>
          <w:lang w:eastAsia="en-US"/>
        </w:rPr>
      </w:pPr>
      <w:r>
        <w:rPr>
          <w:noProof/>
          <w:lang w:eastAsia="en-US"/>
        </w:rPr>
        <mc:AlternateContent>
          <mc:Choice Requires="wps">
            <w:drawing>
              <wp:anchor distT="0" distB="0" distL="114300" distR="114300" simplePos="0" relativeHeight="251658243" behindDoc="0" locked="0" layoutInCell="1" allowOverlap="1" wp14:anchorId="584AE2FA" wp14:editId="45E59741">
                <wp:simplePos x="0" y="0"/>
                <wp:positionH relativeFrom="column">
                  <wp:posOffset>91440</wp:posOffset>
                </wp:positionH>
                <wp:positionV relativeFrom="paragraph">
                  <wp:posOffset>255746</wp:posOffset>
                </wp:positionV>
                <wp:extent cx="235744" cy="391910"/>
                <wp:effectExtent l="0" t="0" r="18415" b="14605"/>
                <wp:wrapNone/>
                <wp:docPr id="7" name="Elbow Connector 7"/>
                <wp:cNvGraphicFramePr/>
                <a:graphic xmlns:a="http://schemas.openxmlformats.org/drawingml/2006/main">
                  <a:graphicData uri="http://schemas.microsoft.com/office/word/2010/wordprocessingShape">
                    <wps:wsp>
                      <wps:cNvCnPr/>
                      <wps:spPr>
                        <a:xfrm>
                          <a:off x="0" y="0"/>
                          <a:ext cx="235744" cy="39191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16B9AE3D">
              <v:shapetype id="_x0000_t34" coordsize="21600,21600" o:oned="t" filled="f" o:spt="34" adj="10800" path="m,l@0,0@0,21600,21600,21600e" w14:anchorId="71372226">
                <v:stroke joinstyle="miter"/>
                <v:formulas>
                  <v:f eqn="val #0"/>
                </v:formulas>
                <v:path fillok="f" arrowok="t" o:connecttype="none"/>
                <v:handles>
                  <v:h position="#0,center"/>
                </v:handles>
                <o:lock v:ext="edit" shapetype="t"/>
              </v:shapetype>
              <v:shape id="Connector: Elbow 7" style="position:absolute;margin-left:7.2pt;margin-top:20.15pt;width:18.55pt;height:30.8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"/>
            </w:pict>
          </mc:Fallback>
        </mc:AlternateContent>
      </w:r>
    </w:p>
    <w:p w14:paraId="0B6B41E6" w14:textId="6682EFBE" w:rsidR="00851E3D" w:rsidRDefault="00733AAB" w:rsidP="00486311">
      <w:pPr>
        <w:spacing w:line="360" w:lineRule="auto"/>
        <w:rPr>
          <w:lang w:eastAsia="en-US"/>
        </w:rPr>
      </w:pPr>
      <w:r>
        <w:rPr>
          <w:noProof/>
          <w:lang w:eastAsia="en-US"/>
        </w:rPr>
        <mc:AlternateContent>
          <mc:Choice Requires="wps">
            <w:drawing>
              <wp:anchor distT="0" distB="0" distL="114300" distR="114300" simplePos="0" relativeHeight="251658244" behindDoc="0" locked="0" layoutInCell="1" allowOverlap="1" wp14:anchorId="26464B4C" wp14:editId="03232BD7">
                <wp:simplePos x="0" y="0"/>
                <wp:positionH relativeFrom="column">
                  <wp:posOffset>323962</wp:posOffset>
                </wp:positionH>
                <wp:positionV relativeFrom="paragraph">
                  <wp:posOffset>187325</wp:posOffset>
                </wp:positionV>
                <wp:extent cx="1281659" cy="397240"/>
                <wp:effectExtent l="0" t="0" r="13970" b="9525"/>
                <wp:wrapNone/>
                <wp:docPr id="8" name="Rectangle 8"/>
                <wp:cNvGraphicFramePr/>
                <a:graphic xmlns:a="http://schemas.openxmlformats.org/drawingml/2006/main">
                  <a:graphicData uri="http://schemas.microsoft.com/office/word/2010/wordprocessingShape">
                    <wps:wsp>
                      <wps:cNvSpPr/>
                      <wps:spPr>
                        <a:xfrm>
                          <a:off x="0" y="0"/>
                          <a:ext cx="1281659" cy="397240"/>
                        </a:xfrm>
                        <a:prstGeom prst="rect">
                          <a:avLst/>
                        </a:prstGeom>
                      </wps:spPr>
                      <wps:style>
                        <a:lnRef idx="2">
                          <a:schemeClr val="dk1"/>
                        </a:lnRef>
                        <a:fillRef idx="1">
                          <a:schemeClr val="lt1"/>
                        </a:fillRef>
                        <a:effectRef idx="0">
                          <a:schemeClr val="dk1"/>
                        </a:effectRef>
                        <a:fontRef idx="minor">
                          <a:schemeClr val="dk1"/>
                        </a:fontRef>
                      </wps:style>
                      <wps:txbx>
                        <w:txbxContent>
                          <w:p w14:paraId="3019767D" w14:textId="083170F6" w:rsidR="00851E3D" w:rsidRPr="00851E3D" w:rsidRDefault="00851E3D"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and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64B4C" id="Rectangle 8" o:spid="_x0000_s1027" style="position:absolute;margin-left:25.5pt;margin-top:14.75pt;width:100.9pt;height:31.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" fillcolor="white [3201]" strokecolor="black [3200]" strokeweight="1pt">
                <v:textbox>
                  <w:txbxContent>
                    <w:p w14:paraId="3019767D" w14:textId="083170F6" w:rsidR="00851E3D" w:rsidRPr="00851E3D" w:rsidRDefault="00851E3D"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and year</w:t>
                      </w:r>
                    </w:p>
                  </w:txbxContent>
                </v:textbox>
              </v:rect>
            </w:pict>
          </mc:Fallback>
        </mc:AlternateContent>
      </w:r>
    </w:p>
    <w:p w14:paraId="23916C61" w14:textId="14C7242C" w:rsidR="00851E3D" w:rsidRDefault="00851E3D" w:rsidP="00486311">
      <w:pPr>
        <w:spacing w:line="360" w:lineRule="auto"/>
        <w:rPr>
          <w:lang w:eastAsia="en-US"/>
        </w:rPr>
      </w:pPr>
    </w:p>
    <w:p w14:paraId="5E40663E" w14:textId="3B308B3A" w:rsidR="00851E3D" w:rsidRPr="00FA5284" w:rsidRDefault="00E35968" w:rsidP="00486311">
      <w:pPr>
        <w:spacing w:line="360" w:lineRule="auto"/>
        <w:rPr>
          <w:lang w:eastAsia="en-US"/>
        </w:rPr>
      </w:pPr>
      <w:r>
        <w:rPr>
          <w:noProof/>
          <w:lang w:eastAsia="en-US"/>
        </w:rPr>
        <mc:AlternateContent>
          <mc:Choice Requires="wps">
            <w:drawing>
              <wp:anchor distT="0" distB="0" distL="114300" distR="114300" simplePos="0" relativeHeight="251658246" behindDoc="0" locked="0" layoutInCell="1" allowOverlap="1" wp14:anchorId="17AAD1B0" wp14:editId="7FAC3F7B">
                <wp:simplePos x="0" y="0"/>
                <wp:positionH relativeFrom="column">
                  <wp:posOffset>327025</wp:posOffset>
                </wp:positionH>
                <wp:positionV relativeFrom="paragraph">
                  <wp:posOffset>57623</wp:posOffset>
                </wp:positionV>
                <wp:extent cx="307181" cy="396240"/>
                <wp:effectExtent l="0" t="0" r="10795" b="22860"/>
                <wp:wrapNone/>
                <wp:docPr id="11" name="Elbow Connector 11"/>
                <wp:cNvGraphicFramePr/>
                <a:graphic xmlns:a="http://schemas.openxmlformats.org/drawingml/2006/main">
                  <a:graphicData uri="http://schemas.microsoft.com/office/word/2010/wordprocessingShape">
                    <wps:wsp>
                      <wps:cNvCnPr/>
                      <wps:spPr>
                        <a:xfrm flipH="1" flipV="1">
                          <a:off x="0" y="0"/>
                          <a:ext cx="307181" cy="3962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5E528F9D">
              <v:shape id="Connector: Elbow 11" style="position:absolute;margin-left:25.75pt;margin-top:4.55pt;width:24.2pt;height:31.2pt;flip:x 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" w14:anchorId="1F00CD4F"/>
            </w:pict>
          </mc:Fallback>
        </mc:AlternateContent>
      </w:r>
      <w:r w:rsidR="00733AAB">
        <w:rPr>
          <w:noProof/>
          <w:lang w:eastAsia="en-US"/>
        </w:rPr>
        <mc:AlternateContent>
          <mc:Choice Requires="wps">
            <w:drawing>
              <wp:anchor distT="0" distB="0" distL="114300" distR="114300" simplePos="0" relativeHeight="251658245" behindDoc="0" locked="0" layoutInCell="1" allowOverlap="1" wp14:anchorId="3D497A42" wp14:editId="30BEA2C3">
                <wp:simplePos x="0" y="0"/>
                <wp:positionH relativeFrom="column">
                  <wp:posOffset>637017</wp:posOffset>
                </wp:positionH>
                <wp:positionV relativeFrom="paragraph">
                  <wp:posOffset>251460</wp:posOffset>
                </wp:positionV>
                <wp:extent cx="1219200" cy="480060"/>
                <wp:effectExtent l="0" t="0" r="12700" b="15240"/>
                <wp:wrapNone/>
                <wp:docPr id="10" name="Rectangle 10"/>
                <wp:cNvGraphicFramePr/>
                <a:graphic xmlns:a="http://schemas.openxmlformats.org/drawingml/2006/main">
                  <a:graphicData uri="http://schemas.microsoft.com/office/word/2010/wordprocessingShape">
                    <wps:wsp>
                      <wps:cNvSpPr/>
                      <wps:spPr>
                        <a:xfrm>
                          <a:off x="0" y="0"/>
                          <a:ext cx="12192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598E8BF4" w14:textId="0F757FBF" w:rsidR="00851E3D" w:rsidRPr="00C61636" w:rsidRDefault="00851E3D"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97A42" id="Rectangle 10" o:spid="_x0000_s1028" style="position:absolute;margin-left:50.15pt;margin-top:19.8pt;width:96pt;height:37.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" fillcolor="white [3201]" strokecolor="black [3200]" strokeweight="1pt">
                <v:textbox>
                  <w:txbxContent>
                    <w:p w14:paraId="598E8BF4" w14:textId="0F757FBF" w:rsidR="00851E3D" w:rsidRPr="00C61636" w:rsidRDefault="00851E3D"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 manager</w:t>
                      </w:r>
                    </w:p>
                  </w:txbxContent>
                </v:textbox>
              </v:rect>
            </w:pict>
          </mc:Fallback>
        </mc:AlternateContent>
      </w:r>
    </w:p>
    <w:p w14:paraId="55BC13E4" w14:textId="245274B3" w:rsidR="00851E3D" w:rsidRDefault="00851E3D" w:rsidP="00486311">
      <w:pPr>
        <w:spacing w:line="360" w:lineRule="auto"/>
        <w:rPr>
          <w:lang w:eastAsia="en-US"/>
        </w:rPr>
      </w:pPr>
    </w:p>
    <w:p w14:paraId="4E2009CF" w14:textId="59A07E43" w:rsidR="00851E3D" w:rsidRDefault="00222BCF" w:rsidP="00486311">
      <w:pPr>
        <w:spacing w:line="360" w:lineRule="auto"/>
        <w:rPr>
          <w:lang w:eastAsia="en-US"/>
        </w:rPr>
      </w:pPr>
      <w:r>
        <w:rPr>
          <w:noProof/>
          <w:lang w:eastAsia="en-US"/>
        </w:rPr>
        <mc:AlternateContent>
          <mc:Choice Requires="wps">
            <w:drawing>
              <wp:anchor distT="0" distB="0" distL="114300" distR="114300" simplePos="0" relativeHeight="251658248" behindDoc="0" locked="0" layoutInCell="1" allowOverlap="1" wp14:anchorId="57179219" wp14:editId="7A5E81DC">
                <wp:simplePos x="0" y="0"/>
                <wp:positionH relativeFrom="column">
                  <wp:posOffset>685800</wp:posOffset>
                </wp:positionH>
                <wp:positionV relativeFrom="paragraph">
                  <wp:posOffset>194484</wp:posOffset>
                </wp:positionV>
                <wp:extent cx="277091" cy="397163"/>
                <wp:effectExtent l="0" t="0" r="15240" b="22225"/>
                <wp:wrapNone/>
                <wp:docPr id="13" name="Elbow Connector 13"/>
                <wp:cNvGraphicFramePr/>
                <a:graphic xmlns:a="http://schemas.openxmlformats.org/drawingml/2006/main">
                  <a:graphicData uri="http://schemas.microsoft.com/office/word/2010/wordprocessingShape">
                    <wps:wsp>
                      <wps:cNvCnPr/>
                      <wps:spPr>
                        <a:xfrm flipH="1" flipV="1">
                          <a:off x="0" y="0"/>
                          <a:ext cx="277091" cy="39716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7F64FB1E">
              <v:shape id="Connector: Elbow 13" style="position:absolute;margin-left:54pt;margin-top:15.3pt;width:21.8pt;height:31.25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" w14:anchorId="1A256880"/>
            </w:pict>
          </mc:Fallback>
        </mc:AlternateContent>
      </w:r>
    </w:p>
    <w:p w14:paraId="32F858E4" w14:textId="7D18A3A8" w:rsidR="00851E3D" w:rsidRDefault="00222BCF" w:rsidP="00486311">
      <w:pPr>
        <w:spacing w:line="360" w:lineRule="auto"/>
        <w:rPr>
          <w:lang w:eastAsia="en-US"/>
        </w:rPr>
      </w:pPr>
      <w:r>
        <w:rPr>
          <w:noProof/>
          <w:lang w:eastAsia="en-US"/>
        </w:rPr>
        <mc:AlternateContent>
          <mc:Choice Requires="wps">
            <w:drawing>
              <wp:anchor distT="0" distB="0" distL="114300" distR="114300" simplePos="0" relativeHeight="251658247" behindDoc="0" locked="0" layoutInCell="1" allowOverlap="1" wp14:anchorId="1B337B3A" wp14:editId="579F6A63">
                <wp:simplePos x="0" y="0"/>
                <wp:positionH relativeFrom="column">
                  <wp:posOffset>962548</wp:posOffset>
                </wp:positionH>
                <wp:positionV relativeFrom="paragraph">
                  <wp:posOffset>71120</wp:posOffset>
                </wp:positionV>
                <wp:extent cx="1219200" cy="480060"/>
                <wp:effectExtent l="0" t="0" r="12700" b="15240"/>
                <wp:wrapNone/>
                <wp:docPr id="12" name="Rectangle 12"/>
                <wp:cNvGraphicFramePr/>
                <a:graphic xmlns:a="http://schemas.openxmlformats.org/drawingml/2006/main">
                  <a:graphicData uri="http://schemas.microsoft.com/office/word/2010/wordprocessingShape">
                    <wps:wsp>
                      <wps:cNvSpPr/>
                      <wps:spPr>
                        <a:xfrm>
                          <a:off x="0" y="0"/>
                          <a:ext cx="1219200" cy="48006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66B96FE0" w14:textId="33D90F63" w:rsidR="00C61636" w:rsidRPr="00C61636" w:rsidRDefault="00C61636"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w:t>
                            </w:r>
                            <w:r w:rsidR="00CD23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37B3A" id="Rectangle 12" o:spid="_x0000_s1029" style="position:absolute;margin-left:75.8pt;margin-top:5.6pt;width:96pt;height:37.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" fillcolor="white [3201]" strokecolor="black [3200]" strokeweight="1pt">
                <v:stroke dashstyle="dash"/>
                <v:textbox>
                  <w:txbxContent>
                    <w:p w14:paraId="66B96FE0" w14:textId="33D90F63" w:rsidR="00C61636" w:rsidRPr="00C61636" w:rsidRDefault="00C61636" w:rsidP="00C616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w:t>
                      </w:r>
                      <w:r w:rsidR="00CD23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79EAD342" w14:textId="09656EB4" w:rsidR="00851E3D" w:rsidRDefault="00851E3D" w:rsidP="00486311">
      <w:pPr>
        <w:spacing w:line="360" w:lineRule="auto"/>
        <w:rPr>
          <w:lang w:eastAsia="en-US"/>
        </w:rPr>
      </w:pPr>
    </w:p>
    <w:p w14:paraId="3A10DC0F" w14:textId="196C12BA" w:rsidR="00581E48" w:rsidRDefault="00E35968" w:rsidP="00486311">
      <w:pPr>
        <w:spacing w:line="360" w:lineRule="auto"/>
        <w:rPr>
          <w:lang w:eastAsia="en-US"/>
        </w:rPr>
      </w:pPr>
      <w:r>
        <w:rPr>
          <w:noProof/>
          <w:lang w:eastAsia="en-US"/>
        </w:rPr>
        <mc:AlternateContent>
          <mc:Choice Requires="wps">
            <w:drawing>
              <wp:anchor distT="0" distB="0" distL="114300" distR="114300" simplePos="0" relativeHeight="251658250" behindDoc="0" locked="0" layoutInCell="1" allowOverlap="1" wp14:anchorId="46439742" wp14:editId="60A88642">
                <wp:simplePos x="0" y="0"/>
                <wp:positionH relativeFrom="column">
                  <wp:posOffset>1098708</wp:posOffset>
                </wp:positionH>
                <wp:positionV relativeFrom="paragraph">
                  <wp:posOffset>24448</wp:posOffset>
                </wp:positionV>
                <wp:extent cx="214312" cy="321468"/>
                <wp:effectExtent l="0" t="0" r="14605" b="21590"/>
                <wp:wrapNone/>
                <wp:docPr id="15" name="Elbow Connector 15"/>
                <wp:cNvGraphicFramePr/>
                <a:graphic xmlns:a="http://schemas.openxmlformats.org/drawingml/2006/main">
                  <a:graphicData uri="http://schemas.microsoft.com/office/word/2010/wordprocessingShape">
                    <wps:wsp>
                      <wps:cNvCnPr/>
                      <wps:spPr>
                        <a:xfrm flipH="1" flipV="1">
                          <a:off x="0" y="0"/>
                          <a:ext cx="214312" cy="32146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3EA8C9FC">
              <v:shape id="Connector: Elbow 15" style="position:absolute;margin-left:86.5pt;margin-top:1.95pt;width:16.85pt;height:25.3pt;flip:x 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" w14:anchorId="70064E7B"/>
            </w:pict>
          </mc:Fallback>
        </mc:AlternateContent>
      </w:r>
      <w:r w:rsidR="00222BCF">
        <w:rPr>
          <w:noProof/>
          <w:lang w:eastAsia="en-US"/>
        </w:rPr>
        <mc:AlternateContent>
          <mc:Choice Requires="wps">
            <w:drawing>
              <wp:anchor distT="0" distB="0" distL="114300" distR="114300" simplePos="0" relativeHeight="251658249" behindDoc="0" locked="0" layoutInCell="1" allowOverlap="1" wp14:anchorId="01C93C61" wp14:editId="31B59DF8">
                <wp:simplePos x="0" y="0"/>
                <wp:positionH relativeFrom="column">
                  <wp:posOffset>1314337</wp:posOffset>
                </wp:positionH>
                <wp:positionV relativeFrom="paragraph">
                  <wp:posOffset>95176</wp:posOffset>
                </wp:positionV>
                <wp:extent cx="1219200" cy="480060"/>
                <wp:effectExtent l="0" t="0" r="12700" b="15240"/>
                <wp:wrapNone/>
                <wp:docPr id="14" name="Rectangle 14"/>
                <wp:cNvGraphicFramePr/>
                <a:graphic xmlns:a="http://schemas.openxmlformats.org/drawingml/2006/main">
                  <a:graphicData uri="http://schemas.microsoft.com/office/word/2010/wordprocessingShape">
                    <wps:wsp>
                      <wps:cNvSpPr/>
                      <wps:spPr>
                        <a:xfrm>
                          <a:off x="0" y="0"/>
                          <a:ext cx="1219200" cy="48006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3694857B" w14:textId="77777777" w:rsidR="006C7379" w:rsidRDefault="00581E48" w:rsidP="00581E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w:t>
                            </w:r>
                            <w:r w:rsidR="006A3D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r w:rsidR="006C73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6EF317" w14:textId="1A011522" w:rsidR="00581E48" w:rsidRPr="00C61636" w:rsidRDefault="006C7379" w:rsidP="00581E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93C61" id="Rectangle 14" o:spid="_x0000_s1030" style="position:absolute;margin-left:103.5pt;margin-top:7.5pt;width:96pt;height:37.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" fillcolor="white [3201]" strokecolor="black [3200]" strokeweight="1pt">
                <v:stroke dashstyle="dash"/>
                <v:textbox>
                  <w:txbxContent>
                    <w:p w14:paraId="3694857B" w14:textId="77777777" w:rsidR="006C7379" w:rsidRDefault="00581E48" w:rsidP="00581E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w:t>
                      </w:r>
                      <w:r w:rsidR="006A3D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r w:rsidR="006C73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6EF317" w14:textId="1A011522" w:rsidR="00581E48" w:rsidRPr="00C61636" w:rsidRDefault="006C7379" w:rsidP="00581E4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level</w:t>
                      </w:r>
                    </w:p>
                  </w:txbxContent>
                </v:textbox>
              </v:rect>
            </w:pict>
          </mc:Fallback>
        </mc:AlternateContent>
      </w:r>
    </w:p>
    <w:p w14:paraId="5A0CC3E6" w14:textId="60B04202" w:rsidR="00581E48" w:rsidRDefault="00581E48" w:rsidP="00486311">
      <w:pPr>
        <w:spacing w:line="360" w:lineRule="auto"/>
        <w:rPr>
          <w:lang w:eastAsia="en-US"/>
        </w:rPr>
      </w:pPr>
    </w:p>
    <w:p w14:paraId="21A715D4" w14:textId="7B18FA47" w:rsidR="00581E48" w:rsidRDefault="004C0152" w:rsidP="00486311">
      <w:pPr>
        <w:spacing w:line="360" w:lineRule="auto"/>
        <w:rPr>
          <w:lang w:eastAsia="en-US"/>
        </w:rPr>
      </w:pPr>
      <w:r>
        <w:rPr>
          <w:noProof/>
          <w:lang w:eastAsia="en-US"/>
        </w:rPr>
        <mc:AlternateContent>
          <mc:Choice Requires="wps">
            <w:drawing>
              <wp:anchor distT="0" distB="0" distL="114300" distR="114300" simplePos="0" relativeHeight="251658255" behindDoc="0" locked="0" layoutInCell="1" allowOverlap="1" wp14:anchorId="6FC5682C" wp14:editId="0902183A">
                <wp:simplePos x="0" y="0"/>
                <wp:positionH relativeFrom="column">
                  <wp:posOffset>1422107</wp:posOffset>
                </wp:positionH>
                <wp:positionV relativeFrom="paragraph">
                  <wp:posOffset>47385</wp:posOffset>
                </wp:positionV>
                <wp:extent cx="370703" cy="396240"/>
                <wp:effectExtent l="0" t="0" r="10795" b="22860"/>
                <wp:wrapNone/>
                <wp:docPr id="22" name="Elbow Connector 22"/>
                <wp:cNvGraphicFramePr/>
                <a:graphic xmlns:a="http://schemas.openxmlformats.org/drawingml/2006/main">
                  <a:graphicData uri="http://schemas.microsoft.com/office/word/2010/wordprocessingShape">
                    <wps:wsp>
                      <wps:cNvCnPr/>
                      <wps:spPr>
                        <a:xfrm flipH="1" flipV="1">
                          <a:off x="0" y="0"/>
                          <a:ext cx="370703" cy="3962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79826A0C">
              <v:shape id="Connector: Elbow 22" style="position:absolute;margin-left:112pt;margin-top:3.75pt;width:29.2pt;height:31.2pt;flip:x 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" w14:anchorId="742C4325"/>
            </w:pict>
          </mc:Fallback>
        </mc:AlternateContent>
      </w:r>
      <w:r w:rsidR="00E35968">
        <w:rPr>
          <w:noProof/>
          <w:lang w:eastAsia="en-US"/>
        </w:rPr>
        <mc:AlternateContent>
          <mc:Choice Requires="wps">
            <w:drawing>
              <wp:anchor distT="0" distB="0" distL="114300" distR="114300" simplePos="0" relativeHeight="251658251" behindDoc="0" locked="0" layoutInCell="1" allowOverlap="1" wp14:anchorId="4F7516E3" wp14:editId="1F2BCD92">
                <wp:simplePos x="0" y="0"/>
                <wp:positionH relativeFrom="column">
                  <wp:posOffset>1793837</wp:posOffset>
                </wp:positionH>
                <wp:positionV relativeFrom="paragraph">
                  <wp:posOffset>155576</wp:posOffset>
                </wp:positionV>
                <wp:extent cx="1219200" cy="480060"/>
                <wp:effectExtent l="0" t="0" r="12700" b="15240"/>
                <wp:wrapNone/>
                <wp:docPr id="16" name="Rectangle 16"/>
                <wp:cNvGraphicFramePr/>
                <a:graphic xmlns:a="http://schemas.openxmlformats.org/drawingml/2006/main">
                  <a:graphicData uri="http://schemas.microsoft.com/office/word/2010/wordprocessingShape">
                    <wps:wsp>
                      <wps:cNvSpPr/>
                      <wps:spPr>
                        <a:xfrm>
                          <a:off x="0" y="0"/>
                          <a:ext cx="12192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52686533" w14:textId="77777777" w:rsidR="006C7379" w:rsidRDefault="006C7379" w:rsidP="006C73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category </w:t>
                            </w:r>
                          </w:p>
                          <w:p w14:paraId="09FF4673" w14:textId="307F8FAE" w:rsidR="006C7379" w:rsidRPr="00C61636" w:rsidRDefault="006C7379" w:rsidP="006C73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516E3" id="Rectangle 16" o:spid="_x0000_s1031" style="position:absolute;margin-left:141.25pt;margin-top:12.25pt;width:96pt;height:37.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" fillcolor="white [3201]" strokecolor="black [3200]" strokeweight="1pt">
                <v:textbox>
                  <w:txbxContent>
                    <w:p w14:paraId="52686533" w14:textId="77777777" w:rsidR="006C7379" w:rsidRDefault="006C7379" w:rsidP="006C73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category </w:t>
                      </w:r>
                    </w:p>
                    <w:p w14:paraId="09FF4673" w14:textId="307F8FAE" w:rsidR="006C7379" w:rsidRPr="00C61636" w:rsidRDefault="006C7379" w:rsidP="006C73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level</w:t>
                      </w:r>
                    </w:p>
                  </w:txbxContent>
                </v:textbox>
              </v:rect>
            </w:pict>
          </mc:Fallback>
        </mc:AlternateContent>
      </w:r>
    </w:p>
    <w:p w14:paraId="05A54A00" w14:textId="581231AB" w:rsidR="00581E48" w:rsidRPr="006C7379" w:rsidRDefault="00581E48" w:rsidP="00486311">
      <w:pPr>
        <w:spacing w:line="360" w:lineRule="auto"/>
        <w:rPr>
          <w:lang w:eastAsia="en-US"/>
        </w:rPr>
      </w:pPr>
    </w:p>
    <w:p w14:paraId="7F4F68A0" w14:textId="723BF0F1" w:rsidR="00581E48" w:rsidRDefault="004C0152" w:rsidP="00486311">
      <w:pPr>
        <w:spacing w:line="360" w:lineRule="auto"/>
        <w:rPr>
          <w:lang w:eastAsia="en-US"/>
        </w:rPr>
      </w:pPr>
      <w:r>
        <w:rPr>
          <w:noProof/>
          <w:lang w:eastAsia="en-US"/>
        </w:rPr>
        <mc:AlternateContent>
          <mc:Choice Requires="wps">
            <w:drawing>
              <wp:anchor distT="0" distB="0" distL="114300" distR="114300" simplePos="0" relativeHeight="251658256" behindDoc="0" locked="0" layoutInCell="1" allowOverlap="1" wp14:anchorId="77B848F3" wp14:editId="52AF816B">
                <wp:simplePos x="0" y="0"/>
                <wp:positionH relativeFrom="column">
                  <wp:posOffset>1836059</wp:posOffset>
                </wp:positionH>
                <wp:positionV relativeFrom="paragraph">
                  <wp:posOffset>108551</wp:posOffset>
                </wp:positionV>
                <wp:extent cx="259491" cy="396240"/>
                <wp:effectExtent l="0" t="0" r="7620" b="22860"/>
                <wp:wrapNone/>
                <wp:docPr id="23" name="Elbow Connector 23"/>
                <wp:cNvGraphicFramePr/>
                <a:graphic xmlns:a="http://schemas.openxmlformats.org/drawingml/2006/main">
                  <a:graphicData uri="http://schemas.microsoft.com/office/word/2010/wordprocessingShape">
                    <wps:wsp>
                      <wps:cNvCnPr/>
                      <wps:spPr>
                        <a:xfrm flipH="1" flipV="1">
                          <a:off x="0" y="0"/>
                          <a:ext cx="259491" cy="3962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589407BD">
              <v:shape id="Connector: Elbow 23" style="position:absolute;margin-left:144.55pt;margin-top:8.55pt;width:20.45pt;height:31.2pt;flip:x 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" w14:anchorId="61B11FEB"/>
            </w:pict>
          </mc:Fallback>
        </mc:AlternateContent>
      </w:r>
      <w:r w:rsidR="00E35968">
        <w:rPr>
          <w:noProof/>
          <w:lang w:eastAsia="en-US"/>
        </w:rPr>
        <mc:AlternateContent>
          <mc:Choice Requires="wps">
            <w:drawing>
              <wp:anchor distT="0" distB="0" distL="114300" distR="114300" simplePos="0" relativeHeight="251658252" behindDoc="0" locked="0" layoutInCell="1" allowOverlap="1" wp14:anchorId="0E7C65CC" wp14:editId="7B769882">
                <wp:simplePos x="0" y="0"/>
                <wp:positionH relativeFrom="column">
                  <wp:posOffset>2096770</wp:posOffset>
                </wp:positionH>
                <wp:positionV relativeFrom="paragraph">
                  <wp:posOffset>228003</wp:posOffset>
                </wp:positionV>
                <wp:extent cx="1219200" cy="480060"/>
                <wp:effectExtent l="0" t="0" r="12700" b="15240"/>
                <wp:wrapNone/>
                <wp:docPr id="17" name="Rectangle 17"/>
                <wp:cNvGraphicFramePr/>
                <a:graphic xmlns:a="http://schemas.openxmlformats.org/drawingml/2006/main">
                  <a:graphicData uri="http://schemas.microsoft.com/office/word/2010/wordprocessingShape">
                    <wps:wsp>
                      <wps:cNvSpPr/>
                      <wps:spPr>
                        <a:xfrm>
                          <a:off x="0" y="0"/>
                          <a:ext cx="12192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1931D68E" w14:textId="5233D1C4" w:rsidR="00E249C6" w:rsidRPr="00DF68C7" w:rsidRDefault="003C39BA" w:rsidP="00E249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Article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65CC" id="Rectangle 17" o:spid="_x0000_s1032" style="position:absolute;margin-left:165.1pt;margin-top:17.95pt;width:96pt;height:37.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" fillcolor="white [3201]" strokecolor="black [3200]" strokeweight="1pt">
                <v:textbox>
                  <w:txbxContent>
                    <w:p w14:paraId="1931D68E" w14:textId="5233D1C4" w:rsidR="00E249C6" w:rsidRPr="00DF68C7" w:rsidRDefault="003C39BA" w:rsidP="00E249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Article group</w:t>
                      </w:r>
                    </w:p>
                  </w:txbxContent>
                </v:textbox>
              </v:rect>
            </w:pict>
          </mc:Fallback>
        </mc:AlternateContent>
      </w:r>
    </w:p>
    <w:p w14:paraId="203DF3DA" w14:textId="6F29B563" w:rsidR="00581E48" w:rsidRDefault="00581E48" w:rsidP="00486311">
      <w:pPr>
        <w:spacing w:line="360" w:lineRule="auto"/>
        <w:rPr>
          <w:lang w:eastAsia="en-US"/>
        </w:rPr>
      </w:pPr>
    </w:p>
    <w:p w14:paraId="55D36C39" w14:textId="49FA3C61" w:rsidR="00581E48" w:rsidRDefault="004C0152" w:rsidP="00486311">
      <w:pPr>
        <w:spacing w:line="360" w:lineRule="auto"/>
        <w:rPr>
          <w:lang w:eastAsia="en-US"/>
        </w:rPr>
      </w:pPr>
      <w:r>
        <w:rPr>
          <w:noProof/>
          <w:lang w:eastAsia="en-US"/>
        </w:rPr>
        <mc:AlternateContent>
          <mc:Choice Requires="wps">
            <w:drawing>
              <wp:anchor distT="0" distB="0" distL="114300" distR="114300" simplePos="0" relativeHeight="251658257" behindDoc="0" locked="0" layoutInCell="1" allowOverlap="1" wp14:anchorId="23763431" wp14:editId="7965B36B">
                <wp:simplePos x="0" y="0"/>
                <wp:positionH relativeFrom="column">
                  <wp:posOffset>2169691</wp:posOffset>
                </wp:positionH>
                <wp:positionV relativeFrom="paragraph">
                  <wp:posOffset>175895</wp:posOffset>
                </wp:positionV>
                <wp:extent cx="360405" cy="396240"/>
                <wp:effectExtent l="0" t="0" r="8255" b="22860"/>
                <wp:wrapNone/>
                <wp:docPr id="24" name="Elbow Connector 24"/>
                <wp:cNvGraphicFramePr/>
                <a:graphic xmlns:a="http://schemas.openxmlformats.org/drawingml/2006/main">
                  <a:graphicData uri="http://schemas.microsoft.com/office/word/2010/wordprocessingShape">
                    <wps:wsp>
                      <wps:cNvCnPr/>
                      <wps:spPr>
                        <a:xfrm flipH="1" flipV="1">
                          <a:off x="0" y="0"/>
                          <a:ext cx="360405" cy="3962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1BAE0AEA">
              <v:shape id="Connector: Elbow 24" style="position:absolute;margin-left:170.85pt;margin-top:13.85pt;width:28.4pt;height:31.2pt;flip:x 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" w14:anchorId="122AA0B8"/>
            </w:pict>
          </mc:Fallback>
        </mc:AlternateContent>
      </w:r>
    </w:p>
    <w:p w14:paraId="60E32273" w14:textId="782C21F8" w:rsidR="00733AAB" w:rsidRDefault="00635FD6" w:rsidP="00486311">
      <w:pPr>
        <w:spacing w:line="360" w:lineRule="auto"/>
        <w:rPr>
          <w:lang w:eastAsia="en-US"/>
        </w:rPr>
      </w:pPr>
      <w:r>
        <w:rPr>
          <w:noProof/>
          <w:lang w:eastAsia="en-US"/>
        </w:rPr>
        <mc:AlternateContent>
          <mc:Choice Requires="wps">
            <w:drawing>
              <wp:anchor distT="0" distB="0" distL="114300" distR="114300" simplePos="0" relativeHeight="251658253" behindDoc="0" locked="0" layoutInCell="1" allowOverlap="1" wp14:anchorId="44A0AA9D" wp14:editId="79BEE0BD">
                <wp:simplePos x="0" y="0"/>
                <wp:positionH relativeFrom="column">
                  <wp:posOffset>2536152</wp:posOffset>
                </wp:positionH>
                <wp:positionV relativeFrom="paragraph">
                  <wp:posOffset>44151</wp:posOffset>
                </wp:positionV>
                <wp:extent cx="1219200" cy="480060"/>
                <wp:effectExtent l="0" t="0" r="12700" b="15240"/>
                <wp:wrapNone/>
                <wp:docPr id="20" name="Rectangle 20"/>
                <wp:cNvGraphicFramePr/>
                <a:graphic xmlns:a="http://schemas.openxmlformats.org/drawingml/2006/main">
                  <a:graphicData uri="http://schemas.microsoft.com/office/word/2010/wordprocessingShape">
                    <wps:wsp>
                      <wps:cNvSpPr/>
                      <wps:spPr>
                        <a:xfrm>
                          <a:off x="0" y="0"/>
                          <a:ext cx="12192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679625BD" w14:textId="1DC111B5" w:rsidR="00DF68C7" w:rsidRPr="00DF68C7" w:rsidRDefault="00DF68C7" w:rsidP="00DF68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Article </w:t>
                            </w:r>
                            <w:r w:rsidR="00733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AA9D" id="Rectangle 20" o:spid="_x0000_s1033" style="position:absolute;margin-left:199.7pt;margin-top:3.5pt;width:96pt;height:37.8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" fillcolor="white [3201]" strokecolor="black [3200]" strokeweight="1pt">
                <v:textbox>
                  <w:txbxContent>
                    <w:p w14:paraId="679625BD" w14:textId="1DC111B5" w:rsidR="00DF68C7" w:rsidRPr="00DF68C7" w:rsidRDefault="00DF68C7" w:rsidP="00DF68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Article </w:t>
                      </w:r>
                      <w:r w:rsidR="00733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xbxContent>
                </v:textbox>
              </v:rect>
            </w:pict>
          </mc:Fallback>
        </mc:AlternateContent>
      </w:r>
    </w:p>
    <w:p w14:paraId="0FB92E61" w14:textId="1BBB256F" w:rsidR="00733AAB" w:rsidRDefault="004C0152" w:rsidP="00CD23BD">
      <w:pPr>
        <w:spacing w:line="360" w:lineRule="auto"/>
        <w:rPr>
          <w:lang w:eastAsia="en-US"/>
        </w:rPr>
      </w:pPr>
      <w:r>
        <w:rPr>
          <w:noProof/>
        </w:rPr>
        <mc:AlternateContent>
          <mc:Choice Requires="wps">
            <w:drawing>
              <wp:anchor distT="0" distB="0" distL="114300" distR="114300" simplePos="0" relativeHeight="251658258" behindDoc="0" locked="0" layoutInCell="1" allowOverlap="1" wp14:anchorId="2A2CAFE1" wp14:editId="05A17F03">
                <wp:simplePos x="0" y="0"/>
                <wp:positionH relativeFrom="column">
                  <wp:posOffset>2740025</wp:posOffset>
                </wp:positionH>
                <wp:positionV relativeFrom="paragraph">
                  <wp:posOffset>260524</wp:posOffset>
                </wp:positionV>
                <wp:extent cx="1277655" cy="210065"/>
                <wp:effectExtent l="0" t="0" r="17780" b="19050"/>
                <wp:wrapNone/>
                <wp:docPr id="25" name="Elbow Connector 25"/>
                <wp:cNvGraphicFramePr/>
                <a:graphic xmlns:a="http://schemas.openxmlformats.org/drawingml/2006/main">
                  <a:graphicData uri="http://schemas.microsoft.com/office/word/2010/wordprocessingShape">
                    <wps:wsp>
                      <wps:cNvCnPr/>
                      <wps:spPr>
                        <a:xfrm flipH="1" flipV="1">
                          <a:off x="0" y="0"/>
                          <a:ext cx="1277655" cy="21006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w14:anchorId="2F82BE43">
              <v:shape id="Connector: Elbow 25" style="position:absolute;margin-left:215.75pt;margin-top:20.5pt;width:100.6pt;height:16.55pt;flip:x 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" w14:anchorId="29C010BF"/>
            </w:pict>
          </mc:Fallback>
        </mc:AlternateContent>
      </w:r>
      <w:r w:rsidR="00733AAB">
        <w:rPr>
          <w:noProof/>
        </w:rPr>
        <mc:AlternateContent>
          <mc:Choice Requires="wps">
            <w:drawing>
              <wp:anchor distT="0" distB="0" distL="114300" distR="114300" simplePos="0" relativeHeight="251658254" behindDoc="0" locked="0" layoutInCell="1" allowOverlap="1" wp14:anchorId="71D425FF" wp14:editId="1734EB21">
                <wp:simplePos x="0" y="0"/>
                <wp:positionH relativeFrom="column">
                  <wp:posOffset>4014657</wp:posOffset>
                </wp:positionH>
                <wp:positionV relativeFrom="paragraph">
                  <wp:posOffset>181760</wp:posOffset>
                </wp:positionV>
                <wp:extent cx="1219200" cy="480060"/>
                <wp:effectExtent l="0" t="0" r="12700" b="15240"/>
                <wp:wrapNone/>
                <wp:docPr id="21" name="Rectangle 21"/>
                <wp:cNvGraphicFramePr/>
                <a:graphic xmlns:a="http://schemas.openxmlformats.org/drawingml/2006/main">
                  <a:graphicData uri="http://schemas.microsoft.com/office/word/2010/wordprocessingShape">
                    <wps:wsp>
                      <wps:cNvSpPr/>
                      <wps:spPr>
                        <a:xfrm>
                          <a:off x="0" y="0"/>
                          <a:ext cx="121920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2AD6EEA9" w14:textId="75C3E225" w:rsidR="00733AAB" w:rsidRPr="00DF68C7" w:rsidRDefault="00733AAB" w:rsidP="00733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Article 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425FF" id="Rectangle 21" o:spid="_x0000_s1034" style="position:absolute;margin-left:316.1pt;margin-top:14.3pt;width:96pt;height:37.8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" fillcolor="white [3201]" strokecolor="black [3200]" strokeweight="1pt">
                <v:textbox>
                  <w:txbxContent>
                    <w:p w14:paraId="2AD6EEA9" w14:textId="75C3E225" w:rsidR="00733AAB" w:rsidRPr="00DF68C7" w:rsidRDefault="00733AAB" w:rsidP="00733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Article modification</w:t>
                      </w:r>
                    </w:p>
                  </w:txbxContent>
                </v:textbox>
              </v:rect>
            </w:pict>
          </mc:Fallback>
        </mc:AlternateContent>
      </w:r>
    </w:p>
    <w:p w14:paraId="49DF8C52" w14:textId="77777777" w:rsidR="00E3690C" w:rsidRDefault="00E3690C" w:rsidP="00486311">
      <w:pPr>
        <w:spacing w:line="360" w:lineRule="auto"/>
        <w:rPr>
          <w:sz w:val="18"/>
          <w:szCs w:val="18"/>
          <w:lang w:eastAsia="en-US"/>
        </w:rPr>
      </w:pPr>
    </w:p>
    <w:p w14:paraId="0E31977B" w14:textId="77777777" w:rsidR="000A75C0" w:rsidRDefault="000A75C0" w:rsidP="00486311">
      <w:pPr>
        <w:spacing w:line="360" w:lineRule="auto"/>
        <w:rPr>
          <w:sz w:val="18"/>
          <w:szCs w:val="18"/>
          <w:lang w:eastAsia="en-US"/>
        </w:rPr>
      </w:pPr>
    </w:p>
    <w:p w14:paraId="1C8712EE" w14:textId="77777777" w:rsidR="00CD23BD" w:rsidRPr="006734F3" w:rsidRDefault="00C16365" w:rsidP="00486311">
      <w:pPr>
        <w:spacing w:line="360" w:lineRule="auto"/>
        <w:rPr>
          <w:sz w:val="18"/>
          <w:szCs w:val="18"/>
          <w:lang w:eastAsia="en-US"/>
        </w:rPr>
      </w:pPr>
      <w:r w:rsidRPr="006734F3">
        <w:rPr>
          <w:sz w:val="18"/>
          <w:szCs w:val="18"/>
          <w:lang w:eastAsia="en-US"/>
        </w:rPr>
        <w:t>*Dashed outline signifies an optional layer</w:t>
      </w:r>
    </w:p>
    <w:p w14:paraId="7E0A6922" w14:textId="442CF54E" w:rsidR="00C16365" w:rsidRPr="001D580C" w:rsidRDefault="00E3690C" w:rsidP="001D580C">
      <w:pPr>
        <w:spacing w:after="120" w:line="360" w:lineRule="auto"/>
        <w:jc w:val="center"/>
        <w:rPr>
          <w:sz w:val="18"/>
          <w:szCs w:val="18"/>
          <w:lang w:eastAsia="en-US"/>
        </w:rPr>
      </w:pPr>
      <w:r w:rsidRPr="00A110AF">
        <w:rPr>
          <w:b/>
          <w:bCs/>
          <w:lang w:eastAsia="en-US"/>
        </w:rPr>
        <w:t>Figure 5</w:t>
      </w:r>
      <w:r>
        <w:rPr>
          <w:lang w:eastAsia="en-US"/>
        </w:rPr>
        <w:t xml:space="preserve">. Levels of hierarchy or the data presented by </w:t>
      </w:r>
      <w:proofErr w:type="spellStart"/>
      <w:r>
        <w:rPr>
          <w:lang w:eastAsia="en-US"/>
        </w:rPr>
        <w:t>Velodrive</w:t>
      </w:r>
      <w:proofErr w:type="spellEnd"/>
    </w:p>
    <w:p w14:paraId="2A1E4550" w14:textId="7701AF3A" w:rsidR="008379A3" w:rsidRPr="00CE33F4" w:rsidRDefault="00B22613" w:rsidP="000A75C0">
      <w:pPr>
        <w:spacing w:line="360" w:lineRule="auto"/>
        <w:ind w:firstLine="720"/>
        <w:jc w:val="both"/>
      </w:pPr>
      <w:r>
        <w:t xml:space="preserve">Apart from the sales data, we also </w:t>
      </w:r>
      <w:r w:rsidR="00CD1A55">
        <w:t>require</w:t>
      </w:r>
      <w:r w:rsidR="007C555E">
        <w:t xml:space="preserve"> the key operational</w:t>
      </w:r>
      <w:r w:rsidR="000A4B77">
        <w:t xml:space="preserve"> information on </w:t>
      </w:r>
      <w:r w:rsidR="007C555E">
        <w:t>the points of sale of the company in Saint-Peterburg</w:t>
      </w:r>
      <w:r w:rsidR="000A4B77">
        <w:t xml:space="preserve">, including rental </w:t>
      </w:r>
      <w:r w:rsidR="0087483B">
        <w:t xml:space="preserve">square and fees of each point of sale, </w:t>
      </w:r>
      <w:r w:rsidR="007C555E">
        <w:t xml:space="preserve">their address, </w:t>
      </w:r>
      <w:r w:rsidR="00FD71FE">
        <w:t>monthly rental fees</w:t>
      </w:r>
      <w:r w:rsidR="00CE33F4">
        <w:t xml:space="preserve"> and </w:t>
      </w:r>
      <w:r w:rsidR="005A5A89">
        <w:t>HR costs</w:t>
      </w:r>
      <w:r w:rsidR="00CE33F4">
        <w:t xml:space="preserve">. </w:t>
      </w:r>
    </w:p>
    <w:p w14:paraId="7E49BAB6" w14:textId="670EB5BB" w:rsidR="004D39A8" w:rsidRDefault="00CE41A1" w:rsidP="000A75C0">
      <w:pPr>
        <w:spacing w:line="360" w:lineRule="auto"/>
        <w:ind w:firstLine="720"/>
        <w:jc w:val="both"/>
        <w:rPr>
          <w:lang w:eastAsia="en-US"/>
        </w:rPr>
      </w:pPr>
      <w:r>
        <w:rPr>
          <w:lang w:eastAsia="en-US"/>
        </w:rPr>
        <w:t xml:space="preserve">We received sales data from </w:t>
      </w:r>
      <w:proofErr w:type="spellStart"/>
      <w:r w:rsidR="004D39A8">
        <w:rPr>
          <w:lang w:eastAsia="en-US"/>
        </w:rPr>
        <w:t>Velodrive</w:t>
      </w:r>
      <w:proofErr w:type="spellEnd"/>
      <w:r w:rsidR="004D39A8">
        <w:rPr>
          <w:lang w:eastAsia="en-US"/>
        </w:rPr>
        <w:t xml:space="preserve"> store chain in Saint-Petersburg </w:t>
      </w:r>
      <w:r>
        <w:rPr>
          <w:lang w:eastAsia="en-US"/>
        </w:rPr>
        <w:t xml:space="preserve">for </w:t>
      </w:r>
      <w:r w:rsidR="00FB2302">
        <w:rPr>
          <w:lang w:eastAsia="en-US"/>
        </w:rPr>
        <w:t>14</w:t>
      </w:r>
      <w:r w:rsidR="004D39A8">
        <w:rPr>
          <w:lang w:eastAsia="en-US"/>
        </w:rPr>
        <w:t xml:space="preserve"> </w:t>
      </w:r>
      <w:r w:rsidR="00561AAC">
        <w:rPr>
          <w:lang w:eastAsia="en-US"/>
        </w:rPr>
        <w:t xml:space="preserve">offline </w:t>
      </w:r>
      <w:r w:rsidR="004D39A8">
        <w:rPr>
          <w:lang w:eastAsia="en-US"/>
        </w:rPr>
        <w:t>points of sale</w:t>
      </w:r>
      <w:r w:rsidR="00383EF2">
        <w:rPr>
          <w:lang w:eastAsia="en-US"/>
        </w:rPr>
        <w:t xml:space="preserve">. </w:t>
      </w:r>
      <w:r w:rsidR="004D39A8">
        <w:rPr>
          <w:lang w:eastAsia="en-US"/>
        </w:rPr>
        <w:t>They are:</w:t>
      </w:r>
    </w:p>
    <w:p w14:paraId="6D8CD89E" w14:textId="4FFDC1C8" w:rsidR="004D39A8" w:rsidRPr="0013553D" w:rsidRDefault="004D39A8" w:rsidP="000A75C0">
      <w:pPr>
        <w:pStyle w:val="ListParagraph"/>
        <w:numPr>
          <w:ilvl w:val="0"/>
          <w:numId w:val="23"/>
        </w:numPr>
        <w:spacing w:line="360" w:lineRule="auto"/>
        <w:ind w:left="1134" w:hanging="425"/>
        <w:jc w:val="both"/>
      </w:pPr>
      <w:proofErr w:type="spellStart"/>
      <w:r>
        <w:rPr>
          <w:rFonts w:ascii="Times New Roman" w:hAnsi="Times New Roman" w:cs="Times New Roman"/>
        </w:rPr>
        <w:t>Akademicheskaya</w:t>
      </w:r>
      <w:proofErr w:type="spellEnd"/>
      <w:r>
        <w:rPr>
          <w:rFonts w:ascii="Times New Roman" w:hAnsi="Times New Roman" w:cs="Times New Roman"/>
        </w:rPr>
        <w:t xml:space="preserve"> (prospect </w:t>
      </w:r>
      <w:proofErr w:type="spellStart"/>
      <w:r>
        <w:rPr>
          <w:rFonts w:ascii="Times New Roman" w:hAnsi="Times New Roman" w:cs="Times New Roman"/>
        </w:rPr>
        <w:t>Nauki</w:t>
      </w:r>
      <w:proofErr w:type="spellEnd"/>
      <w:r>
        <w:rPr>
          <w:rFonts w:ascii="Times New Roman" w:hAnsi="Times New Roman" w:cs="Times New Roman"/>
        </w:rPr>
        <w:t>, 19, bld. 2</w:t>
      </w:r>
      <w:proofErr w:type="gramStart"/>
      <w:r>
        <w:rPr>
          <w:rFonts w:ascii="Times New Roman" w:hAnsi="Times New Roman" w:cs="Times New Roman"/>
        </w:rPr>
        <w:t>)</w:t>
      </w:r>
      <w:r w:rsidR="00CE5E3F">
        <w:rPr>
          <w:rFonts w:ascii="Times New Roman" w:hAnsi="Times New Roman" w:cs="Times New Roman"/>
        </w:rPr>
        <w:t>;</w:t>
      </w:r>
      <w:proofErr w:type="gramEnd"/>
    </w:p>
    <w:p w14:paraId="4F5F1305" w14:textId="54FFF976" w:rsidR="004D39A8" w:rsidRPr="00C73083" w:rsidRDefault="00D83EBD"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C73083">
        <w:rPr>
          <w:rFonts w:ascii="Times New Roman" w:hAnsi="Times New Roman" w:cs="Times New Roman"/>
        </w:rPr>
        <w:t>Balti</w:t>
      </w:r>
      <w:r w:rsidR="006230EC" w:rsidRPr="00C73083">
        <w:rPr>
          <w:rFonts w:ascii="Times New Roman" w:hAnsi="Times New Roman" w:cs="Times New Roman"/>
        </w:rPr>
        <w:t>yskaya</w:t>
      </w:r>
      <w:proofErr w:type="spellEnd"/>
      <w:r w:rsidR="006230EC" w:rsidRPr="00C73083">
        <w:rPr>
          <w:rFonts w:ascii="Times New Roman" w:hAnsi="Times New Roman" w:cs="Times New Roman"/>
        </w:rPr>
        <w:t xml:space="preserve"> (</w:t>
      </w:r>
      <w:proofErr w:type="spellStart"/>
      <w:r w:rsidR="00ED1B86" w:rsidRPr="00C73083">
        <w:rPr>
          <w:rFonts w:ascii="Times New Roman" w:hAnsi="Times New Roman" w:cs="Times New Roman"/>
        </w:rPr>
        <w:t>Naberezhnaya</w:t>
      </w:r>
      <w:proofErr w:type="spellEnd"/>
      <w:r w:rsidR="00ED1B86" w:rsidRPr="00C73083">
        <w:rPr>
          <w:rFonts w:ascii="Times New Roman" w:hAnsi="Times New Roman" w:cs="Times New Roman"/>
        </w:rPr>
        <w:t xml:space="preserve"> </w:t>
      </w:r>
      <w:proofErr w:type="spellStart"/>
      <w:r w:rsidR="00ED1B86" w:rsidRPr="00C73083">
        <w:rPr>
          <w:rFonts w:ascii="Times New Roman" w:hAnsi="Times New Roman" w:cs="Times New Roman"/>
        </w:rPr>
        <w:t>Obvodnogo</w:t>
      </w:r>
      <w:proofErr w:type="spellEnd"/>
      <w:r w:rsidR="00ED1B86" w:rsidRPr="00C73083">
        <w:rPr>
          <w:rFonts w:ascii="Times New Roman" w:hAnsi="Times New Roman" w:cs="Times New Roman"/>
        </w:rPr>
        <w:t xml:space="preserve"> </w:t>
      </w:r>
      <w:proofErr w:type="spellStart"/>
      <w:r w:rsidR="00ED1B86" w:rsidRPr="00C73083">
        <w:rPr>
          <w:rFonts w:ascii="Times New Roman" w:hAnsi="Times New Roman" w:cs="Times New Roman"/>
        </w:rPr>
        <w:t>kanala</w:t>
      </w:r>
      <w:proofErr w:type="spellEnd"/>
      <w:r w:rsidR="00ED1B86" w:rsidRPr="00C73083">
        <w:rPr>
          <w:rFonts w:ascii="Times New Roman" w:hAnsi="Times New Roman" w:cs="Times New Roman"/>
        </w:rPr>
        <w:t xml:space="preserve">, </w:t>
      </w:r>
      <w:r w:rsidR="00C73083" w:rsidRPr="00C73083">
        <w:rPr>
          <w:rFonts w:ascii="Times New Roman" w:hAnsi="Times New Roman" w:cs="Times New Roman"/>
        </w:rPr>
        <w:t>118A</w:t>
      </w:r>
      <w:proofErr w:type="gramStart"/>
      <w:r w:rsidR="00C73083" w:rsidRPr="00C73083">
        <w:rPr>
          <w:rFonts w:ascii="Times New Roman" w:hAnsi="Times New Roman" w:cs="Times New Roman"/>
        </w:rPr>
        <w:t>)</w:t>
      </w:r>
      <w:r w:rsidR="00CE5E3F">
        <w:rPr>
          <w:rFonts w:ascii="Times New Roman" w:hAnsi="Times New Roman" w:cs="Times New Roman"/>
        </w:rPr>
        <w:t>;</w:t>
      </w:r>
      <w:proofErr w:type="gramEnd"/>
    </w:p>
    <w:p w14:paraId="0D6976C5" w14:textId="7B11FB9B" w:rsidR="004D39A8" w:rsidRPr="00383EF2" w:rsidRDefault="007633D9"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Bogatyrs</w:t>
      </w:r>
      <w:r w:rsidR="00AE2579" w:rsidRPr="00383EF2">
        <w:rPr>
          <w:rFonts w:ascii="Times New Roman" w:hAnsi="Times New Roman" w:cs="Times New Roman"/>
        </w:rPr>
        <w:t>k</w:t>
      </w:r>
      <w:r w:rsidRPr="00383EF2">
        <w:rPr>
          <w:rFonts w:ascii="Times New Roman" w:hAnsi="Times New Roman" w:cs="Times New Roman"/>
        </w:rPr>
        <w:t>iy</w:t>
      </w:r>
      <w:proofErr w:type="spellEnd"/>
      <w:r w:rsidRPr="00383EF2">
        <w:rPr>
          <w:rFonts w:ascii="Times New Roman" w:hAnsi="Times New Roman" w:cs="Times New Roman"/>
        </w:rPr>
        <w:t xml:space="preserve"> (</w:t>
      </w:r>
      <w:proofErr w:type="spellStart"/>
      <w:r w:rsidR="009D6A8A" w:rsidRPr="00383EF2">
        <w:rPr>
          <w:rFonts w:ascii="Times New Roman" w:hAnsi="Times New Roman" w:cs="Times New Roman"/>
        </w:rPr>
        <w:t>Bogatirskiy</w:t>
      </w:r>
      <w:proofErr w:type="spellEnd"/>
      <w:r w:rsidR="009D6A8A" w:rsidRPr="00383EF2">
        <w:rPr>
          <w:rFonts w:ascii="Times New Roman" w:hAnsi="Times New Roman" w:cs="Times New Roman"/>
        </w:rPr>
        <w:t xml:space="preserve"> prospect, </w:t>
      </w:r>
      <w:r w:rsidR="00AE2579" w:rsidRPr="00383EF2">
        <w:rPr>
          <w:rFonts w:ascii="Times New Roman" w:hAnsi="Times New Roman" w:cs="Times New Roman"/>
        </w:rPr>
        <w:t>13A, hypermarket “Okay”</w:t>
      </w:r>
      <w:proofErr w:type="gramStart"/>
      <w:r w:rsidR="00AE2579" w:rsidRPr="00383EF2">
        <w:rPr>
          <w:rFonts w:ascii="Times New Roman" w:hAnsi="Times New Roman" w:cs="Times New Roman"/>
        </w:rPr>
        <w:t>)</w:t>
      </w:r>
      <w:r w:rsidR="00CE5E3F">
        <w:rPr>
          <w:rFonts w:ascii="Times New Roman" w:hAnsi="Times New Roman" w:cs="Times New Roman"/>
        </w:rPr>
        <w:t>;</w:t>
      </w:r>
      <w:proofErr w:type="gramEnd"/>
    </w:p>
    <w:p w14:paraId="3F4690EA" w14:textId="7BEE5E0B" w:rsidR="00AE2579" w:rsidRPr="00383EF2" w:rsidRDefault="00376E86"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Zvezdnaya</w:t>
      </w:r>
      <w:proofErr w:type="spellEnd"/>
      <w:r w:rsidR="003F3848" w:rsidRPr="00383EF2">
        <w:rPr>
          <w:rFonts w:ascii="Times New Roman" w:hAnsi="Times New Roman" w:cs="Times New Roman"/>
        </w:rPr>
        <w:t xml:space="preserve"> and </w:t>
      </w:r>
      <w:proofErr w:type="spellStart"/>
      <w:r w:rsidR="003F3848" w:rsidRPr="00383EF2">
        <w:rPr>
          <w:rFonts w:ascii="Times New Roman" w:hAnsi="Times New Roman" w:cs="Times New Roman"/>
        </w:rPr>
        <w:t>Zvezdnaya</w:t>
      </w:r>
      <w:proofErr w:type="spellEnd"/>
      <w:r w:rsidR="003F3848" w:rsidRPr="00383EF2">
        <w:rPr>
          <w:rFonts w:ascii="Times New Roman" w:hAnsi="Times New Roman" w:cs="Times New Roman"/>
        </w:rPr>
        <w:t xml:space="preserve"> kids</w:t>
      </w:r>
      <w:r w:rsidR="008A15E6" w:rsidRPr="00383EF2">
        <w:rPr>
          <w:rFonts w:ascii="Times New Roman" w:hAnsi="Times New Roman" w:cs="Times New Roman"/>
        </w:rPr>
        <w:t xml:space="preserve"> (</w:t>
      </w:r>
      <w:proofErr w:type="spellStart"/>
      <w:r w:rsidR="008A15E6" w:rsidRPr="00383EF2">
        <w:rPr>
          <w:rFonts w:ascii="Times New Roman" w:hAnsi="Times New Roman" w:cs="Times New Roman"/>
        </w:rPr>
        <w:t>Zvezdnaya</w:t>
      </w:r>
      <w:proofErr w:type="spellEnd"/>
      <w:r w:rsidR="008A15E6" w:rsidRPr="00383EF2">
        <w:rPr>
          <w:rFonts w:ascii="Times New Roman" w:hAnsi="Times New Roman" w:cs="Times New Roman"/>
        </w:rPr>
        <w:t xml:space="preserve"> </w:t>
      </w:r>
      <w:proofErr w:type="spellStart"/>
      <w:r w:rsidR="008A15E6" w:rsidRPr="00383EF2">
        <w:rPr>
          <w:rFonts w:ascii="Times New Roman" w:hAnsi="Times New Roman" w:cs="Times New Roman"/>
        </w:rPr>
        <w:t>st.</w:t>
      </w:r>
      <w:proofErr w:type="spellEnd"/>
      <w:r w:rsidR="008A15E6" w:rsidRPr="00383EF2">
        <w:rPr>
          <w:rFonts w:ascii="Times New Roman" w:hAnsi="Times New Roman" w:cs="Times New Roman"/>
        </w:rPr>
        <w:t xml:space="preserve">, </w:t>
      </w:r>
      <w:r w:rsidR="005747F4" w:rsidRPr="00383EF2">
        <w:rPr>
          <w:rFonts w:ascii="Times New Roman" w:hAnsi="Times New Roman" w:cs="Times New Roman"/>
        </w:rPr>
        <w:t>1, “</w:t>
      </w:r>
      <w:proofErr w:type="spellStart"/>
      <w:r w:rsidR="005747F4" w:rsidRPr="00383EF2">
        <w:rPr>
          <w:rFonts w:ascii="Times New Roman" w:hAnsi="Times New Roman" w:cs="Times New Roman"/>
        </w:rPr>
        <w:t>Kontinent</w:t>
      </w:r>
      <w:proofErr w:type="spellEnd"/>
      <w:r w:rsidR="005747F4" w:rsidRPr="00383EF2">
        <w:rPr>
          <w:rFonts w:ascii="Times New Roman" w:hAnsi="Times New Roman" w:cs="Times New Roman"/>
        </w:rPr>
        <w:t>” mall</w:t>
      </w:r>
      <w:proofErr w:type="gramStart"/>
      <w:r w:rsidR="00FD3E35" w:rsidRPr="00383EF2">
        <w:rPr>
          <w:rFonts w:ascii="Times New Roman" w:hAnsi="Times New Roman" w:cs="Times New Roman"/>
        </w:rPr>
        <w:t>)</w:t>
      </w:r>
      <w:r w:rsidR="00CE5E3F">
        <w:rPr>
          <w:rFonts w:ascii="Times New Roman" w:hAnsi="Times New Roman" w:cs="Times New Roman"/>
        </w:rPr>
        <w:t>;</w:t>
      </w:r>
      <w:proofErr w:type="gramEnd"/>
    </w:p>
    <w:p w14:paraId="3442152F" w14:textId="029ACC34" w:rsidR="003F3848" w:rsidRPr="00383EF2" w:rsidRDefault="003F3848" w:rsidP="000A75C0">
      <w:pPr>
        <w:pStyle w:val="ListParagraph"/>
        <w:numPr>
          <w:ilvl w:val="0"/>
          <w:numId w:val="23"/>
        </w:numPr>
        <w:spacing w:line="360" w:lineRule="auto"/>
        <w:ind w:left="1134" w:hanging="425"/>
        <w:jc w:val="both"/>
        <w:rPr>
          <w:rFonts w:ascii="Times New Roman" w:hAnsi="Times New Roman" w:cs="Times New Roman"/>
        </w:rPr>
      </w:pPr>
      <w:r w:rsidRPr="00383EF2">
        <w:rPr>
          <w:rFonts w:ascii="Times New Roman" w:hAnsi="Times New Roman" w:cs="Times New Roman"/>
        </w:rPr>
        <w:t>Zvezdnaya-2</w:t>
      </w:r>
      <w:r w:rsidR="00FD3E35" w:rsidRPr="00383EF2">
        <w:rPr>
          <w:rFonts w:ascii="Times New Roman" w:hAnsi="Times New Roman" w:cs="Times New Roman"/>
        </w:rPr>
        <w:t xml:space="preserve"> (</w:t>
      </w:r>
      <w:proofErr w:type="spellStart"/>
      <w:r w:rsidR="00FD3E35" w:rsidRPr="00383EF2">
        <w:rPr>
          <w:rFonts w:ascii="Times New Roman" w:hAnsi="Times New Roman" w:cs="Times New Roman"/>
        </w:rPr>
        <w:t>Moskovskoe</w:t>
      </w:r>
      <w:proofErr w:type="spellEnd"/>
      <w:r w:rsidR="00FD3E35" w:rsidRPr="00383EF2">
        <w:rPr>
          <w:rFonts w:ascii="Times New Roman" w:hAnsi="Times New Roman" w:cs="Times New Roman"/>
        </w:rPr>
        <w:t xml:space="preserve"> </w:t>
      </w:r>
      <w:proofErr w:type="spellStart"/>
      <w:r w:rsidR="00FD3E35" w:rsidRPr="00383EF2">
        <w:rPr>
          <w:rFonts w:ascii="Times New Roman" w:hAnsi="Times New Roman" w:cs="Times New Roman"/>
        </w:rPr>
        <w:t>shosse</w:t>
      </w:r>
      <w:proofErr w:type="spellEnd"/>
      <w:r w:rsidR="00FD3E35" w:rsidRPr="00383EF2">
        <w:rPr>
          <w:rFonts w:ascii="Times New Roman" w:hAnsi="Times New Roman" w:cs="Times New Roman"/>
        </w:rPr>
        <w:t>, 36</w:t>
      </w:r>
      <w:proofErr w:type="gramStart"/>
      <w:r w:rsidR="00FD3E35" w:rsidRPr="00383EF2">
        <w:rPr>
          <w:rFonts w:ascii="Times New Roman" w:hAnsi="Times New Roman" w:cs="Times New Roman"/>
        </w:rPr>
        <w:t>)</w:t>
      </w:r>
      <w:r w:rsidR="00CE5E3F">
        <w:rPr>
          <w:rFonts w:ascii="Times New Roman" w:hAnsi="Times New Roman" w:cs="Times New Roman"/>
        </w:rPr>
        <w:t>;</w:t>
      </w:r>
      <w:proofErr w:type="gramEnd"/>
    </w:p>
    <w:p w14:paraId="7407EF54" w14:textId="07989247" w:rsidR="003F3848" w:rsidRPr="00383EF2" w:rsidRDefault="008A15E6"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Kupchino</w:t>
      </w:r>
      <w:proofErr w:type="spellEnd"/>
      <w:r w:rsidRPr="00383EF2">
        <w:rPr>
          <w:rFonts w:ascii="Times New Roman" w:hAnsi="Times New Roman" w:cs="Times New Roman"/>
        </w:rPr>
        <w:t xml:space="preserve"> </w:t>
      </w:r>
      <w:r w:rsidR="00C87313" w:rsidRPr="00383EF2">
        <w:rPr>
          <w:rFonts w:ascii="Times New Roman" w:hAnsi="Times New Roman" w:cs="Times New Roman"/>
        </w:rPr>
        <w:t>(</w:t>
      </w:r>
      <w:proofErr w:type="spellStart"/>
      <w:r w:rsidR="00C87313" w:rsidRPr="00383EF2">
        <w:rPr>
          <w:rFonts w:ascii="Times New Roman" w:hAnsi="Times New Roman" w:cs="Times New Roman"/>
        </w:rPr>
        <w:t>Balkanskaya</w:t>
      </w:r>
      <w:proofErr w:type="spellEnd"/>
      <w:r w:rsidR="00C87313" w:rsidRPr="00383EF2">
        <w:rPr>
          <w:rFonts w:ascii="Times New Roman" w:hAnsi="Times New Roman" w:cs="Times New Roman"/>
        </w:rPr>
        <w:t xml:space="preserve"> square, 5</w:t>
      </w:r>
      <w:r w:rsidR="006368C7" w:rsidRPr="00383EF2">
        <w:rPr>
          <w:rFonts w:ascii="Times New Roman" w:hAnsi="Times New Roman" w:cs="Times New Roman"/>
        </w:rPr>
        <w:t>, “</w:t>
      </w:r>
      <w:proofErr w:type="spellStart"/>
      <w:r w:rsidR="006368C7" w:rsidRPr="00383EF2">
        <w:rPr>
          <w:rFonts w:ascii="Times New Roman" w:hAnsi="Times New Roman" w:cs="Times New Roman"/>
        </w:rPr>
        <w:t>Balkaniya</w:t>
      </w:r>
      <w:proofErr w:type="spellEnd"/>
      <w:r w:rsidR="006368C7" w:rsidRPr="00383EF2">
        <w:rPr>
          <w:rFonts w:ascii="Times New Roman" w:hAnsi="Times New Roman" w:cs="Times New Roman"/>
        </w:rPr>
        <w:t xml:space="preserve"> Nova 2</w:t>
      </w:r>
      <w:r w:rsidR="005C1D1D" w:rsidRPr="00383EF2">
        <w:rPr>
          <w:rFonts w:ascii="Times New Roman" w:hAnsi="Times New Roman" w:cs="Times New Roman"/>
        </w:rPr>
        <w:t>”</w:t>
      </w:r>
      <w:r w:rsidR="007C1FD8" w:rsidRPr="00383EF2">
        <w:rPr>
          <w:rFonts w:ascii="Times New Roman" w:hAnsi="Times New Roman" w:cs="Times New Roman"/>
        </w:rPr>
        <w:t xml:space="preserve"> mall</w:t>
      </w:r>
      <w:proofErr w:type="gramStart"/>
      <w:r w:rsidR="007C1FD8" w:rsidRPr="00383EF2">
        <w:rPr>
          <w:rFonts w:ascii="Times New Roman" w:hAnsi="Times New Roman" w:cs="Times New Roman"/>
        </w:rPr>
        <w:t>)</w:t>
      </w:r>
      <w:r w:rsidR="00CE5E3F">
        <w:rPr>
          <w:rFonts w:ascii="Times New Roman" w:hAnsi="Times New Roman" w:cs="Times New Roman"/>
        </w:rPr>
        <w:t>;</w:t>
      </w:r>
      <w:proofErr w:type="gramEnd"/>
    </w:p>
    <w:p w14:paraId="7E78472D" w14:textId="033067CB" w:rsidR="007C1FD8" w:rsidRPr="00383EF2" w:rsidRDefault="007C1FD8"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Lakhta</w:t>
      </w:r>
      <w:proofErr w:type="spellEnd"/>
      <w:r w:rsidRPr="00383EF2">
        <w:rPr>
          <w:rFonts w:ascii="Times New Roman" w:hAnsi="Times New Roman" w:cs="Times New Roman"/>
        </w:rPr>
        <w:t xml:space="preserve"> (</w:t>
      </w:r>
      <w:proofErr w:type="spellStart"/>
      <w:r w:rsidRPr="00383EF2">
        <w:rPr>
          <w:rFonts w:ascii="Times New Roman" w:hAnsi="Times New Roman" w:cs="Times New Roman"/>
        </w:rPr>
        <w:t>Lakhtinskiy</w:t>
      </w:r>
      <w:proofErr w:type="spellEnd"/>
      <w:r w:rsidRPr="00383EF2">
        <w:rPr>
          <w:rFonts w:ascii="Times New Roman" w:hAnsi="Times New Roman" w:cs="Times New Roman"/>
        </w:rPr>
        <w:t xml:space="preserve"> </w:t>
      </w:r>
      <w:r w:rsidR="0042670F" w:rsidRPr="00383EF2">
        <w:rPr>
          <w:rFonts w:ascii="Times New Roman" w:hAnsi="Times New Roman" w:cs="Times New Roman"/>
        </w:rPr>
        <w:t>prospect, 85, “Garden-City” exhibition center</w:t>
      </w:r>
      <w:proofErr w:type="gramStart"/>
      <w:r w:rsidR="0042670F" w:rsidRPr="00383EF2">
        <w:rPr>
          <w:rFonts w:ascii="Times New Roman" w:hAnsi="Times New Roman" w:cs="Times New Roman"/>
        </w:rPr>
        <w:t>)</w:t>
      </w:r>
      <w:r w:rsidR="00CE5E3F">
        <w:rPr>
          <w:rFonts w:ascii="Times New Roman" w:hAnsi="Times New Roman" w:cs="Times New Roman"/>
        </w:rPr>
        <w:t>;</w:t>
      </w:r>
      <w:proofErr w:type="gramEnd"/>
    </w:p>
    <w:p w14:paraId="0D61FDCC" w14:textId="7F5F5EDB" w:rsidR="0042670F" w:rsidRPr="00383EF2" w:rsidRDefault="00A05220"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MaksiSopot</w:t>
      </w:r>
      <w:proofErr w:type="spellEnd"/>
      <w:r w:rsidRPr="00383EF2">
        <w:rPr>
          <w:rFonts w:ascii="Times New Roman" w:hAnsi="Times New Roman" w:cs="Times New Roman"/>
        </w:rPr>
        <w:t xml:space="preserve"> (</w:t>
      </w:r>
      <w:proofErr w:type="spellStart"/>
      <w:r w:rsidR="0060549B" w:rsidRPr="00383EF2">
        <w:rPr>
          <w:rFonts w:ascii="Times New Roman" w:hAnsi="Times New Roman" w:cs="Times New Roman"/>
        </w:rPr>
        <w:t>Zheleznovodskaya</w:t>
      </w:r>
      <w:proofErr w:type="spellEnd"/>
      <w:r w:rsidR="0060549B" w:rsidRPr="00383EF2">
        <w:rPr>
          <w:rFonts w:ascii="Times New Roman" w:hAnsi="Times New Roman" w:cs="Times New Roman"/>
        </w:rPr>
        <w:t xml:space="preserve"> </w:t>
      </w:r>
      <w:proofErr w:type="spellStart"/>
      <w:r w:rsidR="0060549B" w:rsidRPr="00383EF2">
        <w:rPr>
          <w:rFonts w:ascii="Times New Roman" w:hAnsi="Times New Roman" w:cs="Times New Roman"/>
        </w:rPr>
        <w:t>st.</w:t>
      </w:r>
      <w:proofErr w:type="spellEnd"/>
      <w:r w:rsidR="0060549B" w:rsidRPr="00383EF2">
        <w:rPr>
          <w:rFonts w:ascii="Times New Roman" w:hAnsi="Times New Roman" w:cs="Times New Roman"/>
        </w:rPr>
        <w:t xml:space="preserve">, </w:t>
      </w:r>
      <w:r w:rsidR="008967EB" w:rsidRPr="00383EF2">
        <w:rPr>
          <w:rFonts w:ascii="Times New Roman" w:hAnsi="Times New Roman" w:cs="Times New Roman"/>
        </w:rPr>
        <w:t xml:space="preserve">68, </w:t>
      </w:r>
      <w:r w:rsidR="00273C2B" w:rsidRPr="00383EF2">
        <w:rPr>
          <w:rFonts w:ascii="Times New Roman" w:hAnsi="Times New Roman" w:cs="Times New Roman"/>
        </w:rPr>
        <w:t>“</w:t>
      </w:r>
      <w:proofErr w:type="spellStart"/>
      <w:r w:rsidR="00273C2B" w:rsidRPr="00383EF2">
        <w:rPr>
          <w:rFonts w:ascii="Times New Roman" w:hAnsi="Times New Roman" w:cs="Times New Roman"/>
        </w:rPr>
        <w:t>Maksi</w:t>
      </w:r>
      <w:proofErr w:type="spellEnd"/>
      <w:r w:rsidR="00273C2B" w:rsidRPr="00383EF2">
        <w:rPr>
          <w:rFonts w:ascii="Times New Roman" w:hAnsi="Times New Roman" w:cs="Times New Roman"/>
        </w:rPr>
        <w:t xml:space="preserve"> S</w:t>
      </w:r>
      <w:r w:rsidR="00B42741" w:rsidRPr="00383EF2">
        <w:rPr>
          <w:rFonts w:ascii="Times New Roman" w:hAnsi="Times New Roman" w:cs="Times New Roman"/>
        </w:rPr>
        <w:t xml:space="preserve">opot” </w:t>
      </w:r>
      <w:r w:rsidR="008967EB" w:rsidRPr="00383EF2">
        <w:rPr>
          <w:rFonts w:ascii="Times New Roman" w:hAnsi="Times New Roman" w:cs="Times New Roman"/>
        </w:rPr>
        <w:t xml:space="preserve">shopping </w:t>
      </w:r>
      <w:proofErr w:type="gramStart"/>
      <w:r w:rsidR="008967EB" w:rsidRPr="00383EF2">
        <w:rPr>
          <w:rFonts w:ascii="Times New Roman" w:hAnsi="Times New Roman" w:cs="Times New Roman"/>
        </w:rPr>
        <w:t>center</w:t>
      </w:r>
      <w:r w:rsidR="00CE5E3F">
        <w:rPr>
          <w:rFonts w:ascii="Times New Roman" w:hAnsi="Times New Roman" w:cs="Times New Roman"/>
        </w:rPr>
        <w:t>;</w:t>
      </w:r>
      <w:proofErr w:type="gramEnd"/>
    </w:p>
    <w:p w14:paraId="6EEA09D4" w14:textId="0495BC24" w:rsidR="00B42741" w:rsidRPr="00383EF2" w:rsidRDefault="00B42741" w:rsidP="000A75C0">
      <w:pPr>
        <w:pStyle w:val="ListParagraph"/>
        <w:numPr>
          <w:ilvl w:val="0"/>
          <w:numId w:val="23"/>
        </w:numPr>
        <w:spacing w:line="360" w:lineRule="auto"/>
        <w:ind w:left="1134" w:hanging="425"/>
        <w:jc w:val="both"/>
        <w:rPr>
          <w:rFonts w:ascii="Times New Roman" w:hAnsi="Times New Roman" w:cs="Times New Roman"/>
        </w:rPr>
      </w:pPr>
      <w:r w:rsidRPr="00383EF2">
        <w:rPr>
          <w:rFonts w:ascii="Times New Roman" w:hAnsi="Times New Roman" w:cs="Times New Roman"/>
        </w:rPr>
        <w:lastRenderedPageBreak/>
        <w:t>Mercury (</w:t>
      </w:r>
      <w:proofErr w:type="spellStart"/>
      <w:r w:rsidR="0056333B" w:rsidRPr="00383EF2">
        <w:rPr>
          <w:rFonts w:ascii="Times New Roman" w:hAnsi="Times New Roman" w:cs="Times New Roman"/>
        </w:rPr>
        <w:t>Savushkina</w:t>
      </w:r>
      <w:proofErr w:type="spellEnd"/>
      <w:r w:rsidR="0056333B" w:rsidRPr="00383EF2">
        <w:rPr>
          <w:rFonts w:ascii="Times New Roman" w:hAnsi="Times New Roman" w:cs="Times New Roman"/>
        </w:rPr>
        <w:t xml:space="preserve"> </w:t>
      </w:r>
      <w:proofErr w:type="spellStart"/>
      <w:r w:rsidR="0056333B" w:rsidRPr="00383EF2">
        <w:rPr>
          <w:rFonts w:ascii="Times New Roman" w:hAnsi="Times New Roman" w:cs="Times New Roman"/>
        </w:rPr>
        <w:t>st.</w:t>
      </w:r>
      <w:proofErr w:type="spellEnd"/>
      <w:r w:rsidR="0056333B" w:rsidRPr="00383EF2">
        <w:rPr>
          <w:rFonts w:ascii="Times New Roman" w:hAnsi="Times New Roman" w:cs="Times New Roman"/>
        </w:rPr>
        <w:t>, 141</w:t>
      </w:r>
      <w:proofErr w:type="gramStart"/>
      <w:r w:rsidR="0056333B" w:rsidRPr="00383EF2">
        <w:rPr>
          <w:rFonts w:ascii="Times New Roman" w:hAnsi="Times New Roman" w:cs="Times New Roman"/>
        </w:rPr>
        <w:t>)</w:t>
      </w:r>
      <w:r w:rsidR="00CE5E3F">
        <w:rPr>
          <w:rFonts w:ascii="Times New Roman" w:hAnsi="Times New Roman" w:cs="Times New Roman"/>
        </w:rPr>
        <w:t>;</w:t>
      </w:r>
      <w:proofErr w:type="gramEnd"/>
    </w:p>
    <w:p w14:paraId="56888CD6" w14:textId="08C6F717" w:rsidR="0056333B" w:rsidRPr="00383EF2" w:rsidRDefault="0056333B"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Murino</w:t>
      </w:r>
      <w:proofErr w:type="spellEnd"/>
      <w:r w:rsidRPr="00383EF2">
        <w:rPr>
          <w:rFonts w:ascii="Times New Roman" w:hAnsi="Times New Roman" w:cs="Times New Roman"/>
        </w:rPr>
        <w:t xml:space="preserve"> (</w:t>
      </w:r>
      <w:proofErr w:type="spellStart"/>
      <w:r w:rsidR="00A600D2" w:rsidRPr="00383EF2">
        <w:rPr>
          <w:rFonts w:ascii="Times New Roman" w:hAnsi="Times New Roman" w:cs="Times New Roman"/>
        </w:rPr>
        <w:t>Murino</w:t>
      </w:r>
      <w:proofErr w:type="spellEnd"/>
      <w:r w:rsidR="00A600D2" w:rsidRPr="00383EF2">
        <w:rPr>
          <w:rFonts w:ascii="Times New Roman" w:hAnsi="Times New Roman" w:cs="Times New Roman"/>
        </w:rPr>
        <w:t xml:space="preserve">, </w:t>
      </w:r>
      <w:proofErr w:type="spellStart"/>
      <w:r w:rsidR="00A600D2" w:rsidRPr="00383EF2">
        <w:rPr>
          <w:rFonts w:ascii="Times New Roman" w:hAnsi="Times New Roman" w:cs="Times New Roman"/>
        </w:rPr>
        <w:t>Tikhaya</w:t>
      </w:r>
      <w:proofErr w:type="spellEnd"/>
      <w:r w:rsidR="00A600D2" w:rsidRPr="00383EF2">
        <w:rPr>
          <w:rFonts w:ascii="Times New Roman" w:hAnsi="Times New Roman" w:cs="Times New Roman"/>
        </w:rPr>
        <w:t xml:space="preserve"> </w:t>
      </w:r>
      <w:proofErr w:type="spellStart"/>
      <w:r w:rsidR="00A600D2" w:rsidRPr="00383EF2">
        <w:rPr>
          <w:rFonts w:ascii="Times New Roman" w:hAnsi="Times New Roman" w:cs="Times New Roman"/>
        </w:rPr>
        <w:t>st.</w:t>
      </w:r>
      <w:proofErr w:type="spellEnd"/>
      <w:r w:rsidR="00A600D2" w:rsidRPr="00383EF2">
        <w:rPr>
          <w:rFonts w:ascii="Times New Roman" w:hAnsi="Times New Roman" w:cs="Times New Roman"/>
        </w:rPr>
        <w:t>, 12</w:t>
      </w:r>
      <w:proofErr w:type="gramStart"/>
      <w:r w:rsidR="00A600D2" w:rsidRPr="00383EF2">
        <w:rPr>
          <w:rFonts w:ascii="Times New Roman" w:hAnsi="Times New Roman" w:cs="Times New Roman"/>
        </w:rPr>
        <w:t>)</w:t>
      </w:r>
      <w:r w:rsidR="00CE5E3F">
        <w:rPr>
          <w:rFonts w:ascii="Times New Roman" w:hAnsi="Times New Roman" w:cs="Times New Roman"/>
        </w:rPr>
        <w:t>;</w:t>
      </w:r>
      <w:proofErr w:type="gramEnd"/>
    </w:p>
    <w:p w14:paraId="0A013C18" w14:textId="5401E6D3" w:rsidR="00581E48" w:rsidRPr="00383EF2" w:rsidRDefault="00A600D2"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Ozerki</w:t>
      </w:r>
      <w:proofErr w:type="spellEnd"/>
      <w:r w:rsidRPr="00383EF2">
        <w:rPr>
          <w:rFonts w:ascii="Times New Roman" w:hAnsi="Times New Roman" w:cs="Times New Roman"/>
        </w:rPr>
        <w:t xml:space="preserve"> </w:t>
      </w:r>
      <w:r w:rsidR="008C727D" w:rsidRPr="00383EF2">
        <w:rPr>
          <w:rFonts w:ascii="Times New Roman" w:hAnsi="Times New Roman" w:cs="Times New Roman"/>
        </w:rPr>
        <w:t>(Engels’ prospect, 109, bld.2</w:t>
      </w:r>
      <w:proofErr w:type="gramStart"/>
      <w:r w:rsidR="008C727D" w:rsidRPr="00383EF2">
        <w:rPr>
          <w:rFonts w:ascii="Times New Roman" w:hAnsi="Times New Roman" w:cs="Times New Roman"/>
        </w:rPr>
        <w:t>)</w:t>
      </w:r>
      <w:r w:rsidR="00CE5E3F">
        <w:rPr>
          <w:rFonts w:ascii="Times New Roman" w:hAnsi="Times New Roman" w:cs="Times New Roman"/>
        </w:rPr>
        <w:t>;</w:t>
      </w:r>
      <w:proofErr w:type="gramEnd"/>
    </w:p>
    <w:p w14:paraId="212329D2" w14:textId="680112B4" w:rsidR="00F91A2E" w:rsidRPr="00383EF2" w:rsidRDefault="00F91A2E" w:rsidP="000A75C0">
      <w:pPr>
        <w:pStyle w:val="ListParagraph"/>
        <w:numPr>
          <w:ilvl w:val="0"/>
          <w:numId w:val="23"/>
        </w:numPr>
        <w:spacing w:line="360" w:lineRule="auto"/>
        <w:ind w:left="1134" w:hanging="425"/>
        <w:jc w:val="both"/>
        <w:rPr>
          <w:rFonts w:ascii="Times New Roman" w:hAnsi="Times New Roman" w:cs="Times New Roman"/>
        </w:rPr>
      </w:pPr>
      <w:proofErr w:type="spellStart"/>
      <w:r w:rsidRPr="00383EF2">
        <w:rPr>
          <w:rFonts w:ascii="Times New Roman" w:hAnsi="Times New Roman" w:cs="Times New Roman"/>
        </w:rPr>
        <w:t>Prosve</w:t>
      </w:r>
      <w:r w:rsidR="004123EC" w:rsidRPr="00383EF2">
        <w:rPr>
          <w:rFonts w:ascii="Times New Roman" w:hAnsi="Times New Roman" w:cs="Times New Roman"/>
        </w:rPr>
        <w:t>sheniya</w:t>
      </w:r>
      <w:proofErr w:type="spellEnd"/>
      <w:r w:rsidR="004123EC" w:rsidRPr="00383EF2">
        <w:rPr>
          <w:rFonts w:ascii="Times New Roman" w:hAnsi="Times New Roman" w:cs="Times New Roman"/>
        </w:rPr>
        <w:t xml:space="preserve"> (</w:t>
      </w:r>
      <w:proofErr w:type="spellStart"/>
      <w:r w:rsidR="005C77CD" w:rsidRPr="00383EF2">
        <w:rPr>
          <w:rFonts w:ascii="Times New Roman" w:hAnsi="Times New Roman" w:cs="Times New Roman"/>
        </w:rPr>
        <w:t>Prosvesheniya</w:t>
      </w:r>
      <w:proofErr w:type="spellEnd"/>
      <w:r w:rsidR="005C77CD" w:rsidRPr="00383EF2">
        <w:rPr>
          <w:rFonts w:ascii="Times New Roman" w:hAnsi="Times New Roman" w:cs="Times New Roman"/>
        </w:rPr>
        <w:t xml:space="preserve"> prospect, </w:t>
      </w:r>
      <w:r w:rsidR="00543532" w:rsidRPr="00383EF2">
        <w:rPr>
          <w:rFonts w:ascii="Times New Roman" w:hAnsi="Times New Roman" w:cs="Times New Roman"/>
        </w:rPr>
        <w:t>53, bld.1</w:t>
      </w:r>
      <w:proofErr w:type="gramStart"/>
      <w:r w:rsidR="00543532" w:rsidRPr="00383EF2">
        <w:rPr>
          <w:rFonts w:ascii="Times New Roman" w:hAnsi="Times New Roman" w:cs="Times New Roman"/>
        </w:rPr>
        <w:t>)</w:t>
      </w:r>
      <w:r w:rsidR="00CE5E3F">
        <w:rPr>
          <w:rFonts w:ascii="Times New Roman" w:hAnsi="Times New Roman" w:cs="Times New Roman"/>
        </w:rPr>
        <w:t>;</w:t>
      </w:r>
      <w:proofErr w:type="gramEnd"/>
    </w:p>
    <w:p w14:paraId="33968646" w14:textId="0C376C5E" w:rsidR="00543532" w:rsidRPr="00383EF2" w:rsidRDefault="00D40DB2" w:rsidP="000A75C0">
      <w:pPr>
        <w:pStyle w:val="ListParagraph"/>
        <w:numPr>
          <w:ilvl w:val="0"/>
          <w:numId w:val="23"/>
        </w:numPr>
        <w:spacing w:line="360" w:lineRule="auto"/>
        <w:ind w:left="1134" w:hanging="425"/>
        <w:jc w:val="both"/>
        <w:rPr>
          <w:rFonts w:ascii="Times New Roman" w:hAnsi="Times New Roman" w:cs="Times New Roman"/>
        </w:rPr>
      </w:pPr>
      <w:r w:rsidRPr="00383EF2">
        <w:rPr>
          <w:rFonts w:ascii="Times New Roman" w:hAnsi="Times New Roman" w:cs="Times New Roman"/>
        </w:rPr>
        <w:t>RIO (</w:t>
      </w:r>
      <w:proofErr w:type="spellStart"/>
      <w:r w:rsidR="008719A5" w:rsidRPr="00383EF2">
        <w:rPr>
          <w:rFonts w:ascii="Times New Roman" w:hAnsi="Times New Roman" w:cs="Times New Roman"/>
        </w:rPr>
        <w:t>Fuchika</w:t>
      </w:r>
      <w:proofErr w:type="spellEnd"/>
      <w:r w:rsidR="008719A5" w:rsidRPr="00383EF2">
        <w:rPr>
          <w:rFonts w:ascii="Times New Roman" w:hAnsi="Times New Roman" w:cs="Times New Roman"/>
        </w:rPr>
        <w:t xml:space="preserve"> </w:t>
      </w:r>
      <w:proofErr w:type="spellStart"/>
      <w:r w:rsidR="008719A5" w:rsidRPr="00383EF2">
        <w:rPr>
          <w:rFonts w:ascii="Times New Roman" w:hAnsi="Times New Roman" w:cs="Times New Roman"/>
        </w:rPr>
        <w:t>st.</w:t>
      </w:r>
      <w:proofErr w:type="spellEnd"/>
      <w:r w:rsidR="008719A5" w:rsidRPr="00383EF2">
        <w:rPr>
          <w:rFonts w:ascii="Times New Roman" w:hAnsi="Times New Roman" w:cs="Times New Roman"/>
        </w:rPr>
        <w:t>, 2, “RIO” shopping center</w:t>
      </w:r>
      <w:proofErr w:type="gramStart"/>
      <w:r w:rsidR="008719A5" w:rsidRPr="00383EF2">
        <w:rPr>
          <w:rFonts w:ascii="Times New Roman" w:hAnsi="Times New Roman" w:cs="Times New Roman"/>
        </w:rPr>
        <w:t>)</w:t>
      </w:r>
      <w:r w:rsidR="00CE5E3F">
        <w:rPr>
          <w:rFonts w:ascii="Times New Roman" w:hAnsi="Times New Roman" w:cs="Times New Roman"/>
        </w:rPr>
        <w:t>;</w:t>
      </w:r>
      <w:proofErr w:type="gramEnd"/>
    </w:p>
    <w:p w14:paraId="1554258F" w14:textId="454517FB" w:rsidR="009030D7" w:rsidRPr="001D580C" w:rsidRDefault="00AC1172" w:rsidP="000A75C0">
      <w:pPr>
        <w:pStyle w:val="ListParagraph"/>
        <w:numPr>
          <w:ilvl w:val="0"/>
          <w:numId w:val="23"/>
        </w:numPr>
        <w:spacing w:line="360" w:lineRule="auto"/>
        <w:ind w:left="1134" w:hanging="425"/>
        <w:jc w:val="both"/>
        <w:rPr>
          <w:rFonts w:ascii="Times New Roman" w:hAnsi="Times New Roman" w:cs="Times New Roman"/>
        </w:rPr>
      </w:pPr>
      <w:r w:rsidRPr="00383EF2">
        <w:rPr>
          <w:rFonts w:ascii="Times New Roman" w:hAnsi="Times New Roman" w:cs="Times New Roman"/>
        </w:rPr>
        <w:t>City Mall</w:t>
      </w:r>
      <w:r w:rsidR="0015104A" w:rsidRPr="00383EF2">
        <w:rPr>
          <w:rFonts w:ascii="Times New Roman" w:hAnsi="Times New Roman" w:cs="Times New Roman"/>
        </w:rPr>
        <w:t xml:space="preserve"> (flowers, presents, fireworks)</w:t>
      </w:r>
      <w:r w:rsidRPr="00383EF2">
        <w:rPr>
          <w:rFonts w:ascii="Times New Roman" w:hAnsi="Times New Roman" w:cs="Times New Roman"/>
        </w:rPr>
        <w:t xml:space="preserve"> (</w:t>
      </w:r>
      <w:proofErr w:type="spellStart"/>
      <w:r w:rsidR="009030D7" w:rsidRPr="00383EF2">
        <w:rPr>
          <w:rFonts w:ascii="Times New Roman" w:hAnsi="Times New Roman" w:cs="Times New Roman"/>
        </w:rPr>
        <w:t>Kolomyazhskiy</w:t>
      </w:r>
      <w:proofErr w:type="spellEnd"/>
      <w:r w:rsidR="009030D7" w:rsidRPr="00383EF2">
        <w:rPr>
          <w:rFonts w:ascii="Times New Roman" w:hAnsi="Times New Roman" w:cs="Times New Roman"/>
        </w:rPr>
        <w:t xml:space="preserve"> prospect, 17, bld.1)</w:t>
      </w:r>
      <w:r w:rsidR="00CE5E3F">
        <w:rPr>
          <w:rFonts w:ascii="Times New Roman" w:hAnsi="Times New Roman" w:cs="Times New Roman"/>
        </w:rPr>
        <w:t>.</w:t>
      </w:r>
      <w:r w:rsidR="009030D7" w:rsidRPr="00383EF2">
        <w:rPr>
          <w:rFonts w:ascii="Times New Roman" w:hAnsi="Times New Roman" w:cs="Times New Roman"/>
        </w:rPr>
        <w:t xml:space="preserve"> </w:t>
      </w:r>
    </w:p>
    <w:p w14:paraId="0DCB3CB7" w14:textId="2CBE42F1" w:rsidR="00B15FA1" w:rsidRDefault="001C57EA" w:rsidP="000A75C0">
      <w:pPr>
        <w:spacing w:line="360" w:lineRule="auto"/>
        <w:ind w:firstLine="720"/>
        <w:jc w:val="both"/>
        <w:rPr>
          <w:lang w:eastAsia="en-US"/>
        </w:rPr>
      </w:pPr>
      <w:proofErr w:type="spellStart"/>
      <w:r>
        <w:rPr>
          <w:lang w:eastAsia="en-US"/>
        </w:rPr>
        <w:t>Velodrive</w:t>
      </w:r>
      <w:proofErr w:type="spellEnd"/>
      <w:r>
        <w:rPr>
          <w:lang w:eastAsia="en-US"/>
        </w:rPr>
        <w:t xml:space="preserve"> </w:t>
      </w:r>
      <w:r w:rsidR="004C3015">
        <w:rPr>
          <w:lang w:eastAsia="en-US"/>
        </w:rPr>
        <w:t>provided us</w:t>
      </w:r>
      <w:r w:rsidR="009262A2">
        <w:rPr>
          <w:lang w:eastAsia="en-US"/>
        </w:rPr>
        <w:t xml:space="preserve"> with the</w:t>
      </w:r>
      <w:r w:rsidR="004C3015">
        <w:rPr>
          <w:lang w:eastAsia="en-US"/>
        </w:rPr>
        <w:t xml:space="preserve"> rental information on 1</w:t>
      </w:r>
      <w:r w:rsidR="008C1836">
        <w:rPr>
          <w:lang w:eastAsia="en-US"/>
        </w:rPr>
        <w:t xml:space="preserve">2 </w:t>
      </w:r>
      <w:r w:rsidR="009262A2">
        <w:rPr>
          <w:lang w:eastAsia="en-US"/>
        </w:rPr>
        <w:t>of them, excluding</w:t>
      </w:r>
      <w:r w:rsidR="000E2D14">
        <w:rPr>
          <w:lang w:eastAsia="en-US"/>
        </w:rPr>
        <w:t xml:space="preserve"> </w:t>
      </w:r>
      <w:r w:rsidR="00FB41DA">
        <w:rPr>
          <w:lang w:eastAsia="en-US"/>
        </w:rPr>
        <w:t>RIO</w:t>
      </w:r>
      <w:r w:rsidR="00996FFF">
        <w:rPr>
          <w:lang w:eastAsia="en-US"/>
        </w:rPr>
        <w:t xml:space="preserve"> and </w:t>
      </w:r>
      <w:r w:rsidR="00FB41DA">
        <w:rPr>
          <w:lang w:eastAsia="en-US"/>
        </w:rPr>
        <w:t>City Mall</w:t>
      </w:r>
      <w:r w:rsidR="00996FFF">
        <w:rPr>
          <w:lang w:eastAsia="en-US"/>
        </w:rPr>
        <w:t>.</w:t>
      </w:r>
    </w:p>
    <w:p w14:paraId="709ED380" w14:textId="757437AD" w:rsidR="00B15FA1" w:rsidRDefault="00A24A51" w:rsidP="000673F1">
      <w:pPr>
        <w:spacing w:line="360" w:lineRule="auto"/>
        <w:jc w:val="both"/>
        <w:rPr>
          <w:b/>
          <w:bCs/>
          <w:lang w:eastAsia="en-US"/>
        </w:rPr>
      </w:pPr>
      <w:r>
        <w:rPr>
          <w:b/>
          <w:bCs/>
          <w:lang w:eastAsia="en-US"/>
        </w:rPr>
        <w:t>3.2.2</w:t>
      </w:r>
      <w:r w:rsidR="00F2478D">
        <w:rPr>
          <w:b/>
          <w:bCs/>
          <w:lang w:eastAsia="en-US"/>
        </w:rPr>
        <w:t>.</w:t>
      </w:r>
      <w:r>
        <w:rPr>
          <w:b/>
          <w:bCs/>
          <w:lang w:eastAsia="en-US"/>
        </w:rPr>
        <w:t xml:space="preserve"> </w:t>
      </w:r>
      <w:r w:rsidR="00B15FA1" w:rsidRPr="00311920">
        <w:rPr>
          <w:b/>
          <w:bCs/>
          <w:lang w:eastAsia="en-US"/>
        </w:rPr>
        <w:t xml:space="preserve">Rental data description </w:t>
      </w:r>
    </w:p>
    <w:p w14:paraId="1251C5F0" w14:textId="59432D24" w:rsidR="00770333" w:rsidRPr="00DD0CA8" w:rsidRDefault="005461F4" w:rsidP="000A75C0">
      <w:pPr>
        <w:spacing w:line="360" w:lineRule="auto"/>
        <w:jc w:val="both"/>
        <w:rPr>
          <w:lang w:eastAsia="en-US"/>
        </w:rPr>
      </w:pPr>
      <w:r>
        <w:rPr>
          <w:lang w:eastAsia="en-US"/>
        </w:rPr>
        <w:tab/>
      </w:r>
      <w:proofErr w:type="spellStart"/>
      <w:r>
        <w:rPr>
          <w:lang w:eastAsia="en-US"/>
        </w:rPr>
        <w:t>Velodrive</w:t>
      </w:r>
      <w:proofErr w:type="spellEnd"/>
      <w:r>
        <w:rPr>
          <w:lang w:eastAsia="en-US"/>
        </w:rPr>
        <w:t xml:space="preserve"> provided us with an Excel table </w:t>
      </w:r>
      <w:r w:rsidR="00BC2351">
        <w:rPr>
          <w:lang w:eastAsia="en-US"/>
        </w:rPr>
        <w:t>on the 12 offline points of sale</w:t>
      </w:r>
      <w:r w:rsidR="000933E5">
        <w:rPr>
          <w:lang w:eastAsia="en-US"/>
        </w:rPr>
        <w:t xml:space="preserve"> with </w:t>
      </w:r>
      <w:r w:rsidR="00353A76">
        <w:rPr>
          <w:lang w:eastAsia="en-US"/>
        </w:rPr>
        <w:t>3</w:t>
      </w:r>
      <w:r w:rsidR="000933E5">
        <w:rPr>
          <w:lang w:eastAsia="en-US"/>
        </w:rPr>
        <w:t xml:space="preserve"> </w:t>
      </w:r>
      <w:r w:rsidR="00353A76">
        <w:rPr>
          <w:lang w:eastAsia="en-US"/>
        </w:rPr>
        <w:t xml:space="preserve">descriptive </w:t>
      </w:r>
      <w:r w:rsidR="000933E5">
        <w:rPr>
          <w:lang w:eastAsia="en-US"/>
        </w:rPr>
        <w:t>columns</w:t>
      </w:r>
      <w:r w:rsidR="00322026">
        <w:rPr>
          <w:lang w:eastAsia="en-US"/>
        </w:rPr>
        <w:t xml:space="preserve"> which are presented in </w:t>
      </w:r>
      <w:r w:rsidR="00D538EB">
        <w:rPr>
          <w:lang w:eastAsia="en-US"/>
        </w:rPr>
        <w:t>Table 2</w:t>
      </w:r>
      <w:r w:rsidR="00322026">
        <w:rPr>
          <w:lang w:eastAsia="en-US"/>
        </w:rPr>
        <w:t>.</w:t>
      </w:r>
    </w:p>
    <w:p w14:paraId="738919D6" w14:textId="72EFBEB1" w:rsidR="00770333" w:rsidRDefault="00770333" w:rsidP="00770333">
      <w:pPr>
        <w:spacing w:line="360" w:lineRule="auto"/>
        <w:jc w:val="right"/>
        <w:rPr>
          <w:lang w:eastAsia="en-US"/>
        </w:rPr>
      </w:pPr>
      <w:r>
        <w:rPr>
          <w:lang w:eastAsia="en-US"/>
        </w:rPr>
        <w:tab/>
      </w:r>
      <w:r w:rsidR="00D538EB">
        <w:rPr>
          <w:b/>
          <w:bCs/>
          <w:lang w:eastAsia="en-US"/>
        </w:rPr>
        <w:t>Table</w:t>
      </w:r>
      <w:r w:rsidRPr="00304FF1">
        <w:rPr>
          <w:b/>
          <w:bCs/>
          <w:lang w:eastAsia="en-US"/>
        </w:rPr>
        <w:t xml:space="preserve"> </w:t>
      </w:r>
      <w:r w:rsidR="00D538EB">
        <w:rPr>
          <w:b/>
          <w:bCs/>
          <w:lang w:eastAsia="en-US"/>
        </w:rPr>
        <w:t>2</w:t>
      </w:r>
      <w:r w:rsidRPr="00304FF1">
        <w:rPr>
          <w:b/>
          <w:bCs/>
          <w:lang w:eastAsia="en-US"/>
        </w:rPr>
        <w:t>.</w:t>
      </w:r>
      <w:r>
        <w:rPr>
          <w:lang w:eastAsia="en-US"/>
        </w:rPr>
        <w:t xml:space="preserve"> </w:t>
      </w:r>
      <w:proofErr w:type="spellStart"/>
      <w:r w:rsidR="00304FF1">
        <w:rPr>
          <w:lang w:eastAsia="en-US"/>
        </w:rPr>
        <w:t>Velodrive</w:t>
      </w:r>
      <w:proofErr w:type="spellEnd"/>
      <w:r w:rsidR="00304FF1">
        <w:rPr>
          <w:lang w:eastAsia="en-US"/>
        </w:rPr>
        <w:t xml:space="preserve"> r</w:t>
      </w:r>
      <w:r>
        <w:rPr>
          <w:lang w:eastAsia="en-US"/>
        </w:rPr>
        <w:t>ental fee</w:t>
      </w:r>
      <w:r w:rsidR="00304FF1">
        <w:rPr>
          <w:lang w:eastAsia="en-US"/>
        </w:rPr>
        <w:t>s data</w:t>
      </w:r>
      <w:r w:rsidR="000413A5">
        <w:rPr>
          <w:lang w:eastAsia="en-US"/>
        </w:rPr>
        <w:t xml:space="preserve"> template</w:t>
      </w:r>
    </w:p>
    <w:tbl>
      <w:tblPr>
        <w:tblStyle w:val="TableGrid"/>
        <w:tblW w:w="0" w:type="auto"/>
        <w:tblLook w:val="04A0" w:firstRow="1" w:lastRow="0" w:firstColumn="1" w:lastColumn="0" w:noHBand="0" w:noVBand="1"/>
      </w:tblPr>
      <w:tblGrid>
        <w:gridCol w:w="2336"/>
        <w:gridCol w:w="2336"/>
        <w:gridCol w:w="2336"/>
        <w:gridCol w:w="2336"/>
      </w:tblGrid>
      <w:tr w:rsidR="00322026" w14:paraId="2999C92C" w14:textId="77777777" w:rsidTr="00770333">
        <w:tc>
          <w:tcPr>
            <w:tcW w:w="2336" w:type="dxa"/>
            <w:vAlign w:val="center"/>
          </w:tcPr>
          <w:p w14:paraId="6F26E23E" w14:textId="67DD68F1" w:rsidR="00322026" w:rsidRPr="00322026" w:rsidRDefault="00322026" w:rsidP="00770333">
            <w:pPr>
              <w:spacing w:line="360" w:lineRule="auto"/>
              <w:jc w:val="center"/>
              <w:rPr>
                <w:lang w:eastAsia="en-US"/>
              </w:rPr>
            </w:pPr>
            <w:proofErr w:type="spellStart"/>
            <w:r>
              <w:rPr>
                <w:lang w:eastAsia="en-US"/>
              </w:rPr>
              <w:t>Velodrive</w:t>
            </w:r>
            <w:proofErr w:type="spellEnd"/>
            <w:r>
              <w:rPr>
                <w:lang w:eastAsia="en-US"/>
              </w:rPr>
              <w:t xml:space="preserve"> store</w:t>
            </w:r>
          </w:p>
        </w:tc>
        <w:tc>
          <w:tcPr>
            <w:tcW w:w="2336" w:type="dxa"/>
            <w:vAlign w:val="center"/>
          </w:tcPr>
          <w:p w14:paraId="41C24DDF" w14:textId="270D0AAB" w:rsidR="00322026" w:rsidRPr="00322026" w:rsidRDefault="00736B52" w:rsidP="00770333">
            <w:pPr>
              <w:spacing w:line="360" w:lineRule="auto"/>
              <w:jc w:val="center"/>
              <w:rPr>
                <w:lang w:eastAsia="en-US"/>
              </w:rPr>
            </w:pPr>
            <w:r>
              <w:rPr>
                <w:lang w:eastAsia="en-US"/>
              </w:rPr>
              <w:t>Actual address</w:t>
            </w:r>
          </w:p>
        </w:tc>
        <w:tc>
          <w:tcPr>
            <w:tcW w:w="2336" w:type="dxa"/>
            <w:vAlign w:val="center"/>
          </w:tcPr>
          <w:p w14:paraId="56324CD6" w14:textId="7C566F55" w:rsidR="00322026" w:rsidRPr="00736B52" w:rsidRDefault="00736B52" w:rsidP="00770333">
            <w:pPr>
              <w:spacing w:line="360" w:lineRule="auto"/>
              <w:jc w:val="center"/>
              <w:rPr>
                <w:lang w:eastAsia="en-US"/>
              </w:rPr>
            </w:pPr>
            <w:r>
              <w:rPr>
                <w:lang w:eastAsia="en-US"/>
              </w:rPr>
              <w:t>Monthly rental fee</w:t>
            </w:r>
          </w:p>
        </w:tc>
        <w:tc>
          <w:tcPr>
            <w:tcW w:w="2336" w:type="dxa"/>
            <w:vAlign w:val="center"/>
          </w:tcPr>
          <w:p w14:paraId="62BA8C00" w14:textId="74316BA5" w:rsidR="00322026" w:rsidRDefault="00DD0CA8" w:rsidP="00770333">
            <w:pPr>
              <w:spacing w:line="360" w:lineRule="auto"/>
              <w:jc w:val="center"/>
              <w:rPr>
                <w:lang w:eastAsia="en-US"/>
              </w:rPr>
            </w:pPr>
            <w:r>
              <w:rPr>
                <w:lang w:eastAsia="en-US"/>
              </w:rPr>
              <w:t>Area</w:t>
            </w:r>
            <w:r w:rsidR="00736B52">
              <w:rPr>
                <w:lang w:eastAsia="en-US"/>
              </w:rPr>
              <w:t>, in km squared</w:t>
            </w:r>
          </w:p>
        </w:tc>
      </w:tr>
    </w:tbl>
    <w:p w14:paraId="5C43789A" w14:textId="77777777" w:rsidR="00322026" w:rsidRPr="000933E5" w:rsidRDefault="00322026" w:rsidP="00486311">
      <w:pPr>
        <w:spacing w:line="360" w:lineRule="auto"/>
        <w:rPr>
          <w:lang w:eastAsia="en-US"/>
        </w:rPr>
      </w:pPr>
    </w:p>
    <w:p w14:paraId="6A97EB4C" w14:textId="77777777" w:rsidR="00401FBA" w:rsidRDefault="009413F3" w:rsidP="000A75C0">
      <w:pPr>
        <w:spacing w:line="360" w:lineRule="auto"/>
        <w:jc w:val="both"/>
        <w:rPr>
          <w:lang w:eastAsia="en-US"/>
        </w:rPr>
      </w:pPr>
      <w:r>
        <w:rPr>
          <w:lang w:eastAsia="en-US"/>
        </w:rPr>
        <w:tab/>
        <w:t xml:space="preserve">Apart from that, we received a presentation </w:t>
      </w:r>
      <w:r w:rsidR="00470254">
        <w:rPr>
          <w:lang w:eastAsia="en-US"/>
        </w:rPr>
        <w:t xml:space="preserve">dated </w:t>
      </w:r>
      <w:r w:rsidR="00F66504">
        <w:rPr>
          <w:lang w:eastAsia="en-US"/>
        </w:rPr>
        <w:t>from</w:t>
      </w:r>
      <w:r w:rsidR="00470254">
        <w:rPr>
          <w:lang w:eastAsia="en-US"/>
        </w:rPr>
        <w:t xml:space="preserve"> year 2021 </w:t>
      </w:r>
      <w:r>
        <w:rPr>
          <w:lang w:eastAsia="en-US"/>
        </w:rPr>
        <w:t xml:space="preserve">on the </w:t>
      </w:r>
      <w:proofErr w:type="spellStart"/>
      <w:r>
        <w:rPr>
          <w:lang w:eastAsia="en-US"/>
        </w:rPr>
        <w:t>Velodrive</w:t>
      </w:r>
      <w:proofErr w:type="spellEnd"/>
      <w:r>
        <w:rPr>
          <w:lang w:eastAsia="en-US"/>
        </w:rPr>
        <w:t xml:space="preserve"> chain and their franchise model</w:t>
      </w:r>
      <w:r w:rsidR="008B2902" w:rsidRPr="008B2902">
        <w:rPr>
          <w:lang w:eastAsia="en-US"/>
        </w:rPr>
        <w:t>.</w:t>
      </w:r>
      <w:r w:rsidR="006F00DF">
        <w:rPr>
          <w:lang w:eastAsia="en-US"/>
        </w:rPr>
        <w:t xml:space="preserve"> </w:t>
      </w:r>
      <w:r w:rsidR="00536C27">
        <w:rPr>
          <w:lang w:eastAsia="en-US"/>
        </w:rPr>
        <w:t>It contai</w:t>
      </w:r>
      <w:r w:rsidR="00BB70F7">
        <w:rPr>
          <w:lang w:eastAsia="en-US"/>
        </w:rPr>
        <w:t>ns information on</w:t>
      </w:r>
      <w:r w:rsidR="00401FBA">
        <w:rPr>
          <w:lang w:eastAsia="en-US"/>
        </w:rPr>
        <w:t>:</w:t>
      </w:r>
    </w:p>
    <w:p w14:paraId="55EC34B3" w14:textId="2F7666D6"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T</w:t>
      </w:r>
      <w:r w:rsidR="0013768A" w:rsidRPr="00401FBA">
        <w:rPr>
          <w:rFonts w:ascii="Times New Roman" w:hAnsi="Times New Roman" w:cs="Times New Roman"/>
        </w:rPr>
        <w:t>he formats of the company stores</w:t>
      </w:r>
      <w:r w:rsidR="00401FBA">
        <w:rPr>
          <w:rFonts w:ascii="Times New Roman" w:hAnsi="Times New Roman" w:cs="Times New Roman"/>
        </w:rPr>
        <w:t>;</w:t>
      </w:r>
    </w:p>
    <w:p w14:paraId="2CFB029F" w14:textId="6AFF8D4B"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T</w:t>
      </w:r>
      <w:r w:rsidR="005B4EC1" w:rsidRPr="00401FBA">
        <w:rPr>
          <w:rFonts w:ascii="Times New Roman" w:hAnsi="Times New Roman" w:cs="Times New Roman"/>
        </w:rPr>
        <w:t xml:space="preserve">heir audience </w:t>
      </w:r>
      <w:r w:rsidR="005D6AFA" w:rsidRPr="00401FBA">
        <w:rPr>
          <w:rFonts w:ascii="Times New Roman" w:hAnsi="Times New Roman" w:cs="Times New Roman"/>
        </w:rPr>
        <w:t>in terms of gender and age</w:t>
      </w:r>
      <w:r w:rsidR="00401FBA">
        <w:rPr>
          <w:rFonts w:ascii="Times New Roman" w:hAnsi="Times New Roman" w:cs="Times New Roman"/>
        </w:rPr>
        <w:t>;</w:t>
      </w:r>
    </w:p>
    <w:p w14:paraId="66DF23D0" w14:textId="68FE9675"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F</w:t>
      </w:r>
      <w:r w:rsidR="00EA615D" w:rsidRPr="00401FBA">
        <w:rPr>
          <w:rFonts w:ascii="Times New Roman" w:hAnsi="Times New Roman" w:cs="Times New Roman"/>
        </w:rPr>
        <w:t>actors that a franchisee should pay attention to while choosing a retail location</w:t>
      </w:r>
      <w:r w:rsidR="00BC7ECF" w:rsidRPr="00401FBA">
        <w:rPr>
          <w:rFonts w:ascii="Times New Roman" w:hAnsi="Times New Roman" w:cs="Times New Roman"/>
        </w:rPr>
        <w:t xml:space="preserve"> (based on </w:t>
      </w:r>
      <w:proofErr w:type="spellStart"/>
      <w:r w:rsidR="00BC7ECF" w:rsidRPr="00401FBA">
        <w:rPr>
          <w:rFonts w:ascii="Times New Roman" w:hAnsi="Times New Roman" w:cs="Times New Roman"/>
        </w:rPr>
        <w:t>Velodrive</w:t>
      </w:r>
      <w:proofErr w:type="spellEnd"/>
      <w:r w:rsidR="00BC7ECF" w:rsidRPr="00401FBA">
        <w:rPr>
          <w:rFonts w:ascii="Times New Roman" w:hAnsi="Times New Roman" w:cs="Times New Roman"/>
        </w:rPr>
        <w:t xml:space="preserve"> experience)</w:t>
      </w:r>
      <w:r w:rsidR="00401FBA">
        <w:rPr>
          <w:rFonts w:ascii="Times New Roman" w:hAnsi="Times New Roman" w:cs="Times New Roman"/>
        </w:rPr>
        <w:t>;</w:t>
      </w:r>
    </w:p>
    <w:p w14:paraId="0F621E77" w14:textId="4B1CCA6B"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A</w:t>
      </w:r>
      <w:r w:rsidR="00F403B8" w:rsidRPr="00401FBA">
        <w:rPr>
          <w:rFonts w:ascii="Times New Roman" w:hAnsi="Times New Roman" w:cs="Times New Roman"/>
        </w:rPr>
        <w:t xml:space="preserve">dvantages of having a store in a shopping center or as a standalone </w:t>
      </w:r>
      <w:r w:rsidR="003B4EC7" w:rsidRPr="00401FBA">
        <w:rPr>
          <w:rFonts w:ascii="Times New Roman" w:hAnsi="Times New Roman" w:cs="Times New Roman"/>
        </w:rPr>
        <w:t>point of sale</w:t>
      </w:r>
      <w:r w:rsidR="00401FBA">
        <w:rPr>
          <w:rFonts w:ascii="Times New Roman" w:hAnsi="Times New Roman" w:cs="Times New Roman"/>
        </w:rPr>
        <w:t>;</w:t>
      </w:r>
    </w:p>
    <w:p w14:paraId="0D5C5EA8" w14:textId="2F9E23E7"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B</w:t>
      </w:r>
      <w:r w:rsidR="00BF1AB3" w:rsidRPr="00401FBA">
        <w:rPr>
          <w:rFonts w:ascii="Times New Roman" w:hAnsi="Times New Roman" w:cs="Times New Roman"/>
        </w:rPr>
        <w:t>rands presented in the company chain</w:t>
      </w:r>
      <w:r w:rsidR="00401FBA">
        <w:rPr>
          <w:rFonts w:ascii="Times New Roman" w:hAnsi="Times New Roman" w:cs="Times New Roman"/>
        </w:rPr>
        <w:t>;</w:t>
      </w:r>
    </w:p>
    <w:p w14:paraId="55C5F89A" w14:textId="43D3DF86"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S</w:t>
      </w:r>
      <w:r w:rsidR="006E242C" w:rsidRPr="00401FBA">
        <w:rPr>
          <w:rFonts w:ascii="Times New Roman" w:hAnsi="Times New Roman" w:cs="Times New Roman"/>
        </w:rPr>
        <w:t>ales</w:t>
      </w:r>
      <w:r w:rsidR="0085258F" w:rsidRPr="00401FBA">
        <w:rPr>
          <w:rFonts w:ascii="Times New Roman" w:hAnsi="Times New Roman" w:cs="Times New Roman"/>
        </w:rPr>
        <w:t xml:space="preserve">, COGS and gross profit </w:t>
      </w:r>
      <w:r w:rsidR="006E242C" w:rsidRPr="00401FBA">
        <w:rPr>
          <w:rFonts w:ascii="Times New Roman" w:hAnsi="Times New Roman" w:cs="Times New Roman"/>
        </w:rPr>
        <w:t xml:space="preserve">structure </w:t>
      </w:r>
      <w:r w:rsidR="007D08C7" w:rsidRPr="00401FBA">
        <w:rPr>
          <w:rFonts w:ascii="Times New Roman" w:hAnsi="Times New Roman" w:cs="Times New Roman"/>
        </w:rPr>
        <w:t>by categories</w:t>
      </w:r>
      <w:r w:rsidR="00401FBA">
        <w:rPr>
          <w:rFonts w:ascii="Times New Roman" w:hAnsi="Times New Roman" w:cs="Times New Roman"/>
        </w:rPr>
        <w:t>;</w:t>
      </w:r>
    </w:p>
    <w:p w14:paraId="117DF8DC" w14:textId="67992ACA" w:rsidR="00401FBA"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K</w:t>
      </w:r>
      <w:r w:rsidR="00822F9A" w:rsidRPr="00401FBA">
        <w:rPr>
          <w:rFonts w:ascii="Times New Roman" w:hAnsi="Times New Roman" w:cs="Times New Roman"/>
        </w:rPr>
        <w:t xml:space="preserve">ey marketing metrics (customer base, subscribers on social media, </w:t>
      </w:r>
      <w:r w:rsidR="00B513B9" w:rsidRPr="00401FBA">
        <w:rPr>
          <w:rFonts w:ascii="Times New Roman" w:hAnsi="Times New Roman" w:cs="Times New Roman"/>
        </w:rPr>
        <w:t>mailing list size in VK social network</w:t>
      </w:r>
      <w:r w:rsidR="00F71102" w:rsidRPr="00401FBA">
        <w:rPr>
          <w:rFonts w:ascii="Times New Roman" w:hAnsi="Times New Roman" w:cs="Times New Roman"/>
        </w:rPr>
        <w:t>, number of store visitors per day (during the season)</w:t>
      </w:r>
      <w:r w:rsidR="007923EE" w:rsidRPr="00401FBA">
        <w:rPr>
          <w:rFonts w:ascii="Times New Roman" w:hAnsi="Times New Roman" w:cs="Times New Roman"/>
        </w:rPr>
        <w:t>,</w:t>
      </w:r>
      <w:r w:rsidR="00F71102" w:rsidRPr="00401FBA">
        <w:rPr>
          <w:rFonts w:ascii="Times New Roman" w:hAnsi="Times New Roman" w:cs="Times New Roman"/>
        </w:rPr>
        <w:t xml:space="preserve"> </w:t>
      </w:r>
      <w:r w:rsidR="00E96808" w:rsidRPr="00401FBA">
        <w:rPr>
          <w:rFonts w:ascii="Times New Roman" w:hAnsi="Times New Roman" w:cs="Times New Roman"/>
        </w:rPr>
        <w:t xml:space="preserve">number of Internet visits </w:t>
      </w:r>
      <w:r w:rsidR="0095139E" w:rsidRPr="00401FBA">
        <w:rPr>
          <w:rFonts w:ascii="Times New Roman" w:hAnsi="Times New Roman" w:cs="Times New Roman"/>
        </w:rPr>
        <w:t>per month (during the season)</w:t>
      </w:r>
      <w:r w:rsidR="00401FBA">
        <w:rPr>
          <w:rFonts w:ascii="Times New Roman" w:hAnsi="Times New Roman" w:cs="Times New Roman"/>
        </w:rPr>
        <w:t>;</w:t>
      </w:r>
    </w:p>
    <w:p w14:paraId="43CBBDB4" w14:textId="228C2EA6" w:rsidR="00533018" w:rsidRPr="001D580C" w:rsidRDefault="00036F05" w:rsidP="000A75C0">
      <w:pPr>
        <w:pStyle w:val="ListParagraph"/>
        <w:numPr>
          <w:ilvl w:val="0"/>
          <w:numId w:val="24"/>
        </w:numPr>
        <w:spacing w:line="360" w:lineRule="auto"/>
        <w:ind w:left="993"/>
        <w:jc w:val="both"/>
        <w:rPr>
          <w:rFonts w:ascii="Times New Roman" w:hAnsi="Times New Roman" w:cs="Times New Roman"/>
        </w:rPr>
      </w:pPr>
      <w:r>
        <w:rPr>
          <w:rFonts w:ascii="Times New Roman" w:hAnsi="Times New Roman" w:cs="Times New Roman"/>
        </w:rPr>
        <w:t>L</w:t>
      </w:r>
      <w:r w:rsidR="00B20620" w:rsidRPr="00401FBA">
        <w:rPr>
          <w:rFonts w:ascii="Times New Roman" w:hAnsi="Times New Roman" w:cs="Times New Roman"/>
        </w:rPr>
        <w:t xml:space="preserve">ist of the recommended retail location (based on the </w:t>
      </w:r>
      <w:proofErr w:type="spellStart"/>
      <w:r w:rsidR="00B20620" w:rsidRPr="00401FBA">
        <w:rPr>
          <w:rFonts w:ascii="Times New Roman" w:hAnsi="Times New Roman" w:cs="Times New Roman"/>
        </w:rPr>
        <w:t>Velodrive</w:t>
      </w:r>
      <w:proofErr w:type="spellEnd"/>
      <w:r w:rsidR="00B20620" w:rsidRPr="00401FBA">
        <w:rPr>
          <w:rFonts w:ascii="Times New Roman" w:hAnsi="Times New Roman" w:cs="Times New Roman"/>
        </w:rPr>
        <w:t xml:space="preserve"> internal analysis). </w:t>
      </w:r>
    </w:p>
    <w:p w14:paraId="6D197CAE" w14:textId="5477FA1C" w:rsidR="00A760DE" w:rsidRDefault="00AE4142" w:rsidP="000A75C0">
      <w:pPr>
        <w:spacing w:line="360" w:lineRule="auto"/>
        <w:ind w:firstLine="709"/>
        <w:jc w:val="both"/>
      </w:pPr>
      <w:r>
        <w:t xml:space="preserve">Upon receipt of </w:t>
      </w:r>
      <w:r w:rsidR="00927CA7">
        <w:t xml:space="preserve">all the data described above our next step is to preprocess data to make it </w:t>
      </w:r>
      <w:r w:rsidR="00533018">
        <w:t>machine-readable, structured and synthesized.</w:t>
      </w:r>
    </w:p>
    <w:p w14:paraId="2DB5D55C" w14:textId="1645A979" w:rsidR="00A760DE" w:rsidRPr="001D580C" w:rsidRDefault="000315C0" w:rsidP="000673F1">
      <w:pPr>
        <w:spacing w:line="360" w:lineRule="auto"/>
        <w:jc w:val="both"/>
        <w:rPr>
          <w:b/>
          <w:lang w:eastAsia="en-US"/>
        </w:rPr>
      </w:pPr>
      <w:r>
        <w:rPr>
          <w:b/>
          <w:bCs/>
          <w:lang w:eastAsia="en-US"/>
        </w:rPr>
        <w:t xml:space="preserve">3.2.3. </w:t>
      </w:r>
      <w:r w:rsidR="00A760DE" w:rsidRPr="00F47DC6">
        <w:rPr>
          <w:b/>
          <w:bCs/>
          <w:lang w:eastAsia="en-US"/>
        </w:rPr>
        <w:t>Extraction of geodata from 2GIS API</w:t>
      </w:r>
    </w:p>
    <w:p w14:paraId="33C6F859" w14:textId="77777777" w:rsidR="00A760DE" w:rsidRDefault="00A760DE" w:rsidP="000A75C0">
      <w:pPr>
        <w:spacing w:line="360" w:lineRule="auto"/>
        <w:jc w:val="both"/>
        <w:rPr>
          <w:lang w:eastAsia="en-US"/>
        </w:rPr>
      </w:pPr>
      <w:r>
        <w:rPr>
          <w:lang w:eastAsia="en-US"/>
        </w:rPr>
        <w:tab/>
        <w:t>Via 2GIS API we need to retrieve several points:</w:t>
      </w:r>
    </w:p>
    <w:p w14:paraId="73324492" w14:textId="77777777" w:rsidR="00A760DE" w:rsidRPr="006D2583" w:rsidRDefault="00A760DE" w:rsidP="000A75C0">
      <w:pPr>
        <w:pStyle w:val="ListParagraph"/>
        <w:numPr>
          <w:ilvl w:val="0"/>
          <w:numId w:val="28"/>
        </w:numPr>
        <w:spacing w:line="360" w:lineRule="auto"/>
        <w:ind w:left="993"/>
        <w:jc w:val="both"/>
        <w:rPr>
          <w:rFonts w:ascii="Times New Roman" w:hAnsi="Times New Roman" w:cs="Times New Roman"/>
        </w:rPr>
      </w:pPr>
      <w:r w:rsidRPr="006D2583">
        <w:rPr>
          <w:rFonts w:ascii="Times New Roman" w:hAnsi="Times New Roman" w:cs="Times New Roman"/>
        </w:rPr>
        <w:t xml:space="preserve">Geocoded coordinates of </w:t>
      </w:r>
      <w:proofErr w:type="spellStart"/>
      <w:r w:rsidRPr="006D2583">
        <w:rPr>
          <w:rFonts w:ascii="Times New Roman" w:hAnsi="Times New Roman" w:cs="Times New Roman"/>
        </w:rPr>
        <w:t>Velodrive</w:t>
      </w:r>
      <w:proofErr w:type="spellEnd"/>
      <w:r w:rsidRPr="006D2583">
        <w:rPr>
          <w:rFonts w:ascii="Times New Roman" w:hAnsi="Times New Roman" w:cs="Times New Roman"/>
        </w:rPr>
        <w:t xml:space="preserve"> stores;</w:t>
      </w:r>
    </w:p>
    <w:p w14:paraId="6A7D97DD" w14:textId="77777777" w:rsidR="00A760DE" w:rsidRPr="006D2583" w:rsidRDefault="00A760DE" w:rsidP="000A75C0">
      <w:pPr>
        <w:pStyle w:val="ListParagraph"/>
        <w:numPr>
          <w:ilvl w:val="0"/>
          <w:numId w:val="28"/>
        </w:numPr>
        <w:spacing w:line="360" w:lineRule="auto"/>
        <w:ind w:left="993"/>
        <w:jc w:val="both"/>
        <w:rPr>
          <w:rFonts w:ascii="Times New Roman" w:hAnsi="Times New Roman" w:cs="Times New Roman"/>
        </w:rPr>
      </w:pPr>
      <w:r w:rsidRPr="006D2583">
        <w:rPr>
          <w:rFonts w:ascii="Times New Roman" w:hAnsi="Times New Roman" w:cs="Times New Roman"/>
        </w:rPr>
        <w:t>Bicycle stores located in predefined areas;</w:t>
      </w:r>
    </w:p>
    <w:p w14:paraId="6F37D8D1" w14:textId="77777777" w:rsidR="00A760DE" w:rsidRPr="009525AD" w:rsidRDefault="00A760DE" w:rsidP="000A75C0">
      <w:pPr>
        <w:pStyle w:val="ListParagraph"/>
        <w:numPr>
          <w:ilvl w:val="0"/>
          <w:numId w:val="28"/>
        </w:numPr>
        <w:spacing w:line="360" w:lineRule="auto"/>
        <w:ind w:left="993"/>
        <w:jc w:val="both"/>
      </w:pPr>
      <w:r w:rsidRPr="006D2583">
        <w:rPr>
          <w:rFonts w:ascii="Times New Roman" w:hAnsi="Times New Roman" w:cs="Times New Roman"/>
        </w:rPr>
        <w:t>Geocoded coordinates of points of attraction of human traffic</w:t>
      </w:r>
      <w:r>
        <w:rPr>
          <w:rFonts w:ascii="Times New Roman" w:hAnsi="Times New Roman" w:cs="Times New Roman"/>
        </w:rPr>
        <w:t xml:space="preserve">. </w:t>
      </w:r>
    </w:p>
    <w:p w14:paraId="7EDC7578" w14:textId="48FF1932" w:rsidR="00205BE2" w:rsidRDefault="00A760DE" w:rsidP="000A75C0">
      <w:pPr>
        <w:spacing w:line="360" w:lineRule="auto"/>
        <w:ind w:firstLine="709"/>
        <w:jc w:val="both"/>
      </w:pPr>
      <w:r>
        <w:lastRenderedPageBreak/>
        <w:t xml:space="preserve">The areas that serve for our interest are the polygons, specifically hexagons, built with the help of H3 hexagonal indexing system. </w:t>
      </w:r>
    </w:p>
    <w:p w14:paraId="3BC1C19B" w14:textId="2589439A" w:rsidR="00205BE2" w:rsidRPr="00232F95" w:rsidRDefault="00232F95" w:rsidP="000A75C0">
      <w:pPr>
        <w:spacing w:line="360" w:lineRule="auto"/>
        <w:ind w:firstLine="709"/>
        <w:jc w:val="both"/>
      </w:pPr>
      <w:r>
        <w:t xml:space="preserve">Since we work with </w:t>
      </w:r>
      <w:r w:rsidR="0DD7C70F">
        <w:t>geodata,</w:t>
      </w:r>
      <w:r>
        <w:t xml:space="preserve"> </w:t>
      </w:r>
      <w:r w:rsidR="00957AC7">
        <w:t xml:space="preserve">we need to </w:t>
      </w:r>
      <w:r w:rsidR="00424534">
        <w:t xml:space="preserve">geocode </w:t>
      </w:r>
      <w:r w:rsidR="001738F0">
        <w:t>the addres</w:t>
      </w:r>
      <w:r w:rsidR="00F61950">
        <w:t>s</w:t>
      </w:r>
      <w:r w:rsidR="001738F0">
        <w:t xml:space="preserve">es </w:t>
      </w:r>
      <w:r w:rsidR="00F61950">
        <w:t xml:space="preserve">of </w:t>
      </w:r>
      <w:proofErr w:type="spellStart"/>
      <w:r w:rsidR="00F61950">
        <w:t>Velodrive</w:t>
      </w:r>
      <w:proofErr w:type="spellEnd"/>
      <w:r w:rsidR="00F61950">
        <w:t xml:space="preserve"> stores for further visualization and spatial analysis. To do it</w:t>
      </w:r>
      <w:r w:rsidR="00C806A2">
        <w:t>, we used</w:t>
      </w:r>
      <w:r w:rsidR="00114926">
        <w:t xml:space="preserve"> Geocoder API </w:t>
      </w:r>
      <w:r w:rsidR="00AB00CA">
        <w:t>of 2GIS</w:t>
      </w:r>
      <w:r w:rsidR="00E43C88">
        <w:t xml:space="preserve">. </w:t>
      </w:r>
      <w:r w:rsidR="0070560D">
        <w:t>Appendix 1</w:t>
      </w:r>
      <w:r w:rsidR="00357C99">
        <w:t xml:space="preserve"> presents a function for direct geocoding, </w:t>
      </w:r>
      <w:r w:rsidR="00CE41CE">
        <w:t xml:space="preserve">it </w:t>
      </w:r>
      <w:r w:rsidR="00CE41CE" w:rsidRPr="00CE41CE">
        <w:t>sends a GET request to the API, passing the provided address as a query parameter. The API call requests the latitude and longitude coordinates (</w:t>
      </w:r>
      <w:proofErr w:type="spellStart"/>
      <w:proofErr w:type="gramStart"/>
      <w:r w:rsidR="00CE41CE" w:rsidRPr="00CE41CE">
        <w:t>items.point</w:t>
      </w:r>
      <w:proofErr w:type="spellEnd"/>
      <w:proofErr w:type="gramEnd"/>
      <w:r w:rsidR="00CE41CE" w:rsidRPr="00CE41CE">
        <w:t xml:space="preserve">) for the specified address. The </w:t>
      </w:r>
      <w:proofErr w:type="spellStart"/>
      <w:r w:rsidR="00CE41CE" w:rsidRPr="00CE41CE">
        <w:t>api_key</w:t>
      </w:r>
      <w:proofErr w:type="spellEnd"/>
      <w:r w:rsidR="00CE41CE" w:rsidRPr="00CE41CE">
        <w:t xml:space="preserve"> variable hold</w:t>
      </w:r>
      <w:r w:rsidR="00F655BC">
        <w:t>s</w:t>
      </w:r>
      <w:r w:rsidR="0094065A">
        <w:t xml:space="preserve"> </w:t>
      </w:r>
      <w:r w:rsidR="00CE41CE" w:rsidRPr="00CE41CE">
        <w:t>the authentication key required for accessing the API</w:t>
      </w:r>
      <w:r w:rsidR="00F655BC">
        <w:t>.</w:t>
      </w:r>
      <w:r w:rsidR="0094065A">
        <w:t xml:space="preserve"> Then we </w:t>
      </w:r>
      <w:r w:rsidR="0094065A" w:rsidRPr="0094065A">
        <w:t>parse the JSON response</w:t>
      </w:r>
      <w:r w:rsidR="0094065A">
        <w:t xml:space="preserve"> and extract coordinates.</w:t>
      </w:r>
    </w:p>
    <w:p w14:paraId="2B264FA6" w14:textId="7794AFEF" w:rsidR="00A760DE" w:rsidRPr="00A77DF3" w:rsidRDefault="00671CE4" w:rsidP="000673F1">
      <w:pPr>
        <w:spacing w:line="360" w:lineRule="auto"/>
        <w:jc w:val="both"/>
        <w:rPr>
          <w:b/>
        </w:rPr>
      </w:pPr>
      <w:r>
        <w:rPr>
          <w:b/>
          <w:bCs/>
        </w:rPr>
        <w:t xml:space="preserve">3.2.4 Introduction to </w:t>
      </w:r>
      <w:r w:rsidR="00A760DE" w:rsidRPr="006103AA">
        <w:rPr>
          <w:b/>
          <w:bCs/>
        </w:rPr>
        <w:t xml:space="preserve">H3 geospatial system </w:t>
      </w:r>
      <w:r>
        <w:rPr>
          <w:b/>
          <w:bCs/>
        </w:rPr>
        <w:t xml:space="preserve">and division </w:t>
      </w:r>
      <w:r w:rsidR="0004019A">
        <w:rPr>
          <w:b/>
          <w:bCs/>
        </w:rPr>
        <w:t xml:space="preserve">of </w:t>
      </w:r>
      <w:r w:rsidR="009004BE">
        <w:rPr>
          <w:b/>
          <w:bCs/>
        </w:rPr>
        <w:t xml:space="preserve">the sales area </w:t>
      </w:r>
      <w:r w:rsidR="00224005">
        <w:rPr>
          <w:b/>
          <w:bCs/>
        </w:rPr>
        <w:t>in</w:t>
      </w:r>
      <w:r>
        <w:rPr>
          <w:b/>
          <w:bCs/>
        </w:rPr>
        <w:t>to hexagons</w:t>
      </w:r>
    </w:p>
    <w:p w14:paraId="77CA66EC" w14:textId="77777777" w:rsidR="00A760DE" w:rsidRDefault="00A760DE" w:rsidP="000A75C0">
      <w:pPr>
        <w:spacing w:line="360" w:lineRule="auto"/>
        <w:ind w:firstLine="720"/>
        <w:jc w:val="both"/>
        <w:rPr>
          <w:lang w:eastAsia="en-US"/>
        </w:rPr>
      </w:pPr>
      <w:r w:rsidRPr="004A4B8C">
        <w:rPr>
          <w:lang w:eastAsia="en-US"/>
        </w:rPr>
        <w:t>H3 is a hierarchical hexagonal geospatial indexing system developed by Uber. It is used for partitioning the earth's surface into small, uniformly sized hexagonal cells, allowing for efficient indexing and querying of geospatial data. H3 addresses some of the limitations of traditional geospatial indexing methods, such as rectangular grids, by providing a more flexible and granular approach to representing geospatial data. The hierarchical nature of H3 also allows for spatial queries to be performed at varying levels of resolution, making it a useful tool for applications such as geospatial data analysis, location-based services, and navigation. H3 is an open-source project, available on GitHub, and has been implemented in several programming languages.</w:t>
      </w:r>
    </w:p>
    <w:p w14:paraId="2ADB60D9" w14:textId="06428442" w:rsidR="00A760DE" w:rsidRDefault="00A760DE" w:rsidP="000A75C0">
      <w:pPr>
        <w:spacing w:line="360" w:lineRule="auto"/>
        <w:ind w:firstLine="720"/>
        <w:jc w:val="both"/>
        <w:rPr>
          <w:lang w:eastAsia="en-US"/>
        </w:rPr>
      </w:pPr>
      <w:r>
        <w:rPr>
          <w:lang w:eastAsia="en-US"/>
        </w:rPr>
        <w:t xml:space="preserve">H3 provides for 16 resolution types that are differentiated by the average hexagon area, that is choosing a resolution impacts the size of hexagons and, thus, localization of our </w:t>
      </w:r>
      <w:proofErr w:type="spellStart"/>
      <w:r>
        <w:rPr>
          <w:lang w:eastAsia="en-US"/>
        </w:rPr>
        <w:t>geoanalytical</w:t>
      </w:r>
      <w:proofErr w:type="spellEnd"/>
      <w:r>
        <w:rPr>
          <w:lang w:eastAsia="en-US"/>
        </w:rPr>
        <w:t xml:space="preserve"> research</w:t>
      </w:r>
      <w:sdt>
        <w:sdtPr>
          <w:rPr>
            <w:lang w:eastAsia="en-US"/>
          </w:rPr>
          <w:id w:val="-658224779"/>
          <w:citation/>
        </w:sdtPr>
        <w:sdtContent>
          <w:r>
            <w:rPr>
              <w:lang w:eastAsia="en-US"/>
            </w:rPr>
            <w:fldChar w:fldCharType="begin"/>
          </w:r>
          <w:r w:rsidR="00217423">
            <w:rPr>
              <w:lang w:eastAsia="en-US"/>
            </w:rPr>
            <w:instrText xml:space="preserve"> CITATION Hex \l 1033 </w:instrText>
          </w:r>
          <w:r>
            <w:rPr>
              <w:lang w:eastAsia="en-US"/>
            </w:rPr>
            <w:fldChar w:fldCharType="separate"/>
          </w:r>
          <w:r w:rsidR="00000000">
            <w:rPr>
              <w:noProof/>
              <w:lang w:eastAsia="en-US"/>
            </w:rPr>
            <w:t xml:space="preserve"> (Uber, n.d.)</w:t>
          </w:r>
          <w:r>
            <w:rPr>
              <w:lang w:eastAsia="en-US"/>
            </w:rPr>
            <w:fldChar w:fldCharType="end"/>
          </w:r>
        </w:sdtContent>
      </w:sdt>
      <w:r>
        <w:rPr>
          <w:lang w:eastAsia="en-US"/>
        </w:rPr>
        <w:t xml:space="preserve">. </w:t>
      </w:r>
    </w:p>
    <w:p w14:paraId="27D2863E" w14:textId="6F582E21" w:rsidR="00BE08EC" w:rsidRPr="00D808B6" w:rsidRDefault="00AF2DD3" w:rsidP="000A75C0">
      <w:pPr>
        <w:spacing w:line="360" w:lineRule="auto"/>
        <w:ind w:firstLine="720"/>
        <w:jc w:val="both"/>
        <w:rPr>
          <w:lang w:eastAsia="en-US"/>
        </w:rPr>
      </w:pPr>
      <w:r>
        <w:rPr>
          <w:lang w:eastAsia="en-US"/>
        </w:rPr>
        <w:t xml:space="preserve">At first, we </w:t>
      </w:r>
      <w:r w:rsidR="00CD56F0">
        <w:rPr>
          <w:lang w:eastAsia="en-US"/>
        </w:rPr>
        <w:t>c</w:t>
      </w:r>
      <w:r w:rsidR="00CD56F0" w:rsidRPr="00CD56F0">
        <w:rPr>
          <w:lang w:eastAsia="en-US"/>
        </w:rPr>
        <w:t xml:space="preserve">onvert the coordinates </w:t>
      </w:r>
      <w:r w:rsidR="00CD56F0">
        <w:rPr>
          <w:lang w:eastAsia="en-US"/>
        </w:rPr>
        <w:t>of Saint-Pet</w:t>
      </w:r>
      <w:r w:rsidR="00EC2A87">
        <w:rPr>
          <w:lang w:eastAsia="en-US"/>
        </w:rPr>
        <w:t xml:space="preserve">ersburg </w:t>
      </w:r>
      <w:r w:rsidR="00CD56F0" w:rsidRPr="00CD56F0">
        <w:rPr>
          <w:lang w:eastAsia="en-US"/>
        </w:rPr>
        <w:t>to the Shapely Polygon format</w:t>
      </w:r>
      <w:r w:rsidR="00EC2A87">
        <w:rPr>
          <w:lang w:eastAsia="en-US"/>
        </w:rPr>
        <w:t xml:space="preserve">. </w:t>
      </w:r>
      <w:r w:rsidR="00D808B6" w:rsidRPr="00D808B6">
        <w:rPr>
          <w:lang w:eastAsia="en-US"/>
        </w:rPr>
        <w:t>Shapely is a Python library for computational geometry. It provides a set of geometric operations and data structures that enable you to manipulate and analyze geometric shapes, such as points, lines, and polygons</w:t>
      </w:r>
      <w:sdt>
        <w:sdtPr>
          <w:rPr>
            <w:lang w:eastAsia="en-US"/>
          </w:rPr>
          <w:id w:val="2017734848"/>
          <w:citation/>
        </w:sdtPr>
        <w:sdtContent>
          <w:r w:rsidR="00602E11">
            <w:rPr>
              <w:lang w:eastAsia="en-US"/>
            </w:rPr>
            <w:fldChar w:fldCharType="begin"/>
          </w:r>
          <w:r w:rsidR="00602E11">
            <w:rPr>
              <w:lang w:eastAsia="en-US"/>
            </w:rPr>
            <w:instrText xml:space="preserve"> CITATION Sea23 \l 1033 </w:instrText>
          </w:r>
          <w:r w:rsidR="00602E11">
            <w:rPr>
              <w:lang w:eastAsia="en-US"/>
            </w:rPr>
            <w:fldChar w:fldCharType="separate"/>
          </w:r>
          <w:r w:rsidR="00000000">
            <w:rPr>
              <w:noProof/>
              <w:lang w:eastAsia="en-US"/>
            </w:rPr>
            <w:t xml:space="preserve"> (Gillies, 2023)</w:t>
          </w:r>
          <w:r w:rsidR="00602E11">
            <w:rPr>
              <w:lang w:eastAsia="en-US"/>
            </w:rPr>
            <w:fldChar w:fldCharType="end"/>
          </w:r>
        </w:sdtContent>
      </w:sdt>
      <w:r w:rsidR="00217423">
        <w:rPr>
          <w:lang w:eastAsia="en-US"/>
        </w:rPr>
        <w:t xml:space="preserve">. </w:t>
      </w:r>
      <w:r w:rsidR="00806EC9">
        <w:rPr>
          <w:lang w:eastAsia="en-US"/>
        </w:rPr>
        <w:t xml:space="preserve">To create </w:t>
      </w:r>
      <w:proofErr w:type="gramStart"/>
      <w:r w:rsidR="00806EC9">
        <w:rPr>
          <w:lang w:eastAsia="en-US"/>
        </w:rPr>
        <w:t>hexagons</w:t>
      </w:r>
      <w:proofErr w:type="gramEnd"/>
      <w:r w:rsidR="001376C1">
        <w:rPr>
          <w:lang w:eastAsia="en-US"/>
        </w:rPr>
        <w:t xml:space="preserve"> we </w:t>
      </w:r>
      <w:r w:rsidR="0006769F">
        <w:rPr>
          <w:lang w:eastAsia="en-US"/>
        </w:rPr>
        <w:t>use</w:t>
      </w:r>
      <w:r w:rsidR="00D13B1F">
        <w:rPr>
          <w:lang w:eastAsia="en-US"/>
        </w:rPr>
        <w:t xml:space="preserve"> a </w:t>
      </w:r>
      <w:r w:rsidR="003308CE" w:rsidRPr="003308CE">
        <w:rPr>
          <w:lang w:eastAsia="en-US"/>
        </w:rPr>
        <w:t>function</w:t>
      </w:r>
      <w:r w:rsidR="00D13B1F">
        <w:rPr>
          <w:lang w:eastAsia="en-US"/>
        </w:rPr>
        <w:t xml:space="preserve"> </w:t>
      </w:r>
      <w:r w:rsidR="006D50C1">
        <w:rPr>
          <w:lang w:eastAsia="en-US"/>
        </w:rPr>
        <w:t>that</w:t>
      </w:r>
      <w:r w:rsidR="003308CE" w:rsidRPr="003308CE">
        <w:rPr>
          <w:lang w:eastAsia="en-US"/>
        </w:rPr>
        <w:t xml:space="preserve"> takes a </w:t>
      </w:r>
      <w:proofErr w:type="spellStart"/>
      <w:r w:rsidR="003308CE" w:rsidRPr="003308CE">
        <w:rPr>
          <w:lang w:eastAsia="en-US"/>
        </w:rPr>
        <w:t>GeoJSON</w:t>
      </w:r>
      <w:proofErr w:type="spellEnd"/>
      <w:r w:rsidR="003308CE" w:rsidRPr="003308CE">
        <w:rPr>
          <w:lang w:eastAsia="en-US"/>
        </w:rPr>
        <w:t xml:space="preserve"> object</w:t>
      </w:r>
      <w:r w:rsidR="00CA25C0">
        <w:rPr>
          <w:lang w:eastAsia="en-US"/>
        </w:rPr>
        <w:t xml:space="preserve"> with coordinates</w:t>
      </w:r>
      <w:r w:rsidR="003308CE" w:rsidRPr="003308CE">
        <w:rPr>
          <w:lang w:eastAsia="en-US"/>
        </w:rPr>
        <w:t>, creates a Folium map, generates a set of hexagonal shapes using H3 library, creates and adds polylines representing the hexagons and the original input polyline to the map, and returns the map, hexagonal polygons, polylines, and hexagon IDs.</w:t>
      </w:r>
    </w:p>
    <w:p w14:paraId="3D1F3B13" w14:textId="0A5D9230" w:rsidR="00A760DE" w:rsidRDefault="00A760DE" w:rsidP="000A75C0">
      <w:pPr>
        <w:spacing w:line="360" w:lineRule="auto"/>
        <w:ind w:firstLine="720"/>
        <w:jc w:val="both"/>
        <w:rPr>
          <w:lang w:eastAsia="en-US"/>
        </w:rPr>
      </w:pPr>
      <w:r>
        <w:rPr>
          <w:lang w:eastAsia="en-US"/>
        </w:rPr>
        <w:t xml:space="preserve">In the research we used Resolution 7 which implies the average hexagon area of 5,16 squared kilometers and the average edge length of 1,4 kilometers. That implies the coverage of Saint-Peterburg by hexagons of the same area which can be seen in Figure </w:t>
      </w:r>
      <w:r w:rsidR="009A29EA">
        <w:rPr>
          <w:lang w:eastAsia="en-US"/>
        </w:rPr>
        <w:t>6</w:t>
      </w:r>
      <w:r>
        <w:rPr>
          <w:lang w:eastAsia="en-US"/>
        </w:rPr>
        <w:t xml:space="preserve">. Blue bubbles indicate the existing locations of </w:t>
      </w:r>
      <w:proofErr w:type="spellStart"/>
      <w:r>
        <w:rPr>
          <w:lang w:eastAsia="en-US"/>
        </w:rPr>
        <w:t>Velodrive</w:t>
      </w:r>
      <w:proofErr w:type="spellEnd"/>
      <w:r>
        <w:rPr>
          <w:lang w:eastAsia="en-US"/>
        </w:rPr>
        <w:t xml:space="preserve"> shops. Each hexagon will be examined by the factors influencing the choice of a retail location. </w:t>
      </w:r>
    </w:p>
    <w:p w14:paraId="722A245C" w14:textId="77777777" w:rsidR="00A760DE" w:rsidRPr="00C563A4" w:rsidRDefault="00A760DE" w:rsidP="00A760DE">
      <w:pPr>
        <w:jc w:val="right"/>
        <w:rPr>
          <w:lang w:eastAsia="en-US"/>
        </w:rPr>
      </w:pPr>
      <w:r>
        <w:rPr>
          <w:noProof/>
          <w:lang w:eastAsia="en-US"/>
        </w:rPr>
        <w:lastRenderedPageBreak/>
        <w:drawing>
          <wp:anchor distT="0" distB="0" distL="114300" distR="114300" simplePos="0" relativeHeight="251658259" behindDoc="1" locked="0" layoutInCell="1" allowOverlap="1" wp14:anchorId="31C54CBA" wp14:editId="791D4752">
            <wp:simplePos x="0" y="0"/>
            <wp:positionH relativeFrom="column">
              <wp:posOffset>3810</wp:posOffset>
            </wp:positionH>
            <wp:positionV relativeFrom="paragraph">
              <wp:posOffset>206464</wp:posOffset>
            </wp:positionV>
            <wp:extent cx="5939790" cy="4631690"/>
            <wp:effectExtent l="0" t="0" r="3810" b="3810"/>
            <wp:wrapTight wrapText="bothSides">
              <wp:wrapPolygon edited="0">
                <wp:start x="0" y="0"/>
                <wp:lineTo x="0" y="21559"/>
                <wp:lineTo x="21568" y="21559"/>
                <wp:lineTo x="2156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39790" cy="4631690"/>
                    </a:xfrm>
                    <a:prstGeom prst="rect">
                      <a:avLst/>
                    </a:prstGeom>
                  </pic:spPr>
                </pic:pic>
              </a:graphicData>
            </a:graphic>
            <wp14:sizeRelH relativeFrom="page">
              <wp14:pctWidth>0</wp14:pctWidth>
            </wp14:sizeRelH>
            <wp14:sizeRelV relativeFrom="page">
              <wp14:pctHeight>0</wp14:pctHeight>
            </wp14:sizeRelV>
          </wp:anchor>
        </w:drawing>
      </w:r>
    </w:p>
    <w:p w14:paraId="55C1E32B" w14:textId="77777777" w:rsidR="00A760DE" w:rsidRDefault="00A760DE" w:rsidP="00A760DE">
      <w:pPr>
        <w:rPr>
          <w:lang w:eastAsia="en-US"/>
        </w:rPr>
      </w:pPr>
    </w:p>
    <w:p w14:paraId="0DDB6A15" w14:textId="5258A22F" w:rsidR="00A760DE" w:rsidRDefault="00A760DE" w:rsidP="00A77DF3">
      <w:pPr>
        <w:spacing w:after="120" w:line="360" w:lineRule="auto"/>
        <w:jc w:val="center"/>
        <w:rPr>
          <w:lang w:eastAsia="en-US"/>
        </w:rPr>
      </w:pPr>
      <w:r w:rsidRPr="00E917E9">
        <w:rPr>
          <w:b/>
          <w:bCs/>
          <w:lang w:eastAsia="en-US"/>
        </w:rPr>
        <w:t xml:space="preserve">Figure </w:t>
      </w:r>
      <w:r w:rsidR="009A29EA">
        <w:rPr>
          <w:b/>
          <w:lang w:eastAsia="en-US"/>
        </w:rPr>
        <w:t>6</w:t>
      </w:r>
      <w:r w:rsidRPr="00E917E9">
        <w:rPr>
          <w:b/>
          <w:bCs/>
          <w:lang w:eastAsia="en-US"/>
        </w:rPr>
        <w:t>.</w:t>
      </w:r>
      <w:r>
        <w:rPr>
          <w:b/>
          <w:bCs/>
          <w:lang w:eastAsia="en-US"/>
        </w:rPr>
        <w:t xml:space="preserve"> </w:t>
      </w:r>
      <w:r>
        <w:rPr>
          <w:lang w:eastAsia="en-US"/>
        </w:rPr>
        <w:t>Division of Saint-Petersburg into hexagons of Resolution 7</w:t>
      </w:r>
      <w:r w:rsidR="006E59F5">
        <w:rPr>
          <w:lang w:eastAsia="en-US"/>
        </w:rPr>
        <w:t xml:space="preserve"> with </w:t>
      </w:r>
      <w:proofErr w:type="spellStart"/>
      <w:r w:rsidR="006E59F5">
        <w:rPr>
          <w:lang w:eastAsia="en-US"/>
        </w:rPr>
        <w:t>Velodrive</w:t>
      </w:r>
      <w:proofErr w:type="spellEnd"/>
      <w:r w:rsidR="006E59F5">
        <w:rPr>
          <w:lang w:eastAsia="en-US"/>
        </w:rPr>
        <w:t xml:space="preserve"> </w:t>
      </w:r>
      <w:r w:rsidR="009365C0">
        <w:rPr>
          <w:lang w:eastAsia="en-US"/>
        </w:rPr>
        <w:t>stores</w:t>
      </w:r>
    </w:p>
    <w:p w14:paraId="45052A2D" w14:textId="36633DD7" w:rsidR="005D3106" w:rsidRDefault="00A760DE" w:rsidP="000A75C0">
      <w:pPr>
        <w:spacing w:line="360" w:lineRule="auto"/>
        <w:ind w:firstLine="720"/>
        <w:jc w:val="both"/>
        <w:rPr>
          <w:lang w:eastAsia="en-US"/>
        </w:rPr>
      </w:pPr>
      <w:r>
        <w:rPr>
          <w:lang w:eastAsia="en-US"/>
        </w:rPr>
        <w:t xml:space="preserve">Figure </w:t>
      </w:r>
      <w:r w:rsidR="009A29EA">
        <w:rPr>
          <w:lang w:eastAsia="en-US"/>
        </w:rPr>
        <w:t>6</w:t>
      </w:r>
      <w:r>
        <w:rPr>
          <w:lang w:eastAsia="en-US"/>
        </w:rPr>
        <w:t xml:space="preserve"> and other maps are visualized via Yandex </w:t>
      </w:r>
      <w:proofErr w:type="spellStart"/>
      <w:r>
        <w:rPr>
          <w:lang w:eastAsia="en-US"/>
        </w:rPr>
        <w:t>DataLens</w:t>
      </w:r>
      <w:proofErr w:type="spellEnd"/>
      <w:r>
        <w:rPr>
          <w:lang w:eastAsia="en-US"/>
        </w:rPr>
        <w:t xml:space="preserve"> tool. We made sure in advance that the resolution, size and location of polygons in </w:t>
      </w:r>
      <w:proofErr w:type="spellStart"/>
      <w:r>
        <w:rPr>
          <w:lang w:eastAsia="en-US"/>
        </w:rPr>
        <w:t>DataLens</w:t>
      </w:r>
      <w:proofErr w:type="spellEnd"/>
      <w:r>
        <w:rPr>
          <w:lang w:eastAsia="en-US"/>
        </w:rPr>
        <w:t xml:space="preserve"> are the same as we received via 2GIS API. </w:t>
      </w:r>
    </w:p>
    <w:p w14:paraId="15902FD6" w14:textId="78A30531" w:rsidR="00A760DE" w:rsidRPr="00961800" w:rsidRDefault="009004BE" w:rsidP="000673F1">
      <w:pPr>
        <w:spacing w:line="360" w:lineRule="auto"/>
        <w:jc w:val="both"/>
        <w:rPr>
          <w:b/>
          <w:bCs/>
        </w:rPr>
      </w:pPr>
      <w:r>
        <w:rPr>
          <w:b/>
          <w:bCs/>
        </w:rPr>
        <w:t xml:space="preserve">3.2.5 </w:t>
      </w:r>
      <w:r w:rsidR="00A760DE" w:rsidRPr="00961800">
        <w:rPr>
          <w:b/>
          <w:bCs/>
        </w:rPr>
        <w:t>Identifying the rivalry level</w:t>
      </w:r>
    </w:p>
    <w:p w14:paraId="5787D093" w14:textId="69964D07" w:rsidR="00A760DE" w:rsidRDefault="00A760DE" w:rsidP="000A75C0">
      <w:pPr>
        <w:spacing w:line="360" w:lineRule="auto"/>
        <w:ind w:firstLine="720"/>
        <w:jc w:val="both"/>
        <w:rPr>
          <w:lang w:eastAsia="en-US"/>
        </w:rPr>
      </w:pPr>
      <w:r>
        <w:rPr>
          <w:lang w:eastAsia="en-US"/>
        </w:rPr>
        <w:t xml:space="preserve">The next step we perform is locating the competition on the map to identify the level of rivalry in a hexagon area based on data from 2GIS. The list of the companies that can be considered as </w:t>
      </w:r>
      <w:proofErr w:type="spellStart"/>
      <w:r>
        <w:rPr>
          <w:lang w:eastAsia="en-US"/>
        </w:rPr>
        <w:t>Velodrive</w:t>
      </w:r>
      <w:proofErr w:type="spellEnd"/>
      <w:r>
        <w:rPr>
          <w:lang w:eastAsia="en-US"/>
        </w:rPr>
        <w:t xml:space="preserve"> competitors includes:</w:t>
      </w:r>
    </w:p>
    <w:p w14:paraId="10597B36"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Velocountry</w:t>
      </w:r>
      <w:proofErr w:type="spellEnd"/>
    </w:p>
    <w:p w14:paraId="53D877FE"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Velo</w:t>
      </w:r>
      <w:r>
        <w:rPr>
          <w:rFonts w:ascii="Times New Roman" w:hAnsi="Times New Roman" w:cs="Times New Roman"/>
        </w:rPr>
        <w:t>grad</w:t>
      </w:r>
      <w:proofErr w:type="spellEnd"/>
    </w:p>
    <w:p w14:paraId="32804003"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Velostorm</w:t>
      </w:r>
      <w:proofErr w:type="spellEnd"/>
    </w:p>
    <w:p w14:paraId="7D248CC7"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r w:rsidRPr="00FE067D">
        <w:rPr>
          <w:rFonts w:ascii="Times New Roman" w:hAnsi="Times New Roman" w:cs="Times New Roman"/>
        </w:rPr>
        <w:t>Trial-Sport</w:t>
      </w:r>
    </w:p>
    <w:p w14:paraId="7E399863"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Kingbike</w:t>
      </w:r>
      <w:proofErr w:type="spellEnd"/>
    </w:p>
    <w:p w14:paraId="029815F7"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Velomarka</w:t>
      </w:r>
      <w:proofErr w:type="spellEnd"/>
    </w:p>
    <w:p w14:paraId="1F8F4BEC"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lastRenderedPageBreak/>
        <w:t>RealVelo</w:t>
      </w:r>
      <w:proofErr w:type="spellEnd"/>
    </w:p>
    <w:p w14:paraId="57605023" w14:textId="77777777" w:rsidR="00A760DE" w:rsidRPr="00FE067D"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Birota</w:t>
      </w:r>
      <w:proofErr w:type="spellEnd"/>
    </w:p>
    <w:p w14:paraId="24EF306C" w14:textId="77777777" w:rsidR="00A760DE" w:rsidRPr="00AF2F06" w:rsidRDefault="00A760DE" w:rsidP="000A75C0">
      <w:pPr>
        <w:pStyle w:val="ListParagraph"/>
        <w:numPr>
          <w:ilvl w:val="0"/>
          <w:numId w:val="31"/>
        </w:numPr>
        <w:spacing w:line="360" w:lineRule="auto"/>
        <w:ind w:left="993"/>
        <w:jc w:val="both"/>
        <w:rPr>
          <w:rFonts w:ascii="Times New Roman" w:hAnsi="Times New Roman" w:cs="Times New Roman"/>
        </w:rPr>
      </w:pPr>
      <w:proofErr w:type="spellStart"/>
      <w:r w:rsidRPr="00FE067D">
        <w:rPr>
          <w:rFonts w:ascii="Times New Roman" w:hAnsi="Times New Roman" w:cs="Times New Roman"/>
        </w:rPr>
        <w:t>AlienBike</w:t>
      </w:r>
      <w:proofErr w:type="spellEnd"/>
    </w:p>
    <w:p w14:paraId="7F285952" w14:textId="1729AEAC" w:rsidR="00BD7196" w:rsidRDefault="00AB64EB" w:rsidP="000A75C0">
      <w:pPr>
        <w:spacing w:line="360" w:lineRule="auto"/>
        <w:ind w:firstLine="709"/>
        <w:jc w:val="both"/>
      </w:pPr>
      <w:r>
        <w:t xml:space="preserve">To </w:t>
      </w:r>
      <w:r w:rsidR="00A33B64">
        <w:t>identify</w:t>
      </w:r>
      <w:r w:rsidR="00B73A91">
        <w:t xml:space="preserve"> the competition rate</w:t>
      </w:r>
      <w:r w:rsidR="005D3106">
        <w:t>,</w:t>
      </w:r>
      <w:r w:rsidR="00B73A91">
        <w:t xml:space="preserve"> we </w:t>
      </w:r>
      <w:r w:rsidR="00A57F1C">
        <w:t>created a for loop</w:t>
      </w:r>
      <w:r w:rsidR="00342F53">
        <w:t xml:space="preserve"> presented in </w:t>
      </w:r>
      <w:r w:rsidR="008E31C4">
        <w:t>Appendix 2</w:t>
      </w:r>
      <w:r w:rsidR="00342F53">
        <w:t>, which</w:t>
      </w:r>
      <w:r w:rsidR="006502C4">
        <w:t xml:space="preserve"> iterates over each competitor in the above-mentioned list</w:t>
      </w:r>
      <w:r w:rsidR="008D4393">
        <w:t>. In the loop we send a GET</w:t>
      </w:r>
      <w:r w:rsidR="006502C4">
        <w:t xml:space="preserve"> </w:t>
      </w:r>
      <w:r w:rsidR="004D46A1">
        <w:t xml:space="preserve">request to 2GIS API </w:t>
      </w:r>
      <w:r w:rsidR="007317B6">
        <w:t>specifying</w:t>
      </w:r>
      <w:r w:rsidR="00BD7196">
        <w:t>:</w:t>
      </w:r>
    </w:p>
    <w:p w14:paraId="65176F73" w14:textId="56037F90" w:rsidR="00BD7196" w:rsidRDefault="00AF712D" w:rsidP="000A75C0">
      <w:pPr>
        <w:pStyle w:val="ListParagraph"/>
        <w:numPr>
          <w:ilvl w:val="0"/>
          <w:numId w:val="35"/>
        </w:numPr>
        <w:spacing w:line="360" w:lineRule="auto"/>
        <w:ind w:left="993"/>
        <w:jc w:val="both"/>
        <w:rPr>
          <w:rFonts w:ascii="Times New Roman" w:hAnsi="Times New Roman" w:cs="Times New Roman"/>
        </w:rPr>
      </w:pPr>
      <w:r>
        <w:rPr>
          <w:rFonts w:ascii="Times New Roman" w:hAnsi="Times New Roman" w:cs="Times New Roman"/>
        </w:rPr>
        <w:t>Q</w:t>
      </w:r>
      <w:r w:rsidR="00244070" w:rsidRPr="00BD7196">
        <w:rPr>
          <w:rFonts w:ascii="Times New Roman" w:hAnsi="Times New Roman" w:cs="Times New Roman"/>
        </w:rPr>
        <w:t>uery parameter</w:t>
      </w:r>
      <w:r w:rsidR="007317B6" w:rsidRPr="00BD7196">
        <w:rPr>
          <w:rFonts w:ascii="Times New Roman" w:hAnsi="Times New Roman" w:cs="Times New Roman"/>
        </w:rPr>
        <w:t xml:space="preserve"> which is the name of the competitor</w:t>
      </w:r>
      <w:r w:rsidR="00C4687D" w:rsidRPr="00BD7196">
        <w:rPr>
          <w:rFonts w:ascii="Times New Roman" w:hAnsi="Times New Roman" w:cs="Times New Roman"/>
        </w:rPr>
        <w:t>;</w:t>
      </w:r>
      <w:r w:rsidR="007317B6" w:rsidRPr="00BD7196">
        <w:rPr>
          <w:rFonts w:ascii="Times New Roman" w:hAnsi="Times New Roman" w:cs="Times New Roman"/>
        </w:rPr>
        <w:t xml:space="preserve"> </w:t>
      </w:r>
    </w:p>
    <w:p w14:paraId="6593A94D" w14:textId="74C5D02B" w:rsidR="00BD7196" w:rsidRPr="00BD7196" w:rsidRDefault="00AF712D" w:rsidP="000A75C0">
      <w:pPr>
        <w:pStyle w:val="ListParagraph"/>
        <w:numPr>
          <w:ilvl w:val="0"/>
          <w:numId w:val="35"/>
        </w:numPr>
        <w:spacing w:line="360" w:lineRule="auto"/>
        <w:ind w:left="993"/>
        <w:jc w:val="both"/>
        <w:rPr>
          <w:rFonts w:ascii="Times New Roman" w:hAnsi="Times New Roman" w:cs="Times New Roman"/>
        </w:rPr>
      </w:pPr>
      <w:r>
        <w:rPr>
          <w:rFonts w:ascii="Times New Roman" w:hAnsi="Times New Roman" w:cs="Times New Roman"/>
        </w:rPr>
        <w:t>F</w:t>
      </w:r>
      <w:r w:rsidR="00BD7196">
        <w:rPr>
          <w:rFonts w:ascii="Times New Roman" w:hAnsi="Times New Roman" w:cs="Times New Roman"/>
        </w:rPr>
        <w:t xml:space="preserve">ields that we want to get back from the API, </w:t>
      </w:r>
      <w:r w:rsidR="00182524">
        <w:rPr>
          <w:rFonts w:ascii="Times New Roman" w:hAnsi="Times New Roman" w:cs="Times New Roman"/>
        </w:rPr>
        <w:t>we want to receive coordinates of the stores;</w:t>
      </w:r>
    </w:p>
    <w:p w14:paraId="544E128A" w14:textId="3D2235FD" w:rsidR="00AB64EB" w:rsidRDefault="00AF712D" w:rsidP="000A75C0">
      <w:pPr>
        <w:pStyle w:val="ListParagraph"/>
        <w:numPr>
          <w:ilvl w:val="0"/>
          <w:numId w:val="35"/>
        </w:numPr>
        <w:spacing w:line="360" w:lineRule="auto"/>
        <w:ind w:left="993"/>
        <w:jc w:val="both"/>
        <w:rPr>
          <w:rFonts w:ascii="Times New Roman" w:hAnsi="Times New Roman" w:cs="Times New Roman"/>
        </w:rPr>
      </w:pPr>
      <w:r>
        <w:rPr>
          <w:rFonts w:ascii="Times New Roman" w:hAnsi="Times New Roman" w:cs="Times New Roman"/>
        </w:rPr>
        <w:t>I</w:t>
      </w:r>
      <w:r w:rsidR="007317B6" w:rsidRPr="00BD7196">
        <w:rPr>
          <w:rFonts w:ascii="Times New Roman" w:hAnsi="Times New Roman" w:cs="Times New Roman"/>
        </w:rPr>
        <w:t xml:space="preserve">d of the region where we are searching for, </w:t>
      </w:r>
      <w:r w:rsidR="00C4687D" w:rsidRPr="00BD7196">
        <w:rPr>
          <w:rFonts w:ascii="Times New Roman" w:hAnsi="Times New Roman" w:cs="Times New Roman"/>
        </w:rPr>
        <w:t>in our case it is Saint-Petersburg with id – 38;</w:t>
      </w:r>
    </w:p>
    <w:p w14:paraId="2C322C08" w14:textId="529A1F23" w:rsidR="00182524" w:rsidRDefault="00AF712D" w:rsidP="000A75C0">
      <w:pPr>
        <w:pStyle w:val="ListParagraph"/>
        <w:numPr>
          <w:ilvl w:val="0"/>
          <w:numId w:val="35"/>
        </w:numPr>
        <w:spacing w:line="360" w:lineRule="auto"/>
        <w:ind w:left="993"/>
        <w:jc w:val="both"/>
        <w:rPr>
          <w:rFonts w:ascii="Times New Roman" w:hAnsi="Times New Roman" w:cs="Times New Roman"/>
        </w:rPr>
      </w:pPr>
      <w:r>
        <w:rPr>
          <w:rFonts w:ascii="Times New Roman" w:hAnsi="Times New Roman" w:cs="Times New Roman"/>
        </w:rPr>
        <w:t>K</w:t>
      </w:r>
      <w:r w:rsidR="001F2B8D">
        <w:rPr>
          <w:rFonts w:ascii="Times New Roman" w:hAnsi="Times New Roman" w:cs="Times New Roman"/>
        </w:rPr>
        <w:t>ey which was provided by 2GIS company.</w:t>
      </w:r>
    </w:p>
    <w:p w14:paraId="31101D1C" w14:textId="1F36DD05" w:rsidR="00D8778A" w:rsidRPr="00AB64EB" w:rsidRDefault="008C4622" w:rsidP="008E31C4">
      <w:pPr>
        <w:spacing w:line="360" w:lineRule="auto"/>
        <w:ind w:firstLine="709"/>
        <w:jc w:val="both"/>
      </w:pPr>
      <w:r>
        <w:t>Then we p</w:t>
      </w:r>
      <w:r w:rsidRPr="0005449F">
        <w:t>arse the response content into a JSON format</w:t>
      </w:r>
      <w:r>
        <w:t xml:space="preserve">, </w:t>
      </w:r>
      <w:r w:rsidR="0005449F">
        <w:t>re</w:t>
      </w:r>
      <w:r w:rsidR="0005449F" w:rsidRPr="0005449F">
        <w:t>move the 'meta' key</w:t>
      </w:r>
      <w:r w:rsidR="0005449F">
        <w:t xml:space="preserve"> </w:t>
      </w:r>
      <w:r w:rsidR="001B0D63">
        <w:t xml:space="preserve">because this information is not needed and </w:t>
      </w:r>
      <w:r w:rsidR="001B0D63" w:rsidRPr="001B0D63">
        <w:t xml:space="preserve">normalize the JSON data into a flat table-like structure using the </w:t>
      </w:r>
      <w:proofErr w:type="spellStart"/>
      <w:r w:rsidR="001B0D63" w:rsidRPr="001B0D63">
        <w:t>json_</w:t>
      </w:r>
      <w:proofErr w:type="gramStart"/>
      <w:r w:rsidR="001B0D63" w:rsidRPr="001B0D63">
        <w:t>normalize</w:t>
      </w:r>
      <w:proofErr w:type="spellEnd"/>
      <w:r w:rsidR="001B0D63" w:rsidRPr="001B0D63">
        <w:t>(</w:t>
      </w:r>
      <w:proofErr w:type="gramEnd"/>
      <w:r w:rsidR="001B0D63" w:rsidRPr="001B0D63">
        <w:t>) function from the pandas library.</w:t>
      </w:r>
      <w:r w:rsidR="005D14E9" w:rsidRPr="005D14E9">
        <w:t xml:space="preserve"> </w:t>
      </w:r>
      <w:r w:rsidR="00F241A1">
        <w:t>The</w:t>
      </w:r>
      <w:r w:rsidR="005D14E9" w:rsidRPr="005D14E9">
        <w:t xml:space="preserve"> '</w:t>
      </w:r>
      <w:proofErr w:type="spellStart"/>
      <w:proofErr w:type="gramStart"/>
      <w:r w:rsidR="005D14E9" w:rsidRPr="005D14E9">
        <w:t>result.items</w:t>
      </w:r>
      <w:proofErr w:type="spellEnd"/>
      <w:proofErr w:type="gramEnd"/>
      <w:r w:rsidR="005D14E9" w:rsidRPr="005D14E9">
        <w:t xml:space="preserve">' column </w:t>
      </w:r>
      <w:r w:rsidR="00F241A1">
        <w:t xml:space="preserve">is a list that contains required information so we </w:t>
      </w:r>
      <w:r w:rsidR="005D14E9" w:rsidRPr="005D14E9">
        <w:t xml:space="preserve">"explode" </w:t>
      </w:r>
      <w:r w:rsidR="00E65D36">
        <w:t xml:space="preserve">it </w:t>
      </w:r>
      <w:r w:rsidR="005D14E9" w:rsidRPr="005D14E9">
        <w:t xml:space="preserve">in the </w:t>
      </w:r>
      <w:proofErr w:type="spellStart"/>
      <w:r w:rsidR="005D14E9" w:rsidRPr="005D14E9">
        <w:t>current_competitor</w:t>
      </w:r>
      <w:proofErr w:type="spellEnd"/>
      <w:r w:rsidR="005D14E9" w:rsidRPr="005D14E9">
        <w:t xml:space="preserve"> </w:t>
      </w:r>
      <w:proofErr w:type="spellStart"/>
      <w:r w:rsidR="005D14E9" w:rsidRPr="005D14E9">
        <w:t>DataFrame</w:t>
      </w:r>
      <w:proofErr w:type="spellEnd"/>
      <w:r w:rsidR="005D14E9" w:rsidRPr="005D14E9">
        <w:t xml:space="preserve">, </w:t>
      </w:r>
      <w:r w:rsidR="00E65D36">
        <w:t xml:space="preserve">normalize it, drop </w:t>
      </w:r>
      <w:r w:rsidR="004648D2">
        <w:t xml:space="preserve">unnecessary columns and </w:t>
      </w:r>
      <w:r w:rsidR="0045013E" w:rsidRPr="0045013E">
        <w:t>concatenates</w:t>
      </w:r>
      <w:r w:rsidR="0045013E">
        <w:t xml:space="preserve"> it to the final dataset with competitors.</w:t>
      </w:r>
    </w:p>
    <w:p w14:paraId="017A5A13" w14:textId="637CACDB" w:rsidR="0045013E" w:rsidRPr="00EF6047" w:rsidRDefault="006C4788" w:rsidP="000A75C0">
      <w:pPr>
        <w:spacing w:line="360" w:lineRule="auto"/>
        <w:ind w:firstLine="709"/>
        <w:jc w:val="both"/>
      </w:pPr>
      <w:r>
        <w:t>As a result</w:t>
      </w:r>
      <w:r w:rsidR="00612F6B">
        <w:t>,</w:t>
      </w:r>
      <w:r>
        <w:t xml:space="preserve"> we get a dataset with </w:t>
      </w:r>
      <w:r w:rsidR="00837CD1">
        <w:t xml:space="preserve">name of the competitor, its address, </w:t>
      </w:r>
      <w:r w:rsidR="00086957">
        <w:t xml:space="preserve">latitude and longitude of its location. </w:t>
      </w:r>
      <w:r w:rsidR="004B2490">
        <w:t xml:space="preserve">Further we </w:t>
      </w:r>
      <w:r w:rsidR="004D20A2">
        <w:t xml:space="preserve">create a </w:t>
      </w:r>
      <w:proofErr w:type="spellStart"/>
      <w:r w:rsidR="004D20A2">
        <w:t>GeoDataFrame</w:t>
      </w:r>
      <w:proofErr w:type="spellEnd"/>
      <w:r w:rsidR="004D20A2">
        <w:t xml:space="preserve"> from the existing pandas </w:t>
      </w:r>
      <w:proofErr w:type="spellStart"/>
      <w:r w:rsidR="004D20A2">
        <w:t>DataFrame</w:t>
      </w:r>
      <w:proofErr w:type="spellEnd"/>
      <w:r w:rsidR="000D54A0">
        <w:t xml:space="preserve"> by </w:t>
      </w:r>
      <w:r w:rsidR="000D54A0" w:rsidRPr="000D54A0">
        <w:t xml:space="preserve">adding a geometry column based on the longitude and latitude </w:t>
      </w:r>
      <w:r w:rsidR="000D54A0">
        <w:t>columns</w:t>
      </w:r>
      <w:r w:rsidR="000D54A0" w:rsidRPr="000D54A0">
        <w:t xml:space="preserve">. The resulting </w:t>
      </w:r>
      <w:proofErr w:type="spellStart"/>
      <w:r w:rsidR="000D54A0" w:rsidRPr="000D54A0">
        <w:t>GeoDataFrame</w:t>
      </w:r>
      <w:proofErr w:type="spellEnd"/>
      <w:r w:rsidR="000D54A0" w:rsidRPr="000D54A0">
        <w:t xml:space="preserve"> can be used for spatial analysis and visualization</w:t>
      </w:r>
      <w:r w:rsidR="000D54A0">
        <w:t>.</w:t>
      </w:r>
      <w:r w:rsidR="00532621">
        <w:t xml:space="preserve"> </w:t>
      </w:r>
      <w:r w:rsidR="00D65EF9">
        <w:t>We perform a</w:t>
      </w:r>
      <w:r w:rsidR="00554239" w:rsidRPr="00554239">
        <w:t xml:space="preserve"> spatial join operation between two </w:t>
      </w:r>
      <w:proofErr w:type="spellStart"/>
      <w:r w:rsidR="00554239" w:rsidRPr="00554239">
        <w:t>GeoDataFrames</w:t>
      </w:r>
      <w:proofErr w:type="spellEnd"/>
      <w:r w:rsidR="00554239" w:rsidRPr="00554239">
        <w:t xml:space="preserve">, </w:t>
      </w:r>
      <w:r w:rsidR="00554239">
        <w:t>one with competitors, another with hexagons of Saint-Petersburg</w:t>
      </w:r>
      <w:r w:rsidR="00554239" w:rsidRPr="00554239">
        <w:t>, using the "contains" spatial relationship.</w:t>
      </w:r>
      <w:r w:rsidR="00682B58">
        <w:t xml:space="preserve"> </w:t>
      </w:r>
      <w:r w:rsidR="00F27E55" w:rsidRPr="00F27E55">
        <w:t xml:space="preserve">It's worth noting that for a spatial join to work properly, the </w:t>
      </w:r>
      <w:proofErr w:type="spellStart"/>
      <w:r w:rsidR="00F27E55" w:rsidRPr="00F27E55">
        <w:t>GeoDataFrames</w:t>
      </w:r>
      <w:proofErr w:type="spellEnd"/>
      <w:r w:rsidR="00F27E55" w:rsidRPr="00F27E55">
        <w:t xml:space="preserve"> should have a common coordinate reference system (CRS) and compatible geometry types for the specified spatial relationship.</w:t>
      </w:r>
      <w:r w:rsidR="00F27E55">
        <w:t xml:space="preserve"> </w:t>
      </w:r>
      <w:r w:rsidR="004D127D">
        <w:t xml:space="preserve">Using this joined </w:t>
      </w:r>
      <w:proofErr w:type="spellStart"/>
      <w:r w:rsidR="004D127D">
        <w:t>GeoDataFrame</w:t>
      </w:r>
      <w:proofErr w:type="spellEnd"/>
      <w:r w:rsidR="004D127D">
        <w:t xml:space="preserve"> we calculated how many stores of our competitors are located in each hexagon.</w:t>
      </w:r>
    </w:p>
    <w:p w14:paraId="324C04D6" w14:textId="7ED5B25C" w:rsidR="000C0641" w:rsidRPr="000673F1" w:rsidRDefault="00A760DE" w:rsidP="000673F1">
      <w:pPr>
        <w:spacing w:line="360" w:lineRule="auto"/>
        <w:ind w:firstLine="720"/>
        <w:jc w:val="both"/>
      </w:pPr>
      <w:r>
        <w:t xml:space="preserve">The maximum </w:t>
      </w:r>
      <w:r w:rsidR="00A33B64">
        <w:t>number</w:t>
      </w:r>
      <w:r>
        <w:t xml:space="preserve"> of competitors that can be found in a hexagon is two (not accounting for </w:t>
      </w:r>
      <w:proofErr w:type="spellStart"/>
      <w:r>
        <w:t>Sportmaster</w:t>
      </w:r>
      <w:proofErr w:type="spellEnd"/>
      <w:r>
        <w:t xml:space="preserve"> which is </w:t>
      </w:r>
      <w:r w:rsidR="004D127D">
        <w:t>not considered as a competitor</w:t>
      </w:r>
      <w:r>
        <w:t xml:space="preserve"> by </w:t>
      </w:r>
      <w:proofErr w:type="spellStart"/>
      <w:r>
        <w:t>Velodrive</w:t>
      </w:r>
      <w:proofErr w:type="spellEnd"/>
      <w:r>
        <w:t xml:space="preserve">) which makes </w:t>
      </w:r>
      <w:proofErr w:type="spellStart"/>
      <w:r>
        <w:t>Velodrive</w:t>
      </w:r>
      <w:proofErr w:type="spellEnd"/>
      <w:r>
        <w:t xml:space="preserve"> sphere of business low or moderately competitive</w:t>
      </w:r>
      <w:r w:rsidR="00560B8A">
        <w:t xml:space="preserve"> in terms of</w:t>
      </w:r>
      <w:r w:rsidR="00733A43">
        <w:t xml:space="preserve"> geography</w:t>
      </w:r>
      <w:r>
        <w:t xml:space="preserve">. </w:t>
      </w:r>
    </w:p>
    <w:p w14:paraId="619DE25F" w14:textId="42F150F7" w:rsidR="00A760DE" w:rsidRPr="00A77DF3" w:rsidRDefault="009004BE" w:rsidP="000673F1">
      <w:pPr>
        <w:spacing w:line="360" w:lineRule="auto"/>
        <w:jc w:val="both"/>
        <w:rPr>
          <w:b/>
          <w:lang w:eastAsia="en-US"/>
        </w:rPr>
      </w:pPr>
      <w:r>
        <w:rPr>
          <w:b/>
          <w:bCs/>
          <w:lang w:eastAsia="en-US"/>
        </w:rPr>
        <w:t xml:space="preserve">3.2.6 </w:t>
      </w:r>
      <w:r w:rsidR="00A760DE" w:rsidRPr="009F1D9A">
        <w:rPr>
          <w:b/>
          <w:bCs/>
          <w:lang w:eastAsia="en-US"/>
        </w:rPr>
        <w:t>Identifying the population of audience with the interest “Cyclists”</w:t>
      </w:r>
    </w:p>
    <w:p w14:paraId="010239A5" w14:textId="39486689" w:rsidR="00A760DE" w:rsidRDefault="00A760DE" w:rsidP="000A75C0">
      <w:pPr>
        <w:spacing w:line="360" w:lineRule="auto"/>
        <w:ind w:firstLine="720"/>
        <w:jc w:val="both"/>
        <w:rPr>
          <w:lang w:eastAsia="en-US"/>
        </w:rPr>
      </w:pPr>
      <w:r>
        <w:rPr>
          <w:lang w:eastAsia="en-US"/>
        </w:rPr>
        <w:t xml:space="preserve">In order to understand the potential volume of the target audience we decided to use </w:t>
      </w:r>
      <w:proofErr w:type="spellStart"/>
      <w:r>
        <w:rPr>
          <w:lang w:eastAsia="en-US"/>
        </w:rPr>
        <w:t>DataLens</w:t>
      </w:r>
      <w:proofErr w:type="spellEnd"/>
      <w:r>
        <w:rPr>
          <w:lang w:eastAsia="en-US"/>
        </w:rPr>
        <w:t xml:space="preserve"> BI Datasets, containing the information on the socio-demographic characteristics of population. The information there is applicable to the hexagons we defined earlier and conform to </w:t>
      </w:r>
      <w:r>
        <w:rPr>
          <w:lang w:eastAsia="en-US"/>
        </w:rPr>
        <w:lastRenderedPageBreak/>
        <w:t xml:space="preserve">the H7 resolution. The final dashboard in the format of a map is presented in Figure </w:t>
      </w:r>
      <w:r w:rsidR="008E31C4">
        <w:rPr>
          <w:lang w:eastAsia="en-US"/>
        </w:rPr>
        <w:t>7</w:t>
      </w:r>
      <w:r>
        <w:rPr>
          <w:lang w:eastAsia="en-US"/>
        </w:rPr>
        <w:t>. There, we chose the hexagon with the highest relative interest “Cyclist”.</w:t>
      </w:r>
    </w:p>
    <w:p w14:paraId="4D6A2E55" w14:textId="77777777" w:rsidR="00A760DE" w:rsidRDefault="00A760DE" w:rsidP="000A75C0">
      <w:pPr>
        <w:spacing w:line="360" w:lineRule="auto"/>
        <w:ind w:firstLine="720"/>
        <w:jc w:val="both"/>
        <w:rPr>
          <w:lang w:eastAsia="en-US"/>
        </w:rPr>
      </w:pPr>
      <w:r>
        <w:rPr>
          <w:lang w:eastAsia="en-US"/>
        </w:rPr>
        <w:t>To be more specific, “Cyclist” interest category reflects the users who conformed to at least one of the following criteria:</w:t>
      </w:r>
    </w:p>
    <w:p w14:paraId="7D803FFA" w14:textId="77777777" w:rsidR="00A760DE" w:rsidRPr="00520BBD" w:rsidRDefault="00A760DE" w:rsidP="000A75C0">
      <w:pPr>
        <w:pStyle w:val="ListParagraph"/>
        <w:numPr>
          <w:ilvl w:val="0"/>
          <w:numId w:val="29"/>
        </w:numPr>
        <w:spacing w:line="360" w:lineRule="auto"/>
        <w:ind w:left="993"/>
        <w:jc w:val="both"/>
        <w:rPr>
          <w:rFonts w:ascii="Times New Roman" w:hAnsi="Times New Roman" w:cs="Times New Roman"/>
        </w:rPr>
      </w:pPr>
      <w:r w:rsidRPr="00520BBD">
        <w:rPr>
          <w:rFonts w:ascii="Times New Roman" w:hAnsi="Times New Roman" w:cs="Times New Roman"/>
        </w:rPr>
        <w:t>Visits of the thematic websites for cyclists at least on 2 different days over the last month;</w:t>
      </w:r>
    </w:p>
    <w:p w14:paraId="3C2361F7" w14:textId="77777777" w:rsidR="00A760DE" w:rsidRPr="00520BBD" w:rsidRDefault="00A760DE" w:rsidP="000A75C0">
      <w:pPr>
        <w:pStyle w:val="ListParagraph"/>
        <w:numPr>
          <w:ilvl w:val="0"/>
          <w:numId w:val="29"/>
        </w:numPr>
        <w:spacing w:line="360" w:lineRule="auto"/>
        <w:ind w:left="993"/>
        <w:jc w:val="both"/>
        <w:rPr>
          <w:rFonts w:ascii="Times New Roman" w:hAnsi="Times New Roman" w:cs="Times New Roman"/>
        </w:rPr>
      </w:pPr>
      <w:r w:rsidRPr="00520BBD">
        <w:rPr>
          <w:rFonts w:ascii="Times New Roman" w:hAnsi="Times New Roman" w:cs="Times New Roman"/>
        </w:rPr>
        <w:t>Browser search for bicycle accessories or information on the repairing works;</w:t>
      </w:r>
    </w:p>
    <w:p w14:paraId="34721C38" w14:textId="77777777" w:rsidR="00A760DE" w:rsidRPr="00520BBD" w:rsidRDefault="00A760DE" w:rsidP="000A75C0">
      <w:pPr>
        <w:pStyle w:val="ListParagraph"/>
        <w:numPr>
          <w:ilvl w:val="0"/>
          <w:numId w:val="29"/>
        </w:numPr>
        <w:spacing w:line="360" w:lineRule="auto"/>
        <w:ind w:left="993"/>
        <w:jc w:val="both"/>
        <w:rPr>
          <w:rFonts w:ascii="Times New Roman" w:hAnsi="Times New Roman" w:cs="Times New Roman"/>
        </w:rPr>
      </w:pPr>
      <w:r w:rsidRPr="00520BBD">
        <w:rPr>
          <w:rFonts w:ascii="Times New Roman" w:hAnsi="Times New Roman" w:cs="Times New Roman"/>
        </w:rPr>
        <w:t>Purchase of bicycles or their accessories;</w:t>
      </w:r>
    </w:p>
    <w:p w14:paraId="373F4003" w14:textId="66D428EF" w:rsidR="000C0641" w:rsidRPr="003F4E13" w:rsidRDefault="00A760DE" w:rsidP="003F4E13">
      <w:pPr>
        <w:pStyle w:val="ListParagraph"/>
        <w:numPr>
          <w:ilvl w:val="0"/>
          <w:numId w:val="29"/>
        </w:numPr>
        <w:spacing w:line="360" w:lineRule="auto"/>
        <w:ind w:left="993"/>
        <w:jc w:val="both"/>
        <w:rPr>
          <w:rFonts w:ascii="Times New Roman" w:hAnsi="Times New Roman" w:cs="Times New Roman"/>
        </w:rPr>
      </w:pPr>
      <w:r w:rsidRPr="00520BBD">
        <w:rPr>
          <w:rFonts w:ascii="Times New Roman" w:hAnsi="Times New Roman" w:cs="Times New Roman"/>
        </w:rPr>
        <w:t xml:space="preserve">Downloads of thematic applications. </w:t>
      </w:r>
      <w:r w:rsidRPr="00CA259B">
        <w:rPr>
          <w:noProof/>
        </w:rPr>
        <w:drawing>
          <wp:anchor distT="0" distB="0" distL="114300" distR="114300" simplePos="0" relativeHeight="251658267" behindDoc="1" locked="0" layoutInCell="1" allowOverlap="1" wp14:anchorId="73460720" wp14:editId="31CCE37A">
            <wp:simplePos x="0" y="0"/>
            <wp:positionH relativeFrom="column">
              <wp:posOffset>58420</wp:posOffset>
            </wp:positionH>
            <wp:positionV relativeFrom="paragraph">
              <wp:posOffset>358140</wp:posOffset>
            </wp:positionV>
            <wp:extent cx="5940000" cy="5050800"/>
            <wp:effectExtent l="0" t="0" r="3810" b="3810"/>
            <wp:wrapTopAndBottom/>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000" cy="5050800"/>
                    </a:xfrm>
                    <a:prstGeom prst="rect">
                      <a:avLst/>
                    </a:prstGeom>
                  </pic:spPr>
                </pic:pic>
              </a:graphicData>
            </a:graphic>
            <wp14:sizeRelH relativeFrom="page">
              <wp14:pctWidth>0</wp14:pctWidth>
            </wp14:sizeRelH>
            <wp14:sizeRelV relativeFrom="page">
              <wp14:pctHeight>0</wp14:pctHeight>
            </wp14:sizeRelV>
          </wp:anchor>
        </w:drawing>
      </w:r>
    </w:p>
    <w:p w14:paraId="1087861D" w14:textId="27BE1EB6" w:rsidR="00A760DE" w:rsidRDefault="00A760DE" w:rsidP="00A77DF3">
      <w:pPr>
        <w:spacing w:line="360" w:lineRule="auto"/>
        <w:jc w:val="center"/>
      </w:pPr>
      <w:r w:rsidRPr="00E5417C">
        <w:rPr>
          <w:b/>
          <w:bCs/>
        </w:rPr>
        <w:t xml:space="preserve">Figure </w:t>
      </w:r>
      <w:r w:rsidR="008E31C4">
        <w:rPr>
          <w:b/>
          <w:bCs/>
        </w:rPr>
        <w:t>7</w:t>
      </w:r>
      <w:r w:rsidRPr="00E5417C">
        <w:rPr>
          <w:b/>
          <w:bCs/>
        </w:rPr>
        <w:t>.</w:t>
      </w:r>
      <w:r>
        <w:t xml:space="preserve"> Socio-demographic representation on the map with the interest “Cyclists”</w:t>
      </w:r>
    </w:p>
    <w:p w14:paraId="32F669CC" w14:textId="3BC3988A" w:rsidR="00A760DE" w:rsidRPr="008148E5" w:rsidRDefault="00A760DE" w:rsidP="000A75C0">
      <w:pPr>
        <w:spacing w:line="360" w:lineRule="auto"/>
        <w:jc w:val="center"/>
      </w:pPr>
      <w:r w:rsidRPr="008148E5">
        <w:t xml:space="preserve">Source: </w:t>
      </w:r>
      <w:proofErr w:type="spellStart"/>
      <w:r w:rsidRPr="008148E5">
        <w:t>DataLens</w:t>
      </w:r>
      <w:proofErr w:type="spellEnd"/>
      <w:r w:rsidRPr="008148E5">
        <w:t xml:space="preserve"> Marketplace dashboards</w:t>
      </w:r>
    </w:p>
    <w:p w14:paraId="6E5AAD9C" w14:textId="56709A10" w:rsidR="00A67189" w:rsidRPr="009E7F79" w:rsidRDefault="00A760DE" w:rsidP="000A75C0">
      <w:pPr>
        <w:spacing w:line="360" w:lineRule="auto"/>
        <w:jc w:val="both"/>
        <w:rPr>
          <w:lang w:eastAsia="en-US"/>
        </w:rPr>
      </w:pPr>
      <w:r w:rsidRPr="008148E5">
        <w:rPr>
          <w:lang w:eastAsia="en-US"/>
        </w:rPr>
        <w:tab/>
      </w:r>
      <w:r w:rsidRPr="006B7FA2">
        <w:rPr>
          <w:lang w:eastAsia="en-US"/>
        </w:rPr>
        <w:t xml:space="preserve">As soon as data on </w:t>
      </w:r>
      <w:r>
        <w:rPr>
          <w:lang w:eastAsia="en-US"/>
        </w:rPr>
        <w:t xml:space="preserve">human and automobile traffic is not an open data, we decided that the use of this metric – the audience with the interest “Cyclists” – would be a good approximation of the traffic in hexagon areas. Not only it tells us about people who physically pass by a location, but it also takes into account the target audience of </w:t>
      </w:r>
      <w:proofErr w:type="spellStart"/>
      <w:r>
        <w:rPr>
          <w:lang w:eastAsia="en-US"/>
        </w:rPr>
        <w:t>Velodrive</w:t>
      </w:r>
      <w:proofErr w:type="spellEnd"/>
      <w:r>
        <w:rPr>
          <w:lang w:eastAsia="en-US"/>
        </w:rPr>
        <w:t xml:space="preserve"> that is actually interested in the </w:t>
      </w:r>
      <w:r>
        <w:rPr>
          <w:lang w:eastAsia="en-US"/>
        </w:rPr>
        <w:lastRenderedPageBreak/>
        <w:t xml:space="preserve">products of this specific company and not nearly located coffeeshops, restaurants, shopping centers and other points of interest that do not guarantee the influx of visitors to </w:t>
      </w:r>
      <w:proofErr w:type="spellStart"/>
      <w:r>
        <w:rPr>
          <w:lang w:eastAsia="en-US"/>
        </w:rPr>
        <w:t>Velodrive</w:t>
      </w:r>
      <w:proofErr w:type="spellEnd"/>
      <w:r>
        <w:rPr>
          <w:lang w:eastAsia="en-US"/>
        </w:rPr>
        <w:t xml:space="preserve"> stores. </w:t>
      </w:r>
    </w:p>
    <w:p w14:paraId="5DFEF092" w14:textId="4563CC1D" w:rsidR="00247483" w:rsidRPr="009C0D18" w:rsidRDefault="00407523" w:rsidP="000673F1">
      <w:pPr>
        <w:pStyle w:val="Heading2"/>
        <w:spacing w:before="0" w:line="360" w:lineRule="auto"/>
        <w:jc w:val="both"/>
        <w:rPr>
          <w:rFonts w:ascii="Times New Roman" w:hAnsi="Times New Roman" w:cs="Times New Roman"/>
          <w:b/>
          <w:color w:val="000000" w:themeColor="text1"/>
        </w:rPr>
      </w:pPr>
      <w:bookmarkStart w:id="16" w:name="_Toc136548568"/>
      <w:r w:rsidRPr="009C0D18">
        <w:rPr>
          <w:rFonts w:ascii="Times New Roman" w:hAnsi="Times New Roman" w:cs="Times New Roman"/>
          <w:b/>
          <w:color w:val="000000" w:themeColor="text1"/>
        </w:rPr>
        <w:t>3</w:t>
      </w:r>
      <w:r w:rsidR="009F2416" w:rsidRPr="009C0D18">
        <w:rPr>
          <w:rFonts w:ascii="Times New Roman" w:hAnsi="Times New Roman" w:cs="Times New Roman"/>
          <w:b/>
          <w:color w:val="000000" w:themeColor="text1"/>
        </w:rPr>
        <w:t>.</w:t>
      </w:r>
      <w:r w:rsidR="009004BE">
        <w:rPr>
          <w:rFonts w:ascii="Times New Roman" w:hAnsi="Times New Roman" w:cs="Times New Roman"/>
          <w:b/>
          <w:color w:val="000000" w:themeColor="text1"/>
        </w:rPr>
        <w:t>3</w:t>
      </w:r>
      <w:r w:rsidR="0024788A" w:rsidRPr="009C0D18">
        <w:rPr>
          <w:rFonts w:ascii="Times New Roman" w:hAnsi="Times New Roman" w:cs="Times New Roman"/>
          <w:b/>
          <w:color w:val="000000" w:themeColor="text1"/>
        </w:rPr>
        <w:t>.</w:t>
      </w:r>
      <w:r w:rsidR="009F2416" w:rsidRPr="009C0D18">
        <w:rPr>
          <w:rFonts w:ascii="Times New Roman" w:hAnsi="Times New Roman" w:cs="Times New Roman"/>
          <w:b/>
          <w:color w:val="000000" w:themeColor="text1"/>
        </w:rPr>
        <w:t xml:space="preserve"> </w:t>
      </w:r>
      <w:r w:rsidR="00247483" w:rsidRPr="009C0D18">
        <w:rPr>
          <w:rFonts w:ascii="Times New Roman" w:hAnsi="Times New Roman" w:cs="Times New Roman"/>
          <w:b/>
          <w:color w:val="000000" w:themeColor="text1"/>
        </w:rPr>
        <w:t>Data preprocessing</w:t>
      </w:r>
      <w:bookmarkEnd w:id="16"/>
      <w:r w:rsidR="00247483" w:rsidRPr="009C0D18">
        <w:rPr>
          <w:rFonts w:ascii="Times New Roman" w:hAnsi="Times New Roman" w:cs="Times New Roman"/>
          <w:b/>
          <w:color w:val="000000" w:themeColor="text1"/>
        </w:rPr>
        <w:t xml:space="preserve"> </w:t>
      </w:r>
    </w:p>
    <w:p w14:paraId="5AEF9274" w14:textId="52466827" w:rsidR="007F2EFF" w:rsidRPr="008A2871" w:rsidRDefault="00533018" w:rsidP="000A75C0">
      <w:pPr>
        <w:spacing w:line="360" w:lineRule="auto"/>
        <w:jc w:val="both"/>
        <w:rPr>
          <w:lang w:eastAsia="en-US"/>
        </w:rPr>
      </w:pPr>
      <w:r>
        <w:rPr>
          <w:lang w:eastAsia="en-US"/>
        </w:rPr>
        <w:tab/>
        <w:t xml:space="preserve">Sales data obtained from the company “1C” software contain numerous levels of hierarchy, some of them are not </w:t>
      </w:r>
      <w:r w:rsidR="00E32019">
        <w:rPr>
          <w:lang w:eastAsia="en-US"/>
        </w:rPr>
        <w:t xml:space="preserve">relevant for our analysis. </w:t>
      </w:r>
      <w:r w:rsidR="00120C4B">
        <w:rPr>
          <w:lang w:eastAsia="en-US"/>
        </w:rPr>
        <w:t xml:space="preserve">Unfortunately, there is no automated way to restructure the data into the required form, therefore we had to manually </w:t>
      </w:r>
      <w:r w:rsidR="00395EBF">
        <w:rPr>
          <w:lang w:eastAsia="en-US"/>
        </w:rPr>
        <w:t xml:space="preserve">transform it to a flat table structure. The target structure has </w:t>
      </w:r>
      <w:r w:rsidR="009959AD">
        <w:rPr>
          <w:lang w:eastAsia="en-US"/>
        </w:rPr>
        <w:t>the form presented in Table 3</w:t>
      </w:r>
      <w:r w:rsidR="008C2A4A">
        <w:rPr>
          <w:lang w:eastAsia="en-US"/>
        </w:rPr>
        <w:t xml:space="preserve">, one instance </w:t>
      </w:r>
      <w:r w:rsidR="00172D9D">
        <w:rPr>
          <w:lang w:eastAsia="en-US"/>
        </w:rPr>
        <w:t xml:space="preserve">of </w:t>
      </w:r>
      <w:proofErr w:type="spellStart"/>
      <w:r w:rsidR="00172D9D">
        <w:rPr>
          <w:lang w:eastAsia="en-US"/>
        </w:rPr>
        <w:t>Akademicheskaya</w:t>
      </w:r>
      <w:proofErr w:type="spellEnd"/>
      <w:r w:rsidR="00172D9D">
        <w:rPr>
          <w:lang w:eastAsia="en-US"/>
        </w:rPr>
        <w:t xml:space="preserve"> store is used as an example.</w:t>
      </w:r>
    </w:p>
    <w:p w14:paraId="2F581D30" w14:textId="7B9AA6F4" w:rsidR="009959AD" w:rsidRDefault="00253516" w:rsidP="00253516">
      <w:pPr>
        <w:spacing w:line="360" w:lineRule="auto"/>
        <w:jc w:val="right"/>
        <w:rPr>
          <w:lang w:eastAsia="en-US"/>
        </w:rPr>
      </w:pPr>
      <w:r w:rsidRPr="00003AC8">
        <w:rPr>
          <w:b/>
          <w:bCs/>
          <w:lang w:eastAsia="en-US"/>
        </w:rPr>
        <w:t>Table 3.</w:t>
      </w:r>
      <w:r>
        <w:rPr>
          <w:lang w:eastAsia="en-US"/>
        </w:rPr>
        <w:t xml:space="preserve"> </w:t>
      </w:r>
      <w:r w:rsidR="002C7799">
        <w:rPr>
          <w:lang w:eastAsia="en-US"/>
        </w:rPr>
        <w:t>Final synthesized data structure</w:t>
      </w:r>
    </w:p>
    <w:tbl>
      <w:tblPr>
        <w:tblStyle w:val="TableGrid"/>
        <w:tblW w:w="0" w:type="auto"/>
        <w:tblLook w:val="04A0" w:firstRow="1" w:lastRow="0" w:firstColumn="1" w:lastColumn="0" w:noHBand="0" w:noVBand="1"/>
      </w:tblPr>
      <w:tblGrid>
        <w:gridCol w:w="2336"/>
        <w:gridCol w:w="2336"/>
        <w:gridCol w:w="2336"/>
        <w:gridCol w:w="2336"/>
      </w:tblGrid>
      <w:tr w:rsidR="00344F26" w14:paraId="7E7AEFDF" w14:textId="77777777" w:rsidTr="00344F26">
        <w:tc>
          <w:tcPr>
            <w:tcW w:w="2336" w:type="dxa"/>
          </w:tcPr>
          <w:p w14:paraId="6ECB1FAD" w14:textId="04414386" w:rsidR="00344F26" w:rsidRDefault="004516FA" w:rsidP="002C7799">
            <w:pPr>
              <w:spacing w:line="360" w:lineRule="auto"/>
              <w:rPr>
                <w:lang w:eastAsia="en-US"/>
              </w:rPr>
            </w:pPr>
            <w:r>
              <w:rPr>
                <w:lang w:eastAsia="en-US"/>
              </w:rPr>
              <w:t>Store</w:t>
            </w:r>
          </w:p>
        </w:tc>
        <w:tc>
          <w:tcPr>
            <w:tcW w:w="2336" w:type="dxa"/>
          </w:tcPr>
          <w:p w14:paraId="018B34C6" w14:textId="4FA11CBC" w:rsidR="00344F26" w:rsidRPr="00B33EDF" w:rsidRDefault="00B33EDF" w:rsidP="002C7799">
            <w:pPr>
              <w:spacing w:line="360" w:lineRule="auto"/>
              <w:rPr>
                <w:lang w:eastAsia="en-US"/>
              </w:rPr>
            </w:pPr>
            <w:r>
              <w:rPr>
                <w:lang w:eastAsia="en-US"/>
              </w:rPr>
              <w:t>Channel of sale</w:t>
            </w:r>
          </w:p>
        </w:tc>
        <w:tc>
          <w:tcPr>
            <w:tcW w:w="2336" w:type="dxa"/>
          </w:tcPr>
          <w:p w14:paraId="54744C65" w14:textId="2CD7EF2E" w:rsidR="00344F26" w:rsidRPr="00B33EDF" w:rsidRDefault="00B33EDF" w:rsidP="002C7799">
            <w:pPr>
              <w:spacing w:line="360" w:lineRule="auto"/>
              <w:rPr>
                <w:lang w:eastAsia="en-US"/>
              </w:rPr>
            </w:pPr>
            <w:r>
              <w:rPr>
                <w:lang w:eastAsia="en-US"/>
              </w:rPr>
              <w:t>Sales Category name</w:t>
            </w:r>
            <w:r w:rsidR="008811D8">
              <w:rPr>
                <w:lang w:eastAsia="en-US"/>
              </w:rPr>
              <w:t>/Costs category</w:t>
            </w:r>
            <w:r>
              <w:rPr>
                <w:lang w:eastAsia="en-US"/>
              </w:rPr>
              <w:t xml:space="preserve"> </w:t>
            </w:r>
          </w:p>
        </w:tc>
        <w:tc>
          <w:tcPr>
            <w:tcW w:w="2336" w:type="dxa"/>
          </w:tcPr>
          <w:p w14:paraId="0CA3AEF0" w14:textId="3C3EAB56" w:rsidR="00344F26" w:rsidRPr="00AB6549" w:rsidRDefault="009648A7" w:rsidP="002C7799">
            <w:pPr>
              <w:spacing w:line="360" w:lineRule="auto"/>
              <w:rPr>
                <w:lang w:eastAsia="en-US"/>
              </w:rPr>
            </w:pPr>
            <w:r>
              <w:rPr>
                <w:lang w:eastAsia="en-US"/>
              </w:rPr>
              <w:t xml:space="preserve">Sales </w:t>
            </w:r>
            <w:r w:rsidR="00C3434E">
              <w:rPr>
                <w:lang w:eastAsia="en-US"/>
              </w:rPr>
              <w:t>volume by month</w:t>
            </w:r>
            <w:r w:rsidR="00AB6549">
              <w:rPr>
                <w:lang w:eastAsia="en-US"/>
              </w:rPr>
              <w:t xml:space="preserve"> (Feb-21), RUB</w:t>
            </w:r>
          </w:p>
        </w:tc>
      </w:tr>
      <w:tr w:rsidR="00897D57" w14:paraId="5FE55443" w14:textId="77777777" w:rsidTr="00344F26">
        <w:tc>
          <w:tcPr>
            <w:tcW w:w="2336" w:type="dxa"/>
          </w:tcPr>
          <w:p w14:paraId="626323CC" w14:textId="22A5A9E7" w:rsidR="00897D57" w:rsidRDefault="008A2871" w:rsidP="002C7799">
            <w:pPr>
              <w:spacing w:line="360" w:lineRule="auto"/>
              <w:rPr>
                <w:lang w:eastAsia="en-US"/>
              </w:rPr>
            </w:pPr>
            <w:proofErr w:type="spellStart"/>
            <w:r>
              <w:rPr>
                <w:lang w:eastAsia="en-US"/>
              </w:rPr>
              <w:t>Akademicheskaya</w:t>
            </w:r>
            <w:proofErr w:type="spellEnd"/>
          </w:p>
        </w:tc>
        <w:tc>
          <w:tcPr>
            <w:tcW w:w="2336" w:type="dxa"/>
          </w:tcPr>
          <w:p w14:paraId="1061298C" w14:textId="1747AC31" w:rsidR="00897D57" w:rsidRPr="00873C29" w:rsidRDefault="008A2871" w:rsidP="002C7799">
            <w:pPr>
              <w:spacing w:line="360" w:lineRule="auto"/>
              <w:rPr>
                <w:lang w:eastAsia="en-US"/>
              </w:rPr>
            </w:pPr>
            <w:r>
              <w:rPr>
                <w:lang w:eastAsia="en-US"/>
              </w:rPr>
              <w:t>Offline</w:t>
            </w:r>
          </w:p>
        </w:tc>
        <w:tc>
          <w:tcPr>
            <w:tcW w:w="2336" w:type="dxa"/>
          </w:tcPr>
          <w:p w14:paraId="7A838A91" w14:textId="45432EE7" w:rsidR="00897D57" w:rsidRPr="00AB6549" w:rsidRDefault="00873C29" w:rsidP="002C7799">
            <w:pPr>
              <w:spacing w:line="360" w:lineRule="auto"/>
              <w:rPr>
                <w:lang w:eastAsia="en-US"/>
              </w:rPr>
            </w:pPr>
            <w:r>
              <w:rPr>
                <w:lang w:eastAsia="en-US"/>
              </w:rPr>
              <w:t>Bicycles</w:t>
            </w:r>
          </w:p>
        </w:tc>
        <w:tc>
          <w:tcPr>
            <w:tcW w:w="2336" w:type="dxa"/>
          </w:tcPr>
          <w:p w14:paraId="2367CB0C" w14:textId="0372DF17" w:rsidR="00897D57" w:rsidRDefault="00AB6549" w:rsidP="00AB6549">
            <w:pPr>
              <w:tabs>
                <w:tab w:val="center" w:pos="1060"/>
              </w:tabs>
              <w:spacing w:line="360" w:lineRule="auto"/>
              <w:rPr>
                <w:lang w:eastAsia="en-US"/>
              </w:rPr>
            </w:pPr>
            <w:r w:rsidRPr="00AB6549">
              <w:rPr>
                <w:lang w:eastAsia="en-US"/>
              </w:rPr>
              <w:t>1 108 154,33</w:t>
            </w:r>
            <w:r>
              <w:rPr>
                <w:lang w:eastAsia="en-US"/>
              </w:rPr>
              <w:tab/>
            </w:r>
          </w:p>
        </w:tc>
      </w:tr>
      <w:tr w:rsidR="00FF314A" w14:paraId="54C6E5E9" w14:textId="77777777" w:rsidTr="00344F26">
        <w:tc>
          <w:tcPr>
            <w:tcW w:w="2336" w:type="dxa"/>
          </w:tcPr>
          <w:p w14:paraId="78E6D41E" w14:textId="0656AE54" w:rsidR="00FF314A" w:rsidRDefault="00FF314A" w:rsidP="002C7799">
            <w:pPr>
              <w:spacing w:line="360" w:lineRule="auto"/>
              <w:rPr>
                <w:lang w:eastAsia="en-US"/>
              </w:rPr>
            </w:pPr>
            <w:r>
              <w:rPr>
                <w:lang w:eastAsia="en-US"/>
              </w:rPr>
              <w:t>…</w:t>
            </w:r>
          </w:p>
        </w:tc>
        <w:tc>
          <w:tcPr>
            <w:tcW w:w="2336" w:type="dxa"/>
          </w:tcPr>
          <w:p w14:paraId="4A646E0C" w14:textId="231527C2" w:rsidR="00FF314A" w:rsidRDefault="00FF314A" w:rsidP="002C7799">
            <w:pPr>
              <w:spacing w:line="360" w:lineRule="auto"/>
              <w:rPr>
                <w:lang w:eastAsia="en-US"/>
              </w:rPr>
            </w:pPr>
            <w:r>
              <w:rPr>
                <w:lang w:eastAsia="en-US"/>
              </w:rPr>
              <w:t>…</w:t>
            </w:r>
          </w:p>
        </w:tc>
        <w:tc>
          <w:tcPr>
            <w:tcW w:w="2336" w:type="dxa"/>
          </w:tcPr>
          <w:p w14:paraId="09DE929C" w14:textId="1ECEA2EC" w:rsidR="00FF314A" w:rsidRDefault="00FF314A" w:rsidP="002C7799">
            <w:pPr>
              <w:spacing w:line="360" w:lineRule="auto"/>
              <w:rPr>
                <w:lang w:eastAsia="en-US"/>
              </w:rPr>
            </w:pPr>
            <w:r>
              <w:rPr>
                <w:lang w:eastAsia="en-US"/>
              </w:rPr>
              <w:t>…</w:t>
            </w:r>
          </w:p>
        </w:tc>
        <w:tc>
          <w:tcPr>
            <w:tcW w:w="2336" w:type="dxa"/>
          </w:tcPr>
          <w:p w14:paraId="3AAB32C1" w14:textId="20DA6391" w:rsidR="00FF314A" w:rsidRPr="00AB6549" w:rsidRDefault="00FF314A" w:rsidP="00AB6549">
            <w:pPr>
              <w:tabs>
                <w:tab w:val="center" w:pos="1060"/>
              </w:tabs>
              <w:spacing w:line="360" w:lineRule="auto"/>
              <w:rPr>
                <w:lang w:eastAsia="en-US"/>
              </w:rPr>
            </w:pPr>
            <w:r>
              <w:rPr>
                <w:lang w:eastAsia="en-US"/>
              </w:rPr>
              <w:t>…</w:t>
            </w:r>
          </w:p>
        </w:tc>
      </w:tr>
    </w:tbl>
    <w:p w14:paraId="0A9EBFB6" w14:textId="77777777" w:rsidR="002C7799" w:rsidRDefault="002C7799" w:rsidP="002C7799">
      <w:pPr>
        <w:spacing w:line="360" w:lineRule="auto"/>
        <w:rPr>
          <w:lang w:eastAsia="en-US"/>
        </w:rPr>
      </w:pPr>
    </w:p>
    <w:p w14:paraId="479A05AD" w14:textId="233DB724" w:rsidR="00BB7603" w:rsidRPr="006270A0" w:rsidRDefault="00BB7603" w:rsidP="000A75C0">
      <w:pPr>
        <w:spacing w:line="360" w:lineRule="auto"/>
        <w:ind w:firstLine="720"/>
        <w:jc w:val="both"/>
        <w:rPr>
          <w:lang w:eastAsia="en-US"/>
        </w:rPr>
      </w:pPr>
      <w:r>
        <w:rPr>
          <w:lang w:eastAsia="en-US"/>
        </w:rPr>
        <w:t xml:space="preserve">Considering that we have 14 offline </w:t>
      </w:r>
      <w:r w:rsidR="0004315B">
        <w:rPr>
          <w:lang w:eastAsia="en-US"/>
        </w:rPr>
        <w:t xml:space="preserve">stores and a 3-year period of observation, the size of the table that we created is </w:t>
      </w:r>
      <w:r w:rsidR="00170D16">
        <w:rPr>
          <w:lang w:eastAsia="en-US"/>
        </w:rPr>
        <w:t xml:space="preserve">815 rows by 39 columns. </w:t>
      </w:r>
    </w:p>
    <w:p w14:paraId="1BACEEC6" w14:textId="0EA1E37C" w:rsidR="00D93D70" w:rsidRDefault="00D93D70" w:rsidP="000A75C0">
      <w:pPr>
        <w:spacing w:line="360" w:lineRule="auto"/>
        <w:ind w:firstLine="720"/>
        <w:jc w:val="both"/>
        <w:rPr>
          <w:lang w:eastAsia="en-US"/>
        </w:rPr>
      </w:pPr>
      <w:r>
        <w:rPr>
          <w:lang w:eastAsia="en-US"/>
        </w:rPr>
        <w:t>It is important to mention that each offline store was also a pick</w:t>
      </w:r>
      <w:r w:rsidR="006270A0">
        <w:rPr>
          <w:lang w:eastAsia="en-US"/>
        </w:rPr>
        <w:t>-</w:t>
      </w:r>
      <w:r>
        <w:rPr>
          <w:lang w:eastAsia="en-US"/>
        </w:rPr>
        <w:t xml:space="preserve">up point for Internet orders, that is why </w:t>
      </w:r>
      <w:r w:rsidR="009C09E0">
        <w:rPr>
          <w:lang w:eastAsia="en-US"/>
        </w:rPr>
        <w:t>we included the channel field to b</w:t>
      </w:r>
      <w:r w:rsidR="00003AC8">
        <w:rPr>
          <w:lang w:eastAsia="en-US"/>
        </w:rPr>
        <w:t>e</w:t>
      </w:r>
      <w:r w:rsidR="009C09E0">
        <w:rPr>
          <w:lang w:eastAsia="en-US"/>
        </w:rPr>
        <w:t xml:space="preserve"> able to see the organic offline sales versus </w:t>
      </w:r>
      <w:r w:rsidR="00003AC8">
        <w:rPr>
          <w:lang w:eastAsia="en-US"/>
        </w:rPr>
        <w:t>online</w:t>
      </w:r>
      <w:r w:rsidR="009C09E0">
        <w:rPr>
          <w:lang w:eastAsia="en-US"/>
        </w:rPr>
        <w:t xml:space="preserve"> </w:t>
      </w:r>
      <w:r w:rsidR="00003AC8">
        <w:rPr>
          <w:lang w:eastAsia="en-US"/>
        </w:rPr>
        <w:t>sales.</w:t>
      </w:r>
    </w:p>
    <w:p w14:paraId="55021A39" w14:textId="035C02A5" w:rsidR="00E32019" w:rsidRDefault="00C33450" w:rsidP="000A75C0">
      <w:pPr>
        <w:spacing w:line="360" w:lineRule="auto"/>
        <w:ind w:firstLine="720"/>
        <w:jc w:val="both"/>
        <w:rPr>
          <w:lang w:eastAsia="en-US"/>
        </w:rPr>
      </w:pPr>
      <w:r>
        <w:rPr>
          <w:lang w:eastAsia="en-US"/>
        </w:rPr>
        <w:t>In the same table we added operational costs categories</w:t>
      </w:r>
      <w:r w:rsidR="00AB4223">
        <w:rPr>
          <w:lang w:eastAsia="en-US"/>
        </w:rPr>
        <w:t xml:space="preserve"> from the </w:t>
      </w:r>
      <w:proofErr w:type="spellStart"/>
      <w:r w:rsidR="00AB4223">
        <w:rPr>
          <w:lang w:eastAsia="en-US"/>
        </w:rPr>
        <w:t>Velodrive</w:t>
      </w:r>
      <w:proofErr w:type="spellEnd"/>
      <w:r w:rsidR="00AB4223">
        <w:rPr>
          <w:lang w:eastAsia="en-US"/>
        </w:rPr>
        <w:t xml:space="preserve"> rental fees data</w:t>
      </w:r>
      <w:r w:rsidR="00B835D3">
        <w:rPr>
          <w:lang w:eastAsia="en-US"/>
        </w:rPr>
        <w:t xml:space="preserve">: </w:t>
      </w:r>
      <w:r w:rsidR="0051153F">
        <w:rPr>
          <w:lang w:eastAsia="en-US"/>
        </w:rPr>
        <w:t xml:space="preserve">COGS, </w:t>
      </w:r>
      <w:r w:rsidR="0041392C">
        <w:rPr>
          <w:lang w:eastAsia="en-US"/>
        </w:rPr>
        <w:t>square</w:t>
      </w:r>
      <w:r w:rsidR="0051153F">
        <w:rPr>
          <w:lang w:eastAsia="en-US"/>
        </w:rPr>
        <w:t>, rental fees</w:t>
      </w:r>
      <w:r w:rsidR="0041392C">
        <w:rPr>
          <w:lang w:eastAsia="en-US"/>
        </w:rPr>
        <w:t xml:space="preserve"> </w:t>
      </w:r>
      <w:r w:rsidR="009F2A88">
        <w:rPr>
          <w:lang w:eastAsia="en-US"/>
        </w:rPr>
        <w:t>and calculated ourselves</w:t>
      </w:r>
      <w:r w:rsidR="00517F0F">
        <w:rPr>
          <w:lang w:eastAsia="en-US"/>
        </w:rPr>
        <w:t xml:space="preserve"> gross and</w:t>
      </w:r>
      <w:r w:rsidR="009F2A88">
        <w:rPr>
          <w:lang w:eastAsia="en-US"/>
        </w:rPr>
        <w:t xml:space="preserve"> </w:t>
      </w:r>
      <w:r w:rsidR="00AC6F04">
        <w:rPr>
          <w:lang w:eastAsia="en-US"/>
        </w:rPr>
        <w:t xml:space="preserve">operational </w:t>
      </w:r>
      <w:r w:rsidR="00517F0F">
        <w:rPr>
          <w:lang w:eastAsia="en-US"/>
        </w:rPr>
        <w:t xml:space="preserve">profits. </w:t>
      </w:r>
      <w:r w:rsidR="009960D6">
        <w:rPr>
          <w:lang w:eastAsia="en-US"/>
        </w:rPr>
        <w:tab/>
      </w:r>
    </w:p>
    <w:p w14:paraId="1DE3FFB1" w14:textId="63F70137" w:rsidR="00612CB7" w:rsidRPr="00973B78" w:rsidRDefault="009F2416" w:rsidP="000673F1">
      <w:pPr>
        <w:pStyle w:val="Heading2"/>
        <w:spacing w:before="0" w:line="360" w:lineRule="auto"/>
        <w:rPr>
          <w:rFonts w:ascii="Times New Roman" w:hAnsi="Times New Roman" w:cs="Times New Roman"/>
          <w:b/>
          <w:color w:val="000000" w:themeColor="text1"/>
        </w:rPr>
      </w:pPr>
      <w:bookmarkStart w:id="17" w:name="_Toc136548569"/>
      <w:r w:rsidRPr="00973B78">
        <w:rPr>
          <w:rFonts w:ascii="Times New Roman" w:hAnsi="Times New Roman" w:cs="Times New Roman"/>
          <w:b/>
          <w:color w:val="000000" w:themeColor="text1"/>
        </w:rPr>
        <w:t>3.</w:t>
      </w:r>
      <w:r w:rsidR="00616532">
        <w:rPr>
          <w:rFonts w:ascii="Times New Roman" w:hAnsi="Times New Roman" w:cs="Times New Roman"/>
          <w:b/>
          <w:color w:val="000000" w:themeColor="text1"/>
        </w:rPr>
        <w:t>4</w:t>
      </w:r>
      <w:r w:rsidR="00973B78" w:rsidRPr="00973B78">
        <w:rPr>
          <w:rFonts w:ascii="Times New Roman" w:hAnsi="Times New Roman" w:cs="Times New Roman"/>
          <w:b/>
          <w:bCs/>
          <w:color w:val="000000" w:themeColor="text1"/>
        </w:rPr>
        <w:t>.</w:t>
      </w:r>
      <w:r w:rsidRPr="00973B78">
        <w:rPr>
          <w:rFonts w:ascii="Times New Roman" w:hAnsi="Times New Roman" w:cs="Times New Roman"/>
          <w:b/>
          <w:color w:val="000000" w:themeColor="text1"/>
        </w:rPr>
        <w:t xml:space="preserve"> </w:t>
      </w:r>
      <w:proofErr w:type="spellStart"/>
      <w:r w:rsidR="00342E12">
        <w:rPr>
          <w:rFonts w:ascii="Times New Roman" w:hAnsi="Times New Roman" w:cs="Times New Roman"/>
          <w:b/>
          <w:color w:val="000000" w:themeColor="text1"/>
        </w:rPr>
        <w:t>Velodrive</w:t>
      </w:r>
      <w:proofErr w:type="spellEnd"/>
      <w:r w:rsidR="00342E12">
        <w:rPr>
          <w:rFonts w:ascii="Times New Roman" w:hAnsi="Times New Roman" w:cs="Times New Roman"/>
          <w:b/>
          <w:color w:val="000000" w:themeColor="text1"/>
        </w:rPr>
        <w:t xml:space="preserve"> a</w:t>
      </w:r>
      <w:r w:rsidR="00160C08">
        <w:rPr>
          <w:rFonts w:ascii="Times New Roman" w:hAnsi="Times New Roman" w:cs="Times New Roman"/>
          <w:b/>
          <w:color w:val="000000" w:themeColor="text1"/>
        </w:rPr>
        <w:t>sso</w:t>
      </w:r>
      <w:r w:rsidR="004F3CA6">
        <w:rPr>
          <w:rFonts w:ascii="Times New Roman" w:hAnsi="Times New Roman" w:cs="Times New Roman"/>
          <w:b/>
          <w:color w:val="000000" w:themeColor="text1"/>
        </w:rPr>
        <w:t>r</w:t>
      </w:r>
      <w:r w:rsidR="00160C08">
        <w:rPr>
          <w:rFonts w:ascii="Times New Roman" w:hAnsi="Times New Roman" w:cs="Times New Roman"/>
          <w:b/>
          <w:color w:val="000000" w:themeColor="text1"/>
        </w:rPr>
        <w:t xml:space="preserve">tment </w:t>
      </w:r>
      <w:r w:rsidR="00612CB7" w:rsidRPr="00973B78">
        <w:rPr>
          <w:rFonts w:ascii="Times New Roman" w:hAnsi="Times New Roman" w:cs="Times New Roman"/>
          <w:b/>
          <w:color w:val="000000" w:themeColor="text1"/>
        </w:rPr>
        <w:t>analysis</w:t>
      </w:r>
      <w:bookmarkEnd w:id="17"/>
    </w:p>
    <w:p w14:paraId="4B198D0A" w14:textId="41002AFF" w:rsidR="00612CB7" w:rsidRDefault="00705553" w:rsidP="000A75C0">
      <w:pPr>
        <w:spacing w:line="360" w:lineRule="auto"/>
        <w:jc w:val="both"/>
        <w:rPr>
          <w:lang w:eastAsia="en-US"/>
        </w:rPr>
      </w:pPr>
      <w:r>
        <w:rPr>
          <w:lang w:eastAsia="en-US"/>
        </w:rPr>
        <w:tab/>
        <w:t>Based on the summarized data we gathered in our flat table</w:t>
      </w:r>
      <w:r w:rsidR="003115B9">
        <w:rPr>
          <w:lang w:eastAsia="en-US"/>
        </w:rPr>
        <w:t xml:space="preserve"> we identified the following sales categories sold in the </w:t>
      </w:r>
      <w:proofErr w:type="spellStart"/>
      <w:r w:rsidR="003115B9">
        <w:rPr>
          <w:lang w:eastAsia="en-US"/>
        </w:rPr>
        <w:t>Velodrive</w:t>
      </w:r>
      <w:proofErr w:type="spellEnd"/>
      <w:r w:rsidR="003115B9">
        <w:rPr>
          <w:lang w:eastAsia="en-US"/>
        </w:rPr>
        <w:t xml:space="preserve"> store chain:</w:t>
      </w:r>
    </w:p>
    <w:p w14:paraId="77B2B359" w14:textId="77777777" w:rsidR="005F14C8" w:rsidRDefault="005F14C8" w:rsidP="000A75C0">
      <w:pPr>
        <w:pStyle w:val="ListParagraph"/>
        <w:numPr>
          <w:ilvl w:val="0"/>
          <w:numId w:val="25"/>
        </w:numPr>
        <w:spacing w:line="360" w:lineRule="auto"/>
        <w:jc w:val="both"/>
        <w:rPr>
          <w:rFonts w:ascii="Times New Roman" w:hAnsi="Times New Roman" w:cs="Times New Roman"/>
        </w:rPr>
        <w:sectPr w:rsidR="005F14C8" w:rsidSect="00D97678">
          <w:headerReference w:type="default" r:id="rId38"/>
          <w:footerReference w:type="default" r:id="rId39"/>
          <w:headerReference w:type="first" r:id="rId40"/>
          <w:footerReference w:type="first" r:id="rId41"/>
          <w:pgSz w:w="11906" w:h="16838"/>
          <w:pgMar w:top="1134" w:right="851" w:bottom="1134" w:left="1701" w:header="709" w:footer="709" w:gutter="0"/>
          <w:cols w:space="708"/>
          <w:titlePg/>
          <w:docGrid w:linePitch="360"/>
        </w:sectPr>
      </w:pPr>
    </w:p>
    <w:p w14:paraId="195456F2" w14:textId="06B5DD1E" w:rsidR="003115B9" w:rsidRPr="008414A7" w:rsidRDefault="008414A7" w:rsidP="000A75C0">
      <w:pPr>
        <w:pStyle w:val="ListParagraph"/>
        <w:numPr>
          <w:ilvl w:val="0"/>
          <w:numId w:val="25"/>
        </w:numPr>
        <w:spacing w:line="360" w:lineRule="auto"/>
        <w:ind w:left="993"/>
        <w:jc w:val="both"/>
      </w:pPr>
      <w:proofErr w:type="gramStart"/>
      <w:r>
        <w:rPr>
          <w:rFonts w:ascii="Times New Roman" w:hAnsi="Times New Roman" w:cs="Times New Roman"/>
        </w:rPr>
        <w:t>Bicycles</w:t>
      </w:r>
      <w:r w:rsidR="00CE5E3F">
        <w:rPr>
          <w:rFonts w:ascii="Times New Roman" w:hAnsi="Times New Roman" w:cs="Times New Roman"/>
        </w:rPr>
        <w:t>;</w:t>
      </w:r>
      <w:proofErr w:type="gramEnd"/>
    </w:p>
    <w:p w14:paraId="24000B47" w14:textId="09F06EB7" w:rsidR="008414A7" w:rsidRPr="00A06666" w:rsidRDefault="00A06666" w:rsidP="000A75C0">
      <w:pPr>
        <w:pStyle w:val="ListParagraph"/>
        <w:numPr>
          <w:ilvl w:val="0"/>
          <w:numId w:val="25"/>
        </w:numPr>
        <w:spacing w:line="360" w:lineRule="auto"/>
        <w:ind w:left="993"/>
        <w:jc w:val="both"/>
      </w:pPr>
      <w:r>
        <w:rPr>
          <w:rFonts w:ascii="Times New Roman" w:hAnsi="Times New Roman" w:cs="Times New Roman"/>
        </w:rPr>
        <w:t xml:space="preserve">Bicycle accessories and spare </w:t>
      </w:r>
      <w:proofErr w:type="gramStart"/>
      <w:r>
        <w:rPr>
          <w:rFonts w:ascii="Times New Roman" w:hAnsi="Times New Roman" w:cs="Times New Roman"/>
        </w:rPr>
        <w:t>parts</w:t>
      </w:r>
      <w:r w:rsidR="00CE5E3F">
        <w:rPr>
          <w:rFonts w:ascii="Times New Roman" w:hAnsi="Times New Roman" w:cs="Times New Roman"/>
        </w:rPr>
        <w:t>;</w:t>
      </w:r>
      <w:proofErr w:type="gramEnd"/>
    </w:p>
    <w:p w14:paraId="7695B3E5" w14:textId="67D41967" w:rsidR="00A06666" w:rsidRPr="00A06666" w:rsidRDefault="00A06666" w:rsidP="000A75C0">
      <w:pPr>
        <w:pStyle w:val="ListParagraph"/>
        <w:numPr>
          <w:ilvl w:val="0"/>
          <w:numId w:val="25"/>
        </w:numPr>
        <w:spacing w:line="360" w:lineRule="auto"/>
        <w:ind w:left="993"/>
        <w:jc w:val="both"/>
      </w:pPr>
      <w:proofErr w:type="gramStart"/>
      <w:r>
        <w:rPr>
          <w:rFonts w:ascii="Times New Roman" w:hAnsi="Times New Roman" w:cs="Times New Roman"/>
        </w:rPr>
        <w:t>Scooters</w:t>
      </w:r>
      <w:r w:rsidR="00CE5E3F">
        <w:rPr>
          <w:rFonts w:ascii="Times New Roman" w:hAnsi="Times New Roman" w:cs="Times New Roman"/>
        </w:rPr>
        <w:t>;</w:t>
      </w:r>
      <w:proofErr w:type="gramEnd"/>
    </w:p>
    <w:p w14:paraId="64F313FC" w14:textId="4EDF63BA" w:rsidR="00A06666" w:rsidRPr="00A06666" w:rsidRDefault="00A06666" w:rsidP="000A75C0">
      <w:pPr>
        <w:pStyle w:val="ListParagraph"/>
        <w:numPr>
          <w:ilvl w:val="0"/>
          <w:numId w:val="25"/>
        </w:numPr>
        <w:spacing w:line="360" w:lineRule="auto"/>
        <w:ind w:left="993"/>
        <w:jc w:val="both"/>
      </w:pPr>
      <w:r>
        <w:rPr>
          <w:rFonts w:ascii="Times New Roman" w:hAnsi="Times New Roman" w:cs="Times New Roman"/>
        </w:rPr>
        <w:t xml:space="preserve">Scooters’ spare </w:t>
      </w:r>
      <w:proofErr w:type="gramStart"/>
      <w:r>
        <w:rPr>
          <w:rFonts w:ascii="Times New Roman" w:hAnsi="Times New Roman" w:cs="Times New Roman"/>
        </w:rPr>
        <w:t>parts</w:t>
      </w:r>
      <w:r w:rsidR="00CE5E3F">
        <w:rPr>
          <w:rFonts w:ascii="Times New Roman" w:hAnsi="Times New Roman" w:cs="Times New Roman"/>
        </w:rPr>
        <w:t>;</w:t>
      </w:r>
      <w:proofErr w:type="gramEnd"/>
    </w:p>
    <w:p w14:paraId="39F85266" w14:textId="6B01B235" w:rsidR="00A06666" w:rsidRPr="002C18B1" w:rsidRDefault="002C18B1" w:rsidP="000A75C0">
      <w:pPr>
        <w:pStyle w:val="ListParagraph"/>
        <w:numPr>
          <w:ilvl w:val="0"/>
          <w:numId w:val="25"/>
        </w:numPr>
        <w:spacing w:line="360" w:lineRule="auto"/>
        <w:ind w:left="993"/>
        <w:jc w:val="both"/>
      </w:pPr>
      <w:r>
        <w:rPr>
          <w:rFonts w:ascii="Times New Roman" w:hAnsi="Times New Roman" w:cs="Times New Roman"/>
        </w:rPr>
        <w:t xml:space="preserve">Balance </w:t>
      </w:r>
      <w:proofErr w:type="gramStart"/>
      <w:r>
        <w:rPr>
          <w:rFonts w:ascii="Times New Roman" w:hAnsi="Times New Roman" w:cs="Times New Roman"/>
        </w:rPr>
        <w:t>bikes</w:t>
      </w:r>
      <w:r w:rsidR="00CE5E3F">
        <w:rPr>
          <w:rFonts w:ascii="Times New Roman" w:hAnsi="Times New Roman" w:cs="Times New Roman"/>
        </w:rPr>
        <w:t>;</w:t>
      </w:r>
      <w:proofErr w:type="gramEnd"/>
    </w:p>
    <w:p w14:paraId="6B2B55C7" w14:textId="3B1E7AB7" w:rsidR="002C18B1" w:rsidRPr="00633394" w:rsidRDefault="00633394" w:rsidP="000A75C0">
      <w:pPr>
        <w:pStyle w:val="ListParagraph"/>
        <w:numPr>
          <w:ilvl w:val="0"/>
          <w:numId w:val="25"/>
        </w:numPr>
        <w:spacing w:line="360" w:lineRule="auto"/>
        <w:ind w:left="993"/>
        <w:jc w:val="both"/>
      </w:pPr>
      <w:r>
        <w:rPr>
          <w:rFonts w:ascii="Times New Roman" w:hAnsi="Times New Roman" w:cs="Times New Roman"/>
        </w:rPr>
        <w:t xml:space="preserve">Donut </w:t>
      </w:r>
      <w:proofErr w:type="gramStart"/>
      <w:r>
        <w:rPr>
          <w:rFonts w:ascii="Times New Roman" w:hAnsi="Times New Roman" w:cs="Times New Roman"/>
        </w:rPr>
        <w:t>tubes</w:t>
      </w:r>
      <w:r w:rsidR="00CE5E3F">
        <w:rPr>
          <w:rFonts w:ascii="Times New Roman" w:hAnsi="Times New Roman" w:cs="Times New Roman"/>
        </w:rPr>
        <w:t>;</w:t>
      </w:r>
      <w:proofErr w:type="gramEnd"/>
    </w:p>
    <w:p w14:paraId="30364493" w14:textId="1B5681D8" w:rsidR="00633394" w:rsidRPr="004749BE" w:rsidRDefault="004749BE" w:rsidP="000A75C0">
      <w:pPr>
        <w:pStyle w:val="ListParagraph"/>
        <w:numPr>
          <w:ilvl w:val="0"/>
          <w:numId w:val="25"/>
        </w:numPr>
        <w:spacing w:line="360" w:lineRule="auto"/>
        <w:ind w:left="993"/>
        <w:jc w:val="both"/>
      </w:pPr>
      <w:proofErr w:type="gramStart"/>
      <w:r>
        <w:rPr>
          <w:rFonts w:ascii="Times New Roman" w:hAnsi="Times New Roman" w:cs="Times New Roman"/>
        </w:rPr>
        <w:t>Snowboards</w:t>
      </w:r>
      <w:r w:rsidR="00CE5E3F">
        <w:rPr>
          <w:rFonts w:ascii="Times New Roman" w:hAnsi="Times New Roman" w:cs="Times New Roman"/>
        </w:rPr>
        <w:t>;</w:t>
      </w:r>
      <w:proofErr w:type="gramEnd"/>
    </w:p>
    <w:p w14:paraId="2653D2EA" w14:textId="60BFFA42" w:rsidR="004749BE" w:rsidRPr="00B3109F" w:rsidRDefault="00B52220" w:rsidP="000A75C0">
      <w:pPr>
        <w:pStyle w:val="ListParagraph"/>
        <w:numPr>
          <w:ilvl w:val="0"/>
          <w:numId w:val="25"/>
        </w:numPr>
        <w:spacing w:line="360" w:lineRule="auto"/>
        <w:ind w:left="993"/>
        <w:jc w:val="both"/>
      </w:pPr>
      <w:r>
        <w:rPr>
          <w:rFonts w:ascii="Times New Roman" w:hAnsi="Times New Roman" w:cs="Times New Roman"/>
        </w:rPr>
        <w:t xml:space="preserve">Cross-country </w:t>
      </w:r>
      <w:proofErr w:type="gramStart"/>
      <w:r>
        <w:rPr>
          <w:rFonts w:ascii="Times New Roman" w:hAnsi="Times New Roman" w:cs="Times New Roman"/>
        </w:rPr>
        <w:t>skis</w:t>
      </w:r>
      <w:r w:rsidR="00CE5E3F">
        <w:rPr>
          <w:rFonts w:ascii="Times New Roman" w:hAnsi="Times New Roman" w:cs="Times New Roman"/>
        </w:rPr>
        <w:t>;</w:t>
      </w:r>
      <w:proofErr w:type="gramEnd"/>
    </w:p>
    <w:p w14:paraId="314EEE3A" w14:textId="4648C8FD" w:rsidR="00B3109F" w:rsidRPr="00B3109F" w:rsidRDefault="00B3109F" w:rsidP="000A75C0">
      <w:pPr>
        <w:pStyle w:val="ListParagraph"/>
        <w:numPr>
          <w:ilvl w:val="0"/>
          <w:numId w:val="25"/>
        </w:numPr>
        <w:spacing w:line="360" w:lineRule="auto"/>
        <w:ind w:left="993"/>
        <w:jc w:val="both"/>
      </w:pPr>
      <w:r>
        <w:rPr>
          <w:rFonts w:ascii="Times New Roman" w:hAnsi="Times New Roman" w:cs="Times New Roman"/>
        </w:rPr>
        <w:t xml:space="preserve">Alpine </w:t>
      </w:r>
      <w:proofErr w:type="gramStart"/>
      <w:r>
        <w:rPr>
          <w:rFonts w:ascii="Times New Roman" w:hAnsi="Times New Roman" w:cs="Times New Roman"/>
        </w:rPr>
        <w:t>skis</w:t>
      </w:r>
      <w:r w:rsidR="00CE5E3F">
        <w:rPr>
          <w:rFonts w:ascii="Times New Roman" w:hAnsi="Times New Roman" w:cs="Times New Roman"/>
        </w:rPr>
        <w:t>;</w:t>
      </w:r>
      <w:proofErr w:type="gramEnd"/>
    </w:p>
    <w:p w14:paraId="72D0B370" w14:textId="715359EA" w:rsidR="00B3109F" w:rsidRPr="00E912AE" w:rsidRDefault="00E912AE" w:rsidP="000A75C0">
      <w:pPr>
        <w:pStyle w:val="ListParagraph"/>
        <w:numPr>
          <w:ilvl w:val="0"/>
          <w:numId w:val="25"/>
        </w:numPr>
        <w:spacing w:line="360" w:lineRule="auto"/>
        <w:ind w:left="993"/>
        <w:jc w:val="both"/>
      </w:pPr>
      <w:proofErr w:type="gramStart"/>
      <w:r>
        <w:rPr>
          <w:rFonts w:ascii="Times New Roman" w:hAnsi="Times New Roman" w:cs="Times New Roman"/>
        </w:rPr>
        <w:t>Hoverboards</w:t>
      </w:r>
      <w:r w:rsidR="00CE5E3F">
        <w:rPr>
          <w:rFonts w:ascii="Times New Roman" w:hAnsi="Times New Roman" w:cs="Times New Roman"/>
        </w:rPr>
        <w:t>;</w:t>
      </w:r>
      <w:proofErr w:type="gramEnd"/>
    </w:p>
    <w:p w14:paraId="17CF759B" w14:textId="25AD5534" w:rsidR="00E912AE" w:rsidRPr="0070532A" w:rsidRDefault="0070532A" w:rsidP="000A75C0">
      <w:pPr>
        <w:pStyle w:val="ListParagraph"/>
        <w:numPr>
          <w:ilvl w:val="0"/>
          <w:numId w:val="25"/>
        </w:numPr>
        <w:spacing w:line="360" w:lineRule="auto"/>
        <w:ind w:left="993"/>
        <w:jc w:val="both"/>
      </w:pPr>
      <w:proofErr w:type="gramStart"/>
      <w:r>
        <w:rPr>
          <w:rFonts w:ascii="Times New Roman" w:hAnsi="Times New Roman" w:cs="Times New Roman"/>
        </w:rPr>
        <w:t>Motorcycles</w:t>
      </w:r>
      <w:r w:rsidR="00CE5E3F">
        <w:rPr>
          <w:rFonts w:ascii="Times New Roman" w:hAnsi="Times New Roman" w:cs="Times New Roman"/>
        </w:rPr>
        <w:t>;</w:t>
      </w:r>
      <w:proofErr w:type="gramEnd"/>
    </w:p>
    <w:p w14:paraId="008651A2" w14:textId="05AA74A6" w:rsidR="0070532A" w:rsidRPr="00151DDD" w:rsidRDefault="00151DDD" w:rsidP="000A75C0">
      <w:pPr>
        <w:pStyle w:val="ListParagraph"/>
        <w:numPr>
          <w:ilvl w:val="0"/>
          <w:numId w:val="25"/>
        </w:numPr>
        <w:spacing w:line="360" w:lineRule="auto"/>
        <w:ind w:left="993"/>
        <w:jc w:val="both"/>
      </w:pPr>
      <w:r>
        <w:rPr>
          <w:rFonts w:ascii="Times New Roman" w:hAnsi="Times New Roman" w:cs="Times New Roman"/>
        </w:rPr>
        <w:t xml:space="preserve">Roller </w:t>
      </w:r>
      <w:proofErr w:type="gramStart"/>
      <w:r>
        <w:rPr>
          <w:rFonts w:ascii="Times New Roman" w:hAnsi="Times New Roman" w:cs="Times New Roman"/>
        </w:rPr>
        <w:t>skates</w:t>
      </w:r>
      <w:r w:rsidR="00CE5E3F">
        <w:rPr>
          <w:rFonts w:ascii="Times New Roman" w:hAnsi="Times New Roman" w:cs="Times New Roman"/>
        </w:rPr>
        <w:t>;</w:t>
      </w:r>
      <w:proofErr w:type="gramEnd"/>
    </w:p>
    <w:p w14:paraId="21ECB0E9" w14:textId="7749C617" w:rsidR="00151DDD" w:rsidRPr="00BE107D" w:rsidRDefault="00BE107D" w:rsidP="000A75C0">
      <w:pPr>
        <w:pStyle w:val="ListParagraph"/>
        <w:numPr>
          <w:ilvl w:val="0"/>
          <w:numId w:val="25"/>
        </w:numPr>
        <w:spacing w:line="360" w:lineRule="auto"/>
        <w:ind w:left="993"/>
        <w:jc w:val="both"/>
      </w:pPr>
      <w:proofErr w:type="gramStart"/>
      <w:r>
        <w:rPr>
          <w:rFonts w:ascii="Times New Roman" w:hAnsi="Times New Roman" w:cs="Times New Roman"/>
        </w:rPr>
        <w:t>Sledges</w:t>
      </w:r>
      <w:r w:rsidR="00CE5E3F">
        <w:rPr>
          <w:rFonts w:ascii="Times New Roman" w:hAnsi="Times New Roman" w:cs="Times New Roman"/>
        </w:rPr>
        <w:t>;</w:t>
      </w:r>
      <w:proofErr w:type="gramEnd"/>
    </w:p>
    <w:p w14:paraId="18E30A54" w14:textId="64414CA0" w:rsidR="00BE107D" w:rsidRPr="00863336" w:rsidRDefault="00460B3E" w:rsidP="000A75C0">
      <w:pPr>
        <w:pStyle w:val="ListParagraph"/>
        <w:numPr>
          <w:ilvl w:val="0"/>
          <w:numId w:val="25"/>
        </w:numPr>
        <w:spacing w:line="360" w:lineRule="auto"/>
        <w:ind w:left="993"/>
        <w:jc w:val="both"/>
      </w:pPr>
      <w:bookmarkStart w:id="18" w:name="OLE_LINK1"/>
      <w:r>
        <w:rPr>
          <w:rFonts w:ascii="Times New Roman" w:hAnsi="Times New Roman" w:cs="Times New Roman"/>
        </w:rPr>
        <w:t xml:space="preserve">Sup </w:t>
      </w:r>
      <w:proofErr w:type="gramStart"/>
      <w:r>
        <w:rPr>
          <w:rFonts w:ascii="Times New Roman" w:hAnsi="Times New Roman" w:cs="Times New Roman"/>
        </w:rPr>
        <w:t>boards</w:t>
      </w:r>
      <w:r w:rsidR="00CE5E3F">
        <w:rPr>
          <w:rFonts w:ascii="Times New Roman" w:hAnsi="Times New Roman" w:cs="Times New Roman"/>
        </w:rPr>
        <w:t>;</w:t>
      </w:r>
      <w:proofErr w:type="gramEnd"/>
    </w:p>
    <w:bookmarkEnd w:id="18"/>
    <w:p w14:paraId="20F7947E" w14:textId="38258219" w:rsidR="00863336" w:rsidRPr="003C5983" w:rsidRDefault="00460B3E" w:rsidP="000A75C0">
      <w:pPr>
        <w:pStyle w:val="ListParagraph"/>
        <w:numPr>
          <w:ilvl w:val="0"/>
          <w:numId w:val="25"/>
        </w:numPr>
        <w:spacing w:line="360" w:lineRule="auto"/>
        <w:ind w:left="993"/>
        <w:jc w:val="both"/>
      </w:pPr>
      <w:r>
        <w:rPr>
          <w:rFonts w:ascii="Times New Roman" w:hAnsi="Times New Roman" w:cs="Times New Roman"/>
        </w:rPr>
        <w:t xml:space="preserve">Snow </w:t>
      </w:r>
      <w:proofErr w:type="gramStart"/>
      <w:r>
        <w:rPr>
          <w:rFonts w:ascii="Times New Roman" w:hAnsi="Times New Roman" w:cs="Times New Roman"/>
        </w:rPr>
        <w:t>racer</w:t>
      </w:r>
      <w:r w:rsidR="00CE5E3F">
        <w:rPr>
          <w:rFonts w:ascii="Times New Roman" w:hAnsi="Times New Roman" w:cs="Times New Roman"/>
        </w:rPr>
        <w:t>;</w:t>
      </w:r>
      <w:proofErr w:type="gramEnd"/>
    </w:p>
    <w:p w14:paraId="079F485C" w14:textId="11FCC91C" w:rsidR="003C5983" w:rsidRPr="00CA6C2F" w:rsidRDefault="005F14C8" w:rsidP="000A75C0">
      <w:pPr>
        <w:pStyle w:val="ListParagraph"/>
        <w:numPr>
          <w:ilvl w:val="0"/>
          <w:numId w:val="25"/>
        </w:numPr>
        <w:spacing w:line="360" w:lineRule="auto"/>
        <w:ind w:left="993"/>
        <w:jc w:val="both"/>
      </w:pPr>
      <w:proofErr w:type="gramStart"/>
      <w:r>
        <w:rPr>
          <w:rFonts w:ascii="Times New Roman" w:hAnsi="Times New Roman" w:cs="Times New Roman"/>
        </w:rPr>
        <w:t>S</w:t>
      </w:r>
      <w:r w:rsidR="003C5983">
        <w:rPr>
          <w:rFonts w:ascii="Times New Roman" w:hAnsi="Times New Roman" w:cs="Times New Roman"/>
        </w:rPr>
        <w:t>kate</w:t>
      </w:r>
      <w:r>
        <w:rPr>
          <w:rFonts w:ascii="Times New Roman" w:hAnsi="Times New Roman" w:cs="Times New Roman"/>
        </w:rPr>
        <w:t>boards</w:t>
      </w:r>
      <w:r w:rsidR="00CE5E3F">
        <w:rPr>
          <w:rFonts w:ascii="Times New Roman" w:hAnsi="Times New Roman" w:cs="Times New Roman"/>
        </w:rPr>
        <w:t>;</w:t>
      </w:r>
      <w:proofErr w:type="gramEnd"/>
      <w:r>
        <w:rPr>
          <w:rFonts w:ascii="Times New Roman" w:hAnsi="Times New Roman" w:cs="Times New Roman"/>
        </w:rPr>
        <w:t xml:space="preserve"> </w:t>
      </w:r>
    </w:p>
    <w:p w14:paraId="4BC399A7" w14:textId="29BBEA59" w:rsidR="00CA6C2F" w:rsidRPr="005C747F" w:rsidRDefault="005C747F" w:rsidP="000A75C0">
      <w:pPr>
        <w:pStyle w:val="ListParagraph"/>
        <w:numPr>
          <w:ilvl w:val="0"/>
          <w:numId w:val="25"/>
        </w:numPr>
        <w:spacing w:line="360" w:lineRule="auto"/>
        <w:ind w:left="993"/>
        <w:jc w:val="both"/>
      </w:pPr>
      <w:r>
        <w:rPr>
          <w:rFonts w:ascii="Times New Roman" w:hAnsi="Times New Roman" w:cs="Times New Roman"/>
        </w:rPr>
        <w:t xml:space="preserve">Markdown </w:t>
      </w:r>
      <w:proofErr w:type="gramStart"/>
      <w:r>
        <w:rPr>
          <w:rFonts w:ascii="Times New Roman" w:hAnsi="Times New Roman" w:cs="Times New Roman"/>
        </w:rPr>
        <w:t>articles</w:t>
      </w:r>
      <w:r w:rsidR="00CE5E3F">
        <w:rPr>
          <w:rFonts w:ascii="Times New Roman" w:hAnsi="Times New Roman" w:cs="Times New Roman"/>
        </w:rPr>
        <w:t>;</w:t>
      </w:r>
      <w:proofErr w:type="gramEnd"/>
    </w:p>
    <w:p w14:paraId="12A6164C" w14:textId="3FF0980F" w:rsidR="005C747F" w:rsidRPr="00F768C7" w:rsidRDefault="005C747F" w:rsidP="000A75C0">
      <w:pPr>
        <w:pStyle w:val="ListParagraph"/>
        <w:numPr>
          <w:ilvl w:val="0"/>
          <w:numId w:val="25"/>
        </w:numPr>
        <w:spacing w:line="360" w:lineRule="auto"/>
        <w:ind w:left="993"/>
        <w:jc w:val="both"/>
      </w:pPr>
      <w:r>
        <w:rPr>
          <w:rFonts w:ascii="Times New Roman" w:hAnsi="Times New Roman" w:cs="Times New Roman"/>
        </w:rPr>
        <w:lastRenderedPageBreak/>
        <w:t xml:space="preserve">Markdown </w:t>
      </w:r>
      <w:r w:rsidR="00F768C7">
        <w:rPr>
          <w:rFonts w:ascii="Times New Roman" w:hAnsi="Times New Roman" w:cs="Times New Roman"/>
        </w:rPr>
        <w:t xml:space="preserve">pre-owned </w:t>
      </w:r>
      <w:proofErr w:type="gramStart"/>
      <w:r>
        <w:rPr>
          <w:rFonts w:ascii="Times New Roman" w:hAnsi="Times New Roman" w:cs="Times New Roman"/>
        </w:rPr>
        <w:t xml:space="preserve">articles </w:t>
      </w:r>
      <w:r w:rsidR="00CE5E3F">
        <w:rPr>
          <w:rFonts w:ascii="Times New Roman" w:hAnsi="Times New Roman" w:cs="Times New Roman"/>
        </w:rPr>
        <w:t>;</w:t>
      </w:r>
      <w:proofErr w:type="gramEnd"/>
    </w:p>
    <w:p w14:paraId="1B6064D8" w14:textId="0C064860" w:rsidR="008449B8" w:rsidRPr="00345974" w:rsidRDefault="008449B8" w:rsidP="000A75C0">
      <w:pPr>
        <w:pStyle w:val="ListParagraph"/>
        <w:numPr>
          <w:ilvl w:val="0"/>
          <w:numId w:val="25"/>
        </w:numPr>
        <w:spacing w:line="360" w:lineRule="auto"/>
        <w:ind w:left="993"/>
        <w:jc w:val="both"/>
      </w:pPr>
      <w:r>
        <w:rPr>
          <w:rFonts w:ascii="Times New Roman" w:hAnsi="Times New Roman" w:cs="Times New Roman"/>
        </w:rPr>
        <w:t xml:space="preserve">Electric </w:t>
      </w:r>
      <w:proofErr w:type="gramStart"/>
      <w:r>
        <w:rPr>
          <w:rFonts w:ascii="Times New Roman" w:hAnsi="Times New Roman" w:cs="Times New Roman"/>
        </w:rPr>
        <w:t>transport</w:t>
      </w:r>
      <w:r w:rsidR="00CE5E3F">
        <w:rPr>
          <w:rFonts w:ascii="Times New Roman" w:hAnsi="Times New Roman" w:cs="Times New Roman"/>
        </w:rPr>
        <w:t>;</w:t>
      </w:r>
      <w:proofErr w:type="gramEnd"/>
    </w:p>
    <w:p w14:paraId="3062B9E2" w14:textId="681344F1" w:rsidR="00345974" w:rsidRPr="00525A6A" w:rsidRDefault="00345974" w:rsidP="000A75C0">
      <w:pPr>
        <w:pStyle w:val="ListParagraph"/>
        <w:numPr>
          <w:ilvl w:val="0"/>
          <w:numId w:val="25"/>
        </w:numPr>
        <w:spacing w:line="360" w:lineRule="auto"/>
        <w:ind w:left="993"/>
        <w:jc w:val="both"/>
      </w:pPr>
      <w:proofErr w:type="gramStart"/>
      <w:r>
        <w:rPr>
          <w:rFonts w:ascii="Times New Roman" w:hAnsi="Times New Roman" w:cs="Times New Roman"/>
        </w:rPr>
        <w:t>Boats</w:t>
      </w:r>
      <w:r w:rsidR="00CE5E3F">
        <w:rPr>
          <w:rFonts w:ascii="Times New Roman" w:hAnsi="Times New Roman" w:cs="Times New Roman"/>
        </w:rPr>
        <w:t>;</w:t>
      </w:r>
      <w:proofErr w:type="gramEnd"/>
    </w:p>
    <w:p w14:paraId="2E8A1588" w14:textId="291A347F" w:rsidR="00525A6A" w:rsidRPr="0061555F" w:rsidRDefault="004E78CD" w:rsidP="000A75C0">
      <w:pPr>
        <w:pStyle w:val="ListParagraph"/>
        <w:numPr>
          <w:ilvl w:val="0"/>
          <w:numId w:val="25"/>
        </w:numPr>
        <w:spacing w:line="360" w:lineRule="auto"/>
        <w:ind w:left="993"/>
        <w:jc w:val="both"/>
      </w:pPr>
      <w:proofErr w:type="gramStart"/>
      <w:r>
        <w:rPr>
          <w:rFonts w:ascii="Times New Roman" w:hAnsi="Times New Roman" w:cs="Times New Roman"/>
        </w:rPr>
        <w:t>Services</w:t>
      </w:r>
      <w:r w:rsidR="00CE5E3F">
        <w:rPr>
          <w:rFonts w:ascii="Times New Roman" w:hAnsi="Times New Roman" w:cs="Times New Roman"/>
        </w:rPr>
        <w:t>;</w:t>
      </w:r>
      <w:proofErr w:type="gramEnd"/>
    </w:p>
    <w:p w14:paraId="02426FDB" w14:textId="05E76D8A" w:rsidR="005E496E" w:rsidRPr="005E496E" w:rsidRDefault="00516085" w:rsidP="000A75C0">
      <w:pPr>
        <w:pStyle w:val="ListParagraph"/>
        <w:numPr>
          <w:ilvl w:val="0"/>
          <w:numId w:val="25"/>
        </w:numPr>
        <w:spacing w:line="360" w:lineRule="auto"/>
        <w:ind w:left="993"/>
        <w:jc w:val="both"/>
        <w:rPr>
          <w:rFonts w:ascii="Times New Roman" w:hAnsi="Times New Roman" w:cs="Times New Roman"/>
        </w:rPr>
      </w:pPr>
      <w:proofErr w:type="spellStart"/>
      <w:proofErr w:type="gramStart"/>
      <w:r>
        <w:rPr>
          <w:rFonts w:ascii="Times New Roman" w:hAnsi="Times New Roman" w:cs="Times New Roman"/>
        </w:rPr>
        <w:t>Y</w:t>
      </w:r>
      <w:r w:rsidR="00DF71E3">
        <w:rPr>
          <w:rFonts w:ascii="Times New Roman" w:hAnsi="Times New Roman" w:cs="Times New Roman"/>
        </w:rPr>
        <w:t>a.</w:t>
      </w:r>
      <w:r w:rsidR="005E496E">
        <w:rPr>
          <w:rFonts w:ascii="Times New Roman" w:hAnsi="Times New Roman" w:cs="Times New Roman"/>
        </w:rPr>
        <w:t>N</w:t>
      </w:r>
      <w:r w:rsidR="005E496E" w:rsidRPr="005E496E">
        <w:rPr>
          <w:rFonts w:ascii="Times New Roman" w:hAnsi="Times New Roman" w:cs="Times New Roman"/>
        </w:rPr>
        <w:t>omenclature</w:t>
      </w:r>
      <w:proofErr w:type="spellEnd"/>
      <w:proofErr w:type="gramEnd"/>
      <w:r w:rsidR="00CE5E3F">
        <w:rPr>
          <w:rFonts w:ascii="Times New Roman" w:hAnsi="Times New Roman" w:cs="Times New Roman"/>
        </w:rPr>
        <w:t>;</w:t>
      </w:r>
      <w:r w:rsidR="005E496E" w:rsidRPr="005E496E">
        <w:rPr>
          <w:rFonts w:ascii="Times New Roman" w:hAnsi="Times New Roman" w:cs="Times New Roman"/>
        </w:rPr>
        <w:t xml:space="preserve"> </w:t>
      </w:r>
    </w:p>
    <w:p w14:paraId="1D975598" w14:textId="1A61EA5A" w:rsidR="005F14C8" w:rsidRDefault="00525A6A" w:rsidP="000A75C0">
      <w:pPr>
        <w:pStyle w:val="ListParagraph"/>
        <w:numPr>
          <w:ilvl w:val="0"/>
          <w:numId w:val="25"/>
        </w:numPr>
        <w:spacing w:line="360" w:lineRule="auto"/>
        <w:ind w:left="993"/>
        <w:jc w:val="both"/>
        <w:sectPr w:rsidR="005F14C8" w:rsidSect="005F14C8">
          <w:headerReference w:type="default" r:id="rId42"/>
          <w:footerReference w:type="default" r:id="rId43"/>
          <w:headerReference w:type="first" r:id="rId44"/>
          <w:footerReference w:type="first" r:id="rId45"/>
          <w:type w:val="continuous"/>
          <w:pgSz w:w="11906" w:h="16838"/>
          <w:pgMar w:top="1134" w:right="851" w:bottom="1134" w:left="1701" w:header="709" w:footer="709" w:gutter="0"/>
          <w:cols w:num="2" w:space="708"/>
          <w:titlePg/>
          <w:docGrid w:linePitch="360"/>
        </w:sectPr>
      </w:pPr>
      <w:r>
        <w:rPr>
          <w:rFonts w:ascii="Times New Roman" w:hAnsi="Times New Roman" w:cs="Times New Roman"/>
        </w:rPr>
        <w:t>Others</w:t>
      </w:r>
      <w:r w:rsidR="009C7D6D">
        <w:rPr>
          <w:rFonts w:ascii="Times New Roman" w:hAnsi="Times New Roman" w:cs="Times New Roman"/>
        </w:rPr>
        <w:t xml:space="preserve"> (mostly firework</w:t>
      </w:r>
      <w:r w:rsidR="009C7D6D">
        <w:rPr>
          <w:rFonts w:ascii="Times New Roman" w:hAnsi="Times New Roman" w:cs="Times New Roman"/>
        </w:rPr>
        <w:t>s</w:t>
      </w:r>
      <w:r w:rsidR="009C7D6D">
        <w:rPr>
          <w:rFonts w:ascii="Times New Roman" w:hAnsi="Times New Roman" w:cs="Times New Roman"/>
        </w:rPr>
        <w:t>)</w:t>
      </w:r>
      <w:r w:rsidR="00CE5E3F">
        <w:rPr>
          <w:rFonts w:ascii="Times New Roman" w:hAnsi="Times New Roman" w:cs="Times New Roman"/>
        </w:rPr>
        <w:t>.</w:t>
      </w:r>
    </w:p>
    <w:p w14:paraId="05B6565D" w14:textId="3E7E3F85" w:rsidR="0036035A" w:rsidRPr="00460B3E" w:rsidRDefault="00B4358C" w:rsidP="000673F1">
      <w:pPr>
        <w:spacing w:line="360" w:lineRule="auto"/>
        <w:ind w:firstLine="709"/>
        <w:jc w:val="both"/>
        <w:rPr>
          <w:lang w:eastAsia="en-US"/>
        </w:rPr>
      </w:pPr>
      <w:r>
        <w:rPr>
          <w:lang w:eastAsia="en-US"/>
        </w:rPr>
        <w:t>Following</w:t>
      </w:r>
      <w:r w:rsidR="002C58FA">
        <w:rPr>
          <w:lang w:eastAsia="en-US"/>
        </w:rPr>
        <w:t xml:space="preserve"> our analysis</w:t>
      </w:r>
      <w:r w:rsidR="00567FD4">
        <w:rPr>
          <w:lang w:eastAsia="en-US"/>
        </w:rPr>
        <w:t>,</w:t>
      </w:r>
      <w:r w:rsidR="00B476C1">
        <w:rPr>
          <w:lang w:eastAsia="en-US"/>
        </w:rPr>
        <w:t xml:space="preserve"> we can see that</w:t>
      </w:r>
      <w:r w:rsidR="00612F6B">
        <w:rPr>
          <w:lang w:eastAsia="en-US"/>
        </w:rPr>
        <w:t>,</w:t>
      </w:r>
      <w:r w:rsidR="00567FD4">
        <w:rPr>
          <w:lang w:eastAsia="en-US"/>
        </w:rPr>
        <w:t xml:space="preserve"> bicycle</w:t>
      </w:r>
      <w:r w:rsidR="00DE3344">
        <w:rPr>
          <w:lang w:eastAsia="en-US"/>
        </w:rPr>
        <w:t>s</w:t>
      </w:r>
      <w:r w:rsidR="0000405F">
        <w:rPr>
          <w:lang w:eastAsia="en-US"/>
        </w:rPr>
        <w:t xml:space="preserve">, their </w:t>
      </w:r>
      <w:proofErr w:type="gramStart"/>
      <w:r w:rsidR="0000405F">
        <w:rPr>
          <w:lang w:eastAsia="en-US"/>
        </w:rPr>
        <w:t>accessories</w:t>
      </w:r>
      <w:proofErr w:type="gramEnd"/>
      <w:r w:rsidR="0000405F">
        <w:rPr>
          <w:lang w:eastAsia="en-US"/>
        </w:rPr>
        <w:t xml:space="preserve"> and spare parts account for approximately 8</w:t>
      </w:r>
      <w:r w:rsidR="00265719">
        <w:rPr>
          <w:lang w:eastAsia="en-US"/>
        </w:rPr>
        <w:t>0</w:t>
      </w:r>
      <w:r w:rsidR="0000405F">
        <w:rPr>
          <w:lang w:eastAsia="en-US"/>
        </w:rPr>
        <w:t>% of the total revenue</w:t>
      </w:r>
      <w:r w:rsidR="0066721F">
        <w:rPr>
          <w:lang w:eastAsia="en-US"/>
        </w:rPr>
        <w:t xml:space="preserve"> both</w:t>
      </w:r>
      <w:r w:rsidR="00265719">
        <w:rPr>
          <w:lang w:eastAsia="en-US"/>
        </w:rPr>
        <w:t xml:space="preserve"> for the</w:t>
      </w:r>
      <w:r w:rsidR="0066721F">
        <w:rPr>
          <w:lang w:eastAsia="en-US"/>
        </w:rPr>
        <w:t xml:space="preserve"> overall observed period and for </w:t>
      </w:r>
      <w:r>
        <w:rPr>
          <w:lang w:eastAsia="en-US"/>
        </w:rPr>
        <w:t>each year individually</w:t>
      </w:r>
      <w:r w:rsidR="0000405F">
        <w:rPr>
          <w:lang w:eastAsia="en-US"/>
        </w:rPr>
        <w:t xml:space="preserve">. </w:t>
      </w:r>
      <w:r w:rsidR="00B476C1">
        <w:rPr>
          <w:lang w:eastAsia="en-US"/>
        </w:rPr>
        <w:t xml:space="preserve">This is supported by the </w:t>
      </w:r>
      <w:r w:rsidR="00B65124">
        <w:rPr>
          <w:lang w:eastAsia="en-US"/>
        </w:rPr>
        <w:t xml:space="preserve">corporate </w:t>
      </w:r>
      <w:proofErr w:type="spellStart"/>
      <w:r w:rsidR="00B65124">
        <w:rPr>
          <w:lang w:eastAsia="en-US"/>
        </w:rPr>
        <w:t>Velodrive</w:t>
      </w:r>
      <w:proofErr w:type="spellEnd"/>
      <w:r w:rsidR="00B65124">
        <w:rPr>
          <w:lang w:eastAsia="en-US"/>
        </w:rPr>
        <w:t xml:space="preserve"> presentation (for the available matching periods). </w:t>
      </w:r>
    </w:p>
    <w:p w14:paraId="2DCD80ED" w14:textId="52FAEA56" w:rsidR="000B4B87" w:rsidRDefault="004277A1" w:rsidP="000A75C0">
      <w:pPr>
        <w:spacing w:line="360" w:lineRule="auto"/>
        <w:ind w:firstLine="412"/>
        <w:jc w:val="both"/>
        <w:rPr>
          <w:lang w:eastAsia="en-US"/>
        </w:rPr>
      </w:pPr>
      <w:r>
        <w:rPr>
          <w:noProof/>
        </w:rPr>
        <w:drawing>
          <wp:anchor distT="0" distB="0" distL="114300" distR="114300" simplePos="0" relativeHeight="251658264" behindDoc="1" locked="0" layoutInCell="1" allowOverlap="1" wp14:anchorId="35034ECF" wp14:editId="1EFB71DA">
            <wp:simplePos x="0" y="0"/>
            <wp:positionH relativeFrom="column">
              <wp:posOffset>-29320</wp:posOffset>
            </wp:positionH>
            <wp:positionV relativeFrom="paragraph">
              <wp:posOffset>735965</wp:posOffset>
            </wp:positionV>
            <wp:extent cx="6232525" cy="2639060"/>
            <wp:effectExtent l="0" t="0" r="3175" b="2540"/>
            <wp:wrapTight wrapText="bothSides">
              <wp:wrapPolygon edited="0">
                <wp:start x="0" y="0"/>
                <wp:lineTo x="0" y="21517"/>
                <wp:lineTo x="21567" y="21517"/>
                <wp:lineTo x="2156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32525" cy="2639060"/>
                    </a:xfrm>
                    <a:prstGeom prst="rect">
                      <a:avLst/>
                    </a:prstGeom>
                  </pic:spPr>
                </pic:pic>
              </a:graphicData>
            </a:graphic>
            <wp14:sizeRelH relativeFrom="page">
              <wp14:pctWidth>0</wp14:pctWidth>
            </wp14:sizeRelH>
            <wp14:sizeRelV relativeFrom="page">
              <wp14:pctHeight>0</wp14:pctHeight>
            </wp14:sizeRelV>
          </wp:anchor>
        </w:drawing>
      </w:r>
      <w:r w:rsidR="000B4B87">
        <w:rPr>
          <w:lang w:eastAsia="en-US"/>
        </w:rPr>
        <w:t xml:space="preserve">Figure </w:t>
      </w:r>
      <w:r w:rsidR="008E31C4">
        <w:rPr>
          <w:lang w:eastAsia="en-US"/>
        </w:rPr>
        <w:t>8</w:t>
      </w:r>
      <w:r w:rsidR="000B4B87">
        <w:rPr>
          <w:lang w:eastAsia="en-US"/>
        </w:rPr>
        <w:t xml:space="preserve"> depicts how the sales dynamics looks like over the observed 3-year period</w:t>
      </w:r>
      <w:r w:rsidR="008B1F16">
        <w:rPr>
          <w:lang w:eastAsia="en-US"/>
        </w:rPr>
        <w:t xml:space="preserve"> and it validates </w:t>
      </w:r>
      <w:r w:rsidR="00B10DCA">
        <w:rPr>
          <w:lang w:eastAsia="en-US"/>
        </w:rPr>
        <w:t xml:space="preserve">the </w:t>
      </w:r>
      <w:r w:rsidR="00187441">
        <w:rPr>
          <w:lang w:eastAsia="en-US"/>
        </w:rPr>
        <w:t xml:space="preserve">conclusion about the </w:t>
      </w:r>
      <w:r w:rsidR="008C4845">
        <w:rPr>
          <w:lang w:eastAsia="en-US"/>
        </w:rPr>
        <w:t>dominating sales of bicycles and their spare parts.</w:t>
      </w:r>
    </w:p>
    <w:p w14:paraId="53F4B9B1" w14:textId="5BCF091D" w:rsidR="000B4B87" w:rsidRPr="004277A1" w:rsidRDefault="000B4B87" w:rsidP="00486311">
      <w:pPr>
        <w:spacing w:line="360" w:lineRule="auto"/>
        <w:rPr>
          <w:lang w:eastAsia="en-US"/>
        </w:rPr>
      </w:pPr>
    </w:p>
    <w:p w14:paraId="32175F51" w14:textId="2842F971" w:rsidR="008B1F16" w:rsidRDefault="00082D2E" w:rsidP="00DF25C3">
      <w:pPr>
        <w:spacing w:after="120" w:line="360" w:lineRule="auto"/>
        <w:jc w:val="center"/>
        <w:rPr>
          <w:lang w:eastAsia="en-US"/>
        </w:rPr>
      </w:pPr>
      <w:r w:rsidRPr="008B1F16">
        <w:rPr>
          <w:b/>
          <w:bCs/>
          <w:lang w:eastAsia="en-US"/>
        </w:rPr>
        <w:t xml:space="preserve">Figure </w:t>
      </w:r>
      <w:r w:rsidR="008E31C4">
        <w:rPr>
          <w:b/>
          <w:bCs/>
          <w:lang w:eastAsia="en-US"/>
        </w:rPr>
        <w:t>8</w:t>
      </w:r>
      <w:r>
        <w:rPr>
          <w:lang w:eastAsia="en-US"/>
        </w:rPr>
        <w:t xml:space="preserve">. </w:t>
      </w:r>
      <w:proofErr w:type="spellStart"/>
      <w:r>
        <w:rPr>
          <w:lang w:eastAsia="en-US"/>
        </w:rPr>
        <w:t>Velodrive</w:t>
      </w:r>
      <w:proofErr w:type="spellEnd"/>
      <w:r>
        <w:rPr>
          <w:lang w:eastAsia="en-US"/>
        </w:rPr>
        <w:t xml:space="preserve"> sales dynamics by categories in rubles, 2020-2022</w:t>
      </w:r>
    </w:p>
    <w:p w14:paraId="7BF714E1" w14:textId="6E870300" w:rsidR="00277267" w:rsidRPr="00961F0B" w:rsidRDefault="00277267" w:rsidP="00DF25C3">
      <w:pPr>
        <w:spacing w:after="120" w:line="360" w:lineRule="auto"/>
        <w:jc w:val="center"/>
        <w:rPr>
          <w:lang w:eastAsia="en-US"/>
        </w:rPr>
      </w:pPr>
      <w:r>
        <w:rPr>
          <w:lang w:eastAsia="en-US"/>
        </w:rPr>
        <w:t xml:space="preserve">Source: </w:t>
      </w:r>
      <w:r w:rsidR="00961F0B">
        <w:rPr>
          <w:lang w:eastAsia="en-US"/>
        </w:rPr>
        <w:t>processed</w:t>
      </w:r>
      <w:r>
        <w:rPr>
          <w:lang w:eastAsia="en-US"/>
        </w:rPr>
        <w:t xml:space="preserve"> data provided </w:t>
      </w:r>
      <w:r w:rsidR="00961F0B">
        <w:rPr>
          <w:lang w:eastAsia="en-US"/>
        </w:rPr>
        <w:t>by the company</w:t>
      </w:r>
    </w:p>
    <w:p w14:paraId="3C19AFA0" w14:textId="3FBD7ACE" w:rsidR="00F859C0" w:rsidRDefault="00C97FD2" w:rsidP="000A75C0">
      <w:pPr>
        <w:spacing w:line="360" w:lineRule="auto"/>
        <w:jc w:val="both"/>
        <w:rPr>
          <w:lang w:eastAsia="en-US"/>
        </w:rPr>
      </w:pPr>
      <w:r>
        <w:rPr>
          <w:lang w:eastAsia="en-US"/>
        </w:rPr>
        <w:tab/>
      </w:r>
      <w:r w:rsidR="00460C28">
        <w:rPr>
          <w:lang w:eastAsia="en-US"/>
        </w:rPr>
        <w:t xml:space="preserve">Looking at the chart above, it is easy to notice the seasonal </w:t>
      </w:r>
      <w:r w:rsidR="00B900C2">
        <w:rPr>
          <w:lang w:eastAsia="en-US"/>
        </w:rPr>
        <w:t xml:space="preserve">nature of the traditional sales categories – bicycles and their accessories and spare parts. </w:t>
      </w:r>
      <w:r w:rsidR="00E6326F">
        <w:rPr>
          <w:lang w:eastAsia="en-US"/>
        </w:rPr>
        <w:t xml:space="preserve">The sales surge </w:t>
      </w:r>
      <w:r w:rsidR="0001270B">
        <w:rPr>
          <w:lang w:eastAsia="en-US"/>
        </w:rPr>
        <w:t xml:space="preserve">in summer when people are looking for the options of an active free time and </w:t>
      </w:r>
      <w:r w:rsidR="00F859C0">
        <w:rPr>
          <w:lang w:eastAsia="en-US"/>
        </w:rPr>
        <w:t>bicycles become one of the most popular choice</w:t>
      </w:r>
      <w:r w:rsidR="00775C49">
        <w:rPr>
          <w:lang w:eastAsia="en-US"/>
        </w:rPr>
        <w:t>s</w:t>
      </w:r>
      <w:r w:rsidR="00F859C0">
        <w:rPr>
          <w:lang w:eastAsia="en-US"/>
        </w:rPr>
        <w:t xml:space="preserve">. </w:t>
      </w:r>
      <w:r w:rsidR="00065E99">
        <w:rPr>
          <w:lang w:eastAsia="en-US"/>
        </w:rPr>
        <w:t xml:space="preserve">Along with the seasonal peaks in bicycles sales, there is </w:t>
      </w:r>
      <w:r w:rsidR="00975D2F">
        <w:rPr>
          <w:lang w:eastAsia="en-US"/>
        </w:rPr>
        <w:t xml:space="preserve">another category </w:t>
      </w:r>
      <w:r w:rsidR="00A004C1">
        <w:rPr>
          <w:lang w:eastAsia="en-US"/>
        </w:rPr>
        <w:t xml:space="preserve">that also </w:t>
      </w:r>
      <w:r w:rsidR="00695C7E">
        <w:rPr>
          <w:lang w:eastAsia="en-US"/>
        </w:rPr>
        <w:t xml:space="preserve">shows </w:t>
      </w:r>
      <w:r w:rsidR="003E3F5A">
        <w:rPr>
          <w:lang w:eastAsia="en-US"/>
        </w:rPr>
        <w:t>increasing interest of cu</w:t>
      </w:r>
      <w:r w:rsidR="008976F1">
        <w:rPr>
          <w:lang w:eastAsia="en-US"/>
        </w:rPr>
        <w:t>s</w:t>
      </w:r>
      <w:r w:rsidR="003E3F5A">
        <w:rPr>
          <w:lang w:eastAsia="en-US"/>
        </w:rPr>
        <w:t xml:space="preserve">tomers </w:t>
      </w:r>
      <w:r w:rsidR="00425402">
        <w:rPr>
          <w:lang w:eastAsia="en-US"/>
        </w:rPr>
        <w:t xml:space="preserve">in summertime – scooters. </w:t>
      </w:r>
    </w:p>
    <w:p w14:paraId="0799347C" w14:textId="351028A8" w:rsidR="005E496E" w:rsidRPr="00DF25C3" w:rsidRDefault="00644B32" w:rsidP="000A75C0">
      <w:pPr>
        <w:spacing w:line="360" w:lineRule="auto"/>
        <w:jc w:val="both"/>
        <w:rPr>
          <w:lang w:eastAsia="en-US"/>
        </w:rPr>
      </w:pPr>
      <w:r>
        <w:rPr>
          <w:lang w:eastAsia="en-US"/>
        </w:rPr>
        <w:tab/>
      </w:r>
      <w:r w:rsidR="001C1CAD">
        <w:rPr>
          <w:lang w:eastAsia="en-US"/>
        </w:rPr>
        <w:t>As for the absolute values of sales</w:t>
      </w:r>
      <w:r w:rsidR="00A34BB2">
        <w:rPr>
          <w:lang w:eastAsia="en-US"/>
        </w:rPr>
        <w:t xml:space="preserve">, </w:t>
      </w:r>
      <w:r w:rsidR="00456AE7">
        <w:rPr>
          <w:lang w:eastAsia="en-US"/>
        </w:rPr>
        <w:t xml:space="preserve">in Table 4 </w:t>
      </w:r>
      <w:r w:rsidR="00A34BB2">
        <w:rPr>
          <w:lang w:eastAsia="en-US"/>
        </w:rPr>
        <w:t>we</w:t>
      </w:r>
      <w:r w:rsidR="001B6AE3">
        <w:rPr>
          <w:lang w:eastAsia="en-US"/>
        </w:rPr>
        <w:t xml:space="preserve"> looked at </w:t>
      </w:r>
      <w:r w:rsidR="00EF0B42">
        <w:rPr>
          <w:lang w:eastAsia="en-US"/>
        </w:rPr>
        <w:t>the</w:t>
      </w:r>
      <w:r w:rsidR="00254426">
        <w:rPr>
          <w:lang w:eastAsia="en-US"/>
        </w:rPr>
        <w:t xml:space="preserve"> sales</w:t>
      </w:r>
      <w:r w:rsidR="00EF0B42">
        <w:rPr>
          <w:lang w:eastAsia="en-US"/>
        </w:rPr>
        <w:t xml:space="preserve"> </w:t>
      </w:r>
      <w:r w:rsidR="001B6AE3">
        <w:rPr>
          <w:lang w:eastAsia="en-US"/>
        </w:rPr>
        <w:t>volume</w:t>
      </w:r>
      <w:r w:rsidR="00254426">
        <w:rPr>
          <w:lang w:eastAsia="en-US"/>
        </w:rPr>
        <w:t xml:space="preserve"> and </w:t>
      </w:r>
      <w:r w:rsidR="00402CFC">
        <w:rPr>
          <w:lang w:eastAsia="en-US"/>
        </w:rPr>
        <w:t>their growth rates</w:t>
      </w:r>
      <w:r w:rsidR="001B6AE3">
        <w:rPr>
          <w:lang w:eastAsia="en-US"/>
        </w:rPr>
        <w:t xml:space="preserve"> </w:t>
      </w:r>
      <w:r w:rsidR="00EF0B42">
        <w:rPr>
          <w:lang w:eastAsia="en-US"/>
        </w:rPr>
        <w:t xml:space="preserve">of top-2 categories </w:t>
      </w:r>
      <w:r w:rsidR="00D52B9F">
        <w:rPr>
          <w:lang w:eastAsia="en-US"/>
        </w:rPr>
        <w:t xml:space="preserve">– bicycle and bicycle accessories and spare parts </w:t>
      </w:r>
      <w:r w:rsidR="00D12666">
        <w:rPr>
          <w:lang w:eastAsia="en-US"/>
        </w:rPr>
        <w:t>–</w:t>
      </w:r>
      <w:r w:rsidR="00D52B9F">
        <w:rPr>
          <w:lang w:eastAsia="en-US"/>
        </w:rPr>
        <w:t xml:space="preserve"> </w:t>
      </w:r>
      <w:r w:rsidR="00D12666">
        <w:rPr>
          <w:lang w:eastAsia="en-US"/>
        </w:rPr>
        <w:t>and compared with the next popular categor</w:t>
      </w:r>
      <w:r w:rsidR="00357EBF">
        <w:rPr>
          <w:lang w:eastAsia="en-US"/>
        </w:rPr>
        <w:t xml:space="preserve">y, scooters. </w:t>
      </w:r>
    </w:p>
    <w:p w14:paraId="0D458BD1" w14:textId="6A7DF7FA" w:rsidR="00961F0B" w:rsidRDefault="00961F0B" w:rsidP="00745CBC">
      <w:pPr>
        <w:spacing w:line="360" w:lineRule="auto"/>
        <w:jc w:val="right"/>
        <w:rPr>
          <w:b/>
          <w:bCs/>
          <w:lang w:eastAsia="en-US"/>
        </w:rPr>
      </w:pPr>
    </w:p>
    <w:p w14:paraId="7AA6D9DF" w14:textId="6A7DF7FA" w:rsidR="00961F0B" w:rsidRDefault="00961F0B" w:rsidP="00745CBC">
      <w:pPr>
        <w:spacing w:line="360" w:lineRule="auto"/>
        <w:jc w:val="right"/>
        <w:rPr>
          <w:b/>
          <w:bCs/>
          <w:lang w:eastAsia="en-US"/>
        </w:rPr>
      </w:pPr>
    </w:p>
    <w:p w14:paraId="40D2B21C" w14:textId="6A7DF7FA" w:rsidR="00961F0B" w:rsidRDefault="00961F0B" w:rsidP="00745CBC">
      <w:pPr>
        <w:spacing w:line="360" w:lineRule="auto"/>
        <w:jc w:val="right"/>
        <w:rPr>
          <w:b/>
          <w:bCs/>
          <w:lang w:eastAsia="en-US"/>
        </w:rPr>
      </w:pPr>
    </w:p>
    <w:p w14:paraId="390C60B1" w14:textId="6A7DF7FA" w:rsidR="00961F0B" w:rsidRDefault="00961F0B" w:rsidP="00745CBC">
      <w:pPr>
        <w:spacing w:line="360" w:lineRule="auto"/>
        <w:jc w:val="right"/>
        <w:rPr>
          <w:b/>
          <w:bCs/>
          <w:lang w:eastAsia="en-US"/>
        </w:rPr>
      </w:pPr>
    </w:p>
    <w:p w14:paraId="4A278843" w14:textId="0CED5316" w:rsidR="004373FC" w:rsidRDefault="00745CBC" w:rsidP="00745CBC">
      <w:pPr>
        <w:spacing w:line="360" w:lineRule="auto"/>
        <w:jc w:val="right"/>
        <w:rPr>
          <w:lang w:eastAsia="en-US"/>
        </w:rPr>
      </w:pPr>
      <w:r w:rsidRPr="00AC7DC6">
        <w:rPr>
          <w:b/>
          <w:bCs/>
          <w:lang w:eastAsia="en-US"/>
        </w:rPr>
        <w:lastRenderedPageBreak/>
        <w:t>Table 4.</w:t>
      </w:r>
      <w:r>
        <w:rPr>
          <w:lang w:eastAsia="en-US"/>
        </w:rPr>
        <w:t xml:space="preserve"> To</w:t>
      </w:r>
      <w:r w:rsidR="00E62873">
        <w:rPr>
          <w:lang w:eastAsia="en-US"/>
        </w:rPr>
        <w:t xml:space="preserve">p sales categories </w:t>
      </w:r>
      <w:r w:rsidR="00AC7DC6">
        <w:rPr>
          <w:lang w:eastAsia="en-US"/>
        </w:rPr>
        <w:t xml:space="preserve">of </w:t>
      </w:r>
      <w:proofErr w:type="spellStart"/>
      <w:r w:rsidR="00AC7DC6">
        <w:rPr>
          <w:lang w:eastAsia="en-US"/>
        </w:rPr>
        <w:t>Velodrive</w:t>
      </w:r>
      <w:proofErr w:type="spellEnd"/>
      <w:r w:rsidR="00AC7DC6">
        <w:rPr>
          <w:lang w:eastAsia="en-US"/>
        </w:rPr>
        <w:t xml:space="preserve"> in comparison</w:t>
      </w:r>
    </w:p>
    <w:tbl>
      <w:tblPr>
        <w:tblStyle w:val="TableGrid"/>
        <w:tblW w:w="8484" w:type="dxa"/>
        <w:tblInd w:w="562" w:type="dxa"/>
        <w:tblLook w:val="04A0" w:firstRow="1" w:lastRow="0" w:firstColumn="1" w:lastColumn="0" w:noHBand="0" w:noVBand="1"/>
      </w:tblPr>
      <w:tblGrid>
        <w:gridCol w:w="851"/>
        <w:gridCol w:w="3402"/>
        <w:gridCol w:w="1134"/>
        <w:gridCol w:w="1972"/>
        <w:gridCol w:w="1125"/>
      </w:tblGrid>
      <w:tr w:rsidR="0072706A" w:rsidRPr="00B43BD4" w14:paraId="4C7F8316" w14:textId="77777777" w:rsidTr="00961800">
        <w:trPr>
          <w:trHeight w:val="220"/>
        </w:trPr>
        <w:tc>
          <w:tcPr>
            <w:tcW w:w="851" w:type="dxa"/>
            <w:noWrap/>
            <w:vAlign w:val="center"/>
            <w:hideMark/>
          </w:tcPr>
          <w:p w14:paraId="5A301FED" w14:textId="47A5C732" w:rsidR="00B43BD4" w:rsidRPr="00DB7D04" w:rsidRDefault="00DB7D04" w:rsidP="00B43BD4">
            <w:pPr>
              <w:spacing w:line="360" w:lineRule="auto"/>
              <w:jc w:val="center"/>
              <w:rPr>
                <w:b/>
                <w:lang w:eastAsia="en-US"/>
              </w:rPr>
            </w:pPr>
            <w:r w:rsidRPr="00DB7D04">
              <w:rPr>
                <w:b/>
                <w:bCs/>
                <w:lang w:eastAsia="en-US"/>
              </w:rPr>
              <w:t>Year</w:t>
            </w:r>
          </w:p>
        </w:tc>
        <w:tc>
          <w:tcPr>
            <w:tcW w:w="3402" w:type="dxa"/>
            <w:noWrap/>
            <w:vAlign w:val="center"/>
            <w:hideMark/>
          </w:tcPr>
          <w:p w14:paraId="0345B4DF" w14:textId="77777777" w:rsidR="00B43BD4" w:rsidRPr="00DB7D04" w:rsidRDefault="00B43BD4" w:rsidP="00B43BD4">
            <w:pPr>
              <w:spacing w:line="360" w:lineRule="auto"/>
              <w:jc w:val="center"/>
              <w:rPr>
                <w:b/>
                <w:lang w:eastAsia="en-US"/>
              </w:rPr>
            </w:pPr>
            <w:r w:rsidRPr="00DB7D04">
              <w:rPr>
                <w:b/>
                <w:lang w:eastAsia="en-US"/>
              </w:rPr>
              <w:t>Bicycles and their accessories and spare parts</w:t>
            </w:r>
          </w:p>
        </w:tc>
        <w:tc>
          <w:tcPr>
            <w:tcW w:w="1134" w:type="dxa"/>
            <w:noWrap/>
            <w:vAlign w:val="center"/>
            <w:hideMark/>
          </w:tcPr>
          <w:p w14:paraId="24388676" w14:textId="77777777" w:rsidR="00B43BD4" w:rsidRPr="00DB7D04" w:rsidRDefault="00B43BD4" w:rsidP="00B43BD4">
            <w:pPr>
              <w:spacing w:line="360" w:lineRule="auto"/>
              <w:jc w:val="center"/>
              <w:rPr>
                <w:b/>
                <w:lang w:eastAsia="en-US"/>
              </w:rPr>
            </w:pPr>
            <w:r w:rsidRPr="00DB7D04">
              <w:rPr>
                <w:b/>
                <w:lang w:eastAsia="en-US"/>
              </w:rPr>
              <w:t>Growth rate</w:t>
            </w:r>
          </w:p>
        </w:tc>
        <w:tc>
          <w:tcPr>
            <w:tcW w:w="1972" w:type="dxa"/>
            <w:noWrap/>
            <w:vAlign w:val="center"/>
            <w:hideMark/>
          </w:tcPr>
          <w:p w14:paraId="278B203B" w14:textId="58D3787F" w:rsidR="00B43BD4" w:rsidRPr="00DB7D04" w:rsidRDefault="00B43BD4" w:rsidP="00B43BD4">
            <w:pPr>
              <w:spacing w:line="360" w:lineRule="auto"/>
              <w:jc w:val="center"/>
              <w:rPr>
                <w:b/>
                <w:lang w:eastAsia="en-US"/>
              </w:rPr>
            </w:pPr>
            <w:r w:rsidRPr="00DB7D04">
              <w:rPr>
                <w:b/>
                <w:lang w:eastAsia="en-US"/>
              </w:rPr>
              <w:t>Scooters</w:t>
            </w:r>
            <w:r w:rsidR="0072706A" w:rsidRPr="00DB7D04">
              <w:rPr>
                <w:b/>
                <w:lang w:eastAsia="en-US"/>
              </w:rPr>
              <w:t xml:space="preserve"> and their spare parts</w:t>
            </w:r>
          </w:p>
        </w:tc>
        <w:tc>
          <w:tcPr>
            <w:tcW w:w="1125" w:type="dxa"/>
            <w:noWrap/>
            <w:vAlign w:val="center"/>
            <w:hideMark/>
          </w:tcPr>
          <w:p w14:paraId="1F604D3B" w14:textId="77777777" w:rsidR="00B43BD4" w:rsidRPr="00DB7D04" w:rsidRDefault="00B43BD4" w:rsidP="00B43BD4">
            <w:pPr>
              <w:spacing w:line="360" w:lineRule="auto"/>
              <w:jc w:val="center"/>
              <w:rPr>
                <w:b/>
                <w:lang w:eastAsia="en-US"/>
              </w:rPr>
            </w:pPr>
            <w:r w:rsidRPr="00DB7D04">
              <w:rPr>
                <w:b/>
                <w:lang w:eastAsia="en-US"/>
              </w:rPr>
              <w:t>Growth rate</w:t>
            </w:r>
          </w:p>
        </w:tc>
      </w:tr>
      <w:tr w:rsidR="0072706A" w:rsidRPr="00B43BD4" w14:paraId="299CF84D" w14:textId="77777777" w:rsidTr="00961800">
        <w:trPr>
          <w:trHeight w:val="220"/>
        </w:trPr>
        <w:tc>
          <w:tcPr>
            <w:tcW w:w="851" w:type="dxa"/>
            <w:noWrap/>
            <w:vAlign w:val="center"/>
            <w:hideMark/>
          </w:tcPr>
          <w:p w14:paraId="52D4B4BD" w14:textId="77777777" w:rsidR="00B43BD4" w:rsidRPr="00B43BD4" w:rsidRDefault="00B43BD4" w:rsidP="00B43BD4">
            <w:pPr>
              <w:spacing w:line="360" w:lineRule="auto"/>
              <w:jc w:val="center"/>
              <w:rPr>
                <w:lang w:eastAsia="en-US"/>
              </w:rPr>
            </w:pPr>
            <w:r w:rsidRPr="00B43BD4">
              <w:rPr>
                <w:lang w:eastAsia="en-US"/>
              </w:rPr>
              <w:t>2020</w:t>
            </w:r>
          </w:p>
        </w:tc>
        <w:tc>
          <w:tcPr>
            <w:tcW w:w="3402" w:type="dxa"/>
            <w:noWrap/>
            <w:vAlign w:val="center"/>
            <w:hideMark/>
          </w:tcPr>
          <w:p w14:paraId="45269705" w14:textId="77777777" w:rsidR="00B43BD4" w:rsidRPr="00B43BD4" w:rsidRDefault="00B43BD4" w:rsidP="00B43BD4">
            <w:pPr>
              <w:spacing w:line="360" w:lineRule="auto"/>
              <w:jc w:val="center"/>
              <w:rPr>
                <w:lang w:eastAsia="en-US"/>
              </w:rPr>
            </w:pPr>
            <w:r w:rsidRPr="00B43BD4">
              <w:rPr>
                <w:lang w:eastAsia="en-US"/>
              </w:rPr>
              <w:t>576 939 302</w:t>
            </w:r>
          </w:p>
        </w:tc>
        <w:tc>
          <w:tcPr>
            <w:tcW w:w="1134" w:type="dxa"/>
            <w:noWrap/>
            <w:vAlign w:val="center"/>
            <w:hideMark/>
          </w:tcPr>
          <w:p w14:paraId="747C64EB" w14:textId="27E2DF94" w:rsidR="00B43BD4" w:rsidRPr="00E83937" w:rsidRDefault="00E83937" w:rsidP="00B43BD4">
            <w:pPr>
              <w:spacing w:line="360" w:lineRule="auto"/>
              <w:jc w:val="center"/>
              <w:rPr>
                <w:lang w:val="ru-RU" w:eastAsia="en-US"/>
              </w:rPr>
            </w:pPr>
            <w:r>
              <w:rPr>
                <w:lang w:val="ru-RU" w:eastAsia="en-US"/>
              </w:rPr>
              <w:t>-</w:t>
            </w:r>
          </w:p>
        </w:tc>
        <w:tc>
          <w:tcPr>
            <w:tcW w:w="1972" w:type="dxa"/>
            <w:noWrap/>
            <w:vAlign w:val="center"/>
            <w:hideMark/>
          </w:tcPr>
          <w:p w14:paraId="63387DDC" w14:textId="77777777" w:rsidR="00B43BD4" w:rsidRPr="00B43BD4" w:rsidRDefault="00B43BD4" w:rsidP="00B43BD4">
            <w:pPr>
              <w:spacing w:line="360" w:lineRule="auto"/>
              <w:jc w:val="center"/>
              <w:rPr>
                <w:lang w:eastAsia="en-US"/>
              </w:rPr>
            </w:pPr>
            <w:r w:rsidRPr="00B43BD4">
              <w:rPr>
                <w:lang w:eastAsia="en-US"/>
              </w:rPr>
              <w:t>50 301 990</w:t>
            </w:r>
          </w:p>
        </w:tc>
        <w:tc>
          <w:tcPr>
            <w:tcW w:w="1125" w:type="dxa"/>
            <w:noWrap/>
            <w:vAlign w:val="center"/>
            <w:hideMark/>
          </w:tcPr>
          <w:p w14:paraId="09414FBF" w14:textId="45A803F0" w:rsidR="00B43BD4" w:rsidRPr="00E83937" w:rsidRDefault="00E83937" w:rsidP="00B43BD4">
            <w:pPr>
              <w:spacing w:line="360" w:lineRule="auto"/>
              <w:jc w:val="center"/>
              <w:rPr>
                <w:lang w:val="ru-RU" w:eastAsia="en-US"/>
              </w:rPr>
            </w:pPr>
            <w:r>
              <w:rPr>
                <w:lang w:val="ru-RU" w:eastAsia="en-US"/>
              </w:rPr>
              <w:t>-</w:t>
            </w:r>
          </w:p>
        </w:tc>
      </w:tr>
      <w:tr w:rsidR="0072706A" w:rsidRPr="00B43BD4" w14:paraId="73114EF1" w14:textId="77777777" w:rsidTr="00961800">
        <w:trPr>
          <w:trHeight w:val="220"/>
        </w:trPr>
        <w:tc>
          <w:tcPr>
            <w:tcW w:w="851" w:type="dxa"/>
            <w:noWrap/>
            <w:vAlign w:val="center"/>
            <w:hideMark/>
          </w:tcPr>
          <w:p w14:paraId="05EE785E" w14:textId="77777777" w:rsidR="00B43BD4" w:rsidRPr="00B43BD4" w:rsidRDefault="00B43BD4" w:rsidP="00B43BD4">
            <w:pPr>
              <w:spacing w:line="360" w:lineRule="auto"/>
              <w:jc w:val="center"/>
              <w:rPr>
                <w:lang w:eastAsia="en-US"/>
              </w:rPr>
            </w:pPr>
            <w:r w:rsidRPr="00B43BD4">
              <w:rPr>
                <w:lang w:eastAsia="en-US"/>
              </w:rPr>
              <w:t>2021</w:t>
            </w:r>
          </w:p>
        </w:tc>
        <w:tc>
          <w:tcPr>
            <w:tcW w:w="3402" w:type="dxa"/>
            <w:noWrap/>
            <w:vAlign w:val="center"/>
            <w:hideMark/>
          </w:tcPr>
          <w:p w14:paraId="288C722F" w14:textId="77777777" w:rsidR="00B43BD4" w:rsidRPr="00B43BD4" w:rsidRDefault="00B43BD4" w:rsidP="00B43BD4">
            <w:pPr>
              <w:spacing w:line="360" w:lineRule="auto"/>
              <w:jc w:val="center"/>
              <w:rPr>
                <w:lang w:eastAsia="en-US"/>
              </w:rPr>
            </w:pPr>
            <w:r w:rsidRPr="00B43BD4">
              <w:rPr>
                <w:lang w:eastAsia="en-US"/>
              </w:rPr>
              <w:t>465 593 419</w:t>
            </w:r>
          </w:p>
        </w:tc>
        <w:tc>
          <w:tcPr>
            <w:tcW w:w="1134" w:type="dxa"/>
            <w:noWrap/>
            <w:vAlign w:val="center"/>
            <w:hideMark/>
          </w:tcPr>
          <w:p w14:paraId="2F054C38" w14:textId="77777777" w:rsidR="00B43BD4" w:rsidRPr="00B43BD4" w:rsidRDefault="00B43BD4" w:rsidP="00B43BD4">
            <w:pPr>
              <w:spacing w:line="360" w:lineRule="auto"/>
              <w:jc w:val="center"/>
              <w:rPr>
                <w:lang w:eastAsia="en-US"/>
              </w:rPr>
            </w:pPr>
            <w:r w:rsidRPr="00B43BD4">
              <w:rPr>
                <w:lang w:eastAsia="en-US"/>
              </w:rPr>
              <w:t>-19%</w:t>
            </w:r>
          </w:p>
        </w:tc>
        <w:tc>
          <w:tcPr>
            <w:tcW w:w="1972" w:type="dxa"/>
            <w:noWrap/>
            <w:vAlign w:val="center"/>
            <w:hideMark/>
          </w:tcPr>
          <w:p w14:paraId="7949BD55" w14:textId="77777777" w:rsidR="00B43BD4" w:rsidRPr="00B43BD4" w:rsidRDefault="00B43BD4" w:rsidP="00B43BD4">
            <w:pPr>
              <w:spacing w:line="360" w:lineRule="auto"/>
              <w:jc w:val="center"/>
              <w:rPr>
                <w:lang w:eastAsia="en-US"/>
              </w:rPr>
            </w:pPr>
            <w:r w:rsidRPr="00B43BD4">
              <w:rPr>
                <w:lang w:eastAsia="en-US"/>
              </w:rPr>
              <w:t>44 641 848</w:t>
            </w:r>
          </w:p>
        </w:tc>
        <w:tc>
          <w:tcPr>
            <w:tcW w:w="1125" w:type="dxa"/>
            <w:noWrap/>
            <w:vAlign w:val="center"/>
            <w:hideMark/>
          </w:tcPr>
          <w:p w14:paraId="1CF1608A" w14:textId="77777777" w:rsidR="00B43BD4" w:rsidRPr="00B43BD4" w:rsidRDefault="00B43BD4" w:rsidP="00B43BD4">
            <w:pPr>
              <w:spacing w:line="360" w:lineRule="auto"/>
              <w:jc w:val="center"/>
              <w:rPr>
                <w:lang w:eastAsia="en-US"/>
              </w:rPr>
            </w:pPr>
            <w:r w:rsidRPr="00B43BD4">
              <w:rPr>
                <w:lang w:eastAsia="en-US"/>
              </w:rPr>
              <w:t>-11%</w:t>
            </w:r>
          </w:p>
        </w:tc>
      </w:tr>
      <w:tr w:rsidR="0072706A" w:rsidRPr="00B43BD4" w14:paraId="6B971C2C" w14:textId="77777777" w:rsidTr="00961800">
        <w:trPr>
          <w:trHeight w:val="220"/>
        </w:trPr>
        <w:tc>
          <w:tcPr>
            <w:tcW w:w="851" w:type="dxa"/>
            <w:noWrap/>
            <w:vAlign w:val="center"/>
            <w:hideMark/>
          </w:tcPr>
          <w:p w14:paraId="7A0E7852" w14:textId="77777777" w:rsidR="00B43BD4" w:rsidRPr="00B43BD4" w:rsidRDefault="00B43BD4" w:rsidP="00B43BD4">
            <w:pPr>
              <w:spacing w:line="360" w:lineRule="auto"/>
              <w:jc w:val="center"/>
              <w:rPr>
                <w:lang w:eastAsia="en-US"/>
              </w:rPr>
            </w:pPr>
            <w:r w:rsidRPr="00B43BD4">
              <w:rPr>
                <w:lang w:eastAsia="en-US"/>
              </w:rPr>
              <w:t>2022</w:t>
            </w:r>
          </w:p>
        </w:tc>
        <w:tc>
          <w:tcPr>
            <w:tcW w:w="3402" w:type="dxa"/>
            <w:noWrap/>
            <w:vAlign w:val="center"/>
            <w:hideMark/>
          </w:tcPr>
          <w:p w14:paraId="182ADCE6" w14:textId="77777777" w:rsidR="00B43BD4" w:rsidRPr="00B43BD4" w:rsidRDefault="00B43BD4" w:rsidP="00B43BD4">
            <w:pPr>
              <w:spacing w:line="360" w:lineRule="auto"/>
              <w:jc w:val="center"/>
              <w:rPr>
                <w:lang w:eastAsia="en-US"/>
              </w:rPr>
            </w:pPr>
            <w:r w:rsidRPr="00B43BD4">
              <w:rPr>
                <w:lang w:eastAsia="en-US"/>
              </w:rPr>
              <w:t>507 416 447</w:t>
            </w:r>
          </w:p>
        </w:tc>
        <w:tc>
          <w:tcPr>
            <w:tcW w:w="1134" w:type="dxa"/>
            <w:noWrap/>
            <w:vAlign w:val="center"/>
            <w:hideMark/>
          </w:tcPr>
          <w:p w14:paraId="3F6927D1" w14:textId="77777777" w:rsidR="00B43BD4" w:rsidRPr="00B43BD4" w:rsidRDefault="00B43BD4" w:rsidP="00B43BD4">
            <w:pPr>
              <w:spacing w:line="360" w:lineRule="auto"/>
              <w:jc w:val="center"/>
              <w:rPr>
                <w:lang w:eastAsia="en-US"/>
              </w:rPr>
            </w:pPr>
            <w:r w:rsidRPr="00B43BD4">
              <w:rPr>
                <w:lang w:eastAsia="en-US"/>
              </w:rPr>
              <w:t>9%</w:t>
            </w:r>
          </w:p>
        </w:tc>
        <w:tc>
          <w:tcPr>
            <w:tcW w:w="1972" w:type="dxa"/>
            <w:noWrap/>
            <w:vAlign w:val="center"/>
            <w:hideMark/>
          </w:tcPr>
          <w:p w14:paraId="4029429C" w14:textId="77777777" w:rsidR="00B43BD4" w:rsidRPr="00B43BD4" w:rsidRDefault="00B43BD4" w:rsidP="00B43BD4">
            <w:pPr>
              <w:spacing w:line="360" w:lineRule="auto"/>
              <w:jc w:val="center"/>
              <w:rPr>
                <w:lang w:eastAsia="en-US"/>
              </w:rPr>
            </w:pPr>
            <w:r w:rsidRPr="00B43BD4">
              <w:rPr>
                <w:lang w:eastAsia="en-US"/>
              </w:rPr>
              <w:t>41 970 353</w:t>
            </w:r>
          </w:p>
        </w:tc>
        <w:tc>
          <w:tcPr>
            <w:tcW w:w="1125" w:type="dxa"/>
            <w:noWrap/>
            <w:vAlign w:val="center"/>
            <w:hideMark/>
          </w:tcPr>
          <w:p w14:paraId="09ED31AB" w14:textId="77777777" w:rsidR="00B43BD4" w:rsidRPr="00B43BD4" w:rsidRDefault="00B43BD4" w:rsidP="00B43BD4">
            <w:pPr>
              <w:spacing w:line="360" w:lineRule="auto"/>
              <w:jc w:val="center"/>
              <w:rPr>
                <w:lang w:eastAsia="en-US"/>
              </w:rPr>
            </w:pPr>
            <w:r w:rsidRPr="00B43BD4">
              <w:rPr>
                <w:lang w:eastAsia="en-US"/>
              </w:rPr>
              <w:t>-6%</w:t>
            </w:r>
          </w:p>
        </w:tc>
      </w:tr>
    </w:tbl>
    <w:p w14:paraId="44DD236B" w14:textId="77777777" w:rsidR="00DB3014" w:rsidRDefault="00DB3014" w:rsidP="00DB3014">
      <w:pPr>
        <w:spacing w:line="360" w:lineRule="auto"/>
        <w:jc w:val="both"/>
        <w:rPr>
          <w:lang w:eastAsia="en-US"/>
        </w:rPr>
      </w:pPr>
    </w:p>
    <w:p w14:paraId="4CFCDB8E" w14:textId="646D0170" w:rsidR="00745CBC" w:rsidRPr="002071FD" w:rsidRDefault="00745CBC" w:rsidP="00DB3014">
      <w:pPr>
        <w:spacing w:line="360" w:lineRule="auto"/>
        <w:ind w:firstLine="709"/>
        <w:jc w:val="both"/>
        <w:rPr>
          <w:lang w:eastAsia="en-US"/>
        </w:rPr>
      </w:pPr>
      <w:r>
        <w:rPr>
          <w:lang w:eastAsia="en-US"/>
        </w:rPr>
        <w:t xml:space="preserve">First of all, we can see that </w:t>
      </w:r>
      <w:r w:rsidR="002071FD">
        <w:rPr>
          <w:lang w:eastAsia="en-US"/>
        </w:rPr>
        <w:t xml:space="preserve">the sales of </w:t>
      </w:r>
      <w:r w:rsidR="006C1B4C">
        <w:rPr>
          <w:lang w:eastAsia="en-US"/>
        </w:rPr>
        <w:t xml:space="preserve">scooters and their spare parts </w:t>
      </w:r>
      <w:r w:rsidR="002071FD">
        <w:rPr>
          <w:lang w:eastAsia="en-US"/>
        </w:rPr>
        <w:t xml:space="preserve">are on average 11 times less than that of bicycles and their parts. </w:t>
      </w:r>
      <w:r w:rsidR="001407C4">
        <w:rPr>
          <w:lang w:eastAsia="en-US"/>
        </w:rPr>
        <w:t xml:space="preserve">This is a very large gap between the two </w:t>
      </w:r>
      <w:r w:rsidR="0085509C">
        <w:rPr>
          <w:lang w:eastAsia="en-US"/>
        </w:rPr>
        <w:t>categories,</w:t>
      </w:r>
      <w:r w:rsidR="001407C4">
        <w:rPr>
          <w:lang w:eastAsia="en-US"/>
        </w:rPr>
        <w:t xml:space="preserve"> </w:t>
      </w:r>
      <w:r w:rsidR="00976CB9">
        <w:rPr>
          <w:lang w:eastAsia="en-US"/>
        </w:rPr>
        <w:t>and it seems to be very</w:t>
      </w:r>
      <w:r w:rsidR="00C17756">
        <w:rPr>
          <w:lang w:eastAsia="en-US"/>
        </w:rPr>
        <w:t xml:space="preserve"> hard to </w:t>
      </w:r>
      <w:r w:rsidR="0072296C">
        <w:rPr>
          <w:lang w:eastAsia="en-US"/>
        </w:rPr>
        <w:t xml:space="preserve">diminish it. Secondly, </w:t>
      </w:r>
      <w:r w:rsidR="00C83D6A">
        <w:rPr>
          <w:lang w:eastAsia="en-US"/>
        </w:rPr>
        <w:t xml:space="preserve">whereas the bicycles sales grew in 2022 versus 2021 </w:t>
      </w:r>
      <w:r w:rsidR="00F55168">
        <w:rPr>
          <w:lang w:eastAsia="en-US"/>
        </w:rPr>
        <w:t xml:space="preserve">by 9%, the scooters sales </w:t>
      </w:r>
      <w:r w:rsidR="002A5F53">
        <w:rPr>
          <w:lang w:eastAsia="en-US"/>
        </w:rPr>
        <w:t>decreased by 6%</w:t>
      </w:r>
      <w:r w:rsidR="00792B54">
        <w:rPr>
          <w:lang w:eastAsia="en-US"/>
        </w:rPr>
        <w:t xml:space="preserve">, which does not give </w:t>
      </w:r>
      <w:r w:rsidR="001B091D">
        <w:rPr>
          <w:lang w:eastAsia="en-US"/>
        </w:rPr>
        <w:t xml:space="preserve">reason for </w:t>
      </w:r>
      <w:r w:rsidR="00BD261A">
        <w:rPr>
          <w:lang w:eastAsia="en-US"/>
        </w:rPr>
        <w:t>expecting</w:t>
      </w:r>
      <w:r w:rsidR="001B091D">
        <w:rPr>
          <w:lang w:eastAsia="en-US"/>
        </w:rPr>
        <w:t xml:space="preserve"> the </w:t>
      </w:r>
      <w:r w:rsidR="00BD261A">
        <w:rPr>
          <w:lang w:eastAsia="en-US"/>
        </w:rPr>
        <w:t>smaller gap either.</w:t>
      </w:r>
      <w:r w:rsidR="00792B54">
        <w:rPr>
          <w:lang w:eastAsia="en-US"/>
        </w:rPr>
        <w:t xml:space="preserve"> </w:t>
      </w:r>
      <w:r w:rsidR="005B44F0">
        <w:rPr>
          <w:lang w:eastAsia="en-US"/>
        </w:rPr>
        <w:t xml:space="preserve">Both categories showed significantly negative growth rates, </w:t>
      </w:r>
      <w:r w:rsidR="00714401">
        <w:rPr>
          <w:lang w:eastAsia="en-US"/>
        </w:rPr>
        <w:t>presumably</w:t>
      </w:r>
      <w:r w:rsidR="00AA1354">
        <w:rPr>
          <w:lang w:eastAsia="en-US"/>
        </w:rPr>
        <w:t>,</w:t>
      </w:r>
      <w:r w:rsidR="00714401">
        <w:rPr>
          <w:lang w:eastAsia="en-US"/>
        </w:rPr>
        <w:t xml:space="preserve"> mostly because of the high base in 2020 during </w:t>
      </w:r>
      <w:r w:rsidR="00A8762C">
        <w:rPr>
          <w:lang w:eastAsia="en-US"/>
        </w:rPr>
        <w:t>COVID</w:t>
      </w:r>
      <w:r w:rsidR="00714401">
        <w:rPr>
          <w:lang w:eastAsia="en-US"/>
        </w:rPr>
        <w:t xml:space="preserve">-19. </w:t>
      </w:r>
    </w:p>
    <w:p w14:paraId="69D97B6B" w14:textId="1518B753" w:rsidR="004E29DB" w:rsidRDefault="008C2277" w:rsidP="00DB3014">
      <w:pPr>
        <w:spacing w:line="360" w:lineRule="auto"/>
        <w:jc w:val="both"/>
        <w:rPr>
          <w:lang w:eastAsia="en-US"/>
        </w:rPr>
      </w:pPr>
      <w:r>
        <w:rPr>
          <w:lang w:eastAsia="en-US"/>
        </w:rPr>
        <w:tab/>
        <w:t xml:space="preserve">We analyzed the sales in each of </w:t>
      </w:r>
      <w:r w:rsidR="00144001">
        <w:rPr>
          <w:lang w:eastAsia="en-US"/>
        </w:rPr>
        <w:t xml:space="preserve">the 14 stores, </w:t>
      </w:r>
      <w:r w:rsidR="00CD782B">
        <w:rPr>
          <w:lang w:eastAsia="en-US"/>
        </w:rPr>
        <w:t xml:space="preserve">both in offline and online channel. </w:t>
      </w:r>
      <w:r w:rsidR="004E29DB">
        <w:rPr>
          <w:lang w:eastAsia="en-US"/>
        </w:rPr>
        <w:t xml:space="preserve">Despite </w:t>
      </w:r>
      <w:r w:rsidR="00D21B9E">
        <w:rPr>
          <w:lang w:eastAsia="en-US"/>
        </w:rPr>
        <w:t xml:space="preserve">the presence of </w:t>
      </w:r>
      <w:r w:rsidR="00637108">
        <w:rPr>
          <w:lang w:eastAsia="en-US"/>
        </w:rPr>
        <w:t xml:space="preserve">19 </w:t>
      </w:r>
      <w:r w:rsidR="00A4137B">
        <w:rPr>
          <w:lang w:eastAsia="en-US"/>
        </w:rPr>
        <w:t xml:space="preserve">other sales categories, unfortunately, there is </w:t>
      </w:r>
      <w:r w:rsidR="000B6561">
        <w:rPr>
          <w:lang w:eastAsia="en-US"/>
        </w:rPr>
        <w:t>no</w:t>
      </w:r>
      <w:r w:rsidR="003812BB">
        <w:rPr>
          <w:lang w:eastAsia="en-US"/>
        </w:rPr>
        <w:t xml:space="preserve">ne of them making up for </w:t>
      </w:r>
      <w:r w:rsidR="0014063F">
        <w:rPr>
          <w:lang w:eastAsia="en-US"/>
        </w:rPr>
        <w:t xml:space="preserve">the </w:t>
      </w:r>
      <w:r w:rsidR="00540F4E">
        <w:rPr>
          <w:lang w:eastAsia="en-US"/>
        </w:rPr>
        <w:t xml:space="preserve">slump </w:t>
      </w:r>
      <w:r w:rsidR="00F73931">
        <w:rPr>
          <w:lang w:eastAsia="en-US"/>
        </w:rPr>
        <w:t xml:space="preserve">in sales of traditional categories. </w:t>
      </w:r>
      <w:r w:rsidR="00CE1F76">
        <w:rPr>
          <w:lang w:eastAsia="en-US"/>
        </w:rPr>
        <w:t xml:space="preserve">There are several </w:t>
      </w:r>
      <w:r w:rsidR="000F715C">
        <w:rPr>
          <w:lang w:eastAsia="en-US"/>
        </w:rPr>
        <w:t xml:space="preserve">categories that are seeing growing </w:t>
      </w:r>
      <w:r w:rsidR="00AA516B">
        <w:rPr>
          <w:lang w:eastAsia="en-US"/>
        </w:rPr>
        <w:t xml:space="preserve">interest </w:t>
      </w:r>
      <w:r w:rsidR="001E065A">
        <w:rPr>
          <w:lang w:eastAsia="en-US"/>
        </w:rPr>
        <w:t xml:space="preserve">in </w:t>
      </w:r>
      <w:r w:rsidR="0025227E">
        <w:rPr>
          <w:lang w:eastAsia="en-US"/>
        </w:rPr>
        <w:t xml:space="preserve">winter </w:t>
      </w:r>
      <w:r w:rsidR="001E065A">
        <w:rPr>
          <w:lang w:eastAsia="en-US"/>
        </w:rPr>
        <w:t>period</w:t>
      </w:r>
      <w:r w:rsidR="008B65B8">
        <w:rPr>
          <w:lang w:eastAsia="en-US"/>
        </w:rPr>
        <w:t>,</w:t>
      </w:r>
      <w:r w:rsidR="00CC6BB6">
        <w:rPr>
          <w:lang w:eastAsia="en-US"/>
        </w:rPr>
        <w:t xml:space="preserve"> especially in some of the shops: </w:t>
      </w:r>
      <w:r w:rsidR="00127FD8">
        <w:rPr>
          <w:lang w:eastAsia="en-US"/>
        </w:rPr>
        <w:t xml:space="preserve">donut tubes, sledges, </w:t>
      </w:r>
      <w:r w:rsidR="002D2106">
        <w:rPr>
          <w:lang w:eastAsia="en-US"/>
        </w:rPr>
        <w:t>snowboards</w:t>
      </w:r>
      <w:r w:rsidR="008D6D6A">
        <w:rPr>
          <w:lang w:eastAsia="en-US"/>
        </w:rPr>
        <w:t xml:space="preserve">. </w:t>
      </w:r>
      <w:proofErr w:type="spellStart"/>
      <w:r w:rsidR="008D6D6A">
        <w:rPr>
          <w:lang w:eastAsia="en-US"/>
        </w:rPr>
        <w:t>Lakhta</w:t>
      </w:r>
      <w:proofErr w:type="spellEnd"/>
      <w:r w:rsidR="008D6D6A">
        <w:rPr>
          <w:lang w:eastAsia="en-US"/>
        </w:rPr>
        <w:t xml:space="preserve"> store </w:t>
      </w:r>
      <w:r w:rsidR="000E407A">
        <w:rPr>
          <w:lang w:eastAsia="en-US"/>
        </w:rPr>
        <w:t xml:space="preserve">specialized on </w:t>
      </w:r>
      <w:r w:rsidR="00EA21DA">
        <w:rPr>
          <w:lang w:eastAsia="en-US"/>
        </w:rPr>
        <w:t xml:space="preserve">pyrotechnics </w:t>
      </w:r>
      <w:r w:rsidR="00F17D31">
        <w:rPr>
          <w:lang w:eastAsia="en-US"/>
        </w:rPr>
        <w:t>that</w:t>
      </w:r>
      <w:r w:rsidR="00F17D31" w:rsidRPr="00F17D31">
        <w:rPr>
          <w:lang w:eastAsia="en-US"/>
        </w:rPr>
        <w:t xml:space="preserve"> accounted for more than 90% in 2020-2021. In 2022 the store started active sale of the traditional category of bicycles, this decreased the share of </w:t>
      </w:r>
      <w:r w:rsidR="008B65B8">
        <w:rPr>
          <w:lang w:eastAsia="en-US"/>
        </w:rPr>
        <w:t xml:space="preserve">pyrotechnics </w:t>
      </w:r>
      <w:r w:rsidR="00F17D31" w:rsidRPr="00F17D31">
        <w:rPr>
          <w:lang w:eastAsia="en-US"/>
        </w:rPr>
        <w:t xml:space="preserve">to 37% and increased the bicycles share to 44%. </w:t>
      </w:r>
      <w:r w:rsidR="00AC3D8E">
        <w:rPr>
          <w:lang w:eastAsia="en-US"/>
        </w:rPr>
        <w:t xml:space="preserve">The average scooters’ share is </w:t>
      </w:r>
      <w:r w:rsidR="008B4283">
        <w:rPr>
          <w:lang w:eastAsia="en-US"/>
        </w:rPr>
        <w:t xml:space="preserve">kept at the level of 6-8%. </w:t>
      </w:r>
    </w:p>
    <w:p w14:paraId="295088CE" w14:textId="066479A3" w:rsidR="006D56A7" w:rsidRDefault="006D56A7" w:rsidP="00DB3014">
      <w:pPr>
        <w:spacing w:line="360" w:lineRule="auto"/>
        <w:jc w:val="both"/>
        <w:rPr>
          <w:lang w:eastAsia="en-US"/>
        </w:rPr>
      </w:pPr>
      <w:r>
        <w:rPr>
          <w:lang w:eastAsia="en-US"/>
        </w:rPr>
        <w:tab/>
        <w:t xml:space="preserve">In </w:t>
      </w:r>
      <w:proofErr w:type="spellStart"/>
      <w:r w:rsidR="00062C0B">
        <w:rPr>
          <w:lang w:eastAsia="en-US"/>
        </w:rPr>
        <w:t>Zvezdnaya</w:t>
      </w:r>
      <w:proofErr w:type="spellEnd"/>
      <w:r w:rsidR="00062C0B">
        <w:rPr>
          <w:lang w:eastAsia="en-US"/>
        </w:rPr>
        <w:t xml:space="preserve"> store (adult segment) the share of </w:t>
      </w:r>
      <w:r w:rsidR="001C5A9C">
        <w:rPr>
          <w:lang w:eastAsia="en-US"/>
        </w:rPr>
        <w:t xml:space="preserve">winter equipment – snowboards </w:t>
      </w:r>
      <w:r w:rsidR="00673D89">
        <w:rPr>
          <w:lang w:eastAsia="en-US"/>
        </w:rPr>
        <w:t>–</w:t>
      </w:r>
      <w:r w:rsidR="001C5A9C">
        <w:rPr>
          <w:lang w:eastAsia="en-US"/>
        </w:rPr>
        <w:t xml:space="preserve"> </w:t>
      </w:r>
      <w:r w:rsidR="00673D89">
        <w:rPr>
          <w:lang w:eastAsia="en-US"/>
        </w:rPr>
        <w:t xml:space="preserve">is registered at 7% in both channels. This </w:t>
      </w:r>
      <w:r w:rsidR="00AB6F28">
        <w:rPr>
          <w:lang w:eastAsia="en-US"/>
        </w:rPr>
        <w:t xml:space="preserve">is a differentiator </w:t>
      </w:r>
      <w:r w:rsidR="00ED21E7">
        <w:rPr>
          <w:lang w:eastAsia="en-US"/>
        </w:rPr>
        <w:t xml:space="preserve">among </w:t>
      </w:r>
      <w:r w:rsidR="00B8015E">
        <w:rPr>
          <w:lang w:eastAsia="en-US"/>
        </w:rPr>
        <w:t xml:space="preserve">all the stores with a share of not a traditional assortment being </w:t>
      </w:r>
      <w:r w:rsidR="006A1922">
        <w:rPr>
          <w:lang w:eastAsia="en-US"/>
        </w:rPr>
        <w:t xml:space="preserve">relatively significant. </w:t>
      </w:r>
    </w:p>
    <w:p w14:paraId="79FB8F03" w14:textId="380D5E90" w:rsidR="008C3B02" w:rsidRDefault="008C3B02" w:rsidP="00DB3014">
      <w:pPr>
        <w:spacing w:line="360" w:lineRule="auto"/>
        <w:jc w:val="both"/>
        <w:rPr>
          <w:lang w:eastAsia="en-US"/>
        </w:rPr>
      </w:pPr>
      <w:r>
        <w:rPr>
          <w:lang w:eastAsia="en-US"/>
        </w:rPr>
        <w:tab/>
        <w:t xml:space="preserve">An important observation is that </w:t>
      </w:r>
      <w:r w:rsidR="00B7627A">
        <w:rPr>
          <w:lang w:eastAsia="en-US"/>
        </w:rPr>
        <w:t xml:space="preserve">from Chapter 1 we know that people postponed their demand </w:t>
      </w:r>
      <w:r w:rsidR="005F7F1B">
        <w:rPr>
          <w:lang w:eastAsia="en-US"/>
        </w:rPr>
        <w:t xml:space="preserve">for bicycle equipment during </w:t>
      </w:r>
      <w:r w:rsidR="00A8762C">
        <w:rPr>
          <w:lang w:eastAsia="en-US"/>
        </w:rPr>
        <w:t>COVID</w:t>
      </w:r>
      <w:r w:rsidR="005F7F1B">
        <w:rPr>
          <w:lang w:eastAsia="en-US"/>
        </w:rPr>
        <w:t xml:space="preserve">-19 </w:t>
      </w:r>
      <w:r w:rsidR="00AC4C4A">
        <w:rPr>
          <w:lang w:eastAsia="en-US"/>
        </w:rPr>
        <w:t>active explosion</w:t>
      </w:r>
      <w:r w:rsidR="005C044A">
        <w:rPr>
          <w:lang w:eastAsia="en-US"/>
        </w:rPr>
        <w:t xml:space="preserve"> and that demand was realized later in 2021. </w:t>
      </w:r>
      <w:proofErr w:type="spellStart"/>
      <w:r w:rsidR="005C044A">
        <w:rPr>
          <w:lang w:eastAsia="en-US"/>
        </w:rPr>
        <w:t>Velodrive</w:t>
      </w:r>
      <w:proofErr w:type="spellEnd"/>
      <w:r w:rsidR="005C044A">
        <w:rPr>
          <w:lang w:eastAsia="en-US"/>
        </w:rPr>
        <w:t xml:space="preserve"> data show the opposite: th</w:t>
      </w:r>
      <w:r w:rsidR="00F364FA">
        <w:rPr>
          <w:lang w:eastAsia="en-US"/>
        </w:rPr>
        <w:t xml:space="preserve">eir sales of bicycles </w:t>
      </w:r>
      <w:r w:rsidR="004242B4">
        <w:rPr>
          <w:lang w:eastAsia="en-US"/>
        </w:rPr>
        <w:t>were</w:t>
      </w:r>
      <w:r w:rsidR="00A639CF">
        <w:rPr>
          <w:lang w:eastAsia="en-US"/>
        </w:rPr>
        <w:t xml:space="preserve"> never as high as in summer 2020 whe</w:t>
      </w:r>
      <w:r w:rsidR="00246C8C">
        <w:rPr>
          <w:lang w:eastAsia="en-US"/>
        </w:rPr>
        <w:t xml:space="preserve">n </w:t>
      </w:r>
      <w:r w:rsidR="00A8762C">
        <w:rPr>
          <w:lang w:eastAsia="en-US"/>
        </w:rPr>
        <w:t>COVID</w:t>
      </w:r>
      <w:r w:rsidR="00246C8C">
        <w:rPr>
          <w:lang w:eastAsia="en-US"/>
        </w:rPr>
        <w:t xml:space="preserve">-19 </w:t>
      </w:r>
      <w:r w:rsidR="00E5545A">
        <w:rPr>
          <w:lang w:eastAsia="en-US"/>
        </w:rPr>
        <w:t xml:space="preserve">started spreading intensively in Russia and </w:t>
      </w:r>
      <w:r w:rsidR="002670F6">
        <w:rPr>
          <w:lang w:eastAsia="en-US"/>
        </w:rPr>
        <w:t xml:space="preserve">a lot of relocation restrictions were introduced by </w:t>
      </w:r>
      <w:r w:rsidR="000913FD">
        <w:rPr>
          <w:lang w:eastAsia="en-US"/>
        </w:rPr>
        <w:t xml:space="preserve">local </w:t>
      </w:r>
      <w:r w:rsidR="008F1756">
        <w:rPr>
          <w:lang w:eastAsia="en-US"/>
        </w:rPr>
        <w:t xml:space="preserve">region administrations. </w:t>
      </w:r>
    </w:p>
    <w:p w14:paraId="0276F625" w14:textId="3C046F48" w:rsidR="00C25FAC" w:rsidRDefault="00C25FAC" w:rsidP="00DB3014">
      <w:pPr>
        <w:spacing w:line="360" w:lineRule="auto"/>
        <w:jc w:val="both"/>
        <w:rPr>
          <w:lang w:eastAsia="en-US"/>
        </w:rPr>
      </w:pPr>
      <w:r>
        <w:rPr>
          <w:lang w:eastAsia="en-US"/>
        </w:rPr>
        <w:tab/>
        <w:t>A</w:t>
      </w:r>
      <w:r w:rsidR="00172234">
        <w:rPr>
          <w:lang w:eastAsia="en-US"/>
        </w:rPr>
        <w:t xml:space="preserve">n important observation concerns online channel of sale. </w:t>
      </w:r>
      <w:r w:rsidR="0077118F">
        <w:rPr>
          <w:lang w:eastAsia="en-US"/>
        </w:rPr>
        <w:t>Even though</w:t>
      </w:r>
      <w:r w:rsidR="00C977FA">
        <w:rPr>
          <w:lang w:eastAsia="en-US"/>
        </w:rPr>
        <w:t xml:space="preserve"> online sales are not the focus </w:t>
      </w:r>
      <w:r w:rsidR="009C782B">
        <w:rPr>
          <w:lang w:eastAsia="en-US"/>
        </w:rPr>
        <w:t xml:space="preserve">of </w:t>
      </w:r>
      <w:r w:rsidR="00CD20A0">
        <w:rPr>
          <w:lang w:eastAsia="en-US"/>
        </w:rPr>
        <w:t xml:space="preserve">our </w:t>
      </w:r>
      <w:r w:rsidR="004C00A7">
        <w:rPr>
          <w:lang w:eastAsia="en-US"/>
        </w:rPr>
        <w:t xml:space="preserve">research and seasonality is not the key research object, we think it </w:t>
      </w:r>
      <w:r w:rsidR="00AD7DFE">
        <w:rPr>
          <w:lang w:eastAsia="en-US"/>
        </w:rPr>
        <w:t xml:space="preserve">would be useful to mention that </w:t>
      </w:r>
      <w:r w:rsidR="009A55A8">
        <w:rPr>
          <w:lang w:eastAsia="en-US"/>
        </w:rPr>
        <w:t>it looks easier to tackle the seasonality issue via online channel</w:t>
      </w:r>
      <w:r w:rsidR="00BE76CA">
        <w:rPr>
          <w:lang w:eastAsia="en-US"/>
        </w:rPr>
        <w:t xml:space="preserve">, as online sales have a </w:t>
      </w:r>
      <w:proofErr w:type="gramStart"/>
      <w:r w:rsidR="00BE76CA">
        <w:rPr>
          <w:lang w:eastAsia="en-US"/>
        </w:rPr>
        <w:t xml:space="preserve">bit different </w:t>
      </w:r>
      <w:r w:rsidR="002F7F33">
        <w:rPr>
          <w:lang w:eastAsia="en-US"/>
        </w:rPr>
        <w:t>consumer patterns</w:t>
      </w:r>
      <w:proofErr w:type="gramEnd"/>
      <w:r w:rsidR="002F7F33">
        <w:rPr>
          <w:lang w:eastAsia="en-US"/>
        </w:rPr>
        <w:t xml:space="preserve"> – customers </w:t>
      </w:r>
      <w:r w:rsidR="004C764E">
        <w:rPr>
          <w:lang w:eastAsia="en-US"/>
        </w:rPr>
        <w:t>can buy summer items even not during the season</w:t>
      </w:r>
      <w:r w:rsidR="00E65E81">
        <w:rPr>
          <w:lang w:eastAsia="en-US"/>
        </w:rPr>
        <w:t xml:space="preserve">. It might be connected, for example, with winter sales of bicycles </w:t>
      </w:r>
      <w:r w:rsidR="002B5DE4">
        <w:rPr>
          <w:lang w:eastAsia="en-US"/>
        </w:rPr>
        <w:t xml:space="preserve">with </w:t>
      </w:r>
      <w:r w:rsidR="008E3535">
        <w:rPr>
          <w:lang w:eastAsia="en-US"/>
        </w:rPr>
        <w:t xml:space="preserve">lower prices that </w:t>
      </w:r>
      <w:r w:rsidR="008E3535">
        <w:rPr>
          <w:lang w:eastAsia="en-US"/>
        </w:rPr>
        <w:lastRenderedPageBreak/>
        <w:t xml:space="preserve">usually, and with </w:t>
      </w:r>
      <w:r w:rsidR="0092217B">
        <w:rPr>
          <w:lang w:eastAsia="en-US"/>
        </w:rPr>
        <w:t xml:space="preserve">marketing tools (such as </w:t>
      </w:r>
      <w:r w:rsidR="000E3ADC">
        <w:rPr>
          <w:lang w:eastAsia="en-US"/>
        </w:rPr>
        <w:t>contextual</w:t>
      </w:r>
      <w:r w:rsidR="0092217B">
        <w:rPr>
          <w:lang w:eastAsia="en-US"/>
        </w:rPr>
        <w:t xml:space="preserve"> ads,</w:t>
      </w:r>
      <w:r w:rsidR="00801C3C">
        <w:rPr>
          <w:lang w:eastAsia="en-US"/>
        </w:rPr>
        <w:t xml:space="preserve"> internet banners, mailings) it is easier to make a customer become aware of the sale. So, </w:t>
      </w:r>
      <w:r w:rsidR="006D37B7">
        <w:rPr>
          <w:lang w:eastAsia="en-US"/>
        </w:rPr>
        <w:t>consumers</w:t>
      </w:r>
      <w:r w:rsidR="00801C3C">
        <w:rPr>
          <w:lang w:eastAsia="en-US"/>
        </w:rPr>
        <w:t xml:space="preserve"> might </w:t>
      </w:r>
      <w:r w:rsidR="004D2BF5">
        <w:rPr>
          <w:lang w:eastAsia="en-US"/>
        </w:rPr>
        <w:t xml:space="preserve">buy traditional items not during traditional </w:t>
      </w:r>
      <w:r w:rsidR="000E3ADC">
        <w:rPr>
          <w:lang w:eastAsia="en-US"/>
        </w:rPr>
        <w:t xml:space="preserve">period to save money. </w:t>
      </w:r>
    </w:p>
    <w:p w14:paraId="65946922" w14:textId="7FC5FF1E" w:rsidR="0031311C" w:rsidRDefault="00415C46" w:rsidP="00DB3014">
      <w:pPr>
        <w:spacing w:line="360" w:lineRule="auto"/>
        <w:jc w:val="both"/>
        <w:rPr>
          <w:lang w:eastAsia="en-US"/>
        </w:rPr>
      </w:pPr>
      <w:r>
        <w:rPr>
          <w:lang w:eastAsia="en-US"/>
        </w:rPr>
        <w:tab/>
      </w:r>
      <w:r w:rsidR="00067A13">
        <w:rPr>
          <w:lang w:eastAsia="en-US"/>
        </w:rPr>
        <w:t xml:space="preserve">Based on the rental data we received from the company, we </w:t>
      </w:r>
      <w:r w:rsidR="00DE5DD1">
        <w:rPr>
          <w:lang w:eastAsia="en-US"/>
        </w:rPr>
        <w:t xml:space="preserve">set up another table </w:t>
      </w:r>
      <w:r w:rsidR="00000E34">
        <w:rPr>
          <w:lang w:eastAsia="en-US"/>
        </w:rPr>
        <w:t xml:space="preserve">to identify </w:t>
      </w:r>
      <w:r w:rsidR="00FA0ACD">
        <w:rPr>
          <w:lang w:eastAsia="en-US"/>
        </w:rPr>
        <w:t xml:space="preserve">the efficiency of the square used. </w:t>
      </w:r>
      <w:r w:rsidR="00CA2D80">
        <w:rPr>
          <w:lang w:eastAsia="en-US"/>
        </w:rPr>
        <w:t xml:space="preserve">Our new table </w:t>
      </w:r>
      <w:r w:rsidR="0031311C">
        <w:rPr>
          <w:lang w:eastAsia="en-US"/>
        </w:rPr>
        <w:t xml:space="preserve">structure is presented in </w:t>
      </w:r>
      <w:r w:rsidR="00562264">
        <w:rPr>
          <w:lang w:eastAsia="en-US"/>
        </w:rPr>
        <w:t xml:space="preserve">Appendix </w:t>
      </w:r>
      <w:r w:rsidR="00D52CAF">
        <w:rPr>
          <w:lang w:eastAsia="en-US"/>
        </w:rPr>
        <w:t>3</w:t>
      </w:r>
      <w:r w:rsidR="00BE6C99">
        <w:rPr>
          <w:lang w:eastAsia="en-US"/>
        </w:rPr>
        <w:t>.</w:t>
      </w:r>
    </w:p>
    <w:p w14:paraId="02EA089E" w14:textId="3019FAED" w:rsidR="00BE6C99" w:rsidRDefault="00BE6C99" w:rsidP="00DB3014">
      <w:pPr>
        <w:spacing w:line="360" w:lineRule="auto"/>
        <w:ind w:firstLine="720"/>
        <w:jc w:val="both"/>
        <w:rPr>
          <w:lang w:eastAsia="en-US"/>
        </w:rPr>
      </w:pPr>
      <w:r>
        <w:rPr>
          <w:lang w:eastAsia="en-US"/>
        </w:rPr>
        <w:t xml:space="preserve">Gross profit </w:t>
      </w:r>
      <w:r w:rsidR="001A65C9">
        <w:rPr>
          <w:lang w:eastAsia="en-US"/>
        </w:rPr>
        <w:t xml:space="preserve">is </w:t>
      </w:r>
      <w:r w:rsidR="001E4FC5">
        <w:rPr>
          <w:lang w:eastAsia="en-US"/>
        </w:rPr>
        <w:t xml:space="preserve">understood as Revenue volume in rubles deducted by COGS. Operational profit </w:t>
      </w:r>
      <w:r w:rsidR="00736C20">
        <w:rPr>
          <w:lang w:eastAsia="en-US"/>
        </w:rPr>
        <w:t xml:space="preserve">is calculated by deducting from the Gross Profit the sum of </w:t>
      </w:r>
      <w:r w:rsidR="00A72E09">
        <w:rPr>
          <w:lang w:eastAsia="en-US"/>
        </w:rPr>
        <w:t>Rental fees</w:t>
      </w:r>
      <w:r w:rsidR="003F2510">
        <w:rPr>
          <w:lang w:eastAsia="en-US"/>
        </w:rPr>
        <w:t xml:space="preserve"> and</w:t>
      </w:r>
      <w:r w:rsidR="00A72E09">
        <w:rPr>
          <w:lang w:eastAsia="en-US"/>
        </w:rPr>
        <w:t xml:space="preserve"> HR costs</w:t>
      </w:r>
      <w:r w:rsidR="00624231">
        <w:rPr>
          <w:lang w:eastAsia="en-US"/>
        </w:rPr>
        <w:t xml:space="preserve"> – the </w:t>
      </w:r>
      <w:r w:rsidR="00E50FF2">
        <w:rPr>
          <w:lang w:eastAsia="en-US"/>
        </w:rPr>
        <w:t xml:space="preserve">predominant </w:t>
      </w:r>
      <w:r w:rsidR="002503E6">
        <w:rPr>
          <w:lang w:eastAsia="en-US"/>
        </w:rPr>
        <w:t xml:space="preserve">costs categories. </w:t>
      </w:r>
      <w:r w:rsidR="005D7CD4">
        <w:rPr>
          <w:lang w:eastAsia="en-US"/>
        </w:rPr>
        <w:t xml:space="preserve">It is important to note that we do not have the concrete data on HR costs, yet, as it was agreed and validated with the company, HR costs constitute </w:t>
      </w:r>
      <w:r w:rsidR="00A77F99">
        <w:rPr>
          <w:lang w:eastAsia="en-US"/>
        </w:rPr>
        <w:t xml:space="preserve">approximately 10% of the revenue of each store. Thus, we took this value as a base for our calculations. </w:t>
      </w:r>
      <w:r w:rsidR="00824CFD">
        <w:rPr>
          <w:lang w:eastAsia="en-US"/>
        </w:rPr>
        <w:t xml:space="preserve">For the </w:t>
      </w:r>
      <w:r w:rsidR="00B975C9">
        <w:rPr>
          <w:lang w:eastAsia="en-US"/>
        </w:rPr>
        <w:t xml:space="preserve">adequate comparison we expressed both profits and losses in annual terms to better grasp the picture in an annual perspective. </w:t>
      </w:r>
    </w:p>
    <w:p w14:paraId="19879E02" w14:textId="2C2A0501" w:rsidR="00D30C9B" w:rsidRDefault="00D30C9B" w:rsidP="00DB3014">
      <w:pPr>
        <w:spacing w:line="360" w:lineRule="auto"/>
        <w:ind w:firstLine="720"/>
        <w:jc w:val="both"/>
        <w:rPr>
          <w:lang w:eastAsia="en-US"/>
        </w:rPr>
      </w:pPr>
      <w:r>
        <w:rPr>
          <w:lang w:eastAsia="en-US"/>
        </w:rPr>
        <w:t>What we found interesting is the example that we used in Table 4</w:t>
      </w:r>
      <w:r w:rsidR="00932411">
        <w:rPr>
          <w:lang w:eastAsia="en-US"/>
        </w:rPr>
        <w:t xml:space="preserve"> – </w:t>
      </w:r>
      <w:proofErr w:type="spellStart"/>
      <w:r w:rsidR="00932411">
        <w:rPr>
          <w:lang w:eastAsia="en-US"/>
        </w:rPr>
        <w:t>Murino</w:t>
      </w:r>
      <w:proofErr w:type="spellEnd"/>
      <w:r w:rsidR="00932411">
        <w:rPr>
          <w:lang w:eastAsia="en-US"/>
        </w:rPr>
        <w:t xml:space="preserve"> shop. It </w:t>
      </w:r>
      <w:r w:rsidR="005C5EFA">
        <w:rPr>
          <w:lang w:eastAsia="en-US"/>
        </w:rPr>
        <w:t>is</w:t>
      </w:r>
      <w:r w:rsidR="00932411">
        <w:rPr>
          <w:lang w:eastAsia="en-US"/>
        </w:rPr>
        <w:t xml:space="preserve"> found to be the most expensive place in terms of </w:t>
      </w:r>
      <w:r w:rsidR="00792F5D">
        <w:rPr>
          <w:lang w:eastAsia="en-US"/>
        </w:rPr>
        <w:t xml:space="preserve">the cost of 1 </w:t>
      </w:r>
      <w:proofErr w:type="spellStart"/>
      <w:r w:rsidR="00792F5D">
        <w:rPr>
          <w:lang w:eastAsia="en-US"/>
        </w:rPr>
        <w:t>sq.m</w:t>
      </w:r>
      <w:proofErr w:type="spellEnd"/>
      <w:r w:rsidR="00792F5D">
        <w:rPr>
          <w:lang w:eastAsia="en-US"/>
        </w:rPr>
        <w:t xml:space="preserve">. </w:t>
      </w:r>
      <w:r w:rsidR="005C5EFA">
        <w:rPr>
          <w:lang w:eastAsia="en-US"/>
        </w:rPr>
        <w:t>and at the same time it is the most profitable place</w:t>
      </w:r>
      <w:r w:rsidR="002E1B7F">
        <w:rPr>
          <w:lang w:eastAsia="en-US"/>
        </w:rPr>
        <w:t xml:space="preserve"> expressed by the ratio of operational profit </w:t>
      </w:r>
      <w:r w:rsidR="00D81930">
        <w:rPr>
          <w:lang w:eastAsia="en-US"/>
        </w:rPr>
        <w:t xml:space="preserve">to 1 unit of square. We found that unexpected also because </w:t>
      </w:r>
      <w:proofErr w:type="spellStart"/>
      <w:r w:rsidR="00D81930">
        <w:rPr>
          <w:lang w:eastAsia="en-US"/>
        </w:rPr>
        <w:t>Murino</w:t>
      </w:r>
      <w:proofErr w:type="spellEnd"/>
      <w:r w:rsidR="00D81930">
        <w:rPr>
          <w:lang w:eastAsia="en-US"/>
        </w:rPr>
        <w:t xml:space="preserve"> does not belong to Saint-Petersburg itself, it is located in the </w:t>
      </w:r>
      <w:proofErr w:type="spellStart"/>
      <w:r w:rsidR="00D81930">
        <w:rPr>
          <w:lang w:eastAsia="en-US"/>
        </w:rPr>
        <w:t>Leningradskaya</w:t>
      </w:r>
      <w:proofErr w:type="spellEnd"/>
      <w:r w:rsidR="00D81930">
        <w:rPr>
          <w:lang w:eastAsia="en-US"/>
        </w:rPr>
        <w:t xml:space="preserve"> oblast. </w:t>
      </w:r>
      <w:r w:rsidR="00994BA5">
        <w:rPr>
          <w:lang w:eastAsia="en-US"/>
        </w:rPr>
        <w:t xml:space="preserve">We hope to examine this phenomenon later when building a model of the geo factors. </w:t>
      </w:r>
    </w:p>
    <w:p w14:paraId="1DAF61A8" w14:textId="08210ED7" w:rsidR="00AB7A91" w:rsidRDefault="00AB7A91" w:rsidP="00DB3014">
      <w:pPr>
        <w:spacing w:line="360" w:lineRule="auto"/>
        <w:ind w:firstLine="720"/>
        <w:jc w:val="both"/>
        <w:rPr>
          <w:lang w:eastAsia="en-US"/>
        </w:rPr>
      </w:pPr>
      <w:r>
        <w:rPr>
          <w:lang w:eastAsia="en-US"/>
        </w:rPr>
        <w:t xml:space="preserve">Apart from </w:t>
      </w:r>
      <w:proofErr w:type="spellStart"/>
      <w:r>
        <w:rPr>
          <w:lang w:eastAsia="en-US"/>
        </w:rPr>
        <w:t>Murino</w:t>
      </w:r>
      <w:proofErr w:type="spellEnd"/>
      <w:r w:rsidR="00D067AE">
        <w:rPr>
          <w:lang w:eastAsia="en-US"/>
        </w:rPr>
        <w:t xml:space="preserve">, </w:t>
      </w:r>
      <w:proofErr w:type="spellStart"/>
      <w:r w:rsidR="00D067AE">
        <w:rPr>
          <w:lang w:eastAsia="en-US"/>
        </w:rPr>
        <w:t>Akademicheskaya</w:t>
      </w:r>
      <w:proofErr w:type="spellEnd"/>
      <w:r w:rsidR="00617481">
        <w:rPr>
          <w:lang w:eastAsia="en-US"/>
        </w:rPr>
        <w:t xml:space="preserve"> shop also seems to be operationally efficient rental location with </w:t>
      </w:r>
      <w:r w:rsidR="00102712">
        <w:rPr>
          <w:lang w:eastAsia="en-US"/>
        </w:rPr>
        <w:t xml:space="preserve">Operational Income per 1 </w:t>
      </w:r>
      <w:proofErr w:type="spellStart"/>
      <w:r w:rsidR="00102712">
        <w:rPr>
          <w:lang w:eastAsia="en-US"/>
        </w:rPr>
        <w:t>sq.m</w:t>
      </w:r>
      <w:proofErr w:type="spellEnd"/>
      <w:r w:rsidR="00102712">
        <w:rPr>
          <w:lang w:eastAsia="en-US"/>
        </w:rPr>
        <w:t xml:space="preserve">. </w:t>
      </w:r>
      <w:r w:rsidR="009D3FA5">
        <w:rPr>
          <w:lang w:eastAsia="en-US"/>
        </w:rPr>
        <w:t xml:space="preserve">being </w:t>
      </w:r>
      <w:r w:rsidR="00102712">
        <w:rPr>
          <w:lang w:eastAsia="en-US"/>
        </w:rPr>
        <w:t xml:space="preserve">of </w:t>
      </w:r>
      <w:r w:rsidR="0062518D">
        <w:rPr>
          <w:lang w:eastAsia="en-US"/>
        </w:rPr>
        <w:t xml:space="preserve">101,014 </w:t>
      </w:r>
      <w:r w:rsidR="009D3FA5">
        <w:rPr>
          <w:lang w:eastAsia="en-US"/>
        </w:rPr>
        <w:t xml:space="preserve">rubles and </w:t>
      </w:r>
      <w:r w:rsidR="00941512">
        <w:rPr>
          <w:lang w:eastAsia="en-US"/>
        </w:rPr>
        <w:t xml:space="preserve">cost of 1 rental </w:t>
      </w:r>
      <w:proofErr w:type="spellStart"/>
      <w:r w:rsidR="00941512">
        <w:rPr>
          <w:lang w:eastAsia="en-US"/>
        </w:rPr>
        <w:t>sq.m</w:t>
      </w:r>
      <w:proofErr w:type="spellEnd"/>
      <w:r w:rsidR="00941512">
        <w:rPr>
          <w:lang w:eastAsia="en-US"/>
        </w:rPr>
        <w:t>. o</w:t>
      </w:r>
      <w:r w:rsidR="00B00E4A">
        <w:rPr>
          <w:lang w:eastAsia="en-US"/>
        </w:rPr>
        <w:t>f 13,200 rubles</w:t>
      </w:r>
      <w:r w:rsidR="00FD2F21">
        <w:rPr>
          <w:lang w:eastAsia="en-US"/>
        </w:rPr>
        <w:t xml:space="preserve">, expressed in </w:t>
      </w:r>
      <w:r w:rsidR="00633ECF">
        <w:rPr>
          <w:lang w:eastAsia="en-US"/>
        </w:rPr>
        <w:t xml:space="preserve">2022 </w:t>
      </w:r>
      <w:r w:rsidR="00FD2F21">
        <w:rPr>
          <w:lang w:eastAsia="en-US"/>
        </w:rPr>
        <w:t>annual terms</w:t>
      </w:r>
      <w:r w:rsidR="000E6452">
        <w:rPr>
          <w:lang w:eastAsia="en-US"/>
        </w:rPr>
        <w:t xml:space="preserve"> and based on </w:t>
      </w:r>
      <w:r w:rsidR="000D4882">
        <w:rPr>
          <w:lang w:eastAsia="en-US"/>
        </w:rPr>
        <w:t>comparison with intracompany benchmarks</w:t>
      </w:r>
      <w:r w:rsidR="00932853">
        <w:rPr>
          <w:lang w:eastAsia="en-US"/>
        </w:rPr>
        <w:t xml:space="preserve">. </w:t>
      </w:r>
      <w:proofErr w:type="spellStart"/>
      <w:r w:rsidR="00773388">
        <w:rPr>
          <w:lang w:eastAsia="en-US"/>
        </w:rPr>
        <w:t>Bogatyrskiy</w:t>
      </w:r>
      <w:proofErr w:type="spellEnd"/>
      <w:r w:rsidR="00773388">
        <w:rPr>
          <w:lang w:eastAsia="en-US"/>
        </w:rPr>
        <w:t xml:space="preserve"> and </w:t>
      </w:r>
      <w:proofErr w:type="spellStart"/>
      <w:r w:rsidR="00E6078C">
        <w:rPr>
          <w:lang w:eastAsia="en-US"/>
        </w:rPr>
        <w:t>Ozerki</w:t>
      </w:r>
      <w:proofErr w:type="spellEnd"/>
      <w:r w:rsidR="00E6078C">
        <w:rPr>
          <w:lang w:eastAsia="en-US"/>
        </w:rPr>
        <w:t xml:space="preserve"> </w:t>
      </w:r>
      <w:r w:rsidR="00DA7BD2">
        <w:rPr>
          <w:lang w:eastAsia="en-US"/>
        </w:rPr>
        <w:t xml:space="preserve">stores also show relatively </w:t>
      </w:r>
      <w:r w:rsidR="00D4490C">
        <w:rPr>
          <w:lang w:eastAsia="en-US"/>
        </w:rPr>
        <w:t xml:space="preserve">good performance, but their ratio of operational profit to </w:t>
      </w:r>
      <w:r w:rsidR="0038341A">
        <w:rPr>
          <w:lang w:eastAsia="en-US"/>
        </w:rPr>
        <w:t xml:space="preserve">the </w:t>
      </w:r>
      <w:r w:rsidR="00E7584D">
        <w:rPr>
          <w:lang w:eastAsia="en-US"/>
        </w:rPr>
        <w:t>rental s</w:t>
      </w:r>
      <w:r w:rsidR="0038341A">
        <w:rPr>
          <w:lang w:eastAsia="en-US"/>
        </w:rPr>
        <w:t>quare</w:t>
      </w:r>
      <w:r w:rsidR="00E7584D">
        <w:rPr>
          <w:lang w:eastAsia="en-US"/>
        </w:rPr>
        <w:t xml:space="preserve"> is </w:t>
      </w:r>
      <w:r w:rsidR="00897961">
        <w:rPr>
          <w:lang w:eastAsia="en-US"/>
        </w:rPr>
        <w:t>40</w:t>
      </w:r>
      <w:r w:rsidR="00E10B66">
        <w:rPr>
          <w:lang w:eastAsia="en-US"/>
        </w:rPr>
        <w:t>,000 rubles lower</w:t>
      </w:r>
      <w:r w:rsidR="00A36E69">
        <w:rPr>
          <w:lang w:eastAsia="en-US"/>
        </w:rPr>
        <w:t xml:space="preserve"> </w:t>
      </w:r>
      <w:r w:rsidR="00E13948">
        <w:rPr>
          <w:lang w:eastAsia="en-US"/>
        </w:rPr>
        <w:t xml:space="preserve">than that of </w:t>
      </w:r>
      <w:proofErr w:type="spellStart"/>
      <w:r w:rsidR="00263C27">
        <w:rPr>
          <w:lang w:eastAsia="en-US"/>
        </w:rPr>
        <w:t>Murino</w:t>
      </w:r>
      <w:proofErr w:type="spellEnd"/>
      <w:r w:rsidR="00263C27">
        <w:rPr>
          <w:lang w:eastAsia="en-US"/>
        </w:rPr>
        <w:t xml:space="preserve"> or </w:t>
      </w:r>
      <w:proofErr w:type="spellStart"/>
      <w:r w:rsidR="00263C27">
        <w:rPr>
          <w:lang w:eastAsia="en-US"/>
        </w:rPr>
        <w:t>Akademicheskaya</w:t>
      </w:r>
      <w:proofErr w:type="spellEnd"/>
      <w:r w:rsidR="00263C27">
        <w:rPr>
          <w:lang w:eastAsia="en-US"/>
        </w:rPr>
        <w:t xml:space="preserve"> points of sale. </w:t>
      </w:r>
      <w:proofErr w:type="spellStart"/>
      <w:r w:rsidR="006D3DD4">
        <w:rPr>
          <w:lang w:eastAsia="en-US"/>
        </w:rPr>
        <w:t>Lakhta</w:t>
      </w:r>
      <w:proofErr w:type="spellEnd"/>
      <w:r w:rsidR="006D3DD4">
        <w:rPr>
          <w:lang w:eastAsia="en-US"/>
        </w:rPr>
        <w:t xml:space="preserve"> and </w:t>
      </w:r>
      <w:proofErr w:type="spellStart"/>
      <w:r w:rsidR="006D3DD4">
        <w:rPr>
          <w:lang w:eastAsia="en-US"/>
        </w:rPr>
        <w:t>MaxiSopot</w:t>
      </w:r>
      <w:proofErr w:type="spellEnd"/>
      <w:r w:rsidR="00296B61">
        <w:rPr>
          <w:lang w:eastAsia="en-US"/>
        </w:rPr>
        <w:t xml:space="preserve"> show the worst </w:t>
      </w:r>
      <w:r w:rsidR="00CC4EE8">
        <w:rPr>
          <w:lang w:eastAsia="en-US"/>
        </w:rPr>
        <w:t xml:space="preserve">operational </w:t>
      </w:r>
      <w:r w:rsidR="00221E5C">
        <w:rPr>
          <w:lang w:eastAsia="en-US"/>
        </w:rPr>
        <w:t>performance</w:t>
      </w:r>
      <w:r w:rsidR="006623A0">
        <w:rPr>
          <w:lang w:eastAsia="en-US"/>
        </w:rPr>
        <w:t>,</w:t>
      </w:r>
      <w:r w:rsidR="00221E5C">
        <w:rPr>
          <w:lang w:eastAsia="en-US"/>
        </w:rPr>
        <w:t xml:space="preserve"> </w:t>
      </w:r>
      <w:r w:rsidR="006623A0">
        <w:rPr>
          <w:lang w:eastAsia="en-US"/>
        </w:rPr>
        <w:t>evaluated by the same criterium</w:t>
      </w:r>
      <w:r w:rsidR="009D6A97">
        <w:rPr>
          <w:lang w:eastAsia="en-US"/>
        </w:rPr>
        <w:t>. The</w:t>
      </w:r>
      <w:r w:rsidR="006623A0">
        <w:rPr>
          <w:lang w:eastAsia="en-US"/>
        </w:rPr>
        <w:t xml:space="preserve"> previously</w:t>
      </w:r>
      <w:r w:rsidR="009D6A97">
        <w:rPr>
          <w:lang w:eastAsia="en-US"/>
        </w:rPr>
        <w:t xml:space="preserve"> used </w:t>
      </w:r>
      <w:r w:rsidR="00606BE7">
        <w:rPr>
          <w:lang w:eastAsia="en-US"/>
        </w:rPr>
        <w:t>ratio</w:t>
      </w:r>
      <w:r w:rsidR="009D6A97">
        <w:rPr>
          <w:lang w:eastAsia="en-US"/>
        </w:rPr>
        <w:t xml:space="preserve"> </w:t>
      </w:r>
      <w:r w:rsidR="00606BE7">
        <w:rPr>
          <w:lang w:eastAsia="en-US"/>
        </w:rPr>
        <w:t xml:space="preserve">is </w:t>
      </w:r>
      <w:r w:rsidR="00BF4424">
        <w:rPr>
          <w:lang w:eastAsia="en-US"/>
        </w:rPr>
        <w:t xml:space="preserve">16,300 rubles for </w:t>
      </w:r>
      <w:r w:rsidR="00F77A64">
        <w:rPr>
          <w:lang w:eastAsia="en-US"/>
        </w:rPr>
        <w:t>the former, and 13,202 rubles for the latter.</w:t>
      </w:r>
    </w:p>
    <w:p w14:paraId="7C959FE5" w14:textId="044ADF3A" w:rsidR="00D12A83" w:rsidRDefault="008708F8" w:rsidP="00DB3014">
      <w:pPr>
        <w:spacing w:line="360" w:lineRule="auto"/>
        <w:ind w:firstLine="720"/>
        <w:jc w:val="both"/>
        <w:rPr>
          <w:lang w:eastAsia="en-US"/>
        </w:rPr>
      </w:pPr>
      <w:r>
        <w:rPr>
          <w:lang w:eastAsia="en-US"/>
        </w:rPr>
        <w:t>W</w:t>
      </w:r>
      <w:r w:rsidR="00D12A83">
        <w:rPr>
          <w:lang w:eastAsia="en-US"/>
        </w:rPr>
        <w:t xml:space="preserve">e are </w:t>
      </w:r>
      <w:r w:rsidR="007621F7">
        <w:rPr>
          <w:lang w:eastAsia="en-US"/>
        </w:rPr>
        <w:t xml:space="preserve">looking at the operational efficiency of retail locations specifically, that is of 1 unit of rental square, </w:t>
      </w:r>
      <w:r>
        <w:rPr>
          <w:lang w:eastAsia="en-US"/>
        </w:rPr>
        <w:t xml:space="preserve">because this is compatible with our research tasks. </w:t>
      </w:r>
      <w:r w:rsidR="00B57197">
        <w:rPr>
          <w:lang w:eastAsia="en-US"/>
        </w:rPr>
        <w:t>Therefore,</w:t>
      </w:r>
      <w:r w:rsidR="004D6B94">
        <w:rPr>
          <w:lang w:eastAsia="en-US"/>
        </w:rPr>
        <w:t xml:space="preserve"> w</w:t>
      </w:r>
      <w:r w:rsidR="007942DE">
        <w:rPr>
          <w:lang w:eastAsia="en-US"/>
        </w:rPr>
        <w:t xml:space="preserve">e </w:t>
      </w:r>
      <w:r w:rsidR="004B1336">
        <w:rPr>
          <w:lang w:eastAsia="en-US"/>
        </w:rPr>
        <w:t>do</w:t>
      </w:r>
      <w:r w:rsidR="0077118F">
        <w:rPr>
          <w:lang w:eastAsia="en-US"/>
        </w:rPr>
        <w:t xml:space="preserve"> not</w:t>
      </w:r>
      <w:r w:rsidR="004B1336">
        <w:rPr>
          <w:lang w:eastAsia="en-US"/>
        </w:rPr>
        <w:t xml:space="preserve"> take into account the absolute values of </w:t>
      </w:r>
      <w:r w:rsidR="004D6B94">
        <w:rPr>
          <w:lang w:eastAsia="en-US"/>
        </w:rPr>
        <w:t>annual Gross revenues deducted by annual rental fees</w:t>
      </w:r>
      <w:r w:rsidR="00735D56">
        <w:rPr>
          <w:lang w:eastAsia="en-US"/>
        </w:rPr>
        <w:t xml:space="preserve"> and we </w:t>
      </w:r>
      <w:r w:rsidR="00E04BA2">
        <w:rPr>
          <w:lang w:eastAsia="en-US"/>
        </w:rPr>
        <w:t>realize</w:t>
      </w:r>
      <w:r w:rsidR="0090497A">
        <w:rPr>
          <w:lang w:eastAsia="en-US"/>
        </w:rPr>
        <w:t xml:space="preserve"> that the result </w:t>
      </w:r>
      <w:r w:rsidR="000379B4">
        <w:rPr>
          <w:lang w:eastAsia="en-US"/>
        </w:rPr>
        <w:t>of analysis would be different if we did so</w:t>
      </w:r>
      <w:r w:rsidR="00365445">
        <w:rPr>
          <w:lang w:eastAsia="en-US"/>
        </w:rPr>
        <w:t xml:space="preserve"> </w:t>
      </w:r>
      <w:r w:rsidR="00DF626D">
        <w:rPr>
          <w:lang w:eastAsia="en-US"/>
        </w:rPr>
        <w:t>–</w:t>
      </w:r>
      <w:r w:rsidR="00365445">
        <w:rPr>
          <w:lang w:eastAsia="en-US"/>
        </w:rPr>
        <w:t xml:space="preserve"> </w:t>
      </w:r>
      <w:r w:rsidR="00DF626D">
        <w:rPr>
          <w:lang w:eastAsia="en-US"/>
        </w:rPr>
        <w:t xml:space="preserve">in most cases </w:t>
      </w:r>
      <w:r w:rsidR="00C3778D">
        <w:rPr>
          <w:lang w:eastAsia="en-US"/>
        </w:rPr>
        <w:t>the bigger the rental square, the higher the absolute value of</w:t>
      </w:r>
      <w:r w:rsidR="002F7A8E">
        <w:rPr>
          <w:lang w:eastAsia="en-US"/>
        </w:rPr>
        <w:t xml:space="preserve"> rental fees</w:t>
      </w:r>
      <w:r w:rsidR="002F7A8E" w:rsidRPr="002F7A8E">
        <w:rPr>
          <w:lang w:eastAsia="en-US"/>
        </w:rPr>
        <w:t xml:space="preserve"> </w:t>
      </w:r>
      <w:r w:rsidR="002F7A8E">
        <w:rPr>
          <w:lang w:eastAsia="en-US"/>
        </w:rPr>
        <w:t>subtracted</w:t>
      </w:r>
      <w:r w:rsidR="00C3778D">
        <w:rPr>
          <w:lang w:eastAsia="en-US"/>
        </w:rPr>
        <w:t xml:space="preserve"> </w:t>
      </w:r>
      <w:r w:rsidR="002F7A8E">
        <w:rPr>
          <w:lang w:eastAsia="en-US"/>
        </w:rPr>
        <w:t xml:space="preserve">from </w:t>
      </w:r>
      <w:r w:rsidR="00C3778D">
        <w:rPr>
          <w:lang w:eastAsia="en-US"/>
        </w:rPr>
        <w:t>gross revenue</w:t>
      </w:r>
      <w:r w:rsidR="002F7A8E">
        <w:rPr>
          <w:lang w:eastAsia="en-US"/>
        </w:rPr>
        <w:t xml:space="preserve">. </w:t>
      </w:r>
      <w:r w:rsidR="00E04BA2">
        <w:rPr>
          <w:lang w:eastAsia="en-US"/>
        </w:rPr>
        <w:t>But in that case</w:t>
      </w:r>
      <w:r w:rsidR="00193352">
        <w:rPr>
          <w:lang w:eastAsia="en-US"/>
        </w:rPr>
        <w:t>,</w:t>
      </w:r>
      <w:r w:rsidR="00E04BA2">
        <w:rPr>
          <w:lang w:eastAsia="en-US"/>
        </w:rPr>
        <w:t xml:space="preserve"> </w:t>
      </w:r>
      <w:r w:rsidR="002A6F5D">
        <w:rPr>
          <w:lang w:eastAsia="en-US"/>
        </w:rPr>
        <w:t xml:space="preserve">we are not comparing the </w:t>
      </w:r>
      <w:r w:rsidR="00AB0364">
        <w:rPr>
          <w:lang w:eastAsia="en-US"/>
        </w:rPr>
        <w:t xml:space="preserve">efficiency of the </w:t>
      </w:r>
      <w:r w:rsidR="009447E6">
        <w:rPr>
          <w:lang w:eastAsia="en-US"/>
        </w:rPr>
        <w:t xml:space="preserve">location, </w:t>
      </w:r>
      <w:r w:rsidR="00F307A9">
        <w:rPr>
          <w:lang w:eastAsia="en-US"/>
        </w:rPr>
        <w:t xml:space="preserve">but sales and profits </w:t>
      </w:r>
      <w:r w:rsidR="00E9128F">
        <w:rPr>
          <w:lang w:eastAsia="en-US"/>
        </w:rPr>
        <w:t xml:space="preserve">performance overall. </w:t>
      </w:r>
    </w:p>
    <w:p w14:paraId="7BDA4B68" w14:textId="256FAC27" w:rsidR="00F859C0" w:rsidRPr="00775C49" w:rsidRDefault="005769BF" w:rsidP="00DB3014">
      <w:pPr>
        <w:spacing w:line="360" w:lineRule="auto"/>
        <w:ind w:firstLine="720"/>
        <w:jc w:val="both"/>
        <w:rPr>
          <w:lang w:eastAsia="en-US"/>
        </w:rPr>
      </w:pPr>
      <w:r>
        <w:rPr>
          <w:lang w:eastAsia="en-US"/>
        </w:rPr>
        <w:lastRenderedPageBreak/>
        <w:t xml:space="preserve">We also notice that </w:t>
      </w:r>
      <w:proofErr w:type="spellStart"/>
      <w:r w:rsidR="00280F81">
        <w:rPr>
          <w:lang w:eastAsia="en-US"/>
        </w:rPr>
        <w:t>Prosvesheniya</w:t>
      </w:r>
      <w:proofErr w:type="spellEnd"/>
      <w:r w:rsidR="00280F81">
        <w:rPr>
          <w:lang w:eastAsia="en-US"/>
        </w:rPr>
        <w:t xml:space="preserve"> store </w:t>
      </w:r>
      <w:r w:rsidR="0053779F">
        <w:rPr>
          <w:lang w:eastAsia="en-US"/>
        </w:rPr>
        <w:t xml:space="preserve">shows negative value </w:t>
      </w:r>
      <w:r w:rsidR="00500DAD">
        <w:rPr>
          <w:lang w:eastAsia="en-US"/>
        </w:rPr>
        <w:t>f</w:t>
      </w:r>
      <w:r w:rsidR="000720AC">
        <w:rPr>
          <w:lang w:eastAsia="en-US"/>
        </w:rPr>
        <w:t xml:space="preserve">or </w:t>
      </w:r>
      <w:r w:rsidR="00462635">
        <w:rPr>
          <w:lang w:eastAsia="en-US"/>
        </w:rPr>
        <w:t xml:space="preserve">the operational income. </w:t>
      </w:r>
      <w:r w:rsidR="005916F1">
        <w:rPr>
          <w:lang w:eastAsia="en-US"/>
        </w:rPr>
        <w:t xml:space="preserve">Probably, </w:t>
      </w:r>
      <w:r w:rsidR="0010497E">
        <w:rPr>
          <w:lang w:eastAsia="en-US"/>
        </w:rPr>
        <w:t xml:space="preserve">it is connected with the fact that it was opened </w:t>
      </w:r>
      <w:r w:rsidR="005442AD">
        <w:rPr>
          <w:lang w:eastAsia="en-US"/>
        </w:rPr>
        <w:t xml:space="preserve">only in October </w:t>
      </w:r>
      <w:r w:rsidR="00CE73FB">
        <w:rPr>
          <w:lang w:eastAsia="en-US"/>
        </w:rPr>
        <w:t>2022,</w:t>
      </w:r>
      <w:r w:rsidR="00242D62">
        <w:rPr>
          <w:lang w:eastAsia="en-US"/>
        </w:rPr>
        <w:t xml:space="preserve"> and we have an insufficient period of observation for that store. </w:t>
      </w:r>
    </w:p>
    <w:p w14:paraId="7B68B842" w14:textId="5277F88A" w:rsidR="00FF67C1" w:rsidRDefault="00012F31" w:rsidP="00DB3014">
      <w:pPr>
        <w:spacing w:line="360" w:lineRule="auto"/>
        <w:ind w:firstLine="709"/>
        <w:jc w:val="both"/>
      </w:pPr>
      <w:r>
        <w:t>The conducted analysis allowed us to come to several</w:t>
      </w:r>
      <w:r w:rsidR="00CE73FB">
        <w:t xml:space="preserve"> important</w:t>
      </w:r>
      <w:r>
        <w:t xml:space="preserve"> conclusions</w:t>
      </w:r>
      <w:r w:rsidR="00AB5F5E">
        <w:t>:</w:t>
      </w:r>
    </w:p>
    <w:p w14:paraId="4AB8E336" w14:textId="6C5A6EC9" w:rsidR="005E39EA" w:rsidRPr="00A13CDD" w:rsidRDefault="00862460" w:rsidP="00DB3014">
      <w:pPr>
        <w:pStyle w:val="ListParagraph"/>
        <w:numPr>
          <w:ilvl w:val="0"/>
          <w:numId w:val="27"/>
        </w:numPr>
        <w:spacing w:line="360" w:lineRule="auto"/>
        <w:ind w:left="1134" w:hanging="425"/>
        <w:jc w:val="both"/>
        <w:rPr>
          <w:rFonts w:ascii="Times New Roman" w:hAnsi="Times New Roman" w:cs="Times New Roman"/>
        </w:rPr>
      </w:pPr>
      <w:proofErr w:type="spellStart"/>
      <w:r w:rsidRPr="00A13CDD">
        <w:rPr>
          <w:rFonts w:ascii="Times New Roman" w:hAnsi="Times New Roman" w:cs="Times New Roman"/>
        </w:rPr>
        <w:t>Velodrive</w:t>
      </w:r>
      <w:proofErr w:type="spellEnd"/>
      <w:r w:rsidRPr="00A13CDD">
        <w:rPr>
          <w:rFonts w:ascii="Times New Roman" w:hAnsi="Times New Roman" w:cs="Times New Roman"/>
        </w:rPr>
        <w:t xml:space="preserve"> </w:t>
      </w:r>
      <w:r w:rsidR="00760AB5" w:rsidRPr="00A13CDD">
        <w:rPr>
          <w:rFonts w:ascii="Times New Roman" w:hAnsi="Times New Roman" w:cs="Times New Roman"/>
        </w:rPr>
        <w:t xml:space="preserve">seeks to </w:t>
      </w:r>
      <w:r w:rsidR="004C47DF" w:rsidRPr="00A13CDD">
        <w:rPr>
          <w:rFonts w:ascii="Times New Roman" w:hAnsi="Times New Roman" w:cs="Times New Roman"/>
        </w:rPr>
        <w:t xml:space="preserve">have a diversified </w:t>
      </w:r>
      <w:r w:rsidR="00C00C09" w:rsidRPr="00A13CDD">
        <w:rPr>
          <w:rFonts w:ascii="Times New Roman" w:hAnsi="Times New Roman" w:cs="Times New Roman"/>
        </w:rPr>
        <w:t xml:space="preserve">product portfolio structure, </w:t>
      </w:r>
      <w:r w:rsidR="00774CBE" w:rsidRPr="00A13CDD">
        <w:rPr>
          <w:rFonts w:ascii="Times New Roman" w:hAnsi="Times New Roman" w:cs="Times New Roman"/>
        </w:rPr>
        <w:t>however, the data show that</w:t>
      </w:r>
      <w:r w:rsidR="009144D7" w:rsidRPr="00A13CDD">
        <w:rPr>
          <w:rFonts w:ascii="Times New Roman" w:hAnsi="Times New Roman" w:cs="Times New Roman"/>
        </w:rPr>
        <w:t xml:space="preserve"> bicycles and their accessories and spare parts account for</w:t>
      </w:r>
      <w:r w:rsidR="00774CBE" w:rsidRPr="00A13CDD">
        <w:rPr>
          <w:rFonts w:ascii="Times New Roman" w:hAnsi="Times New Roman" w:cs="Times New Roman"/>
        </w:rPr>
        <w:t xml:space="preserve"> approximately 80%</w:t>
      </w:r>
      <w:r w:rsidR="009144D7" w:rsidRPr="00A13CDD">
        <w:rPr>
          <w:rFonts w:ascii="Times New Roman" w:hAnsi="Times New Roman" w:cs="Times New Roman"/>
        </w:rPr>
        <w:t xml:space="preserve"> of </w:t>
      </w:r>
      <w:proofErr w:type="gramStart"/>
      <w:r w:rsidR="009144D7" w:rsidRPr="00A13CDD">
        <w:rPr>
          <w:rFonts w:ascii="Times New Roman" w:hAnsi="Times New Roman" w:cs="Times New Roman"/>
        </w:rPr>
        <w:t>sales</w:t>
      </w:r>
      <w:r w:rsidR="00FA752C">
        <w:rPr>
          <w:rFonts w:ascii="Times New Roman" w:hAnsi="Times New Roman" w:cs="Times New Roman"/>
        </w:rPr>
        <w:t>;</w:t>
      </w:r>
      <w:proofErr w:type="gramEnd"/>
      <w:r w:rsidRPr="00A13CDD">
        <w:rPr>
          <w:rFonts w:ascii="Times New Roman" w:hAnsi="Times New Roman" w:cs="Times New Roman"/>
        </w:rPr>
        <w:t xml:space="preserve"> </w:t>
      </w:r>
    </w:p>
    <w:p w14:paraId="73F65CCD" w14:textId="71ECA826" w:rsidR="00541064" w:rsidRPr="00A13CDD" w:rsidRDefault="001A42A5" w:rsidP="00DB3014">
      <w:pPr>
        <w:pStyle w:val="ListParagraph"/>
        <w:numPr>
          <w:ilvl w:val="0"/>
          <w:numId w:val="27"/>
        </w:numPr>
        <w:spacing w:line="360" w:lineRule="auto"/>
        <w:ind w:left="1134" w:hanging="425"/>
        <w:jc w:val="both"/>
        <w:rPr>
          <w:rFonts w:ascii="Times New Roman" w:hAnsi="Times New Roman" w:cs="Times New Roman"/>
        </w:rPr>
      </w:pPr>
      <w:proofErr w:type="spellStart"/>
      <w:r w:rsidRPr="00A13CDD">
        <w:rPr>
          <w:rFonts w:ascii="Times New Roman" w:hAnsi="Times New Roman" w:cs="Times New Roman"/>
        </w:rPr>
        <w:t>Velodrive</w:t>
      </w:r>
      <w:proofErr w:type="spellEnd"/>
      <w:r w:rsidRPr="00A13CDD">
        <w:rPr>
          <w:rFonts w:ascii="Times New Roman" w:hAnsi="Times New Roman" w:cs="Times New Roman"/>
        </w:rPr>
        <w:t xml:space="preserve"> business is characterized by strong </w:t>
      </w:r>
      <w:r w:rsidR="00F733FC" w:rsidRPr="00A13CDD">
        <w:rPr>
          <w:rFonts w:ascii="Times New Roman" w:hAnsi="Times New Roman" w:cs="Times New Roman"/>
        </w:rPr>
        <w:t>seasonality</w:t>
      </w:r>
      <w:r w:rsidR="00F854C9" w:rsidRPr="00A13CDD">
        <w:rPr>
          <w:rFonts w:ascii="Times New Roman" w:hAnsi="Times New Roman" w:cs="Times New Roman"/>
        </w:rPr>
        <w:t>. The traditional</w:t>
      </w:r>
      <w:r w:rsidR="00BF070B" w:rsidRPr="00A13CDD">
        <w:rPr>
          <w:rFonts w:ascii="Times New Roman" w:hAnsi="Times New Roman" w:cs="Times New Roman"/>
        </w:rPr>
        <w:t xml:space="preserve"> </w:t>
      </w:r>
      <w:r w:rsidR="00C25FAC" w:rsidRPr="00A13CDD">
        <w:rPr>
          <w:rFonts w:ascii="Times New Roman" w:hAnsi="Times New Roman" w:cs="Times New Roman"/>
        </w:rPr>
        <w:t>sales category</w:t>
      </w:r>
      <w:r w:rsidR="000E3ADC" w:rsidRPr="00A13CDD">
        <w:rPr>
          <w:rFonts w:ascii="Times New Roman" w:hAnsi="Times New Roman" w:cs="Times New Roman"/>
        </w:rPr>
        <w:t xml:space="preserve"> – bicycles and accessories – are sold mostly in spring-summer period. </w:t>
      </w:r>
    </w:p>
    <w:p w14:paraId="36BA777A" w14:textId="4514E58B" w:rsidR="000E3ADC" w:rsidRPr="00A13CDD" w:rsidRDefault="00B52531" w:rsidP="00DB3014">
      <w:pPr>
        <w:pStyle w:val="ListParagraph"/>
        <w:numPr>
          <w:ilvl w:val="0"/>
          <w:numId w:val="27"/>
        </w:numPr>
        <w:spacing w:line="360" w:lineRule="auto"/>
        <w:ind w:left="1134" w:hanging="425"/>
        <w:jc w:val="both"/>
        <w:rPr>
          <w:rFonts w:ascii="Times New Roman" w:hAnsi="Times New Roman" w:cs="Times New Roman"/>
        </w:rPr>
      </w:pPr>
      <w:r w:rsidRPr="00A13CDD">
        <w:rPr>
          <w:rFonts w:ascii="Times New Roman" w:hAnsi="Times New Roman" w:cs="Times New Roman"/>
        </w:rPr>
        <w:t xml:space="preserve">There are some categories of goods that </w:t>
      </w:r>
      <w:r w:rsidR="00BD6163" w:rsidRPr="00A13CDD">
        <w:rPr>
          <w:rFonts w:ascii="Times New Roman" w:hAnsi="Times New Roman" w:cs="Times New Roman"/>
        </w:rPr>
        <w:t xml:space="preserve">are </w:t>
      </w:r>
      <w:r w:rsidR="00C778A9" w:rsidRPr="00A13CDD">
        <w:rPr>
          <w:rFonts w:ascii="Times New Roman" w:hAnsi="Times New Roman" w:cs="Times New Roman"/>
        </w:rPr>
        <w:t>supposed to</w:t>
      </w:r>
      <w:r w:rsidR="001002AB" w:rsidRPr="00A13CDD">
        <w:rPr>
          <w:rFonts w:ascii="Times New Roman" w:hAnsi="Times New Roman" w:cs="Times New Roman"/>
        </w:rPr>
        <w:t xml:space="preserve"> help </w:t>
      </w:r>
      <w:r w:rsidR="00AB6322" w:rsidRPr="00A13CDD">
        <w:rPr>
          <w:rFonts w:ascii="Times New Roman" w:hAnsi="Times New Roman" w:cs="Times New Roman"/>
        </w:rPr>
        <w:t xml:space="preserve">to deal with </w:t>
      </w:r>
      <w:r w:rsidR="001002AB" w:rsidRPr="00A13CDD">
        <w:rPr>
          <w:rFonts w:ascii="Times New Roman" w:hAnsi="Times New Roman" w:cs="Times New Roman"/>
        </w:rPr>
        <w:t xml:space="preserve">winter </w:t>
      </w:r>
      <w:r w:rsidR="003279A1" w:rsidRPr="00A13CDD">
        <w:rPr>
          <w:rFonts w:ascii="Times New Roman" w:hAnsi="Times New Roman" w:cs="Times New Roman"/>
        </w:rPr>
        <w:t xml:space="preserve">slumps </w:t>
      </w:r>
      <w:r w:rsidR="00AB6322" w:rsidRPr="00A13CDD">
        <w:rPr>
          <w:rFonts w:ascii="Times New Roman" w:hAnsi="Times New Roman" w:cs="Times New Roman"/>
        </w:rPr>
        <w:t>in sales. They are pyrotechnics, snowboards, donut tubes, sledges. However, the</w:t>
      </w:r>
      <w:r w:rsidR="00251205" w:rsidRPr="00A13CDD">
        <w:rPr>
          <w:rFonts w:ascii="Times New Roman" w:hAnsi="Times New Roman" w:cs="Times New Roman"/>
        </w:rPr>
        <w:t xml:space="preserve">ir share in annual sales </w:t>
      </w:r>
      <w:r w:rsidR="00066B20" w:rsidRPr="00A13CDD">
        <w:rPr>
          <w:rFonts w:ascii="Times New Roman" w:hAnsi="Times New Roman" w:cs="Times New Roman"/>
        </w:rPr>
        <w:t xml:space="preserve">on average does not exceed </w:t>
      </w:r>
      <w:r w:rsidR="00AA7328" w:rsidRPr="00A13CDD">
        <w:rPr>
          <w:rFonts w:ascii="Times New Roman" w:hAnsi="Times New Roman" w:cs="Times New Roman"/>
        </w:rPr>
        <w:t>5-7</w:t>
      </w:r>
      <w:proofErr w:type="gramStart"/>
      <w:r w:rsidR="00AA7328" w:rsidRPr="00A13CDD">
        <w:rPr>
          <w:rFonts w:ascii="Times New Roman" w:hAnsi="Times New Roman" w:cs="Times New Roman"/>
        </w:rPr>
        <w:t>%</w:t>
      </w:r>
      <w:r w:rsidR="00FA752C">
        <w:rPr>
          <w:rFonts w:ascii="Times New Roman" w:hAnsi="Times New Roman" w:cs="Times New Roman"/>
        </w:rPr>
        <w:t>;</w:t>
      </w:r>
      <w:proofErr w:type="gramEnd"/>
    </w:p>
    <w:p w14:paraId="089848A7" w14:textId="3AFEB76F" w:rsidR="00063CCE" w:rsidRPr="00036E32" w:rsidRDefault="00AA7328" w:rsidP="00DB3014">
      <w:pPr>
        <w:pStyle w:val="ListParagraph"/>
        <w:numPr>
          <w:ilvl w:val="0"/>
          <w:numId w:val="27"/>
        </w:numPr>
        <w:spacing w:line="360" w:lineRule="auto"/>
        <w:ind w:left="1134" w:hanging="425"/>
        <w:jc w:val="both"/>
        <w:rPr>
          <w:rFonts w:ascii="Times New Roman" w:hAnsi="Times New Roman" w:cs="Times New Roman"/>
        </w:rPr>
      </w:pPr>
      <w:r w:rsidRPr="00A13CDD">
        <w:rPr>
          <w:rFonts w:ascii="Times New Roman" w:hAnsi="Times New Roman" w:cs="Times New Roman"/>
        </w:rPr>
        <w:t xml:space="preserve">Online channel seems </w:t>
      </w:r>
      <w:r w:rsidR="00DF3300" w:rsidRPr="00A13CDD">
        <w:rPr>
          <w:rFonts w:ascii="Times New Roman" w:hAnsi="Times New Roman" w:cs="Times New Roman"/>
        </w:rPr>
        <w:t>to be a good option for the company not only in terms of operational costs reduction (</w:t>
      </w:r>
      <w:r w:rsidR="00BA2DE0" w:rsidRPr="00A13CDD">
        <w:rPr>
          <w:rFonts w:ascii="Times New Roman" w:hAnsi="Times New Roman" w:cs="Times New Roman"/>
        </w:rPr>
        <w:t xml:space="preserve">pick-up points are cheaper to have that </w:t>
      </w:r>
      <w:r w:rsidR="00952CCE" w:rsidRPr="00A13CDD">
        <w:rPr>
          <w:rFonts w:ascii="Times New Roman" w:hAnsi="Times New Roman" w:cs="Times New Roman"/>
        </w:rPr>
        <w:t>real off</w:t>
      </w:r>
      <w:r w:rsidR="00852748">
        <w:rPr>
          <w:rFonts w:ascii="Times New Roman" w:hAnsi="Times New Roman" w:cs="Times New Roman"/>
        </w:rPr>
        <w:t>l</w:t>
      </w:r>
      <w:r w:rsidR="00952CCE" w:rsidRPr="00A13CDD">
        <w:rPr>
          <w:rFonts w:ascii="Times New Roman" w:hAnsi="Times New Roman" w:cs="Times New Roman"/>
        </w:rPr>
        <w:t xml:space="preserve">ine stores), but also </w:t>
      </w:r>
      <w:r w:rsidR="000E0385" w:rsidRPr="00A13CDD">
        <w:rPr>
          <w:rFonts w:ascii="Times New Roman" w:hAnsi="Times New Roman" w:cs="Times New Roman"/>
        </w:rPr>
        <w:t xml:space="preserve">for the sake of seasonality resolution. </w:t>
      </w:r>
      <w:r w:rsidR="00257B23" w:rsidRPr="00A13CDD">
        <w:rPr>
          <w:rFonts w:ascii="Times New Roman" w:hAnsi="Times New Roman" w:cs="Times New Roman"/>
        </w:rPr>
        <w:t xml:space="preserve">Yet, the nature of bicycle business </w:t>
      </w:r>
      <w:r w:rsidR="00080552" w:rsidRPr="00A13CDD">
        <w:rPr>
          <w:rFonts w:ascii="Times New Roman" w:hAnsi="Times New Roman" w:cs="Times New Roman"/>
        </w:rPr>
        <w:t xml:space="preserve">does not allow to transform into the e-commerce business, as many </w:t>
      </w:r>
      <w:r w:rsidR="0019397C" w:rsidRPr="00A13CDD">
        <w:rPr>
          <w:rFonts w:ascii="Times New Roman" w:hAnsi="Times New Roman" w:cs="Times New Roman"/>
        </w:rPr>
        <w:t xml:space="preserve">customers find important to visit a brick-and-mortar </w:t>
      </w:r>
      <w:r w:rsidR="00A13CDD" w:rsidRPr="00A13CDD">
        <w:rPr>
          <w:rFonts w:ascii="Times New Roman" w:hAnsi="Times New Roman" w:cs="Times New Roman"/>
        </w:rPr>
        <w:t>place where they can try on different items</w:t>
      </w:r>
      <w:r w:rsidR="00A13CDD" w:rsidRPr="00A13CDD">
        <w:rPr>
          <w:rFonts w:ascii="Times New Roman" w:hAnsi="Times New Roman" w:cs="Times New Roman"/>
        </w:rPr>
        <w:t>.</w:t>
      </w:r>
      <w:r w:rsidR="00A13CDD" w:rsidRPr="00A13CDD">
        <w:rPr>
          <w:rFonts w:ascii="Times New Roman" w:hAnsi="Times New Roman" w:cs="Times New Roman"/>
        </w:rPr>
        <w:t xml:space="preserve"> </w:t>
      </w:r>
    </w:p>
    <w:p w14:paraId="17EF7498" w14:textId="0B77B93E" w:rsidR="00405865" w:rsidRPr="003448BC" w:rsidRDefault="006204C2" w:rsidP="000D2E28">
      <w:pPr>
        <w:pStyle w:val="Heading2"/>
        <w:spacing w:before="0" w:line="360" w:lineRule="auto"/>
        <w:jc w:val="both"/>
        <w:rPr>
          <w:rFonts w:ascii="Times New Roman" w:hAnsi="Times New Roman" w:cs="Times New Roman"/>
          <w:b/>
          <w:color w:val="000000" w:themeColor="text1"/>
        </w:rPr>
      </w:pPr>
      <w:bookmarkStart w:id="19" w:name="_Toc136548570"/>
      <w:r w:rsidRPr="003448BC">
        <w:rPr>
          <w:rFonts w:ascii="Times New Roman" w:hAnsi="Times New Roman" w:cs="Times New Roman"/>
          <w:b/>
          <w:color w:val="000000" w:themeColor="text1"/>
        </w:rPr>
        <w:t>3.</w:t>
      </w:r>
      <w:r w:rsidR="003A0522">
        <w:rPr>
          <w:rFonts w:ascii="Times New Roman" w:hAnsi="Times New Roman" w:cs="Times New Roman"/>
          <w:b/>
          <w:bCs/>
          <w:color w:val="000000" w:themeColor="text1"/>
        </w:rPr>
        <w:t>5</w:t>
      </w:r>
      <w:r w:rsidRPr="003448BC">
        <w:rPr>
          <w:rFonts w:ascii="Times New Roman" w:hAnsi="Times New Roman" w:cs="Times New Roman"/>
          <w:b/>
          <w:color w:val="000000" w:themeColor="text1"/>
        </w:rPr>
        <w:t>.</w:t>
      </w:r>
      <w:r w:rsidR="00DA7C3D" w:rsidRPr="003448BC">
        <w:rPr>
          <w:rFonts w:ascii="Times New Roman" w:hAnsi="Times New Roman" w:cs="Times New Roman"/>
          <w:b/>
          <w:color w:val="000000" w:themeColor="text1"/>
        </w:rPr>
        <w:t xml:space="preserve"> </w:t>
      </w:r>
      <w:r w:rsidR="003B59ED">
        <w:rPr>
          <w:rFonts w:ascii="Times New Roman" w:hAnsi="Times New Roman" w:cs="Times New Roman"/>
          <w:b/>
          <w:color w:val="000000" w:themeColor="text1"/>
        </w:rPr>
        <w:t xml:space="preserve">Building a model </w:t>
      </w:r>
      <w:r w:rsidR="00071203">
        <w:rPr>
          <w:rFonts w:ascii="Times New Roman" w:hAnsi="Times New Roman" w:cs="Times New Roman"/>
          <w:b/>
          <w:color w:val="000000" w:themeColor="text1"/>
        </w:rPr>
        <w:t xml:space="preserve">to analyze </w:t>
      </w:r>
      <w:proofErr w:type="spellStart"/>
      <w:r w:rsidR="002E6380">
        <w:rPr>
          <w:rFonts w:ascii="Times New Roman" w:hAnsi="Times New Roman" w:cs="Times New Roman"/>
          <w:b/>
          <w:color w:val="000000" w:themeColor="text1"/>
        </w:rPr>
        <w:t>geof</w:t>
      </w:r>
      <w:r w:rsidR="00A83E6B">
        <w:rPr>
          <w:rFonts w:ascii="Times New Roman" w:hAnsi="Times New Roman" w:cs="Times New Roman"/>
          <w:b/>
          <w:color w:val="000000" w:themeColor="text1"/>
        </w:rPr>
        <w:t>actors</w:t>
      </w:r>
      <w:proofErr w:type="spellEnd"/>
      <w:r w:rsidR="002E6380">
        <w:rPr>
          <w:rFonts w:ascii="Times New Roman" w:hAnsi="Times New Roman" w:cs="Times New Roman"/>
          <w:b/>
          <w:color w:val="000000" w:themeColor="text1"/>
        </w:rPr>
        <w:t>’ importance</w:t>
      </w:r>
      <w:r w:rsidR="00D62F24">
        <w:rPr>
          <w:rFonts w:ascii="Times New Roman" w:hAnsi="Times New Roman" w:cs="Times New Roman"/>
          <w:b/>
          <w:color w:val="000000" w:themeColor="text1"/>
        </w:rPr>
        <w:t xml:space="preserve"> </w:t>
      </w:r>
      <w:r w:rsidR="00304357">
        <w:rPr>
          <w:rFonts w:ascii="Times New Roman" w:hAnsi="Times New Roman" w:cs="Times New Roman"/>
          <w:b/>
          <w:color w:val="000000" w:themeColor="text1"/>
        </w:rPr>
        <w:t>and predict</w:t>
      </w:r>
      <w:r w:rsidR="00594F03">
        <w:rPr>
          <w:rFonts w:ascii="Times New Roman" w:hAnsi="Times New Roman" w:cs="Times New Roman"/>
          <w:b/>
          <w:color w:val="000000" w:themeColor="text1"/>
        </w:rPr>
        <w:t xml:space="preserve"> annual</w:t>
      </w:r>
      <w:r w:rsidR="00304357">
        <w:rPr>
          <w:rFonts w:ascii="Times New Roman" w:hAnsi="Times New Roman" w:cs="Times New Roman"/>
          <w:b/>
          <w:color w:val="000000" w:themeColor="text1"/>
        </w:rPr>
        <w:t xml:space="preserve"> sales</w:t>
      </w:r>
      <w:r w:rsidR="00594F03">
        <w:rPr>
          <w:rFonts w:ascii="Times New Roman" w:hAnsi="Times New Roman" w:cs="Times New Roman"/>
          <w:b/>
          <w:color w:val="000000" w:themeColor="text1"/>
        </w:rPr>
        <w:t xml:space="preserve"> per 1 </w:t>
      </w:r>
      <w:proofErr w:type="spellStart"/>
      <w:r w:rsidR="00594F03">
        <w:rPr>
          <w:rFonts w:ascii="Times New Roman" w:hAnsi="Times New Roman" w:cs="Times New Roman"/>
          <w:b/>
          <w:color w:val="000000" w:themeColor="text1"/>
        </w:rPr>
        <w:t>sq.m</w:t>
      </w:r>
      <w:proofErr w:type="spellEnd"/>
      <w:r w:rsidR="00594F03">
        <w:rPr>
          <w:rFonts w:ascii="Times New Roman" w:hAnsi="Times New Roman" w:cs="Times New Roman"/>
          <w:b/>
          <w:color w:val="000000" w:themeColor="text1"/>
        </w:rPr>
        <w:t>.</w:t>
      </w:r>
      <w:bookmarkEnd w:id="19"/>
    </w:p>
    <w:p w14:paraId="2F8B8B92" w14:textId="43564CAA" w:rsidR="002C6499" w:rsidRPr="00DF25C3" w:rsidRDefault="00F030B9" w:rsidP="00DB3014">
      <w:pPr>
        <w:spacing w:line="360" w:lineRule="auto"/>
        <w:ind w:firstLine="720"/>
        <w:jc w:val="both"/>
        <w:rPr>
          <w:lang w:eastAsia="en-US"/>
        </w:rPr>
      </w:pPr>
      <w:r>
        <w:rPr>
          <w:lang w:eastAsia="en-US"/>
        </w:rPr>
        <w:t xml:space="preserve">Table 1 of Chapter 2 </w:t>
      </w:r>
      <w:r w:rsidR="002F6541">
        <w:rPr>
          <w:lang w:eastAsia="en-US"/>
        </w:rPr>
        <w:t>demonstrated</w:t>
      </w:r>
      <w:r w:rsidR="00377396">
        <w:rPr>
          <w:lang w:eastAsia="en-US"/>
        </w:rPr>
        <w:t xml:space="preserve"> different techniques used in site selection process. </w:t>
      </w:r>
      <w:r w:rsidR="00B433DB">
        <w:rPr>
          <w:lang w:eastAsia="en-US"/>
        </w:rPr>
        <w:t xml:space="preserve">Based on the </w:t>
      </w:r>
      <w:r w:rsidR="00115A93">
        <w:rPr>
          <w:lang w:eastAsia="en-US"/>
        </w:rPr>
        <w:t xml:space="preserve">available data we decided to determine the most important </w:t>
      </w:r>
      <w:proofErr w:type="spellStart"/>
      <w:r w:rsidR="00115A93">
        <w:rPr>
          <w:lang w:eastAsia="en-US"/>
        </w:rPr>
        <w:t>geofactors</w:t>
      </w:r>
      <w:proofErr w:type="spellEnd"/>
      <w:r w:rsidR="00115A93">
        <w:rPr>
          <w:lang w:eastAsia="en-US"/>
        </w:rPr>
        <w:t xml:space="preserve"> </w:t>
      </w:r>
      <w:r w:rsidR="00C250A0">
        <w:rPr>
          <w:lang w:eastAsia="en-US"/>
        </w:rPr>
        <w:t xml:space="preserve">with the help of </w:t>
      </w:r>
      <w:r w:rsidR="007B34DC">
        <w:rPr>
          <w:lang w:eastAsia="en-US"/>
        </w:rPr>
        <w:t>multiple regression model</w:t>
      </w:r>
      <w:r w:rsidR="009F30E9">
        <w:rPr>
          <w:lang w:eastAsia="en-US"/>
        </w:rPr>
        <w:t xml:space="preserve"> that use </w:t>
      </w:r>
      <w:r w:rsidR="00336B7E">
        <w:rPr>
          <w:lang w:eastAsia="en-US"/>
        </w:rPr>
        <w:t>ordinary least squares algorithm to determine regression coefficients</w:t>
      </w:r>
      <w:r w:rsidR="007B34DC">
        <w:rPr>
          <w:lang w:eastAsia="en-US"/>
        </w:rPr>
        <w:t>.</w:t>
      </w:r>
      <w:r w:rsidR="00F8755C">
        <w:rPr>
          <w:lang w:eastAsia="en-US"/>
        </w:rPr>
        <w:t xml:space="preserve"> </w:t>
      </w:r>
      <w:r w:rsidR="004F39C9">
        <w:rPr>
          <w:lang w:eastAsia="en-US"/>
        </w:rPr>
        <w:t>We will</w:t>
      </w:r>
      <w:r w:rsidR="00066974">
        <w:rPr>
          <w:lang w:eastAsia="en-US"/>
        </w:rPr>
        <w:t xml:space="preserve"> also</w:t>
      </w:r>
      <w:r w:rsidR="004F39C9">
        <w:rPr>
          <w:lang w:eastAsia="en-US"/>
        </w:rPr>
        <w:t xml:space="preserve"> use our model </w:t>
      </w:r>
      <w:r w:rsidR="00AB65B1">
        <w:rPr>
          <w:lang w:eastAsia="en-US"/>
        </w:rPr>
        <w:t xml:space="preserve">also for predicting </w:t>
      </w:r>
      <w:r w:rsidR="00937060">
        <w:rPr>
          <w:lang w:eastAsia="en-US"/>
        </w:rPr>
        <w:t xml:space="preserve">sales monetary volume </w:t>
      </w:r>
      <w:r w:rsidR="00B66BBE">
        <w:rPr>
          <w:lang w:eastAsia="en-US"/>
        </w:rPr>
        <w:t>for some of new locations in Saint-Peterburg</w:t>
      </w:r>
      <w:r w:rsidR="00124718">
        <w:rPr>
          <w:lang w:eastAsia="en-US"/>
        </w:rPr>
        <w:t xml:space="preserve"> that we consider potentially attractive for </w:t>
      </w:r>
      <w:proofErr w:type="spellStart"/>
      <w:r w:rsidR="0060448E">
        <w:rPr>
          <w:lang w:eastAsia="en-US"/>
        </w:rPr>
        <w:t>Velodrive</w:t>
      </w:r>
      <w:proofErr w:type="spellEnd"/>
      <w:r w:rsidR="0060448E">
        <w:rPr>
          <w:lang w:eastAsia="en-US"/>
        </w:rPr>
        <w:t xml:space="preserve"> company. </w:t>
      </w:r>
    </w:p>
    <w:p w14:paraId="0380035A" w14:textId="77777777" w:rsidR="00530532" w:rsidRDefault="00530532" w:rsidP="00DB3014">
      <w:pPr>
        <w:spacing w:line="360" w:lineRule="auto"/>
        <w:ind w:firstLine="709"/>
        <w:jc w:val="both"/>
        <w:rPr>
          <w:lang w:eastAsia="en-US"/>
        </w:rPr>
      </w:pPr>
      <w:r>
        <w:rPr>
          <w:lang w:eastAsia="en-US"/>
        </w:rPr>
        <w:t>While building a multiple regression model one should check if the following assumptions associated with OLS-method are met:</w:t>
      </w:r>
    </w:p>
    <w:p w14:paraId="610D4481" w14:textId="42F48FCD"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model is correctly </w:t>
      </w:r>
      <w:proofErr w:type="gramStart"/>
      <w:r w:rsidRPr="0011252B">
        <w:rPr>
          <w:rFonts w:ascii="Times New Roman" w:hAnsi="Times New Roman" w:cs="Times New Roman"/>
        </w:rPr>
        <w:t>specified</w:t>
      </w:r>
      <w:r w:rsidR="00FA752C">
        <w:rPr>
          <w:rFonts w:ascii="Times New Roman" w:hAnsi="Times New Roman" w:cs="Times New Roman"/>
        </w:rPr>
        <w:t>;</w:t>
      </w:r>
      <w:proofErr w:type="gramEnd"/>
    </w:p>
    <w:p w14:paraId="5509FB41" w14:textId="42723CC3"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size of sample is much greater than the number of estimated parameters of the </w:t>
      </w:r>
      <w:proofErr w:type="gramStart"/>
      <w:r w:rsidRPr="0011252B">
        <w:rPr>
          <w:rFonts w:ascii="Times New Roman" w:hAnsi="Times New Roman" w:cs="Times New Roman"/>
        </w:rPr>
        <w:t>model</w:t>
      </w:r>
      <w:r w:rsidR="00FA752C">
        <w:rPr>
          <w:rFonts w:ascii="Times New Roman" w:hAnsi="Times New Roman" w:cs="Times New Roman"/>
        </w:rPr>
        <w:t>;</w:t>
      </w:r>
      <w:proofErr w:type="gramEnd"/>
    </w:p>
    <w:p w14:paraId="7AF8D4AF" w14:textId="7B528AD3"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model is </w:t>
      </w:r>
      <w:proofErr w:type="gramStart"/>
      <w:r w:rsidRPr="0011252B">
        <w:rPr>
          <w:rFonts w:ascii="Times New Roman" w:hAnsi="Times New Roman" w:cs="Times New Roman"/>
        </w:rPr>
        <w:t>linear</w:t>
      </w:r>
      <w:r w:rsidR="00FA752C">
        <w:rPr>
          <w:rFonts w:ascii="Times New Roman" w:hAnsi="Times New Roman" w:cs="Times New Roman"/>
        </w:rPr>
        <w:t>;</w:t>
      </w:r>
      <w:proofErr w:type="gramEnd"/>
    </w:p>
    <w:p w14:paraId="3704493E" w14:textId="50C72310"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regressors are fixed in repeated </w:t>
      </w:r>
      <w:proofErr w:type="gramStart"/>
      <w:r w:rsidRPr="0011252B">
        <w:rPr>
          <w:rFonts w:ascii="Times New Roman" w:hAnsi="Times New Roman" w:cs="Times New Roman"/>
        </w:rPr>
        <w:t>sampling</w:t>
      </w:r>
      <w:r w:rsidR="00FA752C">
        <w:rPr>
          <w:rFonts w:ascii="Times New Roman" w:hAnsi="Times New Roman" w:cs="Times New Roman"/>
        </w:rPr>
        <w:t>;</w:t>
      </w:r>
      <w:proofErr w:type="gramEnd"/>
    </w:p>
    <w:p w14:paraId="3A7A992E" w14:textId="451529FB"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variance of regressors is positive and </w:t>
      </w:r>
      <w:proofErr w:type="gramStart"/>
      <w:r w:rsidRPr="0011252B">
        <w:rPr>
          <w:rFonts w:ascii="Times New Roman" w:hAnsi="Times New Roman" w:cs="Times New Roman"/>
        </w:rPr>
        <w:t>finite</w:t>
      </w:r>
      <w:r w:rsidR="00FA752C">
        <w:rPr>
          <w:rFonts w:ascii="Times New Roman" w:hAnsi="Times New Roman" w:cs="Times New Roman"/>
        </w:rPr>
        <w:t>;</w:t>
      </w:r>
      <w:proofErr w:type="gramEnd"/>
    </w:p>
    <w:p w14:paraId="0C534265" w14:textId="6EC11169"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There is no perfect collinearity (perfect linear association) between the </w:t>
      </w:r>
      <w:proofErr w:type="gramStart"/>
      <w:r w:rsidRPr="0011252B">
        <w:rPr>
          <w:rFonts w:ascii="Times New Roman" w:hAnsi="Times New Roman" w:cs="Times New Roman"/>
        </w:rPr>
        <w:t>regressors</w:t>
      </w:r>
      <w:r w:rsidR="00FA752C">
        <w:rPr>
          <w:rFonts w:ascii="Times New Roman" w:hAnsi="Times New Roman" w:cs="Times New Roman"/>
        </w:rPr>
        <w:t>;</w:t>
      </w:r>
      <w:proofErr w:type="gramEnd"/>
    </w:p>
    <w:p w14:paraId="7126D782" w14:textId="66119307"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 xml:space="preserve">The regressors and the disturbances are not </w:t>
      </w:r>
      <w:proofErr w:type="gramStart"/>
      <w:r w:rsidRPr="0011252B">
        <w:rPr>
          <w:rFonts w:ascii="Times New Roman" w:hAnsi="Times New Roman" w:cs="Times New Roman"/>
        </w:rPr>
        <w:t>associated</w:t>
      </w:r>
      <w:r w:rsidR="00FA752C">
        <w:rPr>
          <w:rFonts w:ascii="Times New Roman" w:hAnsi="Times New Roman" w:cs="Times New Roman"/>
        </w:rPr>
        <w:t>;</w:t>
      </w:r>
      <w:proofErr w:type="gramEnd"/>
    </w:p>
    <w:p w14:paraId="7A26869E" w14:textId="4A4632C6"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lastRenderedPageBreak/>
        <w:t xml:space="preserve">The expected value of disturbances should be </w:t>
      </w:r>
      <w:proofErr w:type="gramStart"/>
      <w:r w:rsidRPr="0011252B">
        <w:rPr>
          <w:rFonts w:ascii="Times New Roman" w:hAnsi="Times New Roman" w:cs="Times New Roman"/>
        </w:rPr>
        <w:t>zero</w:t>
      </w:r>
      <w:r w:rsidR="00FA752C">
        <w:rPr>
          <w:rFonts w:ascii="Times New Roman" w:hAnsi="Times New Roman" w:cs="Times New Roman"/>
        </w:rPr>
        <w:t>;</w:t>
      </w:r>
      <w:proofErr w:type="gramEnd"/>
    </w:p>
    <w:p w14:paraId="330746EC" w14:textId="0216A67B" w:rsidR="00530532" w:rsidRPr="0011252B"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The variance of disturbances should be constant and finite (homoskedasticity</w:t>
      </w:r>
      <w:proofErr w:type="gramStart"/>
      <w:r w:rsidRPr="0011252B">
        <w:rPr>
          <w:rFonts w:ascii="Times New Roman" w:hAnsi="Times New Roman" w:cs="Times New Roman"/>
        </w:rPr>
        <w:t>)</w:t>
      </w:r>
      <w:r w:rsidR="00FA752C">
        <w:rPr>
          <w:rFonts w:ascii="Times New Roman" w:hAnsi="Times New Roman" w:cs="Times New Roman"/>
        </w:rPr>
        <w:t>;</w:t>
      </w:r>
      <w:proofErr w:type="gramEnd"/>
    </w:p>
    <w:p w14:paraId="4B3AE0D6" w14:textId="39FD7A46" w:rsidR="00530532" w:rsidRPr="00DF25C3" w:rsidRDefault="00530532" w:rsidP="00DB3014">
      <w:pPr>
        <w:pStyle w:val="ListParagraph"/>
        <w:numPr>
          <w:ilvl w:val="0"/>
          <w:numId w:val="33"/>
        </w:numPr>
        <w:spacing w:line="360" w:lineRule="auto"/>
        <w:ind w:left="1134" w:hanging="425"/>
        <w:jc w:val="both"/>
        <w:rPr>
          <w:rFonts w:ascii="Times New Roman" w:hAnsi="Times New Roman" w:cs="Times New Roman"/>
        </w:rPr>
      </w:pPr>
      <w:r w:rsidRPr="0011252B">
        <w:rPr>
          <w:rFonts w:ascii="Times New Roman" w:hAnsi="Times New Roman" w:cs="Times New Roman"/>
        </w:rPr>
        <w:t>There should be no association between the disturbances (no autocorrelation)</w:t>
      </w:r>
      <w:r w:rsidR="00FA752C">
        <w:rPr>
          <w:rFonts w:ascii="Times New Roman" w:hAnsi="Times New Roman" w:cs="Times New Roman"/>
        </w:rPr>
        <w:t>.</w:t>
      </w:r>
    </w:p>
    <w:p w14:paraId="2CD04789" w14:textId="77777777" w:rsidR="00530532" w:rsidRPr="00346AB4" w:rsidRDefault="00530532" w:rsidP="00DB3014">
      <w:pPr>
        <w:spacing w:line="360" w:lineRule="auto"/>
        <w:ind w:firstLine="709"/>
        <w:jc w:val="both"/>
      </w:pPr>
      <w:r>
        <w:t xml:space="preserve">In addition to that, a lot of statistical tests imply the normality of disturbances, especially for small samples, like in our case. </w:t>
      </w:r>
    </w:p>
    <w:p w14:paraId="6EC28E5F" w14:textId="34E3227C" w:rsidR="00DB3014" w:rsidRPr="00535B4E" w:rsidRDefault="00530532" w:rsidP="00160129">
      <w:pPr>
        <w:spacing w:line="360" w:lineRule="auto"/>
        <w:ind w:firstLine="709"/>
        <w:jc w:val="both"/>
        <w:rPr>
          <w:lang w:eastAsia="en-US"/>
        </w:rPr>
      </w:pPr>
      <w:r>
        <w:rPr>
          <w:lang w:eastAsia="en-US"/>
        </w:rPr>
        <w:t>Multiple regression model implies checking for all of the above assumptions, apart from that it is also necessary to check the overall pertinence of the model which is usually checked in ANOVA tables of standard statistical packages using F-test. Another necessary check is for the adequate specification of the current model that identifies if any non-linear transformations should be made (unfortunately, without specifying them). We used RESET-test for that introduced by James Ramsey</w:t>
      </w:r>
      <w:sdt>
        <w:sdtPr>
          <w:rPr>
            <w:lang w:eastAsia="en-US"/>
          </w:rPr>
          <w:id w:val="-243958063"/>
          <w:citation/>
        </w:sdtPr>
        <w:sdtContent>
          <w:r w:rsidR="00440C68">
            <w:rPr>
              <w:lang w:eastAsia="en-US"/>
            </w:rPr>
            <w:fldChar w:fldCharType="begin"/>
          </w:r>
          <w:r w:rsidR="00440C68">
            <w:rPr>
              <w:lang w:eastAsia="en-US"/>
            </w:rPr>
            <w:instrText xml:space="preserve"> CITATION Ram69 \l 1033 </w:instrText>
          </w:r>
          <w:r w:rsidR="00440C68">
            <w:rPr>
              <w:lang w:eastAsia="en-US"/>
            </w:rPr>
            <w:fldChar w:fldCharType="separate"/>
          </w:r>
          <w:r w:rsidR="00000000">
            <w:rPr>
              <w:noProof/>
              <w:lang w:eastAsia="en-US"/>
            </w:rPr>
            <w:t xml:space="preserve"> (Ramsey, 1969)</w:t>
          </w:r>
          <w:r w:rsidR="00440C68">
            <w:rPr>
              <w:lang w:eastAsia="en-US"/>
            </w:rPr>
            <w:fldChar w:fldCharType="end"/>
          </w:r>
        </w:sdtContent>
      </w:sdt>
      <w:r>
        <w:rPr>
          <w:lang w:eastAsia="en-US"/>
        </w:rPr>
        <w:t xml:space="preserve">. </w:t>
      </w:r>
    </w:p>
    <w:p w14:paraId="09B21832" w14:textId="519A2D44" w:rsidR="00CE11E1" w:rsidRPr="00530532" w:rsidRDefault="003A0522" w:rsidP="00AA6764">
      <w:pPr>
        <w:spacing w:line="360" w:lineRule="auto"/>
        <w:jc w:val="both"/>
        <w:rPr>
          <w:b/>
          <w:bCs/>
          <w:lang w:eastAsia="en-US"/>
        </w:rPr>
      </w:pPr>
      <w:r>
        <w:rPr>
          <w:b/>
          <w:bCs/>
          <w:lang w:eastAsia="en-US"/>
        </w:rPr>
        <w:t xml:space="preserve">3.5.1 </w:t>
      </w:r>
      <w:proofErr w:type="spellStart"/>
      <w:r w:rsidR="00530532">
        <w:rPr>
          <w:b/>
          <w:bCs/>
          <w:lang w:eastAsia="en-US"/>
        </w:rPr>
        <w:t>Geofactors</w:t>
      </w:r>
      <w:proofErr w:type="spellEnd"/>
      <w:r w:rsidR="00530532">
        <w:rPr>
          <w:b/>
          <w:bCs/>
          <w:lang w:eastAsia="en-US"/>
        </w:rPr>
        <w:t xml:space="preserve"> preselected for a multiple regression model</w:t>
      </w:r>
    </w:p>
    <w:p w14:paraId="4C68F743" w14:textId="1FA7F6C1" w:rsidR="0031241B" w:rsidRPr="00F97AA2" w:rsidRDefault="00F97AA2" w:rsidP="00DB3014">
      <w:pPr>
        <w:spacing w:line="360" w:lineRule="auto"/>
        <w:ind w:firstLine="709"/>
        <w:jc w:val="both"/>
      </w:pPr>
      <w:r>
        <w:t xml:space="preserve">Based on the information provided by the company and </w:t>
      </w:r>
      <w:r w:rsidR="00315081">
        <w:t>discussions</w:t>
      </w:r>
      <w:r>
        <w:t xml:space="preserve"> with the company representative on the relevance of different factors </w:t>
      </w:r>
      <w:r w:rsidR="00D66BA2">
        <w:t>w</w:t>
      </w:r>
      <w:r>
        <w:t>e collect</w:t>
      </w:r>
      <w:r w:rsidR="00CD4994">
        <w:t>ed data on the following model variables:</w:t>
      </w:r>
    </w:p>
    <w:p w14:paraId="2E71B495" w14:textId="4C48B51C" w:rsidR="002C6499" w:rsidRPr="00FB631B" w:rsidRDefault="00133A52"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Annual c</w:t>
      </w:r>
      <w:r w:rsidR="00FB631B">
        <w:rPr>
          <w:rFonts w:ascii="Times New Roman" w:hAnsi="Times New Roman" w:cs="Times New Roman"/>
        </w:rPr>
        <w:t xml:space="preserve">ost of 1 </w:t>
      </w:r>
      <w:proofErr w:type="spellStart"/>
      <w:r w:rsidR="00FB631B">
        <w:rPr>
          <w:rFonts w:ascii="Times New Roman" w:hAnsi="Times New Roman" w:cs="Times New Roman"/>
        </w:rPr>
        <w:t>sq.m</w:t>
      </w:r>
      <w:proofErr w:type="spellEnd"/>
      <w:r w:rsidR="00FB631B">
        <w:rPr>
          <w:rFonts w:ascii="Times New Roman" w:hAnsi="Times New Roman" w:cs="Times New Roman"/>
        </w:rPr>
        <w:t xml:space="preserve">. </w:t>
      </w:r>
      <w:proofErr w:type="gramStart"/>
      <w:r w:rsidR="00FB631B">
        <w:rPr>
          <w:rFonts w:ascii="Times New Roman" w:hAnsi="Times New Roman" w:cs="Times New Roman"/>
        </w:rPr>
        <w:t>rented</w:t>
      </w:r>
      <w:r w:rsidR="00FA752C">
        <w:rPr>
          <w:rFonts w:ascii="Times New Roman" w:hAnsi="Times New Roman" w:cs="Times New Roman"/>
        </w:rPr>
        <w:t>;</w:t>
      </w:r>
      <w:proofErr w:type="gramEnd"/>
    </w:p>
    <w:p w14:paraId="424BBC8D" w14:textId="1C58D04F" w:rsidR="00FB631B" w:rsidRPr="00FB631B" w:rsidRDefault="00FB631B"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Rental area</w:t>
      </w:r>
      <w:r w:rsidR="00F56BF4">
        <w:rPr>
          <w:rFonts w:ascii="Times New Roman" w:hAnsi="Times New Roman" w:cs="Times New Roman"/>
          <w:lang w:val="ru-RU"/>
        </w:rPr>
        <w:t xml:space="preserve"> (</w:t>
      </w:r>
      <w:proofErr w:type="spellStart"/>
      <w:r w:rsidR="00F56BF4">
        <w:rPr>
          <w:rFonts w:ascii="Times New Roman" w:hAnsi="Times New Roman" w:cs="Times New Roman"/>
        </w:rPr>
        <w:t>sq.m</w:t>
      </w:r>
      <w:proofErr w:type="spellEnd"/>
      <w:proofErr w:type="gramStart"/>
      <w:r w:rsidR="00F56BF4">
        <w:rPr>
          <w:rFonts w:ascii="Times New Roman" w:hAnsi="Times New Roman" w:cs="Times New Roman"/>
        </w:rPr>
        <w:t>)</w:t>
      </w:r>
      <w:r w:rsidR="00FA752C">
        <w:rPr>
          <w:rFonts w:ascii="Times New Roman" w:hAnsi="Times New Roman" w:cs="Times New Roman"/>
        </w:rPr>
        <w:t>;</w:t>
      </w:r>
      <w:proofErr w:type="gramEnd"/>
    </w:p>
    <w:p w14:paraId="539C7583" w14:textId="163C3813" w:rsidR="00FB631B" w:rsidRPr="0063563E" w:rsidRDefault="001653BE"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Floor</w:t>
      </w:r>
      <w:r w:rsidR="00CD4994">
        <w:rPr>
          <w:rFonts w:ascii="Times New Roman" w:hAnsi="Times New Roman" w:cs="Times New Roman"/>
        </w:rPr>
        <w:t xml:space="preserve"> on which </w:t>
      </w:r>
      <w:r w:rsidR="001E0EB6">
        <w:rPr>
          <w:rFonts w:ascii="Times New Roman" w:hAnsi="Times New Roman" w:cs="Times New Roman"/>
        </w:rPr>
        <w:t>a</w:t>
      </w:r>
      <w:r w:rsidR="00A75B6E">
        <w:rPr>
          <w:rFonts w:ascii="Times New Roman" w:hAnsi="Times New Roman" w:cs="Times New Roman"/>
        </w:rPr>
        <w:t xml:space="preserve"> store is </w:t>
      </w:r>
      <w:proofErr w:type="gramStart"/>
      <w:r w:rsidR="00A75B6E">
        <w:rPr>
          <w:rFonts w:ascii="Times New Roman" w:hAnsi="Times New Roman" w:cs="Times New Roman"/>
        </w:rPr>
        <w:t>located</w:t>
      </w:r>
      <w:r w:rsidR="00FA752C">
        <w:rPr>
          <w:rFonts w:ascii="Times New Roman" w:hAnsi="Times New Roman" w:cs="Times New Roman"/>
        </w:rPr>
        <w:t>;</w:t>
      </w:r>
      <w:proofErr w:type="gramEnd"/>
    </w:p>
    <w:p w14:paraId="2673A490" w14:textId="1F3FEE6C" w:rsidR="0063563E" w:rsidRPr="001653BE" w:rsidRDefault="00640FCC"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 xml:space="preserve">Presence on the market, </w:t>
      </w:r>
      <w:r w:rsidR="00A75B6E">
        <w:rPr>
          <w:rFonts w:ascii="Times New Roman" w:hAnsi="Times New Roman" w:cs="Times New Roman"/>
        </w:rPr>
        <w:t xml:space="preserve">in </w:t>
      </w:r>
      <w:proofErr w:type="gramStart"/>
      <w:r>
        <w:rPr>
          <w:rFonts w:ascii="Times New Roman" w:hAnsi="Times New Roman" w:cs="Times New Roman"/>
        </w:rPr>
        <w:t>months</w:t>
      </w:r>
      <w:r w:rsidR="00FA752C">
        <w:rPr>
          <w:rFonts w:ascii="Times New Roman" w:hAnsi="Times New Roman" w:cs="Times New Roman"/>
        </w:rPr>
        <w:t>;</w:t>
      </w:r>
      <w:proofErr w:type="gramEnd"/>
    </w:p>
    <w:p w14:paraId="03C45190" w14:textId="72AA5D94" w:rsidR="001653BE" w:rsidRPr="00F74830" w:rsidRDefault="00F74830"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 xml:space="preserve">Distance to the nearest metro station, </w:t>
      </w:r>
      <w:r w:rsidR="00A75B6E">
        <w:rPr>
          <w:rFonts w:ascii="Times New Roman" w:hAnsi="Times New Roman" w:cs="Times New Roman"/>
        </w:rPr>
        <w:t xml:space="preserve">in </w:t>
      </w:r>
      <w:proofErr w:type="gramStart"/>
      <w:r>
        <w:rPr>
          <w:rFonts w:ascii="Times New Roman" w:hAnsi="Times New Roman" w:cs="Times New Roman"/>
        </w:rPr>
        <w:t>meters</w:t>
      </w:r>
      <w:r w:rsidR="00FA752C">
        <w:rPr>
          <w:rFonts w:ascii="Times New Roman" w:hAnsi="Times New Roman" w:cs="Times New Roman"/>
        </w:rPr>
        <w:t>;</w:t>
      </w:r>
      <w:proofErr w:type="gramEnd"/>
    </w:p>
    <w:p w14:paraId="00042572" w14:textId="0CD4E763" w:rsidR="00F74830" w:rsidRPr="0079417F" w:rsidRDefault="00F64336"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 xml:space="preserve">Parking </w:t>
      </w:r>
      <w:r w:rsidR="0079417F">
        <w:rPr>
          <w:rFonts w:ascii="Times New Roman" w:hAnsi="Times New Roman" w:cs="Times New Roman"/>
        </w:rPr>
        <w:t>in the radius of 500 meters</w:t>
      </w:r>
      <w:r w:rsidR="00822FD8">
        <w:rPr>
          <w:rFonts w:ascii="Times New Roman" w:hAnsi="Times New Roman" w:cs="Times New Roman"/>
        </w:rPr>
        <w:t xml:space="preserve"> (1 – yes, 0 – no</w:t>
      </w:r>
      <w:proofErr w:type="gramStart"/>
      <w:r w:rsidR="00822FD8">
        <w:rPr>
          <w:rFonts w:ascii="Times New Roman" w:hAnsi="Times New Roman" w:cs="Times New Roman"/>
        </w:rPr>
        <w:t>)</w:t>
      </w:r>
      <w:r w:rsidR="00FA752C">
        <w:rPr>
          <w:rFonts w:ascii="Times New Roman" w:hAnsi="Times New Roman" w:cs="Times New Roman"/>
        </w:rPr>
        <w:t>;</w:t>
      </w:r>
      <w:proofErr w:type="gramEnd"/>
    </w:p>
    <w:p w14:paraId="7512A2FC" w14:textId="761AD854" w:rsidR="00180E06" w:rsidRPr="00180E06" w:rsidRDefault="001B6C24"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Format of a store: in a s</w:t>
      </w:r>
      <w:r w:rsidR="00EE5AF9">
        <w:rPr>
          <w:rFonts w:ascii="Times New Roman" w:hAnsi="Times New Roman" w:cs="Times New Roman"/>
        </w:rPr>
        <w:t xml:space="preserve">hopping center or </w:t>
      </w:r>
      <w:r w:rsidR="001622CC">
        <w:rPr>
          <w:rFonts w:ascii="Times New Roman" w:hAnsi="Times New Roman" w:cs="Times New Roman"/>
        </w:rPr>
        <w:t xml:space="preserve">street retail </w:t>
      </w:r>
      <w:r w:rsidR="00180E06">
        <w:rPr>
          <w:rFonts w:ascii="Times New Roman" w:hAnsi="Times New Roman" w:cs="Times New Roman"/>
        </w:rPr>
        <w:t>(1 – shopping center, 0 – street retail</w:t>
      </w:r>
      <w:proofErr w:type="gramStart"/>
      <w:r w:rsidR="00180E06">
        <w:rPr>
          <w:rFonts w:ascii="Times New Roman" w:hAnsi="Times New Roman" w:cs="Times New Roman"/>
        </w:rPr>
        <w:t>)</w:t>
      </w:r>
      <w:r w:rsidR="004818B1">
        <w:rPr>
          <w:rFonts w:ascii="Times New Roman" w:hAnsi="Times New Roman" w:cs="Times New Roman"/>
        </w:rPr>
        <w:t>;</w:t>
      </w:r>
      <w:proofErr w:type="gramEnd"/>
    </w:p>
    <w:p w14:paraId="0342E83A" w14:textId="7EE9F431" w:rsidR="00EE5AF9" w:rsidRPr="00CA5255" w:rsidRDefault="003D4747"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 xml:space="preserve">Audience of </w:t>
      </w:r>
      <w:r w:rsidR="00CA5255">
        <w:rPr>
          <w:rFonts w:ascii="Times New Roman" w:hAnsi="Times New Roman" w:cs="Times New Roman"/>
        </w:rPr>
        <w:t xml:space="preserve">the Interest “Cyclists”, </w:t>
      </w:r>
      <w:r w:rsidR="001E0EB6">
        <w:rPr>
          <w:rFonts w:ascii="Times New Roman" w:hAnsi="Times New Roman" w:cs="Times New Roman"/>
        </w:rPr>
        <w:t xml:space="preserve">in </w:t>
      </w:r>
      <w:r w:rsidR="00CA5255">
        <w:rPr>
          <w:rFonts w:ascii="Times New Roman" w:hAnsi="Times New Roman" w:cs="Times New Roman"/>
        </w:rPr>
        <w:t>users</w:t>
      </w:r>
      <w:r w:rsidR="00BF25E3">
        <w:rPr>
          <w:rFonts w:ascii="Times New Roman" w:hAnsi="Times New Roman" w:cs="Times New Roman"/>
        </w:rPr>
        <w:t xml:space="preserve"> (in the hexagon which a store belongs to</w:t>
      </w:r>
      <w:proofErr w:type="gramStart"/>
      <w:r w:rsidR="00BF25E3">
        <w:rPr>
          <w:rFonts w:ascii="Times New Roman" w:hAnsi="Times New Roman" w:cs="Times New Roman"/>
        </w:rPr>
        <w:t>)</w:t>
      </w:r>
      <w:r w:rsidR="004818B1">
        <w:rPr>
          <w:rFonts w:ascii="Times New Roman" w:hAnsi="Times New Roman" w:cs="Times New Roman"/>
        </w:rPr>
        <w:t>;</w:t>
      </w:r>
      <w:proofErr w:type="gramEnd"/>
    </w:p>
    <w:p w14:paraId="7EE7B1D3" w14:textId="7D60D537" w:rsidR="008516F2" w:rsidRPr="00D0058A" w:rsidRDefault="008516F2"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 xml:space="preserve">Distance to the nearest </w:t>
      </w:r>
      <w:proofErr w:type="spellStart"/>
      <w:r>
        <w:rPr>
          <w:rFonts w:ascii="Times New Roman" w:hAnsi="Times New Roman" w:cs="Times New Roman"/>
        </w:rPr>
        <w:t>Sportmaster</w:t>
      </w:r>
      <w:proofErr w:type="spellEnd"/>
      <w:r>
        <w:rPr>
          <w:rFonts w:ascii="Times New Roman" w:hAnsi="Times New Roman" w:cs="Times New Roman"/>
        </w:rPr>
        <w:t xml:space="preserve">, </w:t>
      </w:r>
      <w:r w:rsidR="001E0EB6">
        <w:rPr>
          <w:rFonts w:ascii="Times New Roman" w:hAnsi="Times New Roman" w:cs="Times New Roman"/>
        </w:rPr>
        <w:t xml:space="preserve">in </w:t>
      </w:r>
      <w:r>
        <w:rPr>
          <w:rFonts w:ascii="Times New Roman" w:hAnsi="Times New Roman" w:cs="Times New Roman"/>
        </w:rPr>
        <w:t>meters</w:t>
      </w:r>
      <w:r w:rsidR="00D0058A">
        <w:rPr>
          <w:rFonts w:ascii="Times New Roman" w:hAnsi="Times New Roman" w:cs="Times New Roman"/>
        </w:rPr>
        <w:t xml:space="preserve"> (relevance confirmed by </w:t>
      </w:r>
      <w:proofErr w:type="spellStart"/>
      <w:r w:rsidR="00D0058A">
        <w:rPr>
          <w:rFonts w:ascii="Times New Roman" w:hAnsi="Times New Roman" w:cs="Times New Roman"/>
        </w:rPr>
        <w:t>Velodrive</w:t>
      </w:r>
      <w:proofErr w:type="spellEnd"/>
      <w:proofErr w:type="gramStart"/>
      <w:r w:rsidR="00D0058A">
        <w:rPr>
          <w:rFonts w:ascii="Times New Roman" w:hAnsi="Times New Roman" w:cs="Times New Roman"/>
        </w:rPr>
        <w:t>)</w:t>
      </w:r>
      <w:r w:rsidR="004818B1">
        <w:rPr>
          <w:rFonts w:ascii="Times New Roman" w:hAnsi="Times New Roman" w:cs="Times New Roman"/>
        </w:rPr>
        <w:t>;</w:t>
      </w:r>
      <w:proofErr w:type="gramEnd"/>
    </w:p>
    <w:p w14:paraId="6FBA6AB7" w14:textId="06E09E70" w:rsidR="002E5425" w:rsidRPr="007E3C15" w:rsidRDefault="0031241B" w:rsidP="00DB3014">
      <w:pPr>
        <w:pStyle w:val="ListParagraph"/>
        <w:numPr>
          <w:ilvl w:val="0"/>
          <w:numId w:val="32"/>
        </w:numPr>
        <w:tabs>
          <w:tab w:val="left" w:pos="851"/>
        </w:tabs>
        <w:spacing w:line="360" w:lineRule="auto"/>
        <w:ind w:left="1134" w:hanging="425"/>
        <w:jc w:val="both"/>
        <w:rPr>
          <w:b/>
          <w:bCs/>
        </w:rPr>
      </w:pPr>
      <w:r>
        <w:rPr>
          <w:b/>
          <w:bCs/>
        </w:rPr>
        <w:t xml:space="preserve"> </w:t>
      </w:r>
      <w:r w:rsidR="00885B8B">
        <w:rPr>
          <w:rFonts w:ascii="Times New Roman" w:hAnsi="Times New Roman" w:cs="Times New Roman"/>
        </w:rPr>
        <w:t>Distance to the nearest hypermarket,</w:t>
      </w:r>
      <w:r w:rsidR="001E0EB6">
        <w:rPr>
          <w:rFonts w:ascii="Times New Roman" w:hAnsi="Times New Roman" w:cs="Times New Roman"/>
        </w:rPr>
        <w:t xml:space="preserve"> in</w:t>
      </w:r>
      <w:r w:rsidR="00885B8B">
        <w:rPr>
          <w:rFonts w:ascii="Times New Roman" w:hAnsi="Times New Roman" w:cs="Times New Roman"/>
        </w:rPr>
        <w:t xml:space="preserve"> meters</w:t>
      </w:r>
      <w:r w:rsidR="001E0EB6">
        <w:rPr>
          <w:rFonts w:ascii="Times New Roman" w:hAnsi="Times New Roman" w:cs="Times New Roman"/>
        </w:rPr>
        <w:t xml:space="preserve"> (</w:t>
      </w:r>
      <w:r w:rsidR="00D0058A">
        <w:rPr>
          <w:rFonts w:ascii="Times New Roman" w:hAnsi="Times New Roman" w:cs="Times New Roman"/>
        </w:rPr>
        <w:t xml:space="preserve">relevance confirmed by </w:t>
      </w:r>
      <w:proofErr w:type="spellStart"/>
      <w:r w:rsidR="00D0058A">
        <w:rPr>
          <w:rFonts w:ascii="Times New Roman" w:hAnsi="Times New Roman" w:cs="Times New Roman"/>
        </w:rPr>
        <w:t>Velodrive</w:t>
      </w:r>
      <w:proofErr w:type="spellEnd"/>
      <w:proofErr w:type="gramStart"/>
      <w:r w:rsidR="00D0058A">
        <w:rPr>
          <w:rFonts w:ascii="Times New Roman" w:hAnsi="Times New Roman" w:cs="Times New Roman"/>
        </w:rPr>
        <w:t>)</w:t>
      </w:r>
      <w:r w:rsidR="004818B1">
        <w:rPr>
          <w:rFonts w:ascii="Times New Roman" w:hAnsi="Times New Roman" w:cs="Times New Roman"/>
        </w:rPr>
        <w:t>;</w:t>
      </w:r>
      <w:proofErr w:type="gramEnd"/>
    </w:p>
    <w:p w14:paraId="4F2CFF14" w14:textId="722AE11D" w:rsidR="007E3C15" w:rsidRPr="00A0108A" w:rsidRDefault="007E3C15" w:rsidP="00DB3014">
      <w:pPr>
        <w:pStyle w:val="ListParagraph"/>
        <w:numPr>
          <w:ilvl w:val="0"/>
          <w:numId w:val="32"/>
        </w:numPr>
        <w:tabs>
          <w:tab w:val="left" w:pos="851"/>
        </w:tabs>
        <w:spacing w:line="360" w:lineRule="auto"/>
        <w:ind w:left="1134" w:hanging="425"/>
        <w:jc w:val="both"/>
        <w:rPr>
          <w:b/>
        </w:rPr>
      </w:pPr>
      <w:r>
        <w:rPr>
          <w:rFonts w:ascii="Times New Roman" w:hAnsi="Times New Roman" w:cs="Times New Roman"/>
        </w:rPr>
        <w:t>Competition level</w:t>
      </w:r>
      <w:r w:rsidR="00170CCD">
        <w:rPr>
          <w:rFonts w:ascii="Times New Roman" w:hAnsi="Times New Roman" w:cs="Times New Roman"/>
        </w:rPr>
        <w:t xml:space="preserve"> (</w:t>
      </w:r>
      <w:r w:rsidR="007832B8">
        <w:rPr>
          <w:rFonts w:ascii="Times New Roman" w:hAnsi="Times New Roman" w:cs="Times New Roman"/>
        </w:rPr>
        <w:t xml:space="preserve">number of stores-competitors </w:t>
      </w:r>
      <w:r w:rsidR="00170CCD">
        <w:rPr>
          <w:rFonts w:ascii="Times New Roman" w:hAnsi="Times New Roman" w:cs="Times New Roman"/>
        </w:rPr>
        <w:t xml:space="preserve">in the </w:t>
      </w:r>
      <w:r w:rsidR="007832B8">
        <w:rPr>
          <w:rFonts w:ascii="Times New Roman" w:hAnsi="Times New Roman" w:cs="Times New Roman"/>
        </w:rPr>
        <w:t>hexagon</w:t>
      </w:r>
      <w:r w:rsidR="00B15E14">
        <w:rPr>
          <w:rFonts w:ascii="Times New Roman" w:hAnsi="Times New Roman" w:cs="Times New Roman"/>
        </w:rPr>
        <w:t xml:space="preserve"> which a store belongs to</w:t>
      </w:r>
      <w:proofErr w:type="gramStart"/>
      <w:r w:rsidR="00B15E14">
        <w:rPr>
          <w:rFonts w:ascii="Times New Roman" w:hAnsi="Times New Roman" w:cs="Times New Roman"/>
        </w:rPr>
        <w:t>)</w:t>
      </w:r>
      <w:r w:rsidR="004818B1">
        <w:rPr>
          <w:rFonts w:ascii="Times New Roman" w:hAnsi="Times New Roman" w:cs="Times New Roman"/>
        </w:rPr>
        <w:t>;</w:t>
      </w:r>
      <w:proofErr w:type="gramEnd"/>
    </w:p>
    <w:p w14:paraId="155CD3A7" w14:textId="720AF8BD" w:rsidR="007843C3" w:rsidRPr="0012012D" w:rsidRDefault="003C6582" w:rsidP="00DB3014">
      <w:pPr>
        <w:pStyle w:val="ListParagraph"/>
        <w:numPr>
          <w:ilvl w:val="0"/>
          <w:numId w:val="32"/>
        </w:numPr>
        <w:tabs>
          <w:tab w:val="left" w:pos="851"/>
        </w:tabs>
        <w:spacing w:line="360" w:lineRule="auto"/>
        <w:ind w:left="1134" w:hanging="425"/>
        <w:jc w:val="both"/>
        <w:rPr>
          <w:b/>
        </w:rPr>
      </w:pPr>
      <w:r>
        <w:rPr>
          <w:rFonts w:ascii="Times New Roman" w:hAnsi="Times New Roman" w:cs="Times New Roman"/>
        </w:rPr>
        <w:t xml:space="preserve">Distance to the nearest </w:t>
      </w:r>
      <w:proofErr w:type="spellStart"/>
      <w:r>
        <w:rPr>
          <w:rFonts w:ascii="Times New Roman" w:hAnsi="Times New Roman" w:cs="Times New Roman"/>
        </w:rPr>
        <w:t>Velodrive</w:t>
      </w:r>
      <w:proofErr w:type="spellEnd"/>
      <w:r>
        <w:rPr>
          <w:rFonts w:ascii="Times New Roman" w:hAnsi="Times New Roman" w:cs="Times New Roman"/>
        </w:rPr>
        <w:t xml:space="preserve"> store (including franchise network</w:t>
      </w:r>
      <w:proofErr w:type="gramStart"/>
      <w:r>
        <w:rPr>
          <w:rFonts w:ascii="Times New Roman" w:hAnsi="Times New Roman" w:cs="Times New Roman"/>
        </w:rPr>
        <w:t>)</w:t>
      </w:r>
      <w:r w:rsidR="004818B1">
        <w:rPr>
          <w:rFonts w:ascii="Times New Roman" w:hAnsi="Times New Roman" w:cs="Times New Roman"/>
        </w:rPr>
        <w:t>;</w:t>
      </w:r>
      <w:proofErr w:type="gramEnd"/>
    </w:p>
    <w:p w14:paraId="14E37EE2" w14:textId="29F55762" w:rsidR="003C6582" w:rsidRPr="005B0DC0" w:rsidRDefault="003C6582" w:rsidP="00DB3014">
      <w:pPr>
        <w:pStyle w:val="ListParagraph"/>
        <w:numPr>
          <w:ilvl w:val="0"/>
          <w:numId w:val="32"/>
        </w:numPr>
        <w:tabs>
          <w:tab w:val="left" w:pos="851"/>
        </w:tabs>
        <w:spacing w:line="360" w:lineRule="auto"/>
        <w:ind w:left="1134" w:hanging="425"/>
        <w:jc w:val="both"/>
        <w:rPr>
          <w:b/>
          <w:bCs/>
        </w:rPr>
      </w:pPr>
      <w:r>
        <w:rPr>
          <w:rFonts w:ascii="Times New Roman" w:hAnsi="Times New Roman" w:cs="Times New Roman"/>
        </w:rPr>
        <w:t>Distance to the nearest competitor</w:t>
      </w:r>
      <w:r w:rsidR="001B2C4E">
        <w:rPr>
          <w:rFonts w:ascii="Times New Roman" w:hAnsi="Times New Roman" w:cs="Times New Roman"/>
        </w:rPr>
        <w:t xml:space="preserve"> store (</w:t>
      </w:r>
      <w:r w:rsidR="00F57933">
        <w:rPr>
          <w:rFonts w:ascii="Times New Roman" w:hAnsi="Times New Roman" w:cs="Times New Roman"/>
        </w:rPr>
        <w:t>the list of competitors is presented in point 3.2.5</w:t>
      </w:r>
      <w:proofErr w:type="gramStart"/>
      <w:r w:rsidR="00F57933">
        <w:rPr>
          <w:rFonts w:ascii="Times New Roman" w:hAnsi="Times New Roman" w:cs="Times New Roman"/>
        </w:rPr>
        <w:t>)</w:t>
      </w:r>
      <w:r w:rsidR="004818B1">
        <w:rPr>
          <w:rFonts w:ascii="Times New Roman" w:hAnsi="Times New Roman" w:cs="Times New Roman"/>
        </w:rPr>
        <w:t>;</w:t>
      </w:r>
      <w:proofErr w:type="gramEnd"/>
    </w:p>
    <w:p w14:paraId="6C3D15C8" w14:textId="6860EF16" w:rsidR="00A3202D" w:rsidRPr="00A3202D" w:rsidRDefault="00133A52" w:rsidP="00DB3014">
      <w:pPr>
        <w:pStyle w:val="ListParagraph"/>
        <w:numPr>
          <w:ilvl w:val="0"/>
          <w:numId w:val="32"/>
        </w:numPr>
        <w:tabs>
          <w:tab w:val="left" w:pos="851"/>
        </w:tabs>
        <w:spacing w:line="360" w:lineRule="auto"/>
        <w:ind w:left="1134" w:hanging="425"/>
        <w:jc w:val="both"/>
        <w:rPr>
          <w:b/>
          <w:bCs/>
          <w:color w:val="000000" w:themeColor="text1"/>
        </w:rPr>
      </w:pPr>
      <w:r w:rsidRPr="00D0058A">
        <w:rPr>
          <w:rFonts w:ascii="Times New Roman" w:hAnsi="Times New Roman" w:cs="Times New Roman"/>
          <w:color w:val="000000" w:themeColor="text1"/>
        </w:rPr>
        <w:t>Annual s</w:t>
      </w:r>
      <w:r w:rsidR="005B0DC0" w:rsidRPr="00D0058A">
        <w:rPr>
          <w:rFonts w:ascii="Times New Roman" w:hAnsi="Times New Roman" w:cs="Times New Roman"/>
          <w:color w:val="000000" w:themeColor="text1"/>
        </w:rPr>
        <w:t xml:space="preserve">ales per 1 </w:t>
      </w:r>
      <w:proofErr w:type="spellStart"/>
      <w:r w:rsidR="005B0DC0" w:rsidRPr="00D0058A">
        <w:rPr>
          <w:rFonts w:ascii="Times New Roman" w:hAnsi="Times New Roman" w:cs="Times New Roman"/>
          <w:color w:val="000000" w:themeColor="text1"/>
        </w:rPr>
        <w:t>sq.m</w:t>
      </w:r>
      <w:proofErr w:type="spellEnd"/>
      <w:r w:rsidR="005B0DC0" w:rsidRPr="00D0058A">
        <w:rPr>
          <w:rFonts w:ascii="Times New Roman" w:hAnsi="Times New Roman" w:cs="Times New Roman"/>
          <w:color w:val="000000" w:themeColor="text1"/>
        </w:rPr>
        <w:t>.</w:t>
      </w:r>
      <w:r w:rsidR="004E45DA" w:rsidRPr="00D0058A">
        <w:rPr>
          <w:rFonts w:ascii="Times New Roman" w:hAnsi="Times New Roman" w:cs="Times New Roman"/>
          <w:color w:val="000000" w:themeColor="text1"/>
        </w:rPr>
        <w:t xml:space="preserve"> – target variable</w:t>
      </w:r>
      <w:r w:rsidR="004818B1">
        <w:rPr>
          <w:rFonts w:ascii="Times New Roman" w:hAnsi="Times New Roman" w:cs="Times New Roman"/>
          <w:color w:val="000000" w:themeColor="text1"/>
        </w:rPr>
        <w:t>.</w:t>
      </w:r>
    </w:p>
    <w:p w14:paraId="74AE718D" w14:textId="514548C2" w:rsidR="004721BE" w:rsidRDefault="0034056F" w:rsidP="00DB3014">
      <w:pPr>
        <w:spacing w:line="360" w:lineRule="auto"/>
        <w:ind w:firstLine="709"/>
        <w:jc w:val="both"/>
        <w:rPr>
          <w:lang w:eastAsia="en-US"/>
        </w:rPr>
      </w:pPr>
      <w:r>
        <w:rPr>
          <w:lang w:eastAsia="en-US"/>
        </w:rPr>
        <w:lastRenderedPageBreak/>
        <w:t xml:space="preserve">While collecting the data we found out that all of the </w:t>
      </w:r>
      <w:r w:rsidR="00B43230">
        <w:rPr>
          <w:lang w:eastAsia="en-US"/>
        </w:rPr>
        <w:t xml:space="preserve">observed </w:t>
      </w:r>
      <w:proofErr w:type="spellStart"/>
      <w:r>
        <w:rPr>
          <w:lang w:eastAsia="en-US"/>
        </w:rPr>
        <w:t>Velodrive</w:t>
      </w:r>
      <w:proofErr w:type="spellEnd"/>
      <w:r>
        <w:rPr>
          <w:lang w:eastAsia="en-US"/>
        </w:rPr>
        <w:t xml:space="preserve"> stores had a parking nearby – either in shopping centers or </w:t>
      </w:r>
      <w:r w:rsidR="00C30602">
        <w:rPr>
          <w:lang w:eastAsia="en-US"/>
        </w:rPr>
        <w:t xml:space="preserve">within the house building yards or at the public free parking, so considering this factor in the model would not make sense. </w:t>
      </w:r>
    </w:p>
    <w:p w14:paraId="3AE39138" w14:textId="66E60E90" w:rsidR="00AA6764" w:rsidRPr="00BA4210" w:rsidRDefault="005D1EB6" w:rsidP="00DB3014">
      <w:pPr>
        <w:spacing w:line="360" w:lineRule="auto"/>
        <w:ind w:firstLine="709"/>
        <w:jc w:val="both"/>
        <w:rPr>
          <w:lang w:eastAsia="en-US"/>
        </w:rPr>
      </w:pPr>
      <w:r>
        <w:rPr>
          <w:lang w:eastAsia="en-US"/>
        </w:rPr>
        <w:t>Before running a model</w:t>
      </w:r>
      <w:r w:rsidR="00AF712D">
        <w:rPr>
          <w:lang w:eastAsia="en-US"/>
        </w:rPr>
        <w:t>,</w:t>
      </w:r>
      <w:r>
        <w:rPr>
          <w:lang w:eastAsia="en-US"/>
        </w:rPr>
        <w:t xml:space="preserve"> we made an exploratory data analysis </w:t>
      </w:r>
      <w:r w:rsidR="001670C2">
        <w:rPr>
          <w:lang w:eastAsia="en-US"/>
        </w:rPr>
        <w:t>of the variables</w:t>
      </w:r>
      <w:r w:rsidR="00E63BB9">
        <w:rPr>
          <w:lang w:eastAsia="en-US"/>
        </w:rPr>
        <w:t xml:space="preserve"> to look at the distributions</w:t>
      </w:r>
      <w:r w:rsidR="00581CCB">
        <w:rPr>
          <w:lang w:eastAsia="en-US"/>
        </w:rPr>
        <w:t xml:space="preserve">, range, </w:t>
      </w:r>
      <w:r w:rsidR="00A1020F">
        <w:rPr>
          <w:lang w:eastAsia="en-US"/>
        </w:rPr>
        <w:t xml:space="preserve">standard </w:t>
      </w:r>
      <w:proofErr w:type="gramStart"/>
      <w:r w:rsidR="00A1020F">
        <w:rPr>
          <w:lang w:eastAsia="en-US"/>
        </w:rPr>
        <w:t>deviation</w:t>
      </w:r>
      <w:proofErr w:type="gramEnd"/>
      <w:r w:rsidR="00F971CC">
        <w:rPr>
          <w:lang w:eastAsia="en-US"/>
        </w:rPr>
        <w:t xml:space="preserve"> and co</w:t>
      </w:r>
      <w:r w:rsidR="008C2F4A">
        <w:rPr>
          <w:lang w:eastAsia="en-US"/>
        </w:rPr>
        <w:t xml:space="preserve">rrelation between the factors. </w:t>
      </w:r>
      <w:r w:rsidR="00221621">
        <w:rPr>
          <w:lang w:eastAsia="en-US"/>
        </w:rPr>
        <w:t xml:space="preserve">The </w:t>
      </w:r>
      <w:r w:rsidR="00FB02B0">
        <w:rPr>
          <w:lang w:eastAsia="en-US"/>
        </w:rPr>
        <w:t xml:space="preserve">EDA results </w:t>
      </w:r>
      <w:r w:rsidR="001760B1">
        <w:rPr>
          <w:lang w:eastAsia="en-US"/>
        </w:rPr>
        <w:t xml:space="preserve">of the dataset </w:t>
      </w:r>
      <w:r w:rsidR="00FB02B0">
        <w:rPr>
          <w:lang w:eastAsia="en-US"/>
        </w:rPr>
        <w:t>are presented in</w:t>
      </w:r>
      <w:r w:rsidR="00465937">
        <w:rPr>
          <w:lang w:eastAsia="en-US"/>
        </w:rPr>
        <w:t xml:space="preserve"> the </w:t>
      </w:r>
      <w:proofErr w:type="spellStart"/>
      <w:r w:rsidR="00465937">
        <w:rPr>
          <w:lang w:eastAsia="en-US"/>
        </w:rPr>
        <w:t>J</w:t>
      </w:r>
      <w:r w:rsidR="003F3A37">
        <w:rPr>
          <w:lang w:eastAsia="en-US"/>
        </w:rPr>
        <w:t>upyter</w:t>
      </w:r>
      <w:proofErr w:type="spellEnd"/>
      <w:r w:rsidR="003F3A37">
        <w:rPr>
          <w:lang w:eastAsia="en-US"/>
        </w:rPr>
        <w:t xml:space="preserve"> notebook</w:t>
      </w:r>
      <w:r w:rsidR="00743D40">
        <w:rPr>
          <w:rStyle w:val="FootnoteReference"/>
          <w:lang w:eastAsia="en-US"/>
        </w:rPr>
        <w:footnoteReference w:id="2"/>
      </w:r>
      <w:r w:rsidR="008148E5">
        <w:rPr>
          <w:lang w:eastAsia="en-US"/>
        </w:rPr>
        <w:t>.</w:t>
      </w:r>
      <w:r w:rsidR="00292611">
        <w:rPr>
          <w:lang w:eastAsia="en-US"/>
        </w:rPr>
        <w:t xml:space="preserve"> </w:t>
      </w:r>
    </w:p>
    <w:p w14:paraId="063EF1E9" w14:textId="6E1F0E79" w:rsidR="00652185" w:rsidRPr="00961800" w:rsidRDefault="00652185" w:rsidP="00961800">
      <w:pPr>
        <w:spacing w:line="360" w:lineRule="auto"/>
        <w:jc w:val="both"/>
        <w:rPr>
          <w:b/>
          <w:bCs/>
          <w:lang w:eastAsia="en-US"/>
        </w:rPr>
      </w:pPr>
      <w:r w:rsidRPr="00961800">
        <w:rPr>
          <w:b/>
          <w:bCs/>
          <w:lang w:eastAsia="en-US"/>
        </w:rPr>
        <w:t>3.5.2 Modelling process</w:t>
      </w:r>
    </w:p>
    <w:p w14:paraId="66F89352" w14:textId="03E86A34" w:rsidR="00F3363D" w:rsidRDefault="00F3363D" w:rsidP="00DB3014">
      <w:pPr>
        <w:spacing w:line="360" w:lineRule="auto"/>
        <w:ind w:firstLine="709"/>
        <w:jc w:val="both"/>
        <w:rPr>
          <w:lang w:eastAsia="en-US"/>
        </w:rPr>
      </w:pPr>
      <w:r>
        <w:rPr>
          <w:lang w:eastAsia="en-US"/>
        </w:rPr>
        <w:t>It is important to mention that before assessing the model we made</w:t>
      </w:r>
      <w:r w:rsidR="004E2FBA">
        <w:rPr>
          <w:lang w:eastAsia="en-US"/>
        </w:rPr>
        <w:t xml:space="preserve"> two</w:t>
      </w:r>
      <w:r>
        <w:rPr>
          <w:lang w:eastAsia="en-US"/>
        </w:rPr>
        <w:t xml:space="preserve"> preliminary data transformations: </w:t>
      </w:r>
      <w:r w:rsidR="000E11DA">
        <w:rPr>
          <w:lang w:eastAsia="en-US"/>
        </w:rPr>
        <w:t xml:space="preserve">we standardized all the regressors using </w:t>
      </w:r>
      <w:proofErr w:type="spellStart"/>
      <w:r w:rsidR="000E11DA">
        <w:rPr>
          <w:lang w:eastAsia="en-US"/>
        </w:rPr>
        <w:t>StandardScaler</w:t>
      </w:r>
      <w:proofErr w:type="spellEnd"/>
      <w:r w:rsidR="000E11DA">
        <w:rPr>
          <w:lang w:eastAsia="en-US"/>
        </w:rPr>
        <w:t xml:space="preserve"> </w:t>
      </w:r>
      <w:r w:rsidR="00B367D8">
        <w:rPr>
          <w:lang w:eastAsia="en-US"/>
        </w:rPr>
        <w:t xml:space="preserve">function from </w:t>
      </w:r>
      <w:r w:rsidR="00F84DA9">
        <w:rPr>
          <w:lang w:eastAsia="en-US"/>
        </w:rPr>
        <w:t>“</w:t>
      </w:r>
      <w:proofErr w:type="spellStart"/>
      <w:r w:rsidR="00F84DA9">
        <w:rPr>
          <w:lang w:eastAsia="en-US"/>
        </w:rPr>
        <w:t>sklearn</w:t>
      </w:r>
      <w:proofErr w:type="spellEnd"/>
      <w:r w:rsidR="00F84DA9">
        <w:rPr>
          <w:lang w:eastAsia="en-US"/>
        </w:rPr>
        <w:t>” library</w:t>
      </w:r>
      <w:r w:rsidR="000E11DA">
        <w:rPr>
          <w:lang w:eastAsia="en-US"/>
        </w:rPr>
        <w:t xml:space="preserve"> </w:t>
      </w:r>
      <w:r w:rsidR="00F84DA9">
        <w:rPr>
          <w:lang w:eastAsia="en-US"/>
        </w:rPr>
        <w:t xml:space="preserve">since we wanted to estimate the individual contribution of each regressor into the model, and we </w:t>
      </w:r>
      <w:r w:rsidR="00622DE6">
        <w:rPr>
          <w:lang w:eastAsia="en-US"/>
        </w:rPr>
        <w:t xml:space="preserve">took a natural logarithm of the target variable because its scale was much larger than the one of the regressors, so the interpretation using percentage </w:t>
      </w:r>
      <w:r w:rsidR="00E226CD">
        <w:rPr>
          <w:lang w:eastAsia="en-US"/>
        </w:rPr>
        <w:t xml:space="preserve">change seemed more </w:t>
      </w:r>
      <w:r w:rsidR="00AD6237">
        <w:rPr>
          <w:lang w:eastAsia="en-US"/>
        </w:rPr>
        <w:t>comprehensible for us</w:t>
      </w:r>
      <w:r w:rsidR="0086315B">
        <w:rPr>
          <w:lang w:eastAsia="en-US"/>
        </w:rPr>
        <w:t xml:space="preserve">, </w:t>
      </w:r>
      <w:r w:rsidR="0082064D">
        <w:rPr>
          <w:lang w:eastAsia="en-US"/>
        </w:rPr>
        <w:t xml:space="preserve">moreover, it favors the compatibility of the model with </w:t>
      </w:r>
      <w:r w:rsidR="0009649C">
        <w:rPr>
          <w:lang w:eastAsia="en-US"/>
        </w:rPr>
        <w:t xml:space="preserve">homoskedasticity and normality of disturbances assumptions. </w:t>
      </w:r>
    </w:p>
    <w:p w14:paraId="082B54DE" w14:textId="45C29957" w:rsidR="00F3363D" w:rsidRDefault="00B85870" w:rsidP="00DB3014">
      <w:pPr>
        <w:spacing w:line="360" w:lineRule="auto"/>
        <w:ind w:firstLine="709"/>
        <w:jc w:val="both"/>
        <w:rPr>
          <w:lang w:eastAsia="en-US"/>
        </w:rPr>
      </w:pPr>
      <w:r>
        <w:rPr>
          <w:lang w:eastAsia="en-US"/>
        </w:rPr>
        <w:t xml:space="preserve">A usual first step for choosing </w:t>
      </w:r>
      <w:r w:rsidR="00F90504">
        <w:rPr>
          <w:lang w:eastAsia="en-US"/>
        </w:rPr>
        <w:t xml:space="preserve">model variables </w:t>
      </w:r>
      <w:r w:rsidR="00AB67C5">
        <w:rPr>
          <w:lang w:eastAsia="en-US"/>
        </w:rPr>
        <w:t>is looking at the correlation table</w:t>
      </w:r>
      <w:r w:rsidR="003F399E">
        <w:rPr>
          <w:lang w:eastAsia="en-US"/>
        </w:rPr>
        <w:t xml:space="preserve"> and </w:t>
      </w:r>
      <w:r w:rsidR="00370E58">
        <w:rPr>
          <w:lang w:eastAsia="en-US"/>
        </w:rPr>
        <w:t xml:space="preserve">determine </w:t>
      </w:r>
      <w:r w:rsidR="000E5F8F">
        <w:rPr>
          <w:lang w:eastAsia="en-US"/>
        </w:rPr>
        <w:t xml:space="preserve">the variables that are </w:t>
      </w:r>
      <w:r w:rsidR="00AC5C92">
        <w:rPr>
          <w:lang w:eastAsia="en-US"/>
        </w:rPr>
        <w:t xml:space="preserve">most correlated with the target variable. </w:t>
      </w:r>
      <w:r w:rsidR="00E1788F">
        <w:rPr>
          <w:lang w:eastAsia="en-US"/>
        </w:rPr>
        <w:t xml:space="preserve">In our case </w:t>
      </w:r>
      <w:r w:rsidR="009A33A2">
        <w:rPr>
          <w:lang w:eastAsia="en-US"/>
        </w:rPr>
        <w:t>we used Spearman me</w:t>
      </w:r>
      <w:r w:rsidR="0018296F">
        <w:rPr>
          <w:lang w:eastAsia="en-US"/>
        </w:rPr>
        <w:t>thod for calculating correlation</w:t>
      </w:r>
      <w:r w:rsidR="00106958">
        <w:rPr>
          <w:lang w:eastAsia="en-US"/>
        </w:rPr>
        <w:t xml:space="preserve"> in case there are non-linear associations between the variables</w:t>
      </w:r>
      <w:r w:rsidR="0018296F">
        <w:rPr>
          <w:lang w:eastAsia="en-US"/>
        </w:rPr>
        <w:t xml:space="preserve">. </w:t>
      </w:r>
      <w:r w:rsidR="00AC454A">
        <w:rPr>
          <w:lang w:eastAsia="en-US"/>
        </w:rPr>
        <w:t xml:space="preserve">The top- </w:t>
      </w:r>
      <w:r w:rsidR="00937B9E">
        <w:rPr>
          <w:lang w:eastAsia="en-US"/>
        </w:rPr>
        <w:t>most correlated variables are: Tar</w:t>
      </w:r>
      <w:r w:rsidR="007936CA">
        <w:rPr>
          <w:lang w:eastAsia="en-US"/>
        </w:rPr>
        <w:t>get audience (in the hexagon area which a store belongs to)</w:t>
      </w:r>
      <w:r w:rsidR="00125EC5">
        <w:rPr>
          <w:lang w:eastAsia="en-US"/>
        </w:rPr>
        <w:t xml:space="preserve"> </w:t>
      </w:r>
      <w:r w:rsidR="00106958">
        <w:rPr>
          <w:lang w:eastAsia="en-US"/>
        </w:rPr>
        <w:t>–</w:t>
      </w:r>
      <w:r w:rsidR="00125EC5">
        <w:rPr>
          <w:lang w:eastAsia="en-US"/>
        </w:rPr>
        <w:t xml:space="preserve"> </w:t>
      </w:r>
      <w:r w:rsidR="00106958">
        <w:rPr>
          <w:lang w:eastAsia="en-US"/>
        </w:rPr>
        <w:t>0.543</w:t>
      </w:r>
      <w:r w:rsidR="00CB3F2D">
        <w:rPr>
          <w:lang w:eastAsia="en-US"/>
        </w:rPr>
        <w:t xml:space="preserve">, </w:t>
      </w:r>
      <w:r w:rsidR="006E5A67">
        <w:rPr>
          <w:lang w:eastAsia="en-US"/>
        </w:rPr>
        <w:t xml:space="preserve">Annual rental cost per 1 </w:t>
      </w:r>
      <w:proofErr w:type="spellStart"/>
      <w:r w:rsidR="006E5A67">
        <w:rPr>
          <w:lang w:eastAsia="en-US"/>
        </w:rPr>
        <w:t>sq.m</w:t>
      </w:r>
      <w:proofErr w:type="spellEnd"/>
      <w:r w:rsidR="006E5A67">
        <w:rPr>
          <w:lang w:eastAsia="en-US"/>
        </w:rPr>
        <w:t xml:space="preserve">. </w:t>
      </w:r>
      <w:r w:rsidR="00CC2F90">
        <w:rPr>
          <w:lang w:eastAsia="en-US"/>
        </w:rPr>
        <w:t>–</w:t>
      </w:r>
      <w:r w:rsidR="006E5A67">
        <w:rPr>
          <w:lang w:eastAsia="en-US"/>
        </w:rPr>
        <w:t xml:space="preserve"> </w:t>
      </w:r>
      <w:r w:rsidR="00CC2F90">
        <w:rPr>
          <w:lang w:eastAsia="en-US"/>
        </w:rPr>
        <w:t xml:space="preserve">0.407, </w:t>
      </w:r>
      <w:r w:rsidR="00525CC1">
        <w:rPr>
          <w:lang w:eastAsia="en-US"/>
        </w:rPr>
        <w:t xml:space="preserve">Distance to the nearest metro </w:t>
      </w:r>
      <w:r w:rsidR="009328BE">
        <w:rPr>
          <w:lang w:eastAsia="en-US"/>
        </w:rPr>
        <w:t>–</w:t>
      </w:r>
      <w:r w:rsidR="00525CC1">
        <w:rPr>
          <w:lang w:eastAsia="en-US"/>
        </w:rPr>
        <w:t xml:space="preserve"> </w:t>
      </w:r>
      <w:r w:rsidR="009328BE">
        <w:rPr>
          <w:lang w:eastAsia="en-US"/>
        </w:rPr>
        <w:t>(-0.</w:t>
      </w:r>
      <w:r w:rsidR="002141C8">
        <w:rPr>
          <w:lang w:eastAsia="en-US"/>
        </w:rPr>
        <w:t>406)</w:t>
      </w:r>
      <w:r w:rsidR="00B97F7C">
        <w:rPr>
          <w:lang w:eastAsia="en-US"/>
        </w:rPr>
        <w:t xml:space="preserve">, Rental area </w:t>
      </w:r>
      <w:r w:rsidR="00346C04">
        <w:rPr>
          <w:lang w:eastAsia="en-US"/>
        </w:rPr>
        <w:t>–</w:t>
      </w:r>
      <w:r w:rsidR="00B97F7C">
        <w:rPr>
          <w:lang w:eastAsia="en-US"/>
        </w:rPr>
        <w:t xml:space="preserve"> </w:t>
      </w:r>
      <w:r w:rsidR="00346C04">
        <w:rPr>
          <w:lang w:eastAsia="en-US"/>
        </w:rPr>
        <w:t>(-0.340)</w:t>
      </w:r>
      <w:r w:rsidR="00F3171E">
        <w:rPr>
          <w:lang w:eastAsia="en-US"/>
        </w:rPr>
        <w:t xml:space="preserve">, </w:t>
      </w:r>
      <w:r w:rsidR="004B6732">
        <w:rPr>
          <w:lang w:eastAsia="en-US"/>
        </w:rPr>
        <w:t xml:space="preserve">Presence on the market </w:t>
      </w:r>
      <w:r w:rsidR="005806D5">
        <w:rPr>
          <w:lang w:eastAsia="en-US"/>
        </w:rPr>
        <w:t>–</w:t>
      </w:r>
      <w:r w:rsidR="004B6732">
        <w:rPr>
          <w:lang w:eastAsia="en-US"/>
        </w:rPr>
        <w:t xml:space="preserve"> </w:t>
      </w:r>
      <w:r w:rsidR="005806D5">
        <w:rPr>
          <w:lang w:eastAsia="en-US"/>
        </w:rPr>
        <w:t>0.337</w:t>
      </w:r>
      <w:r w:rsidR="001A6FC3">
        <w:rPr>
          <w:lang w:eastAsia="en-US"/>
        </w:rPr>
        <w:t xml:space="preserve"> and Floor </w:t>
      </w:r>
      <w:r w:rsidR="00434524">
        <w:rPr>
          <w:lang w:eastAsia="en-US"/>
        </w:rPr>
        <w:t>–</w:t>
      </w:r>
      <w:r w:rsidR="001A6FC3">
        <w:rPr>
          <w:lang w:eastAsia="en-US"/>
        </w:rPr>
        <w:t xml:space="preserve"> </w:t>
      </w:r>
      <w:r w:rsidR="00434524">
        <w:rPr>
          <w:lang w:eastAsia="en-US"/>
        </w:rPr>
        <w:t>(-0.323)</w:t>
      </w:r>
      <w:r w:rsidR="00713A7C">
        <w:rPr>
          <w:lang w:eastAsia="en-US"/>
        </w:rPr>
        <w:t>.</w:t>
      </w:r>
      <w:r w:rsidR="00525CC1">
        <w:rPr>
          <w:lang w:eastAsia="en-US"/>
        </w:rPr>
        <w:t xml:space="preserve"> </w:t>
      </w:r>
      <w:r w:rsidR="00A616C6">
        <w:rPr>
          <w:lang w:eastAsia="en-US"/>
        </w:rPr>
        <w:t xml:space="preserve">It is necessary to mention that p-value for all the correlation coefficients </w:t>
      </w:r>
      <w:r w:rsidR="003609E7">
        <w:rPr>
          <w:lang w:eastAsia="en-US"/>
        </w:rPr>
        <w:t>is</w:t>
      </w:r>
      <w:r w:rsidR="00887475">
        <w:rPr>
          <w:lang w:eastAsia="en-US"/>
        </w:rPr>
        <w:t xml:space="preserve"> above the level of significance (0.05). </w:t>
      </w:r>
      <w:r w:rsidR="00C4583D">
        <w:rPr>
          <w:lang w:eastAsia="en-US"/>
        </w:rPr>
        <w:t xml:space="preserve">Therefore, we cannot be </w:t>
      </w:r>
      <w:r w:rsidR="002D69CA">
        <w:rPr>
          <w:lang w:eastAsia="en-US"/>
        </w:rPr>
        <w:t>confident</w:t>
      </w:r>
      <w:r w:rsidR="00C4583D">
        <w:rPr>
          <w:lang w:eastAsia="en-US"/>
        </w:rPr>
        <w:t xml:space="preserve"> </w:t>
      </w:r>
      <w:r w:rsidR="000360F5">
        <w:rPr>
          <w:lang w:eastAsia="en-US"/>
        </w:rPr>
        <w:t xml:space="preserve">in the existence of the </w:t>
      </w:r>
      <w:r w:rsidR="00A14EE7">
        <w:rPr>
          <w:lang w:eastAsia="en-US"/>
        </w:rPr>
        <w:t>association</w:t>
      </w:r>
      <w:r w:rsidR="000437FA">
        <w:rPr>
          <w:lang w:eastAsia="en-US"/>
        </w:rPr>
        <w:t xml:space="preserve"> between the variables, especially considering</w:t>
      </w:r>
      <w:r w:rsidR="00C4583D">
        <w:rPr>
          <w:lang w:eastAsia="en-US"/>
        </w:rPr>
        <w:t xml:space="preserve"> the</w:t>
      </w:r>
      <w:r w:rsidR="000437FA">
        <w:rPr>
          <w:lang w:eastAsia="en-US"/>
        </w:rPr>
        <w:t xml:space="preserve"> size of our dataset.</w:t>
      </w:r>
      <w:r w:rsidR="00182F9A">
        <w:rPr>
          <w:lang w:eastAsia="en-US"/>
        </w:rPr>
        <w:t xml:space="preserve"> Apart from that, we can see from the correlation matrix</w:t>
      </w:r>
      <w:r w:rsidR="00C55FA1">
        <w:rPr>
          <w:lang w:eastAsia="en-US"/>
        </w:rPr>
        <w:t xml:space="preserve"> (see Appendix</w:t>
      </w:r>
      <w:r w:rsidR="007E3603">
        <w:rPr>
          <w:lang w:eastAsia="en-US"/>
        </w:rPr>
        <w:t xml:space="preserve"> </w:t>
      </w:r>
      <w:r w:rsidR="002939DD" w:rsidRPr="002939DD">
        <w:rPr>
          <w:lang w:eastAsia="en-US"/>
        </w:rPr>
        <w:t>4</w:t>
      </w:r>
      <w:r w:rsidR="00845DA7">
        <w:rPr>
          <w:lang w:eastAsia="en-US"/>
        </w:rPr>
        <w:t xml:space="preserve"> and Appendix</w:t>
      </w:r>
      <w:r w:rsidR="007E3603">
        <w:rPr>
          <w:lang w:eastAsia="en-US"/>
        </w:rPr>
        <w:t xml:space="preserve"> </w:t>
      </w:r>
      <w:r w:rsidR="002939DD" w:rsidRPr="002939DD">
        <w:rPr>
          <w:lang w:eastAsia="en-US"/>
        </w:rPr>
        <w:t>5</w:t>
      </w:r>
      <w:r w:rsidR="00C55FA1">
        <w:rPr>
          <w:lang w:eastAsia="en-US"/>
        </w:rPr>
        <w:t xml:space="preserve">) </w:t>
      </w:r>
      <w:r w:rsidR="00E62C18">
        <w:rPr>
          <w:lang w:eastAsia="en-US"/>
        </w:rPr>
        <w:t xml:space="preserve">that </w:t>
      </w:r>
      <w:r w:rsidR="00CD7C98">
        <w:rPr>
          <w:lang w:eastAsia="en-US"/>
        </w:rPr>
        <w:t>the above</w:t>
      </w:r>
      <w:r w:rsidR="00AA322A" w:rsidRPr="00AA322A">
        <w:rPr>
          <w:lang w:eastAsia="en-US"/>
        </w:rPr>
        <w:t>-</w:t>
      </w:r>
      <w:r w:rsidR="00CD7C98">
        <w:rPr>
          <w:lang w:eastAsia="en-US"/>
        </w:rPr>
        <w:t xml:space="preserve">mentioned </w:t>
      </w:r>
      <w:r w:rsidR="007A1346">
        <w:rPr>
          <w:lang w:eastAsia="en-US"/>
        </w:rPr>
        <w:t>variables are also correlated with</w:t>
      </w:r>
      <w:r w:rsidR="004360CC">
        <w:rPr>
          <w:lang w:eastAsia="en-US"/>
        </w:rPr>
        <w:t xml:space="preserve"> other factors</w:t>
      </w:r>
      <w:r w:rsidR="006F4229">
        <w:rPr>
          <w:lang w:eastAsia="en-US"/>
        </w:rPr>
        <w:t xml:space="preserve"> including between them</w:t>
      </w:r>
      <w:r w:rsidR="007E0410">
        <w:rPr>
          <w:lang w:eastAsia="en-US"/>
        </w:rPr>
        <w:t xml:space="preserve">selves in some cases which would cause a multicollinearity issue if </w:t>
      </w:r>
      <w:r w:rsidR="000E63A6">
        <w:rPr>
          <w:lang w:eastAsia="en-US"/>
        </w:rPr>
        <w:t xml:space="preserve">included </w:t>
      </w:r>
      <w:r w:rsidR="007E0410">
        <w:rPr>
          <w:lang w:eastAsia="en-US"/>
        </w:rPr>
        <w:t xml:space="preserve">in the model. </w:t>
      </w:r>
      <w:r w:rsidR="006F4229">
        <w:rPr>
          <w:lang w:eastAsia="en-US"/>
        </w:rPr>
        <w:t xml:space="preserve"> </w:t>
      </w:r>
      <w:r w:rsidR="00CD2982">
        <w:rPr>
          <w:lang w:eastAsia="en-US"/>
        </w:rPr>
        <w:t>That is why</w:t>
      </w:r>
      <w:r w:rsidR="007E0410">
        <w:rPr>
          <w:lang w:eastAsia="en-US"/>
        </w:rPr>
        <w:t xml:space="preserve"> we considered that the most </w:t>
      </w:r>
      <w:r w:rsidR="00237509">
        <w:rPr>
          <w:lang w:eastAsia="en-US"/>
        </w:rPr>
        <w:t>reliable way is to experiment with the model specifications.</w:t>
      </w:r>
      <w:r w:rsidR="00CD2982">
        <w:rPr>
          <w:lang w:eastAsia="en-US"/>
        </w:rPr>
        <w:t xml:space="preserve"> </w:t>
      </w:r>
      <w:r w:rsidR="006E5A67">
        <w:rPr>
          <w:lang w:eastAsia="en-US"/>
        </w:rPr>
        <w:t xml:space="preserve"> </w:t>
      </w:r>
      <w:r w:rsidR="00A21362">
        <w:rPr>
          <w:lang w:eastAsia="en-US"/>
        </w:rPr>
        <w:t xml:space="preserve">We tried numerous combinations of factors </w:t>
      </w:r>
      <w:r w:rsidR="00B357C3">
        <w:rPr>
          <w:lang w:eastAsia="en-US"/>
        </w:rPr>
        <w:t xml:space="preserve">including pushing them all into the model to see how the results </w:t>
      </w:r>
      <w:r w:rsidR="000734E1">
        <w:rPr>
          <w:lang w:eastAsia="en-US"/>
        </w:rPr>
        <w:t>of the model change and if the assumptions of the regression are still met.</w:t>
      </w:r>
      <w:r w:rsidR="006E54EA">
        <w:rPr>
          <w:lang w:eastAsia="en-US"/>
        </w:rPr>
        <w:t xml:space="preserve"> </w:t>
      </w:r>
    </w:p>
    <w:p w14:paraId="515AB569" w14:textId="133A159A" w:rsidR="003F4E13" w:rsidRPr="00AA6764" w:rsidRDefault="00B5426F" w:rsidP="00AA6764">
      <w:pPr>
        <w:spacing w:line="360" w:lineRule="auto"/>
        <w:ind w:firstLine="709"/>
        <w:jc w:val="both"/>
        <w:rPr>
          <w:lang w:eastAsia="en-US"/>
        </w:rPr>
      </w:pPr>
      <w:r>
        <w:rPr>
          <w:lang w:eastAsia="en-US"/>
        </w:rPr>
        <w:t xml:space="preserve">Table </w:t>
      </w:r>
      <w:r w:rsidR="00D74038">
        <w:rPr>
          <w:lang w:eastAsia="en-US"/>
        </w:rPr>
        <w:t>5</w:t>
      </w:r>
      <w:r>
        <w:rPr>
          <w:lang w:eastAsia="en-US"/>
        </w:rPr>
        <w:t xml:space="preserve"> </w:t>
      </w:r>
      <w:r w:rsidR="001903D0">
        <w:rPr>
          <w:lang w:eastAsia="en-US"/>
        </w:rPr>
        <w:t>demonstrates which tests were used for checking different model assumptions</w:t>
      </w:r>
      <w:r w:rsidR="008F1507">
        <w:rPr>
          <w:lang w:eastAsia="en-US"/>
        </w:rPr>
        <w:t xml:space="preserve"> and hypotheses</w:t>
      </w:r>
      <w:r w:rsidR="001903D0">
        <w:rPr>
          <w:lang w:eastAsia="en-US"/>
        </w:rPr>
        <w:t xml:space="preserve">. For </w:t>
      </w:r>
      <w:proofErr w:type="gramStart"/>
      <w:r w:rsidR="00682DDB">
        <w:rPr>
          <w:lang w:eastAsia="en-US"/>
        </w:rPr>
        <w:t>making a decision</w:t>
      </w:r>
      <w:proofErr w:type="gramEnd"/>
      <w:r w:rsidR="00682DDB">
        <w:rPr>
          <w:lang w:eastAsia="en-US"/>
        </w:rPr>
        <w:t xml:space="preserve"> on rejecting or not rejecting the null hypothesis we used p-value </w:t>
      </w:r>
      <w:r w:rsidR="0066106C">
        <w:rPr>
          <w:lang w:eastAsia="en-US"/>
        </w:rPr>
        <w:t xml:space="preserve">with the level of significance (alpha) fixed at 0.05. </w:t>
      </w:r>
    </w:p>
    <w:p w14:paraId="28B45445" w14:textId="77777777" w:rsidR="00470F92" w:rsidRDefault="00470F92" w:rsidP="001903D0">
      <w:pPr>
        <w:spacing w:line="360" w:lineRule="auto"/>
        <w:ind w:firstLine="360"/>
        <w:jc w:val="right"/>
        <w:rPr>
          <w:b/>
          <w:color w:val="000000" w:themeColor="text1"/>
          <w:lang w:eastAsia="en-US"/>
        </w:rPr>
      </w:pPr>
    </w:p>
    <w:p w14:paraId="1824EB82" w14:textId="57110373" w:rsidR="001903D0" w:rsidRDefault="001903D0" w:rsidP="001903D0">
      <w:pPr>
        <w:spacing w:line="360" w:lineRule="auto"/>
        <w:ind w:firstLine="360"/>
        <w:jc w:val="right"/>
        <w:rPr>
          <w:lang w:eastAsia="en-US"/>
        </w:rPr>
      </w:pPr>
      <w:r w:rsidRPr="00FA41DA">
        <w:rPr>
          <w:b/>
          <w:color w:val="000000" w:themeColor="text1"/>
          <w:lang w:eastAsia="en-US"/>
        </w:rPr>
        <w:lastRenderedPageBreak/>
        <w:t xml:space="preserve">Table </w:t>
      </w:r>
      <w:r w:rsidR="00D74038">
        <w:rPr>
          <w:b/>
          <w:color w:val="000000" w:themeColor="text1"/>
          <w:lang w:eastAsia="en-US"/>
        </w:rPr>
        <w:t>5</w:t>
      </w:r>
      <w:r w:rsidR="00FA41DA" w:rsidRPr="00FA41DA">
        <w:rPr>
          <w:b/>
          <w:color w:val="000000" w:themeColor="text1"/>
          <w:lang w:eastAsia="en-US"/>
        </w:rPr>
        <w:t>.</w:t>
      </w:r>
      <w:r w:rsidRPr="00FA41DA">
        <w:rPr>
          <w:color w:val="000000" w:themeColor="text1"/>
          <w:lang w:eastAsia="en-US"/>
        </w:rPr>
        <w:t xml:space="preserve"> </w:t>
      </w:r>
      <w:r>
        <w:rPr>
          <w:lang w:eastAsia="en-US"/>
        </w:rPr>
        <w:t>Model tests</w:t>
      </w:r>
    </w:p>
    <w:tbl>
      <w:tblPr>
        <w:tblStyle w:val="TableGrid"/>
        <w:tblW w:w="0" w:type="auto"/>
        <w:tblLook w:val="04A0" w:firstRow="1" w:lastRow="0" w:firstColumn="1" w:lastColumn="0" w:noHBand="0" w:noVBand="1"/>
      </w:tblPr>
      <w:tblGrid>
        <w:gridCol w:w="4672"/>
        <w:gridCol w:w="4672"/>
      </w:tblGrid>
      <w:tr w:rsidR="00604B80" w14:paraId="654873C8" w14:textId="77777777" w:rsidTr="00604B80">
        <w:tc>
          <w:tcPr>
            <w:tcW w:w="4672" w:type="dxa"/>
          </w:tcPr>
          <w:p w14:paraId="48D1FB04" w14:textId="3DBDDC81" w:rsidR="00604B80" w:rsidRPr="001903D0" w:rsidRDefault="00604B80" w:rsidP="001903D0">
            <w:pPr>
              <w:spacing w:line="360" w:lineRule="auto"/>
              <w:jc w:val="center"/>
              <w:rPr>
                <w:b/>
                <w:bCs/>
                <w:lang w:eastAsia="en-US"/>
              </w:rPr>
            </w:pPr>
            <w:r w:rsidRPr="001903D0">
              <w:rPr>
                <w:b/>
                <w:bCs/>
                <w:lang w:eastAsia="en-US"/>
              </w:rPr>
              <w:t>Assumption</w:t>
            </w:r>
            <w:r w:rsidR="002917A3">
              <w:rPr>
                <w:b/>
                <w:bCs/>
                <w:lang w:eastAsia="en-US"/>
              </w:rPr>
              <w:t>/</w:t>
            </w:r>
            <w:r w:rsidR="008F1507">
              <w:rPr>
                <w:b/>
                <w:bCs/>
                <w:lang w:eastAsia="en-US"/>
              </w:rPr>
              <w:t>Hypothesis</w:t>
            </w:r>
          </w:p>
        </w:tc>
        <w:tc>
          <w:tcPr>
            <w:tcW w:w="4672" w:type="dxa"/>
          </w:tcPr>
          <w:p w14:paraId="3A979C00" w14:textId="11062372" w:rsidR="00604B80" w:rsidRPr="001903D0" w:rsidRDefault="00604B80" w:rsidP="001903D0">
            <w:pPr>
              <w:spacing w:line="360" w:lineRule="auto"/>
              <w:jc w:val="center"/>
              <w:rPr>
                <w:b/>
                <w:bCs/>
                <w:lang w:eastAsia="en-US"/>
              </w:rPr>
            </w:pPr>
            <w:r w:rsidRPr="001903D0">
              <w:rPr>
                <w:b/>
                <w:bCs/>
                <w:lang w:eastAsia="en-US"/>
              </w:rPr>
              <w:t>Test</w:t>
            </w:r>
            <w:r w:rsidR="00C53D9F">
              <w:rPr>
                <w:b/>
                <w:bCs/>
                <w:lang w:eastAsia="en-US"/>
              </w:rPr>
              <w:t>/Method</w:t>
            </w:r>
          </w:p>
        </w:tc>
      </w:tr>
      <w:tr w:rsidR="00604B80" w14:paraId="42854FEF" w14:textId="77777777" w:rsidTr="00604B80">
        <w:tc>
          <w:tcPr>
            <w:tcW w:w="4672" w:type="dxa"/>
          </w:tcPr>
          <w:p w14:paraId="278E99F2" w14:textId="004CB0F3" w:rsidR="00604B80" w:rsidRPr="00B5426F" w:rsidRDefault="00604B80" w:rsidP="00274BD5">
            <w:pPr>
              <w:spacing w:line="360" w:lineRule="auto"/>
              <w:jc w:val="both"/>
              <w:rPr>
                <w:lang w:eastAsia="en-US"/>
              </w:rPr>
            </w:pPr>
            <w:r>
              <w:rPr>
                <w:lang w:eastAsia="en-US"/>
              </w:rPr>
              <w:t>Overall model pertinence</w:t>
            </w:r>
          </w:p>
        </w:tc>
        <w:tc>
          <w:tcPr>
            <w:tcW w:w="4672" w:type="dxa"/>
          </w:tcPr>
          <w:p w14:paraId="24B4AE09" w14:textId="2C35D7F6" w:rsidR="00604B80" w:rsidRDefault="00B5426F" w:rsidP="00274BD5">
            <w:pPr>
              <w:spacing w:line="360" w:lineRule="auto"/>
              <w:jc w:val="both"/>
              <w:rPr>
                <w:lang w:eastAsia="en-US"/>
              </w:rPr>
            </w:pPr>
            <w:r>
              <w:rPr>
                <w:lang w:eastAsia="en-US"/>
              </w:rPr>
              <w:t>F-test</w:t>
            </w:r>
          </w:p>
        </w:tc>
      </w:tr>
      <w:tr w:rsidR="00604B80" w14:paraId="7AD0E504" w14:textId="77777777" w:rsidTr="00604B80">
        <w:tc>
          <w:tcPr>
            <w:tcW w:w="4672" w:type="dxa"/>
          </w:tcPr>
          <w:p w14:paraId="0F58544D" w14:textId="77BDEFCE" w:rsidR="00604B80" w:rsidRPr="00B5426F" w:rsidRDefault="002917A3" w:rsidP="00274BD5">
            <w:pPr>
              <w:spacing w:line="360" w:lineRule="auto"/>
              <w:jc w:val="both"/>
              <w:rPr>
                <w:lang w:eastAsia="en-US"/>
              </w:rPr>
            </w:pPr>
            <w:r>
              <w:rPr>
                <w:lang w:eastAsia="en-US"/>
              </w:rPr>
              <w:t>Coefficients individual significance</w:t>
            </w:r>
          </w:p>
        </w:tc>
        <w:tc>
          <w:tcPr>
            <w:tcW w:w="4672" w:type="dxa"/>
          </w:tcPr>
          <w:p w14:paraId="4AA6C498" w14:textId="64FDAD5D" w:rsidR="00604B80" w:rsidRDefault="008F1507" w:rsidP="00274BD5">
            <w:pPr>
              <w:spacing w:line="360" w:lineRule="auto"/>
              <w:jc w:val="both"/>
              <w:rPr>
                <w:lang w:eastAsia="en-US"/>
              </w:rPr>
            </w:pPr>
            <w:r>
              <w:rPr>
                <w:lang w:eastAsia="en-US"/>
              </w:rPr>
              <w:t>t-test</w:t>
            </w:r>
            <w:r w:rsidR="00CF04CE">
              <w:rPr>
                <w:lang w:eastAsia="en-US"/>
              </w:rPr>
              <w:t>, bootstrapping, confidence intervals</w:t>
            </w:r>
          </w:p>
        </w:tc>
      </w:tr>
      <w:tr w:rsidR="00604B80" w14:paraId="7093B7F3" w14:textId="77777777" w:rsidTr="00604B80">
        <w:tc>
          <w:tcPr>
            <w:tcW w:w="4672" w:type="dxa"/>
          </w:tcPr>
          <w:p w14:paraId="3AEEB693" w14:textId="4B84420B" w:rsidR="00604B80" w:rsidRDefault="006754C4" w:rsidP="00274BD5">
            <w:pPr>
              <w:spacing w:line="360" w:lineRule="auto"/>
              <w:jc w:val="both"/>
              <w:rPr>
                <w:lang w:eastAsia="en-US"/>
              </w:rPr>
            </w:pPr>
            <w:r>
              <w:rPr>
                <w:lang w:eastAsia="en-US"/>
              </w:rPr>
              <w:t>Adequacy of model specification</w:t>
            </w:r>
          </w:p>
        </w:tc>
        <w:tc>
          <w:tcPr>
            <w:tcW w:w="4672" w:type="dxa"/>
          </w:tcPr>
          <w:p w14:paraId="72DF036F" w14:textId="249419E5" w:rsidR="00604B80" w:rsidRDefault="006754C4" w:rsidP="00274BD5">
            <w:pPr>
              <w:spacing w:line="360" w:lineRule="auto"/>
              <w:jc w:val="both"/>
              <w:rPr>
                <w:lang w:eastAsia="en-US"/>
              </w:rPr>
            </w:pPr>
            <w:r>
              <w:rPr>
                <w:lang w:eastAsia="en-US"/>
              </w:rPr>
              <w:t>Ramsey RESET-test</w:t>
            </w:r>
          </w:p>
        </w:tc>
      </w:tr>
      <w:tr w:rsidR="00604B80" w:rsidRPr="00C53D9F" w14:paraId="479372B5" w14:textId="77777777" w:rsidTr="00604B80">
        <w:tc>
          <w:tcPr>
            <w:tcW w:w="4672" w:type="dxa"/>
          </w:tcPr>
          <w:p w14:paraId="6E04E494" w14:textId="060C7E8B" w:rsidR="00604B80" w:rsidRDefault="006F326C" w:rsidP="00274BD5">
            <w:pPr>
              <w:spacing w:line="360" w:lineRule="auto"/>
              <w:jc w:val="both"/>
              <w:rPr>
                <w:lang w:eastAsia="en-US"/>
              </w:rPr>
            </w:pPr>
            <w:r>
              <w:rPr>
                <w:lang w:eastAsia="en-US"/>
              </w:rPr>
              <w:t>Normality of disturbances</w:t>
            </w:r>
          </w:p>
        </w:tc>
        <w:tc>
          <w:tcPr>
            <w:tcW w:w="4672" w:type="dxa"/>
          </w:tcPr>
          <w:p w14:paraId="4CC1F2FB" w14:textId="0E8968F1" w:rsidR="00604B80" w:rsidRPr="00C53D9F" w:rsidRDefault="00C53D9F" w:rsidP="00274BD5">
            <w:pPr>
              <w:spacing w:line="360" w:lineRule="auto"/>
              <w:jc w:val="both"/>
              <w:rPr>
                <w:lang w:val="fr-FR" w:eastAsia="en-US"/>
              </w:rPr>
            </w:pPr>
            <w:proofErr w:type="spellStart"/>
            <w:r w:rsidRPr="00C53D9F">
              <w:rPr>
                <w:lang w:val="fr-FR" w:eastAsia="en-US"/>
              </w:rPr>
              <w:t>Jarque-Bera</w:t>
            </w:r>
            <w:proofErr w:type="spellEnd"/>
            <w:r w:rsidRPr="00C53D9F">
              <w:rPr>
                <w:lang w:val="fr-FR" w:eastAsia="en-US"/>
              </w:rPr>
              <w:t xml:space="preserve"> test, q-q</w:t>
            </w:r>
            <w:r>
              <w:rPr>
                <w:lang w:val="fr-FR" w:eastAsia="en-US"/>
              </w:rPr>
              <w:t xml:space="preserve"> plot</w:t>
            </w:r>
          </w:p>
        </w:tc>
      </w:tr>
      <w:tr w:rsidR="00604B80" w:rsidRPr="00C53D9F" w14:paraId="2A26C0A6" w14:textId="77777777" w:rsidTr="00604B80">
        <w:tc>
          <w:tcPr>
            <w:tcW w:w="4672" w:type="dxa"/>
          </w:tcPr>
          <w:p w14:paraId="7EA45654" w14:textId="3CFF98D5" w:rsidR="00604B80" w:rsidRPr="00936D2D" w:rsidRDefault="00936D2D" w:rsidP="00274BD5">
            <w:pPr>
              <w:spacing w:line="360" w:lineRule="auto"/>
              <w:jc w:val="both"/>
              <w:rPr>
                <w:lang w:eastAsia="en-US"/>
              </w:rPr>
            </w:pPr>
            <w:r>
              <w:rPr>
                <w:lang w:eastAsia="en-US"/>
              </w:rPr>
              <w:t>Autocorrelation of disturbances</w:t>
            </w:r>
          </w:p>
        </w:tc>
        <w:tc>
          <w:tcPr>
            <w:tcW w:w="4672" w:type="dxa"/>
          </w:tcPr>
          <w:p w14:paraId="0190C6C9" w14:textId="0881D962" w:rsidR="00604B80" w:rsidRPr="00B72349" w:rsidRDefault="00B72349" w:rsidP="00274BD5">
            <w:pPr>
              <w:spacing w:line="360" w:lineRule="auto"/>
              <w:jc w:val="both"/>
              <w:rPr>
                <w:lang w:eastAsia="en-US"/>
              </w:rPr>
            </w:pPr>
            <w:r>
              <w:rPr>
                <w:lang w:eastAsia="en-US"/>
              </w:rPr>
              <w:t>Durbin-Watson test</w:t>
            </w:r>
          </w:p>
        </w:tc>
      </w:tr>
      <w:tr w:rsidR="002D3585" w:rsidRPr="00C53D9F" w14:paraId="1138C3CF" w14:textId="77777777" w:rsidTr="00604B80">
        <w:tc>
          <w:tcPr>
            <w:tcW w:w="4672" w:type="dxa"/>
          </w:tcPr>
          <w:p w14:paraId="14651678" w14:textId="3C62C393" w:rsidR="002D3585" w:rsidRDefault="003322AB" w:rsidP="00274BD5">
            <w:pPr>
              <w:spacing w:line="360" w:lineRule="auto"/>
              <w:jc w:val="both"/>
              <w:rPr>
                <w:lang w:eastAsia="en-US"/>
              </w:rPr>
            </w:pPr>
            <w:r>
              <w:rPr>
                <w:lang w:eastAsia="en-US"/>
              </w:rPr>
              <w:t>Multicollinearity</w:t>
            </w:r>
          </w:p>
        </w:tc>
        <w:tc>
          <w:tcPr>
            <w:tcW w:w="4672" w:type="dxa"/>
          </w:tcPr>
          <w:p w14:paraId="051BA941" w14:textId="0249DDEB" w:rsidR="002D3585" w:rsidRDefault="003322AB" w:rsidP="00274BD5">
            <w:pPr>
              <w:spacing w:line="360" w:lineRule="auto"/>
              <w:jc w:val="both"/>
              <w:rPr>
                <w:lang w:eastAsia="en-US"/>
              </w:rPr>
            </w:pPr>
            <w:r>
              <w:rPr>
                <w:lang w:eastAsia="en-US"/>
              </w:rPr>
              <w:t>Variance Inflation Factor (VIF)</w:t>
            </w:r>
          </w:p>
        </w:tc>
      </w:tr>
      <w:tr w:rsidR="003322AB" w:rsidRPr="00C53D9F" w14:paraId="2870BCF2" w14:textId="77777777" w:rsidTr="00604B80">
        <w:tc>
          <w:tcPr>
            <w:tcW w:w="4672" w:type="dxa"/>
          </w:tcPr>
          <w:p w14:paraId="4D9482A8" w14:textId="7C8C9903" w:rsidR="003322AB" w:rsidRDefault="007E4412" w:rsidP="00274BD5">
            <w:pPr>
              <w:spacing w:line="360" w:lineRule="auto"/>
              <w:jc w:val="both"/>
              <w:rPr>
                <w:lang w:eastAsia="en-US"/>
              </w:rPr>
            </w:pPr>
            <w:proofErr w:type="spellStart"/>
            <w:r>
              <w:rPr>
                <w:lang w:eastAsia="en-US"/>
              </w:rPr>
              <w:t>Redundant&amp;Omitted</w:t>
            </w:r>
            <w:proofErr w:type="spellEnd"/>
            <w:r>
              <w:rPr>
                <w:lang w:eastAsia="en-US"/>
              </w:rPr>
              <w:t xml:space="preserve"> variables</w:t>
            </w:r>
          </w:p>
        </w:tc>
        <w:tc>
          <w:tcPr>
            <w:tcW w:w="4672" w:type="dxa"/>
          </w:tcPr>
          <w:p w14:paraId="556540B8" w14:textId="602E20F2" w:rsidR="003322AB" w:rsidRDefault="007E4412" w:rsidP="00274BD5">
            <w:pPr>
              <w:spacing w:line="360" w:lineRule="auto"/>
              <w:jc w:val="both"/>
              <w:rPr>
                <w:lang w:eastAsia="en-US"/>
              </w:rPr>
            </w:pPr>
            <w:r>
              <w:rPr>
                <w:lang w:eastAsia="en-US"/>
              </w:rPr>
              <w:t xml:space="preserve">AIC change, </w:t>
            </w:r>
            <w:r w:rsidR="00187DA2">
              <w:rPr>
                <w:lang w:eastAsia="en-US"/>
              </w:rPr>
              <w:t>F-test</w:t>
            </w:r>
          </w:p>
        </w:tc>
      </w:tr>
    </w:tbl>
    <w:p w14:paraId="4B21CBDB" w14:textId="77777777" w:rsidR="00604B80" w:rsidRPr="00C53D9F" w:rsidRDefault="00604B80" w:rsidP="00274BD5">
      <w:pPr>
        <w:spacing w:line="360" w:lineRule="auto"/>
        <w:ind w:firstLine="360"/>
        <w:jc w:val="both"/>
        <w:rPr>
          <w:lang w:val="fr-FR" w:eastAsia="en-US"/>
        </w:rPr>
      </w:pPr>
    </w:p>
    <w:p w14:paraId="625E151F" w14:textId="421BABA9" w:rsidR="00F3363D" w:rsidRDefault="00187DA2" w:rsidP="00DB3014">
      <w:pPr>
        <w:spacing w:line="360" w:lineRule="auto"/>
        <w:ind w:firstLine="709"/>
        <w:jc w:val="both"/>
        <w:rPr>
          <w:lang w:eastAsia="en-US"/>
        </w:rPr>
      </w:pPr>
      <w:r w:rsidRPr="00187DA2">
        <w:rPr>
          <w:lang w:eastAsia="en-US"/>
        </w:rPr>
        <w:t>As our data sample is very small</w:t>
      </w:r>
      <w:r>
        <w:rPr>
          <w:lang w:eastAsia="en-US"/>
        </w:rPr>
        <w:t xml:space="preserve"> and includes information only on 12 </w:t>
      </w:r>
      <w:proofErr w:type="spellStart"/>
      <w:r w:rsidR="00296F06">
        <w:rPr>
          <w:lang w:eastAsia="en-US"/>
        </w:rPr>
        <w:t>Velodrive</w:t>
      </w:r>
      <w:proofErr w:type="spellEnd"/>
      <w:r w:rsidR="00296F06">
        <w:rPr>
          <w:lang w:eastAsia="en-US"/>
        </w:rPr>
        <w:t xml:space="preserve"> stores, we implemented a bootstrapping procedure and </w:t>
      </w:r>
      <w:r w:rsidR="00D10E5F">
        <w:rPr>
          <w:lang w:eastAsia="en-US"/>
        </w:rPr>
        <w:t>built confidence intervals with 95% level of confidence</w:t>
      </w:r>
      <w:r w:rsidR="00FF0E6B">
        <w:rPr>
          <w:lang w:eastAsia="en-US"/>
        </w:rPr>
        <w:t xml:space="preserve"> for each of the coefficients and the intercept. We </w:t>
      </w:r>
      <w:r w:rsidR="007C47AA">
        <w:rPr>
          <w:lang w:eastAsia="en-US"/>
        </w:rPr>
        <w:t>used median values</w:t>
      </w:r>
      <w:r w:rsidR="00B00FD1">
        <w:rPr>
          <w:lang w:eastAsia="en-US"/>
        </w:rPr>
        <w:t xml:space="preserve"> for the regression </w:t>
      </w:r>
      <w:r w:rsidR="006B746D">
        <w:rPr>
          <w:lang w:eastAsia="en-US"/>
        </w:rPr>
        <w:t>coefficients after</w:t>
      </w:r>
      <w:r w:rsidR="00B00FD1">
        <w:rPr>
          <w:lang w:eastAsia="en-US"/>
        </w:rPr>
        <w:t xml:space="preserve"> running bootstrapping. </w:t>
      </w:r>
    </w:p>
    <w:p w14:paraId="3A31FBA2" w14:textId="0807A2CD" w:rsidR="00E74612" w:rsidRDefault="00D91633" w:rsidP="00DB3014">
      <w:pPr>
        <w:spacing w:line="360" w:lineRule="auto"/>
        <w:ind w:firstLine="709"/>
        <w:jc w:val="both"/>
        <w:rPr>
          <w:lang w:eastAsia="en-US"/>
        </w:rPr>
      </w:pPr>
      <w:r>
        <w:rPr>
          <w:lang w:eastAsia="en-US"/>
        </w:rPr>
        <w:t>Appendi</w:t>
      </w:r>
      <w:r w:rsidR="0059114A">
        <w:rPr>
          <w:lang w:eastAsia="en-US"/>
        </w:rPr>
        <w:t>ces</w:t>
      </w:r>
      <w:r>
        <w:rPr>
          <w:lang w:eastAsia="en-US"/>
        </w:rPr>
        <w:t xml:space="preserve"> </w:t>
      </w:r>
      <w:r w:rsidR="00D03832" w:rsidRPr="00D03832">
        <w:rPr>
          <w:lang w:eastAsia="en-US"/>
        </w:rPr>
        <w:t>6</w:t>
      </w:r>
      <w:r w:rsidR="00530302">
        <w:rPr>
          <w:lang w:eastAsia="en-US"/>
        </w:rPr>
        <w:t xml:space="preserve"> and </w:t>
      </w:r>
      <w:r w:rsidR="00D03832" w:rsidRPr="00D03832">
        <w:rPr>
          <w:lang w:eastAsia="en-US"/>
        </w:rPr>
        <w:t>7</w:t>
      </w:r>
      <w:r>
        <w:rPr>
          <w:lang w:eastAsia="en-US"/>
        </w:rPr>
        <w:t xml:space="preserve"> </w:t>
      </w:r>
      <w:r w:rsidR="002B6117">
        <w:rPr>
          <w:lang w:eastAsia="en-US"/>
        </w:rPr>
        <w:t xml:space="preserve">show </w:t>
      </w:r>
      <w:r w:rsidR="00D76C5F">
        <w:rPr>
          <w:lang w:eastAsia="en-US"/>
        </w:rPr>
        <w:t>the code with bootstrapping</w:t>
      </w:r>
      <w:r w:rsidR="002F331D">
        <w:rPr>
          <w:lang w:eastAsia="en-US"/>
        </w:rPr>
        <w:t xml:space="preserve"> procedure</w:t>
      </w:r>
      <w:r w:rsidR="00F459A1">
        <w:rPr>
          <w:lang w:eastAsia="en-US"/>
        </w:rPr>
        <w:t xml:space="preserve"> and getting </w:t>
      </w:r>
      <w:r w:rsidR="00E6592E">
        <w:rPr>
          <w:lang w:eastAsia="en-US"/>
        </w:rPr>
        <w:t>confidence intervals for the median values of the boot</w:t>
      </w:r>
      <w:r w:rsidR="004C2794">
        <w:rPr>
          <w:lang w:eastAsia="en-US"/>
        </w:rPr>
        <w:t xml:space="preserve">strapped coefficients. </w:t>
      </w:r>
      <w:r w:rsidR="00A646C3">
        <w:rPr>
          <w:lang w:eastAsia="en-US"/>
        </w:rPr>
        <w:t xml:space="preserve">None of the coefficients or intercept </w:t>
      </w:r>
      <w:r w:rsidR="00AA768E">
        <w:rPr>
          <w:lang w:eastAsia="en-US"/>
        </w:rPr>
        <w:t xml:space="preserve">confidence intervals </w:t>
      </w:r>
      <w:r w:rsidR="0059114A">
        <w:rPr>
          <w:lang w:eastAsia="en-US"/>
        </w:rPr>
        <w:t>include zero.</w:t>
      </w:r>
    </w:p>
    <w:p w14:paraId="318CBE40" w14:textId="3B4EA2FE" w:rsidR="00D669EF" w:rsidRDefault="00D669EF" w:rsidP="00284C96">
      <w:pPr>
        <w:spacing w:line="360" w:lineRule="auto"/>
        <w:ind w:firstLine="357"/>
        <w:jc w:val="both"/>
        <w:rPr>
          <w:lang w:eastAsia="en-US"/>
        </w:rPr>
      </w:pPr>
      <w:r>
        <w:rPr>
          <w:lang w:eastAsia="en-US"/>
        </w:rPr>
        <w:t xml:space="preserve">Apart from </w:t>
      </w:r>
      <w:r w:rsidR="004721BE">
        <w:rPr>
          <w:lang w:eastAsia="en-US"/>
        </w:rPr>
        <w:t xml:space="preserve">using </w:t>
      </w:r>
      <w:r>
        <w:rPr>
          <w:lang w:eastAsia="en-US"/>
        </w:rPr>
        <w:t>Python</w:t>
      </w:r>
      <w:r w:rsidR="004721BE">
        <w:rPr>
          <w:lang w:eastAsia="en-US"/>
        </w:rPr>
        <w:t xml:space="preserve"> for running analysis and </w:t>
      </w:r>
      <w:r w:rsidR="00AE77A4">
        <w:rPr>
          <w:lang w:eastAsia="en-US"/>
        </w:rPr>
        <w:t xml:space="preserve">predicting sales level for new locations we used a statistical software JASP to double-check our results and to quickly see how the model changes </w:t>
      </w:r>
      <w:r w:rsidR="007C2620">
        <w:rPr>
          <w:lang w:eastAsia="en-US"/>
        </w:rPr>
        <w:t xml:space="preserve">when </w:t>
      </w:r>
      <w:r w:rsidR="009C1F73">
        <w:rPr>
          <w:lang w:eastAsia="en-US"/>
        </w:rPr>
        <w:t xml:space="preserve">inputs change. The regression report from JASP </w:t>
      </w:r>
      <w:r w:rsidR="003C0786">
        <w:rPr>
          <w:lang w:eastAsia="en-US"/>
        </w:rPr>
        <w:t>is</w:t>
      </w:r>
      <w:r w:rsidR="009C1F73">
        <w:rPr>
          <w:lang w:eastAsia="en-US"/>
        </w:rPr>
        <w:t xml:space="preserve"> </w:t>
      </w:r>
      <w:r w:rsidR="00EE570D">
        <w:rPr>
          <w:lang w:eastAsia="en-US"/>
        </w:rPr>
        <w:t xml:space="preserve">also </w:t>
      </w:r>
      <w:r w:rsidR="009C1F73">
        <w:rPr>
          <w:lang w:eastAsia="en-US"/>
        </w:rPr>
        <w:t>presented in Appendi</w:t>
      </w:r>
      <w:r w:rsidR="00EE570D">
        <w:rPr>
          <w:lang w:eastAsia="en-US"/>
        </w:rPr>
        <w:t xml:space="preserve">x </w:t>
      </w:r>
      <w:r w:rsidR="00D03832" w:rsidRPr="00D03832">
        <w:rPr>
          <w:lang w:eastAsia="en-US"/>
        </w:rPr>
        <w:t>8</w:t>
      </w:r>
      <w:r w:rsidR="000A6013">
        <w:rPr>
          <w:lang w:eastAsia="en-US"/>
        </w:rPr>
        <w:t>.</w:t>
      </w:r>
      <w:r w:rsidR="009C1F73">
        <w:rPr>
          <w:lang w:eastAsia="en-US"/>
        </w:rPr>
        <w:t xml:space="preserve"> </w:t>
      </w:r>
    </w:p>
    <w:p w14:paraId="2AB626A0" w14:textId="067B62C1" w:rsidR="00583D20" w:rsidRDefault="000734E1" w:rsidP="00DB3014">
      <w:pPr>
        <w:spacing w:line="360" w:lineRule="auto"/>
        <w:ind w:firstLine="357"/>
        <w:jc w:val="both"/>
        <w:rPr>
          <w:lang w:eastAsia="en-US"/>
        </w:rPr>
      </w:pPr>
      <w:r>
        <w:rPr>
          <w:lang w:eastAsia="en-US"/>
        </w:rPr>
        <w:t xml:space="preserve">Based on our analysis and compatibility with the model </w:t>
      </w:r>
      <w:r w:rsidR="008623A0">
        <w:rPr>
          <w:lang w:eastAsia="en-US"/>
        </w:rPr>
        <w:t xml:space="preserve">assumptions </w:t>
      </w:r>
      <w:r w:rsidR="00601460">
        <w:rPr>
          <w:lang w:eastAsia="en-US"/>
        </w:rPr>
        <w:t>we</w:t>
      </w:r>
      <w:r>
        <w:rPr>
          <w:lang w:eastAsia="en-US"/>
        </w:rPr>
        <w:t xml:space="preserve"> came to the c</w:t>
      </w:r>
      <w:r w:rsidR="0018167D">
        <w:rPr>
          <w:lang w:eastAsia="en-US"/>
        </w:rPr>
        <w:t xml:space="preserve">onclusion that three of the studied variables are statistically significant </w:t>
      </w:r>
      <w:r w:rsidR="00AB7B8E">
        <w:rPr>
          <w:lang w:eastAsia="en-US"/>
        </w:rPr>
        <w:t xml:space="preserve">for the model dependent variable: </w:t>
      </w:r>
      <w:r w:rsidR="001432F7">
        <w:rPr>
          <w:lang w:eastAsia="en-US"/>
        </w:rPr>
        <w:t xml:space="preserve">distance to the nearest metro station, floor and annual rental cost of 1 </w:t>
      </w:r>
      <w:proofErr w:type="spellStart"/>
      <w:r w:rsidR="001432F7">
        <w:rPr>
          <w:lang w:eastAsia="en-US"/>
        </w:rPr>
        <w:t>sq.m</w:t>
      </w:r>
      <w:proofErr w:type="spellEnd"/>
      <w:r w:rsidR="001432F7">
        <w:rPr>
          <w:lang w:eastAsia="en-US"/>
        </w:rPr>
        <w:t xml:space="preserve">. </w:t>
      </w:r>
      <w:r w:rsidR="00A02338">
        <w:rPr>
          <w:lang w:eastAsia="en-US"/>
        </w:rPr>
        <w:t xml:space="preserve">Only the combination of these 3 factors showed the best results in terms of </w:t>
      </w:r>
      <w:r w:rsidR="0026242F">
        <w:rPr>
          <w:lang w:eastAsia="en-US"/>
        </w:rPr>
        <w:t xml:space="preserve">statistical significance (both overall and individual), </w:t>
      </w:r>
      <w:r w:rsidR="00EF6D3C">
        <w:rPr>
          <w:lang w:eastAsia="en-US"/>
        </w:rPr>
        <w:t>R-squared, AIC</w:t>
      </w:r>
      <w:r w:rsidR="00D965EA">
        <w:rPr>
          <w:lang w:eastAsia="en-US"/>
        </w:rPr>
        <w:t xml:space="preserve"> even after running a bootstrapping procedure.</w:t>
      </w:r>
      <w:r w:rsidR="00583D20" w:rsidRPr="00583D20">
        <w:rPr>
          <w:lang w:eastAsia="en-US"/>
        </w:rPr>
        <w:t xml:space="preserve"> </w:t>
      </w:r>
      <w:r w:rsidR="00583D20">
        <w:rPr>
          <w:lang w:eastAsia="en-US"/>
        </w:rPr>
        <w:t xml:space="preserve">This 3-factor model passes successfully all the tests mentioned in </w:t>
      </w:r>
      <w:r w:rsidR="00583D20" w:rsidRPr="00BE61A3">
        <w:rPr>
          <w:lang w:eastAsia="en-US"/>
        </w:rPr>
        <w:t>Table</w:t>
      </w:r>
      <w:r w:rsidR="00BE61A3">
        <w:rPr>
          <w:lang w:eastAsia="en-US"/>
        </w:rPr>
        <w:t xml:space="preserve"> 6.</w:t>
      </w:r>
    </w:p>
    <w:p w14:paraId="76A0A623" w14:textId="060290F7" w:rsidR="006E1B9F" w:rsidRDefault="00D965EA" w:rsidP="00DB3014">
      <w:pPr>
        <w:spacing w:line="360" w:lineRule="auto"/>
        <w:ind w:firstLine="357"/>
        <w:jc w:val="both"/>
        <w:rPr>
          <w:lang w:eastAsia="en-US"/>
        </w:rPr>
      </w:pPr>
      <w:r>
        <w:rPr>
          <w:lang w:eastAsia="en-US"/>
        </w:rPr>
        <w:t xml:space="preserve"> </w:t>
      </w:r>
      <w:r w:rsidR="00FE2C1B">
        <w:rPr>
          <w:lang w:eastAsia="en-US"/>
        </w:rPr>
        <w:t>We will describe the spe</w:t>
      </w:r>
      <w:r w:rsidR="00FD39B1">
        <w:rPr>
          <w:lang w:eastAsia="en-US"/>
        </w:rPr>
        <w:t>c</w:t>
      </w:r>
      <w:r w:rsidR="00FE2C1B">
        <w:rPr>
          <w:lang w:eastAsia="en-US"/>
        </w:rPr>
        <w:t xml:space="preserve">ification of the model with these variables. </w:t>
      </w:r>
      <w:r w:rsidR="00092379">
        <w:rPr>
          <w:lang w:eastAsia="en-US"/>
        </w:rPr>
        <w:t xml:space="preserve">The report on running the model with the 3 factors </w:t>
      </w:r>
      <w:r w:rsidR="006E4C62">
        <w:rPr>
          <w:lang w:eastAsia="en-US"/>
        </w:rPr>
        <w:t>is</w:t>
      </w:r>
      <w:r w:rsidR="000E2EFF">
        <w:rPr>
          <w:lang w:eastAsia="en-US"/>
        </w:rPr>
        <w:t xml:space="preserve"> presented in Appendi</w:t>
      </w:r>
      <w:r w:rsidR="00247FC7">
        <w:rPr>
          <w:lang w:eastAsia="en-US"/>
        </w:rPr>
        <w:t xml:space="preserve">x </w:t>
      </w:r>
      <w:r w:rsidR="00D03832" w:rsidRPr="00D03832">
        <w:rPr>
          <w:lang w:eastAsia="en-US"/>
        </w:rPr>
        <w:t>8</w:t>
      </w:r>
      <w:r w:rsidR="00247FC7">
        <w:rPr>
          <w:lang w:eastAsia="en-US"/>
        </w:rPr>
        <w:t>.</w:t>
      </w:r>
      <w:r w:rsidR="000E2EFF">
        <w:rPr>
          <w:lang w:eastAsia="en-US"/>
        </w:rPr>
        <w:t xml:space="preserve"> </w:t>
      </w:r>
    </w:p>
    <w:p w14:paraId="784DAFC7" w14:textId="7A98EBEC" w:rsidR="0042740D" w:rsidRPr="0042740D" w:rsidRDefault="00204460" w:rsidP="00DB3014">
      <w:pPr>
        <w:spacing w:line="360" w:lineRule="auto"/>
        <w:ind w:firstLine="357"/>
        <w:jc w:val="both"/>
        <w:rPr>
          <w:lang w:eastAsia="en-US"/>
        </w:rPr>
      </w:pPr>
      <w:r>
        <w:rPr>
          <w:lang w:eastAsia="en-US"/>
        </w:rPr>
        <w:t xml:space="preserve">The final model </w:t>
      </w:r>
      <w:r w:rsidR="006143BA">
        <w:rPr>
          <w:lang w:eastAsia="en-US"/>
        </w:rPr>
        <w:t xml:space="preserve">equation </w:t>
      </w:r>
      <w:r w:rsidR="00D4056A">
        <w:rPr>
          <w:lang w:eastAsia="en-US"/>
        </w:rPr>
        <w:t>with the scaled data is</w:t>
      </w:r>
      <w:r w:rsidR="0042740D">
        <w:rPr>
          <w:lang w:eastAsia="en-US"/>
        </w:rPr>
        <w:t xml:space="preserve"> presented in </w:t>
      </w:r>
      <w:r w:rsidR="00DE15FD">
        <w:rPr>
          <w:lang w:eastAsia="en-US"/>
        </w:rPr>
        <w:t>formula</w:t>
      </w:r>
      <w:r w:rsidR="0042740D">
        <w:rPr>
          <w:lang w:eastAsia="en-US"/>
        </w:rPr>
        <w:t xml:space="preserve"> </w:t>
      </w:r>
      <w:r w:rsidR="00DE15FD">
        <w:rPr>
          <w:lang w:eastAsia="en-US"/>
        </w:rPr>
        <w:t>(</w:t>
      </w:r>
      <w:r w:rsidR="00325573">
        <w:rPr>
          <w:lang w:eastAsia="en-US"/>
        </w:rPr>
        <w:t>4</w:t>
      </w:r>
      <w:r w:rsidR="00DE15FD">
        <w:rPr>
          <w:lang w:eastAsia="en-US"/>
        </w:rPr>
        <w:t>):</w:t>
      </w:r>
    </w:p>
    <w:p w14:paraId="6165468A" w14:textId="0551B673" w:rsidR="00261CE4" w:rsidRPr="00261CE4" w:rsidRDefault="00E260D4" w:rsidP="00CB03CA">
      <w:pPr>
        <w:spacing w:after="120" w:line="360" w:lineRule="auto"/>
        <w:ind w:firstLine="360"/>
        <w:jc w:val="center"/>
        <w:rPr>
          <w:lang w:eastAsia="en-US"/>
        </w:rPr>
      </w:pPr>
      <w:r w:rsidRPr="00261CE4">
        <w:rPr>
          <w:lang w:eastAsia="en-US"/>
        </w:rPr>
        <w:t xml:space="preserve">ln (annual sales per 1 </w:t>
      </w:r>
      <w:proofErr w:type="spellStart"/>
      <w:r w:rsidRPr="00261CE4">
        <w:rPr>
          <w:lang w:eastAsia="en-US"/>
        </w:rPr>
        <w:t>sq.m</w:t>
      </w:r>
      <w:proofErr w:type="spellEnd"/>
      <w:r w:rsidRPr="00261CE4">
        <w:rPr>
          <w:lang w:eastAsia="en-US"/>
        </w:rPr>
        <w:t xml:space="preserve">.) = </w:t>
      </w:r>
      <w:r w:rsidR="00BD7B40" w:rsidRPr="00261CE4">
        <w:rPr>
          <w:lang w:eastAsia="en-US"/>
        </w:rPr>
        <w:t>12.03</w:t>
      </w:r>
      <w:r w:rsidR="00E8355C" w:rsidRPr="00261CE4">
        <w:rPr>
          <w:lang w:eastAsia="en-US"/>
        </w:rPr>
        <w:t>8</w:t>
      </w:r>
      <w:r w:rsidR="00D95138" w:rsidRPr="00261CE4">
        <w:rPr>
          <w:lang w:eastAsia="en-US"/>
        </w:rPr>
        <w:t xml:space="preserve"> + 0</w:t>
      </w:r>
      <w:r w:rsidR="00C021CB" w:rsidRPr="00261CE4">
        <w:rPr>
          <w:lang w:eastAsia="en-US"/>
        </w:rPr>
        <w:t>.</w:t>
      </w:r>
      <w:r w:rsidR="00D95138" w:rsidRPr="00261CE4">
        <w:rPr>
          <w:lang w:eastAsia="en-US"/>
        </w:rPr>
        <w:t>312</w:t>
      </w:r>
      <w:r w:rsidRPr="00261CE4">
        <w:rPr>
          <w:lang w:eastAsia="en-US"/>
        </w:rPr>
        <w:t xml:space="preserve"> </w:t>
      </w:r>
      <m:oMath>
        <m:r>
          <m:rPr>
            <m:sty m:val="p"/>
          </m:rPr>
          <w:rPr>
            <w:rFonts w:ascii="Cambria Math" w:hAnsi="Cambria Math"/>
            <w:lang w:eastAsia="en-US"/>
          </w:rPr>
          <m:t xml:space="preserve">× </m:t>
        </m:r>
      </m:oMath>
      <w:r w:rsidR="00D95138" w:rsidRPr="00261CE4">
        <w:rPr>
          <w:lang w:eastAsia="en-US"/>
        </w:rPr>
        <w:t xml:space="preserve">annual rental cost of 1 </w:t>
      </w:r>
      <w:proofErr w:type="spellStart"/>
      <w:r w:rsidR="00D95138" w:rsidRPr="00261CE4">
        <w:rPr>
          <w:lang w:eastAsia="en-US"/>
        </w:rPr>
        <w:t>sq.m</w:t>
      </w:r>
      <w:proofErr w:type="spellEnd"/>
      <w:r w:rsidR="00D95138" w:rsidRPr="00261CE4">
        <w:rPr>
          <w:i/>
          <w:iCs/>
          <w:lang w:eastAsia="en-US"/>
        </w:rPr>
        <w:t>.</w:t>
      </w:r>
      <w:r w:rsidR="00EA143E" w:rsidRPr="00261CE4">
        <w:rPr>
          <w:lang w:eastAsia="en-US"/>
        </w:rPr>
        <w:t>-</w:t>
      </w:r>
    </w:p>
    <w:p w14:paraId="1E3131D0" w14:textId="29FF1075" w:rsidR="00DF6CD3" w:rsidRPr="003448BC" w:rsidRDefault="00261CE4" w:rsidP="0002365E">
      <w:pPr>
        <w:pStyle w:val="ListParagraph"/>
        <w:numPr>
          <w:ilvl w:val="2"/>
          <w:numId w:val="14"/>
        </w:numPr>
        <w:spacing w:after="120" w:line="360" w:lineRule="auto"/>
        <w:jc w:val="center"/>
        <w:rPr>
          <w:rFonts w:ascii="Times New Roman" w:hAnsi="Times New Roman" w:cs="Times New Roman"/>
        </w:rPr>
      </w:pPr>
      <w:r w:rsidRPr="00261CE4">
        <w:rPr>
          <w:rFonts w:ascii="Times New Roman" w:hAnsi="Times New Roman" w:cs="Times New Roman"/>
        </w:rPr>
        <w:t xml:space="preserve">0.390 </w:t>
      </w:r>
      <m:oMath>
        <m:r>
          <m:rPr>
            <m:sty m:val="p"/>
          </m:rPr>
          <w:rPr>
            <w:rFonts w:ascii="Cambria Math" w:hAnsi="Cambria Math" w:cs="Times New Roman"/>
          </w:rPr>
          <m:t>×</m:t>
        </m:r>
      </m:oMath>
      <w:r w:rsidRPr="00261CE4">
        <w:rPr>
          <w:rFonts w:ascii="Times New Roman" w:hAnsi="Times New Roman" w:cs="Times New Roman"/>
        </w:rPr>
        <w:t xml:space="preserve"> distance to the nearest metro – 0.347 </w:t>
      </w:r>
      <m:oMath>
        <m:r>
          <m:rPr>
            <m:sty m:val="p"/>
          </m:rPr>
          <w:rPr>
            <w:rFonts w:ascii="Cambria Math" w:hAnsi="Cambria Math" w:cs="Times New Roman"/>
          </w:rPr>
          <m:t>×</m:t>
        </m:r>
      </m:oMath>
      <w:r>
        <w:rPr>
          <w:rFonts w:ascii="Times New Roman" w:eastAsiaTheme="minorEastAsia" w:hAnsi="Times New Roman" w:cs="Times New Roman"/>
        </w:rPr>
        <w:t xml:space="preserve"> floor                         </w:t>
      </w:r>
      <w:proofErr w:type="gramStart"/>
      <w:r>
        <w:rPr>
          <w:rFonts w:ascii="Times New Roman" w:eastAsiaTheme="minorEastAsia" w:hAnsi="Times New Roman" w:cs="Times New Roman"/>
        </w:rPr>
        <w:t xml:space="preserve">  </w:t>
      </w:r>
      <w:r w:rsidR="00DB6526" w:rsidRPr="00CB03CA">
        <w:rPr>
          <w:rFonts w:ascii="Times New Roman" w:hAnsi="Times New Roman" w:cs="Times New Roman"/>
        </w:rPr>
        <w:t xml:space="preserve"> (</w:t>
      </w:r>
      <w:proofErr w:type="gramEnd"/>
      <w:r w:rsidR="00DB6526" w:rsidRPr="00CB03CA">
        <w:rPr>
          <w:rFonts w:ascii="Times New Roman" w:hAnsi="Times New Roman" w:cs="Times New Roman"/>
        </w:rPr>
        <w:t>4)</w:t>
      </w:r>
    </w:p>
    <w:p w14:paraId="2126D43A" w14:textId="64CDE9E0" w:rsidR="006143BA" w:rsidRPr="00261CE4" w:rsidDel="00632C92" w:rsidRDefault="006143BA" w:rsidP="00DB3014">
      <w:pPr>
        <w:spacing w:line="360" w:lineRule="auto"/>
        <w:jc w:val="both"/>
        <w:rPr>
          <w:b/>
          <w:lang w:eastAsia="en-US"/>
        </w:rPr>
      </w:pPr>
    </w:p>
    <w:p w14:paraId="278F775E" w14:textId="77777777" w:rsidR="00470F92" w:rsidRDefault="00470F92" w:rsidP="00AA6764">
      <w:pPr>
        <w:spacing w:line="360" w:lineRule="auto"/>
        <w:jc w:val="both"/>
        <w:rPr>
          <w:b/>
          <w:lang w:eastAsia="en-US"/>
        </w:rPr>
      </w:pPr>
    </w:p>
    <w:p w14:paraId="7D38644B" w14:textId="6E3D0BFF" w:rsidR="00632C92" w:rsidRPr="00961800" w:rsidRDefault="00632C92" w:rsidP="00AA6764">
      <w:pPr>
        <w:spacing w:line="360" w:lineRule="auto"/>
        <w:jc w:val="both"/>
        <w:rPr>
          <w:b/>
          <w:bCs/>
          <w:lang w:eastAsia="en-US"/>
        </w:rPr>
      </w:pPr>
      <w:r w:rsidRPr="00961800">
        <w:rPr>
          <w:b/>
          <w:bCs/>
          <w:lang w:eastAsia="en-US"/>
        </w:rPr>
        <w:lastRenderedPageBreak/>
        <w:t>3.5.3 Estimating model errors</w:t>
      </w:r>
      <w:r w:rsidR="00857574" w:rsidRPr="00961800">
        <w:rPr>
          <w:b/>
          <w:bCs/>
          <w:lang w:eastAsia="en-US"/>
        </w:rPr>
        <w:tab/>
      </w:r>
    </w:p>
    <w:p w14:paraId="181F3443" w14:textId="1A7B09EC" w:rsidR="006143BA" w:rsidRDefault="00E641B7" w:rsidP="00961800">
      <w:pPr>
        <w:spacing w:line="360" w:lineRule="auto"/>
        <w:ind w:firstLine="720"/>
        <w:jc w:val="both"/>
        <w:rPr>
          <w:lang w:eastAsia="en-US"/>
        </w:rPr>
      </w:pPr>
      <w:r>
        <w:rPr>
          <w:lang w:eastAsia="en-US"/>
        </w:rPr>
        <w:t xml:space="preserve">To judge the performance of our final model we </w:t>
      </w:r>
      <w:r w:rsidR="00F61D5B">
        <w:rPr>
          <w:lang w:eastAsia="en-US"/>
        </w:rPr>
        <w:t xml:space="preserve">used the original “training” data into the </w:t>
      </w:r>
      <w:r w:rsidR="00B30B0C">
        <w:rPr>
          <w:lang w:eastAsia="en-US"/>
        </w:rPr>
        <w:t xml:space="preserve">equation to calculate absolute errors </w:t>
      </w:r>
      <w:r w:rsidR="008600CB">
        <w:rPr>
          <w:lang w:eastAsia="en-US"/>
        </w:rPr>
        <w:t xml:space="preserve">between the </w:t>
      </w:r>
      <w:r w:rsidR="00A232FF">
        <w:rPr>
          <w:lang w:eastAsia="en-US"/>
        </w:rPr>
        <w:t>“predicted” and actual values</w:t>
      </w:r>
      <w:r w:rsidR="00D859A4">
        <w:rPr>
          <w:lang w:eastAsia="en-US"/>
        </w:rPr>
        <w:t xml:space="preserve"> using </w:t>
      </w:r>
      <w:r w:rsidR="00E43A92">
        <w:rPr>
          <w:lang w:eastAsia="en-US"/>
        </w:rPr>
        <w:t xml:space="preserve">median </w:t>
      </w:r>
      <w:r w:rsidR="00EA6323">
        <w:rPr>
          <w:lang w:eastAsia="en-US"/>
        </w:rPr>
        <w:t xml:space="preserve">values of </w:t>
      </w:r>
      <w:r w:rsidR="009862BF">
        <w:rPr>
          <w:lang w:eastAsia="en-US"/>
        </w:rPr>
        <w:t xml:space="preserve">the bootstrapped regression coefficients. </w:t>
      </w:r>
      <w:r w:rsidR="0004341B">
        <w:rPr>
          <w:lang w:eastAsia="en-US"/>
        </w:rPr>
        <w:t xml:space="preserve">The results are shown </w:t>
      </w:r>
      <w:r w:rsidR="00A94D7B" w:rsidRPr="00FA41DA">
        <w:rPr>
          <w:lang w:eastAsia="en-US"/>
        </w:rPr>
        <w:t xml:space="preserve">in Table </w:t>
      </w:r>
      <w:r w:rsidR="00D74038">
        <w:rPr>
          <w:lang w:eastAsia="en-US"/>
        </w:rPr>
        <w:t>6</w:t>
      </w:r>
      <w:r w:rsidR="00FA41DA">
        <w:rPr>
          <w:lang w:eastAsia="en-US"/>
        </w:rPr>
        <w:t>.</w:t>
      </w:r>
    </w:p>
    <w:p w14:paraId="2A419D67" w14:textId="77777777" w:rsidR="000B1854" w:rsidRDefault="00D02700" w:rsidP="00DB3014">
      <w:pPr>
        <w:spacing w:line="360" w:lineRule="auto"/>
        <w:jc w:val="both"/>
        <w:rPr>
          <w:lang w:eastAsia="en-US"/>
        </w:rPr>
      </w:pPr>
      <w:r>
        <w:rPr>
          <w:lang w:eastAsia="en-US"/>
        </w:rPr>
        <w:tab/>
      </w:r>
      <w:r w:rsidR="00851C5C">
        <w:rPr>
          <w:lang w:eastAsia="en-US"/>
        </w:rPr>
        <w:t xml:space="preserve">If we were to calculate the error </w:t>
      </w:r>
      <w:r w:rsidR="00891363">
        <w:rPr>
          <w:lang w:eastAsia="en-US"/>
        </w:rPr>
        <w:t xml:space="preserve">in the </w:t>
      </w:r>
      <w:r w:rsidR="00851C5C">
        <w:rPr>
          <w:lang w:eastAsia="en-US"/>
        </w:rPr>
        <w:t xml:space="preserve">annual </w:t>
      </w:r>
      <w:r w:rsidR="000966BB">
        <w:rPr>
          <w:lang w:eastAsia="en-US"/>
        </w:rPr>
        <w:t xml:space="preserve">volume of sales </w:t>
      </w:r>
      <w:r w:rsidR="00A96377">
        <w:rPr>
          <w:lang w:eastAsia="en-US"/>
        </w:rPr>
        <w:t>along all the</w:t>
      </w:r>
      <w:r w:rsidR="00891363">
        <w:rPr>
          <w:lang w:eastAsia="en-US"/>
        </w:rPr>
        <w:t xml:space="preserve"> locations</w:t>
      </w:r>
      <w:r w:rsidR="00684548">
        <w:rPr>
          <w:lang w:eastAsia="en-US"/>
        </w:rPr>
        <w:t xml:space="preserve"> </w:t>
      </w:r>
      <w:r w:rsidR="00611E99">
        <w:rPr>
          <w:lang w:eastAsia="en-US"/>
        </w:rPr>
        <w:t xml:space="preserve">taking into account the sign </w:t>
      </w:r>
      <w:r w:rsidR="00BA6FDE">
        <w:rPr>
          <w:lang w:eastAsia="en-US"/>
        </w:rPr>
        <w:t>of the error</w:t>
      </w:r>
      <w:r w:rsidR="001A0D3D">
        <w:rPr>
          <w:lang w:eastAsia="en-US"/>
        </w:rPr>
        <w:t xml:space="preserve">, we would see that </w:t>
      </w:r>
      <w:r w:rsidR="0050193C">
        <w:rPr>
          <w:lang w:eastAsia="en-US"/>
        </w:rPr>
        <w:t xml:space="preserve">our model </w:t>
      </w:r>
      <w:r w:rsidR="00E56C45">
        <w:rPr>
          <w:lang w:eastAsia="en-US"/>
        </w:rPr>
        <w:t>underpredict</w:t>
      </w:r>
      <w:r w:rsidR="002A3A92">
        <w:rPr>
          <w:lang w:eastAsia="en-US"/>
        </w:rPr>
        <w:t>s</w:t>
      </w:r>
      <w:r w:rsidR="00E56C45">
        <w:rPr>
          <w:lang w:eastAsia="en-US"/>
        </w:rPr>
        <w:t xml:space="preserve"> only by</w:t>
      </w:r>
      <w:r w:rsidR="00234CA9">
        <w:rPr>
          <w:lang w:eastAsia="en-US"/>
        </w:rPr>
        <w:t xml:space="preserve"> ~73.</w:t>
      </w:r>
      <w:r w:rsidR="001F187D">
        <w:rPr>
          <w:lang w:eastAsia="en-US"/>
        </w:rPr>
        <w:t xml:space="preserve">5 thousand rubles. </w:t>
      </w:r>
      <w:r w:rsidR="00E56C45">
        <w:rPr>
          <w:lang w:eastAsia="en-US"/>
        </w:rPr>
        <w:t xml:space="preserve"> </w:t>
      </w:r>
      <w:r w:rsidR="003D084B">
        <w:rPr>
          <w:lang w:eastAsia="en-US"/>
        </w:rPr>
        <w:t xml:space="preserve">In total and on annual basis this is insignificant. </w:t>
      </w:r>
      <w:r w:rsidR="00AE250C">
        <w:rPr>
          <w:lang w:eastAsia="en-US"/>
        </w:rPr>
        <w:t xml:space="preserve">If we look at </w:t>
      </w:r>
      <w:r w:rsidR="003231DD">
        <w:rPr>
          <w:lang w:eastAsia="en-US"/>
        </w:rPr>
        <w:t xml:space="preserve">the absolute values of errors, then the total </w:t>
      </w:r>
      <w:r w:rsidR="00EF3E37">
        <w:rPr>
          <w:lang w:eastAsia="en-US"/>
        </w:rPr>
        <w:t xml:space="preserve">error for all the locations </w:t>
      </w:r>
      <w:r w:rsidR="001F5DE1">
        <w:rPr>
          <w:lang w:eastAsia="en-US"/>
        </w:rPr>
        <w:t xml:space="preserve">is 434 207,09 rubles, or 18%. </w:t>
      </w:r>
    </w:p>
    <w:p w14:paraId="02E18893" w14:textId="6A11183E" w:rsidR="00007734" w:rsidRPr="002F0E15" w:rsidRDefault="000B1854" w:rsidP="00794CCA">
      <w:pPr>
        <w:spacing w:line="360" w:lineRule="auto"/>
        <w:ind w:firstLine="720"/>
        <w:jc w:val="both"/>
        <w:rPr>
          <w:lang w:val="ru-RU" w:eastAsia="en-US"/>
        </w:rPr>
      </w:pPr>
      <w:r>
        <w:rPr>
          <w:lang w:eastAsia="en-US"/>
        </w:rPr>
        <w:t>Model m</w:t>
      </w:r>
      <w:r w:rsidR="00267F54">
        <w:rPr>
          <w:lang w:eastAsia="en-US"/>
        </w:rPr>
        <w:t xml:space="preserve">ean errors are presented in </w:t>
      </w:r>
      <w:r w:rsidR="00267F54" w:rsidRPr="00E57992">
        <w:rPr>
          <w:lang w:eastAsia="en-US"/>
        </w:rPr>
        <w:t xml:space="preserve">Table </w:t>
      </w:r>
      <w:r w:rsidR="00D74038">
        <w:rPr>
          <w:lang w:eastAsia="en-US"/>
        </w:rPr>
        <w:t>7</w:t>
      </w:r>
      <w:r w:rsidR="00E57992">
        <w:rPr>
          <w:lang w:eastAsia="en-US"/>
        </w:rPr>
        <w:t>.</w:t>
      </w:r>
      <w:r w:rsidR="00267F54">
        <w:rPr>
          <w:lang w:eastAsia="en-US"/>
        </w:rPr>
        <w:t xml:space="preserve"> </w:t>
      </w:r>
    </w:p>
    <w:p w14:paraId="14AA36B5" w14:textId="14B1C50F" w:rsidR="006E514C" w:rsidRPr="00A00DAF" w:rsidRDefault="006E514C" w:rsidP="006E514C">
      <w:pPr>
        <w:spacing w:line="360" w:lineRule="auto"/>
        <w:jc w:val="right"/>
        <w:rPr>
          <w:lang w:eastAsia="en-US"/>
        </w:rPr>
      </w:pPr>
      <w:r w:rsidRPr="006E514C">
        <w:rPr>
          <w:b/>
          <w:bCs/>
          <w:lang w:eastAsia="en-US"/>
        </w:rPr>
        <w:t xml:space="preserve">Table </w:t>
      </w:r>
      <w:r w:rsidR="00D74038">
        <w:rPr>
          <w:b/>
          <w:bCs/>
          <w:lang w:eastAsia="en-US"/>
        </w:rPr>
        <w:t>6</w:t>
      </w:r>
      <w:r w:rsidR="00E57992">
        <w:rPr>
          <w:b/>
          <w:bCs/>
          <w:lang w:eastAsia="en-US"/>
        </w:rPr>
        <w:t>.</w:t>
      </w:r>
      <w:r>
        <w:rPr>
          <w:b/>
          <w:bCs/>
          <w:lang w:eastAsia="en-US"/>
        </w:rPr>
        <w:t xml:space="preserve"> </w:t>
      </w:r>
      <w:r>
        <w:rPr>
          <w:lang w:eastAsia="en-US"/>
        </w:rPr>
        <w:t xml:space="preserve">Estimating </w:t>
      </w:r>
      <w:r w:rsidR="00A00DAF">
        <w:rPr>
          <w:lang w:eastAsia="en-US"/>
        </w:rPr>
        <w:t>the model errors</w:t>
      </w:r>
    </w:p>
    <w:tbl>
      <w:tblPr>
        <w:tblStyle w:val="TableGrid"/>
        <w:tblW w:w="0" w:type="auto"/>
        <w:tblLook w:val="04A0" w:firstRow="1" w:lastRow="0" w:firstColumn="1" w:lastColumn="0" w:noHBand="0" w:noVBand="1"/>
      </w:tblPr>
      <w:tblGrid>
        <w:gridCol w:w="3062"/>
        <w:gridCol w:w="1600"/>
        <w:gridCol w:w="1560"/>
        <w:gridCol w:w="1760"/>
        <w:gridCol w:w="1336"/>
      </w:tblGrid>
      <w:tr w:rsidR="005555C0" w:rsidRPr="005555C0" w14:paraId="025F85E4" w14:textId="77777777" w:rsidTr="00DB7D04">
        <w:trPr>
          <w:trHeight w:val="300"/>
        </w:trPr>
        <w:tc>
          <w:tcPr>
            <w:tcW w:w="3062" w:type="dxa"/>
            <w:noWrap/>
            <w:hideMark/>
          </w:tcPr>
          <w:p w14:paraId="130A8A56" w14:textId="77777777" w:rsidR="005555C0" w:rsidRPr="005555C0" w:rsidRDefault="005555C0" w:rsidP="005555C0">
            <w:pPr>
              <w:spacing w:line="360" w:lineRule="auto"/>
              <w:jc w:val="both"/>
              <w:rPr>
                <w:lang w:eastAsia="en-US"/>
              </w:rPr>
            </w:pPr>
            <w:r w:rsidRPr="005555C0">
              <w:rPr>
                <w:lang w:eastAsia="en-US"/>
              </w:rPr>
              <w:t> </w:t>
            </w:r>
          </w:p>
        </w:tc>
        <w:tc>
          <w:tcPr>
            <w:tcW w:w="1600" w:type="dxa"/>
            <w:noWrap/>
            <w:vAlign w:val="center"/>
            <w:hideMark/>
          </w:tcPr>
          <w:p w14:paraId="1669AE28" w14:textId="77777777" w:rsidR="005555C0" w:rsidRPr="005555C0" w:rsidRDefault="005555C0" w:rsidP="00DB7D04">
            <w:pPr>
              <w:spacing w:line="360" w:lineRule="auto"/>
              <w:jc w:val="center"/>
              <w:rPr>
                <w:b/>
                <w:bCs/>
                <w:lang w:eastAsia="en-US"/>
              </w:rPr>
            </w:pPr>
            <w:r w:rsidRPr="005555C0">
              <w:rPr>
                <w:b/>
                <w:bCs/>
                <w:lang w:eastAsia="en-US"/>
              </w:rPr>
              <w:t xml:space="preserve">Annual sales per </w:t>
            </w:r>
            <w:proofErr w:type="spellStart"/>
            <w:r w:rsidRPr="005555C0">
              <w:rPr>
                <w:b/>
                <w:bCs/>
                <w:lang w:eastAsia="en-US"/>
              </w:rPr>
              <w:t>sq.m</w:t>
            </w:r>
            <w:proofErr w:type="spellEnd"/>
            <w:r w:rsidRPr="005555C0">
              <w:rPr>
                <w:b/>
                <w:bCs/>
                <w:lang w:eastAsia="en-US"/>
              </w:rPr>
              <w:t>.</w:t>
            </w:r>
          </w:p>
        </w:tc>
        <w:tc>
          <w:tcPr>
            <w:tcW w:w="1560" w:type="dxa"/>
            <w:noWrap/>
            <w:vAlign w:val="center"/>
            <w:hideMark/>
          </w:tcPr>
          <w:p w14:paraId="6F4AEEBF" w14:textId="77777777" w:rsidR="005555C0" w:rsidRPr="005555C0" w:rsidRDefault="005555C0" w:rsidP="00DB7D04">
            <w:pPr>
              <w:spacing w:line="360" w:lineRule="auto"/>
              <w:jc w:val="center"/>
              <w:rPr>
                <w:b/>
                <w:bCs/>
                <w:lang w:eastAsia="en-US"/>
              </w:rPr>
            </w:pPr>
            <w:r w:rsidRPr="005555C0">
              <w:rPr>
                <w:b/>
                <w:bCs/>
                <w:lang w:eastAsia="en-US"/>
              </w:rPr>
              <w:t xml:space="preserve">Annual sales per </w:t>
            </w:r>
            <w:proofErr w:type="spellStart"/>
            <w:r w:rsidRPr="005555C0">
              <w:rPr>
                <w:b/>
                <w:bCs/>
                <w:lang w:eastAsia="en-US"/>
              </w:rPr>
              <w:t>sq.m._hat</w:t>
            </w:r>
            <w:proofErr w:type="spellEnd"/>
          </w:p>
        </w:tc>
        <w:tc>
          <w:tcPr>
            <w:tcW w:w="1760" w:type="dxa"/>
            <w:noWrap/>
            <w:vAlign w:val="center"/>
            <w:hideMark/>
          </w:tcPr>
          <w:p w14:paraId="28B61AC3" w14:textId="77777777" w:rsidR="005555C0" w:rsidRPr="005555C0" w:rsidRDefault="005555C0" w:rsidP="00DB7D04">
            <w:pPr>
              <w:spacing w:line="360" w:lineRule="auto"/>
              <w:jc w:val="center"/>
              <w:rPr>
                <w:b/>
                <w:bCs/>
                <w:lang w:eastAsia="en-US"/>
              </w:rPr>
            </w:pPr>
            <w:r w:rsidRPr="005555C0">
              <w:rPr>
                <w:b/>
                <w:bCs/>
                <w:lang w:eastAsia="en-US"/>
              </w:rPr>
              <w:t>Absolute error</w:t>
            </w:r>
          </w:p>
        </w:tc>
        <w:tc>
          <w:tcPr>
            <w:tcW w:w="1060" w:type="dxa"/>
            <w:noWrap/>
            <w:vAlign w:val="center"/>
            <w:hideMark/>
          </w:tcPr>
          <w:p w14:paraId="6D2D6A9A" w14:textId="77777777" w:rsidR="005555C0" w:rsidRPr="005555C0" w:rsidRDefault="005555C0" w:rsidP="00DB7D04">
            <w:pPr>
              <w:spacing w:line="360" w:lineRule="auto"/>
              <w:jc w:val="center"/>
              <w:rPr>
                <w:b/>
                <w:bCs/>
                <w:lang w:eastAsia="en-US"/>
              </w:rPr>
            </w:pPr>
            <w:r w:rsidRPr="005555C0">
              <w:rPr>
                <w:b/>
                <w:bCs/>
                <w:lang w:eastAsia="en-US"/>
              </w:rPr>
              <w:t>Absolute percentage error</w:t>
            </w:r>
          </w:p>
        </w:tc>
      </w:tr>
      <w:tr w:rsidR="005555C0" w:rsidRPr="005555C0" w14:paraId="0B9F6481" w14:textId="77777777" w:rsidTr="005555C0">
        <w:trPr>
          <w:trHeight w:val="320"/>
        </w:trPr>
        <w:tc>
          <w:tcPr>
            <w:tcW w:w="3062" w:type="dxa"/>
            <w:noWrap/>
            <w:hideMark/>
          </w:tcPr>
          <w:p w14:paraId="25A03DB1" w14:textId="77777777" w:rsidR="005555C0" w:rsidRPr="005555C0" w:rsidRDefault="005555C0" w:rsidP="005555C0">
            <w:pPr>
              <w:spacing w:line="360" w:lineRule="auto"/>
              <w:jc w:val="both"/>
              <w:rPr>
                <w:lang w:eastAsia="en-US"/>
              </w:rPr>
            </w:pPr>
            <w:proofErr w:type="spellStart"/>
            <w:r w:rsidRPr="005555C0">
              <w:rPr>
                <w:lang w:eastAsia="en-US"/>
              </w:rPr>
              <w:t>Akademicheskaya</w:t>
            </w:r>
            <w:proofErr w:type="spellEnd"/>
            <w:r w:rsidRPr="005555C0">
              <w:rPr>
                <w:lang w:eastAsia="en-US"/>
              </w:rPr>
              <w:t xml:space="preserve"> </w:t>
            </w:r>
          </w:p>
        </w:tc>
        <w:tc>
          <w:tcPr>
            <w:tcW w:w="1600" w:type="dxa"/>
            <w:noWrap/>
            <w:hideMark/>
          </w:tcPr>
          <w:p w14:paraId="0F6B7C2F" w14:textId="77777777" w:rsidR="005555C0" w:rsidRPr="005555C0" w:rsidRDefault="005555C0" w:rsidP="006E514C">
            <w:pPr>
              <w:spacing w:line="360" w:lineRule="auto"/>
              <w:jc w:val="center"/>
              <w:rPr>
                <w:lang w:eastAsia="en-US"/>
              </w:rPr>
            </w:pPr>
            <w:r w:rsidRPr="005555C0">
              <w:rPr>
                <w:lang w:eastAsia="en-US"/>
              </w:rPr>
              <w:t>387 147,00</w:t>
            </w:r>
          </w:p>
        </w:tc>
        <w:tc>
          <w:tcPr>
            <w:tcW w:w="1560" w:type="dxa"/>
            <w:noWrap/>
            <w:hideMark/>
          </w:tcPr>
          <w:p w14:paraId="2987C921" w14:textId="77777777" w:rsidR="005555C0" w:rsidRPr="005555C0" w:rsidRDefault="005555C0" w:rsidP="006E514C">
            <w:pPr>
              <w:spacing w:line="360" w:lineRule="auto"/>
              <w:jc w:val="center"/>
              <w:rPr>
                <w:lang w:eastAsia="en-US"/>
              </w:rPr>
            </w:pPr>
            <w:r w:rsidRPr="005555C0">
              <w:rPr>
                <w:lang w:eastAsia="en-US"/>
              </w:rPr>
              <w:t>254 537,28</w:t>
            </w:r>
          </w:p>
        </w:tc>
        <w:tc>
          <w:tcPr>
            <w:tcW w:w="1760" w:type="dxa"/>
            <w:noWrap/>
            <w:hideMark/>
          </w:tcPr>
          <w:p w14:paraId="593BB75A" w14:textId="77777777" w:rsidR="005555C0" w:rsidRPr="005555C0" w:rsidRDefault="005555C0" w:rsidP="006E514C">
            <w:pPr>
              <w:spacing w:line="360" w:lineRule="auto"/>
              <w:jc w:val="center"/>
              <w:rPr>
                <w:lang w:eastAsia="en-US"/>
              </w:rPr>
            </w:pPr>
            <w:r w:rsidRPr="005555C0">
              <w:rPr>
                <w:lang w:eastAsia="en-US"/>
              </w:rPr>
              <w:t>132 609,72</w:t>
            </w:r>
          </w:p>
        </w:tc>
        <w:tc>
          <w:tcPr>
            <w:tcW w:w="1060" w:type="dxa"/>
            <w:noWrap/>
            <w:hideMark/>
          </w:tcPr>
          <w:p w14:paraId="62F5D2A8" w14:textId="77777777" w:rsidR="005555C0" w:rsidRPr="005555C0" w:rsidRDefault="005555C0" w:rsidP="006E514C">
            <w:pPr>
              <w:spacing w:line="360" w:lineRule="auto"/>
              <w:jc w:val="center"/>
              <w:rPr>
                <w:lang w:eastAsia="en-US"/>
              </w:rPr>
            </w:pPr>
            <w:r w:rsidRPr="005555C0">
              <w:rPr>
                <w:lang w:eastAsia="en-US"/>
              </w:rPr>
              <w:t>34%</w:t>
            </w:r>
          </w:p>
        </w:tc>
      </w:tr>
      <w:tr w:rsidR="005555C0" w:rsidRPr="005555C0" w14:paraId="727B16C4" w14:textId="77777777" w:rsidTr="005555C0">
        <w:trPr>
          <w:trHeight w:val="320"/>
        </w:trPr>
        <w:tc>
          <w:tcPr>
            <w:tcW w:w="3062" w:type="dxa"/>
            <w:noWrap/>
            <w:hideMark/>
          </w:tcPr>
          <w:p w14:paraId="7CDF6ACC" w14:textId="77777777" w:rsidR="005555C0" w:rsidRPr="005555C0" w:rsidRDefault="005555C0" w:rsidP="005555C0">
            <w:pPr>
              <w:spacing w:line="360" w:lineRule="auto"/>
              <w:jc w:val="both"/>
              <w:rPr>
                <w:lang w:eastAsia="en-US"/>
              </w:rPr>
            </w:pPr>
            <w:proofErr w:type="spellStart"/>
            <w:r w:rsidRPr="005555C0">
              <w:rPr>
                <w:lang w:eastAsia="en-US"/>
              </w:rPr>
              <w:t>Baltiyskaya</w:t>
            </w:r>
            <w:proofErr w:type="spellEnd"/>
            <w:r w:rsidRPr="005555C0">
              <w:rPr>
                <w:lang w:eastAsia="en-US"/>
              </w:rPr>
              <w:t xml:space="preserve"> </w:t>
            </w:r>
          </w:p>
        </w:tc>
        <w:tc>
          <w:tcPr>
            <w:tcW w:w="1600" w:type="dxa"/>
            <w:noWrap/>
            <w:hideMark/>
          </w:tcPr>
          <w:p w14:paraId="22110E52" w14:textId="77777777" w:rsidR="005555C0" w:rsidRPr="005555C0" w:rsidRDefault="005555C0" w:rsidP="006E514C">
            <w:pPr>
              <w:spacing w:line="360" w:lineRule="auto"/>
              <w:jc w:val="center"/>
              <w:rPr>
                <w:lang w:eastAsia="en-US"/>
              </w:rPr>
            </w:pPr>
            <w:r w:rsidRPr="005555C0">
              <w:rPr>
                <w:lang w:eastAsia="en-US"/>
              </w:rPr>
              <w:t>199 322,00</w:t>
            </w:r>
          </w:p>
        </w:tc>
        <w:tc>
          <w:tcPr>
            <w:tcW w:w="1560" w:type="dxa"/>
            <w:noWrap/>
            <w:hideMark/>
          </w:tcPr>
          <w:p w14:paraId="035F1D29" w14:textId="77777777" w:rsidR="005555C0" w:rsidRPr="005555C0" w:rsidRDefault="005555C0" w:rsidP="006E514C">
            <w:pPr>
              <w:spacing w:line="360" w:lineRule="auto"/>
              <w:jc w:val="center"/>
              <w:rPr>
                <w:lang w:eastAsia="en-US"/>
              </w:rPr>
            </w:pPr>
            <w:r w:rsidRPr="005555C0">
              <w:rPr>
                <w:lang w:eastAsia="en-US"/>
              </w:rPr>
              <w:t>168 050,74</w:t>
            </w:r>
          </w:p>
        </w:tc>
        <w:tc>
          <w:tcPr>
            <w:tcW w:w="1760" w:type="dxa"/>
            <w:noWrap/>
            <w:hideMark/>
          </w:tcPr>
          <w:p w14:paraId="72EE584D" w14:textId="77777777" w:rsidR="005555C0" w:rsidRPr="005555C0" w:rsidRDefault="005555C0" w:rsidP="006E514C">
            <w:pPr>
              <w:spacing w:line="360" w:lineRule="auto"/>
              <w:jc w:val="center"/>
              <w:rPr>
                <w:lang w:eastAsia="en-US"/>
              </w:rPr>
            </w:pPr>
            <w:r w:rsidRPr="005555C0">
              <w:rPr>
                <w:lang w:eastAsia="en-US"/>
              </w:rPr>
              <w:t>31 271,26</w:t>
            </w:r>
          </w:p>
        </w:tc>
        <w:tc>
          <w:tcPr>
            <w:tcW w:w="1060" w:type="dxa"/>
            <w:noWrap/>
            <w:hideMark/>
          </w:tcPr>
          <w:p w14:paraId="3CBE7AD5" w14:textId="77777777" w:rsidR="005555C0" w:rsidRPr="005555C0" w:rsidRDefault="005555C0" w:rsidP="006E514C">
            <w:pPr>
              <w:spacing w:line="360" w:lineRule="auto"/>
              <w:jc w:val="center"/>
              <w:rPr>
                <w:lang w:eastAsia="en-US"/>
              </w:rPr>
            </w:pPr>
            <w:r w:rsidRPr="005555C0">
              <w:rPr>
                <w:lang w:eastAsia="en-US"/>
              </w:rPr>
              <w:t>16%</w:t>
            </w:r>
          </w:p>
        </w:tc>
      </w:tr>
      <w:tr w:rsidR="005555C0" w:rsidRPr="005555C0" w14:paraId="1BE6E5C1" w14:textId="77777777" w:rsidTr="005555C0">
        <w:trPr>
          <w:trHeight w:val="320"/>
        </w:trPr>
        <w:tc>
          <w:tcPr>
            <w:tcW w:w="3062" w:type="dxa"/>
            <w:noWrap/>
            <w:hideMark/>
          </w:tcPr>
          <w:p w14:paraId="772551CA" w14:textId="77777777" w:rsidR="005555C0" w:rsidRPr="005555C0" w:rsidRDefault="005555C0" w:rsidP="005555C0">
            <w:pPr>
              <w:spacing w:line="360" w:lineRule="auto"/>
              <w:jc w:val="both"/>
              <w:rPr>
                <w:lang w:eastAsia="en-US"/>
              </w:rPr>
            </w:pPr>
            <w:proofErr w:type="spellStart"/>
            <w:r w:rsidRPr="005555C0">
              <w:rPr>
                <w:lang w:eastAsia="en-US"/>
              </w:rPr>
              <w:t>Bogatyrskiy</w:t>
            </w:r>
            <w:proofErr w:type="spellEnd"/>
            <w:r w:rsidRPr="005555C0">
              <w:rPr>
                <w:lang w:eastAsia="en-US"/>
              </w:rPr>
              <w:t xml:space="preserve"> </w:t>
            </w:r>
          </w:p>
        </w:tc>
        <w:tc>
          <w:tcPr>
            <w:tcW w:w="1600" w:type="dxa"/>
            <w:noWrap/>
            <w:hideMark/>
          </w:tcPr>
          <w:p w14:paraId="6DBFA47F" w14:textId="77777777" w:rsidR="005555C0" w:rsidRPr="005555C0" w:rsidRDefault="005555C0" w:rsidP="006E514C">
            <w:pPr>
              <w:spacing w:line="360" w:lineRule="auto"/>
              <w:jc w:val="center"/>
              <w:rPr>
                <w:lang w:eastAsia="en-US"/>
              </w:rPr>
            </w:pPr>
            <w:r w:rsidRPr="005555C0">
              <w:rPr>
                <w:lang w:eastAsia="en-US"/>
              </w:rPr>
              <w:t>257 479,00</w:t>
            </w:r>
          </w:p>
        </w:tc>
        <w:tc>
          <w:tcPr>
            <w:tcW w:w="1560" w:type="dxa"/>
            <w:noWrap/>
            <w:hideMark/>
          </w:tcPr>
          <w:p w14:paraId="6C168E8D" w14:textId="77777777" w:rsidR="005555C0" w:rsidRPr="005555C0" w:rsidRDefault="005555C0" w:rsidP="006E514C">
            <w:pPr>
              <w:spacing w:line="360" w:lineRule="auto"/>
              <w:jc w:val="center"/>
              <w:rPr>
                <w:lang w:eastAsia="en-US"/>
              </w:rPr>
            </w:pPr>
            <w:r w:rsidRPr="005555C0">
              <w:rPr>
                <w:lang w:eastAsia="en-US"/>
              </w:rPr>
              <w:t>189 611,37</w:t>
            </w:r>
          </w:p>
        </w:tc>
        <w:tc>
          <w:tcPr>
            <w:tcW w:w="1760" w:type="dxa"/>
            <w:noWrap/>
            <w:hideMark/>
          </w:tcPr>
          <w:p w14:paraId="38679F26" w14:textId="77777777" w:rsidR="005555C0" w:rsidRPr="005555C0" w:rsidRDefault="005555C0" w:rsidP="006E514C">
            <w:pPr>
              <w:spacing w:line="360" w:lineRule="auto"/>
              <w:jc w:val="center"/>
              <w:rPr>
                <w:lang w:eastAsia="en-US"/>
              </w:rPr>
            </w:pPr>
            <w:r w:rsidRPr="005555C0">
              <w:rPr>
                <w:lang w:eastAsia="en-US"/>
              </w:rPr>
              <w:t>67 867,63</w:t>
            </w:r>
          </w:p>
        </w:tc>
        <w:tc>
          <w:tcPr>
            <w:tcW w:w="1060" w:type="dxa"/>
            <w:noWrap/>
            <w:hideMark/>
          </w:tcPr>
          <w:p w14:paraId="7A514C3E" w14:textId="77777777" w:rsidR="005555C0" w:rsidRPr="005555C0" w:rsidRDefault="005555C0" w:rsidP="006E514C">
            <w:pPr>
              <w:spacing w:line="360" w:lineRule="auto"/>
              <w:jc w:val="center"/>
              <w:rPr>
                <w:lang w:eastAsia="en-US"/>
              </w:rPr>
            </w:pPr>
            <w:r w:rsidRPr="005555C0">
              <w:rPr>
                <w:lang w:eastAsia="en-US"/>
              </w:rPr>
              <w:t>26%</w:t>
            </w:r>
          </w:p>
        </w:tc>
      </w:tr>
      <w:tr w:rsidR="005555C0" w:rsidRPr="005555C0" w14:paraId="68377436" w14:textId="77777777" w:rsidTr="005555C0">
        <w:trPr>
          <w:trHeight w:val="320"/>
        </w:trPr>
        <w:tc>
          <w:tcPr>
            <w:tcW w:w="3062" w:type="dxa"/>
            <w:noWrap/>
            <w:hideMark/>
          </w:tcPr>
          <w:p w14:paraId="0408E114" w14:textId="77777777" w:rsidR="005555C0" w:rsidRPr="005555C0" w:rsidRDefault="005555C0" w:rsidP="005555C0">
            <w:pPr>
              <w:spacing w:line="360" w:lineRule="auto"/>
              <w:jc w:val="both"/>
              <w:rPr>
                <w:lang w:eastAsia="en-US"/>
              </w:rPr>
            </w:pPr>
            <w:proofErr w:type="spellStart"/>
            <w:r w:rsidRPr="005555C0">
              <w:rPr>
                <w:lang w:eastAsia="en-US"/>
              </w:rPr>
              <w:t>Zvezdnaya</w:t>
            </w:r>
            <w:proofErr w:type="spellEnd"/>
            <w:r w:rsidRPr="005555C0">
              <w:rPr>
                <w:lang w:eastAsia="en-US"/>
              </w:rPr>
              <w:t xml:space="preserve"> and </w:t>
            </w:r>
            <w:proofErr w:type="spellStart"/>
            <w:r w:rsidRPr="005555C0">
              <w:rPr>
                <w:lang w:eastAsia="en-US"/>
              </w:rPr>
              <w:t>Zvezdnaya</w:t>
            </w:r>
            <w:proofErr w:type="spellEnd"/>
            <w:r w:rsidRPr="005555C0">
              <w:rPr>
                <w:lang w:eastAsia="en-US"/>
              </w:rPr>
              <w:t xml:space="preserve"> kids </w:t>
            </w:r>
          </w:p>
        </w:tc>
        <w:tc>
          <w:tcPr>
            <w:tcW w:w="1600" w:type="dxa"/>
            <w:noWrap/>
            <w:hideMark/>
          </w:tcPr>
          <w:p w14:paraId="63AF6613" w14:textId="77777777" w:rsidR="005555C0" w:rsidRPr="005555C0" w:rsidRDefault="005555C0" w:rsidP="006E514C">
            <w:pPr>
              <w:spacing w:line="360" w:lineRule="auto"/>
              <w:jc w:val="center"/>
              <w:rPr>
                <w:lang w:eastAsia="en-US"/>
              </w:rPr>
            </w:pPr>
            <w:r w:rsidRPr="005555C0">
              <w:rPr>
                <w:lang w:eastAsia="en-US"/>
              </w:rPr>
              <w:t>209 175,00</w:t>
            </w:r>
          </w:p>
        </w:tc>
        <w:tc>
          <w:tcPr>
            <w:tcW w:w="1560" w:type="dxa"/>
            <w:noWrap/>
            <w:hideMark/>
          </w:tcPr>
          <w:p w14:paraId="5AEBCE61" w14:textId="77777777" w:rsidR="005555C0" w:rsidRPr="005555C0" w:rsidRDefault="005555C0" w:rsidP="006E514C">
            <w:pPr>
              <w:spacing w:line="360" w:lineRule="auto"/>
              <w:jc w:val="center"/>
              <w:rPr>
                <w:lang w:eastAsia="en-US"/>
              </w:rPr>
            </w:pPr>
            <w:r w:rsidRPr="005555C0">
              <w:rPr>
                <w:lang w:eastAsia="en-US"/>
              </w:rPr>
              <w:t>294 795,29</w:t>
            </w:r>
          </w:p>
        </w:tc>
        <w:tc>
          <w:tcPr>
            <w:tcW w:w="1760" w:type="dxa"/>
            <w:noWrap/>
            <w:hideMark/>
          </w:tcPr>
          <w:p w14:paraId="23593329" w14:textId="77777777" w:rsidR="005555C0" w:rsidRPr="005555C0" w:rsidRDefault="005555C0" w:rsidP="006E514C">
            <w:pPr>
              <w:spacing w:line="360" w:lineRule="auto"/>
              <w:jc w:val="center"/>
              <w:rPr>
                <w:lang w:eastAsia="en-US"/>
              </w:rPr>
            </w:pPr>
            <w:r w:rsidRPr="005555C0">
              <w:rPr>
                <w:lang w:eastAsia="en-US"/>
              </w:rPr>
              <w:t>85 620,29</w:t>
            </w:r>
          </w:p>
        </w:tc>
        <w:tc>
          <w:tcPr>
            <w:tcW w:w="1060" w:type="dxa"/>
            <w:noWrap/>
            <w:hideMark/>
          </w:tcPr>
          <w:p w14:paraId="300C7028" w14:textId="77777777" w:rsidR="005555C0" w:rsidRPr="005555C0" w:rsidRDefault="005555C0" w:rsidP="006E514C">
            <w:pPr>
              <w:spacing w:line="360" w:lineRule="auto"/>
              <w:jc w:val="center"/>
              <w:rPr>
                <w:lang w:eastAsia="en-US"/>
              </w:rPr>
            </w:pPr>
            <w:r w:rsidRPr="005555C0">
              <w:rPr>
                <w:lang w:eastAsia="en-US"/>
              </w:rPr>
              <w:t>41%</w:t>
            </w:r>
          </w:p>
        </w:tc>
      </w:tr>
      <w:tr w:rsidR="005555C0" w:rsidRPr="005555C0" w14:paraId="30999FFA" w14:textId="77777777" w:rsidTr="005555C0">
        <w:trPr>
          <w:trHeight w:val="320"/>
        </w:trPr>
        <w:tc>
          <w:tcPr>
            <w:tcW w:w="3062" w:type="dxa"/>
            <w:noWrap/>
            <w:hideMark/>
          </w:tcPr>
          <w:p w14:paraId="327238F9" w14:textId="4D9279B5" w:rsidR="005555C0" w:rsidRPr="005555C0" w:rsidRDefault="005555C0" w:rsidP="005555C0">
            <w:pPr>
              <w:spacing w:line="360" w:lineRule="auto"/>
              <w:jc w:val="both"/>
              <w:rPr>
                <w:lang w:eastAsia="en-US"/>
              </w:rPr>
            </w:pPr>
            <w:r w:rsidRPr="005555C0">
              <w:rPr>
                <w:lang w:eastAsia="en-US"/>
              </w:rPr>
              <w:t xml:space="preserve">Zvezdnaya-2 </w:t>
            </w:r>
          </w:p>
        </w:tc>
        <w:tc>
          <w:tcPr>
            <w:tcW w:w="1600" w:type="dxa"/>
            <w:noWrap/>
            <w:hideMark/>
          </w:tcPr>
          <w:p w14:paraId="63007DE0" w14:textId="77777777" w:rsidR="005555C0" w:rsidRPr="005555C0" w:rsidRDefault="005555C0" w:rsidP="006E514C">
            <w:pPr>
              <w:spacing w:line="360" w:lineRule="auto"/>
              <w:jc w:val="center"/>
              <w:rPr>
                <w:lang w:eastAsia="en-US"/>
              </w:rPr>
            </w:pPr>
            <w:r w:rsidRPr="005555C0">
              <w:rPr>
                <w:lang w:eastAsia="en-US"/>
              </w:rPr>
              <w:t>99 026,00</w:t>
            </w:r>
          </w:p>
        </w:tc>
        <w:tc>
          <w:tcPr>
            <w:tcW w:w="1560" w:type="dxa"/>
            <w:noWrap/>
            <w:hideMark/>
          </w:tcPr>
          <w:p w14:paraId="24E9D6EA" w14:textId="77777777" w:rsidR="005555C0" w:rsidRPr="005555C0" w:rsidRDefault="005555C0" w:rsidP="006E514C">
            <w:pPr>
              <w:spacing w:line="360" w:lineRule="auto"/>
              <w:jc w:val="center"/>
              <w:rPr>
                <w:lang w:eastAsia="en-US"/>
              </w:rPr>
            </w:pPr>
            <w:r w:rsidRPr="005555C0">
              <w:rPr>
                <w:lang w:eastAsia="en-US"/>
              </w:rPr>
              <w:t>164 728,51</w:t>
            </w:r>
          </w:p>
        </w:tc>
        <w:tc>
          <w:tcPr>
            <w:tcW w:w="1760" w:type="dxa"/>
            <w:noWrap/>
            <w:hideMark/>
          </w:tcPr>
          <w:p w14:paraId="39E68EFF" w14:textId="77777777" w:rsidR="005555C0" w:rsidRPr="005555C0" w:rsidRDefault="005555C0" w:rsidP="006E514C">
            <w:pPr>
              <w:spacing w:line="360" w:lineRule="auto"/>
              <w:jc w:val="center"/>
              <w:rPr>
                <w:lang w:eastAsia="en-US"/>
              </w:rPr>
            </w:pPr>
            <w:r w:rsidRPr="005555C0">
              <w:rPr>
                <w:lang w:eastAsia="en-US"/>
              </w:rPr>
              <w:t>65 702,51</w:t>
            </w:r>
          </w:p>
        </w:tc>
        <w:tc>
          <w:tcPr>
            <w:tcW w:w="1060" w:type="dxa"/>
            <w:noWrap/>
            <w:hideMark/>
          </w:tcPr>
          <w:p w14:paraId="5D08AB1F" w14:textId="77777777" w:rsidR="005555C0" w:rsidRPr="005555C0" w:rsidRDefault="005555C0" w:rsidP="006E514C">
            <w:pPr>
              <w:spacing w:line="360" w:lineRule="auto"/>
              <w:jc w:val="center"/>
              <w:rPr>
                <w:lang w:eastAsia="en-US"/>
              </w:rPr>
            </w:pPr>
            <w:r w:rsidRPr="005555C0">
              <w:rPr>
                <w:lang w:eastAsia="en-US"/>
              </w:rPr>
              <w:t>66%</w:t>
            </w:r>
          </w:p>
        </w:tc>
      </w:tr>
      <w:tr w:rsidR="005555C0" w:rsidRPr="005555C0" w14:paraId="1BD15CA7" w14:textId="77777777" w:rsidTr="005555C0">
        <w:trPr>
          <w:trHeight w:val="320"/>
        </w:trPr>
        <w:tc>
          <w:tcPr>
            <w:tcW w:w="3062" w:type="dxa"/>
            <w:noWrap/>
            <w:hideMark/>
          </w:tcPr>
          <w:p w14:paraId="109AF9E3" w14:textId="77777777" w:rsidR="005555C0" w:rsidRPr="005555C0" w:rsidRDefault="005555C0" w:rsidP="005555C0">
            <w:pPr>
              <w:spacing w:line="360" w:lineRule="auto"/>
              <w:jc w:val="both"/>
              <w:rPr>
                <w:lang w:eastAsia="en-US"/>
              </w:rPr>
            </w:pPr>
            <w:proofErr w:type="spellStart"/>
            <w:r w:rsidRPr="005555C0">
              <w:rPr>
                <w:lang w:eastAsia="en-US"/>
              </w:rPr>
              <w:t>Kupchino</w:t>
            </w:r>
            <w:proofErr w:type="spellEnd"/>
            <w:r w:rsidRPr="005555C0">
              <w:rPr>
                <w:lang w:eastAsia="en-US"/>
              </w:rPr>
              <w:t xml:space="preserve"> </w:t>
            </w:r>
          </w:p>
        </w:tc>
        <w:tc>
          <w:tcPr>
            <w:tcW w:w="1600" w:type="dxa"/>
            <w:noWrap/>
            <w:hideMark/>
          </w:tcPr>
          <w:p w14:paraId="2471388E" w14:textId="77777777" w:rsidR="005555C0" w:rsidRPr="005555C0" w:rsidRDefault="005555C0" w:rsidP="006E514C">
            <w:pPr>
              <w:spacing w:line="360" w:lineRule="auto"/>
              <w:jc w:val="center"/>
              <w:rPr>
                <w:lang w:eastAsia="en-US"/>
              </w:rPr>
            </w:pPr>
            <w:r w:rsidRPr="005555C0">
              <w:rPr>
                <w:lang w:eastAsia="en-US"/>
              </w:rPr>
              <w:t>194 142,00</w:t>
            </w:r>
          </w:p>
        </w:tc>
        <w:tc>
          <w:tcPr>
            <w:tcW w:w="1560" w:type="dxa"/>
            <w:noWrap/>
            <w:hideMark/>
          </w:tcPr>
          <w:p w14:paraId="2693772E" w14:textId="77777777" w:rsidR="005555C0" w:rsidRPr="005555C0" w:rsidRDefault="005555C0" w:rsidP="006E514C">
            <w:pPr>
              <w:spacing w:line="360" w:lineRule="auto"/>
              <w:jc w:val="center"/>
              <w:rPr>
                <w:lang w:eastAsia="en-US"/>
              </w:rPr>
            </w:pPr>
            <w:r w:rsidRPr="005555C0">
              <w:rPr>
                <w:lang w:eastAsia="en-US"/>
              </w:rPr>
              <w:t>203 036,48</w:t>
            </w:r>
          </w:p>
        </w:tc>
        <w:tc>
          <w:tcPr>
            <w:tcW w:w="1760" w:type="dxa"/>
            <w:noWrap/>
            <w:hideMark/>
          </w:tcPr>
          <w:p w14:paraId="024FE027" w14:textId="77777777" w:rsidR="005555C0" w:rsidRPr="005555C0" w:rsidRDefault="005555C0" w:rsidP="006E514C">
            <w:pPr>
              <w:spacing w:line="360" w:lineRule="auto"/>
              <w:jc w:val="center"/>
              <w:rPr>
                <w:lang w:eastAsia="en-US"/>
              </w:rPr>
            </w:pPr>
            <w:r w:rsidRPr="005555C0">
              <w:rPr>
                <w:lang w:eastAsia="en-US"/>
              </w:rPr>
              <w:t>8 894,48</w:t>
            </w:r>
          </w:p>
        </w:tc>
        <w:tc>
          <w:tcPr>
            <w:tcW w:w="1060" w:type="dxa"/>
            <w:noWrap/>
            <w:hideMark/>
          </w:tcPr>
          <w:p w14:paraId="4D56F3BC" w14:textId="77777777" w:rsidR="005555C0" w:rsidRPr="005555C0" w:rsidRDefault="005555C0" w:rsidP="006E514C">
            <w:pPr>
              <w:spacing w:line="360" w:lineRule="auto"/>
              <w:jc w:val="center"/>
              <w:rPr>
                <w:lang w:eastAsia="en-US"/>
              </w:rPr>
            </w:pPr>
            <w:r w:rsidRPr="005555C0">
              <w:rPr>
                <w:lang w:eastAsia="en-US"/>
              </w:rPr>
              <w:t>5%</w:t>
            </w:r>
          </w:p>
        </w:tc>
      </w:tr>
      <w:tr w:rsidR="005555C0" w:rsidRPr="005555C0" w14:paraId="41889CEA" w14:textId="77777777" w:rsidTr="005555C0">
        <w:trPr>
          <w:trHeight w:val="320"/>
        </w:trPr>
        <w:tc>
          <w:tcPr>
            <w:tcW w:w="3062" w:type="dxa"/>
            <w:noWrap/>
            <w:hideMark/>
          </w:tcPr>
          <w:p w14:paraId="49DC259E" w14:textId="77777777" w:rsidR="005555C0" w:rsidRPr="005555C0" w:rsidRDefault="005555C0" w:rsidP="005555C0">
            <w:pPr>
              <w:spacing w:line="360" w:lineRule="auto"/>
              <w:jc w:val="both"/>
              <w:rPr>
                <w:lang w:eastAsia="en-US"/>
              </w:rPr>
            </w:pPr>
            <w:proofErr w:type="spellStart"/>
            <w:r w:rsidRPr="005555C0">
              <w:rPr>
                <w:lang w:eastAsia="en-US"/>
              </w:rPr>
              <w:t>Lakhta</w:t>
            </w:r>
            <w:proofErr w:type="spellEnd"/>
            <w:r w:rsidRPr="005555C0">
              <w:rPr>
                <w:lang w:eastAsia="en-US"/>
              </w:rPr>
              <w:t xml:space="preserve"> </w:t>
            </w:r>
          </w:p>
        </w:tc>
        <w:tc>
          <w:tcPr>
            <w:tcW w:w="1600" w:type="dxa"/>
            <w:noWrap/>
            <w:hideMark/>
          </w:tcPr>
          <w:p w14:paraId="1D9C0C05" w14:textId="77777777" w:rsidR="005555C0" w:rsidRPr="005555C0" w:rsidRDefault="005555C0" w:rsidP="006E514C">
            <w:pPr>
              <w:spacing w:line="360" w:lineRule="auto"/>
              <w:jc w:val="center"/>
              <w:rPr>
                <w:lang w:eastAsia="en-US"/>
              </w:rPr>
            </w:pPr>
            <w:r w:rsidRPr="005555C0">
              <w:rPr>
                <w:lang w:eastAsia="en-US"/>
              </w:rPr>
              <w:t>99 026,00</w:t>
            </w:r>
          </w:p>
        </w:tc>
        <w:tc>
          <w:tcPr>
            <w:tcW w:w="1560" w:type="dxa"/>
            <w:noWrap/>
            <w:hideMark/>
          </w:tcPr>
          <w:p w14:paraId="0685EBB2" w14:textId="77777777" w:rsidR="005555C0" w:rsidRPr="005555C0" w:rsidRDefault="005555C0" w:rsidP="006E514C">
            <w:pPr>
              <w:spacing w:line="360" w:lineRule="auto"/>
              <w:jc w:val="center"/>
              <w:rPr>
                <w:lang w:eastAsia="en-US"/>
              </w:rPr>
            </w:pPr>
            <w:r w:rsidRPr="005555C0">
              <w:rPr>
                <w:lang w:eastAsia="en-US"/>
              </w:rPr>
              <w:t>97 217,49</w:t>
            </w:r>
          </w:p>
        </w:tc>
        <w:tc>
          <w:tcPr>
            <w:tcW w:w="1760" w:type="dxa"/>
            <w:noWrap/>
            <w:hideMark/>
          </w:tcPr>
          <w:p w14:paraId="5AAFB0E7" w14:textId="77777777" w:rsidR="005555C0" w:rsidRPr="005555C0" w:rsidRDefault="005555C0" w:rsidP="006E514C">
            <w:pPr>
              <w:spacing w:line="360" w:lineRule="auto"/>
              <w:jc w:val="center"/>
              <w:rPr>
                <w:lang w:eastAsia="en-US"/>
              </w:rPr>
            </w:pPr>
            <w:r w:rsidRPr="005555C0">
              <w:rPr>
                <w:lang w:eastAsia="en-US"/>
              </w:rPr>
              <w:t>1 808,51</w:t>
            </w:r>
          </w:p>
        </w:tc>
        <w:tc>
          <w:tcPr>
            <w:tcW w:w="1060" w:type="dxa"/>
            <w:noWrap/>
            <w:hideMark/>
          </w:tcPr>
          <w:p w14:paraId="21227253" w14:textId="77777777" w:rsidR="005555C0" w:rsidRPr="005555C0" w:rsidRDefault="005555C0" w:rsidP="006E514C">
            <w:pPr>
              <w:spacing w:line="360" w:lineRule="auto"/>
              <w:jc w:val="center"/>
              <w:rPr>
                <w:lang w:eastAsia="en-US"/>
              </w:rPr>
            </w:pPr>
            <w:r w:rsidRPr="005555C0">
              <w:rPr>
                <w:lang w:eastAsia="en-US"/>
              </w:rPr>
              <w:t>2%</w:t>
            </w:r>
          </w:p>
        </w:tc>
      </w:tr>
      <w:tr w:rsidR="005555C0" w:rsidRPr="005555C0" w14:paraId="7A69CCA0" w14:textId="77777777" w:rsidTr="005555C0">
        <w:trPr>
          <w:trHeight w:val="320"/>
        </w:trPr>
        <w:tc>
          <w:tcPr>
            <w:tcW w:w="3062" w:type="dxa"/>
            <w:noWrap/>
            <w:hideMark/>
          </w:tcPr>
          <w:p w14:paraId="30F890C7" w14:textId="77777777" w:rsidR="005555C0" w:rsidRPr="005555C0" w:rsidRDefault="005555C0" w:rsidP="005555C0">
            <w:pPr>
              <w:spacing w:line="360" w:lineRule="auto"/>
              <w:jc w:val="both"/>
              <w:rPr>
                <w:lang w:eastAsia="en-US"/>
              </w:rPr>
            </w:pPr>
            <w:proofErr w:type="spellStart"/>
            <w:r w:rsidRPr="005555C0">
              <w:rPr>
                <w:lang w:eastAsia="en-US"/>
              </w:rPr>
              <w:t>MaksiSopot</w:t>
            </w:r>
            <w:proofErr w:type="spellEnd"/>
            <w:r w:rsidRPr="005555C0">
              <w:rPr>
                <w:lang w:eastAsia="en-US"/>
              </w:rPr>
              <w:t xml:space="preserve"> </w:t>
            </w:r>
          </w:p>
        </w:tc>
        <w:tc>
          <w:tcPr>
            <w:tcW w:w="1600" w:type="dxa"/>
            <w:noWrap/>
            <w:hideMark/>
          </w:tcPr>
          <w:p w14:paraId="4AD6FEFB" w14:textId="77777777" w:rsidR="005555C0" w:rsidRPr="005555C0" w:rsidRDefault="005555C0" w:rsidP="006E514C">
            <w:pPr>
              <w:spacing w:line="360" w:lineRule="auto"/>
              <w:jc w:val="center"/>
              <w:rPr>
                <w:lang w:eastAsia="en-US"/>
              </w:rPr>
            </w:pPr>
            <w:r w:rsidRPr="005555C0">
              <w:rPr>
                <w:lang w:eastAsia="en-US"/>
              </w:rPr>
              <w:t>78 220,00</w:t>
            </w:r>
          </w:p>
        </w:tc>
        <w:tc>
          <w:tcPr>
            <w:tcW w:w="1560" w:type="dxa"/>
            <w:noWrap/>
            <w:hideMark/>
          </w:tcPr>
          <w:p w14:paraId="3500B11C" w14:textId="77777777" w:rsidR="005555C0" w:rsidRPr="005555C0" w:rsidRDefault="005555C0" w:rsidP="006E514C">
            <w:pPr>
              <w:spacing w:line="360" w:lineRule="auto"/>
              <w:jc w:val="center"/>
              <w:rPr>
                <w:lang w:eastAsia="en-US"/>
              </w:rPr>
            </w:pPr>
            <w:r w:rsidRPr="005555C0">
              <w:rPr>
                <w:lang w:eastAsia="en-US"/>
              </w:rPr>
              <w:t>69 326,51</w:t>
            </w:r>
          </w:p>
        </w:tc>
        <w:tc>
          <w:tcPr>
            <w:tcW w:w="1760" w:type="dxa"/>
            <w:noWrap/>
            <w:hideMark/>
          </w:tcPr>
          <w:p w14:paraId="76975569" w14:textId="77777777" w:rsidR="005555C0" w:rsidRPr="005555C0" w:rsidRDefault="005555C0" w:rsidP="006E514C">
            <w:pPr>
              <w:spacing w:line="360" w:lineRule="auto"/>
              <w:jc w:val="center"/>
              <w:rPr>
                <w:lang w:eastAsia="en-US"/>
              </w:rPr>
            </w:pPr>
            <w:r w:rsidRPr="005555C0">
              <w:rPr>
                <w:lang w:eastAsia="en-US"/>
              </w:rPr>
              <w:t>8 893,49</w:t>
            </w:r>
          </w:p>
        </w:tc>
        <w:tc>
          <w:tcPr>
            <w:tcW w:w="1060" w:type="dxa"/>
            <w:noWrap/>
            <w:hideMark/>
          </w:tcPr>
          <w:p w14:paraId="26B49FF9" w14:textId="77777777" w:rsidR="005555C0" w:rsidRPr="005555C0" w:rsidRDefault="005555C0" w:rsidP="006E514C">
            <w:pPr>
              <w:spacing w:line="360" w:lineRule="auto"/>
              <w:jc w:val="center"/>
              <w:rPr>
                <w:lang w:eastAsia="en-US"/>
              </w:rPr>
            </w:pPr>
            <w:r w:rsidRPr="005555C0">
              <w:rPr>
                <w:lang w:eastAsia="en-US"/>
              </w:rPr>
              <w:t>11%</w:t>
            </w:r>
          </w:p>
        </w:tc>
      </w:tr>
      <w:tr w:rsidR="005555C0" w:rsidRPr="005555C0" w14:paraId="775F7710" w14:textId="77777777" w:rsidTr="005555C0">
        <w:trPr>
          <w:trHeight w:val="320"/>
        </w:trPr>
        <w:tc>
          <w:tcPr>
            <w:tcW w:w="3062" w:type="dxa"/>
            <w:noWrap/>
            <w:hideMark/>
          </w:tcPr>
          <w:p w14:paraId="47DC06AB" w14:textId="77777777" w:rsidR="005555C0" w:rsidRPr="005555C0" w:rsidRDefault="005555C0" w:rsidP="005555C0">
            <w:pPr>
              <w:spacing w:line="360" w:lineRule="auto"/>
              <w:jc w:val="both"/>
              <w:rPr>
                <w:lang w:eastAsia="en-US"/>
              </w:rPr>
            </w:pPr>
            <w:r w:rsidRPr="005555C0">
              <w:rPr>
                <w:lang w:eastAsia="en-US"/>
              </w:rPr>
              <w:t xml:space="preserve">Mercury </w:t>
            </w:r>
          </w:p>
        </w:tc>
        <w:tc>
          <w:tcPr>
            <w:tcW w:w="1600" w:type="dxa"/>
            <w:noWrap/>
            <w:hideMark/>
          </w:tcPr>
          <w:p w14:paraId="5EF8A15D" w14:textId="77777777" w:rsidR="005555C0" w:rsidRPr="005555C0" w:rsidRDefault="005555C0" w:rsidP="006E514C">
            <w:pPr>
              <w:spacing w:line="360" w:lineRule="auto"/>
              <w:jc w:val="center"/>
              <w:rPr>
                <w:lang w:eastAsia="en-US"/>
              </w:rPr>
            </w:pPr>
            <w:r w:rsidRPr="005555C0">
              <w:rPr>
                <w:lang w:eastAsia="en-US"/>
              </w:rPr>
              <w:t>179 249,00</w:t>
            </w:r>
          </w:p>
        </w:tc>
        <w:tc>
          <w:tcPr>
            <w:tcW w:w="1560" w:type="dxa"/>
            <w:noWrap/>
            <w:hideMark/>
          </w:tcPr>
          <w:p w14:paraId="0353656C" w14:textId="77777777" w:rsidR="005555C0" w:rsidRPr="005555C0" w:rsidRDefault="005555C0" w:rsidP="006E514C">
            <w:pPr>
              <w:spacing w:line="360" w:lineRule="auto"/>
              <w:jc w:val="center"/>
              <w:rPr>
                <w:lang w:eastAsia="en-US"/>
              </w:rPr>
            </w:pPr>
            <w:r w:rsidRPr="005555C0">
              <w:rPr>
                <w:lang w:eastAsia="en-US"/>
              </w:rPr>
              <w:t>191 727,15</w:t>
            </w:r>
          </w:p>
        </w:tc>
        <w:tc>
          <w:tcPr>
            <w:tcW w:w="1760" w:type="dxa"/>
            <w:noWrap/>
            <w:hideMark/>
          </w:tcPr>
          <w:p w14:paraId="3166A4A5" w14:textId="77777777" w:rsidR="005555C0" w:rsidRPr="005555C0" w:rsidRDefault="005555C0" w:rsidP="006E514C">
            <w:pPr>
              <w:spacing w:line="360" w:lineRule="auto"/>
              <w:jc w:val="center"/>
              <w:rPr>
                <w:lang w:eastAsia="en-US"/>
              </w:rPr>
            </w:pPr>
            <w:r w:rsidRPr="005555C0">
              <w:rPr>
                <w:lang w:eastAsia="en-US"/>
              </w:rPr>
              <w:t>12 478,15</w:t>
            </w:r>
          </w:p>
        </w:tc>
        <w:tc>
          <w:tcPr>
            <w:tcW w:w="1060" w:type="dxa"/>
            <w:noWrap/>
            <w:hideMark/>
          </w:tcPr>
          <w:p w14:paraId="49C72190" w14:textId="77777777" w:rsidR="005555C0" w:rsidRPr="005555C0" w:rsidRDefault="005555C0" w:rsidP="006E514C">
            <w:pPr>
              <w:spacing w:line="360" w:lineRule="auto"/>
              <w:jc w:val="center"/>
              <w:rPr>
                <w:lang w:eastAsia="en-US"/>
              </w:rPr>
            </w:pPr>
            <w:r w:rsidRPr="005555C0">
              <w:rPr>
                <w:lang w:eastAsia="en-US"/>
              </w:rPr>
              <w:t>7%</w:t>
            </w:r>
          </w:p>
        </w:tc>
      </w:tr>
      <w:tr w:rsidR="005555C0" w:rsidRPr="005555C0" w14:paraId="12FB5EFC" w14:textId="77777777" w:rsidTr="005555C0">
        <w:trPr>
          <w:trHeight w:val="320"/>
        </w:trPr>
        <w:tc>
          <w:tcPr>
            <w:tcW w:w="3062" w:type="dxa"/>
            <w:noWrap/>
            <w:hideMark/>
          </w:tcPr>
          <w:p w14:paraId="24679447" w14:textId="77777777" w:rsidR="005555C0" w:rsidRPr="005555C0" w:rsidRDefault="005555C0" w:rsidP="005555C0">
            <w:pPr>
              <w:spacing w:line="360" w:lineRule="auto"/>
              <w:jc w:val="both"/>
              <w:rPr>
                <w:lang w:eastAsia="en-US"/>
              </w:rPr>
            </w:pPr>
            <w:proofErr w:type="spellStart"/>
            <w:r w:rsidRPr="005555C0">
              <w:rPr>
                <w:lang w:eastAsia="en-US"/>
              </w:rPr>
              <w:t>Murino</w:t>
            </w:r>
            <w:proofErr w:type="spellEnd"/>
            <w:r w:rsidRPr="005555C0">
              <w:rPr>
                <w:lang w:eastAsia="en-US"/>
              </w:rPr>
              <w:t xml:space="preserve"> </w:t>
            </w:r>
          </w:p>
        </w:tc>
        <w:tc>
          <w:tcPr>
            <w:tcW w:w="1600" w:type="dxa"/>
            <w:noWrap/>
            <w:hideMark/>
          </w:tcPr>
          <w:p w14:paraId="34B03E30" w14:textId="77777777" w:rsidR="005555C0" w:rsidRPr="005555C0" w:rsidRDefault="005555C0" w:rsidP="006E514C">
            <w:pPr>
              <w:spacing w:line="360" w:lineRule="auto"/>
              <w:jc w:val="center"/>
              <w:rPr>
                <w:lang w:eastAsia="en-US"/>
              </w:rPr>
            </w:pPr>
            <w:r w:rsidRPr="005555C0">
              <w:rPr>
                <w:lang w:eastAsia="en-US"/>
              </w:rPr>
              <w:t>417 117,00</w:t>
            </w:r>
          </w:p>
        </w:tc>
        <w:tc>
          <w:tcPr>
            <w:tcW w:w="1560" w:type="dxa"/>
            <w:noWrap/>
            <w:hideMark/>
          </w:tcPr>
          <w:p w14:paraId="684E7B78" w14:textId="77777777" w:rsidR="005555C0" w:rsidRPr="005555C0" w:rsidRDefault="005555C0" w:rsidP="006E514C">
            <w:pPr>
              <w:spacing w:line="360" w:lineRule="auto"/>
              <w:jc w:val="center"/>
              <w:rPr>
                <w:lang w:eastAsia="en-US"/>
              </w:rPr>
            </w:pPr>
            <w:r w:rsidRPr="005555C0">
              <w:rPr>
                <w:lang w:eastAsia="en-US"/>
              </w:rPr>
              <w:t>416 030,50</w:t>
            </w:r>
          </w:p>
        </w:tc>
        <w:tc>
          <w:tcPr>
            <w:tcW w:w="1760" w:type="dxa"/>
            <w:noWrap/>
            <w:hideMark/>
          </w:tcPr>
          <w:p w14:paraId="25E3A81A" w14:textId="77777777" w:rsidR="005555C0" w:rsidRPr="005555C0" w:rsidRDefault="005555C0" w:rsidP="006E514C">
            <w:pPr>
              <w:spacing w:line="360" w:lineRule="auto"/>
              <w:jc w:val="center"/>
              <w:rPr>
                <w:lang w:eastAsia="en-US"/>
              </w:rPr>
            </w:pPr>
            <w:r w:rsidRPr="005555C0">
              <w:rPr>
                <w:lang w:eastAsia="en-US"/>
              </w:rPr>
              <w:t>1 086,50</w:t>
            </w:r>
          </w:p>
        </w:tc>
        <w:tc>
          <w:tcPr>
            <w:tcW w:w="1060" w:type="dxa"/>
            <w:noWrap/>
            <w:hideMark/>
          </w:tcPr>
          <w:p w14:paraId="29B4AA70" w14:textId="77777777" w:rsidR="005555C0" w:rsidRPr="005555C0" w:rsidRDefault="005555C0" w:rsidP="006E514C">
            <w:pPr>
              <w:spacing w:line="360" w:lineRule="auto"/>
              <w:jc w:val="center"/>
              <w:rPr>
                <w:lang w:eastAsia="en-US"/>
              </w:rPr>
            </w:pPr>
            <w:r w:rsidRPr="005555C0">
              <w:rPr>
                <w:lang w:eastAsia="en-US"/>
              </w:rPr>
              <w:t>0%</w:t>
            </w:r>
          </w:p>
        </w:tc>
      </w:tr>
      <w:tr w:rsidR="005555C0" w:rsidRPr="005555C0" w14:paraId="0230FE01" w14:textId="77777777" w:rsidTr="005555C0">
        <w:trPr>
          <w:trHeight w:val="320"/>
        </w:trPr>
        <w:tc>
          <w:tcPr>
            <w:tcW w:w="3062" w:type="dxa"/>
            <w:noWrap/>
            <w:hideMark/>
          </w:tcPr>
          <w:p w14:paraId="5077AA49" w14:textId="77777777" w:rsidR="005555C0" w:rsidRPr="005555C0" w:rsidRDefault="005555C0" w:rsidP="005555C0">
            <w:pPr>
              <w:spacing w:line="360" w:lineRule="auto"/>
              <w:jc w:val="both"/>
              <w:rPr>
                <w:lang w:eastAsia="en-US"/>
              </w:rPr>
            </w:pPr>
            <w:proofErr w:type="spellStart"/>
            <w:r w:rsidRPr="005555C0">
              <w:rPr>
                <w:lang w:eastAsia="en-US"/>
              </w:rPr>
              <w:t>Ozerki</w:t>
            </w:r>
            <w:proofErr w:type="spellEnd"/>
            <w:r w:rsidRPr="005555C0">
              <w:rPr>
                <w:lang w:eastAsia="en-US"/>
              </w:rPr>
              <w:t xml:space="preserve"> </w:t>
            </w:r>
          </w:p>
        </w:tc>
        <w:tc>
          <w:tcPr>
            <w:tcW w:w="1600" w:type="dxa"/>
            <w:noWrap/>
            <w:hideMark/>
          </w:tcPr>
          <w:p w14:paraId="19CC89F7" w14:textId="77777777" w:rsidR="005555C0" w:rsidRPr="005555C0" w:rsidRDefault="005555C0" w:rsidP="006E514C">
            <w:pPr>
              <w:spacing w:line="360" w:lineRule="auto"/>
              <w:jc w:val="center"/>
              <w:rPr>
                <w:lang w:eastAsia="en-US"/>
              </w:rPr>
            </w:pPr>
            <w:r w:rsidRPr="005555C0">
              <w:rPr>
                <w:lang w:eastAsia="en-US"/>
              </w:rPr>
              <w:t>157 473,00</w:t>
            </w:r>
          </w:p>
        </w:tc>
        <w:tc>
          <w:tcPr>
            <w:tcW w:w="1560" w:type="dxa"/>
            <w:noWrap/>
            <w:hideMark/>
          </w:tcPr>
          <w:p w14:paraId="56D57B3B" w14:textId="77777777" w:rsidR="005555C0" w:rsidRPr="005555C0" w:rsidRDefault="005555C0" w:rsidP="006E514C">
            <w:pPr>
              <w:spacing w:line="360" w:lineRule="auto"/>
              <w:jc w:val="center"/>
              <w:rPr>
                <w:lang w:eastAsia="en-US"/>
              </w:rPr>
            </w:pPr>
            <w:r w:rsidRPr="005555C0">
              <w:rPr>
                <w:lang w:eastAsia="en-US"/>
              </w:rPr>
              <w:t>147 181,87</w:t>
            </w:r>
          </w:p>
        </w:tc>
        <w:tc>
          <w:tcPr>
            <w:tcW w:w="1760" w:type="dxa"/>
            <w:noWrap/>
            <w:hideMark/>
          </w:tcPr>
          <w:p w14:paraId="56E5709B" w14:textId="77777777" w:rsidR="005555C0" w:rsidRPr="005555C0" w:rsidRDefault="005555C0" w:rsidP="006E514C">
            <w:pPr>
              <w:spacing w:line="360" w:lineRule="auto"/>
              <w:jc w:val="center"/>
              <w:rPr>
                <w:lang w:eastAsia="en-US"/>
              </w:rPr>
            </w:pPr>
            <w:r w:rsidRPr="005555C0">
              <w:rPr>
                <w:lang w:eastAsia="en-US"/>
              </w:rPr>
              <w:t>10 291,13</w:t>
            </w:r>
          </w:p>
        </w:tc>
        <w:tc>
          <w:tcPr>
            <w:tcW w:w="1060" w:type="dxa"/>
            <w:noWrap/>
            <w:hideMark/>
          </w:tcPr>
          <w:p w14:paraId="3B1DD2E9" w14:textId="77777777" w:rsidR="005555C0" w:rsidRPr="005555C0" w:rsidRDefault="005555C0" w:rsidP="006E514C">
            <w:pPr>
              <w:spacing w:line="360" w:lineRule="auto"/>
              <w:jc w:val="center"/>
              <w:rPr>
                <w:lang w:eastAsia="en-US"/>
              </w:rPr>
            </w:pPr>
            <w:r w:rsidRPr="005555C0">
              <w:rPr>
                <w:lang w:eastAsia="en-US"/>
              </w:rPr>
              <w:t>7%</w:t>
            </w:r>
          </w:p>
        </w:tc>
      </w:tr>
      <w:tr w:rsidR="005555C0" w:rsidRPr="005555C0" w14:paraId="437D3EA0" w14:textId="77777777" w:rsidTr="005555C0">
        <w:trPr>
          <w:trHeight w:val="320"/>
        </w:trPr>
        <w:tc>
          <w:tcPr>
            <w:tcW w:w="3062" w:type="dxa"/>
            <w:noWrap/>
            <w:hideMark/>
          </w:tcPr>
          <w:p w14:paraId="2C8D192C" w14:textId="77777777" w:rsidR="005555C0" w:rsidRPr="005555C0" w:rsidRDefault="005555C0" w:rsidP="005555C0">
            <w:pPr>
              <w:spacing w:line="360" w:lineRule="auto"/>
              <w:jc w:val="both"/>
              <w:rPr>
                <w:lang w:eastAsia="en-US"/>
              </w:rPr>
            </w:pPr>
            <w:proofErr w:type="spellStart"/>
            <w:r w:rsidRPr="005555C0">
              <w:rPr>
                <w:lang w:eastAsia="en-US"/>
              </w:rPr>
              <w:t>Prosvesheniya</w:t>
            </w:r>
            <w:proofErr w:type="spellEnd"/>
            <w:r w:rsidRPr="005555C0">
              <w:rPr>
                <w:lang w:eastAsia="en-US"/>
              </w:rPr>
              <w:t xml:space="preserve"> </w:t>
            </w:r>
          </w:p>
        </w:tc>
        <w:tc>
          <w:tcPr>
            <w:tcW w:w="1600" w:type="dxa"/>
            <w:noWrap/>
            <w:hideMark/>
          </w:tcPr>
          <w:p w14:paraId="3C0B784A" w14:textId="77777777" w:rsidR="005555C0" w:rsidRPr="005555C0" w:rsidRDefault="005555C0" w:rsidP="006E514C">
            <w:pPr>
              <w:spacing w:line="360" w:lineRule="auto"/>
              <w:jc w:val="center"/>
              <w:rPr>
                <w:lang w:eastAsia="en-US"/>
              </w:rPr>
            </w:pPr>
            <w:r w:rsidRPr="005555C0">
              <w:rPr>
                <w:lang w:eastAsia="en-US"/>
              </w:rPr>
              <w:t>78 220,00</w:t>
            </w:r>
          </w:p>
        </w:tc>
        <w:tc>
          <w:tcPr>
            <w:tcW w:w="1560" w:type="dxa"/>
            <w:noWrap/>
            <w:hideMark/>
          </w:tcPr>
          <w:p w14:paraId="1F128E6B" w14:textId="77777777" w:rsidR="005555C0" w:rsidRPr="005555C0" w:rsidRDefault="005555C0" w:rsidP="006E514C">
            <w:pPr>
              <w:spacing w:line="360" w:lineRule="auto"/>
              <w:jc w:val="center"/>
              <w:rPr>
                <w:lang w:eastAsia="en-US"/>
              </w:rPr>
            </w:pPr>
            <w:r w:rsidRPr="005555C0">
              <w:rPr>
                <w:lang w:eastAsia="en-US"/>
              </w:rPr>
              <w:t>85 903,41</w:t>
            </w:r>
          </w:p>
        </w:tc>
        <w:tc>
          <w:tcPr>
            <w:tcW w:w="1760" w:type="dxa"/>
            <w:noWrap/>
            <w:hideMark/>
          </w:tcPr>
          <w:p w14:paraId="25EE690D" w14:textId="77777777" w:rsidR="005555C0" w:rsidRPr="005555C0" w:rsidRDefault="005555C0" w:rsidP="006E514C">
            <w:pPr>
              <w:spacing w:line="360" w:lineRule="auto"/>
              <w:jc w:val="center"/>
              <w:rPr>
                <w:lang w:eastAsia="en-US"/>
              </w:rPr>
            </w:pPr>
            <w:r w:rsidRPr="005555C0">
              <w:rPr>
                <w:lang w:eastAsia="en-US"/>
              </w:rPr>
              <w:t>7 683,41</w:t>
            </w:r>
          </w:p>
        </w:tc>
        <w:tc>
          <w:tcPr>
            <w:tcW w:w="1060" w:type="dxa"/>
            <w:noWrap/>
            <w:hideMark/>
          </w:tcPr>
          <w:p w14:paraId="4640EAD1" w14:textId="77777777" w:rsidR="005555C0" w:rsidRPr="005555C0" w:rsidRDefault="005555C0" w:rsidP="006E514C">
            <w:pPr>
              <w:spacing w:line="360" w:lineRule="auto"/>
              <w:jc w:val="center"/>
              <w:rPr>
                <w:lang w:eastAsia="en-US"/>
              </w:rPr>
            </w:pPr>
            <w:r w:rsidRPr="005555C0">
              <w:rPr>
                <w:lang w:eastAsia="en-US"/>
              </w:rPr>
              <w:t>10%</w:t>
            </w:r>
          </w:p>
        </w:tc>
      </w:tr>
      <w:tr w:rsidR="005555C0" w:rsidRPr="005555C0" w14:paraId="1C4CA324" w14:textId="77777777" w:rsidTr="005555C0">
        <w:trPr>
          <w:trHeight w:val="300"/>
        </w:trPr>
        <w:tc>
          <w:tcPr>
            <w:tcW w:w="3062" w:type="dxa"/>
            <w:noWrap/>
            <w:hideMark/>
          </w:tcPr>
          <w:p w14:paraId="36D84CC7" w14:textId="0B47FC93" w:rsidR="005555C0" w:rsidRPr="005555C0" w:rsidRDefault="002A3A92" w:rsidP="005555C0">
            <w:pPr>
              <w:spacing w:line="360" w:lineRule="auto"/>
              <w:jc w:val="both"/>
              <w:rPr>
                <w:b/>
                <w:bCs/>
                <w:lang w:eastAsia="en-US"/>
              </w:rPr>
            </w:pPr>
            <w:r>
              <w:rPr>
                <w:b/>
                <w:bCs/>
                <w:lang w:eastAsia="en-US"/>
              </w:rPr>
              <w:t>Total</w:t>
            </w:r>
          </w:p>
        </w:tc>
        <w:tc>
          <w:tcPr>
            <w:tcW w:w="1600" w:type="dxa"/>
            <w:noWrap/>
            <w:hideMark/>
          </w:tcPr>
          <w:p w14:paraId="2306412A" w14:textId="77777777" w:rsidR="005555C0" w:rsidRPr="005555C0" w:rsidRDefault="005555C0" w:rsidP="006E514C">
            <w:pPr>
              <w:spacing w:line="360" w:lineRule="auto"/>
              <w:jc w:val="center"/>
              <w:rPr>
                <w:b/>
                <w:bCs/>
                <w:lang w:eastAsia="en-US"/>
              </w:rPr>
            </w:pPr>
            <w:r w:rsidRPr="005555C0">
              <w:rPr>
                <w:b/>
                <w:bCs/>
                <w:lang w:eastAsia="en-US"/>
              </w:rPr>
              <w:t>2 355 596,00</w:t>
            </w:r>
          </w:p>
        </w:tc>
        <w:tc>
          <w:tcPr>
            <w:tcW w:w="1560" w:type="dxa"/>
            <w:noWrap/>
            <w:hideMark/>
          </w:tcPr>
          <w:p w14:paraId="41FEBE0D" w14:textId="77777777" w:rsidR="005555C0" w:rsidRPr="005555C0" w:rsidRDefault="005555C0" w:rsidP="006E514C">
            <w:pPr>
              <w:spacing w:line="360" w:lineRule="auto"/>
              <w:jc w:val="center"/>
              <w:rPr>
                <w:b/>
                <w:bCs/>
                <w:lang w:eastAsia="en-US"/>
              </w:rPr>
            </w:pPr>
            <w:r w:rsidRPr="005555C0">
              <w:rPr>
                <w:b/>
                <w:bCs/>
                <w:lang w:eastAsia="en-US"/>
              </w:rPr>
              <w:t>2 282 146,60</w:t>
            </w:r>
          </w:p>
        </w:tc>
        <w:tc>
          <w:tcPr>
            <w:tcW w:w="1760" w:type="dxa"/>
            <w:noWrap/>
            <w:hideMark/>
          </w:tcPr>
          <w:p w14:paraId="64CDD1BC" w14:textId="77777777" w:rsidR="005555C0" w:rsidRPr="005555C0" w:rsidRDefault="005555C0" w:rsidP="006E514C">
            <w:pPr>
              <w:spacing w:line="360" w:lineRule="auto"/>
              <w:jc w:val="center"/>
              <w:rPr>
                <w:b/>
                <w:bCs/>
                <w:lang w:eastAsia="en-US"/>
              </w:rPr>
            </w:pPr>
            <w:r w:rsidRPr="005555C0">
              <w:rPr>
                <w:b/>
                <w:bCs/>
                <w:lang w:eastAsia="en-US"/>
              </w:rPr>
              <w:t>434 207,09</w:t>
            </w:r>
          </w:p>
        </w:tc>
        <w:tc>
          <w:tcPr>
            <w:tcW w:w="1060" w:type="dxa"/>
            <w:noWrap/>
            <w:hideMark/>
          </w:tcPr>
          <w:p w14:paraId="46F41168" w14:textId="77777777" w:rsidR="005555C0" w:rsidRPr="005555C0" w:rsidRDefault="005555C0" w:rsidP="006E514C">
            <w:pPr>
              <w:spacing w:line="360" w:lineRule="auto"/>
              <w:jc w:val="center"/>
              <w:rPr>
                <w:b/>
                <w:bCs/>
                <w:lang w:eastAsia="en-US"/>
              </w:rPr>
            </w:pPr>
            <w:r w:rsidRPr="005555C0">
              <w:rPr>
                <w:b/>
                <w:bCs/>
                <w:lang w:eastAsia="en-US"/>
              </w:rPr>
              <w:t>18%</w:t>
            </w:r>
          </w:p>
        </w:tc>
      </w:tr>
    </w:tbl>
    <w:p w14:paraId="628433AC" w14:textId="77777777" w:rsidR="003F4E13" w:rsidRDefault="003F4E13" w:rsidP="00AA6764">
      <w:pPr>
        <w:spacing w:line="360" w:lineRule="auto"/>
        <w:rPr>
          <w:b/>
          <w:bCs/>
          <w:lang w:eastAsia="en-US"/>
        </w:rPr>
      </w:pPr>
    </w:p>
    <w:p w14:paraId="0146C699" w14:textId="036C6FCE" w:rsidR="000B1854" w:rsidRDefault="000B1854" w:rsidP="00E57992">
      <w:pPr>
        <w:spacing w:line="360" w:lineRule="auto"/>
        <w:jc w:val="right"/>
        <w:rPr>
          <w:lang w:eastAsia="en-US"/>
        </w:rPr>
      </w:pPr>
      <w:r w:rsidRPr="000B1854">
        <w:rPr>
          <w:b/>
          <w:bCs/>
          <w:lang w:eastAsia="en-US"/>
        </w:rPr>
        <w:t xml:space="preserve">Table </w:t>
      </w:r>
      <w:r w:rsidR="00D74038">
        <w:rPr>
          <w:b/>
          <w:bCs/>
          <w:lang w:eastAsia="en-US"/>
        </w:rPr>
        <w:t>7</w:t>
      </w:r>
      <w:r w:rsidR="00E57992">
        <w:rPr>
          <w:b/>
          <w:bCs/>
          <w:lang w:eastAsia="en-US"/>
        </w:rPr>
        <w:t>.</w:t>
      </w:r>
      <w:r>
        <w:rPr>
          <w:b/>
          <w:bCs/>
          <w:lang w:eastAsia="en-US"/>
        </w:rPr>
        <w:t xml:space="preserve"> </w:t>
      </w:r>
      <w:r w:rsidRPr="000B1854">
        <w:rPr>
          <w:lang w:eastAsia="en-US"/>
        </w:rPr>
        <w:t>Model</w:t>
      </w:r>
      <w:r>
        <w:rPr>
          <w:b/>
          <w:bCs/>
          <w:lang w:eastAsia="en-US"/>
        </w:rPr>
        <w:t xml:space="preserve"> </w:t>
      </w:r>
      <w:r>
        <w:rPr>
          <w:lang w:eastAsia="en-US"/>
        </w:rPr>
        <w:t>mean errors</w:t>
      </w:r>
    </w:p>
    <w:tbl>
      <w:tblPr>
        <w:tblW w:w="9356" w:type="dxa"/>
        <w:tblInd w:w="-5" w:type="dxa"/>
        <w:tblLook w:val="04A0" w:firstRow="1" w:lastRow="0" w:firstColumn="1" w:lastColumn="0" w:noHBand="0" w:noVBand="1"/>
      </w:tblPr>
      <w:tblGrid>
        <w:gridCol w:w="5551"/>
        <w:gridCol w:w="3805"/>
      </w:tblGrid>
      <w:tr w:rsidR="006F4BEA" w14:paraId="66146B7A" w14:textId="77777777" w:rsidTr="000B1854">
        <w:trPr>
          <w:trHeight w:val="300"/>
        </w:trPr>
        <w:tc>
          <w:tcPr>
            <w:tcW w:w="5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7B0295" w14:textId="04E2FA55" w:rsidR="008510E1" w:rsidRPr="000B1854" w:rsidRDefault="008510E1">
            <w:pPr>
              <w:rPr>
                <w:color w:val="000000"/>
              </w:rPr>
            </w:pPr>
            <w:r w:rsidRPr="000B1854">
              <w:rPr>
                <w:color w:val="000000"/>
              </w:rPr>
              <w:t>Mean absolu</w:t>
            </w:r>
            <w:r w:rsidR="000B1854">
              <w:rPr>
                <w:color w:val="000000"/>
              </w:rPr>
              <w:t>t</w:t>
            </w:r>
            <w:r w:rsidRPr="000B1854">
              <w:rPr>
                <w:color w:val="000000"/>
              </w:rPr>
              <w:t>e error</w:t>
            </w:r>
          </w:p>
        </w:tc>
        <w:tc>
          <w:tcPr>
            <w:tcW w:w="3805" w:type="dxa"/>
            <w:tcBorders>
              <w:top w:val="single" w:sz="4" w:space="0" w:color="auto"/>
              <w:left w:val="nil"/>
              <w:bottom w:val="single" w:sz="4" w:space="0" w:color="auto"/>
              <w:right w:val="single" w:sz="4" w:space="0" w:color="auto"/>
            </w:tcBorders>
            <w:shd w:val="clear" w:color="auto" w:fill="auto"/>
            <w:noWrap/>
            <w:vAlign w:val="bottom"/>
            <w:hideMark/>
          </w:tcPr>
          <w:p w14:paraId="531EF7C7" w14:textId="77777777" w:rsidR="008510E1" w:rsidRPr="000B1854" w:rsidRDefault="008510E1">
            <w:pPr>
              <w:jc w:val="right"/>
              <w:rPr>
                <w:color w:val="000000"/>
              </w:rPr>
            </w:pPr>
            <w:r w:rsidRPr="000B1854">
              <w:rPr>
                <w:color w:val="000000"/>
              </w:rPr>
              <w:t>36 183,92</w:t>
            </w:r>
          </w:p>
        </w:tc>
      </w:tr>
      <w:tr w:rsidR="006F4BEA" w14:paraId="1D75FB07" w14:textId="77777777" w:rsidTr="000B1854">
        <w:trPr>
          <w:trHeight w:val="300"/>
        </w:trPr>
        <w:tc>
          <w:tcPr>
            <w:tcW w:w="5551" w:type="dxa"/>
            <w:tcBorders>
              <w:top w:val="nil"/>
              <w:left w:val="single" w:sz="4" w:space="0" w:color="auto"/>
              <w:bottom w:val="single" w:sz="4" w:space="0" w:color="auto"/>
              <w:right w:val="single" w:sz="4" w:space="0" w:color="auto"/>
            </w:tcBorders>
            <w:shd w:val="clear" w:color="auto" w:fill="auto"/>
            <w:noWrap/>
            <w:vAlign w:val="bottom"/>
            <w:hideMark/>
          </w:tcPr>
          <w:p w14:paraId="386C0D86" w14:textId="77777777" w:rsidR="008510E1" w:rsidRPr="000B1854" w:rsidRDefault="008510E1">
            <w:pPr>
              <w:rPr>
                <w:color w:val="000000"/>
              </w:rPr>
            </w:pPr>
            <w:r w:rsidRPr="000B1854">
              <w:rPr>
                <w:color w:val="000000"/>
              </w:rPr>
              <w:t>Mean absolute percentage error</w:t>
            </w:r>
          </w:p>
        </w:tc>
        <w:tc>
          <w:tcPr>
            <w:tcW w:w="3805" w:type="dxa"/>
            <w:tcBorders>
              <w:top w:val="nil"/>
              <w:left w:val="nil"/>
              <w:bottom w:val="single" w:sz="4" w:space="0" w:color="auto"/>
              <w:right w:val="single" w:sz="4" w:space="0" w:color="auto"/>
            </w:tcBorders>
            <w:shd w:val="clear" w:color="auto" w:fill="auto"/>
            <w:noWrap/>
            <w:vAlign w:val="bottom"/>
            <w:hideMark/>
          </w:tcPr>
          <w:p w14:paraId="244F9E3B" w14:textId="77777777" w:rsidR="008510E1" w:rsidRPr="000B1854" w:rsidRDefault="008510E1">
            <w:pPr>
              <w:jc w:val="right"/>
              <w:rPr>
                <w:color w:val="000000"/>
              </w:rPr>
            </w:pPr>
            <w:r w:rsidRPr="000B1854">
              <w:rPr>
                <w:color w:val="000000"/>
              </w:rPr>
              <w:t>19%</w:t>
            </w:r>
          </w:p>
        </w:tc>
      </w:tr>
    </w:tbl>
    <w:p w14:paraId="3B4F3DD9" w14:textId="46D75CA3" w:rsidR="008510E1" w:rsidRDefault="008510E1" w:rsidP="00E641B7">
      <w:pPr>
        <w:spacing w:line="360" w:lineRule="auto"/>
        <w:jc w:val="both"/>
        <w:rPr>
          <w:lang w:eastAsia="en-US"/>
        </w:rPr>
      </w:pPr>
    </w:p>
    <w:p w14:paraId="4954402A" w14:textId="06BAC5B2" w:rsidR="00EE1153" w:rsidRDefault="00D615E1" w:rsidP="00CB03CA">
      <w:pPr>
        <w:spacing w:after="120" w:line="360" w:lineRule="auto"/>
        <w:jc w:val="both"/>
        <w:rPr>
          <w:lang w:eastAsia="en-US"/>
        </w:rPr>
      </w:pPr>
      <w:r>
        <w:rPr>
          <w:lang w:eastAsia="en-US"/>
        </w:rPr>
        <w:tab/>
      </w:r>
      <w:r w:rsidR="001E0144">
        <w:rPr>
          <w:lang w:eastAsia="en-US"/>
        </w:rPr>
        <w:t>We see that t</w:t>
      </w:r>
      <w:r w:rsidR="00BD4ABB">
        <w:rPr>
          <w:lang w:eastAsia="en-US"/>
        </w:rPr>
        <w:t xml:space="preserve">he model </w:t>
      </w:r>
      <w:r w:rsidR="00D828F1">
        <w:rPr>
          <w:lang w:eastAsia="en-US"/>
        </w:rPr>
        <w:t xml:space="preserve">is </w:t>
      </w:r>
      <w:r w:rsidR="001B0672">
        <w:rPr>
          <w:lang w:eastAsia="en-US"/>
        </w:rPr>
        <w:t xml:space="preserve">most erroneous </w:t>
      </w:r>
      <w:r w:rsidR="00762F07">
        <w:rPr>
          <w:lang w:eastAsia="en-US"/>
        </w:rPr>
        <w:t xml:space="preserve">for </w:t>
      </w:r>
      <w:r w:rsidR="00C074D9">
        <w:rPr>
          <w:lang w:eastAsia="en-US"/>
        </w:rPr>
        <w:t xml:space="preserve">the two </w:t>
      </w:r>
      <w:proofErr w:type="spellStart"/>
      <w:r w:rsidR="00C074D9">
        <w:rPr>
          <w:lang w:eastAsia="en-US"/>
        </w:rPr>
        <w:t>Zvezdnaya</w:t>
      </w:r>
      <w:proofErr w:type="spellEnd"/>
      <w:r w:rsidR="00C074D9">
        <w:rPr>
          <w:lang w:eastAsia="en-US"/>
        </w:rPr>
        <w:t xml:space="preserve"> </w:t>
      </w:r>
      <w:r w:rsidR="008205B2">
        <w:rPr>
          <w:lang w:eastAsia="en-US"/>
        </w:rPr>
        <w:t>retail locations.</w:t>
      </w:r>
      <w:r w:rsidR="001C698D">
        <w:rPr>
          <w:lang w:eastAsia="en-US"/>
        </w:rPr>
        <w:t xml:space="preserve"> Speaking about Zvezdnaya-2, we find it necessary to mention that </w:t>
      </w:r>
      <w:r w:rsidR="00CE0654">
        <w:rPr>
          <w:lang w:eastAsia="en-US"/>
        </w:rPr>
        <w:t xml:space="preserve">we have sales data for this point only for </w:t>
      </w:r>
      <w:r w:rsidR="00425E25">
        <w:rPr>
          <w:lang w:eastAsia="en-US"/>
        </w:rPr>
        <w:lastRenderedPageBreak/>
        <w:t xml:space="preserve">the last 3 months of 2022. </w:t>
      </w:r>
      <w:r w:rsidR="002C7DAD">
        <w:rPr>
          <w:lang w:eastAsia="en-US"/>
        </w:rPr>
        <w:t xml:space="preserve">Therefore, we </w:t>
      </w:r>
      <w:r w:rsidR="00974F30">
        <w:rPr>
          <w:lang w:eastAsia="en-US"/>
        </w:rPr>
        <w:t xml:space="preserve">had to choose a proxy </w:t>
      </w:r>
      <w:r w:rsidR="00853868">
        <w:rPr>
          <w:lang w:eastAsia="en-US"/>
        </w:rPr>
        <w:t xml:space="preserve">location </w:t>
      </w:r>
      <w:r w:rsidR="00B03531">
        <w:rPr>
          <w:lang w:eastAsia="en-US"/>
        </w:rPr>
        <w:t xml:space="preserve">for this store to </w:t>
      </w:r>
      <w:r w:rsidR="007B6C63">
        <w:rPr>
          <w:lang w:eastAsia="en-US"/>
        </w:rPr>
        <w:t xml:space="preserve">fill in </w:t>
      </w:r>
      <w:r w:rsidR="00112C0A">
        <w:rPr>
          <w:lang w:eastAsia="en-US"/>
        </w:rPr>
        <w:t xml:space="preserve">the annual sales per 1 </w:t>
      </w:r>
      <w:proofErr w:type="spellStart"/>
      <w:r w:rsidR="00112C0A">
        <w:rPr>
          <w:lang w:eastAsia="en-US"/>
        </w:rPr>
        <w:t>sq.m</w:t>
      </w:r>
      <w:proofErr w:type="spellEnd"/>
      <w:r w:rsidR="00112C0A">
        <w:rPr>
          <w:lang w:eastAsia="en-US"/>
        </w:rPr>
        <w:t xml:space="preserve">. as this is our target variable and it should be comparable among all the retail locations. </w:t>
      </w:r>
      <w:r w:rsidR="00C72319">
        <w:rPr>
          <w:lang w:eastAsia="en-US"/>
        </w:rPr>
        <w:t xml:space="preserve">This </w:t>
      </w:r>
      <w:r w:rsidR="00FB5F1E">
        <w:rPr>
          <w:lang w:eastAsia="en-US"/>
        </w:rPr>
        <w:t xml:space="preserve">proxy location has become </w:t>
      </w:r>
      <w:proofErr w:type="spellStart"/>
      <w:r w:rsidR="00FB5F1E">
        <w:rPr>
          <w:lang w:eastAsia="en-US"/>
        </w:rPr>
        <w:t>Lakht</w:t>
      </w:r>
      <w:r w:rsidR="006170DA">
        <w:rPr>
          <w:lang w:eastAsia="en-US"/>
        </w:rPr>
        <w:t>a</w:t>
      </w:r>
      <w:proofErr w:type="spellEnd"/>
      <w:r w:rsidR="001A0612">
        <w:rPr>
          <w:lang w:eastAsia="en-US"/>
        </w:rPr>
        <w:t xml:space="preserve"> because it</w:t>
      </w:r>
      <w:r w:rsidR="0012479F">
        <w:rPr>
          <w:lang w:eastAsia="en-US"/>
        </w:rPr>
        <w:t xml:space="preserve"> operates not </w:t>
      </w:r>
      <w:r w:rsidR="007B443B">
        <w:rPr>
          <w:lang w:eastAsia="en-US"/>
        </w:rPr>
        <w:t>a</w:t>
      </w:r>
      <w:r w:rsidR="0012479F">
        <w:rPr>
          <w:lang w:eastAsia="en-US"/>
        </w:rPr>
        <w:t xml:space="preserve"> whole </w:t>
      </w:r>
      <w:r w:rsidR="001A1504">
        <w:rPr>
          <w:lang w:eastAsia="en-US"/>
        </w:rPr>
        <w:t xml:space="preserve">year around </w:t>
      </w:r>
      <w:r w:rsidR="007B443B">
        <w:rPr>
          <w:lang w:eastAsia="en-US"/>
        </w:rPr>
        <w:t>and we assumed that</w:t>
      </w:r>
      <w:r w:rsidR="00E81256">
        <w:rPr>
          <w:lang w:eastAsia="en-US"/>
        </w:rPr>
        <w:t xml:space="preserve"> even though Zvezdnaya-2 has just launched,</w:t>
      </w:r>
      <w:r w:rsidR="007B443B">
        <w:rPr>
          <w:lang w:eastAsia="en-US"/>
        </w:rPr>
        <w:t xml:space="preserve"> </w:t>
      </w:r>
      <w:r w:rsidR="00E81256">
        <w:rPr>
          <w:lang w:eastAsia="en-US"/>
        </w:rPr>
        <w:t>its</w:t>
      </w:r>
      <w:r w:rsidR="007B443B">
        <w:rPr>
          <w:lang w:eastAsia="en-US"/>
        </w:rPr>
        <w:t xml:space="preserve"> sales </w:t>
      </w:r>
      <w:r w:rsidR="00E81256">
        <w:rPr>
          <w:lang w:eastAsia="en-US"/>
        </w:rPr>
        <w:t xml:space="preserve">should be not lower than for </w:t>
      </w:r>
      <w:proofErr w:type="spellStart"/>
      <w:r w:rsidR="00E81256">
        <w:rPr>
          <w:lang w:eastAsia="en-US"/>
        </w:rPr>
        <w:t>Lakhta</w:t>
      </w:r>
      <w:proofErr w:type="spellEnd"/>
      <w:r w:rsidR="00E81256">
        <w:rPr>
          <w:lang w:eastAsia="en-US"/>
        </w:rPr>
        <w:t xml:space="preserve">. </w:t>
      </w:r>
      <w:r w:rsidR="00EB7E89">
        <w:rPr>
          <w:lang w:eastAsia="en-US"/>
        </w:rPr>
        <w:t>Although, we, o</w:t>
      </w:r>
      <w:r w:rsidR="006F66AF">
        <w:rPr>
          <w:lang w:eastAsia="en-US"/>
        </w:rPr>
        <w:t>f</w:t>
      </w:r>
      <w:r w:rsidR="00EB7E89">
        <w:rPr>
          <w:lang w:eastAsia="en-US"/>
        </w:rPr>
        <w:t xml:space="preserve"> course, admit that this is also a prediction based on the assumption. </w:t>
      </w:r>
    </w:p>
    <w:p w14:paraId="1E4569C1" w14:textId="0DA64089" w:rsidR="00F97BFC" w:rsidRDefault="00F97BFC" w:rsidP="00CB03CA">
      <w:pPr>
        <w:spacing w:after="120" w:line="360" w:lineRule="auto"/>
        <w:jc w:val="both"/>
        <w:rPr>
          <w:lang w:eastAsia="en-US"/>
        </w:rPr>
      </w:pPr>
      <w:r>
        <w:rPr>
          <w:lang w:eastAsia="en-US"/>
        </w:rPr>
        <w:tab/>
        <w:t xml:space="preserve">We tried to exclude </w:t>
      </w:r>
      <w:r w:rsidR="0020724A">
        <w:rPr>
          <w:lang w:eastAsia="en-US"/>
        </w:rPr>
        <w:t>Zvezdnaya-2 from the model, it did not impact significantly the results</w:t>
      </w:r>
      <w:r w:rsidR="00F779DF">
        <w:rPr>
          <w:lang w:eastAsia="en-US"/>
        </w:rPr>
        <w:t xml:space="preserve"> in terms of errors’ change</w:t>
      </w:r>
      <w:r w:rsidR="0020724A">
        <w:rPr>
          <w:lang w:eastAsia="en-US"/>
        </w:rPr>
        <w:t xml:space="preserve">, so we decided to keep as it is since we already have </w:t>
      </w:r>
      <w:r w:rsidR="00DF1AC1">
        <w:rPr>
          <w:lang w:eastAsia="en-US"/>
        </w:rPr>
        <w:t>a small sample.</w:t>
      </w:r>
    </w:p>
    <w:p w14:paraId="37E84C13" w14:textId="5BBC031B" w:rsidR="001E0144" w:rsidRPr="00FA28E8" w:rsidRDefault="00E66898" w:rsidP="006F66AF">
      <w:pPr>
        <w:spacing w:line="360" w:lineRule="auto"/>
        <w:ind w:firstLine="720"/>
        <w:jc w:val="both"/>
        <w:rPr>
          <w:lang w:eastAsia="en-US"/>
        </w:rPr>
      </w:pPr>
      <w:r>
        <w:rPr>
          <w:lang w:eastAsia="en-US"/>
        </w:rPr>
        <w:t>Apart from that, speaking about th</w:t>
      </w:r>
      <w:r w:rsidR="00FD54CC">
        <w:rPr>
          <w:lang w:eastAsia="en-US"/>
        </w:rPr>
        <w:t>e two</w:t>
      </w:r>
      <w:r>
        <w:rPr>
          <w:lang w:eastAsia="en-US"/>
        </w:rPr>
        <w:t xml:space="preserve"> </w:t>
      </w:r>
      <w:proofErr w:type="spellStart"/>
      <w:r>
        <w:rPr>
          <w:lang w:eastAsia="en-US"/>
        </w:rPr>
        <w:t>Zvezdnaya</w:t>
      </w:r>
      <w:proofErr w:type="spellEnd"/>
      <w:r w:rsidR="00FD54CC">
        <w:rPr>
          <w:lang w:eastAsia="en-US"/>
        </w:rPr>
        <w:t xml:space="preserve"> </w:t>
      </w:r>
      <w:r w:rsidR="009F75B0">
        <w:rPr>
          <w:lang w:eastAsia="en-US"/>
        </w:rPr>
        <w:t>stores</w:t>
      </w:r>
      <w:r w:rsidR="00A56450">
        <w:rPr>
          <w:lang w:eastAsia="en-US"/>
        </w:rPr>
        <w:t xml:space="preserve"> as a whole</w:t>
      </w:r>
      <w:r w:rsidR="009F75B0">
        <w:rPr>
          <w:lang w:eastAsia="en-US"/>
        </w:rPr>
        <w:t>, these</w:t>
      </w:r>
      <w:r w:rsidR="007649E9">
        <w:rPr>
          <w:lang w:eastAsia="en-US"/>
        </w:rPr>
        <w:t xml:space="preserve"> two </w:t>
      </w:r>
      <w:r w:rsidR="00DE6121">
        <w:rPr>
          <w:lang w:eastAsia="en-US"/>
        </w:rPr>
        <w:t>locations</w:t>
      </w:r>
      <w:r w:rsidR="007649E9">
        <w:rPr>
          <w:lang w:eastAsia="en-US"/>
        </w:rPr>
        <w:t xml:space="preserve"> differ from the others by </w:t>
      </w:r>
      <w:r w:rsidR="0084409F">
        <w:rPr>
          <w:lang w:eastAsia="en-US"/>
        </w:rPr>
        <w:t xml:space="preserve">a </w:t>
      </w:r>
      <w:r w:rsidR="00345013">
        <w:rPr>
          <w:lang w:eastAsia="en-US"/>
        </w:rPr>
        <w:t xml:space="preserve">very </w:t>
      </w:r>
      <w:r w:rsidR="007649E9">
        <w:rPr>
          <w:lang w:eastAsia="en-US"/>
        </w:rPr>
        <w:t>close</w:t>
      </w:r>
      <w:r w:rsidR="00345013">
        <w:rPr>
          <w:lang w:eastAsia="en-US"/>
        </w:rPr>
        <w:t xml:space="preserve"> </w:t>
      </w:r>
      <w:r w:rsidR="0084409F">
        <w:rPr>
          <w:lang w:eastAsia="en-US"/>
        </w:rPr>
        <w:t xml:space="preserve">distance between </w:t>
      </w:r>
      <w:r w:rsidR="00DE6121">
        <w:rPr>
          <w:lang w:eastAsia="en-US"/>
        </w:rPr>
        <w:t xml:space="preserve">them </w:t>
      </w:r>
      <w:r w:rsidR="005C205E">
        <w:rPr>
          <w:lang w:eastAsia="en-US"/>
        </w:rPr>
        <w:t xml:space="preserve">(400 meters). </w:t>
      </w:r>
      <w:r w:rsidR="00480EC8">
        <w:rPr>
          <w:lang w:eastAsia="en-US"/>
        </w:rPr>
        <w:t xml:space="preserve">Our hypothesis is </w:t>
      </w:r>
      <w:r w:rsidR="003708D1">
        <w:rPr>
          <w:lang w:eastAsia="en-US"/>
        </w:rPr>
        <w:t xml:space="preserve">that this </w:t>
      </w:r>
      <w:r w:rsidR="00480EC8">
        <w:rPr>
          <w:lang w:eastAsia="en-US"/>
        </w:rPr>
        <w:t>close location is</w:t>
      </w:r>
      <w:r w:rsidR="00C47281">
        <w:rPr>
          <w:lang w:eastAsia="en-US"/>
        </w:rPr>
        <w:t xml:space="preserve"> the main reason </w:t>
      </w:r>
      <w:r w:rsidR="00480EC8">
        <w:rPr>
          <w:lang w:eastAsia="en-US"/>
        </w:rPr>
        <w:t>of a big error. In order to test it, we decided to run a model with the factor “</w:t>
      </w:r>
      <w:proofErr w:type="spellStart"/>
      <w:r w:rsidR="00480EC8">
        <w:rPr>
          <w:lang w:eastAsia="en-US"/>
        </w:rPr>
        <w:t>nearest_store</w:t>
      </w:r>
      <w:proofErr w:type="spellEnd"/>
      <w:r w:rsidR="00480EC8">
        <w:rPr>
          <w:lang w:eastAsia="en-US"/>
        </w:rPr>
        <w:t xml:space="preserve">” which corresponds to the nearest </w:t>
      </w:r>
      <w:proofErr w:type="spellStart"/>
      <w:r w:rsidR="00480EC8">
        <w:rPr>
          <w:lang w:eastAsia="en-US"/>
        </w:rPr>
        <w:t>Velodrive</w:t>
      </w:r>
      <w:proofErr w:type="spellEnd"/>
      <w:r w:rsidR="00480EC8">
        <w:rPr>
          <w:lang w:eastAsia="en-US"/>
        </w:rPr>
        <w:t xml:space="preserve"> store including franchisees’ </w:t>
      </w:r>
      <w:r w:rsidR="00185BD4">
        <w:rPr>
          <w:lang w:eastAsia="en-US"/>
        </w:rPr>
        <w:t>shops</w:t>
      </w:r>
      <w:r w:rsidR="00480EC8">
        <w:rPr>
          <w:lang w:eastAsia="en-US"/>
        </w:rPr>
        <w:t>.</w:t>
      </w:r>
      <w:r w:rsidR="006F43D9">
        <w:rPr>
          <w:lang w:eastAsia="en-US"/>
        </w:rPr>
        <w:t xml:space="preserve"> The errors for </w:t>
      </w:r>
      <w:proofErr w:type="spellStart"/>
      <w:r w:rsidR="006F43D9">
        <w:rPr>
          <w:lang w:eastAsia="en-US"/>
        </w:rPr>
        <w:t>Zvezdnaya</w:t>
      </w:r>
      <w:proofErr w:type="spellEnd"/>
      <w:r w:rsidR="006F43D9">
        <w:rPr>
          <w:lang w:eastAsia="en-US"/>
        </w:rPr>
        <w:t xml:space="preserve"> and Zvezdnaya-2 decreased to </w:t>
      </w:r>
      <w:r w:rsidR="00F270CC">
        <w:rPr>
          <w:lang w:eastAsia="en-US"/>
        </w:rPr>
        <w:t xml:space="preserve">20% and </w:t>
      </w:r>
      <w:r w:rsidR="00093435">
        <w:rPr>
          <w:lang w:eastAsia="en-US"/>
        </w:rPr>
        <w:t>4</w:t>
      </w:r>
      <w:r w:rsidR="00C31D4D">
        <w:rPr>
          <w:lang w:eastAsia="en-US"/>
        </w:rPr>
        <w:t>2</w:t>
      </w:r>
      <w:r w:rsidR="00093435">
        <w:rPr>
          <w:lang w:eastAsia="en-US"/>
        </w:rPr>
        <w:t>%</w:t>
      </w:r>
      <w:r w:rsidR="00C31D4D">
        <w:rPr>
          <w:lang w:eastAsia="en-US"/>
        </w:rPr>
        <w:t xml:space="preserve"> correspondingly. </w:t>
      </w:r>
      <w:r w:rsidR="008A782A">
        <w:rPr>
          <w:lang w:eastAsia="en-US"/>
        </w:rPr>
        <w:t xml:space="preserve">Meanwhile, </w:t>
      </w:r>
      <w:r w:rsidR="00A50BB9">
        <w:rPr>
          <w:lang w:eastAsia="en-US"/>
        </w:rPr>
        <w:t xml:space="preserve">the total percentage error for all the locations </w:t>
      </w:r>
      <w:r w:rsidR="00C73A86">
        <w:rPr>
          <w:lang w:eastAsia="en-US"/>
        </w:rPr>
        <w:t xml:space="preserve">increased by 3 p.p. </w:t>
      </w:r>
      <w:r w:rsidR="000732F9">
        <w:rPr>
          <w:lang w:eastAsia="en-US"/>
        </w:rPr>
        <w:t>to 21%</w:t>
      </w:r>
      <w:r w:rsidR="00D54977">
        <w:rPr>
          <w:lang w:eastAsia="en-US"/>
        </w:rPr>
        <w:t xml:space="preserve">, </w:t>
      </w:r>
      <w:r w:rsidR="00AB6ACE">
        <w:rPr>
          <w:lang w:eastAsia="en-US"/>
        </w:rPr>
        <w:t xml:space="preserve">and this factor </w:t>
      </w:r>
      <w:r w:rsidR="000D6FC5">
        <w:rPr>
          <w:lang w:eastAsia="en-US"/>
        </w:rPr>
        <w:t xml:space="preserve">appears not statistically significant </w:t>
      </w:r>
      <w:r w:rsidR="000C5421">
        <w:rPr>
          <w:lang w:eastAsia="en-US"/>
        </w:rPr>
        <w:t xml:space="preserve">because its p-value </w:t>
      </w:r>
      <w:r w:rsidR="00BB1A20">
        <w:rPr>
          <w:lang w:eastAsia="en-US"/>
        </w:rPr>
        <w:t xml:space="preserve">in the run model is </w:t>
      </w:r>
      <w:r w:rsidR="00647C31">
        <w:rPr>
          <w:lang w:eastAsia="en-US"/>
        </w:rPr>
        <w:t xml:space="preserve">0.36 which is </w:t>
      </w:r>
      <w:r w:rsidR="00FB0EDF">
        <w:rPr>
          <w:lang w:eastAsia="en-US"/>
        </w:rPr>
        <w:t xml:space="preserve">substantially higher than the level of significance. </w:t>
      </w:r>
      <w:r w:rsidR="00D608CE">
        <w:rPr>
          <w:lang w:eastAsia="en-US"/>
        </w:rPr>
        <w:t xml:space="preserve">Yet, this experiment allowed us to </w:t>
      </w:r>
      <w:r w:rsidR="00FA4C84">
        <w:rPr>
          <w:lang w:eastAsia="en-US"/>
        </w:rPr>
        <w:t>confirm</w:t>
      </w:r>
      <w:r w:rsidR="00D608CE">
        <w:rPr>
          <w:lang w:eastAsia="en-US"/>
        </w:rPr>
        <w:t xml:space="preserve"> that the factor of a very close </w:t>
      </w:r>
      <w:r w:rsidR="00FA28E8">
        <w:rPr>
          <w:lang w:eastAsia="en-US"/>
        </w:rPr>
        <w:t xml:space="preserve">position of the stores played an important role in the original error. </w:t>
      </w:r>
      <w:r w:rsidR="007E4916">
        <w:rPr>
          <w:lang w:eastAsia="en-US"/>
        </w:rPr>
        <w:t>These two locations</w:t>
      </w:r>
      <w:r w:rsidR="003854A0">
        <w:rPr>
          <w:lang w:eastAsia="en-US"/>
        </w:rPr>
        <w:t xml:space="preserve"> </w:t>
      </w:r>
      <w:r w:rsidR="00DC5A6B">
        <w:rPr>
          <w:lang w:eastAsia="en-US"/>
        </w:rPr>
        <w:t xml:space="preserve">are </w:t>
      </w:r>
      <w:r w:rsidR="00FA4C84">
        <w:rPr>
          <w:lang w:eastAsia="en-US"/>
        </w:rPr>
        <w:t>significantly different from th</w:t>
      </w:r>
      <w:r w:rsidR="00162856">
        <w:rPr>
          <w:lang w:eastAsia="en-US"/>
        </w:rPr>
        <w:t>e</w:t>
      </w:r>
      <w:r w:rsidR="00FA4C84">
        <w:rPr>
          <w:lang w:eastAsia="en-US"/>
        </w:rPr>
        <w:t xml:space="preserve"> other sample representatives</w:t>
      </w:r>
      <w:r w:rsidR="00EE1153">
        <w:rPr>
          <w:lang w:eastAsia="en-US"/>
        </w:rPr>
        <w:t xml:space="preserve"> and could be considered outliers.</w:t>
      </w:r>
    </w:p>
    <w:p w14:paraId="4F09B6BA" w14:textId="695B338A" w:rsidR="00D615E1" w:rsidRDefault="006D466C" w:rsidP="00DB3014">
      <w:pPr>
        <w:spacing w:line="360" w:lineRule="auto"/>
        <w:ind w:firstLine="720"/>
        <w:jc w:val="both"/>
        <w:rPr>
          <w:lang w:eastAsia="en-US"/>
        </w:rPr>
      </w:pPr>
      <w:r>
        <w:rPr>
          <w:lang w:eastAsia="en-US"/>
        </w:rPr>
        <w:t>Overall, w</w:t>
      </w:r>
      <w:r w:rsidR="00D615E1">
        <w:rPr>
          <w:lang w:eastAsia="en-US"/>
        </w:rPr>
        <w:t xml:space="preserve">e consider the results of model implementation on the training data as acceptable. </w:t>
      </w:r>
    </w:p>
    <w:p w14:paraId="7ED6EA33" w14:textId="3CC77A49" w:rsidR="00097509" w:rsidRPr="00961800" w:rsidRDefault="00097509" w:rsidP="00CB03CA">
      <w:pPr>
        <w:spacing w:line="360" w:lineRule="auto"/>
        <w:jc w:val="both"/>
        <w:rPr>
          <w:b/>
          <w:bCs/>
          <w:lang w:eastAsia="en-US"/>
        </w:rPr>
      </w:pPr>
      <w:r w:rsidRPr="00961800">
        <w:rPr>
          <w:b/>
          <w:bCs/>
          <w:lang w:eastAsia="en-US"/>
        </w:rPr>
        <w:t xml:space="preserve">3.5.4 Predicting annual sales per 1 </w:t>
      </w:r>
      <w:proofErr w:type="spellStart"/>
      <w:r w:rsidRPr="00961800">
        <w:rPr>
          <w:b/>
          <w:bCs/>
          <w:lang w:eastAsia="en-US"/>
        </w:rPr>
        <w:t>sq.m</w:t>
      </w:r>
      <w:proofErr w:type="spellEnd"/>
      <w:r w:rsidRPr="00961800">
        <w:rPr>
          <w:b/>
          <w:bCs/>
          <w:lang w:eastAsia="en-US"/>
        </w:rPr>
        <w:t>. for the new locations</w:t>
      </w:r>
    </w:p>
    <w:p w14:paraId="3EE1AD94" w14:textId="54BA0176" w:rsidR="00867BBD" w:rsidRDefault="002F1B0D" w:rsidP="00961800">
      <w:pPr>
        <w:spacing w:line="360" w:lineRule="auto"/>
        <w:ind w:firstLine="720"/>
        <w:jc w:val="both"/>
        <w:rPr>
          <w:lang w:eastAsia="en-US"/>
        </w:rPr>
      </w:pPr>
      <w:r>
        <w:rPr>
          <w:lang w:eastAsia="en-US"/>
        </w:rPr>
        <w:t xml:space="preserve">For predicting annual sales per 1 </w:t>
      </w:r>
      <w:proofErr w:type="spellStart"/>
      <w:r>
        <w:rPr>
          <w:lang w:eastAsia="en-US"/>
        </w:rPr>
        <w:t>sq.m</w:t>
      </w:r>
      <w:proofErr w:type="spellEnd"/>
      <w:r>
        <w:rPr>
          <w:lang w:eastAsia="en-US"/>
        </w:rPr>
        <w:t xml:space="preserve">. we selected 12 </w:t>
      </w:r>
      <w:r w:rsidR="00015DEE">
        <w:rPr>
          <w:lang w:eastAsia="en-US"/>
        </w:rPr>
        <w:t>new locations in Saint-Petersburg</w:t>
      </w:r>
      <w:r w:rsidR="006B3290">
        <w:rPr>
          <w:lang w:eastAsia="en-US"/>
        </w:rPr>
        <w:t xml:space="preserve"> that </w:t>
      </w:r>
      <w:r w:rsidR="006E5E11">
        <w:rPr>
          <w:lang w:eastAsia="en-US"/>
        </w:rPr>
        <w:t xml:space="preserve">we consider </w:t>
      </w:r>
      <w:r w:rsidR="0095052E">
        <w:rPr>
          <w:lang w:eastAsia="en-US"/>
        </w:rPr>
        <w:t xml:space="preserve">attractive </w:t>
      </w:r>
      <w:r w:rsidR="006E5E11">
        <w:rPr>
          <w:lang w:eastAsia="en-US"/>
        </w:rPr>
        <w:t xml:space="preserve">for </w:t>
      </w:r>
      <w:proofErr w:type="spellStart"/>
      <w:r w:rsidR="006E5E11">
        <w:rPr>
          <w:lang w:eastAsia="en-US"/>
        </w:rPr>
        <w:t>Velodrive</w:t>
      </w:r>
      <w:proofErr w:type="spellEnd"/>
      <w:r w:rsidR="00246CE6">
        <w:rPr>
          <w:lang w:eastAsia="en-US"/>
        </w:rPr>
        <w:t xml:space="preserve">. We based our choices </w:t>
      </w:r>
      <w:r w:rsidR="00110036">
        <w:rPr>
          <w:lang w:eastAsia="en-US"/>
        </w:rPr>
        <w:t xml:space="preserve">on, first of all, </w:t>
      </w:r>
      <w:r w:rsidR="00D70859">
        <w:rPr>
          <w:lang w:eastAsia="en-US"/>
        </w:rPr>
        <w:t xml:space="preserve">the current map of </w:t>
      </w:r>
      <w:proofErr w:type="spellStart"/>
      <w:r w:rsidR="00D70859">
        <w:rPr>
          <w:lang w:eastAsia="en-US"/>
        </w:rPr>
        <w:t>Velodrive</w:t>
      </w:r>
      <w:proofErr w:type="spellEnd"/>
      <w:r w:rsidR="00D70859">
        <w:rPr>
          <w:lang w:eastAsia="en-US"/>
        </w:rPr>
        <w:t xml:space="preserve"> presence on the Saint-Petersburg market</w:t>
      </w:r>
      <w:r w:rsidR="00B2209B">
        <w:rPr>
          <w:lang w:eastAsia="en-US"/>
        </w:rPr>
        <w:t xml:space="preserve"> including its franchisee</w:t>
      </w:r>
      <w:r w:rsidR="005520E5">
        <w:rPr>
          <w:lang w:eastAsia="en-US"/>
        </w:rPr>
        <w:t>s’ stores</w:t>
      </w:r>
      <w:r w:rsidR="002E37A6">
        <w:rPr>
          <w:lang w:eastAsia="en-US"/>
        </w:rPr>
        <w:t xml:space="preserve"> - s</w:t>
      </w:r>
      <w:r w:rsidR="00736D94">
        <w:rPr>
          <w:lang w:eastAsia="en-US"/>
        </w:rPr>
        <w:t>ome areas of the city are still not covered by the company</w:t>
      </w:r>
      <w:r w:rsidR="00BA436E">
        <w:rPr>
          <w:lang w:eastAsia="en-US"/>
        </w:rPr>
        <w:t xml:space="preserve">. </w:t>
      </w:r>
      <w:r w:rsidR="002E37A6">
        <w:rPr>
          <w:lang w:eastAsia="en-US"/>
        </w:rPr>
        <w:t xml:space="preserve">We also </w:t>
      </w:r>
      <w:r w:rsidR="00E32ABE">
        <w:rPr>
          <w:lang w:eastAsia="en-US"/>
        </w:rPr>
        <w:t xml:space="preserve">accounted for the size of the </w:t>
      </w:r>
      <w:r w:rsidR="006242D6">
        <w:rPr>
          <w:lang w:eastAsia="en-US"/>
        </w:rPr>
        <w:t xml:space="preserve">target audience </w:t>
      </w:r>
      <w:r w:rsidR="00C63FAC">
        <w:rPr>
          <w:lang w:eastAsia="en-US"/>
        </w:rPr>
        <w:t>with the interest “Cyclists”</w:t>
      </w:r>
      <w:r w:rsidR="008A4B43">
        <w:rPr>
          <w:lang w:eastAsia="en-US"/>
        </w:rPr>
        <w:t xml:space="preserve">: even though it does not </w:t>
      </w:r>
      <w:r w:rsidR="00EB2E60">
        <w:rPr>
          <w:lang w:eastAsia="en-US"/>
        </w:rPr>
        <w:t xml:space="preserve">participate in the model </w:t>
      </w:r>
      <w:r w:rsidR="00F277EB">
        <w:rPr>
          <w:lang w:eastAsia="en-US"/>
        </w:rPr>
        <w:t xml:space="preserve">it is better to have a </w:t>
      </w:r>
      <w:r w:rsidR="008F740D">
        <w:rPr>
          <w:lang w:eastAsia="en-US"/>
        </w:rPr>
        <w:t xml:space="preserve">point of sale closer to </w:t>
      </w:r>
      <w:r w:rsidR="0019418F">
        <w:rPr>
          <w:lang w:eastAsia="en-US"/>
        </w:rPr>
        <w:t xml:space="preserve">one’s </w:t>
      </w:r>
      <w:r w:rsidR="00406EFD">
        <w:rPr>
          <w:lang w:eastAsia="en-US"/>
        </w:rPr>
        <w:t xml:space="preserve">potential customers. </w:t>
      </w:r>
      <w:r w:rsidR="000F0732">
        <w:rPr>
          <w:lang w:eastAsia="en-US"/>
        </w:rPr>
        <w:t xml:space="preserve">We certainly </w:t>
      </w:r>
      <w:r w:rsidR="003D7206">
        <w:rPr>
          <w:lang w:eastAsia="en-US"/>
        </w:rPr>
        <w:t xml:space="preserve">based our search on available </w:t>
      </w:r>
      <w:r w:rsidR="003E790F">
        <w:rPr>
          <w:lang w:eastAsia="en-US"/>
        </w:rPr>
        <w:t xml:space="preserve">rental </w:t>
      </w:r>
      <w:r w:rsidR="003D7206">
        <w:rPr>
          <w:lang w:eastAsia="en-US"/>
        </w:rPr>
        <w:t xml:space="preserve">commercial </w:t>
      </w:r>
      <w:r w:rsidR="0053430A">
        <w:rPr>
          <w:lang w:eastAsia="en-US"/>
        </w:rPr>
        <w:t xml:space="preserve">locations </w:t>
      </w:r>
      <w:r w:rsidR="00980CE6">
        <w:rPr>
          <w:lang w:eastAsia="en-US"/>
        </w:rPr>
        <w:t>–</w:t>
      </w:r>
      <w:r w:rsidR="0053430A">
        <w:rPr>
          <w:lang w:eastAsia="en-US"/>
        </w:rPr>
        <w:t xml:space="preserve"> </w:t>
      </w:r>
      <w:r w:rsidR="00980CE6">
        <w:rPr>
          <w:lang w:eastAsia="en-US"/>
        </w:rPr>
        <w:t xml:space="preserve">for the search we used the local platform “Cian”. </w:t>
      </w:r>
      <w:r w:rsidR="00F22B5B">
        <w:rPr>
          <w:lang w:eastAsia="en-US"/>
        </w:rPr>
        <w:t xml:space="preserve">Our search was performed </w:t>
      </w:r>
      <w:r w:rsidR="005643E6">
        <w:rPr>
          <w:lang w:eastAsia="en-US"/>
        </w:rPr>
        <w:t>on the 17</w:t>
      </w:r>
      <w:r w:rsidR="005643E6" w:rsidRPr="005643E6">
        <w:rPr>
          <w:vertAlign w:val="superscript"/>
          <w:lang w:eastAsia="en-US"/>
        </w:rPr>
        <w:t>th</w:t>
      </w:r>
      <w:r w:rsidR="005643E6">
        <w:rPr>
          <w:lang w:eastAsia="en-US"/>
        </w:rPr>
        <w:t xml:space="preserve"> of May, 2023</w:t>
      </w:r>
      <w:r w:rsidR="0009204D">
        <w:rPr>
          <w:lang w:eastAsia="en-US"/>
        </w:rPr>
        <w:t>. We admit that available real estate is a constantly changing factor and we cannot influence it. Yet,</w:t>
      </w:r>
      <w:r w:rsidR="007D7FE0">
        <w:rPr>
          <w:lang w:eastAsia="en-US"/>
        </w:rPr>
        <w:t xml:space="preserve"> </w:t>
      </w:r>
      <w:r w:rsidR="00BA31AB">
        <w:rPr>
          <w:lang w:eastAsia="en-US"/>
        </w:rPr>
        <w:t xml:space="preserve">for the purpose of </w:t>
      </w:r>
      <w:r w:rsidR="00EE2123">
        <w:rPr>
          <w:lang w:eastAsia="en-US"/>
        </w:rPr>
        <w:t xml:space="preserve">methodology </w:t>
      </w:r>
      <w:r w:rsidR="0009204D">
        <w:rPr>
          <w:lang w:eastAsia="en-US"/>
        </w:rPr>
        <w:t>introduction</w:t>
      </w:r>
      <w:r w:rsidR="00EE2123">
        <w:rPr>
          <w:lang w:eastAsia="en-US"/>
        </w:rPr>
        <w:t xml:space="preserve"> to the company </w:t>
      </w:r>
      <w:r w:rsidR="00737187">
        <w:rPr>
          <w:lang w:eastAsia="en-US"/>
        </w:rPr>
        <w:t xml:space="preserve">we consider it </w:t>
      </w:r>
      <w:r w:rsidR="00510D39">
        <w:rPr>
          <w:lang w:eastAsia="en-US"/>
        </w:rPr>
        <w:t>adequate.</w:t>
      </w:r>
    </w:p>
    <w:p w14:paraId="394F14CC" w14:textId="0E6108CF" w:rsidR="00F756AF" w:rsidRPr="00C059FB" w:rsidRDefault="002A5514" w:rsidP="00DB3014">
      <w:pPr>
        <w:spacing w:line="360" w:lineRule="auto"/>
        <w:jc w:val="both"/>
        <w:rPr>
          <w:lang w:eastAsia="en-US"/>
        </w:rPr>
      </w:pPr>
      <w:r>
        <w:rPr>
          <w:lang w:eastAsia="en-US"/>
        </w:rPr>
        <w:lastRenderedPageBreak/>
        <w:tab/>
        <w:t xml:space="preserve">Location of the </w:t>
      </w:r>
      <w:r w:rsidR="00443542">
        <w:rPr>
          <w:lang w:eastAsia="en-US"/>
        </w:rPr>
        <w:t xml:space="preserve">selected </w:t>
      </w:r>
      <w:r w:rsidR="00AA6FDD">
        <w:rPr>
          <w:lang w:eastAsia="en-US"/>
        </w:rPr>
        <w:t xml:space="preserve">sites </w:t>
      </w:r>
      <w:r w:rsidR="00F06F63">
        <w:rPr>
          <w:lang w:eastAsia="en-US"/>
        </w:rPr>
        <w:t xml:space="preserve">on the map along with </w:t>
      </w:r>
      <w:r w:rsidR="00053BF4">
        <w:rPr>
          <w:lang w:eastAsia="en-US"/>
        </w:rPr>
        <w:t xml:space="preserve">the currently existing </w:t>
      </w:r>
      <w:r w:rsidR="00AD0216">
        <w:rPr>
          <w:lang w:eastAsia="en-US"/>
        </w:rPr>
        <w:t xml:space="preserve">stores can be seen in </w:t>
      </w:r>
      <w:r w:rsidR="00AD0216" w:rsidRPr="004A55FC">
        <w:rPr>
          <w:lang w:eastAsia="en-US"/>
        </w:rPr>
        <w:t xml:space="preserve">Figure </w:t>
      </w:r>
      <w:r w:rsidR="008E31C4">
        <w:rPr>
          <w:lang w:eastAsia="en-US"/>
        </w:rPr>
        <w:t>9</w:t>
      </w:r>
      <w:r w:rsidR="00780ADB">
        <w:rPr>
          <w:lang w:eastAsia="en-US"/>
        </w:rPr>
        <w:t xml:space="preserve">, </w:t>
      </w:r>
      <w:r w:rsidR="002F1243">
        <w:rPr>
          <w:lang w:eastAsia="en-US"/>
        </w:rPr>
        <w:t>light</w:t>
      </w:r>
      <w:r w:rsidR="00780ADB">
        <w:rPr>
          <w:lang w:eastAsia="en-US"/>
        </w:rPr>
        <w:t xml:space="preserve"> blue dotes are existing stores </w:t>
      </w:r>
      <w:r w:rsidR="002F1243">
        <w:rPr>
          <w:lang w:eastAsia="en-US"/>
        </w:rPr>
        <w:t xml:space="preserve">of </w:t>
      </w:r>
      <w:proofErr w:type="spellStart"/>
      <w:r w:rsidR="002F1243">
        <w:rPr>
          <w:lang w:eastAsia="en-US"/>
        </w:rPr>
        <w:t>Velodrive</w:t>
      </w:r>
      <w:proofErr w:type="spellEnd"/>
      <w:r w:rsidR="002F1243">
        <w:rPr>
          <w:lang w:eastAsia="en-US"/>
        </w:rPr>
        <w:t xml:space="preserve">, dark blue – franchise stores </w:t>
      </w:r>
      <w:r w:rsidR="00780ADB">
        <w:rPr>
          <w:lang w:eastAsia="en-US"/>
        </w:rPr>
        <w:t xml:space="preserve">and </w:t>
      </w:r>
      <w:r w:rsidR="00F84A61">
        <w:rPr>
          <w:lang w:eastAsia="en-US"/>
        </w:rPr>
        <w:t xml:space="preserve">purple </w:t>
      </w:r>
      <w:r w:rsidR="00B437A9">
        <w:rPr>
          <w:lang w:eastAsia="en-US"/>
        </w:rPr>
        <w:t>– new locations.</w:t>
      </w:r>
    </w:p>
    <w:p w14:paraId="409E5516" w14:textId="7907BC7A" w:rsidR="00780ADB" w:rsidRDefault="00D028BD" w:rsidP="00780ADB">
      <w:pPr>
        <w:spacing w:line="360" w:lineRule="auto"/>
        <w:jc w:val="center"/>
        <w:rPr>
          <w:lang w:eastAsia="en-US"/>
        </w:rPr>
      </w:pPr>
      <w:r>
        <w:rPr>
          <w:noProof/>
          <w:lang w:eastAsia="en-US"/>
        </w:rPr>
        <w:drawing>
          <wp:inline distT="0" distB="0" distL="0" distR="0" wp14:anchorId="38D6957F" wp14:editId="698378A9">
            <wp:extent cx="4813300" cy="4965700"/>
            <wp:effectExtent l="0" t="0" r="0" b="0"/>
            <wp:docPr id="155115484" name="Picture 15511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5484" name="Picture 155115484"/>
                    <pic:cNvPicPr/>
                  </pic:nvPicPr>
                  <pic:blipFill>
                    <a:blip r:embed="rId47">
                      <a:extLst>
                        <a:ext uri="{28A0092B-C50C-407E-A947-70E740481C1C}">
                          <a14:useLocalDpi xmlns:a14="http://schemas.microsoft.com/office/drawing/2010/main" val="0"/>
                        </a:ext>
                      </a:extLst>
                    </a:blip>
                    <a:stretch>
                      <a:fillRect/>
                    </a:stretch>
                  </pic:blipFill>
                  <pic:spPr>
                    <a:xfrm>
                      <a:off x="0" y="0"/>
                      <a:ext cx="4813300" cy="4965700"/>
                    </a:xfrm>
                    <a:prstGeom prst="rect">
                      <a:avLst/>
                    </a:prstGeom>
                  </pic:spPr>
                </pic:pic>
              </a:graphicData>
            </a:graphic>
          </wp:inline>
        </w:drawing>
      </w:r>
    </w:p>
    <w:p w14:paraId="44469CF0" w14:textId="53248778" w:rsidR="001C37AC" w:rsidRPr="00885074" w:rsidRDefault="00AD0216" w:rsidP="004546DC">
      <w:pPr>
        <w:spacing w:after="120" w:line="360" w:lineRule="auto"/>
        <w:jc w:val="center"/>
        <w:rPr>
          <w:lang w:eastAsia="en-US"/>
        </w:rPr>
      </w:pPr>
      <w:r w:rsidRPr="00DC2BB4">
        <w:rPr>
          <w:b/>
          <w:bCs/>
          <w:lang w:eastAsia="en-US"/>
        </w:rPr>
        <w:t>Figure</w:t>
      </w:r>
      <w:r>
        <w:rPr>
          <w:lang w:eastAsia="en-US"/>
        </w:rPr>
        <w:t xml:space="preserve"> </w:t>
      </w:r>
      <w:r w:rsidR="008E31C4">
        <w:rPr>
          <w:b/>
          <w:bCs/>
          <w:lang w:eastAsia="en-US"/>
        </w:rPr>
        <w:t>9</w:t>
      </w:r>
      <w:r w:rsidR="004A55FC" w:rsidRPr="004A55FC">
        <w:rPr>
          <w:b/>
          <w:bCs/>
          <w:lang w:eastAsia="en-US"/>
        </w:rPr>
        <w:t>.</w:t>
      </w:r>
      <w:r>
        <w:rPr>
          <w:lang w:eastAsia="en-US"/>
        </w:rPr>
        <w:t xml:space="preserve"> </w:t>
      </w:r>
      <w:r w:rsidR="00506E29">
        <w:rPr>
          <w:lang w:eastAsia="en-US"/>
        </w:rPr>
        <w:t>New</w:t>
      </w:r>
      <w:r w:rsidR="005F2754">
        <w:rPr>
          <w:lang w:eastAsia="en-US"/>
        </w:rPr>
        <w:t xml:space="preserve">ly selected </w:t>
      </w:r>
      <w:r w:rsidR="00ED0276">
        <w:rPr>
          <w:lang w:eastAsia="en-US"/>
        </w:rPr>
        <w:t xml:space="preserve">commercial </w:t>
      </w:r>
      <w:r w:rsidR="00DC2BB4">
        <w:rPr>
          <w:lang w:eastAsia="en-US"/>
        </w:rPr>
        <w:t>sites on the map</w:t>
      </w:r>
      <w:r w:rsidR="001C37AC">
        <w:rPr>
          <w:lang w:eastAsia="en-US"/>
        </w:rPr>
        <w:t xml:space="preserve"> </w:t>
      </w:r>
    </w:p>
    <w:p w14:paraId="5A04C0C6" w14:textId="51E5E307" w:rsidR="006143BA" w:rsidRDefault="002E2CA9" w:rsidP="00DB3014">
      <w:pPr>
        <w:spacing w:line="360" w:lineRule="auto"/>
        <w:ind w:firstLine="357"/>
        <w:jc w:val="both"/>
        <w:rPr>
          <w:lang w:eastAsia="en-US"/>
        </w:rPr>
      </w:pPr>
      <w:r>
        <w:rPr>
          <w:lang w:eastAsia="en-US"/>
        </w:rPr>
        <w:t xml:space="preserve">The list of the selected locations with their predicted annual </w:t>
      </w:r>
      <w:r w:rsidR="00FD4F10">
        <w:rPr>
          <w:lang w:eastAsia="en-US"/>
        </w:rPr>
        <w:t xml:space="preserve">sales per 1 </w:t>
      </w:r>
      <w:proofErr w:type="spellStart"/>
      <w:r w:rsidR="00FD4F10">
        <w:rPr>
          <w:lang w:eastAsia="en-US"/>
        </w:rPr>
        <w:t>sq.m</w:t>
      </w:r>
      <w:proofErr w:type="spellEnd"/>
      <w:r w:rsidR="00FD4F10">
        <w:rPr>
          <w:lang w:eastAsia="en-US"/>
        </w:rPr>
        <w:t xml:space="preserve">. </w:t>
      </w:r>
      <w:r w:rsidR="006D0A9D">
        <w:rPr>
          <w:lang w:eastAsia="en-US"/>
        </w:rPr>
        <w:t xml:space="preserve">are shown in </w:t>
      </w:r>
      <w:r w:rsidR="006D0A9D" w:rsidRPr="00F756AF">
        <w:rPr>
          <w:lang w:eastAsia="en-US"/>
        </w:rPr>
        <w:t xml:space="preserve">Table </w:t>
      </w:r>
      <w:r w:rsidR="00D74038">
        <w:rPr>
          <w:lang w:eastAsia="en-US"/>
        </w:rPr>
        <w:t>8</w:t>
      </w:r>
      <w:r w:rsidR="00F756AF" w:rsidRPr="00F756AF">
        <w:rPr>
          <w:lang w:eastAsia="en-US"/>
        </w:rPr>
        <w:t>.</w:t>
      </w:r>
    </w:p>
    <w:p w14:paraId="5BD427AF" w14:textId="7EBDB61B" w:rsidR="00676E1B" w:rsidRPr="00EA147C" w:rsidRDefault="00676E1B" w:rsidP="00676E1B">
      <w:pPr>
        <w:spacing w:line="360" w:lineRule="auto"/>
        <w:ind w:firstLine="360"/>
        <w:jc w:val="right"/>
        <w:rPr>
          <w:lang w:eastAsia="en-US"/>
        </w:rPr>
      </w:pPr>
      <w:r w:rsidRPr="00676E1B">
        <w:rPr>
          <w:b/>
          <w:bCs/>
          <w:lang w:eastAsia="en-US"/>
        </w:rPr>
        <w:tab/>
        <w:t xml:space="preserve">Table </w:t>
      </w:r>
      <w:r w:rsidR="00D74038">
        <w:rPr>
          <w:b/>
          <w:bCs/>
          <w:lang w:eastAsia="en-US"/>
        </w:rPr>
        <w:t>8</w:t>
      </w:r>
      <w:r w:rsidR="00F756AF">
        <w:rPr>
          <w:b/>
          <w:bCs/>
          <w:lang w:eastAsia="en-US"/>
        </w:rPr>
        <w:t xml:space="preserve">. </w:t>
      </w:r>
      <w:r w:rsidR="00EA147C">
        <w:rPr>
          <w:lang w:eastAsia="en-US"/>
        </w:rPr>
        <w:t xml:space="preserve">Sales prediction </w:t>
      </w:r>
      <w:r w:rsidR="001B76C7">
        <w:rPr>
          <w:lang w:eastAsia="en-US"/>
        </w:rPr>
        <w:t>for the new locations</w:t>
      </w:r>
    </w:p>
    <w:tbl>
      <w:tblPr>
        <w:tblStyle w:val="TableGrid"/>
        <w:tblW w:w="0" w:type="auto"/>
        <w:tblLook w:val="04A0" w:firstRow="1" w:lastRow="0" w:firstColumn="1" w:lastColumn="0" w:noHBand="0" w:noVBand="1"/>
      </w:tblPr>
      <w:tblGrid>
        <w:gridCol w:w="490"/>
        <w:gridCol w:w="1005"/>
        <w:gridCol w:w="1513"/>
        <w:gridCol w:w="2748"/>
        <w:gridCol w:w="1266"/>
        <w:gridCol w:w="2322"/>
      </w:tblGrid>
      <w:tr w:rsidR="00B03531" w:rsidRPr="00A51C0B" w14:paraId="5F914358" w14:textId="77777777" w:rsidTr="008863A8">
        <w:trPr>
          <w:trHeight w:val="220"/>
        </w:trPr>
        <w:tc>
          <w:tcPr>
            <w:tcW w:w="543" w:type="dxa"/>
            <w:noWrap/>
            <w:vAlign w:val="bottom"/>
            <w:hideMark/>
          </w:tcPr>
          <w:p w14:paraId="12D59A5B" w14:textId="4253D232" w:rsidR="00A51C0B" w:rsidRPr="00D74038" w:rsidRDefault="00D74038" w:rsidP="008863A8">
            <w:pPr>
              <w:jc w:val="center"/>
              <w:rPr>
                <w:b/>
                <w:lang w:eastAsia="en-US"/>
              </w:rPr>
            </w:pPr>
            <w:r w:rsidRPr="00D74038">
              <w:rPr>
                <w:b/>
                <w:bCs/>
                <w:lang w:eastAsia="en-US"/>
              </w:rPr>
              <w:t>#</w:t>
            </w:r>
          </w:p>
        </w:tc>
        <w:tc>
          <w:tcPr>
            <w:tcW w:w="1153" w:type="dxa"/>
            <w:noWrap/>
            <w:vAlign w:val="bottom"/>
            <w:hideMark/>
          </w:tcPr>
          <w:p w14:paraId="278F4C22" w14:textId="77777777" w:rsidR="00A51C0B" w:rsidRPr="00D74038" w:rsidRDefault="00A51C0B" w:rsidP="008863A8">
            <w:pPr>
              <w:jc w:val="center"/>
              <w:rPr>
                <w:b/>
                <w:lang w:eastAsia="en-US"/>
              </w:rPr>
            </w:pPr>
            <w:r w:rsidRPr="00D74038">
              <w:rPr>
                <w:b/>
                <w:lang w:eastAsia="en-US"/>
              </w:rPr>
              <w:t>floor</w:t>
            </w:r>
          </w:p>
        </w:tc>
        <w:tc>
          <w:tcPr>
            <w:tcW w:w="1187" w:type="dxa"/>
            <w:noWrap/>
            <w:vAlign w:val="bottom"/>
            <w:hideMark/>
          </w:tcPr>
          <w:p w14:paraId="3F687B3C" w14:textId="66397221" w:rsidR="00A51C0B" w:rsidRPr="00D74038" w:rsidRDefault="00A51C0B" w:rsidP="008863A8">
            <w:pPr>
              <w:jc w:val="center"/>
              <w:rPr>
                <w:b/>
                <w:lang w:eastAsia="en-US"/>
              </w:rPr>
            </w:pPr>
            <w:proofErr w:type="spellStart"/>
            <w:r w:rsidRPr="00D74038">
              <w:rPr>
                <w:b/>
                <w:lang w:eastAsia="en-US"/>
              </w:rPr>
              <w:t>nearest_metro</w:t>
            </w:r>
            <w:proofErr w:type="spellEnd"/>
            <w:r w:rsidR="00772F9F" w:rsidRPr="00D74038">
              <w:rPr>
                <w:b/>
                <w:lang w:eastAsia="en-US"/>
              </w:rPr>
              <w:t xml:space="preserve">, </w:t>
            </w:r>
            <w:r w:rsidR="008863A8">
              <w:rPr>
                <w:b/>
                <w:bCs/>
                <w:lang w:eastAsia="en-US"/>
              </w:rPr>
              <w:t>meter</w:t>
            </w:r>
          </w:p>
        </w:tc>
        <w:tc>
          <w:tcPr>
            <w:tcW w:w="2755" w:type="dxa"/>
            <w:noWrap/>
            <w:vAlign w:val="bottom"/>
            <w:hideMark/>
          </w:tcPr>
          <w:p w14:paraId="264C8032" w14:textId="3BB00581" w:rsidR="00A51C0B" w:rsidRPr="00D74038" w:rsidRDefault="00A51C0B" w:rsidP="008863A8">
            <w:pPr>
              <w:jc w:val="center"/>
              <w:rPr>
                <w:b/>
                <w:lang w:eastAsia="en-US"/>
              </w:rPr>
            </w:pPr>
            <w:proofErr w:type="spellStart"/>
            <w:r w:rsidRPr="00D74038">
              <w:rPr>
                <w:b/>
                <w:lang w:eastAsia="en-US"/>
              </w:rPr>
              <w:t>annual_rental_cost_of_sq_m</w:t>
            </w:r>
            <w:proofErr w:type="spellEnd"/>
            <w:r w:rsidR="00DA4D99">
              <w:rPr>
                <w:b/>
                <w:lang w:eastAsia="en-US"/>
              </w:rPr>
              <w:t>, RUB</w:t>
            </w:r>
          </w:p>
        </w:tc>
        <w:tc>
          <w:tcPr>
            <w:tcW w:w="1239" w:type="dxa"/>
            <w:noWrap/>
            <w:vAlign w:val="bottom"/>
            <w:hideMark/>
          </w:tcPr>
          <w:p w14:paraId="5FDEB802" w14:textId="623042F0" w:rsidR="00A51C0B" w:rsidRPr="00D74038" w:rsidRDefault="00A51C0B" w:rsidP="008863A8">
            <w:pPr>
              <w:jc w:val="center"/>
              <w:rPr>
                <w:b/>
                <w:lang w:eastAsia="en-US"/>
              </w:rPr>
            </w:pPr>
            <w:proofErr w:type="spellStart"/>
            <w:r w:rsidRPr="00D74038">
              <w:rPr>
                <w:b/>
                <w:lang w:eastAsia="en-US"/>
              </w:rPr>
              <w:t>rental_area</w:t>
            </w:r>
            <w:proofErr w:type="spellEnd"/>
            <w:r w:rsidR="00DB3014">
              <w:rPr>
                <w:b/>
                <w:lang w:eastAsia="en-US"/>
              </w:rPr>
              <w:t>, s</w:t>
            </w:r>
            <w:r w:rsidR="00DA4D99">
              <w:rPr>
                <w:b/>
                <w:lang w:eastAsia="en-US"/>
              </w:rPr>
              <w:t>q. m</w:t>
            </w:r>
          </w:p>
        </w:tc>
        <w:tc>
          <w:tcPr>
            <w:tcW w:w="2467" w:type="dxa"/>
            <w:shd w:val="clear" w:color="auto" w:fill="D9E2F3" w:themeFill="accent1" w:themeFillTint="33"/>
            <w:noWrap/>
            <w:vAlign w:val="bottom"/>
            <w:hideMark/>
          </w:tcPr>
          <w:p w14:paraId="7E460741" w14:textId="64DFAE7A" w:rsidR="00A51C0B" w:rsidRPr="00D74038" w:rsidRDefault="00A51C0B" w:rsidP="008863A8">
            <w:pPr>
              <w:jc w:val="center"/>
              <w:rPr>
                <w:b/>
                <w:lang w:eastAsia="en-US"/>
              </w:rPr>
            </w:pPr>
            <w:proofErr w:type="spellStart"/>
            <w:r w:rsidRPr="00D74038">
              <w:rPr>
                <w:b/>
                <w:lang w:eastAsia="en-US"/>
              </w:rPr>
              <w:t>annual_sales_per_sq_m</w:t>
            </w:r>
            <w:proofErr w:type="spellEnd"/>
            <w:r w:rsidR="00DA4D99">
              <w:rPr>
                <w:b/>
                <w:lang w:eastAsia="en-US"/>
              </w:rPr>
              <w:t>, RUB</w:t>
            </w:r>
          </w:p>
        </w:tc>
      </w:tr>
      <w:tr w:rsidR="00A51C0B" w:rsidRPr="00A51C0B" w14:paraId="7684D69F" w14:textId="77777777" w:rsidTr="008863A8">
        <w:trPr>
          <w:trHeight w:val="220"/>
        </w:trPr>
        <w:tc>
          <w:tcPr>
            <w:tcW w:w="543" w:type="dxa"/>
            <w:noWrap/>
            <w:hideMark/>
          </w:tcPr>
          <w:p w14:paraId="62D17530" w14:textId="77777777" w:rsidR="00A51C0B" w:rsidRPr="00A51C0B" w:rsidRDefault="00A51C0B" w:rsidP="00A51C0B">
            <w:pPr>
              <w:jc w:val="center"/>
              <w:rPr>
                <w:lang w:eastAsia="en-US"/>
              </w:rPr>
            </w:pPr>
            <w:r w:rsidRPr="00A51C0B">
              <w:rPr>
                <w:lang w:eastAsia="en-US"/>
              </w:rPr>
              <w:t>1</w:t>
            </w:r>
          </w:p>
        </w:tc>
        <w:tc>
          <w:tcPr>
            <w:tcW w:w="1153" w:type="dxa"/>
            <w:noWrap/>
            <w:hideMark/>
          </w:tcPr>
          <w:p w14:paraId="188993B2" w14:textId="77777777" w:rsidR="00A51C0B" w:rsidRPr="00A51C0B" w:rsidRDefault="00A51C0B" w:rsidP="00A51C0B">
            <w:pPr>
              <w:jc w:val="center"/>
              <w:rPr>
                <w:lang w:eastAsia="en-US"/>
              </w:rPr>
            </w:pPr>
            <w:r w:rsidRPr="00A51C0B">
              <w:rPr>
                <w:lang w:eastAsia="en-US"/>
              </w:rPr>
              <w:t>1</w:t>
            </w:r>
          </w:p>
        </w:tc>
        <w:tc>
          <w:tcPr>
            <w:tcW w:w="1187" w:type="dxa"/>
            <w:noWrap/>
            <w:hideMark/>
          </w:tcPr>
          <w:p w14:paraId="70F3E4A9" w14:textId="77777777" w:rsidR="00A51C0B" w:rsidRPr="00A51C0B" w:rsidRDefault="00A51C0B" w:rsidP="00A51C0B">
            <w:pPr>
              <w:jc w:val="center"/>
              <w:rPr>
                <w:lang w:eastAsia="en-US"/>
              </w:rPr>
            </w:pPr>
            <w:r w:rsidRPr="00A51C0B">
              <w:rPr>
                <w:lang w:eastAsia="en-US"/>
              </w:rPr>
              <w:t>90</w:t>
            </w:r>
          </w:p>
        </w:tc>
        <w:tc>
          <w:tcPr>
            <w:tcW w:w="2755" w:type="dxa"/>
            <w:noWrap/>
            <w:hideMark/>
          </w:tcPr>
          <w:p w14:paraId="57980ECB" w14:textId="77777777" w:rsidR="00A51C0B" w:rsidRPr="00A51C0B" w:rsidRDefault="00A51C0B" w:rsidP="00A51C0B">
            <w:pPr>
              <w:jc w:val="center"/>
              <w:rPr>
                <w:lang w:eastAsia="en-US"/>
              </w:rPr>
            </w:pPr>
            <w:r w:rsidRPr="00A51C0B">
              <w:rPr>
                <w:lang w:eastAsia="en-US"/>
              </w:rPr>
              <w:t>23 999</w:t>
            </w:r>
          </w:p>
        </w:tc>
        <w:tc>
          <w:tcPr>
            <w:tcW w:w="1239" w:type="dxa"/>
            <w:noWrap/>
            <w:hideMark/>
          </w:tcPr>
          <w:p w14:paraId="7F7C750F" w14:textId="77777777" w:rsidR="00A51C0B" w:rsidRPr="00A51C0B" w:rsidRDefault="00A51C0B" w:rsidP="00A51C0B">
            <w:pPr>
              <w:jc w:val="center"/>
              <w:rPr>
                <w:lang w:eastAsia="en-US"/>
              </w:rPr>
            </w:pPr>
            <w:r w:rsidRPr="00A51C0B">
              <w:rPr>
                <w:lang w:eastAsia="en-US"/>
              </w:rPr>
              <w:t>191</w:t>
            </w:r>
          </w:p>
        </w:tc>
        <w:tc>
          <w:tcPr>
            <w:tcW w:w="2467" w:type="dxa"/>
            <w:shd w:val="clear" w:color="auto" w:fill="D9E2F3" w:themeFill="accent1" w:themeFillTint="33"/>
            <w:noWrap/>
            <w:hideMark/>
          </w:tcPr>
          <w:p w14:paraId="64A3AF31" w14:textId="77777777" w:rsidR="00A51C0B" w:rsidRPr="00A51C0B" w:rsidRDefault="00A51C0B" w:rsidP="00A51C0B">
            <w:pPr>
              <w:jc w:val="center"/>
              <w:rPr>
                <w:lang w:eastAsia="en-US"/>
              </w:rPr>
            </w:pPr>
            <w:r w:rsidRPr="00A51C0B">
              <w:rPr>
                <w:lang w:eastAsia="en-US"/>
              </w:rPr>
              <w:t>691 365,67</w:t>
            </w:r>
          </w:p>
        </w:tc>
      </w:tr>
      <w:tr w:rsidR="00A51C0B" w:rsidRPr="00A51C0B" w14:paraId="11018E38" w14:textId="77777777" w:rsidTr="008863A8">
        <w:trPr>
          <w:trHeight w:val="220"/>
        </w:trPr>
        <w:tc>
          <w:tcPr>
            <w:tcW w:w="543" w:type="dxa"/>
            <w:noWrap/>
            <w:hideMark/>
          </w:tcPr>
          <w:p w14:paraId="612A7A36" w14:textId="77777777" w:rsidR="00A51C0B" w:rsidRPr="00A51C0B" w:rsidRDefault="00A51C0B" w:rsidP="00A51C0B">
            <w:pPr>
              <w:jc w:val="center"/>
              <w:rPr>
                <w:lang w:eastAsia="en-US"/>
              </w:rPr>
            </w:pPr>
            <w:r w:rsidRPr="00A51C0B">
              <w:rPr>
                <w:lang w:eastAsia="en-US"/>
              </w:rPr>
              <w:t>2</w:t>
            </w:r>
          </w:p>
        </w:tc>
        <w:tc>
          <w:tcPr>
            <w:tcW w:w="1153" w:type="dxa"/>
            <w:noWrap/>
            <w:hideMark/>
          </w:tcPr>
          <w:p w14:paraId="359F4B8D" w14:textId="77777777" w:rsidR="00A51C0B" w:rsidRPr="00A51C0B" w:rsidRDefault="00A51C0B" w:rsidP="00A51C0B">
            <w:pPr>
              <w:jc w:val="center"/>
              <w:rPr>
                <w:lang w:eastAsia="en-US"/>
              </w:rPr>
            </w:pPr>
            <w:r w:rsidRPr="00A51C0B">
              <w:rPr>
                <w:lang w:eastAsia="en-US"/>
              </w:rPr>
              <w:t>1</w:t>
            </w:r>
          </w:p>
        </w:tc>
        <w:tc>
          <w:tcPr>
            <w:tcW w:w="1187" w:type="dxa"/>
            <w:noWrap/>
            <w:hideMark/>
          </w:tcPr>
          <w:p w14:paraId="3B222336" w14:textId="77777777" w:rsidR="00A51C0B" w:rsidRPr="00A51C0B" w:rsidRDefault="00A51C0B" w:rsidP="00A51C0B">
            <w:pPr>
              <w:jc w:val="center"/>
              <w:rPr>
                <w:lang w:eastAsia="en-US"/>
              </w:rPr>
            </w:pPr>
            <w:r w:rsidRPr="00A51C0B">
              <w:rPr>
                <w:lang w:eastAsia="en-US"/>
              </w:rPr>
              <w:t>650</w:t>
            </w:r>
          </w:p>
        </w:tc>
        <w:tc>
          <w:tcPr>
            <w:tcW w:w="2755" w:type="dxa"/>
            <w:noWrap/>
            <w:hideMark/>
          </w:tcPr>
          <w:p w14:paraId="27AD90EE" w14:textId="77777777" w:rsidR="00A51C0B" w:rsidRPr="00A51C0B" w:rsidRDefault="00A51C0B" w:rsidP="00A51C0B">
            <w:pPr>
              <w:jc w:val="center"/>
              <w:rPr>
                <w:lang w:eastAsia="en-US"/>
              </w:rPr>
            </w:pPr>
            <w:r w:rsidRPr="00A51C0B">
              <w:rPr>
                <w:lang w:eastAsia="en-US"/>
              </w:rPr>
              <w:t>20 400</w:t>
            </w:r>
          </w:p>
        </w:tc>
        <w:tc>
          <w:tcPr>
            <w:tcW w:w="1239" w:type="dxa"/>
            <w:noWrap/>
            <w:hideMark/>
          </w:tcPr>
          <w:p w14:paraId="489DCAC9" w14:textId="77777777" w:rsidR="00A51C0B" w:rsidRPr="00A51C0B" w:rsidRDefault="00A51C0B" w:rsidP="00A51C0B">
            <w:pPr>
              <w:jc w:val="center"/>
              <w:rPr>
                <w:lang w:eastAsia="en-US"/>
              </w:rPr>
            </w:pPr>
            <w:r w:rsidRPr="00A51C0B">
              <w:rPr>
                <w:lang w:eastAsia="en-US"/>
              </w:rPr>
              <w:t>103,4</w:t>
            </w:r>
          </w:p>
        </w:tc>
        <w:tc>
          <w:tcPr>
            <w:tcW w:w="2467" w:type="dxa"/>
            <w:shd w:val="clear" w:color="auto" w:fill="D9E2F3" w:themeFill="accent1" w:themeFillTint="33"/>
            <w:noWrap/>
            <w:hideMark/>
          </w:tcPr>
          <w:p w14:paraId="68795011" w14:textId="77777777" w:rsidR="00A51C0B" w:rsidRPr="00A51C0B" w:rsidRDefault="00A51C0B" w:rsidP="00A51C0B">
            <w:pPr>
              <w:jc w:val="center"/>
              <w:rPr>
                <w:lang w:eastAsia="en-US"/>
              </w:rPr>
            </w:pPr>
            <w:r w:rsidRPr="00A51C0B">
              <w:rPr>
                <w:lang w:eastAsia="en-US"/>
              </w:rPr>
              <w:t>407 926,37</w:t>
            </w:r>
          </w:p>
        </w:tc>
      </w:tr>
      <w:tr w:rsidR="00A51C0B" w:rsidRPr="00A51C0B" w14:paraId="69CE19AD" w14:textId="77777777" w:rsidTr="008863A8">
        <w:trPr>
          <w:trHeight w:val="220"/>
        </w:trPr>
        <w:tc>
          <w:tcPr>
            <w:tcW w:w="543" w:type="dxa"/>
            <w:noWrap/>
            <w:hideMark/>
          </w:tcPr>
          <w:p w14:paraId="03B9BF5B" w14:textId="77777777" w:rsidR="00A51C0B" w:rsidRPr="00A51C0B" w:rsidRDefault="00A51C0B" w:rsidP="00A51C0B">
            <w:pPr>
              <w:jc w:val="center"/>
              <w:rPr>
                <w:lang w:eastAsia="en-US"/>
              </w:rPr>
            </w:pPr>
            <w:r w:rsidRPr="00A51C0B">
              <w:rPr>
                <w:lang w:eastAsia="en-US"/>
              </w:rPr>
              <w:t>3</w:t>
            </w:r>
          </w:p>
        </w:tc>
        <w:tc>
          <w:tcPr>
            <w:tcW w:w="1153" w:type="dxa"/>
            <w:noWrap/>
            <w:hideMark/>
          </w:tcPr>
          <w:p w14:paraId="07EEC4B4" w14:textId="77777777" w:rsidR="00A51C0B" w:rsidRPr="00A51C0B" w:rsidRDefault="00A51C0B" w:rsidP="00A51C0B">
            <w:pPr>
              <w:jc w:val="center"/>
              <w:rPr>
                <w:lang w:eastAsia="en-US"/>
              </w:rPr>
            </w:pPr>
            <w:r w:rsidRPr="00A51C0B">
              <w:rPr>
                <w:lang w:eastAsia="en-US"/>
              </w:rPr>
              <w:t>1</w:t>
            </w:r>
          </w:p>
        </w:tc>
        <w:tc>
          <w:tcPr>
            <w:tcW w:w="1187" w:type="dxa"/>
            <w:noWrap/>
            <w:hideMark/>
          </w:tcPr>
          <w:p w14:paraId="6DFCDB2B" w14:textId="77777777" w:rsidR="00A51C0B" w:rsidRPr="00A51C0B" w:rsidRDefault="00A51C0B" w:rsidP="00A51C0B">
            <w:pPr>
              <w:jc w:val="center"/>
              <w:rPr>
                <w:lang w:eastAsia="en-US"/>
              </w:rPr>
            </w:pPr>
            <w:r w:rsidRPr="00A51C0B">
              <w:rPr>
                <w:lang w:eastAsia="en-US"/>
              </w:rPr>
              <w:t>175</w:t>
            </w:r>
          </w:p>
        </w:tc>
        <w:tc>
          <w:tcPr>
            <w:tcW w:w="2755" w:type="dxa"/>
            <w:noWrap/>
            <w:hideMark/>
          </w:tcPr>
          <w:p w14:paraId="18710027" w14:textId="77777777" w:rsidR="00A51C0B" w:rsidRPr="00A51C0B" w:rsidRDefault="00A51C0B" w:rsidP="00A51C0B">
            <w:pPr>
              <w:jc w:val="center"/>
              <w:rPr>
                <w:lang w:eastAsia="en-US"/>
              </w:rPr>
            </w:pPr>
            <w:r w:rsidRPr="00A51C0B">
              <w:rPr>
                <w:lang w:eastAsia="en-US"/>
              </w:rPr>
              <w:t>27 567</w:t>
            </w:r>
          </w:p>
        </w:tc>
        <w:tc>
          <w:tcPr>
            <w:tcW w:w="1239" w:type="dxa"/>
            <w:noWrap/>
            <w:hideMark/>
          </w:tcPr>
          <w:p w14:paraId="421F91A3" w14:textId="77777777" w:rsidR="00A51C0B" w:rsidRPr="00A51C0B" w:rsidRDefault="00A51C0B" w:rsidP="00A51C0B">
            <w:pPr>
              <w:jc w:val="center"/>
              <w:rPr>
                <w:lang w:eastAsia="en-US"/>
              </w:rPr>
            </w:pPr>
            <w:r w:rsidRPr="00A51C0B">
              <w:rPr>
                <w:lang w:eastAsia="en-US"/>
              </w:rPr>
              <w:t>370</w:t>
            </w:r>
          </w:p>
        </w:tc>
        <w:tc>
          <w:tcPr>
            <w:tcW w:w="2467" w:type="dxa"/>
            <w:shd w:val="clear" w:color="auto" w:fill="D9E2F3" w:themeFill="accent1" w:themeFillTint="33"/>
            <w:noWrap/>
            <w:hideMark/>
          </w:tcPr>
          <w:p w14:paraId="50230044" w14:textId="77777777" w:rsidR="00A51C0B" w:rsidRPr="00A51C0B" w:rsidRDefault="00A51C0B" w:rsidP="00A51C0B">
            <w:pPr>
              <w:jc w:val="center"/>
              <w:rPr>
                <w:lang w:eastAsia="en-US"/>
              </w:rPr>
            </w:pPr>
            <w:r w:rsidRPr="00A51C0B">
              <w:rPr>
                <w:lang w:eastAsia="en-US"/>
              </w:rPr>
              <w:t>922 543,42</w:t>
            </w:r>
          </w:p>
        </w:tc>
      </w:tr>
      <w:tr w:rsidR="00A51C0B" w:rsidRPr="00A51C0B" w14:paraId="5FF66246" w14:textId="77777777" w:rsidTr="008863A8">
        <w:trPr>
          <w:trHeight w:val="220"/>
        </w:trPr>
        <w:tc>
          <w:tcPr>
            <w:tcW w:w="543" w:type="dxa"/>
            <w:noWrap/>
            <w:hideMark/>
          </w:tcPr>
          <w:p w14:paraId="22BBEE0C" w14:textId="77777777" w:rsidR="00A51C0B" w:rsidRPr="00A51C0B" w:rsidRDefault="00A51C0B" w:rsidP="00A51C0B">
            <w:pPr>
              <w:jc w:val="center"/>
              <w:rPr>
                <w:lang w:eastAsia="en-US"/>
              </w:rPr>
            </w:pPr>
            <w:r w:rsidRPr="00A51C0B">
              <w:rPr>
                <w:lang w:eastAsia="en-US"/>
              </w:rPr>
              <w:t>4</w:t>
            </w:r>
          </w:p>
        </w:tc>
        <w:tc>
          <w:tcPr>
            <w:tcW w:w="1153" w:type="dxa"/>
            <w:noWrap/>
            <w:hideMark/>
          </w:tcPr>
          <w:p w14:paraId="1EA800ED" w14:textId="77777777" w:rsidR="00A51C0B" w:rsidRPr="00A51C0B" w:rsidRDefault="00A51C0B" w:rsidP="00A51C0B">
            <w:pPr>
              <w:jc w:val="center"/>
              <w:rPr>
                <w:lang w:eastAsia="en-US"/>
              </w:rPr>
            </w:pPr>
            <w:r w:rsidRPr="00A51C0B">
              <w:rPr>
                <w:lang w:eastAsia="en-US"/>
              </w:rPr>
              <w:t>2</w:t>
            </w:r>
          </w:p>
        </w:tc>
        <w:tc>
          <w:tcPr>
            <w:tcW w:w="1187" w:type="dxa"/>
            <w:noWrap/>
            <w:hideMark/>
          </w:tcPr>
          <w:p w14:paraId="2E385146" w14:textId="77777777" w:rsidR="00A51C0B" w:rsidRPr="00A51C0B" w:rsidRDefault="00A51C0B" w:rsidP="00A51C0B">
            <w:pPr>
              <w:jc w:val="center"/>
              <w:rPr>
                <w:lang w:eastAsia="en-US"/>
              </w:rPr>
            </w:pPr>
            <w:r w:rsidRPr="00A51C0B">
              <w:rPr>
                <w:lang w:eastAsia="en-US"/>
              </w:rPr>
              <w:t>90</w:t>
            </w:r>
          </w:p>
        </w:tc>
        <w:tc>
          <w:tcPr>
            <w:tcW w:w="2755" w:type="dxa"/>
            <w:noWrap/>
            <w:hideMark/>
          </w:tcPr>
          <w:p w14:paraId="4192C7B7" w14:textId="77777777" w:rsidR="00A51C0B" w:rsidRPr="00A51C0B" w:rsidRDefault="00A51C0B" w:rsidP="00A51C0B">
            <w:pPr>
              <w:jc w:val="center"/>
              <w:rPr>
                <w:lang w:eastAsia="en-US"/>
              </w:rPr>
            </w:pPr>
            <w:r w:rsidRPr="00A51C0B">
              <w:rPr>
                <w:lang w:eastAsia="en-US"/>
              </w:rPr>
              <w:t>14 112</w:t>
            </w:r>
          </w:p>
        </w:tc>
        <w:tc>
          <w:tcPr>
            <w:tcW w:w="1239" w:type="dxa"/>
            <w:noWrap/>
            <w:hideMark/>
          </w:tcPr>
          <w:p w14:paraId="370496CA" w14:textId="77777777" w:rsidR="00A51C0B" w:rsidRPr="00A51C0B" w:rsidRDefault="00A51C0B" w:rsidP="00A51C0B">
            <w:pPr>
              <w:jc w:val="center"/>
              <w:rPr>
                <w:lang w:eastAsia="en-US"/>
              </w:rPr>
            </w:pPr>
            <w:r w:rsidRPr="00A51C0B">
              <w:rPr>
                <w:lang w:eastAsia="en-US"/>
              </w:rPr>
              <w:t>170</w:t>
            </w:r>
          </w:p>
        </w:tc>
        <w:tc>
          <w:tcPr>
            <w:tcW w:w="2467" w:type="dxa"/>
            <w:shd w:val="clear" w:color="auto" w:fill="D9E2F3" w:themeFill="accent1" w:themeFillTint="33"/>
            <w:noWrap/>
            <w:hideMark/>
          </w:tcPr>
          <w:p w14:paraId="46199F05" w14:textId="77777777" w:rsidR="00A51C0B" w:rsidRPr="00A51C0B" w:rsidRDefault="00A51C0B" w:rsidP="00A51C0B">
            <w:pPr>
              <w:jc w:val="center"/>
              <w:rPr>
                <w:lang w:eastAsia="en-US"/>
              </w:rPr>
            </w:pPr>
            <w:r w:rsidRPr="00A51C0B">
              <w:rPr>
                <w:lang w:eastAsia="en-US"/>
              </w:rPr>
              <w:t>163 485,21</w:t>
            </w:r>
          </w:p>
        </w:tc>
      </w:tr>
      <w:tr w:rsidR="00A51C0B" w:rsidRPr="00A51C0B" w14:paraId="7955486B" w14:textId="77777777" w:rsidTr="008863A8">
        <w:trPr>
          <w:trHeight w:val="220"/>
        </w:trPr>
        <w:tc>
          <w:tcPr>
            <w:tcW w:w="543" w:type="dxa"/>
            <w:noWrap/>
            <w:hideMark/>
          </w:tcPr>
          <w:p w14:paraId="0A250102" w14:textId="77777777" w:rsidR="00A51C0B" w:rsidRPr="00A51C0B" w:rsidRDefault="00A51C0B" w:rsidP="00A51C0B">
            <w:pPr>
              <w:jc w:val="center"/>
              <w:rPr>
                <w:lang w:eastAsia="en-US"/>
              </w:rPr>
            </w:pPr>
            <w:r w:rsidRPr="00A51C0B">
              <w:rPr>
                <w:lang w:eastAsia="en-US"/>
              </w:rPr>
              <w:t>5</w:t>
            </w:r>
          </w:p>
        </w:tc>
        <w:tc>
          <w:tcPr>
            <w:tcW w:w="1153" w:type="dxa"/>
            <w:noWrap/>
            <w:hideMark/>
          </w:tcPr>
          <w:p w14:paraId="48A45A94" w14:textId="77777777" w:rsidR="00A51C0B" w:rsidRPr="00A51C0B" w:rsidRDefault="00A51C0B" w:rsidP="00A51C0B">
            <w:pPr>
              <w:jc w:val="center"/>
              <w:rPr>
                <w:lang w:eastAsia="en-US"/>
              </w:rPr>
            </w:pPr>
            <w:r w:rsidRPr="00A51C0B">
              <w:rPr>
                <w:lang w:eastAsia="en-US"/>
              </w:rPr>
              <w:t>1</w:t>
            </w:r>
          </w:p>
        </w:tc>
        <w:tc>
          <w:tcPr>
            <w:tcW w:w="1187" w:type="dxa"/>
            <w:noWrap/>
            <w:hideMark/>
          </w:tcPr>
          <w:p w14:paraId="6433CA16" w14:textId="77777777" w:rsidR="00A51C0B" w:rsidRPr="00A51C0B" w:rsidRDefault="00A51C0B" w:rsidP="00A51C0B">
            <w:pPr>
              <w:jc w:val="center"/>
              <w:rPr>
                <w:lang w:eastAsia="en-US"/>
              </w:rPr>
            </w:pPr>
            <w:r w:rsidRPr="00A51C0B">
              <w:rPr>
                <w:lang w:eastAsia="en-US"/>
              </w:rPr>
              <w:t>700</w:t>
            </w:r>
          </w:p>
        </w:tc>
        <w:tc>
          <w:tcPr>
            <w:tcW w:w="2755" w:type="dxa"/>
            <w:noWrap/>
            <w:hideMark/>
          </w:tcPr>
          <w:p w14:paraId="31DCA488" w14:textId="77777777" w:rsidR="00A51C0B" w:rsidRPr="00A51C0B" w:rsidRDefault="00A51C0B" w:rsidP="00A51C0B">
            <w:pPr>
              <w:jc w:val="center"/>
              <w:rPr>
                <w:lang w:eastAsia="en-US"/>
              </w:rPr>
            </w:pPr>
            <w:r w:rsidRPr="00A51C0B">
              <w:rPr>
                <w:lang w:eastAsia="en-US"/>
              </w:rPr>
              <w:t>30 000</w:t>
            </w:r>
          </w:p>
        </w:tc>
        <w:tc>
          <w:tcPr>
            <w:tcW w:w="1239" w:type="dxa"/>
            <w:noWrap/>
            <w:hideMark/>
          </w:tcPr>
          <w:p w14:paraId="78A0B684" w14:textId="77777777" w:rsidR="00A51C0B" w:rsidRPr="00A51C0B" w:rsidRDefault="00A51C0B" w:rsidP="00A51C0B">
            <w:pPr>
              <w:jc w:val="center"/>
              <w:rPr>
                <w:lang w:eastAsia="en-US"/>
              </w:rPr>
            </w:pPr>
            <w:r w:rsidRPr="00A51C0B">
              <w:rPr>
                <w:lang w:eastAsia="en-US"/>
              </w:rPr>
              <w:t>339,4</w:t>
            </w:r>
          </w:p>
        </w:tc>
        <w:tc>
          <w:tcPr>
            <w:tcW w:w="2467" w:type="dxa"/>
            <w:shd w:val="clear" w:color="auto" w:fill="D9E2F3" w:themeFill="accent1" w:themeFillTint="33"/>
            <w:noWrap/>
            <w:hideMark/>
          </w:tcPr>
          <w:p w14:paraId="4886E03C" w14:textId="77777777" w:rsidR="00A51C0B" w:rsidRPr="00A51C0B" w:rsidRDefault="00A51C0B" w:rsidP="00A51C0B">
            <w:pPr>
              <w:jc w:val="center"/>
              <w:rPr>
                <w:lang w:eastAsia="en-US"/>
              </w:rPr>
            </w:pPr>
            <w:r w:rsidRPr="00A51C0B">
              <w:rPr>
                <w:lang w:eastAsia="en-US"/>
              </w:rPr>
              <w:t>946 438,52</w:t>
            </w:r>
          </w:p>
        </w:tc>
      </w:tr>
      <w:tr w:rsidR="00A51C0B" w:rsidRPr="00A51C0B" w14:paraId="451CDF5D" w14:textId="77777777" w:rsidTr="008863A8">
        <w:trPr>
          <w:trHeight w:val="220"/>
        </w:trPr>
        <w:tc>
          <w:tcPr>
            <w:tcW w:w="543" w:type="dxa"/>
            <w:noWrap/>
            <w:hideMark/>
          </w:tcPr>
          <w:p w14:paraId="57C81CEB" w14:textId="77777777" w:rsidR="00A51C0B" w:rsidRPr="00A51C0B" w:rsidRDefault="00A51C0B" w:rsidP="00A51C0B">
            <w:pPr>
              <w:jc w:val="center"/>
              <w:rPr>
                <w:lang w:eastAsia="en-US"/>
              </w:rPr>
            </w:pPr>
            <w:r w:rsidRPr="00A51C0B">
              <w:rPr>
                <w:lang w:eastAsia="en-US"/>
              </w:rPr>
              <w:t>6</w:t>
            </w:r>
          </w:p>
        </w:tc>
        <w:tc>
          <w:tcPr>
            <w:tcW w:w="1153" w:type="dxa"/>
            <w:noWrap/>
            <w:hideMark/>
          </w:tcPr>
          <w:p w14:paraId="330A3A84" w14:textId="77777777" w:rsidR="00A51C0B" w:rsidRPr="00A51C0B" w:rsidRDefault="00A51C0B" w:rsidP="00A51C0B">
            <w:pPr>
              <w:jc w:val="center"/>
              <w:rPr>
                <w:lang w:eastAsia="en-US"/>
              </w:rPr>
            </w:pPr>
            <w:r w:rsidRPr="00A51C0B">
              <w:rPr>
                <w:lang w:eastAsia="en-US"/>
              </w:rPr>
              <w:t>1</w:t>
            </w:r>
          </w:p>
        </w:tc>
        <w:tc>
          <w:tcPr>
            <w:tcW w:w="1187" w:type="dxa"/>
            <w:noWrap/>
            <w:hideMark/>
          </w:tcPr>
          <w:p w14:paraId="2A7396F2" w14:textId="77777777" w:rsidR="00A51C0B" w:rsidRPr="00A51C0B" w:rsidRDefault="00A51C0B" w:rsidP="00A51C0B">
            <w:pPr>
              <w:jc w:val="center"/>
              <w:rPr>
                <w:lang w:eastAsia="en-US"/>
              </w:rPr>
            </w:pPr>
            <w:r w:rsidRPr="00A51C0B">
              <w:rPr>
                <w:lang w:eastAsia="en-US"/>
              </w:rPr>
              <w:t>250</w:t>
            </w:r>
          </w:p>
        </w:tc>
        <w:tc>
          <w:tcPr>
            <w:tcW w:w="2755" w:type="dxa"/>
            <w:noWrap/>
            <w:hideMark/>
          </w:tcPr>
          <w:p w14:paraId="2F729636" w14:textId="77777777" w:rsidR="00A51C0B" w:rsidRPr="00A51C0B" w:rsidRDefault="00A51C0B" w:rsidP="00A51C0B">
            <w:pPr>
              <w:jc w:val="center"/>
              <w:rPr>
                <w:lang w:eastAsia="en-US"/>
              </w:rPr>
            </w:pPr>
            <w:r w:rsidRPr="00A51C0B">
              <w:rPr>
                <w:lang w:eastAsia="en-US"/>
              </w:rPr>
              <w:t>36 000</w:t>
            </w:r>
          </w:p>
        </w:tc>
        <w:tc>
          <w:tcPr>
            <w:tcW w:w="1239" w:type="dxa"/>
            <w:noWrap/>
            <w:hideMark/>
          </w:tcPr>
          <w:p w14:paraId="59F9565B" w14:textId="77777777" w:rsidR="00A51C0B" w:rsidRPr="00A51C0B" w:rsidRDefault="00A51C0B" w:rsidP="00A51C0B">
            <w:pPr>
              <w:jc w:val="center"/>
              <w:rPr>
                <w:lang w:eastAsia="en-US"/>
              </w:rPr>
            </w:pPr>
            <w:r w:rsidRPr="00A51C0B">
              <w:rPr>
                <w:lang w:eastAsia="en-US"/>
              </w:rPr>
              <w:t>150</w:t>
            </w:r>
          </w:p>
        </w:tc>
        <w:tc>
          <w:tcPr>
            <w:tcW w:w="2467" w:type="dxa"/>
            <w:shd w:val="clear" w:color="auto" w:fill="D9E2F3" w:themeFill="accent1" w:themeFillTint="33"/>
            <w:noWrap/>
            <w:hideMark/>
          </w:tcPr>
          <w:p w14:paraId="4D72B880" w14:textId="77777777" w:rsidR="00A51C0B" w:rsidRPr="00A51C0B" w:rsidRDefault="00A51C0B" w:rsidP="00A51C0B">
            <w:pPr>
              <w:jc w:val="center"/>
              <w:rPr>
                <w:lang w:eastAsia="en-US"/>
              </w:rPr>
            </w:pPr>
            <w:r w:rsidRPr="00A51C0B">
              <w:rPr>
                <w:lang w:eastAsia="en-US"/>
              </w:rPr>
              <w:t>1 910 378,80</w:t>
            </w:r>
          </w:p>
        </w:tc>
      </w:tr>
      <w:tr w:rsidR="00A51C0B" w:rsidRPr="00A51C0B" w14:paraId="393DA58B" w14:textId="77777777" w:rsidTr="008863A8">
        <w:trPr>
          <w:trHeight w:val="220"/>
        </w:trPr>
        <w:tc>
          <w:tcPr>
            <w:tcW w:w="543" w:type="dxa"/>
            <w:noWrap/>
            <w:hideMark/>
          </w:tcPr>
          <w:p w14:paraId="7FB1DCF4" w14:textId="77777777" w:rsidR="00A51C0B" w:rsidRPr="00A51C0B" w:rsidRDefault="00A51C0B" w:rsidP="00A51C0B">
            <w:pPr>
              <w:jc w:val="center"/>
              <w:rPr>
                <w:lang w:eastAsia="en-US"/>
              </w:rPr>
            </w:pPr>
            <w:r w:rsidRPr="00A51C0B">
              <w:rPr>
                <w:lang w:eastAsia="en-US"/>
              </w:rPr>
              <w:t>7</w:t>
            </w:r>
          </w:p>
        </w:tc>
        <w:tc>
          <w:tcPr>
            <w:tcW w:w="1153" w:type="dxa"/>
            <w:noWrap/>
            <w:hideMark/>
          </w:tcPr>
          <w:p w14:paraId="65768B9A" w14:textId="77777777" w:rsidR="00A51C0B" w:rsidRPr="00A51C0B" w:rsidRDefault="00A51C0B" w:rsidP="00A51C0B">
            <w:pPr>
              <w:jc w:val="center"/>
              <w:rPr>
                <w:lang w:eastAsia="en-US"/>
              </w:rPr>
            </w:pPr>
            <w:r w:rsidRPr="00A51C0B">
              <w:rPr>
                <w:lang w:eastAsia="en-US"/>
              </w:rPr>
              <w:t>1</w:t>
            </w:r>
          </w:p>
        </w:tc>
        <w:tc>
          <w:tcPr>
            <w:tcW w:w="1187" w:type="dxa"/>
            <w:noWrap/>
            <w:hideMark/>
          </w:tcPr>
          <w:p w14:paraId="0FD682AB" w14:textId="77777777" w:rsidR="00A51C0B" w:rsidRPr="00A51C0B" w:rsidRDefault="00A51C0B" w:rsidP="00A51C0B">
            <w:pPr>
              <w:jc w:val="center"/>
              <w:rPr>
                <w:lang w:eastAsia="en-US"/>
              </w:rPr>
            </w:pPr>
            <w:r w:rsidRPr="00A51C0B">
              <w:rPr>
                <w:lang w:eastAsia="en-US"/>
              </w:rPr>
              <w:t>950</w:t>
            </w:r>
          </w:p>
        </w:tc>
        <w:tc>
          <w:tcPr>
            <w:tcW w:w="2755" w:type="dxa"/>
            <w:noWrap/>
            <w:hideMark/>
          </w:tcPr>
          <w:p w14:paraId="335F86EE" w14:textId="77777777" w:rsidR="00A51C0B" w:rsidRPr="00A51C0B" w:rsidRDefault="00A51C0B" w:rsidP="00A51C0B">
            <w:pPr>
              <w:jc w:val="center"/>
              <w:rPr>
                <w:lang w:eastAsia="en-US"/>
              </w:rPr>
            </w:pPr>
            <w:r w:rsidRPr="00A51C0B">
              <w:rPr>
                <w:lang w:eastAsia="en-US"/>
              </w:rPr>
              <w:t>36 000</w:t>
            </w:r>
          </w:p>
        </w:tc>
        <w:tc>
          <w:tcPr>
            <w:tcW w:w="1239" w:type="dxa"/>
            <w:noWrap/>
            <w:hideMark/>
          </w:tcPr>
          <w:p w14:paraId="72C823C3" w14:textId="77777777" w:rsidR="00A51C0B" w:rsidRPr="00A51C0B" w:rsidRDefault="00A51C0B" w:rsidP="00A51C0B">
            <w:pPr>
              <w:jc w:val="center"/>
              <w:rPr>
                <w:lang w:eastAsia="en-US"/>
              </w:rPr>
            </w:pPr>
            <w:r w:rsidRPr="00A51C0B">
              <w:rPr>
                <w:lang w:eastAsia="en-US"/>
              </w:rPr>
              <w:t>234</w:t>
            </w:r>
          </w:p>
        </w:tc>
        <w:tc>
          <w:tcPr>
            <w:tcW w:w="2467" w:type="dxa"/>
            <w:shd w:val="clear" w:color="auto" w:fill="D9E2F3" w:themeFill="accent1" w:themeFillTint="33"/>
            <w:noWrap/>
            <w:hideMark/>
          </w:tcPr>
          <w:p w14:paraId="0310DEBD" w14:textId="77777777" w:rsidR="00A51C0B" w:rsidRPr="00A51C0B" w:rsidRDefault="00A51C0B" w:rsidP="00A51C0B">
            <w:pPr>
              <w:jc w:val="center"/>
              <w:rPr>
                <w:lang w:eastAsia="en-US"/>
              </w:rPr>
            </w:pPr>
            <w:r w:rsidRPr="00A51C0B">
              <w:rPr>
                <w:lang w:eastAsia="en-US"/>
              </w:rPr>
              <w:t>1 478 175,92</w:t>
            </w:r>
          </w:p>
        </w:tc>
      </w:tr>
      <w:tr w:rsidR="00A51C0B" w:rsidRPr="00A51C0B" w14:paraId="45DCEFD3" w14:textId="77777777" w:rsidTr="008863A8">
        <w:trPr>
          <w:trHeight w:val="220"/>
        </w:trPr>
        <w:tc>
          <w:tcPr>
            <w:tcW w:w="543" w:type="dxa"/>
            <w:noWrap/>
            <w:hideMark/>
          </w:tcPr>
          <w:p w14:paraId="0D0497C6" w14:textId="77777777" w:rsidR="00A51C0B" w:rsidRPr="00A51C0B" w:rsidRDefault="00A51C0B" w:rsidP="00A51C0B">
            <w:pPr>
              <w:jc w:val="center"/>
              <w:rPr>
                <w:lang w:eastAsia="en-US"/>
              </w:rPr>
            </w:pPr>
            <w:r w:rsidRPr="00A51C0B">
              <w:rPr>
                <w:lang w:eastAsia="en-US"/>
              </w:rPr>
              <w:t>8</w:t>
            </w:r>
          </w:p>
        </w:tc>
        <w:tc>
          <w:tcPr>
            <w:tcW w:w="1153" w:type="dxa"/>
            <w:noWrap/>
            <w:hideMark/>
          </w:tcPr>
          <w:p w14:paraId="043F3BFC" w14:textId="77777777" w:rsidR="00A51C0B" w:rsidRPr="00A51C0B" w:rsidRDefault="00A51C0B" w:rsidP="00A51C0B">
            <w:pPr>
              <w:jc w:val="center"/>
              <w:rPr>
                <w:lang w:eastAsia="en-US"/>
              </w:rPr>
            </w:pPr>
            <w:r w:rsidRPr="00A51C0B">
              <w:rPr>
                <w:lang w:eastAsia="en-US"/>
              </w:rPr>
              <w:t>2</w:t>
            </w:r>
          </w:p>
        </w:tc>
        <w:tc>
          <w:tcPr>
            <w:tcW w:w="1187" w:type="dxa"/>
            <w:noWrap/>
            <w:hideMark/>
          </w:tcPr>
          <w:p w14:paraId="08ECD6BE" w14:textId="77777777" w:rsidR="00A51C0B" w:rsidRPr="00A51C0B" w:rsidRDefault="00A51C0B" w:rsidP="00A51C0B">
            <w:pPr>
              <w:jc w:val="center"/>
              <w:rPr>
                <w:lang w:eastAsia="en-US"/>
              </w:rPr>
            </w:pPr>
            <w:r w:rsidRPr="00A51C0B">
              <w:rPr>
                <w:lang w:eastAsia="en-US"/>
              </w:rPr>
              <w:t>1000</w:t>
            </w:r>
          </w:p>
        </w:tc>
        <w:tc>
          <w:tcPr>
            <w:tcW w:w="2755" w:type="dxa"/>
            <w:noWrap/>
            <w:hideMark/>
          </w:tcPr>
          <w:p w14:paraId="00F6E03D" w14:textId="77777777" w:rsidR="00A51C0B" w:rsidRPr="00A51C0B" w:rsidRDefault="00A51C0B" w:rsidP="00A51C0B">
            <w:pPr>
              <w:jc w:val="center"/>
              <w:rPr>
                <w:lang w:eastAsia="en-US"/>
              </w:rPr>
            </w:pPr>
            <w:r w:rsidRPr="00A51C0B">
              <w:rPr>
                <w:lang w:eastAsia="en-US"/>
              </w:rPr>
              <w:t>24 000</w:t>
            </w:r>
          </w:p>
        </w:tc>
        <w:tc>
          <w:tcPr>
            <w:tcW w:w="1239" w:type="dxa"/>
            <w:noWrap/>
            <w:hideMark/>
          </w:tcPr>
          <w:p w14:paraId="1A0533E4" w14:textId="77777777" w:rsidR="00A51C0B" w:rsidRPr="00A51C0B" w:rsidRDefault="00A51C0B" w:rsidP="00A51C0B">
            <w:pPr>
              <w:jc w:val="center"/>
              <w:rPr>
                <w:lang w:eastAsia="en-US"/>
              </w:rPr>
            </w:pPr>
            <w:r w:rsidRPr="00A51C0B">
              <w:rPr>
                <w:lang w:eastAsia="en-US"/>
              </w:rPr>
              <w:t>327,8</w:t>
            </w:r>
          </w:p>
        </w:tc>
        <w:tc>
          <w:tcPr>
            <w:tcW w:w="2467" w:type="dxa"/>
            <w:shd w:val="clear" w:color="auto" w:fill="D9E2F3" w:themeFill="accent1" w:themeFillTint="33"/>
            <w:noWrap/>
            <w:hideMark/>
          </w:tcPr>
          <w:p w14:paraId="54A4805A" w14:textId="77777777" w:rsidR="00A51C0B" w:rsidRPr="00A51C0B" w:rsidRDefault="00A51C0B" w:rsidP="00A51C0B">
            <w:pPr>
              <w:jc w:val="center"/>
              <w:rPr>
                <w:lang w:eastAsia="en-US"/>
              </w:rPr>
            </w:pPr>
            <w:r w:rsidRPr="00A51C0B">
              <w:rPr>
                <w:lang w:eastAsia="en-US"/>
              </w:rPr>
              <w:t>284 013,13</w:t>
            </w:r>
          </w:p>
        </w:tc>
      </w:tr>
      <w:tr w:rsidR="00A51C0B" w:rsidRPr="00A51C0B" w14:paraId="637CA702" w14:textId="77777777" w:rsidTr="008863A8">
        <w:trPr>
          <w:trHeight w:val="220"/>
        </w:trPr>
        <w:tc>
          <w:tcPr>
            <w:tcW w:w="543" w:type="dxa"/>
            <w:noWrap/>
            <w:hideMark/>
          </w:tcPr>
          <w:p w14:paraId="47E93BD5" w14:textId="77777777" w:rsidR="00A51C0B" w:rsidRPr="00A51C0B" w:rsidRDefault="00A51C0B" w:rsidP="00A51C0B">
            <w:pPr>
              <w:jc w:val="center"/>
              <w:rPr>
                <w:lang w:eastAsia="en-US"/>
              </w:rPr>
            </w:pPr>
            <w:r w:rsidRPr="00A51C0B">
              <w:rPr>
                <w:lang w:eastAsia="en-US"/>
              </w:rPr>
              <w:t>9</w:t>
            </w:r>
          </w:p>
        </w:tc>
        <w:tc>
          <w:tcPr>
            <w:tcW w:w="1153" w:type="dxa"/>
            <w:noWrap/>
            <w:hideMark/>
          </w:tcPr>
          <w:p w14:paraId="59A92D79" w14:textId="77777777" w:rsidR="00A51C0B" w:rsidRPr="00A51C0B" w:rsidRDefault="00A51C0B" w:rsidP="00A51C0B">
            <w:pPr>
              <w:jc w:val="center"/>
              <w:rPr>
                <w:lang w:eastAsia="en-US"/>
              </w:rPr>
            </w:pPr>
            <w:r w:rsidRPr="00A51C0B">
              <w:rPr>
                <w:lang w:eastAsia="en-US"/>
              </w:rPr>
              <w:t>1</w:t>
            </w:r>
          </w:p>
        </w:tc>
        <w:tc>
          <w:tcPr>
            <w:tcW w:w="1187" w:type="dxa"/>
            <w:noWrap/>
            <w:hideMark/>
          </w:tcPr>
          <w:p w14:paraId="4A4265A8" w14:textId="77777777" w:rsidR="00A51C0B" w:rsidRPr="00A51C0B" w:rsidRDefault="00A51C0B" w:rsidP="00A51C0B">
            <w:pPr>
              <w:jc w:val="center"/>
              <w:rPr>
                <w:lang w:eastAsia="en-US"/>
              </w:rPr>
            </w:pPr>
            <w:r w:rsidRPr="00A51C0B">
              <w:rPr>
                <w:lang w:eastAsia="en-US"/>
              </w:rPr>
              <w:t>1500</w:t>
            </w:r>
          </w:p>
        </w:tc>
        <w:tc>
          <w:tcPr>
            <w:tcW w:w="2755" w:type="dxa"/>
            <w:noWrap/>
            <w:hideMark/>
          </w:tcPr>
          <w:p w14:paraId="7042AAAE" w14:textId="77777777" w:rsidR="00A51C0B" w:rsidRPr="00A51C0B" w:rsidRDefault="00A51C0B" w:rsidP="00A51C0B">
            <w:pPr>
              <w:jc w:val="center"/>
              <w:rPr>
                <w:lang w:eastAsia="en-US"/>
              </w:rPr>
            </w:pPr>
            <w:r w:rsidRPr="00A51C0B">
              <w:rPr>
                <w:lang w:eastAsia="en-US"/>
              </w:rPr>
              <w:t>12 000</w:t>
            </w:r>
          </w:p>
        </w:tc>
        <w:tc>
          <w:tcPr>
            <w:tcW w:w="1239" w:type="dxa"/>
            <w:noWrap/>
            <w:hideMark/>
          </w:tcPr>
          <w:p w14:paraId="489ACE72" w14:textId="77777777" w:rsidR="00A51C0B" w:rsidRPr="00A51C0B" w:rsidRDefault="00A51C0B" w:rsidP="00A51C0B">
            <w:pPr>
              <w:jc w:val="center"/>
              <w:rPr>
                <w:lang w:eastAsia="en-US"/>
              </w:rPr>
            </w:pPr>
            <w:r w:rsidRPr="00A51C0B">
              <w:rPr>
                <w:lang w:eastAsia="en-US"/>
              </w:rPr>
              <w:t>100</w:t>
            </w:r>
          </w:p>
        </w:tc>
        <w:tc>
          <w:tcPr>
            <w:tcW w:w="2467" w:type="dxa"/>
            <w:shd w:val="clear" w:color="auto" w:fill="D9E2F3" w:themeFill="accent1" w:themeFillTint="33"/>
            <w:noWrap/>
            <w:hideMark/>
          </w:tcPr>
          <w:p w14:paraId="75EEC15B" w14:textId="77777777" w:rsidR="00A51C0B" w:rsidRPr="00A51C0B" w:rsidRDefault="00A51C0B" w:rsidP="00A51C0B">
            <w:pPr>
              <w:jc w:val="center"/>
              <w:rPr>
                <w:lang w:eastAsia="en-US"/>
              </w:rPr>
            </w:pPr>
            <w:r w:rsidRPr="00A51C0B">
              <w:rPr>
                <w:lang w:eastAsia="en-US"/>
              </w:rPr>
              <w:t>140 777,91</w:t>
            </w:r>
          </w:p>
        </w:tc>
      </w:tr>
      <w:tr w:rsidR="00A51C0B" w:rsidRPr="00A51C0B" w14:paraId="05877D21" w14:textId="77777777" w:rsidTr="008863A8">
        <w:trPr>
          <w:trHeight w:val="220"/>
        </w:trPr>
        <w:tc>
          <w:tcPr>
            <w:tcW w:w="543" w:type="dxa"/>
            <w:noWrap/>
            <w:hideMark/>
          </w:tcPr>
          <w:p w14:paraId="401FE7BF" w14:textId="77777777" w:rsidR="00A51C0B" w:rsidRPr="00A51C0B" w:rsidRDefault="00A51C0B" w:rsidP="00A51C0B">
            <w:pPr>
              <w:jc w:val="center"/>
              <w:rPr>
                <w:lang w:eastAsia="en-US"/>
              </w:rPr>
            </w:pPr>
            <w:r w:rsidRPr="00A51C0B">
              <w:rPr>
                <w:lang w:eastAsia="en-US"/>
              </w:rPr>
              <w:lastRenderedPageBreak/>
              <w:t>10</w:t>
            </w:r>
          </w:p>
        </w:tc>
        <w:tc>
          <w:tcPr>
            <w:tcW w:w="1153" w:type="dxa"/>
            <w:noWrap/>
            <w:hideMark/>
          </w:tcPr>
          <w:p w14:paraId="230A5312" w14:textId="77777777" w:rsidR="00A51C0B" w:rsidRPr="00A51C0B" w:rsidRDefault="00A51C0B" w:rsidP="00A51C0B">
            <w:pPr>
              <w:jc w:val="center"/>
              <w:rPr>
                <w:lang w:eastAsia="en-US"/>
              </w:rPr>
            </w:pPr>
            <w:r w:rsidRPr="00A51C0B">
              <w:rPr>
                <w:lang w:eastAsia="en-US"/>
              </w:rPr>
              <w:t>1</w:t>
            </w:r>
          </w:p>
        </w:tc>
        <w:tc>
          <w:tcPr>
            <w:tcW w:w="1187" w:type="dxa"/>
            <w:noWrap/>
            <w:hideMark/>
          </w:tcPr>
          <w:p w14:paraId="5E21945B" w14:textId="77777777" w:rsidR="00A51C0B" w:rsidRPr="00A51C0B" w:rsidRDefault="00A51C0B" w:rsidP="00A51C0B">
            <w:pPr>
              <w:jc w:val="center"/>
              <w:rPr>
                <w:lang w:eastAsia="en-US"/>
              </w:rPr>
            </w:pPr>
            <w:r w:rsidRPr="00A51C0B">
              <w:rPr>
                <w:lang w:eastAsia="en-US"/>
              </w:rPr>
              <w:t>177</w:t>
            </w:r>
          </w:p>
        </w:tc>
        <w:tc>
          <w:tcPr>
            <w:tcW w:w="2755" w:type="dxa"/>
            <w:noWrap/>
            <w:hideMark/>
          </w:tcPr>
          <w:p w14:paraId="49455773" w14:textId="77777777" w:rsidR="00A51C0B" w:rsidRPr="00A51C0B" w:rsidRDefault="00A51C0B" w:rsidP="00A51C0B">
            <w:pPr>
              <w:jc w:val="center"/>
              <w:rPr>
                <w:lang w:eastAsia="en-US"/>
              </w:rPr>
            </w:pPr>
            <w:r w:rsidRPr="00A51C0B">
              <w:rPr>
                <w:lang w:eastAsia="en-US"/>
              </w:rPr>
              <w:t>21 600</w:t>
            </w:r>
          </w:p>
        </w:tc>
        <w:tc>
          <w:tcPr>
            <w:tcW w:w="1239" w:type="dxa"/>
            <w:noWrap/>
            <w:hideMark/>
          </w:tcPr>
          <w:p w14:paraId="0438C24E" w14:textId="77777777" w:rsidR="00A51C0B" w:rsidRPr="00A51C0B" w:rsidRDefault="00A51C0B" w:rsidP="00A51C0B">
            <w:pPr>
              <w:jc w:val="center"/>
              <w:rPr>
                <w:lang w:eastAsia="en-US"/>
              </w:rPr>
            </w:pPr>
            <w:r w:rsidRPr="00A51C0B">
              <w:rPr>
                <w:lang w:eastAsia="en-US"/>
              </w:rPr>
              <w:t>112</w:t>
            </w:r>
          </w:p>
        </w:tc>
        <w:tc>
          <w:tcPr>
            <w:tcW w:w="2467" w:type="dxa"/>
            <w:shd w:val="clear" w:color="auto" w:fill="D9E2F3" w:themeFill="accent1" w:themeFillTint="33"/>
            <w:noWrap/>
            <w:hideMark/>
          </w:tcPr>
          <w:p w14:paraId="1082D08D" w14:textId="77777777" w:rsidR="00A51C0B" w:rsidRPr="00A51C0B" w:rsidRDefault="00A51C0B" w:rsidP="00A51C0B">
            <w:pPr>
              <w:jc w:val="center"/>
              <w:rPr>
                <w:lang w:eastAsia="en-US"/>
              </w:rPr>
            </w:pPr>
            <w:r w:rsidRPr="00A51C0B">
              <w:rPr>
                <w:lang w:eastAsia="en-US"/>
              </w:rPr>
              <w:t>540 176,00</w:t>
            </w:r>
          </w:p>
        </w:tc>
      </w:tr>
      <w:tr w:rsidR="00A51C0B" w:rsidRPr="00A51C0B" w14:paraId="3094E206" w14:textId="77777777" w:rsidTr="008863A8">
        <w:trPr>
          <w:trHeight w:val="220"/>
        </w:trPr>
        <w:tc>
          <w:tcPr>
            <w:tcW w:w="543" w:type="dxa"/>
            <w:noWrap/>
            <w:hideMark/>
          </w:tcPr>
          <w:p w14:paraId="39D80E8A" w14:textId="77777777" w:rsidR="00A51C0B" w:rsidRPr="00A51C0B" w:rsidRDefault="00A51C0B" w:rsidP="00A51C0B">
            <w:pPr>
              <w:jc w:val="center"/>
              <w:rPr>
                <w:lang w:eastAsia="en-US"/>
              </w:rPr>
            </w:pPr>
            <w:r w:rsidRPr="00A51C0B">
              <w:rPr>
                <w:lang w:eastAsia="en-US"/>
              </w:rPr>
              <w:t>11</w:t>
            </w:r>
          </w:p>
        </w:tc>
        <w:tc>
          <w:tcPr>
            <w:tcW w:w="1153" w:type="dxa"/>
            <w:noWrap/>
            <w:hideMark/>
          </w:tcPr>
          <w:p w14:paraId="30B29CC6" w14:textId="77777777" w:rsidR="00A51C0B" w:rsidRPr="00A51C0B" w:rsidRDefault="00A51C0B" w:rsidP="00A51C0B">
            <w:pPr>
              <w:jc w:val="center"/>
              <w:rPr>
                <w:lang w:eastAsia="en-US"/>
              </w:rPr>
            </w:pPr>
            <w:r w:rsidRPr="00A51C0B">
              <w:rPr>
                <w:lang w:eastAsia="en-US"/>
              </w:rPr>
              <w:t>1</w:t>
            </w:r>
          </w:p>
        </w:tc>
        <w:tc>
          <w:tcPr>
            <w:tcW w:w="1187" w:type="dxa"/>
            <w:noWrap/>
            <w:hideMark/>
          </w:tcPr>
          <w:p w14:paraId="4F352D33" w14:textId="77777777" w:rsidR="00A51C0B" w:rsidRPr="00A51C0B" w:rsidRDefault="00A51C0B" w:rsidP="00A51C0B">
            <w:pPr>
              <w:jc w:val="center"/>
              <w:rPr>
                <w:lang w:eastAsia="en-US"/>
              </w:rPr>
            </w:pPr>
            <w:r w:rsidRPr="00A51C0B">
              <w:rPr>
                <w:lang w:eastAsia="en-US"/>
              </w:rPr>
              <w:t>760</w:t>
            </w:r>
          </w:p>
        </w:tc>
        <w:tc>
          <w:tcPr>
            <w:tcW w:w="2755" w:type="dxa"/>
            <w:noWrap/>
            <w:hideMark/>
          </w:tcPr>
          <w:p w14:paraId="4613CC21" w14:textId="77777777" w:rsidR="00A51C0B" w:rsidRPr="00A51C0B" w:rsidRDefault="00A51C0B" w:rsidP="00A51C0B">
            <w:pPr>
              <w:jc w:val="center"/>
              <w:rPr>
                <w:lang w:eastAsia="en-US"/>
              </w:rPr>
            </w:pPr>
            <w:r w:rsidRPr="00A51C0B">
              <w:rPr>
                <w:lang w:eastAsia="en-US"/>
              </w:rPr>
              <w:t>12 000</w:t>
            </w:r>
          </w:p>
        </w:tc>
        <w:tc>
          <w:tcPr>
            <w:tcW w:w="1239" w:type="dxa"/>
            <w:noWrap/>
            <w:hideMark/>
          </w:tcPr>
          <w:p w14:paraId="008AD639" w14:textId="77777777" w:rsidR="00A51C0B" w:rsidRPr="00A51C0B" w:rsidRDefault="00A51C0B" w:rsidP="00A51C0B">
            <w:pPr>
              <w:jc w:val="center"/>
              <w:rPr>
                <w:lang w:eastAsia="en-US"/>
              </w:rPr>
            </w:pPr>
            <w:r w:rsidRPr="00A51C0B">
              <w:rPr>
                <w:lang w:eastAsia="en-US"/>
              </w:rPr>
              <w:t>114</w:t>
            </w:r>
          </w:p>
        </w:tc>
        <w:tc>
          <w:tcPr>
            <w:tcW w:w="2467" w:type="dxa"/>
            <w:shd w:val="clear" w:color="auto" w:fill="D9E2F3" w:themeFill="accent1" w:themeFillTint="33"/>
            <w:noWrap/>
            <w:hideMark/>
          </w:tcPr>
          <w:p w14:paraId="69490014" w14:textId="77777777" w:rsidR="00A51C0B" w:rsidRPr="00A51C0B" w:rsidRDefault="00A51C0B" w:rsidP="00A51C0B">
            <w:pPr>
              <w:jc w:val="center"/>
              <w:rPr>
                <w:lang w:eastAsia="en-US"/>
              </w:rPr>
            </w:pPr>
            <w:r w:rsidRPr="00A51C0B">
              <w:rPr>
                <w:lang w:eastAsia="en-US"/>
              </w:rPr>
              <w:t>184 626,16</w:t>
            </w:r>
          </w:p>
        </w:tc>
      </w:tr>
      <w:tr w:rsidR="00A51C0B" w:rsidRPr="00A51C0B" w14:paraId="195B4AD9" w14:textId="77777777" w:rsidTr="008863A8">
        <w:trPr>
          <w:trHeight w:val="220"/>
        </w:trPr>
        <w:tc>
          <w:tcPr>
            <w:tcW w:w="543" w:type="dxa"/>
            <w:noWrap/>
            <w:hideMark/>
          </w:tcPr>
          <w:p w14:paraId="5AAFCE8E" w14:textId="77777777" w:rsidR="00A51C0B" w:rsidRPr="00A51C0B" w:rsidRDefault="00A51C0B" w:rsidP="00A51C0B">
            <w:pPr>
              <w:jc w:val="center"/>
              <w:rPr>
                <w:lang w:eastAsia="en-US"/>
              </w:rPr>
            </w:pPr>
            <w:r w:rsidRPr="00A51C0B">
              <w:rPr>
                <w:lang w:eastAsia="en-US"/>
              </w:rPr>
              <w:t>12</w:t>
            </w:r>
          </w:p>
        </w:tc>
        <w:tc>
          <w:tcPr>
            <w:tcW w:w="1153" w:type="dxa"/>
            <w:noWrap/>
            <w:hideMark/>
          </w:tcPr>
          <w:p w14:paraId="2593F747" w14:textId="77777777" w:rsidR="00A51C0B" w:rsidRPr="00A51C0B" w:rsidRDefault="00A51C0B" w:rsidP="00A51C0B">
            <w:pPr>
              <w:jc w:val="center"/>
              <w:rPr>
                <w:lang w:eastAsia="en-US"/>
              </w:rPr>
            </w:pPr>
            <w:r w:rsidRPr="00A51C0B">
              <w:rPr>
                <w:lang w:eastAsia="en-US"/>
              </w:rPr>
              <w:t>1</w:t>
            </w:r>
          </w:p>
        </w:tc>
        <w:tc>
          <w:tcPr>
            <w:tcW w:w="1187" w:type="dxa"/>
            <w:noWrap/>
            <w:hideMark/>
          </w:tcPr>
          <w:p w14:paraId="38822287" w14:textId="77777777" w:rsidR="00A51C0B" w:rsidRPr="00A51C0B" w:rsidRDefault="00A51C0B" w:rsidP="00A51C0B">
            <w:pPr>
              <w:jc w:val="center"/>
              <w:rPr>
                <w:lang w:eastAsia="en-US"/>
              </w:rPr>
            </w:pPr>
            <w:r w:rsidRPr="00A51C0B">
              <w:rPr>
                <w:lang w:eastAsia="en-US"/>
              </w:rPr>
              <w:t>270</w:t>
            </w:r>
          </w:p>
        </w:tc>
        <w:tc>
          <w:tcPr>
            <w:tcW w:w="2755" w:type="dxa"/>
            <w:noWrap/>
            <w:hideMark/>
          </w:tcPr>
          <w:p w14:paraId="737376AC" w14:textId="77777777" w:rsidR="00A51C0B" w:rsidRPr="00A51C0B" w:rsidRDefault="00A51C0B" w:rsidP="00A51C0B">
            <w:pPr>
              <w:jc w:val="center"/>
              <w:rPr>
                <w:lang w:eastAsia="en-US"/>
              </w:rPr>
            </w:pPr>
            <w:r w:rsidRPr="00A51C0B">
              <w:rPr>
                <w:lang w:eastAsia="en-US"/>
              </w:rPr>
              <w:t>18 000</w:t>
            </w:r>
          </w:p>
        </w:tc>
        <w:tc>
          <w:tcPr>
            <w:tcW w:w="1239" w:type="dxa"/>
            <w:noWrap/>
            <w:hideMark/>
          </w:tcPr>
          <w:p w14:paraId="2F9C9853" w14:textId="77777777" w:rsidR="00A51C0B" w:rsidRPr="00A51C0B" w:rsidRDefault="00A51C0B" w:rsidP="00A51C0B">
            <w:pPr>
              <w:jc w:val="center"/>
              <w:rPr>
                <w:lang w:eastAsia="en-US"/>
              </w:rPr>
            </w:pPr>
            <w:r w:rsidRPr="00A51C0B">
              <w:rPr>
                <w:lang w:eastAsia="en-US"/>
              </w:rPr>
              <w:t>205,8</w:t>
            </w:r>
          </w:p>
        </w:tc>
        <w:tc>
          <w:tcPr>
            <w:tcW w:w="2467" w:type="dxa"/>
            <w:shd w:val="clear" w:color="auto" w:fill="D9E2F3" w:themeFill="accent1" w:themeFillTint="33"/>
            <w:noWrap/>
            <w:hideMark/>
          </w:tcPr>
          <w:p w14:paraId="258C7B1A" w14:textId="77777777" w:rsidR="00A51C0B" w:rsidRPr="00A51C0B" w:rsidRDefault="00A51C0B" w:rsidP="00A51C0B">
            <w:pPr>
              <w:jc w:val="center"/>
              <w:rPr>
                <w:lang w:eastAsia="en-US"/>
              </w:rPr>
            </w:pPr>
            <w:r w:rsidRPr="00A51C0B">
              <w:rPr>
                <w:lang w:eastAsia="en-US"/>
              </w:rPr>
              <w:t>378 168,76</w:t>
            </w:r>
          </w:p>
        </w:tc>
      </w:tr>
    </w:tbl>
    <w:p w14:paraId="6AC7F25F" w14:textId="0F122899" w:rsidR="00C30602" w:rsidRDefault="00C30602" w:rsidP="00DD6B2E">
      <w:pPr>
        <w:rPr>
          <w:lang w:eastAsia="en-US"/>
        </w:rPr>
      </w:pPr>
    </w:p>
    <w:p w14:paraId="04B2C690" w14:textId="67204AC3" w:rsidR="005A6FB5" w:rsidRPr="00CB03CA" w:rsidRDefault="002C375E" w:rsidP="00DA4D99">
      <w:pPr>
        <w:spacing w:line="360" w:lineRule="auto"/>
        <w:jc w:val="both"/>
        <w:rPr>
          <w:lang w:eastAsia="en-US"/>
        </w:rPr>
      </w:pPr>
      <w:r>
        <w:rPr>
          <w:lang w:eastAsia="en-US"/>
        </w:rPr>
        <w:tab/>
      </w:r>
      <w:r w:rsidR="00885ED4">
        <w:rPr>
          <w:lang w:eastAsia="en-US"/>
        </w:rPr>
        <w:t xml:space="preserve">We can see that </w:t>
      </w:r>
      <w:r w:rsidR="0088545B">
        <w:rPr>
          <w:lang w:eastAsia="en-US"/>
        </w:rPr>
        <w:t xml:space="preserve">predicted sales volume for the new locations </w:t>
      </w:r>
      <w:r w:rsidR="00C82502">
        <w:rPr>
          <w:lang w:eastAsia="en-US"/>
        </w:rPr>
        <w:t xml:space="preserve">are on average higher than for the original, training data. This is explained by the </w:t>
      </w:r>
      <w:r w:rsidR="00422E51">
        <w:rPr>
          <w:lang w:eastAsia="en-US"/>
        </w:rPr>
        <w:t xml:space="preserve">significantly higher rental rates for the sites that we selected which, in turn, is </w:t>
      </w:r>
      <w:r w:rsidR="003C51DB">
        <w:rPr>
          <w:lang w:eastAsia="en-US"/>
        </w:rPr>
        <w:t xml:space="preserve">dictated by the location of those sites </w:t>
      </w:r>
      <w:r w:rsidR="00751BD3">
        <w:rPr>
          <w:lang w:eastAsia="en-US"/>
        </w:rPr>
        <w:t>–</w:t>
      </w:r>
      <w:r w:rsidR="003C51DB">
        <w:rPr>
          <w:lang w:eastAsia="en-US"/>
        </w:rPr>
        <w:t xml:space="preserve"> </w:t>
      </w:r>
      <w:r w:rsidR="00751BD3">
        <w:rPr>
          <w:lang w:eastAsia="en-US"/>
        </w:rPr>
        <w:t xml:space="preserve">some of them are in the city center where </w:t>
      </w:r>
      <w:r w:rsidR="00B42815">
        <w:rPr>
          <w:lang w:eastAsia="en-US"/>
        </w:rPr>
        <w:t>the company is not well represented</w:t>
      </w:r>
      <w:r w:rsidR="007324EA">
        <w:rPr>
          <w:lang w:eastAsia="en-US"/>
        </w:rPr>
        <w:t xml:space="preserve">, some are </w:t>
      </w:r>
      <w:r w:rsidR="00CE03DF">
        <w:rPr>
          <w:lang w:eastAsia="en-US"/>
        </w:rPr>
        <w:t xml:space="preserve">on the intersection of the automobile and human traffic. </w:t>
      </w:r>
      <w:r w:rsidR="003515CF">
        <w:rPr>
          <w:lang w:eastAsia="en-US"/>
        </w:rPr>
        <w:t xml:space="preserve">The </w:t>
      </w:r>
      <w:r w:rsidR="00CA3155">
        <w:rPr>
          <w:lang w:eastAsia="en-US"/>
        </w:rPr>
        <w:t xml:space="preserve">information on these 12 sited with their address and </w:t>
      </w:r>
      <w:r w:rsidR="00805080">
        <w:rPr>
          <w:lang w:eastAsia="en-US"/>
        </w:rPr>
        <w:t xml:space="preserve">corresponding links to Cian is provided in </w:t>
      </w:r>
      <w:r w:rsidR="00805080" w:rsidRPr="00871359">
        <w:rPr>
          <w:lang w:eastAsia="en-US"/>
        </w:rPr>
        <w:t>Appendi</w:t>
      </w:r>
      <w:r w:rsidR="00E53314">
        <w:rPr>
          <w:lang w:eastAsia="en-US"/>
        </w:rPr>
        <w:t xml:space="preserve">x </w:t>
      </w:r>
      <w:r w:rsidR="00D03832" w:rsidRPr="00D03832">
        <w:rPr>
          <w:lang w:eastAsia="en-US"/>
        </w:rPr>
        <w:t>9</w:t>
      </w:r>
      <w:r w:rsidR="00805080">
        <w:rPr>
          <w:lang w:eastAsia="en-US"/>
        </w:rPr>
        <w:t xml:space="preserve">. </w:t>
      </w:r>
    </w:p>
    <w:p w14:paraId="7F7622F9" w14:textId="327C0C02" w:rsidR="008A691B" w:rsidRDefault="00097509" w:rsidP="00AA6764">
      <w:pPr>
        <w:spacing w:line="360" w:lineRule="auto"/>
        <w:jc w:val="both"/>
        <w:rPr>
          <w:b/>
          <w:bCs/>
          <w:lang w:eastAsia="en-US"/>
        </w:rPr>
      </w:pPr>
      <w:r>
        <w:rPr>
          <w:b/>
          <w:bCs/>
          <w:lang w:eastAsia="en-US"/>
        </w:rPr>
        <w:t xml:space="preserve">3.5.5 </w:t>
      </w:r>
      <w:r w:rsidR="00022494">
        <w:rPr>
          <w:b/>
          <w:bCs/>
          <w:lang w:eastAsia="en-US"/>
        </w:rPr>
        <w:t>Model limitations</w:t>
      </w:r>
    </w:p>
    <w:p w14:paraId="1D83E301" w14:textId="4569D36C" w:rsidR="008A691B" w:rsidRPr="00D6046B" w:rsidRDefault="00A7295A" w:rsidP="00DA4D99">
      <w:pPr>
        <w:spacing w:line="360" w:lineRule="auto"/>
        <w:ind w:firstLine="709"/>
        <w:jc w:val="both"/>
        <w:rPr>
          <w:lang w:eastAsia="en-US"/>
        </w:rPr>
      </w:pPr>
      <w:r>
        <w:rPr>
          <w:lang w:eastAsia="en-US"/>
        </w:rPr>
        <w:t>As any other model, our</w:t>
      </w:r>
      <w:r w:rsidR="008B4DE4">
        <w:rPr>
          <w:lang w:eastAsia="en-US"/>
        </w:rPr>
        <w:t xml:space="preserve">s has its limitations </w:t>
      </w:r>
      <w:r w:rsidR="00E06C22">
        <w:rPr>
          <w:lang w:eastAsia="en-US"/>
        </w:rPr>
        <w:t>and simplifications</w:t>
      </w:r>
      <w:r w:rsidR="00F756AF">
        <w:rPr>
          <w:lang w:eastAsia="en-US"/>
        </w:rPr>
        <w:t>:</w:t>
      </w:r>
      <w:r w:rsidR="00E06C22">
        <w:rPr>
          <w:lang w:eastAsia="en-US"/>
        </w:rPr>
        <w:t xml:space="preserve"> </w:t>
      </w:r>
    </w:p>
    <w:p w14:paraId="18CDC046" w14:textId="19B544AF" w:rsidR="000D728C" w:rsidRPr="00E0031D" w:rsidRDefault="005D2FBD" w:rsidP="00DA4D99">
      <w:pPr>
        <w:pStyle w:val="ListParagraph"/>
        <w:numPr>
          <w:ilvl w:val="0"/>
          <w:numId w:val="34"/>
        </w:numPr>
        <w:spacing w:line="360" w:lineRule="auto"/>
        <w:ind w:left="993"/>
        <w:jc w:val="both"/>
      </w:pPr>
      <w:r w:rsidRPr="008A691B">
        <w:rPr>
          <w:rFonts w:ascii="Times New Roman" w:hAnsi="Times New Roman" w:cs="Times New Roman"/>
        </w:rPr>
        <w:t xml:space="preserve">Annual </w:t>
      </w:r>
      <w:r w:rsidR="00DA2496" w:rsidRPr="008A691B">
        <w:rPr>
          <w:rFonts w:ascii="Times New Roman" w:hAnsi="Times New Roman" w:cs="Times New Roman"/>
        </w:rPr>
        <w:t xml:space="preserve">sales per 1 </w:t>
      </w:r>
      <w:proofErr w:type="spellStart"/>
      <w:r w:rsidR="00DA2496" w:rsidRPr="008A691B">
        <w:rPr>
          <w:rFonts w:ascii="Times New Roman" w:hAnsi="Times New Roman" w:cs="Times New Roman"/>
        </w:rPr>
        <w:t>sq.m</w:t>
      </w:r>
      <w:proofErr w:type="spellEnd"/>
      <w:r w:rsidR="00DA2496" w:rsidRPr="008A691B">
        <w:rPr>
          <w:rFonts w:ascii="Times New Roman" w:hAnsi="Times New Roman" w:cs="Times New Roman"/>
        </w:rPr>
        <w:t xml:space="preserve">. </w:t>
      </w:r>
      <w:r w:rsidR="009E66E6">
        <w:rPr>
          <w:rFonts w:ascii="Times New Roman" w:hAnsi="Times New Roman" w:cs="Times New Roman"/>
        </w:rPr>
        <w:t xml:space="preserve">represent </w:t>
      </w:r>
      <w:r w:rsidR="00C62AA0">
        <w:rPr>
          <w:rFonts w:ascii="Times New Roman" w:hAnsi="Times New Roman" w:cs="Times New Roman"/>
        </w:rPr>
        <w:t>a</w:t>
      </w:r>
      <w:r w:rsidR="0049515F" w:rsidRPr="008A691B">
        <w:rPr>
          <w:rFonts w:ascii="Times New Roman" w:hAnsi="Times New Roman" w:cs="Times New Roman"/>
        </w:rPr>
        <w:t xml:space="preserve"> </w:t>
      </w:r>
      <w:r w:rsidR="0014574A" w:rsidRPr="008A691B">
        <w:rPr>
          <w:rFonts w:ascii="Times New Roman" w:hAnsi="Times New Roman" w:cs="Times New Roman"/>
        </w:rPr>
        <w:t>mi</w:t>
      </w:r>
      <w:r w:rsidR="00192985" w:rsidRPr="008A691B">
        <w:rPr>
          <w:rFonts w:ascii="Times New Roman" w:hAnsi="Times New Roman" w:cs="Times New Roman"/>
        </w:rPr>
        <w:t>xed</w:t>
      </w:r>
      <w:r w:rsidR="00C62AA0">
        <w:rPr>
          <w:rFonts w:ascii="Times New Roman" w:hAnsi="Times New Roman" w:cs="Times New Roman"/>
        </w:rPr>
        <w:t xml:space="preserve"> value</w:t>
      </w:r>
      <w:r w:rsidR="00192985" w:rsidRPr="008A691B">
        <w:rPr>
          <w:rFonts w:ascii="Times New Roman" w:hAnsi="Times New Roman" w:cs="Times New Roman"/>
        </w:rPr>
        <w:t xml:space="preserve"> because </w:t>
      </w:r>
      <w:r w:rsidR="001A508E">
        <w:rPr>
          <w:rFonts w:ascii="Times New Roman" w:hAnsi="Times New Roman" w:cs="Times New Roman"/>
        </w:rPr>
        <w:t xml:space="preserve">original data contained information on both recently opened and </w:t>
      </w:r>
      <w:r w:rsidR="00E0031D">
        <w:rPr>
          <w:rFonts w:ascii="Times New Roman" w:hAnsi="Times New Roman" w:cs="Times New Roman"/>
        </w:rPr>
        <w:t>long-established stores</w:t>
      </w:r>
      <w:r w:rsidR="002979C1">
        <w:rPr>
          <w:rFonts w:ascii="Times New Roman" w:hAnsi="Times New Roman" w:cs="Times New Roman"/>
        </w:rPr>
        <w:t xml:space="preserve">. We can say that on average in the long run the company can expect </w:t>
      </w:r>
      <w:r w:rsidR="005E6CF9">
        <w:rPr>
          <w:rFonts w:ascii="Times New Roman" w:hAnsi="Times New Roman" w:cs="Times New Roman"/>
        </w:rPr>
        <w:t xml:space="preserve">the predicted </w:t>
      </w:r>
      <w:proofErr w:type="gramStart"/>
      <w:r w:rsidR="005E6CF9">
        <w:rPr>
          <w:rFonts w:ascii="Times New Roman" w:hAnsi="Times New Roman" w:cs="Times New Roman"/>
        </w:rPr>
        <w:t>results</w:t>
      </w:r>
      <w:r w:rsidR="00C02E04">
        <w:rPr>
          <w:rFonts w:ascii="Times New Roman" w:hAnsi="Times New Roman" w:cs="Times New Roman"/>
        </w:rPr>
        <w:t>;</w:t>
      </w:r>
      <w:proofErr w:type="gramEnd"/>
    </w:p>
    <w:p w14:paraId="70305342" w14:textId="01C6F4C8" w:rsidR="00E0031D" w:rsidRPr="00A81397" w:rsidRDefault="00C4671C" w:rsidP="00DA4D99">
      <w:pPr>
        <w:pStyle w:val="ListParagraph"/>
        <w:numPr>
          <w:ilvl w:val="0"/>
          <w:numId w:val="34"/>
        </w:numPr>
        <w:spacing w:line="360" w:lineRule="auto"/>
        <w:ind w:left="993"/>
        <w:jc w:val="both"/>
      </w:pPr>
      <w:r>
        <w:rPr>
          <w:rFonts w:ascii="Times New Roman" w:hAnsi="Times New Roman" w:cs="Times New Roman"/>
        </w:rPr>
        <w:t xml:space="preserve">More data would improve the quality of the model </w:t>
      </w:r>
      <w:r w:rsidR="0088241B">
        <w:rPr>
          <w:rFonts w:ascii="Times New Roman" w:hAnsi="Times New Roman" w:cs="Times New Roman"/>
        </w:rPr>
        <w:t xml:space="preserve">– </w:t>
      </w:r>
      <w:r w:rsidR="00B6102F">
        <w:rPr>
          <w:rFonts w:ascii="Times New Roman" w:hAnsi="Times New Roman" w:cs="Times New Roman"/>
        </w:rPr>
        <w:t xml:space="preserve">not only </w:t>
      </w:r>
      <w:r w:rsidR="0088241B">
        <w:rPr>
          <w:rFonts w:ascii="Times New Roman" w:hAnsi="Times New Roman" w:cs="Times New Roman"/>
        </w:rPr>
        <w:t xml:space="preserve">we would be able to </w:t>
      </w:r>
      <w:r w:rsidR="006670EC">
        <w:rPr>
          <w:rFonts w:ascii="Times New Roman" w:hAnsi="Times New Roman" w:cs="Times New Roman"/>
        </w:rPr>
        <w:t xml:space="preserve">predict </w:t>
      </w:r>
      <w:r w:rsidR="00B17377">
        <w:rPr>
          <w:rFonts w:ascii="Times New Roman" w:hAnsi="Times New Roman" w:cs="Times New Roman"/>
        </w:rPr>
        <w:t xml:space="preserve">sales better, but what is more important in our study </w:t>
      </w:r>
      <w:r w:rsidR="005F37F4">
        <w:rPr>
          <w:rFonts w:ascii="Times New Roman" w:hAnsi="Times New Roman" w:cs="Times New Roman"/>
        </w:rPr>
        <w:t xml:space="preserve">we would deeper understand the nature of the observed geo factors, their influence on sales and their associations between each other. </w:t>
      </w:r>
      <w:r w:rsidR="00BB5744">
        <w:rPr>
          <w:rFonts w:ascii="Times New Roman" w:hAnsi="Times New Roman" w:cs="Times New Roman"/>
        </w:rPr>
        <w:t>We may assume that</w:t>
      </w:r>
      <w:r w:rsidR="00751936">
        <w:rPr>
          <w:rFonts w:ascii="Times New Roman" w:hAnsi="Times New Roman" w:cs="Times New Roman"/>
        </w:rPr>
        <w:t xml:space="preserve"> other factors would become statistically significant </w:t>
      </w:r>
      <w:r w:rsidR="00CD6BBD">
        <w:rPr>
          <w:rFonts w:ascii="Times New Roman" w:hAnsi="Times New Roman" w:cs="Times New Roman"/>
        </w:rPr>
        <w:t xml:space="preserve">in modelling </w:t>
      </w:r>
      <w:r w:rsidR="00D676FD">
        <w:rPr>
          <w:rFonts w:ascii="Times New Roman" w:hAnsi="Times New Roman" w:cs="Times New Roman"/>
        </w:rPr>
        <w:t>if we had more data</w:t>
      </w:r>
      <w:r w:rsidR="00327C8D">
        <w:rPr>
          <w:rFonts w:ascii="Times New Roman" w:hAnsi="Times New Roman" w:cs="Times New Roman"/>
        </w:rPr>
        <w:t xml:space="preserve">. Even though we performed bootstrapping </w:t>
      </w:r>
      <w:r w:rsidR="00D86CFD">
        <w:rPr>
          <w:rFonts w:ascii="Times New Roman" w:hAnsi="Times New Roman" w:cs="Times New Roman"/>
        </w:rPr>
        <w:t xml:space="preserve">to tackle the issue, it </w:t>
      </w:r>
      <w:r w:rsidR="0035527E">
        <w:rPr>
          <w:rFonts w:ascii="Times New Roman" w:hAnsi="Times New Roman" w:cs="Times New Roman"/>
        </w:rPr>
        <w:t>was</w:t>
      </w:r>
      <w:r w:rsidR="00D86CFD">
        <w:rPr>
          <w:rFonts w:ascii="Times New Roman" w:hAnsi="Times New Roman" w:cs="Times New Roman"/>
        </w:rPr>
        <w:t xml:space="preserve"> still </w:t>
      </w:r>
      <w:r w:rsidR="001B1008">
        <w:rPr>
          <w:rFonts w:ascii="Times New Roman" w:hAnsi="Times New Roman" w:cs="Times New Roman"/>
        </w:rPr>
        <w:t xml:space="preserve">done </w:t>
      </w:r>
      <w:r w:rsidR="00ED23E9">
        <w:rPr>
          <w:rFonts w:ascii="Times New Roman" w:hAnsi="Times New Roman" w:cs="Times New Roman"/>
        </w:rPr>
        <w:t xml:space="preserve">from </w:t>
      </w:r>
      <w:r w:rsidR="0035527E">
        <w:rPr>
          <w:rFonts w:ascii="Times New Roman" w:hAnsi="Times New Roman" w:cs="Times New Roman"/>
        </w:rPr>
        <w:t xml:space="preserve">the same </w:t>
      </w:r>
      <w:r w:rsidR="00ED23E9">
        <w:rPr>
          <w:rFonts w:ascii="Times New Roman" w:hAnsi="Times New Roman" w:cs="Times New Roman"/>
        </w:rPr>
        <w:t xml:space="preserve">sample. </w:t>
      </w:r>
      <w:r w:rsidR="001D2A11">
        <w:rPr>
          <w:rFonts w:ascii="Times New Roman" w:hAnsi="Times New Roman" w:cs="Times New Roman"/>
        </w:rPr>
        <w:t xml:space="preserve">It might be useful to include information on the franchise network, unfortunately, this data cannot be provided by the company due to </w:t>
      </w:r>
      <w:proofErr w:type="gramStart"/>
      <w:r w:rsidR="001D2A11">
        <w:rPr>
          <w:rFonts w:ascii="Times New Roman" w:hAnsi="Times New Roman" w:cs="Times New Roman"/>
        </w:rPr>
        <w:t>NDA</w:t>
      </w:r>
      <w:r w:rsidR="00C02E04">
        <w:rPr>
          <w:rFonts w:ascii="Times New Roman" w:hAnsi="Times New Roman" w:cs="Times New Roman"/>
        </w:rPr>
        <w:t>;</w:t>
      </w:r>
      <w:proofErr w:type="gramEnd"/>
    </w:p>
    <w:p w14:paraId="6561BAB5" w14:textId="77777777" w:rsidR="00C059FB" w:rsidRPr="00C059FB" w:rsidRDefault="00297DBF" w:rsidP="00DA4D99">
      <w:pPr>
        <w:pStyle w:val="ListParagraph"/>
        <w:numPr>
          <w:ilvl w:val="0"/>
          <w:numId w:val="34"/>
        </w:numPr>
        <w:spacing w:line="360" w:lineRule="auto"/>
        <w:ind w:left="993"/>
        <w:jc w:val="both"/>
      </w:pPr>
      <w:r>
        <w:rPr>
          <w:rFonts w:ascii="Times New Roman" w:hAnsi="Times New Roman" w:cs="Times New Roman"/>
        </w:rPr>
        <w:t xml:space="preserve">We recognize that traffic </w:t>
      </w:r>
      <w:r w:rsidR="008A095E">
        <w:rPr>
          <w:rFonts w:ascii="Times New Roman" w:hAnsi="Times New Roman" w:cs="Times New Roman"/>
        </w:rPr>
        <w:t xml:space="preserve">is an important </w:t>
      </w:r>
      <w:r w:rsidR="00812F66">
        <w:rPr>
          <w:rFonts w:ascii="Times New Roman" w:hAnsi="Times New Roman" w:cs="Times New Roman"/>
        </w:rPr>
        <w:t xml:space="preserve">factor for sales. Yet, </w:t>
      </w:r>
      <w:r w:rsidR="003167B7">
        <w:rPr>
          <w:rFonts w:ascii="Times New Roman" w:hAnsi="Times New Roman" w:cs="Times New Roman"/>
        </w:rPr>
        <w:t xml:space="preserve">there are some notes to be made here. </w:t>
      </w:r>
      <w:r w:rsidR="00C740DD">
        <w:rPr>
          <w:rFonts w:ascii="Times New Roman" w:hAnsi="Times New Roman" w:cs="Times New Roman"/>
        </w:rPr>
        <w:t xml:space="preserve">Any traffic is </w:t>
      </w:r>
      <w:r w:rsidR="00A55072">
        <w:rPr>
          <w:rFonts w:ascii="Times New Roman" w:hAnsi="Times New Roman" w:cs="Times New Roman"/>
        </w:rPr>
        <w:t xml:space="preserve">not </w:t>
      </w:r>
      <w:r w:rsidR="00870AF7">
        <w:rPr>
          <w:rFonts w:ascii="Times New Roman" w:hAnsi="Times New Roman" w:cs="Times New Roman"/>
        </w:rPr>
        <w:t xml:space="preserve">useful for any type of business. </w:t>
      </w:r>
      <w:r w:rsidR="006C4D26">
        <w:rPr>
          <w:rFonts w:ascii="Times New Roman" w:hAnsi="Times New Roman" w:cs="Times New Roman"/>
        </w:rPr>
        <w:t>The importance of traffic for a coffe</w:t>
      </w:r>
      <w:r w:rsidR="00600A33">
        <w:rPr>
          <w:rFonts w:ascii="Times New Roman" w:hAnsi="Times New Roman" w:cs="Times New Roman"/>
        </w:rPr>
        <w:t>e</w:t>
      </w:r>
      <w:r w:rsidR="006C4D26">
        <w:rPr>
          <w:rFonts w:ascii="Times New Roman" w:hAnsi="Times New Roman" w:cs="Times New Roman"/>
        </w:rPr>
        <w:t xml:space="preserve">shop and for a B2B company or </w:t>
      </w:r>
      <w:r w:rsidR="00C2680E">
        <w:rPr>
          <w:rFonts w:ascii="Times New Roman" w:hAnsi="Times New Roman" w:cs="Times New Roman"/>
        </w:rPr>
        <w:t xml:space="preserve">a DIY </w:t>
      </w:r>
      <w:r w:rsidR="00600A33">
        <w:rPr>
          <w:rFonts w:ascii="Times New Roman" w:hAnsi="Times New Roman" w:cs="Times New Roman"/>
        </w:rPr>
        <w:t xml:space="preserve">shop </w:t>
      </w:r>
      <w:r w:rsidR="00543B97">
        <w:rPr>
          <w:rFonts w:ascii="Times New Roman" w:hAnsi="Times New Roman" w:cs="Times New Roman"/>
        </w:rPr>
        <w:t xml:space="preserve">would be different. Here, we deal with a bike </w:t>
      </w:r>
      <w:r w:rsidR="008A3D3D">
        <w:rPr>
          <w:rFonts w:ascii="Times New Roman" w:hAnsi="Times New Roman" w:cs="Times New Roman"/>
        </w:rPr>
        <w:t>company,</w:t>
      </w:r>
      <w:r w:rsidR="00543B97">
        <w:rPr>
          <w:rFonts w:ascii="Times New Roman" w:hAnsi="Times New Roman" w:cs="Times New Roman"/>
        </w:rPr>
        <w:t xml:space="preserve"> </w:t>
      </w:r>
      <w:r w:rsidR="00817901">
        <w:rPr>
          <w:rFonts w:ascii="Times New Roman" w:hAnsi="Times New Roman" w:cs="Times New Roman"/>
        </w:rPr>
        <w:t xml:space="preserve">and it is hard to imagine </w:t>
      </w:r>
      <w:r w:rsidR="00CD57CF">
        <w:rPr>
          <w:rFonts w:ascii="Times New Roman" w:hAnsi="Times New Roman" w:cs="Times New Roman"/>
        </w:rPr>
        <w:t xml:space="preserve">that a lot of people would become interested in the goods of the company </w:t>
      </w:r>
      <w:r w:rsidR="00F2792D">
        <w:rPr>
          <w:rFonts w:ascii="Times New Roman" w:hAnsi="Times New Roman" w:cs="Times New Roman"/>
        </w:rPr>
        <w:t xml:space="preserve">while just passing by. It is more probable that they would first search for them </w:t>
      </w:r>
      <w:r w:rsidR="00D40F32">
        <w:rPr>
          <w:rFonts w:ascii="Times New Roman" w:hAnsi="Times New Roman" w:cs="Times New Roman"/>
        </w:rPr>
        <w:t xml:space="preserve">on Internet and </w:t>
      </w:r>
      <w:r w:rsidR="005B7302">
        <w:rPr>
          <w:rFonts w:ascii="Times New Roman" w:hAnsi="Times New Roman" w:cs="Times New Roman"/>
        </w:rPr>
        <w:t xml:space="preserve">then go </w:t>
      </w:r>
      <w:r w:rsidR="00690FFD">
        <w:rPr>
          <w:rFonts w:ascii="Times New Roman" w:hAnsi="Times New Roman" w:cs="Times New Roman"/>
        </w:rPr>
        <w:t xml:space="preserve">to specifically chosen </w:t>
      </w:r>
      <w:r w:rsidR="00FA7A8A">
        <w:rPr>
          <w:rFonts w:ascii="Times New Roman" w:hAnsi="Times New Roman" w:cs="Times New Roman"/>
        </w:rPr>
        <w:t xml:space="preserve">stores. </w:t>
      </w:r>
      <w:r w:rsidR="00F423F2">
        <w:rPr>
          <w:rFonts w:ascii="Times New Roman" w:hAnsi="Times New Roman" w:cs="Times New Roman"/>
        </w:rPr>
        <w:t>However</w:t>
      </w:r>
      <w:r w:rsidR="00DD1EE9">
        <w:rPr>
          <w:rFonts w:ascii="Times New Roman" w:hAnsi="Times New Roman" w:cs="Times New Roman"/>
        </w:rPr>
        <w:t xml:space="preserve">, the traffic is evidently </w:t>
      </w:r>
      <w:r w:rsidR="008A3D3D">
        <w:rPr>
          <w:rFonts w:ascii="Times New Roman" w:hAnsi="Times New Roman" w:cs="Times New Roman"/>
        </w:rPr>
        <w:t xml:space="preserve">substantial for the brand awareness and recognition. More people see and know about </w:t>
      </w:r>
      <w:r w:rsidR="00BB6F03">
        <w:rPr>
          <w:rFonts w:ascii="Times New Roman" w:hAnsi="Times New Roman" w:cs="Times New Roman"/>
        </w:rPr>
        <w:t>the brand, more probable they would make their preliminary search with t</w:t>
      </w:r>
      <w:r w:rsidR="00CD3401">
        <w:rPr>
          <w:rFonts w:ascii="Times New Roman" w:hAnsi="Times New Roman" w:cs="Times New Roman"/>
        </w:rPr>
        <w:t xml:space="preserve">hat brand. </w:t>
      </w:r>
      <w:r w:rsidR="009F33B1">
        <w:rPr>
          <w:rFonts w:ascii="Times New Roman" w:hAnsi="Times New Roman" w:cs="Times New Roman"/>
        </w:rPr>
        <w:t xml:space="preserve">This is why we </w:t>
      </w:r>
      <w:r w:rsidR="005F671B">
        <w:rPr>
          <w:rFonts w:ascii="Times New Roman" w:hAnsi="Times New Roman" w:cs="Times New Roman"/>
        </w:rPr>
        <w:t>used the target audience with the interest “Cyclists</w:t>
      </w:r>
      <w:r w:rsidR="00E90512">
        <w:rPr>
          <w:rFonts w:ascii="Times New Roman" w:hAnsi="Times New Roman" w:cs="Times New Roman"/>
        </w:rPr>
        <w:t xml:space="preserve">” that was </w:t>
      </w:r>
      <w:r w:rsidR="00C459E4">
        <w:rPr>
          <w:rFonts w:ascii="Times New Roman" w:hAnsi="Times New Roman" w:cs="Times New Roman"/>
        </w:rPr>
        <w:t xml:space="preserve">estimated by Yandex Crypta technology as an approximation to the “target traffic”. </w:t>
      </w:r>
      <w:r w:rsidR="00DA5C0D">
        <w:rPr>
          <w:rFonts w:ascii="Times New Roman" w:hAnsi="Times New Roman" w:cs="Times New Roman"/>
        </w:rPr>
        <w:t xml:space="preserve">And for the same reason </w:t>
      </w:r>
      <w:proofErr w:type="spellStart"/>
      <w:r w:rsidR="00D57045">
        <w:rPr>
          <w:rFonts w:ascii="Times New Roman" w:hAnsi="Times New Roman" w:cs="Times New Roman"/>
        </w:rPr>
        <w:t>Velodrive</w:t>
      </w:r>
      <w:proofErr w:type="spellEnd"/>
      <w:r w:rsidR="00D57045">
        <w:rPr>
          <w:rFonts w:ascii="Times New Roman" w:hAnsi="Times New Roman" w:cs="Times New Roman"/>
        </w:rPr>
        <w:t xml:space="preserve"> should </w:t>
      </w:r>
      <w:r w:rsidR="00404DD4">
        <w:rPr>
          <w:rFonts w:ascii="Times New Roman" w:hAnsi="Times New Roman" w:cs="Times New Roman"/>
        </w:rPr>
        <w:t>put efforts in marketing</w:t>
      </w:r>
      <w:r w:rsidR="00221002">
        <w:rPr>
          <w:rFonts w:ascii="Times New Roman" w:hAnsi="Times New Roman" w:cs="Times New Roman"/>
        </w:rPr>
        <w:t xml:space="preserve"> for rising their brand awareness. </w:t>
      </w:r>
    </w:p>
    <w:p w14:paraId="6D09810B" w14:textId="22099ED0" w:rsidR="00A81397" w:rsidRPr="00221002" w:rsidRDefault="00C059FB" w:rsidP="00DA4D99">
      <w:pPr>
        <w:spacing w:line="360" w:lineRule="auto"/>
        <w:ind w:left="993"/>
        <w:jc w:val="both"/>
        <w:rPr>
          <w:rFonts w:asciiTheme="minorHAnsi" w:hAnsiTheme="minorHAnsi" w:cstheme="minorBidi"/>
        </w:rPr>
      </w:pPr>
      <w:r w:rsidRPr="00DE16CB">
        <w:lastRenderedPageBreak/>
        <w:t xml:space="preserve">Moreover, </w:t>
      </w:r>
      <w:r w:rsidR="00596387">
        <w:t xml:space="preserve">the traffic is most likely considered in the annual rental cost of 1 </w:t>
      </w:r>
      <w:proofErr w:type="spellStart"/>
      <w:r w:rsidR="00596387">
        <w:t>sq.m</w:t>
      </w:r>
      <w:proofErr w:type="spellEnd"/>
      <w:r w:rsidR="00596387">
        <w:t xml:space="preserve">. </w:t>
      </w:r>
      <w:r w:rsidR="00B641A1">
        <w:t xml:space="preserve">as this factor impact directly </w:t>
      </w:r>
      <w:r w:rsidR="00DC41BF">
        <w:t xml:space="preserve">rental </w:t>
      </w:r>
      <w:r w:rsidR="00B641A1">
        <w:t xml:space="preserve">price </w:t>
      </w:r>
      <w:r w:rsidR="00DC41BF">
        <w:t xml:space="preserve">for commercial </w:t>
      </w:r>
      <w:r w:rsidR="005E5FF2">
        <w:t xml:space="preserve">real estate and this factor proved to be significant </w:t>
      </w:r>
      <w:r w:rsidR="00BC3FF5">
        <w:t xml:space="preserve">and included </w:t>
      </w:r>
      <w:r w:rsidR="005E5FF2">
        <w:t xml:space="preserve">in the </w:t>
      </w:r>
      <w:proofErr w:type="gramStart"/>
      <w:r w:rsidR="005E5FF2">
        <w:t>model</w:t>
      </w:r>
      <w:r w:rsidR="00C02E04">
        <w:t>;</w:t>
      </w:r>
      <w:proofErr w:type="gramEnd"/>
    </w:p>
    <w:p w14:paraId="171F0F51" w14:textId="3BBB9D06" w:rsidR="00A57DD5" w:rsidRDefault="003D16C8" w:rsidP="00DA4D99">
      <w:pPr>
        <w:pStyle w:val="ListParagraph"/>
        <w:numPr>
          <w:ilvl w:val="0"/>
          <w:numId w:val="34"/>
        </w:numPr>
        <w:spacing w:line="360" w:lineRule="auto"/>
        <w:ind w:left="993"/>
        <w:jc w:val="both"/>
      </w:pPr>
      <w:r>
        <w:rPr>
          <w:rFonts w:ascii="Times New Roman" w:hAnsi="Times New Roman" w:cs="Times New Roman"/>
        </w:rPr>
        <w:t xml:space="preserve">Our location suggestions </w:t>
      </w:r>
      <w:r w:rsidR="00477B4C">
        <w:rPr>
          <w:rFonts w:ascii="Times New Roman" w:hAnsi="Times New Roman" w:cs="Times New Roman"/>
        </w:rPr>
        <w:t xml:space="preserve">are temporary </w:t>
      </w:r>
      <w:r w:rsidR="00C95265">
        <w:rPr>
          <w:rFonts w:ascii="Times New Roman" w:hAnsi="Times New Roman" w:cs="Times New Roman"/>
        </w:rPr>
        <w:t xml:space="preserve">and may be valid only for limited period of time. The goal of the research is to </w:t>
      </w:r>
      <w:r w:rsidR="00F935D0">
        <w:rPr>
          <w:rFonts w:ascii="Times New Roman" w:hAnsi="Times New Roman" w:cs="Times New Roman"/>
        </w:rPr>
        <w:t xml:space="preserve">propose a methodology that can be used </w:t>
      </w:r>
      <w:r w:rsidR="00FA4228">
        <w:rPr>
          <w:rFonts w:ascii="Times New Roman" w:hAnsi="Times New Roman" w:cs="Times New Roman"/>
        </w:rPr>
        <w:t xml:space="preserve">in site selection and to estimate the influence of different factors on sales </w:t>
      </w:r>
      <w:r w:rsidR="007F5438">
        <w:rPr>
          <w:rFonts w:ascii="Times New Roman" w:hAnsi="Times New Roman" w:cs="Times New Roman"/>
        </w:rPr>
        <w:t>for</w:t>
      </w:r>
      <w:r w:rsidR="00FA4228">
        <w:rPr>
          <w:rFonts w:ascii="Times New Roman" w:hAnsi="Times New Roman" w:cs="Times New Roman"/>
        </w:rPr>
        <w:t xml:space="preserve"> </w:t>
      </w:r>
      <w:proofErr w:type="spellStart"/>
      <w:r w:rsidR="007E35F3">
        <w:rPr>
          <w:rFonts w:ascii="Times New Roman" w:hAnsi="Times New Roman" w:cs="Times New Roman"/>
        </w:rPr>
        <w:t>Velodrive</w:t>
      </w:r>
      <w:proofErr w:type="spellEnd"/>
      <w:r w:rsidR="007F5438">
        <w:rPr>
          <w:rFonts w:ascii="Times New Roman" w:hAnsi="Times New Roman" w:cs="Times New Roman"/>
        </w:rPr>
        <w:t xml:space="preserve"> business, specifically. </w:t>
      </w:r>
      <w:r w:rsidR="00166C21">
        <w:rPr>
          <w:rFonts w:ascii="Times New Roman" w:hAnsi="Times New Roman" w:cs="Times New Roman"/>
        </w:rPr>
        <w:t>We assume that decision</w:t>
      </w:r>
      <w:r w:rsidR="00F649AE">
        <w:rPr>
          <w:rFonts w:ascii="Times New Roman" w:hAnsi="Times New Roman" w:cs="Times New Roman"/>
        </w:rPr>
        <w:t>s</w:t>
      </w:r>
      <w:r w:rsidR="00166C21">
        <w:rPr>
          <w:rFonts w:ascii="Times New Roman" w:hAnsi="Times New Roman" w:cs="Times New Roman"/>
        </w:rPr>
        <w:t xml:space="preserve"> on the network </w:t>
      </w:r>
      <w:r w:rsidR="00F649AE">
        <w:rPr>
          <w:rFonts w:ascii="Times New Roman" w:hAnsi="Times New Roman" w:cs="Times New Roman"/>
        </w:rPr>
        <w:t xml:space="preserve">expansion or relocation are not in the </w:t>
      </w:r>
      <w:r w:rsidR="00A8374E">
        <w:rPr>
          <w:rFonts w:ascii="Times New Roman" w:hAnsi="Times New Roman" w:cs="Times New Roman"/>
        </w:rPr>
        <w:t xml:space="preserve">day-to-day agenda for the company, therefore there might little reason to automate this process. </w:t>
      </w:r>
    </w:p>
    <w:p w14:paraId="7E392EC8" w14:textId="398B07D5" w:rsidR="00A57DD5" w:rsidRDefault="00277B4F" w:rsidP="00961800">
      <w:pPr>
        <w:pStyle w:val="Heading2"/>
        <w:numPr>
          <w:ilvl w:val="1"/>
          <w:numId w:val="44"/>
        </w:numPr>
        <w:spacing w:before="0" w:line="360" w:lineRule="auto"/>
        <w:ind w:left="357" w:hanging="357"/>
        <w:jc w:val="both"/>
        <w:rPr>
          <w:rFonts w:ascii="Times New Roman" w:hAnsi="Times New Roman" w:cs="Times New Roman"/>
          <w:b/>
          <w:color w:val="000000" w:themeColor="text1"/>
        </w:rPr>
      </w:pPr>
      <w:bookmarkStart w:id="20" w:name="_Toc136548571"/>
      <w:r>
        <w:rPr>
          <w:rFonts w:ascii="Times New Roman" w:hAnsi="Times New Roman" w:cs="Times New Roman"/>
          <w:b/>
          <w:color w:val="000000" w:themeColor="text1"/>
        </w:rPr>
        <w:t>.</w:t>
      </w:r>
      <w:r w:rsidR="000A0DE9">
        <w:rPr>
          <w:rFonts w:ascii="Times New Roman" w:hAnsi="Times New Roman" w:cs="Times New Roman"/>
          <w:b/>
          <w:color w:val="000000" w:themeColor="text1"/>
        </w:rPr>
        <w:t xml:space="preserve"> </w:t>
      </w:r>
      <w:r w:rsidR="009966CA" w:rsidRPr="003448BC">
        <w:rPr>
          <w:rFonts w:ascii="Times New Roman" w:hAnsi="Times New Roman" w:cs="Times New Roman"/>
          <w:b/>
          <w:color w:val="000000" w:themeColor="text1"/>
        </w:rPr>
        <w:t>Estimation of business effect</w:t>
      </w:r>
      <w:bookmarkEnd w:id="20"/>
    </w:p>
    <w:p w14:paraId="73B6623A" w14:textId="27093DDE" w:rsidR="00C150C7" w:rsidRDefault="0008783E" w:rsidP="00DA4D99">
      <w:pPr>
        <w:spacing w:line="360" w:lineRule="auto"/>
        <w:ind w:firstLine="709"/>
        <w:jc w:val="both"/>
        <w:rPr>
          <w:lang w:eastAsia="en-US"/>
        </w:rPr>
      </w:pPr>
      <w:r>
        <w:rPr>
          <w:lang w:eastAsia="en-US"/>
        </w:rPr>
        <w:t xml:space="preserve">Based on the prediction of the model we calculated </w:t>
      </w:r>
      <w:r w:rsidR="0086241D">
        <w:rPr>
          <w:lang w:eastAsia="en-US"/>
        </w:rPr>
        <w:t xml:space="preserve">potential sales volumes </w:t>
      </w:r>
      <w:r w:rsidR="000624C3">
        <w:rPr>
          <w:lang w:eastAsia="en-US"/>
        </w:rPr>
        <w:t xml:space="preserve">for 5 selected locations that we consider most attractive for the company. </w:t>
      </w:r>
      <w:r w:rsidR="00AE5488">
        <w:rPr>
          <w:lang w:eastAsia="en-US"/>
        </w:rPr>
        <w:t xml:space="preserve">We </w:t>
      </w:r>
      <w:r w:rsidR="00AB77D7">
        <w:rPr>
          <w:lang w:eastAsia="en-US"/>
        </w:rPr>
        <w:t xml:space="preserve">composed a </w:t>
      </w:r>
      <w:r w:rsidR="00BC5A21">
        <w:rPr>
          <w:lang w:eastAsia="en-US"/>
        </w:rPr>
        <w:t>draft of</w:t>
      </w:r>
      <w:r w:rsidR="004617AC">
        <w:rPr>
          <w:lang w:eastAsia="en-US"/>
        </w:rPr>
        <w:t xml:space="preserve"> a</w:t>
      </w:r>
      <w:r w:rsidR="00BC5A21">
        <w:rPr>
          <w:lang w:eastAsia="en-US"/>
        </w:rPr>
        <w:t xml:space="preserve"> </w:t>
      </w:r>
      <w:r w:rsidR="004617AC">
        <w:rPr>
          <w:lang w:eastAsia="en-US"/>
        </w:rPr>
        <w:t xml:space="preserve">3-year </w:t>
      </w:r>
      <w:r w:rsidR="00BC5A21">
        <w:rPr>
          <w:lang w:eastAsia="en-US"/>
        </w:rPr>
        <w:t>Profit</w:t>
      </w:r>
      <w:r w:rsidR="007D1B97" w:rsidRPr="007D1B97">
        <w:rPr>
          <w:lang w:eastAsia="en-US"/>
        </w:rPr>
        <w:t xml:space="preserve"> </w:t>
      </w:r>
      <w:r w:rsidR="00BC5A21">
        <w:rPr>
          <w:lang w:eastAsia="en-US"/>
        </w:rPr>
        <w:t>&amp;</w:t>
      </w:r>
      <w:r w:rsidR="007D1B97" w:rsidRPr="007D1B97">
        <w:rPr>
          <w:lang w:eastAsia="en-US"/>
        </w:rPr>
        <w:t xml:space="preserve"> </w:t>
      </w:r>
      <w:r w:rsidR="00BC5A21">
        <w:rPr>
          <w:lang w:eastAsia="en-US"/>
        </w:rPr>
        <w:t xml:space="preserve">Loss statement </w:t>
      </w:r>
      <w:r w:rsidR="00EB2E28">
        <w:rPr>
          <w:lang w:eastAsia="en-US"/>
        </w:rPr>
        <w:t xml:space="preserve">for each of the 5 locations </w:t>
      </w:r>
      <w:r w:rsidR="008B09F7">
        <w:rPr>
          <w:lang w:eastAsia="en-US"/>
        </w:rPr>
        <w:t xml:space="preserve">where we tried to consider the most significant </w:t>
      </w:r>
      <w:r w:rsidR="004E5114">
        <w:rPr>
          <w:lang w:eastAsia="en-US"/>
        </w:rPr>
        <w:t xml:space="preserve">cost drivers if decided to launch a </w:t>
      </w:r>
      <w:proofErr w:type="spellStart"/>
      <w:r w:rsidR="004E5114">
        <w:rPr>
          <w:lang w:eastAsia="en-US"/>
        </w:rPr>
        <w:t>Velodrive</w:t>
      </w:r>
      <w:proofErr w:type="spellEnd"/>
      <w:r w:rsidR="004E5114">
        <w:rPr>
          <w:lang w:eastAsia="en-US"/>
        </w:rPr>
        <w:t xml:space="preserve"> store there. </w:t>
      </w:r>
      <w:r w:rsidR="00C150C7">
        <w:rPr>
          <w:lang w:eastAsia="en-US"/>
        </w:rPr>
        <w:t>These cost drivers include:</w:t>
      </w:r>
    </w:p>
    <w:p w14:paraId="34CFD21F" w14:textId="3625A558" w:rsidR="00C150C7" w:rsidRDefault="00E920EB"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R</w:t>
      </w:r>
      <w:r w:rsidR="00205A41">
        <w:rPr>
          <w:rFonts w:ascii="Times New Roman" w:hAnsi="Times New Roman" w:cs="Times New Roman"/>
        </w:rPr>
        <w:t>emodeling</w:t>
      </w:r>
      <w:r>
        <w:rPr>
          <w:rFonts w:ascii="Times New Roman" w:hAnsi="Times New Roman" w:cs="Times New Roman"/>
        </w:rPr>
        <w:t xml:space="preserve"> locations to fit our requirements</w:t>
      </w:r>
      <w:r w:rsidR="00205A41">
        <w:rPr>
          <w:rFonts w:ascii="Times New Roman" w:hAnsi="Times New Roman" w:cs="Times New Roman"/>
        </w:rPr>
        <w:t>;</w:t>
      </w:r>
    </w:p>
    <w:p w14:paraId="3BF0F9EA" w14:textId="567AA203" w:rsidR="00205A41" w:rsidRDefault="0065130B"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Purchase of sales equipment such as</w:t>
      </w:r>
      <w:r w:rsidR="00F542B0">
        <w:rPr>
          <w:rFonts w:ascii="Times New Roman" w:hAnsi="Times New Roman" w:cs="Times New Roman"/>
        </w:rPr>
        <w:t xml:space="preserve"> cash desks, </w:t>
      </w:r>
      <w:r w:rsidR="00746BD3">
        <w:rPr>
          <w:rFonts w:ascii="Times New Roman" w:hAnsi="Times New Roman" w:cs="Times New Roman"/>
        </w:rPr>
        <w:t xml:space="preserve">equipment for displaying goods, </w:t>
      </w:r>
      <w:r w:rsidR="00F542B0">
        <w:rPr>
          <w:rFonts w:ascii="Times New Roman" w:hAnsi="Times New Roman" w:cs="Times New Roman"/>
        </w:rPr>
        <w:t xml:space="preserve">payment </w:t>
      </w:r>
      <w:r w:rsidR="00105796">
        <w:rPr>
          <w:rFonts w:ascii="Times New Roman" w:hAnsi="Times New Roman" w:cs="Times New Roman"/>
        </w:rPr>
        <w:t>terminals, etc.;</w:t>
      </w:r>
    </w:p>
    <w:p w14:paraId="399FE28F" w14:textId="61C5C1A5" w:rsidR="00105796" w:rsidRDefault="00105796"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 xml:space="preserve">HR </w:t>
      </w:r>
      <w:r w:rsidR="00125FA3">
        <w:rPr>
          <w:rFonts w:ascii="Times New Roman" w:hAnsi="Times New Roman" w:cs="Times New Roman"/>
        </w:rPr>
        <w:t>expenses</w:t>
      </w:r>
      <w:r>
        <w:rPr>
          <w:rFonts w:ascii="Times New Roman" w:hAnsi="Times New Roman" w:cs="Times New Roman"/>
        </w:rPr>
        <w:t>;</w:t>
      </w:r>
    </w:p>
    <w:p w14:paraId="5197567E" w14:textId="21FBAB12" w:rsidR="00CD3DE2" w:rsidRDefault="00FA2625"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Recruitment costs associated with hiring new staff;</w:t>
      </w:r>
    </w:p>
    <w:p w14:paraId="1BFC66BE" w14:textId="1B67FD7E" w:rsidR="00392F14" w:rsidRDefault="00392F14"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Logistics and delivery expenses;</w:t>
      </w:r>
    </w:p>
    <w:p w14:paraId="33B767F0" w14:textId="3064249A" w:rsidR="00392F14" w:rsidRPr="00205A41" w:rsidRDefault="008E4431"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Marketing</w:t>
      </w:r>
      <w:r w:rsidR="000D3BAD">
        <w:rPr>
          <w:rFonts w:ascii="Times New Roman" w:hAnsi="Times New Roman" w:cs="Times New Roman"/>
        </w:rPr>
        <w:t xml:space="preserve"> expenses to promote new stores and attract customers</w:t>
      </w:r>
      <w:r>
        <w:rPr>
          <w:rFonts w:ascii="Times New Roman" w:hAnsi="Times New Roman" w:cs="Times New Roman"/>
        </w:rPr>
        <w:t>;</w:t>
      </w:r>
    </w:p>
    <w:p w14:paraId="1BDDED7D" w14:textId="27411479" w:rsidR="008E4431" w:rsidRPr="00205A41" w:rsidRDefault="008E4431" w:rsidP="00DA4D99">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rPr>
        <w:t>Income taxes.</w:t>
      </w:r>
    </w:p>
    <w:p w14:paraId="7128ED91" w14:textId="4BF35473" w:rsidR="00221002" w:rsidRDefault="00BE4865" w:rsidP="00DA4D99">
      <w:pPr>
        <w:spacing w:line="360" w:lineRule="auto"/>
        <w:ind w:firstLine="709"/>
        <w:jc w:val="both"/>
      </w:pPr>
      <w:r>
        <w:t xml:space="preserve">We based our costs assumptions on corporate </w:t>
      </w:r>
      <w:r w:rsidR="00842862">
        <w:t>presentations</w:t>
      </w:r>
      <w:r>
        <w:t xml:space="preserve"> of </w:t>
      </w:r>
      <w:proofErr w:type="spellStart"/>
      <w:r>
        <w:t>Velodrive</w:t>
      </w:r>
      <w:proofErr w:type="spellEnd"/>
      <w:r>
        <w:t xml:space="preserve"> </w:t>
      </w:r>
      <w:r w:rsidR="00AF568E">
        <w:t>and</w:t>
      </w:r>
      <w:r w:rsidR="0049733B">
        <w:t xml:space="preserve"> confirm</w:t>
      </w:r>
      <w:r w:rsidR="000B59EC">
        <w:t xml:space="preserve">ed our suggestions with the company. </w:t>
      </w:r>
      <w:r w:rsidR="00F10033">
        <w:t xml:space="preserve">For example, we learned that HR costs account for approximately 10% of total sales of </w:t>
      </w:r>
      <w:proofErr w:type="spellStart"/>
      <w:r w:rsidR="00F10033">
        <w:t>Velodrive</w:t>
      </w:r>
      <w:proofErr w:type="spellEnd"/>
      <w:r w:rsidR="00F10033">
        <w:t>. The</w:t>
      </w:r>
      <w:r w:rsidR="00BA5B01">
        <w:t xml:space="preserve">se include salaries, taxes and social contributions. </w:t>
      </w:r>
      <w:r w:rsidR="0040696D">
        <w:t xml:space="preserve">Since we acknowledge that </w:t>
      </w:r>
      <w:r w:rsidR="006667D1">
        <w:t xml:space="preserve">first year sales will be lower than </w:t>
      </w:r>
      <w:r w:rsidR="00CF10A8">
        <w:t>the average and lower than the predicted values (for the reasons mentioned previously)</w:t>
      </w:r>
      <w:r w:rsidR="00D5173D">
        <w:t xml:space="preserve"> we assumed </w:t>
      </w:r>
      <w:r w:rsidR="00E46D52">
        <w:t>that 1</w:t>
      </w:r>
      <w:r w:rsidR="00E46D52" w:rsidRPr="00C150C7">
        <w:rPr>
          <w:vertAlign w:val="superscript"/>
        </w:rPr>
        <w:t>st</w:t>
      </w:r>
      <w:r w:rsidR="00E46D52">
        <w:t xml:space="preserve"> year sales level would be 70% of the predicted value. This number </w:t>
      </w:r>
      <w:r w:rsidR="00A3551A">
        <w:t xml:space="preserve">is based </w:t>
      </w:r>
      <w:r w:rsidR="00E65E59">
        <w:t>on the</w:t>
      </w:r>
      <w:r w:rsidR="005A646F">
        <w:t xml:space="preserve"> </w:t>
      </w:r>
      <w:r w:rsidR="00E65E59">
        <w:t xml:space="preserve">growth dynamics of the </w:t>
      </w:r>
      <w:proofErr w:type="spellStart"/>
      <w:r w:rsidR="00E65E59">
        <w:t>Velodrive</w:t>
      </w:r>
      <w:proofErr w:type="spellEnd"/>
      <w:r w:rsidR="00E65E59">
        <w:t xml:space="preserve"> stores that had </w:t>
      </w:r>
      <w:r w:rsidR="00C4169A">
        <w:t xml:space="preserve">been launched in 2021 and </w:t>
      </w:r>
      <w:r w:rsidR="005A646F">
        <w:t xml:space="preserve">on average </w:t>
      </w:r>
      <w:r w:rsidR="003350FC">
        <w:t xml:space="preserve">grew by 43% the year after. </w:t>
      </w:r>
      <w:r w:rsidR="005A646F">
        <w:t xml:space="preserve">We also </w:t>
      </w:r>
      <w:r w:rsidR="00322219">
        <w:t xml:space="preserve">admit that the sales will not be flat and will grow in the third year. Based on </w:t>
      </w:r>
      <w:r w:rsidR="00D31CDE">
        <w:t>the stores, for which we have 3-year-long data</w:t>
      </w:r>
      <w:r w:rsidR="001D60CF">
        <w:t xml:space="preserve">, </w:t>
      </w:r>
      <w:r w:rsidR="00477E65">
        <w:t xml:space="preserve">in Year 3 the YoY growth was on average 11%. That </w:t>
      </w:r>
      <w:r w:rsidR="00B3391F">
        <w:t>is what we included in our assumptions when calculati</w:t>
      </w:r>
      <w:r w:rsidR="007F28E6">
        <w:t>ng</w:t>
      </w:r>
      <w:r w:rsidR="00B3391F">
        <w:t xml:space="preserve"> revenue streams. </w:t>
      </w:r>
      <w:r w:rsidR="000973A6">
        <w:t xml:space="preserve">For the discounting rate we took a risk-free rate for the governmental </w:t>
      </w:r>
      <w:r w:rsidR="002D3B7E">
        <w:t>bonds of 7.5%.</w:t>
      </w:r>
    </w:p>
    <w:p w14:paraId="2AD02AF2" w14:textId="17F305A9" w:rsidR="00AA6764" w:rsidRPr="007F149E" w:rsidRDefault="00EF2443" w:rsidP="007F149E">
      <w:pPr>
        <w:spacing w:line="360" w:lineRule="auto"/>
        <w:jc w:val="both"/>
      </w:pPr>
      <w:r>
        <w:lastRenderedPageBreak/>
        <w:tab/>
        <w:t xml:space="preserve">The list of assumptions and high-level results of the P&amp;L are shown in Table </w:t>
      </w:r>
      <w:r w:rsidR="00D74038">
        <w:t>9</w:t>
      </w:r>
      <w:r>
        <w:t xml:space="preserve"> and Table 1</w:t>
      </w:r>
      <w:r w:rsidR="00D74038">
        <w:t>0</w:t>
      </w:r>
      <w:r>
        <w:t xml:space="preserve">. </w:t>
      </w:r>
    </w:p>
    <w:p w14:paraId="02B22703" w14:textId="1892B9FD" w:rsidR="00B46BE5" w:rsidRDefault="000467D2" w:rsidP="000467D2">
      <w:pPr>
        <w:spacing w:after="120" w:line="360" w:lineRule="auto"/>
        <w:jc w:val="right"/>
      </w:pPr>
      <w:r w:rsidRPr="000467D2">
        <w:rPr>
          <w:b/>
          <w:bCs/>
        </w:rPr>
        <w:t xml:space="preserve">Table </w:t>
      </w:r>
      <w:r w:rsidR="00D74038">
        <w:rPr>
          <w:b/>
          <w:bCs/>
        </w:rPr>
        <w:t>9</w:t>
      </w:r>
      <w:r w:rsidRPr="000467D2">
        <w:rPr>
          <w:b/>
          <w:bCs/>
        </w:rPr>
        <w:t>.</w:t>
      </w:r>
      <w:r>
        <w:t xml:space="preserve"> </w:t>
      </w:r>
      <w:r w:rsidR="00125FA3">
        <w:t>Financial m</w:t>
      </w:r>
      <w:r>
        <w:t>odel assumptions</w:t>
      </w:r>
    </w:p>
    <w:tbl>
      <w:tblPr>
        <w:tblW w:w="9203" w:type="dxa"/>
        <w:tblLook w:val="04A0" w:firstRow="1" w:lastRow="0" w:firstColumn="1" w:lastColumn="0" w:noHBand="0" w:noVBand="1"/>
      </w:tblPr>
      <w:tblGrid>
        <w:gridCol w:w="3701"/>
        <w:gridCol w:w="1476"/>
        <w:gridCol w:w="2215"/>
        <w:gridCol w:w="1811"/>
      </w:tblGrid>
      <w:tr w:rsidR="000467D2" w14:paraId="362F4111" w14:textId="77777777" w:rsidTr="00361389">
        <w:trPr>
          <w:trHeight w:val="231"/>
        </w:trPr>
        <w:tc>
          <w:tcPr>
            <w:tcW w:w="9203" w:type="dxa"/>
            <w:gridSpan w:val="4"/>
            <w:tcBorders>
              <w:top w:val="nil"/>
              <w:left w:val="nil"/>
              <w:bottom w:val="nil"/>
              <w:right w:val="nil"/>
            </w:tcBorders>
            <w:shd w:val="clear" w:color="000000" w:fill="273A64"/>
            <w:noWrap/>
            <w:vAlign w:val="bottom"/>
            <w:hideMark/>
          </w:tcPr>
          <w:p w14:paraId="738E53BC" w14:textId="33AEB86B" w:rsidR="000467D2" w:rsidRPr="002A2584" w:rsidRDefault="000467D2" w:rsidP="000467D2">
            <w:pPr>
              <w:jc w:val="center"/>
              <w:rPr>
                <w:color w:val="FFFFFF"/>
              </w:rPr>
            </w:pPr>
            <w:r w:rsidRPr="002A2584">
              <w:rPr>
                <w:color w:val="FFFFFF"/>
              </w:rPr>
              <w:t>Model assumptions</w:t>
            </w:r>
          </w:p>
        </w:tc>
      </w:tr>
      <w:tr w:rsidR="00B46BE5" w14:paraId="7DDACF09" w14:textId="77777777" w:rsidTr="006475CF">
        <w:trPr>
          <w:trHeight w:val="234"/>
        </w:trPr>
        <w:tc>
          <w:tcPr>
            <w:tcW w:w="3701" w:type="dxa"/>
            <w:tcBorders>
              <w:top w:val="dotDash" w:sz="4" w:space="0" w:color="auto"/>
              <w:left w:val="dotDash" w:sz="4" w:space="0" w:color="auto"/>
              <w:bottom w:val="dotDash" w:sz="4" w:space="0" w:color="auto"/>
              <w:right w:val="dotDash" w:sz="4" w:space="0" w:color="auto"/>
            </w:tcBorders>
            <w:shd w:val="clear" w:color="auto" w:fill="auto"/>
            <w:noWrap/>
            <w:vAlign w:val="center"/>
            <w:hideMark/>
          </w:tcPr>
          <w:p w14:paraId="4DE0070F" w14:textId="77777777" w:rsidR="00B46BE5" w:rsidRPr="006E198C" w:rsidRDefault="00B46BE5" w:rsidP="006475CF">
            <w:pPr>
              <w:rPr>
                <w:color w:val="000000" w:themeColor="text1"/>
              </w:rPr>
            </w:pPr>
            <w:r w:rsidRPr="006E198C">
              <w:rPr>
                <w:color w:val="000000" w:themeColor="text1"/>
              </w:rPr>
              <w:t>HR costs rate</w:t>
            </w:r>
          </w:p>
        </w:tc>
        <w:tc>
          <w:tcPr>
            <w:tcW w:w="1476" w:type="dxa"/>
            <w:tcBorders>
              <w:top w:val="dotDash" w:sz="4" w:space="0" w:color="auto"/>
              <w:left w:val="nil"/>
              <w:bottom w:val="dotDash" w:sz="4" w:space="0" w:color="auto"/>
              <w:right w:val="dotDash" w:sz="4" w:space="0" w:color="auto"/>
            </w:tcBorders>
            <w:shd w:val="clear" w:color="auto" w:fill="auto"/>
            <w:noWrap/>
            <w:vAlign w:val="center"/>
            <w:hideMark/>
          </w:tcPr>
          <w:p w14:paraId="267BBB25" w14:textId="77777777" w:rsidR="00B46BE5" w:rsidRPr="006E198C" w:rsidRDefault="00B46BE5" w:rsidP="006475CF">
            <w:pPr>
              <w:jc w:val="center"/>
              <w:rPr>
                <w:color w:val="000000" w:themeColor="text1"/>
              </w:rPr>
            </w:pPr>
            <w:r w:rsidRPr="006E198C">
              <w:rPr>
                <w:color w:val="000000" w:themeColor="text1"/>
              </w:rPr>
              <w:t>10%</w:t>
            </w:r>
          </w:p>
        </w:tc>
        <w:tc>
          <w:tcPr>
            <w:tcW w:w="2215" w:type="dxa"/>
            <w:tcBorders>
              <w:top w:val="dotDash" w:sz="4" w:space="0" w:color="auto"/>
              <w:left w:val="nil"/>
              <w:bottom w:val="dotDash" w:sz="4" w:space="0" w:color="auto"/>
              <w:right w:val="dotDash" w:sz="4" w:space="0" w:color="auto"/>
            </w:tcBorders>
            <w:shd w:val="clear" w:color="auto" w:fill="auto"/>
            <w:noWrap/>
            <w:vAlign w:val="center"/>
            <w:hideMark/>
          </w:tcPr>
          <w:p w14:paraId="73C7351C" w14:textId="77777777" w:rsidR="00B46BE5" w:rsidRPr="006E198C" w:rsidRDefault="00B46BE5" w:rsidP="006475CF">
            <w:pPr>
              <w:rPr>
                <w:color w:val="000000" w:themeColor="text1"/>
              </w:rPr>
            </w:pPr>
            <w:r w:rsidRPr="006E198C">
              <w:rPr>
                <w:color w:val="000000" w:themeColor="text1"/>
              </w:rPr>
              <w:t>1st year sales proportion</w:t>
            </w:r>
          </w:p>
        </w:tc>
        <w:tc>
          <w:tcPr>
            <w:tcW w:w="1808" w:type="dxa"/>
            <w:tcBorders>
              <w:top w:val="dotDash" w:sz="4" w:space="0" w:color="auto"/>
              <w:left w:val="nil"/>
              <w:bottom w:val="dotDash" w:sz="4" w:space="0" w:color="auto"/>
              <w:right w:val="dotDash" w:sz="4" w:space="0" w:color="auto"/>
            </w:tcBorders>
            <w:shd w:val="clear" w:color="auto" w:fill="auto"/>
            <w:noWrap/>
            <w:vAlign w:val="center"/>
            <w:hideMark/>
          </w:tcPr>
          <w:p w14:paraId="3C4D55A1" w14:textId="77777777" w:rsidR="00B46BE5" w:rsidRPr="006E198C" w:rsidRDefault="00B46BE5" w:rsidP="006475CF">
            <w:pPr>
              <w:jc w:val="center"/>
              <w:rPr>
                <w:color w:val="000000" w:themeColor="text1"/>
              </w:rPr>
            </w:pPr>
            <w:r w:rsidRPr="006E198C">
              <w:rPr>
                <w:color w:val="000000" w:themeColor="text1"/>
              </w:rPr>
              <w:t>70%</w:t>
            </w:r>
          </w:p>
        </w:tc>
      </w:tr>
      <w:tr w:rsidR="00B46BE5" w14:paraId="26387585"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4E458C65" w14:textId="2D0F9FB5" w:rsidR="00B46BE5" w:rsidRPr="006E198C" w:rsidRDefault="00B46BE5" w:rsidP="006475CF">
            <w:pPr>
              <w:rPr>
                <w:color w:val="000000" w:themeColor="text1"/>
              </w:rPr>
            </w:pPr>
            <w:r w:rsidRPr="006E198C">
              <w:rPr>
                <w:color w:val="000000" w:themeColor="text1"/>
              </w:rPr>
              <w:t>Gross profit margin</w:t>
            </w:r>
          </w:p>
        </w:tc>
        <w:tc>
          <w:tcPr>
            <w:tcW w:w="1476" w:type="dxa"/>
            <w:tcBorders>
              <w:top w:val="nil"/>
              <w:left w:val="nil"/>
              <w:bottom w:val="dotDash" w:sz="4" w:space="0" w:color="auto"/>
              <w:right w:val="dotDash" w:sz="4" w:space="0" w:color="auto"/>
            </w:tcBorders>
            <w:shd w:val="clear" w:color="auto" w:fill="auto"/>
            <w:noWrap/>
            <w:vAlign w:val="center"/>
            <w:hideMark/>
          </w:tcPr>
          <w:p w14:paraId="5D27EFE8" w14:textId="77777777" w:rsidR="00B46BE5" w:rsidRPr="006E198C" w:rsidRDefault="00B46BE5" w:rsidP="006475CF">
            <w:pPr>
              <w:jc w:val="center"/>
              <w:rPr>
                <w:color w:val="000000" w:themeColor="text1"/>
              </w:rPr>
            </w:pPr>
            <w:r w:rsidRPr="006E198C">
              <w:rPr>
                <w:color w:val="000000" w:themeColor="text1"/>
              </w:rPr>
              <w:t>40%</w:t>
            </w:r>
          </w:p>
        </w:tc>
        <w:tc>
          <w:tcPr>
            <w:tcW w:w="2215" w:type="dxa"/>
            <w:tcBorders>
              <w:top w:val="nil"/>
              <w:left w:val="nil"/>
              <w:bottom w:val="dotDash" w:sz="4" w:space="0" w:color="auto"/>
              <w:right w:val="dotDash" w:sz="4" w:space="0" w:color="auto"/>
            </w:tcBorders>
            <w:shd w:val="clear" w:color="auto" w:fill="auto"/>
            <w:noWrap/>
            <w:vAlign w:val="center"/>
            <w:hideMark/>
          </w:tcPr>
          <w:p w14:paraId="602B82BA" w14:textId="77777777" w:rsidR="00B46BE5" w:rsidRPr="006E198C" w:rsidRDefault="00B46BE5" w:rsidP="006475CF">
            <w:pPr>
              <w:rPr>
                <w:color w:val="000000" w:themeColor="text1"/>
              </w:rPr>
            </w:pPr>
            <w:r w:rsidRPr="006E198C">
              <w:rPr>
                <w:color w:val="000000" w:themeColor="text1"/>
              </w:rPr>
              <w:t>3d year YoY growth</w:t>
            </w:r>
          </w:p>
        </w:tc>
        <w:tc>
          <w:tcPr>
            <w:tcW w:w="1808" w:type="dxa"/>
            <w:tcBorders>
              <w:top w:val="nil"/>
              <w:left w:val="nil"/>
              <w:bottom w:val="dotDash" w:sz="4" w:space="0" w:color="auto"/>
              <w:right w:val="dotDash" w:sz="4" w:space="0" w:color="auto"/>
            </w:tcBorders>
            <w:shd w:val="clear" w:color="auto" w:fill="auto"/>
            <w:noWrap/>
            <w:vAlign w:val="center"/>
            <w:hideMark/>
          </w:tcPr>
          <w:p w14:paraId="0043058C" w14:textId="77777777" w:rsidR="00B46BE5" w:rsidRPr="006E198C" w:rsidRDefault="00B46BE5" w:rsidP="006475CF">
            <w:pPr>
              <w:jc w:val="center"/>
              <w:rPr>
                <w:color w:val="000000" w:themeColor="text1"/>
              </w:rPr>
            </w:pPr>
            <w:r w:rsidRPr="006E198C">
              <w:rPr>
                <w:color w:val="000000" w:themeColor="text1"/>
              </w:rPr>
              <w:t>11%</w:t>
            </w:r>
          </w:p>
        </w:tc>
      </w:tr>
      <w:tr w:rsidR="00B46BE5" w14:paraId="0C88E9D0"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5F0148DB" w14:textId="77777777" w:rsidR="00B46BE5" w:rsidRPr="006E198C" w:rsidRDefault="00B46BE5" w:rsidP="006475CF">
            <w:pPr>
              <w:rPr>
                <w:color w:val="000000" w:themeColor="text1"/>
              </w:rPr>
            </w:pPr>
            <w:r w:rsidRPr="006E198C">
              <w:rPr>
                <w:color w:val="000000" w:themeColor="text1"/>
              </w:rPr>
              <w:t>Marketing expenses rate</w:t>
            </w:r>
          </w:p>
        </w:tc>
        <w:tc>
          <w:tcPr>
            <w:tcW w:w="1476" w:type="dxa"/>
            <w:tcBorders>
              <w:top w:val="nil"/>
              <w:left w:val="nil"/>
              <w:bottom w:val="dotDash" w:sz="4" w:space="0" w:color="auto"/>
              <w:right w:val="dotDash" w:sz="4" w:space="0" w:color="auto"/>
            </w:tcBorders>
            <w:shd w:val="clear" w:color="auto" w:fill="auto"/>
            <w:noWrap/>
            <w:vAlign w:val="center"/>
            <w:hideMark/>
          </w:tcPr>
          <w:p w14:paraId="4F54E41B" w14:textId="77777777" w:rsidR="00B46BE5" w:rsidRPr="006E198C" w:rsidRDefault="00B46BE5" w:rsidP="006475CF">
            <w:pPr>
              <w:jc w:val="center"/>
              <w:rPr>
                <w:color w:val="000000" w:themeColor="text1"/>
              </w:rPr>
            </w:pPr>
            <w:r w:rsidRPr="006E198C">
              <w:rPr>
                <w:color w:val="000000" w:themeColor="text1"/>
              </w:rPr>
              <w:t>5%</w:t>
            </w:r>
          </w:p>
        </w:tc>
        <w:tc>
          <w:tcPr>
            <w:tcW w:w="2215" w:type="dxa"/>
            <w:tcBorders>
              <w:top w:val="nil"/>
              <w:left w:val="nil"/>
              <w:bottom w:val="dotDash" w:sz="4" w:space="0" w:color="auto"/>
              <w:right w:val="dotDash" w:sz="4" w:space="0" w:color="auto"/>
            </w:tcBorders>
            <w:shd w:val="clear" w:color="auto" w:fill="auto"/>
            <w:noWrap/>
            <w:vAlign w:val="center"/>
            <w:hideMark/>
          </w:tcPr>
          <w:p w14:paraId="06BFC4E4" w14:textId="77777777" w:rsidR="00B46BE5" w:rsidRPr="006E198C" w:rsidRDefault="00B46BE5" w:rsidP="006475CF">
            <w:pPr>
              <w:rPr>
                <w:color w:val="000000" w:themeColor="text1"/>
              </w:rPr>
            </w:pPr>
            <w:r w:rsidRPr="006E198C">
              <w:rPr>
                <w:color w:val="000000" w:themeColor="text1"/>
              </w:rPr>
              <w:t>risk-free rate</w:t>
            </w:r>
          </w:p>
        </w:tc>
        <w:tc>
          <w:tcPr>
            <w:tcW w:w="1808" w:type="dxa"/>
            <w:tcBorders>
              <w:top w:val="nil"/>
              <w:left w:val="nil"/>
              <w:bottom w:val="dotDash" w:sz="4" w:space="0" w:color="auto"/>
              <w:right w:val="dotDash" w:sz="4" w:space="0" w:color="auto"/>
            </w:tcBorders>
            <w:shd w:val="clear" w:color="auto" w:fill="auto"/>
            <w:noWrap/>
            <w:vAlign w:val="center"/>
            <w:hideMark/>
          </w:tcPr>
          <w:p w14:paraId="05F11395" w14:textId="77777777" w:rsidR="00B46BE5" w:rsidRPr="006E198C" w:rsidRDefault="00B46BE5" w:rsidP="006475CF">
            <w:pPr>
              <w:jc w:val="center"/>
              <w:rPr>
                <w:color w:val="000000" w:themeColor="text1"/>
              </w:rPr>
            </w:pPr>
            <w:r w:rsidRPr="006E198C">
              <w:rPr>
                <w:color w:val="000000" w:themeColor="text1"/>
              </w:rPr>
              <w:t>8%</w:t>
            </w:r>
          </w:p>
        </w:tc>
      </w:tr>
      <w:tr w:rsidR="00B46BE5" w14:paraId="646A5E61"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7B7E8A41" w14:textId="77777777" w:rsidR="00B46BE5" w:rsidRPr="006E198C" w:rsidRDefault="00B46BE5" w:rsidP="006475CF">
            <w:pPr>
              <w:rPr>
                <w:color w:val="000000" w:themeColor="text1"/>
              </w:rPr>
            </w:pPr>
            <w:r w:rsidRPr="006E198C">
              <w:rPr>
                <w:color w:val="000000" w:themeColor="text1"/>
              </w:rPr>
              <w:t>Card payments rate</w:t>
            </w:r>
          </w:p>
        </w:tc>
        <w:tc>
          <w:tcPr>
            <w:tcW w:w="1476" w:type="dxa"/>
            <w:tcBorders>
              <w:top w:val="nil"/>
              <w:left w:val="nil"/>
              <w:bottom w:val="dotDash" w:sz="4" w:space="0" w:color="auto"/>
              <w:right w:val="dotDash" w:sz="4" w:space="0" w:color="auto"/>
            </w:tcBorders>
            <w:shd w:val="clear" w:color="auto" w:fill="auto"/>
            <w:noWrap/>
            <w:vAlign w:val="center"/>
            <w:hideMark/>
          </w:tcPr>
          <w:p w14:paraId="408ADA92" w14:textId="77777777" w:rsidR="00B46BE5" w:rsidRPr="006E198C" w:rsidRDefault="00B46BE5" w:rsidP="006475CF">
            <w:pPr>
              <w:jc w:val="center"/>
              <w:rPr>
                <w:color w:val="000000" w:themeColor="text1"/>
              </w:rPr>
            </w:pPr>
            <w:r w:rsidRPr="006E198C">
              <w:rPr>
                <w:color w:val="000000" w:themeColor="text1"/>
              </w:rPr>
              <w:t>50%</w:t>
            </w:r>
          </w:p>
        </w:tc>
        <w:tc>
          <w:tcPr>
            <w:tcW w:w="2215" w:type="dxa"/>
            <w:tcBorders>
              <w:top w:val="nil"/>
              <w:left w:val="nil"/>
              <w:bottom w:val="dotDash" w:sz="4" w:space="0" w:color="auto"/>
              <w:right w:val="dotDash" w:sz="4" w:space="0" w:color="auto"/>
            </w:tcBorders>
            <w:shd w:val="clear" w:color="auto" w:fill="auto"/>
            <w:noWrap/>
            <w:vAlign w:val="center"/>
            <w:hideMark/>
          </w:tcPr>
          <w:p w14:paraId="29EFEFBA" w14:textId="4B6EB566" w:rsidR="00B46BE5" w:rsidRPr="006E198C" w:rsidRDefault="00B46BE5" w:rsidP="006475CF">
            <w:pPr>
              <w:rPr>
                <w:color w:val="000000" w:themeColor="text1"/>
              </w:rPr>
            </w:pPr>
          </w:p>
        </w:tc>
        <w:tc>
          <w:tcPr>
            <w:tcW w:w="1808" w:type="dxa"/>
            <w:tcBorders>
              <w:top w:val="nil"/>
              <w:left w:val="nil"/>
              <w:bottom w:val="dotDash" w:sz="4" w:space="0" w:color="auto"/>
              <w:right w:val="dotDash" w:sz="4" w:space="0" w:color="auto"/>
            </w:tcBorders>
            <w:shd w:val="clear" w:color="auto" w:fill="auto"/>
            <w:noWrap/>
            <w:vAlign w:val="center"/>
            <w:hideMark/>
          </w:tcPr>
          <w:p w14:paraId="74CC807E" w14:textId="7131F14E" w:rsidR="00B46BE5" w:rsidRPr="006E198C" w:rsidRDefault="00B46BE5" w:rsidP="006475CF">
            <w:pPr>
              <w:jc w:val="center"/>
              <w:rPr>
                <w:color w:val="000000" w:themeColor="text1"/>
              </w:rPr>
            </w:pPr>
          </w:p>
        </w:tc>
      </w:tr>
      <w:tr w:rsidR="00B46BE5" w14:paraId="792C8D4E" w14:textId="77777777" w:rsidTr="006475CF">
        <w:trPr>
          <w:trHeight w:val="255"/>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5FB38BC6" w14:textId="77777777" w:rsidR="00B46BE5" w:rsidRPr="006E198C" w:rsidRDefault="00B46BE5" w:rsidP="006475CF">
            <w:pPr>
              <w:rPr>
                <w:color w:val="000000" w:themeColor="text1"/>
              </w:rPr>
            </w:pPr>
            <w:r w:rsidRPr="006E198C">
              <w:rPr>
                <w:color w:val="000000" w:themeColor="text1"/>
              </w:rPr>
              <w:t>Income tax</w:t>
            </w:r>
          </w:p>
        </w:tc>
        <w:tc>
          <w:tcPr>
            <w:tcW w:w="1476" w:type="dxa"/>
            <w:tcBorders>
              <w:top w:val="nil"/>
              <w:left w:val="nil"/>
              <w:bottom w:val="dotDash" w:sz="4" w:space="0" w:color="auto"/>
              <w:right w:val="dotDash" w:sz="4" w:space="0" w:color="auto"/>
            </w:tcBorders>
            <w:shd w:val="clear" w:color="auto" w:fill="auto"/>
            <w:noWrap/>
            <w:vAlign w:val="center"/>
            <w:hideMark/>
          </w:tcPr>
          <w:p w14:paraId="06061149" w14:textId="77777777" w:rsidR="00B46BE5" w:rsidRPr="006E198C" w:rsidRDefault="00B46BE5" w:rsidP="006475CF">
            <w:pPr>
              <w:jc w:val="center"/>
              <w:rPr>
                <w:color w:val="000000" w:themeColor="text1"/>
              </w:rPr>
            </w:pPr>
            <w:r w:rsidRPr="006E198C">
              <w:rPr>
                <w:color w:val="000000" w:themeColor="text1"/>
              </w:rPr>
              <w:t>20%</w:t>
            </w:r>
          </w:p>
        </w:tc>
        <w:tc>
          <w:tcPr>
            <w:tcW w:w="2215" w:type="dxa"/>
            <w:tcBorders>
              <w:top w:val="nil"/>
              <w:left w:val="nil"/>
              <w:bottom w:val="dotDash" w:sz="4" w:space="0" w:color="auto"/>
              <w:right w:val="dotDash" w:sz="4" w:space="0" w:color="auto"/>
            </w:tcBorders>
            <w:shd w:val="clear" w:color="auto" w:fill="auto"/>
            <w:noWrap/>
            <w:vAlign w:val="center"/>
            <w:hideMark/>
          </w:tcPr>
          <w:p w14:paraId="31D1D5A4" w14:textId="240322B7" w:rsidR="00B46BE5" w:rsidRPr="006E198C" w:rsidRDefault="00B46BE5" w:rsidP="006475CF">
            <w:pPr>
              <w:jc w:val="center"/>
              <w:rPr>
                <w:color w:val="000000" w:themeColor="text1"/>
              </w:rPr>
            </w:pPr>
          </w:p>
        </w:tc>
        <w:tc>
          <w:tcPr>
            <w:tcW w:w="1808" w:type="dxa"/>
            <w:tcBorders>
              <w:top w:val="nil"/>
              <w:left w:val="nil"/>
              <w:bottom w:val="dotDash" w:sz="4" w:space="0" w:color="auto"/>
              <w:right w:val="dotDash" w:sz="4" w:space="0" w:color="auto"/>
            </w:tcBorders>
            <w:shd w:val="clear" w:color="auto" w:fill="auto"/>
            <w:noWrap/>
            <w:vAlign w:val="center"/>
            <w:hideMark/>
          </w:tcPr>
          <w:p w14:paraId="59FDD04A" w14:textId="2757972E" w:rsidR="00B46BE5" w:rsidRPr="006E198C" w:rsidRDefault="00B46BE5" w:rsidP="006475CF">
            <w:pPr>
              <w:jc w:val="center"/>
              <w:rPr>
                <w:color w:val="000000" w:themeColor="text1"/>
              </w:rPr>
            </w:pPr>
          </w:p>
        </w:tc>
      </w:tr>
      <w:tr w:rsidR="00B46BE5" w14:paraId="3A8984F6"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3D35F527" w14:textId="583DF4A7" w:rsidR="00B46BE5" w:rsidRPr="006E198C" w:rsidRDefault="00C0540A" w:rsidP="006475CF">
            <w:pPr>
              <w:rPr>
                <w:color w:val="000000" w:themeColor="text1"/>
              </w:rPr>
            </w:pPr>
            <w:r w:rsidRPr="006E198C">
              <w:rPr>
                <w:color w:val="000000" w:themeColor="text1"/>
              </w:rPr>
              <w:t>Ac</w:t>
            </w:r>
            <w:r w:rsidR="00B46BE5" w:rsidRPr="006E198C">
              <w:rPr>
                <w:color w:val="000000" w:themeColor="text1"/>
              </w:rPr>
              <w:t>quiring rate</w:t>
            </w:r>
          </w:p>
        </w:tc>
        <w:tc>
          <w:tcPr>
            <w:tcW w:w="1476" w:type="dxa"/>
            <w:tcBorders>
              <w:top w:val="nil"/>
              <w:left w:val="nil"/>
              <w:bottom w:val="dotDash" w:sz="4" w:space="0" w:color="auto"/>
              <w:right w:val="dotDash" w:sz="4" w:space="0" w:color="auto"/>
            </w:tcBorders>
            <w:shd w:val="clear" w:color="auto" w:fill="auto"/>
            <w:noWrap/>
            <w:vAlign w:val="center"/>
            <w:hideMark/>
          </w:tcPr>
          <w:p w14:paraId="5A0AB0E8" w14:textId="77777777" w:rsidR="00B46BE5" w:rsidRPr="006E198C" w:rsidRDefault="00B46BE5" w:rsidP="006475CF">
            <w:pPr>
              <w:jc w:val="center"/>
              <w:rPr>
                <w:color w:val="000000" w:themeColor="text1"/>
              </w:rPr>
            </w:pPr>
            <w:r w:rsidRPr="006E198C">
              <w:rPr>
                <w:color w:val="000000" w:themeColor="text1"/>
              </w:rPr>
              <w:t>2%</w:t>
            </w:r>
          </w:p>
        </w:tc>
        <w:tc>
          <w:tcPr>
            <w:tcW w:w="2215" w:type="dxa"/>
            <w:tcBorders>
              <w:top w:val="nil"/>
              <w:left w:val="nil"/>
              <w:bottom w:val="dotDash" w:sz="4" w:space="0" w:color="auto"/>
              <w:right w:val="dotDash" w:sz="4" w:space="0" w:color="auto"/>
            </w:tcBorders>
            <w:shd w:val="clear" w:color="auto" w:fill="auto"/>
            <w:noWrap/>
            <w:vAlign w:val="center"/>
            <w:hideMark/>
          </w:tcPr>
          <w:p w14:paraId="6731A904" w14:textId="664F8B3D" w:rsidR="00B46BE5" w:rsidRPr="006E198C" w:rsidRDefault="00B46BE5" w:rsidP="006475CF">
            <w:pPr>
              <w:jc w:val="center"/>
              <w:rPr>
                <w:color w:val="000000" w:themeColor="text1"/>
              </w:rPr>
            </w:pPr>
          </w:p>
        </w:tc>
        <w:tc>
          <w:tcPr>
            <w:tcW w:w="1808" w:type="dxa"/>
            <w:tcBorders>
              <w:top w:val="nil"/>
              <w:left w:val="nil"/>
              <w:bottom w:val="dotDash" w:sz="4" w:space="0" w:color="auto"/>
              <w:right w:val="dotDash" w:sz="4" w:space="0" w:color="auto"/>
            </w:tcBorders>
            <w:shd w:val="clear" w:color="auto" w:fill="auto"/>
            <w:noWrap/>
            <w:vAlign w:val="center"/>
            <w:hideMark/>
          </w:tcPr>
          <w:p w14:paraId="772DFE81" w14:textId="149D8099" w:rsidR="00B46BE5" w:rsidRPr="006E198C" w:rsidRDefault="00B46BE5" w:rsidP="006475CF">
            <w:pPr>
              <w:jc w:val="center"/>
              <w:rPr>
                <w:color w:val="000000" w:themeColor="text1"/>
              </w:rPr>
            </w:pPr>
          </w:p>
        </w:tc>
      </w:tr>
      <w:tr w:rsidR="00B46BE5" w14:paraId="6557E657"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48BEB300" w14:textId="795B3476" w:rsidR="00B46BE5" w:rsidRPr="006E198C" w:rsidRDefault="00B46BE5" w:rsidP="006475CF">
            <w:pPr>
              <w:rPr>
                <w:color w:val="000000" w:themeColor="text1"/>
              </w:rPr>
            </w:pPr>
            <w:r w:rsidRPr="006E198C">
              <w:rPr>
                <w:color w:val="000000" w:themeColor="text1"/>
              </w:rPr>
              <w:t>Logistics expenses</w:t>
            </w:r>
          </w:p>
        </w:tc>
        <w:tc>
          <w:tcPr>
            <w:tcW w:w="1476" w:type="dxa"/>
            <w:tcBorders>
              <w:top w:val="nil"/>
              <w:left w:val="nil"/>
              <w:bottom w:val="dotDash" w:sz="4" w:space="0" w:color="auto"/>
              <w:right w:val="dotDash" w:sz="4" w:space="0" w:color="auto"/>
            </w:tcBorders>
            <w:shd w:val="clear" w:color="auto" w:fill="auto"/>
            <w:noWrap/>
            <w:vAlign w:val="center"/>
            <w:hideMark/>
          </w:tcPr>
          <w:p w14:paraId="56E5D47A" w14:textId="77777777" w:rsidR="00B46BE5" w:rsidRPr="006E198C" w:rsidRDefault="00B46BE5" w:rsidP="006475CF">
            <w:pPr>
              <w:jc w:val="center"/>
              <w:rPr>
                <w:color w:val="000000" w:themeColor="text1"/>
              </w:rPr>
            </w:pPr>
            <w:r w:rsidRPr="006E198C">
              <w:rPr>
                <w:color w:val="000000" w:themeColor="text1"/>
              </w:rPr>
              <w:t>1%</w:t>
            </w:r>
          </w:p>
        </w:tc>
        <w:tc>
          <w:tcPr>
            <w:tcW w:w="2215" w:type="dxa"/>
            <w:tcBorders>
              <w:top w:val="nil"/>
              <w:left w:val="nil"/>
              <w:bottom w:val="dotDash" w:sz="4" w:space="0" w:color="auto"/>
              <w:right w:val="dotDash" w:sz="4" w:space="0" w:color="auto"/>
            </w:tcBorders>
            <w:shd w:val="clear" w:color="auto" w:fill="auto"/>
            <w:noWrap/>
            <w:vAlign w:val="center"/>
            <w:hideMark/>
          </w:tcPr>
          <w:p w14:paraId="4A151F1E" w14:textId="3AF88CA0" w:rsidR="00B46BE5" w:rsidRPr="006E198C" w:rsidRDefault="00B46BE5" w:rsidP="006475CF">
            <w:pPr>
              <w:jc w:val="center"/>
              <w:rPr>
                <w:color w:val="000000" w:themeColor="text1"/>
              </w:rPr>
            </w:pPr>
          </w:p>
        </w:tc>
        <w:tc>
          <w:tcPr>
            <w:tcW w:w="1808" w:type="dxa"/>
            <w:tcBorders>
              <w:top w:val="nil"/>
              <w:left w:val="nil"/>
              <w:bottom w:val="dotDash" w:sz="4" w:space="0" w:color="auto"/>
              <w:right w:val="dotDash" w:sz="4" w:space="0" w:color="auto"/>
            </w:tcBorders>
            <w:shd w:val="clear" w:color="auto" w:fill="auto"/>
            <w:noWrap/>
            <w:vAlign w:val="center"/>
            <w:hideMark/>
          </w:tcPr>
          <w:p w14:paraId="275790BA" w14:textId="6C37B668" w:rsidR="00B46BE5" w:rsidRPr="006E198C" w:rsidRDefault="00B46BE5" w:rsidP="006475CF">
            <w:pPr>
              <w:jc w:val="center"/>
              <w:rPr>
                <w:color w:val="000000" w:themeColor="text1"/>
              </w:rPr>
            </w:pPr>
          </w:p>
        </w:tc>
      </w:tr>
      <w:tr w:rsidR="00B46BE5" w14:paraId="7877E0E3" w14:textId="77777777" w:rsidTr="006475CF">
        <w:trPr>
          <w:trHeight w:val="234"/>
        </w:trPr>
        <w:tc>
          <w:tcPr>
            <w:tcW w:w="3701" w:type="dxa"/>
            <w:tcBorders>
              <w:top w:val="nil"/>
              <w:left w:val="dotDash" w:sz="4" w:space="0" w:color="auto"/>
              <w:bottom w:val="dotDash" w:sz="4" w:space="0" w:color="auto"/>
              <w:right w:val="dotDash" w:sz="4" w:space="0" w:color="auto"/>
            </w:tcBorders>
            <w:shd w:val="clear" w:color="auto" w:fill="auto"/>
            <w:noWrap/>
            <w:vAlign w:val="center"/>
            <w:hideMark/>
          </w:tcPr>
          <w:p w14:paraId="782C8F56" w14:textId="77777777" w:rsidR="00B46BE5" w:rsidRPr="006E198C" w:rsidRDefault="00B46BE5" w:rsidP="006475CF">
            <w:pPr>
              <w:rPr>
                <w:color w:val="000000" w:themeColor="text1"/>
              </w:rPr>
            </w:pPr>
            <w:r w:rsidRPr="006E198C">
              <w:rPr>
                <w:color w:val="000000" w:themeColor="text1"/>
              </w:rPr>
              <w:t>Recruitment expenses rate (on HR costs)</w:t>
            </w:r>
          </w:p>
        </w:tc>
        <w:tc>
          <w:tcPr>
            <w:tcW w:w="1476" w:type="dxa"/>
            <w:tcBorders>
              <w:top w:val="nil"/>
              <w:left w:val="nil"/>
              <w:bottom w:val="dotDash" w:sz="4" w:space="0" w:color="auto"/>
              <w:right w:val="dotDash" w:sz="4" w:space="0" w:color="auto"/>
            </w:tcBorders>
            <w:shd w:val="clear" w:color="auto" w:fill="auto"/>
            <w:noWrap/>
            <w:vAlign w:val="center"/>
            <w:hideMark/>
          </w:tcPr>
          <w:p w14:paraId="6083E07C" w14:textId="77777777" w:rsidR="00B46BE5" w:rsidRPr="006E198C" w:rsidRDefault="00B46BE5" w:rsidP="006475CF">
            <w:pPr>
              <w:jc w:val="center"/>
              <w:rPr>
                <w:color w:val="000000" w:themeColor="text1"/>
              </w:rPr>
            </w:pPr>
            <w:r w:rsidRPr="006E198C">
              <w:rPr>
                <w:color w:val="000000" w:themeColor="text1"/>
              </w:rPr>
              <w:t>10%</w:t>
            </w:r>
          </w:p>
        </w:tc>
        <w:tc>
          <w:tcPr>
            <w:tcW w:w="2215" w:type="dxa"/>
            <w:tcBorders>
              <w:top w:val="nil"/>
              <w:left w:val="nil"/>
              <w:bottom w:val="dotDash" w:sz="4" w:space="0" w:color="auto"/>
              <w:right w:val="dotDash" w:sz="4" w:space="0" w:color="auto"/>
            </w:tcBorders>
            <w:shd w:val="clear" w:color="auto" w:fill="auto"/>
            <w:noWrap/>
            <w:vAlign w:val="center"/>
            <w:hideMark/>
          </w:tcPr>
          <w:p w14:paraId="3E47D3D5" w14:textId="305D9D48" w:rsidR="00B46BE5" w:rsidRPr="006E198C" w:rsidRDefault="00B46BE5" w:rsidP="006475CF">
            <w:pPr>
              <w:jc w:val="center"/>
              <w:rPr>
                <w:color w:val="000000" w:themeColor="text1"/>
              </w:rPr>
            </w:pPr>
          </w:p>
        </w:tc>
        <w:tc>
          <w:tcPr>
            <w:tcW w:w="1808" w:type="dxa"/>
            <w:tcBorders>
              <w:top w:val="nil"/>
              <w:left w:val="nil"/>
              <w:bottom w:val="dotDash" w:sz="4" w:space="0" w:color="auto"/>
              <w:right w:val="dotDash" w:sz="4" w:space="0" w:color="auto"/>
            </w:tcBorders>
            <w:shd w:val="clear" w:color="auto" w:fill="auto"/>
            <w:noWrap/>
            <w:vAlign w:val="center"/>
            <w:hideMark/>
          </w:tcPr>
          <w:p w14:paraId="64966399" w14:textId="1267A368" w:rsidR="00B46BE5" w:rsidRPr="006E198C" w:rsidRDefault="00B46BE5" w:rsidP="006475CF">
            <w:pPr>
              <w:jc w:val="center"/>
              <w:rPr>
                <w:color w:val="000000" w:themeColor="text1"/>
              </w:rPr>
            </w:pPr>
          </w:p>
        </w:tc>
      </w:tr>
    </w:tbl>
    <w:p w14:paraId="1FBA7F0B" w14:textId="5BE5FE79" w:rsidR="00B46BE5" w:rsidRPr="000A41D0" w:rsidRDefault="00B46BE5" w:rsidP="00CB03CA">
      <w:pPr>
        <w:spacing w:after="120" w:line="360" w:lineRule="auto"/>
        <w:jc w:val="both"/>
        <w:rPr>
          <w:lang w:eastAsia="en-US"/>
        </w:rPr>
      </w:pPr>
    </w:p>
    <w:p w14:paraId="55F483E6" w14:textId="1EF09F71" w:rsidR="0040536A" w:rsidRPr="002D3641" w:rsidRDefault="000467D2" w:rsidP="000467D2">
      <w:pPr>
        <w:jc w:val="right"/>
        <w:rPr>
          <w:lang w:eastAsia="en-US"/>
        </w:rPr>
      </w:pPr>
      <w:r>
        <w:rPr>
          <w:b/>
          <w:bCs/>
          <w:lang w:eastAsia="en-US"/>
        </w:rPr>
        <w:t>Table 1</w:t>
      </w:r>
      <w:r w:rsidR="00D74038">
        <w:rPr>
          <w:b/>
          <w:bCs/>
          <w:lang w:eastAsia="en-US"/>
        </w:rPr>
        <w:t>0</w:t>
      </w:r>
      <w:r>
        <w:rPr>
          <w:b/>
          <w:bCs/>
          <w:lang w:eastAsia="en-US"/>
        </w:rPr>
        <w:t xml:space="preserve">. </w:t>
      </w:r>
      <w:r w:rsidR="004347E9">
        <w:rPr>
          <w:lang w:eastAsia="en-US"/>
        </w:rPr>
        <w:t>Net income for the 5 selected locations</w:t>
      </w:r>
      <w:r w:rsidR="00316C7B">
        <w:rPr>
          <w:lang w:eastAsia="en-US"/>
        </w:rPr>
        <w:t>, in RUB</w:t>
      </w:r>
    </w:p>
    <w:p w14:paraId="402D8D88" w14:textId="38C1DA61" w:rsidR="00A03FAC" w:rsidRDefault="00A03FAC" w:rsidP="000467D2">
      <w:pPr>
        <w:jc w:val="right"/>
        <w:rPr>
          <w:lang w:eastAsia="en-US"/>
        </w:rPr>
      </w:pPr>
    </w:p>
    <w:tbl>
      <w:tblPr>
        <w:tblStyle w:val="TableGrid"/>
        <w:tblW w:w="0" w:type="auto"/>
        <w:tblInd w:w="-5" w:type="dxa"/>
        <w:tblLook w:val="04A0" w:firstRow="1" w:lastRow="0" w:firstColumn="1" w:lastColumn="0" w:noHBand="0" w:noVBand="1"/>
      </w:tblPr>
      <w:tblGrid>
        <w:gridCol w:w="2739"/>
        <w:gridCol w:w="2314"/>
        <w:gridCol w:w="1250"/>
        <w:gridCol w:w="1378"/>
        <w:gridCol w:w="1527"/>
      </w:tblGrid>
      <w:tr w:rsidR="00361125" w:rsidRPr="008B738A" w14:paraId="70A649F9" w14:textId="77777777" w:rsidTr="0033618E">
        <w:trPr>
          <w:trHeight w:val="357"/>
        </w:trPr>
        <w:tc>
          <w:tcPr>
            <w:tcW w:w="2739" w:type="dxa"/>
            <w:noWrap/>
            <w:vAlign w:val="center"/>
            <w:hideMark/>
          </w:tcPr>
          <w:p w14:paraId="577CEDAC" w14:textId="77777777" w:rsidR="008B738A" w:rsidRPr="00097475" w:rsidRDefault="008B738A" w:rsidP="00961800">
            <w:pPr>
              <w:jc w:val="center"/>
              <w:rPr>
                <w:b/>
                <w:sz w:val="22"/>
                <w:szCs w:val="22"/>
                <w:lang w:eastAsia="en-US"/>
              </w:rPr>
            </w:pPr>
            <w:r w:rsidRPr="00097475">
              <w:rPr>
                <w:b/>
                <w:sz w:val="22"/>
                <w:szCs w:val="22"/>
                <w:lang w:eastAsia="en-US"/>
              </w:rPr>
              <w:t>Location</w:t>
            </w:r>
          </w:p>
        </w:tc>
        <w:tc>
          <w:tcPr>
            <w:tcW w:w="2314" w:type="dxa"/>
            <w:noWrap/>
            <w:vAlign w:val="center"/>
            <w:hideMark/>
          </w:tcPr>
          <w:p w14:paraId="6EB6B49A" w14:textId="77777777" w:rsidR="008B738A" w:rsidRPr="00097475" w:rsidRDefault="008B738A" w:rsidP="00961800">
            <w:pPr>
              <w:jc w:val="center"/>
              <w:rPr>
                <w:b/>
                <w:sz w:val="22"/>
                <w:szCs w:val="22"/>
                <w:lang w:eastAsia="en-US"/>
              </w:rPr>
            </w:pPr>
            <w:r w:rsidRPr="00097475">
              <w:rPr>
                <w:b/>
                <w:sz w:val="22"/>
                <w:szCs w:val="22"/>
                <w:lang w:eastAsia="en-US"/>
              </w:rPr>
              <w:t>Metric</w:t>
            </w:r>
          </w:p>
        </w:tc>
        <w:tc>
          <w:tcPr>
            <w:tcW w:w="1250" w:type="dxa"/>
            <w:noWrap/>
            <w:vAlign w:val="center"/>
            <w:hideMark/>
          </w:tcPr>
          <w:p w14:paraId="723B5EF8" w14:textId="77777777" w:rsidR="008B738A" w:rsidRPr="00097475" w:rsidRDefault="008B738A" w:rsidP="00961800">
            <w:pPr>
              <w:jc w:val="center"/>
              <w:rPr>
                <w:b/>
                <w:sz w:val="22"/>
                <w:szCs w:val="22"/>
                <w:lang w:eastAsia="en-US"/>
              </w:rPr>
            </w:pPr>
            <w:r w:rsidRPr="00097475">
              <w:rPr>
                <w:b/>
                <w:sz w:val="22"/>
                <w:szCs w:val="22"/>
                <w:lang w:eastAsia="en-US"/>
              </w:rPr>
              <w:t>Year 1</w:t>
            </w:r>
          </w:p>
        </w:tc>
        <w:tc>
          <w:tcPr>
            <w:tcW w:w="1378" w:type="dxa"/>
            <w:noWrap/>
            <w:vAlign w:val="center"/>
            <w:hideMark/>
          </w:tcPr>
          <w:p w14:paraId="6AB74701" w14:textId="069F5166" w:rsidR="008B738A" w:rsidRPr="00097475" w:rsidRDefault="008B738A" w:rsidP="00961800">
            <w:pPr>
              <w:jc w:val="center"/>
              <w:rPr>
                <w:b/>
                <w:sz w:val="22"/>
                <w:szCs w:val="22"/>
                <w:lang w:eastAsia="en-US"/>
              </w:rPr>
            </w:pPr>
            <w:r w:rsidRPr="00097475">
              <w:rPr>
                <w:b/>
                <w:sz w:val="22"/>
                <w:szCs w:val="22"/>
                <w:lang w:eastAsia="en-US"/>
              </w:rPr>
              <w:t>Year 2</w:t>
            </w:r>
          </w:p>
        </w:tc>
        <w:tc>
          <w:tcPr>
            <w:tcW w:w="1527" w:type="dxa"/>
            <w:noWrap/>
            <w:vAlign w:val="center"/>
            <w:hideMark/>
          </w:tcPr>
          <w:p w14:paraId="142BD565" w14:textId="77777777" w:rsidR="008B738A" w:rsidRPr="00097475" w:rsidRDefault="008B738A" w:rsidP="00961800">
            <w:pPr>
              <w:jc w:val="center"/>
              <w:rPr>
                <w:b/>
                <w:sz w:val="22"/>
                <w:szCs w:val="22"/>
                <w:lang w:eastAsia="en-US"/>
              </w:rPr>
            </w:pPr>
            <w:r w:rsidRPr="00097475">
              <w:rPr>
                <w:b/>
                <w:sz w:val="22"/>
                <w:szCs w:val="22"/>
                <w:lang w:eastAsia="en-US"/>
              </w:rPr>
              <w:t>Year 3</w:t>
            </w:r>
          </w:p>
        </w:tc>
      </w:tr>
      <w:tr w:rsidR="00361125" w:rsidRPr="008B738A" w14:paraId="5A319995" w14:textId="77777777" w:rsidTr="0033618E">
        <w:trPr>
          <w:trHeight w:val="357"/>
        </w:trPr>
        <w:tc>
          <w:tcPr>
            <w:tcW w:w="2739" w:type="dxa"/>
            <w:noWrap/>
            <w:vAlign w:val="center"/>
            <w:hideMark/>
          </w:tcPr>
          <w:p w14:paraId="3670BDD5" w14:textId="488F7850" w:rsidR="008B738A" w:rsidRPr="00097475" w:rsidRDefault="00A465B4" w:rsidP="00961800">
            <w:pPr>
              <w:jc w:val="center"/>
              <w:rPr>
                <w:sz w:val="22"/>
                <w:szCs w:val="22"/>
                <w:lang w:eastAsia="en-US"/>
              </w:rPr>
            </w:pPr>
            <w:proofErr w:type="spellStart"/>
            <w:r>
              <w:rPr>
                <w:sz w:val="22"/>
                <w:szCs w:val="22"/>
                <w:lang w:eastAsia="en-US"/>
              </w:rPr>
              <w:t>Ligov</w:t>
            </w:r>
            <w:proofErr w:type="spellEnd"/>
            <w:r w:rsidR="008B738A" w:rsidRPr="00097475">
              <w:rPr>
                <w:sz w:val="22"/>
                <w:szCs w:val="22"/>
                <w:lang w:eastAsia="en-US"/>
              </w:rPr>
              <w:t xml:space="preserve"> (shopping center)</w:t>
            </w:r>
          </w:p>
        </w:tc>
        <w:tc>
          <w:tcPr>
            <w:tcW w:w="2314" w:type="dxa"/>
            <w:noWrap/>
            <w:vAlign w:val="center"/>
            <w:hideMark/>
          </w:tcPr>
          <w:p w14:paraId="1E2F6F45" w14:textId="77777777" w:rsidR="008B738A" w:rsidRPr="00097475" w:rsidRDefault="008B738A" w:rsidP="00961800">
            <w:pPr>
              <w:jc w:val="center"/>
              <w:rPr>
                <w:sz w:val="22"/>
                <w:szCs w:val="22"/>
                <w:lang w:eastAsia="en-US"/>
              </w:rPr>
            </w:pPr>
            <w:r w:rsidRPr="00097475">
              <w:rPr>
                <w:sz w:val="22"/>
                <w:szCs w:val="22"/>
                <w:lang w:eastAsia="en-US"/>
              </w:rPr>
              <w:t>Discounted Net Income</w:t>
            </w:r>
          </w:p>
        </w:tc>
        <w:tc>
          <w:tcPr>
            <w:tcW w:w="1250" w:type="dxa"/>
            <w:noWrap/>
            <w:vAlign w:val="center"/>
            <w:hideMark/>
          </w:tcPr>
          <w:p w14:paraId="1CCC6A35" w14:textId="77777777" w:rsidR="008B738A" w:rsidRPr="00097475" w:rsidRDefault="008B738A" w:rsidP="00961800">
            <w:pPr>
              <w:jc w:val="center"/>
              <w:rPr>
                <w:sz w:val="22"/>
                <w:szCs w:val="22"/>
                <w:lang w:eastAsia="en-US"/>
              </w:rPr>
            </w:pPr>
            <w:r w:rsidRPr="00097475">
              <w:rPr>
                <w:sz w:val="22"/>
                <w:szCs w:val="22"/>
                <w:lang w:eastAsia="en-US"/>
              </w:rPr>
              <w:t>11 098 062</w:t>
            </w:r>
          </w:p>
        </w:tc>
        <w:tc>
          <w:tcPr>
            <w:tcW w:w="1378" w:type="dxa"/>
            <w:noWrap/>
            <w:vAlign w:val="center"/>
            <w:hideMark/>
          </w:tcPr>
          <w:p w14:paraId="6913394F" w14:textId="77777777" w:rsidR="008B738A" w:rsidRPr="00097475" w:rsidRDefault="008B738A" w:rsidP="00961800">
            <w:pPr>
              <w:jc w:val="center"/>
              <w:rPr>
                <w:sz w:val="22"/>
                <w:szCs w:val="22"/>
                <w:lang w:eastAsia="en-US"/>
              </w:rPr>
            </w:pPr>
            <w:r w:rsidRPr="00097475">
              <w:rPr>
                <w:sz w:val="22"/>
                <w:szCs w:val="22"/>
                <w:lang w:eastAsia="en-US"/>
              </w:rPr>
              <w:t>24 196 017</w:t>
            </w:r>
          </w:p>
        </w:tc>
        <w:tc>
          <w:tcPr>
            <w:tcW w:w="1527" w:type="dxa"/>
            <w:noWrap/>
            <w:vAlign w:val="center"/>
            <w:hideMark/>
          </w:tcPr>
          <w:p w14:paraId="218A8589" w14:textId="77777777" w:rsidR="008B738A" w:rsidRPr="00097475" w:rsidRDefault="008B738A" w:rsidP="00961800">
            <w:pPr>
              <w:jc w:val="center"/>
              <w:rPr>
                <w:sz w:val="22"/>
                <w:szCs w:val="22"/>
                <w:lang w:eastAsia="en-US"/>
              </w:rPr>
            </w:pPr>
            <w:r w:rsidRPr="00097475">
              <w:rPr>
                <w:sz w:val="22"/>
                <w:szCs w:val="22"/>
                <w:lang w:eastAsia="en-US"/>
              </w:rPr>
              <w:t>24 659 348</w:t>
            </w:r>
          </w:p>
        </w:tc>
      </w:tr>
      <w:tr w:rsidR="000D496D" w:rsidRPr="008B738A" w14:paraId="74D057E3" w14:textId="77777777" w:rsidTr="0033618E">
        <w:trPr>
          <w:trHeight w:val="357"/>
        </w:trPr>
        <w:tc>
          <w:tcPr>
            <w:tcW w:w="2739" w:type="dxa"/>
            <w:shd w:val="clear" w:color="auto" w:fill="D9E2F3" w:themeFill="accent1" w:themeFillTint="33"/>
            <w:noWrap/>
            <w:vAlign w:val="center"/>
          </w:tcPr>
          <w:p w14:paraId="5A095279" w14:textId="0F0867AA" w:rsidR="003F1D49" w:rsidRPr="00097475" w:rsidRDefault="00A465B4" w:rsidP="00961800">
            <w:pPr>
              <w:jc w:val="center"/>
              <w:rPr>
                <w:sz w:val="22"/>
                <w:szCs w:val="22"/>
                <w:lang w:eastAsia="en-US"/>
              </w:rPr>
            </w:pPr>
            <w:proofErr w:type="spellStart"/>
            <w:r>
              <w:rPr>
                <w:sz w:val="22"/>
                <w:szCs w:val="22"/>
                <w:lang w:eastAsia="en-US"/>
              </w:rPr>
              <w:t>Ligov</w:t>
            </w:r>
            <w:proofErr w:type="spellEnd"/>
            <w:r w:rsidR="003F1D49" w:rsidRPr="00097475">
              <w:rPr>
                <w:sz w:val="22"/>
                <w:szCs w:val="22"/>
                <w:lang w:eastAsia="en-US"/>
              </w:rPr>
              <w:t xml:space="preserve"> (shopping center)</w:t>
            </w:r>
          </w:p>
        </w:tc>
        <w:tc>
          <w:tcPr>
            <w:tcW w:w="2314" w:type="dxa"/>
            <w:shd w:val="clear" w:color="auto" w:fill="D9E2F3" w:themeFill="accent1" w:themeFillTint="33"/>
            <w:noWrap/>
            <w:vAlign w:val="center"/>
          </w:tcPr>
          <w:p w14:paraId="32ADC0DA" w14:textId="5740B06C" w:rsidR="003F1D49" w:rsidRPr="00097475" w:rsidRDefault="003F1D49" w:rsidP="00961800">
            <w:pPr>
              <w:jc w:val="center"/>
              <w:rPr>
                <w:sz w:val="22"/>
                <w:szCs w:val="22"/>
                <w:lang w:eastAsia="en-US"/>
              </w:rPr>
            </w:pPr>
            <w:r w:rsidRPr="00097475">
              <w:rPr>
                <w:sz w:val="22"/>
                <w:szCs w:val="22"/>
                <w:lang w:eastAsia="en-US"/>
              </w:rPr>
              <w:t>Net income margin</w:t>
            </w:r>
          </w:p>
        </w:tc>
        <w:tc>
          <w:tcPr>
            <w:tcW w:w="1250" w:type="dxa"/>
            <w:shd w:val="clear" w:color="auto" w:fill="D9E2F3" w:themeFill="accent1" w:themeFillTint="33"/>
            <w:noWrap/>
            <w:vAlign w:val="center"/>
          </w:tcPr>
          <w:p w14:paraId="4ECC3D51" w14:textId="30BDDC03" w:rsidR="003F1D49" w:rsidRPr="00097475" w:rsidRDefault="003F1D49" w:rsidP="00961800">
            <w:pPr>
              <w:jc w:val="center"/>
              <w:rPr>
                <w:sz w:val="22"/>
                <w:szCs w:val="22"/>
                <w:lang w:eastAsia="en-US"/>
              </w:rPr>
            </w:pPr>
            <w:r w:rsidRPr="00097475">
              <w:rPr>
                <w:sz w:val="22"/>
                <w:szCs w:val="22"/>
                <w:lang w:eastAsia="en-US"/>
              </w:rPr>
              <w:t>13%</w:t>
            </w:r>
          </w:p>
        </w:tc>
        <w:tc>
          <w:tcPr>
            <w:tcW w:w="1378" w:type="dxa"/>
            <w:shd w:val="clear" w:color="auto" w:fill="D9E2F3" w:themeFill="accent1" w:themeFillTint="33"/>
            <w:noWrap/>
            <w:vAlign w:val="center"/>
          </w:tcPr>
          <w:p w14:paraId="0C592944" w14:textId="537CA593" w:rsidR="003F1D49" w:rsidRPr="00097475" w:rsidRDefault="003F1D49" w:rsidP="00961800">
            <w:pPr>
              <w:jc w:val="center"/>
              <w:rPr>
                <w:sz w:val="22"/>
                <w:szCs w:val="22"/>
                <w:lang w:eastAsia="en-US"/>
              </w:rPr>
            </w:pPr>
            <w:r w:rsidRPr="00097475">
              <w:rPr>
                <w:sz w:val="22"/>
                <w:szCs w:val="22"/>
                <w:lang w:eastAsia="en-US"/>
              </w:rPr>
              <w:t>21%</w:t>
            </w:r>
          </w:p>
        </w:tc>
        <w:tc>
          <w:tcPr>
            <w:tcW w:w="1527" w:type="dxa"/>
            <w:shd w:val="clear" w:color="auto" w:fill="D9E2F3" w:themeFill="accent1" w:themeFillTint="33"/>
            <w:noWrap/>
            <w:vAlign w:val="center"/>
          </w:tcPr>
          <w:p w14:paraId="5390CB33" w14:textId="604E2933" w:rsidR="003F1D49" w:rsidRPr="00097475" w:rsidRDefault="003F1D49" w:rsidP="00961800">
            <w:pPr>
              <w:jc w:val="center"/>
              <w:rPr>
                <w:sz w:val="22"/>
                <w:szCs w:val="22"/>
                <w:lang w:eastAsia="en-US"/>
              </w:rPr>
            </w:pPr>
            <w:r w:rsidRPr="00097475">
              <w:rPr>
                <w:sz w:val="22"/>
                <w:szCs w:val="22"/>
                <w:lang w:eastAsia="en-US"/>
              </w:rPr>
              <w:t>21%</w:t>
            </w:r>
          </w:p>
        </w:tc>
      </w:tr>
      <w:tr w:rsidR="00361125" w:rsidRPr="008B738A" w14:paraId="61C585E4" w14:textId="77777777" w:rsidTr="0033618E">
        <w:trPr>
          <w:trHeight w:val="357"/>
        </w:trPr>
        <w:tc>
          <w:tcPr>
            <w:tcW w:w="2739" w:type="dxa"/>
            <w:noWrap/>
            <w:vAlign w:val="center"/>
            <w:hideMark/>
          </w:tcPr>
          <w:p w14:paraId="3BDDC78A" w14:textId="58FAD124" w:rsidR="003F1D49" w:rsidRPr="00097475" w:rsidRDefault="00A465B4" w:rsidP="00961800">
            <w:pPr>
              <w:jc w:val="center"/>
              <w:rPr>
                <w:sz w:val="22"/>
                <w:szCs w:val="22"/>
                <w:lang w:eastAsia="en-US"/>
              </w:rPr>
            </w:pPr>
            <w:proofErr w:type="spellStart"/>
            <w:r>
              <w:rPr>
                <w:sz w:val="22"/>
                <w:szCs w:val="22"/>
                <w:lang w:eastAsia="en-US"/>
              </w:rPr>
              <w:t>Krestovskii</w:t>
            </w:r>
            <w:proofErr w:type="spellEnd"/>
            <w:r w:rsidR="003F1D49" w:rsidRPr="00097475">
              <w:rPr>
                <w:sz w:val="22"/>
                <w:szCs w:val="22"/>
                <w:lang w:eastAsia="en-US"/>
              </w:rPr>
              <w:t xml:space="preserve"> (general purpose)</w:t>
            </w:r>
          </w:p>
        </w:tc>
        <w:tc>
          <w:tcPr>
            <w:tcW w:w="2314" w:type="dxa"/>
            <w:noWrap/>
            <w:vAlign w:val="center"/>
            <w:hideMark/>
          </w:tcPr>
          <w:p w14:paraId="463CCDE0" w14:textId="77777777" w:rsidR="003F1D49" w:rsidRPr="00097475" w:rsidRDefault="003F1D49" w:rsidP="00961800">
            <w:pPr>
              <w:jc w:val="center"/>
              <w:rPr>
                <w:sz w:val="22"/>
                <w:szCs w:val="22"/>
                <w:lang w:eastAsia="en-US"/>
              </w:rPr>
            </w:pPr>
            <w:r w:rsidRPr="00097475">
              <w:rPr>
                <w:sz w:val="22"/>
                <w:szCs w:val="22"/>
                <w:lang w:eastAsia="en-US"/>
              </w:rPr>
              <w:t>Discounted Net Income</w:t>
            </w:r>
          </w:p>
        </w:tc>
        <w:tc>
          <w:tcPr>
            <w:tcW w:w="1250" w:type="dxa"/>
            <w:noWrap/>
            <w:vAlign w:val="center"/>
            <w:hideMark/>
          </w:tcPr>
          <w:p w14:paraId="25B2F4ED" w14:textId="77777777" w:rsidR="003F1D49" w:rsidRPr="00097475" w:rsidRDefault="003F1D49" w:rsidP="00961800">
            <w:pPr>
              <w:jc w:val="center"/>
              <w:rPr>
                <w:sz w:val="22"/>
                <w:szCs w:val="22"/>
                <w:lang w:eastAsia="en-US"/>
              </w:rPr>
            </w:pPr>
            <w:r w:rsidRPr="00097475">
              <w:rPr>
                <w:sz w:val="22"/>
                <w:szCs w:val="22"/>
                <w:lang w:eastAsia="en-US"/>
              </w:rPr>
              <w:t>2 591 000</w:t>
            </w:r>
          </w:p>
        </w:tc>
        <w:tc>
          <w:tcPr>
            <w:tcW w:w="1378" w:type="dxa"/>
            <w:noWrap/>
            <w:vAlign w:val="center"/>
            <w:hideMark/>
          </w:tcPr>
          <w:p w14:paraId="5D6AE6D0" w14:textId="77777777" w:rsidR="003F1D49" w:rsidRPr="00097475" w:rsidRDefault="003F1D49" w:rsidP="00961800">
            <w:pPr>
              <w:jc w:val="center"/>
              <w:rPr>
                <w:sz w:val="22"/>
                <w:szCs w:val="22"/>
                <w:lang w:eastAsia="en-US"/>
              </w:rPr>
            </w:pPr>
            <w:r w:rsidRPr="00097475">
              <w:rPr>
                <w:sz w:val="22"/>
                <w:szCs w:val="22"/>
                <w:lang w:eastAsia="en-US"/>
              </w:rPr>
              <w:t>5 253 154</w:t>
            </w:r>
          </w:p>
        </w:tc>
        <w:tc>
          <w:tcPr>
            <w:tcW w:w="1527" w:type="dxa"/>
            <w:noWrap/>
            <w:vAlign w:val="center"/>
            <w:hideMark/>
          </w:tcPr>
          <w:p w14:paraId="692594AC" w14:textId="77777777" w:rsidR="003F1D49" w:rsidRPr="00097475" w:rsidRDefault="003F1D49" w:rsidP="00961800">
            <w:pPr>
              <w:jc w:val="center"/>
              <w:rPr>
                <w:sz w:val="22"/>
                <w:szCs w:val="22"/>
                <w:lang w:eastAsia="en-US"/>
              </w:rPr>
            </w:pPr>
            <w:r w:rsidRPr="00097475">
              <w:rPr>
                <w:sz w:val="22"/>
                <w:szCs w:val="22"/>
                <w:lang w:eastAsia="en-US"/>
              </w:rPr>
              <w:t>5 573 862</w:t>
            </w:r>
          </w:p>
        </w:tc>
      </w:tr>
      <w:tr w:rsidR="000D496D" w:rsidRPr="008B738A" w14:paraId="7768B727" w14:textId="77777777" w:rsidTr="0033618E">
        <w:trPr>
          <w:trHeight w:val="357"/>
        </w:trPr>
        <w:tc>
          <w:tcPr>
            <w:tcW w:w="2739" w:type="dxa"/>
            <w:shd w:val="clear" w:color="auto" w:fill="D9E2F3" w:themeFill="accent1" w:themeFillTint="33"/>
            <w:noWrap/>
            <w:vAlign w:val="center"/>
          </w:tcPr>
          <w:p w14:paraId="05605FCD" w14:textId="29363150" w:rsidR="00DF4490" w:rsidRPr="00097475" w:rsidRDefault="00A465B4" w:rsidP="00961800">
            <w:pPr>
              <w:jc w:val="center"/>
              <w:rPr>
                <w:sz w:val="22"/>
                <w:szCs w:val="22"/>
                <w:lang w:eastAsia="en-US"/>
              </w:rPr>
            </w:pPr>
            <w:proofErr w:type="spellStart"/>
            <w:r>
              <w:rPr>
                <w:sz w:val="22"/>
                <w:szCs w:val="22"/>
                <w:lang w:eastAsia="en-US"/>
              </w:rPr>
              <w:t>Krestovskii</w:t>
            </w:r>
            <w:proofErr w:type="spellEnd"/>
            <w:r w:rsidR="00DF4490" w:rsidRPr="00097475">
              <w:rPr>
                <w:sz w:val="22"/>
                <w:szCs w:val="22"/>
                <w:lang w:eastAsia="en-US"/>
              </w:rPr>
              <w:t xml:space="preserve"> (general purpose)</w:t>
            </w:r>
          </w:p>
        </w:tc>
        <w:tc>
          <w:tcPr>
            <w:tcW w:w="2314" w:type="dxa"/>
            <w:shd w:val="clear" w:color="auto" w:fill="D9E2F3" w:themeFill="accent1" w:themeFillTint="33"/>
            <w:noWrap/>
            <w:vAlign w:val="center"/>
          </w:tcPr>
          <w:p w14:paraId="5D47FF35" w14:textId="3DCDADD7" w:rsidR="00DF4490" w:rsidRPr="00097475" w:rsidRDefault="00DF4490" w:rsidP="00961800">
            <w:pPr>
              <w:jc w:val="center"/>
              <w:rPr>
                <w:sz w:val="22"/>
                <w:szCs w:val="22"/>
                <w:lang w:eastAsia="en-US"/>
              </w:rPr>
            </w:pPr>
            <w:r w:rsidRPr="00097475">
              <w:rPr>
                <w:sz w:val="22"/>
                <w:szCs w:val="22"/>
                <w:lang w:eastAsia="en-US"/>
              </w:rPr>
              <w:t>Net income margin</w:t>
            </w:r>
          </w:p>
        </w:tc>
        <w:tc>
          <w:tcPr>
            <w:tcW w:w="1250" w:type="dxa"/>
            <w:shd w:val="clear" w:color="auto" w:fill="D9E2F3" w:themeFill="accent1" w:themeFillTint="33"/>
            <w:noWrap/>
            <w:vAlign w:val="center"/>
          </w:tcPr>
          <w:p w14:paraId="2E1675E3" w14:textId="36F2627B" w:rsidR="00DF4490" w:rsidRPr="00097475" w:rsidRDefault="00DF4490" w:rsidP="00961800">
            <w:pPr>
              <w:jc w:val="center"/>
              <w:rPr>
                <w:sz w:val="22"/>
                <w:szCs w:val="22"/>
                <w:lang w:eastAsia="en-US"/>
              </w:rPr>
            </w:pPr>
            <w:r w:rsidRPr="00097475">
              <w:rPr>
                <w:sz w:val="22"/>
                <w:szCs w:val="22"/>
                <w:lang w:eastAsia="en-US"/>
              </w:rPr>
              <w:t>9%</w:t>
            </w:r>
          </w:p>
        </w:tc>
        <w:tc>
          <w:tcPr>
            <w:tcW w:w="1378" w:type="dxa"/>
            <w:shd w:val="clear" w:color="auto" w:fill="D9E2F3" w:themeFill="accent1" w:themeFillTint="33"/>
            <w:noWrap/>
            <w:vAlign w:val="center"/>
          </w:tcPr>
          <w:p w14:paraId="2EB552F1" w14:textId="5E42FB4E" w:rsidR="00DF4490" w:rsidRPr="00097475" w:rsidRDefault="00DF4490" w:rsidP="00961800">
            <w:pPr>
              <w:jc w:val="center"/>
              <w:rPr>
                <w:sz w:val="22"/>
                <w:szCs w:val="22"/>
                <w:lang w:eastAsia="en-US"/>
              </w:rPr>
            </w:pPr>
            <w:r w:rsidRPr="00097475">
              <w:rPr>
                <w:sz w:val="22"/>
                <w:szCs w:val="22"/>
                <w:lang w:eastAsia="en-US"/>
              </w:rPr>
              <w:t>14%</w:t>
            </w:r>
          </w:p>
        </w:tc>
        <w:tc>
          <w:tcPr>
            <w:tcW w:w="1527" w:type="dxa"/>
            <w:shd w:val="clear" w:color="auto" w:fill="D9E2F3" w:themeFill="accent1" w:themeFillTint="33"/>
            <w:noWrap/>
            <w:vAlign w:val="center"/>
          </w:tcPr>
          <w:p w14:paraId="7D3BBA58" w14:textId="03B84743" w:rsidR="00DF4490" w:rsidRPr="00097475" w:rsidRDefault="00DF4490" w:rsidP="00961800">
            <w:pPr>
              <w:jc w:val="center"/>
              <w:rPr>
                <w:sz w:val="22"/>
                <w:szCs w:val="22"/>
                <w:lang w:eastAsia="en-US"/>
              </w:rPr>
            </w:pPr>
            <w:r w:rsidRPr="00097475">
              <w:rPr>
                <w:sz w:val="22"/>
                <w:szCs w:val="22"/>
                <w:lang w:eastAsia="en-US"/>
              </w:rPr>
              <w:t>15%</w:t>
            </w:r>
          </w:p>
        </w:tc>
      </w:tr>
      <w:tr w:rsidR="00361125" w:rsidRPr="008B738A" w14:paraId="4458D9D3" w14:textId="77777777" w:rsidTr="0033618E">
        <w:trPr>
          <w:trHeight w:val="357"/>
        </w:trPr>
        <w:tc>
          <w:tcPr>
            <w:tcW w:w="2739" w:type="dxa"/>
            <w:noWrap/>
            <w:vAlign w:val="center"/>
            <w:hideMark/>
          </w:tcPr>
          <w:p w14:paraId="71AE5BE2" w14:textId="65421AEA" w:rsidR="00DF4490" w:rsidRPr="00097475" w:rsidRDefault="00AF6B6E" w:rsidP="00961800">
            <w:pPr>
              <w:jc w:val="center"/>
              <w:rPr>
                <w:sz w:val="22"/>
                <w:szCs w:val="22"/>
                <w:lang w:eastAsia="en-US"/>
              </w:rPr>
            </w:pPr>
            <w:proofErr w:type="spellStart"/>
            <w:r>
              <w:rPr>
                <w:sz w:val="22"/>
                <w:szCs w:val="22"/>
                <w:lang w:eastAsia="en-US"/>
              </w:rPr>
              <w:t>Petrogradskaya</w:t>
            </w:r>
            <w:proofErr w:type="spellEnd"/>
            <w:r w:rsidR="00DF4490" w:rsidRPr="00097475">
              <w:rPr>
                <w:sz w:val="22"/>
                <w:szCs w:val="22"/>
                <w:lang w:eastAsia="en-US"/>
              </w:rPr>
              <w:t xml:space="preserve"> (general purpose)</w:t>
            </w:r>
          </w:p>
        </w:tc>
        <w:tc>
          <w:tcPr>
            <w:tcW w:w="2314" w:type="dxa"/>
            <w:noWrap/>
            <w:vAlign w:val="center"/>
            <w:hideMark/>
          </w:tcPr>
          <w:p w14:paraId="4907E80F" w14:textId="77777777" w:rsidR="00DF4490" w:rsidRPr="00097475" w:rsidRDefault="00DF4490" w:rsidP="00961800">
            <w:pPr>
              <w:jc w:val="center"/>
              <w:rPr>
                <w:sz w:val="22"/>
                <w:szCs w:val="22"/>
                <w:lang w:eastAsia="en-US"/>
              </w:rPr>
            </w:pPr>
            <w:r w:rsidRPr="00097475">
              <w:rPr>
                <w:sz w:val="22"/>
                <w:szCs w:val="22"/>
                <w:lang w:eastAsia="en-US"/>
              </w:rPr>
              <w:t>Discounted Net Income</w:t>
            </w:r>
          </w:p>
        </w:tc>
        <w:tc>
          <w:tcPr>
            <w:tcW w:w="1250" w:type="dxa"/>
            <w:noWrap/>
            <w:vAlign w:val="center"/>
            <w:hideMark/>
          </w:tcPr>
          <w:p w14:paraId="4F5E6423" w14:textId="77777777" w:rsidR="00DF4490" w:rsidRPr="00097475" w:rsidRDefault="00DF4490" w:rsidP="00961800">
            <w:pPr>
              <w:jc w:val="center"/>
              <w:rPr>
                <w:sz w:val="22"/>
                <w:szCs w:val="22"/>
                <w:lang w:eastAsia="en-US"/>
              </w:rPr>
            </w:pPr>
            <w:r w:rsidRPr="00097475">
              <w:rPr>
                <w:sz w:val="22"/>
                <w:szCs w:val="22"/>
                <w:lang w:eastAsia="en-US"/>
              </w:rPr>
              <w:t>27 315 967</w:t>
            </w:r>
          </w:p>
        </w:tc>
        <w:tc>
          <w:tcPr>
            <w:tcW w:w="1378" w:type="dxa"/>
            <w:noWrap/>
            <w:vAlign w:val="center"/>
            <w:hideMark/>
          </w:tcPr>
          <w:p w14:paraId="733460A3" w14:textId="77777777" w:rsidR="00DF4490" w:rsidRPr="00097475" w:rsidRDefault="00DF4490" w:rsidP="00961800">
            <w:pPr>
              <w:jc w:val="center"/>
              <w:rPr>
                <w:sz w:val="22"/>
                <w:szCs w:val="22"/>
                <w:lang w:eastAsia="en-US"/>
              </w:rPr>
            </w:pPr>
            <w:r w:rsidRPr="00097475">
              <w:rPr>
                <w:sz w:val="22"/>
                <w:szCs w:val="22"/>
                <w:lang w:eastAsia="en-US"/>
              </w:rPr>
              <w:t>44 094 085</w:t>
            </w:r>
          </w:p>
        </w:tc>
        <w:tc>
          <w:tcPr>
            <w:tcW w:w="1527" w:type="dxa"/>
            <w:noWrap/>
            <w:vAlign w:val="center"/>
            <w:hideMark/>
          </w:tcPr>
          <w:p w14:paraId="3B6C49D2" w14:textId="77777777" w:rsidR="00DF4490" w:rsidRPr="00097475" w:rsidRDefault="00DF4490" w:rsidP="00961800">
            <w:pPr>
              <w:jc w:val="center"/>
              <w:rPr>
                <w:sz w:val="22"/>
                <w:szCs w:val="22"/>
                <w:lang w:eastAsia="en-US"/>
              </w:rPr>
            </w:pPr>
            <w:r w:rsidRPr="00097475">
              <w:rPr>
                <w:sz w:val="22"/>
                <w:szCs w:val="22"/>
                <w:lang w:eastAsia="en-US"/>
              </w:rPr>
              <w:t>46 251 219</w:t>
            </w:r>
          </w:p>
        </w:tc>
      </w:tr>
      <w:tr w:rsidR="000D496D" w:rsidRPr="008B738A" w14:paraId="786B93DB" w14:textId="77777777" w:rsidTr="0033618E">
        <w:trPr>
          <w:trHeight w:val="357"/>
        </w:trPr>
        <w:tc>
          <w:tcPr>
            <w:tcW w:w="2739" w:type="dxa"/>
            <w:shd w:val="clear" w:color="auto" w:fill="D9E2F3" w:themeFill="accent1" w:themeFillTint="33"/>
            <w:noWrap/>
            <w:vAlign w:val="center"/>
          </w:tcPr>
          <w:p w14:paraId="2165407F" w14:textId="4D21BA3A" w:rsidR="00DF4490" w:rsidRPr="00097475" w:rsidRDefault="00AF6B6E" w:rsidP="00961800">
            <w:pPr>
              <w:jc w:val="center"/>
              <w:rPr>
                <w:sz w:val="22"/>
                <w:szCs w:val="22"/>
                <w:lang w:eastAsia="en-US"/>
              </w:rPr>
            </w:pPr>
            <w:proofErr w:type="spellStart"/>
            <w:r>
              <w:rPr>
                <w:sz w:val="22"/>
                <w:szCs w:val="22"/>
                <w:lang w:eastAsia="en-US"/>
              </w:rPr>
              <w:t>Petrogradskaya</w:t>
            </w:r>
            <w:proofErr w:type="spellEnd"/>
            <w:r w:rsidR="00DF4490" w:rsidRPr="00097475">
              <w:rPr>
                <w:sz w:val="22"/>
                <w:szCs w:val="22"/>
                <w:lang w:eastAsia="en-US"/>
              </w:rPr>
              <w:t xml:space="preserve"> (general purpose)</w:t>
            </w:r>
          </w:p>
        </w:tc>
        <w:tc>
          <w:tcPr>
            <w:tcW w:w="2314" w:type="dxa"/>
            <w:shd w:val="clear" w:color="auto" w:fill="D9E2F3" w:themeFill="accent1" w:themeFillTint="33"/>
            <w:noWrap/>
            <w:vAlign w:val="center"/>
          </w:tcPr>
          <w:p w14:paraId="4468007C" w14:textId="7C36723C" w:rsidR="00DF4490" w:rsidRPr="00097475" w:rsidRDefault="00DF4490" w:rsidP="00961800">
            <w:pPr>
              <w:jc w:val="center"/>
              <w:rPr>
                <w:sz w:val="22"/>
                <w:szCs w:val="22"/>
                <w:lang w:eastAsia="en-US"/>
              </w:rPr>
            </w:pPr>
            <w:r w:rsidRPr="00097475">
              <w:rPr>
                <w:sz w:val="22"/>
                <w:szCs w:val="22"/>
                <w:lang w:eastAsia="en-US"/>
              </w:rPr>
              <w:t>Net income margin</w:t>
            </w:r>
          </w:p>
        </w:tc>
        <w:tc>
          <w:tcPr>
            <w:tcW w:w="1250" w:type="dxa"/>
            <w:shd w:val="clear" w:color="auto" w:fill="D9E2F3" w:themeFill="accent1" w:themeFillTint="33"/>
            <w:noWrap/>
            <w:vAlign w:val="center"/>
          </w:tcPr>
          <w:p w14:paraId="64E75F4D" w14:textId="2D87F22A" w:rsidR="00DF4490" w:rsidRPr="00097475" w:rsidRDefault="00DF4490" w:rsidP="00961800">
            <w:pPr>
              <w:jc w:val="center"/>
              <w:rPr>
                <w:sz w:val="22"/>
                <w:szCs w:val="22"/>
                <w:lang w:eastAsia="en-US"/>
              </w:rPr>
            </w:pPr>
            <w:r w:rsidRPr="00097475">
              <w:rPr>
                <w:sz w:val="22"/>
                <w:szCs w:val="22"/>
                <w:lang w:eastAsia="en-US"/>
              </w:rPr>
              <w:t>13%</w:t>
            </w:r>
          </w:p>
        </w:tc>
        <w:tc>
          <w:tcPr>
            <w:tcW w:w="1378" w:type="dxa"/>
            <w:shd w:val="clear" w:color="auto" w:fill="D9E2F3" w:themeFill="accent1" w:themeFillTint="33"/>
            <w:noWrap/>
            <w:vAlign w:val="center"/>
          </w:tcPr>
          <w:p w14:paraId="1B3FE70A" w14:textId="3EB05464" w:rsidR="00DF4490" w:rsidRPr="00097475" w:rsidRDefault="00DF4490" w:rsidP="00961800">
            <w:pPr>
              <w:jc w:val="center"/>
              <w:rPr>
                <w:sz w:val="22"/>
                <w:szCs w:val="22"/>
                <w:lang w:eastAsia="en-US"/>
              </w:rPr>
            </w:pPr>
            <w:r w:rsidRPr="00097475">
              <w:rPr>
                <w:sz w:val="22"/>
                <w:szCs w:val="22"/>
                <w:lang w:eastAsia="en-US"/>
              </w:rPr>
              <w:t>16%</w:t>
            </w:r>
          </w:p>
        </w:tc>
        <w:tc>
          <w:tcPr>
            <w:tcW w:w="1527" w:type="dxa"/>
            <w:shd w:val="clear" w:color="auto" w:fill="D9E2F3" w:themeFill="accent1" w:themeFillTint="33"/>
            <w:noWrap/>
            <w:vAlign w:val="center"/>
          </w:tcPr>
          <w:p w14:paraId="7D8F2AD8" w14:textId="2009EDD1" w:rsidR="00DF4490" w:rsidRPr="00097475" w:rsidRDefault="00DF4490" w:rsidP="00961800">
            <w:pPr>
              <w:jc w:val="center"/>
              <w:rPr>
                <w:sz w:val="22"/>
                <w:szCs w:val="22"/>
                <w:lang w:eastAsia="en-US"/>
              </w:rPr>
            </w:pPr>
            <w:r w:rsidRPr="00097475">
              <w:rPr>
                <w:sz w:val="22"/>
                <w:szCs w:val="22"/>
                <w:lang w:eastAsia="en-US"/>
              </w:rPr>
              <w:t>16%</w:t>
            </w:r>
          </w:p>
        </w:tc>
      </w:tr>
      <w:tr w:rsidR="00361125" w:rsidRPr="008B738A" w14:paraId="665AE007" w14:textId="77777777" w:rsidTr="0033618E">
        <w:trPr>
          <w:trHeight w:val="357"/>
        </w:trPr>
        <w:tc>
          <w:tcPr>
            <w:tcW w:w="2739" w:type="dxa"/>
            <w:noWrap/>
            <w:vAlign w:val="center"/>
            <w:hideMark/>
          </w:tcPr>
          <w:p w14:paraId="1FA95A02" w14:textId="18C10CD6" w:rsidR="00DF4490" w:rsidRPr="00097475" w:rsidRDefault="002A06F8" w:rsidP="00961800">
            <w:pPr>
              <w:jc w:val="center"/>
              <w:rPr>
                <w:sz w:val="22"/>
                <w:szCs w:val="22"/>
                <w:lang w:eastAsia="en-US"/>
              </w:rPr>
            </w:pPr>
            <w:proofErr w:type="spellStart"/>
            <w:r>
              <w:rPr>
                <w:sz w:val="22"/>
                <w:szCs w:val="22"/>
                <w:lang w:eastAsia="en-US"/>
              </w:rPr>
              <w:t>Admiralteiskii</w:t>
            </w:r>
            <w:proofErr w:type="spellEnd"/>
            <w:r w:rsidR="00DF4490" w:rsidRPr="00097475">
              <w:rPr>
                <w:sz w:val="22"/>
                <w:szCs w:val="22"/>
                <w:lang w:eastAsia="en-US"/>
              </w:rPr>
              <w:t xml:space="preserve"> (shopping center)</w:t>
            </w:r>
          </w:p>
        </w:tc>
        <w:tc>
          <w:tcPr>
            <w:tcW w:w="2314" w:type="dxa"/>
            <w:noWrap/>
            <w:vAlign w:val="center"/>
            <w:hideMark/>
          </w:tcPr>
          <w:p w14:paraId="3EEEB6D9" w14:textId="77777777" w:rsidR="00DF4490" w:rsidRPr="00097475" w:rsidRDefault="00DF4490" w:rsidP="00961800">
            <w:pPr>
              <w:jc w:val="center"/>
              <w:rPr>
                <w:sz w:val="22"/>
                <w:szCs w:val="22"/>
                <w:lang w:eastAsia="en-US"/>
              </w:rPr>
            </w:pPr>
            <w:r w:rsidRPr="00097475">
              <w:rPr>
                <w:sz w:val="22"/>
                <w:szCs w:val="22"/>
                <w:lang w:eastAsia="en-US"/>
              </w:rPr>
              <w:t>Discounted Net Income</w:t>
            </w:r>
          </w:p>
        </w:tc>
        <w:tc>
          <w:tcPr>
            <w:tcW w:w="1250" w:type="dxa"/>
            <w:noWrap/>
            <w:vAlign w:val="center"/>
            <w:hideMark/>
          </w:tcPr>
          <w:p w14:paraId="66E97E8B" w14:textId="77777777" w:rsidR="00DF4490" w:rsidRPr="00097475" w:rsidRDefault="00DF4490" w:rsidP="00961800">
            <w:pPr>
              <w:jc w:val="center"/>
              <w:rPr>
                <w:sz w:val="22"/>
                <w:szCs w:val="22"/>
                <w:lang w:eastAsia="en-US"/>
              </w:rPr>
            </w:pPr>
            <w:r w:rsidRPr="00097475">
              <w:rPr>
                <w:sz w:val="22"/>
                <w:szCs w:val="22"/>
                <w:lang w:eastAsia="en-US"/>
              </w:rPr>
              <w:t>28 081 302</w:t>
            </w:r>
          </w:p>
        </w:tc>
        <w:tc>
          <w:tcPr>
            <w:tcW w:w="1378" w:type="dxa"/>
            <w:noWrap/>
            <w:vAlign w:val="center"/>
            <w:hideMark/>
          </w:tcPr>
          <w:p w14:paraId="26A880ED" w14:textId="77777777" w:rsidR="00DF4490" w:rsidRPr="00097475" w:rsidRDefault="00DF4490" w:rsidP="00961800">
            <w:pPr>
              <w:jc w:val="center"/>
              <w:rPr>
                <w:sz w:val="22"/>
                <w:szCs w:val="22"/>
                <w:lang w:eastAsia="en-US"/>
              </w:rPr>
            </w:pPr>
            <w:r w:rsidRPr="00097475">
              <w:rPr>
                <w:sz w:val="22"/>
                <w:szCs w:val="22"/>
                <w:lang w:eastAsia="en-US"/>
              </w:rPr>
              <w:t>41 885 192</w:t>
            </w:r>
          </w:p>
        </w:tc>
        <w:tc>
          <w:tcPr>
            <w:tcW w:w="1527" w:type="dxa"/>
            <w:noWrap/>
            <w:vAlign w:val="center"/>
            <w:hideMark/>
          </w:tcPr>
          <w:p w14:paraId="2966C330" w14:textId="77777777" w:rsidR="00DF4490" w:rsidRPr="00097475" w:rsidRDefault="00DF4490" w:rsidP="00961800">
            <w:pPr>
              <w:jc w:val="center"/>
              <w:rPr>
                <w:sz w:val="22"/>
                <w:szCs w:val="22"/>
                <w:lang w:eastAsia="en-US"/>
              </w:rPr>
            </w:pPr>
            <w:r w:rsidRPr="00097475">
              <w:rPr>
                <w:sz w:val="22"/>
                <w:szCs w:val="22"/>
                <w:lang w:eastAsia="en-US"/>
              </w:rPr>
              <w:t>43 631 668</w:t>
            </w:r>
          </w:p>
        </w:tc>
      </w:tr>
      <w:tr w:rsidR="000D496D" w:rsidRPr="008B738A" w14:paraId="2221DC98" w14:textId="77777777" w:rsidTr="0033618E">
        <w:trPr>
          <w:trHeight w:val="357"/>
        </w:trPr>
        <w:tc>
          <w:tcPr>
            <w:tcW w:w="2739" w:type="dxa"/>
            <w:shd w:val="clear" w:color="auto" w:fill="D9E2F3" w:themeFill="accent1" w:themeFillTint="33"/>
            <w:noWrap/>
            <w:vAlign w:val="center"/>
          </w:tcPr>
          <w:p w14:paraId="168EC9C9" w14:textId="082ABCD9" w:rsidR="00DF4490" w:rsidRPr="00097475" w:rsidRDefault="002A06F8" w:rsidP="00961800">
            <w:pPr>
              <w:jc w:val="center"/>
              <w:rPr>
                <w:sz w:val="22"/>
                <w:szCs w:val="22"/>
                <w:lang w:eastAsia="en-US"/>
              </w:rPr>
            </w:pPr>
            <w:proofErr w:type="spellStart"/>
            <w:r>
              <w:rPr>
                <w:sz w:val="22"/>
                <w:szCs w:val="22"/>
                <w:lang w:eastAsia="en-US"/>
              </w:rPr>
              <w:t>Admiralteiskii</w:t>
            </w:r>
            <w:proofErr w:type="spellEnd"/>
            <w:r w:rsidR="00DF4490" w:rsidRPr="00097475">
              <w:rPr>
                <w:sz w:val="22"/>
                <w:szCs w:val="22"/>
                <w:lang w:eastAsia="en-US"/>
              </w:rPr>
              <w:t xml:space="preserve"> (shopping center)</w:t>
            </w:r>
          </w:p>
        </w:tc>
        <w:tc>
          <w:tcPr>
            <w:tcW w:w="2314" w:type="dxa"/>
            <w:shd w:val="clear" w:color="auto" w:fill="D9E2F3" w:themeFill="accent1" w:themeFillTint="33"/>
            <w:noWrap/>
            <w:vAlign w:val="center"/>
          </w:tcPr>
          <w:p w14:paraId="7EDFD10C" w14:textId="79FDFC10" w:rsidR="00DF4490" w:rsidRPr="00097475" w:rsidRDefault="00DF4490" w:rsidP="00961800">
            <w:pPr>
              <w:jc w:val="center"/>
              <w:rPr>
                <w:sz w:val="22"/>
                <w:szCs w:val="22"/>
                <w:lang w:eastAsia="en-US"/>
              </w:rPr>
            </w:pPr>
            <w:r w:rsidRPr="00097475">
              <w:rPr>
                <w:sz w:val="22"/>
                <w:szCs w:val="22"/>
                <w:lang w:eastAsia="en-US"/>
              </w:rPr>
              <w:t>Net income margin</w:t>
            </w:r>
          </w:p>
        </w:tc>
        <w:tc>
          <w:tcPr>
            <w:tcW w:w="1250" w:type="dxa"/>
            <w:shd w:val="clear" w:color="auto" w:fill="D9E2F3" w:themeFill="accent1" w:themeFillTint="33"/>
            <w:noWrap/>
            <w:vAlign w:val="center"/>
          </w:tcPr>
          <w:p w14:paraId="6B63BFEE" w14:textId="413701EC" w:rsidR="00DF4490" w:rsidRPr="00097475" w:rsidRDefault="00DF4490" w:rsidP="00961800">
            <w:pPr>
              <w:jc w:val="center"/>
              <w:rPr>
                <w:sz w:val="22"/>
                <w:szCs w:val="22"/>
                <w:lang w:eastAsia="en-US"/>
              </w:rPr>
            </w:pPr>
            <w:r w:rsidRPr="00097475">
              <w:rPr>
                <w:sz w:val="22"/>
                <w:szCs w:val="22"/>
                <w:lang w:eastAsia="en-US"/>
              </w:rPr>
              <w:t>15%</w:t>
            </w:r>
          </w:p>
        </w:tc>
        <w:tc>
          <w:tcPr>
            <w:tcW w:w="1378" w:type="dxa"/>
            <w:shd w:val="clear" w:color="auto" w:fill="D9E2F3" w:themeFill="accent1" w:themeFillTint="33"/>
            <w:noWrap/>
            <w:vAlign w:val="center"/>
          </w:tcPr>
          <w:p w14:paraId="6CC6EFFD" w14:textId="5F7C5609" w:rsidR="00DF4490" w:rsidRPr="00097475" w:rsidRDefault="00DF4490" w:rsidP="00961800">
            <w:pPr>
              <w:jc w:val="center"/>
              <w:rPr>
                <w:sz w:val="22"/>
                <w:szCs w:val="22"/>
                <w:lang w:eastAsia="en-US"/>
              </w:rPr>
            </w:pPr>
            <w:r w:rsidRPr="00097475">
              <w:rPr>
                <w:sz w:val="22"/>
                <w:szCs w:val="22"/>
                <w:lang w:eastAsia="en-US"/>
              </w:rPr>
              <w:t>17%</w:t>
            </w:r>
          </w:p>
        </w:tc>
        <w:tc>
          <w:tcPr>
            <w:tcW w:w="1527" w:type="dxa"/>
            <w:shd w:val="clear" w:color="auto" w:fill="D9E2F3" w:themeFill="accent1" w:themeFillTint="33"/>
            <w:noWrap/>
            <w:vAlign w:val="center"/>
          </w:tcPr>
          <w:p w14:paraId="26F1B7B8" w14:textId="11B0A858" w:rsidR="00DF4490" w:rsidRPr="00097475" w:rsidRDefault="00DF4490" w:rsidP="00961800">
            <w:pPr>
              <w:jc w:val="center"/>
              <w:rPr>
                <w:sz w:val="22"/>
                <w:szCs w:val="22"/>
                <w:lang w:eastAsia="en-US"/>
              </w:rPr>
            </w:pPr>
            <w:r w:rsidRPr="00097475">
              <w:rPr>
                <w:sz w:val="22"/>
                <w:szCs w:val="22"/>
                <w:lang w:eastAsia="en-US"/>
              </w:rPr>
              <w:t>17%</w:t>
            </w:r>
          </w:p>
        </w:tc>
      </w:tr>
      <w:tr w:rsidR="00361125" w:rsidRPr="008B738A" w14:paraId="39014C8C" w14:textId="77777777" w:rsidTr="0033618E">
        <w:trPr>
          <w:trHeight w:val="357"/>
        </w:trPr>
        <w:tc>
          <w:tcPr>
            <w:tcW w:w="2739" w:type="dxa"/>
            <w:noWrap/>
            <w:vAlign w:val="center"/>
            <w:hideMark/>
          </w:tcPr>
          <w:p w14:paraId="47515358" w14:textId="4EC60C21" w:rsidR="00DF4490" w:rsidRPr="00097475" w:rsidRDefault="002A06F8" w:rsidP="00961800">
            <w:pPr>
              <w:jc w:val="center"/>
              <w:rPr>
                <w:sz w:val="22"/>
                <w:szCs w:val="22"/>
                <w:lang w:eastAsia="en-US"/>
              </w:rPr>
            </w:pPr>
            <w:proofErr w:type="spellStart"/>
            <w:r>
              <w:rPr>
                <w:sz w:val="22"/>
                <w:szCs w:val="22"/>
                <w:lang w:eastAsia="en-US"/>
              </w:rPr>
              <w:t>Chernyshevskaya</w:t>
            </w:r>
            <w:proofErr w:type="spellEnd"/>
            <w:r w:rsidR="00DF4490" w:rsidRPr="00097475">
              <w:rPr>
                <w:sz w:val="22"/>
                <w:szCs w:val="22"/>
                <w:lang w:eastAsia="en-US"/>
              </w:rPr>
              <w:t xml:space="preserve"> (general purpose)</w:t>
            </w:r>
          </w:p>
        </w:tc>
        <w:tc>
          <w:tcPr>
            <w:tcW w:w="2314" w:type="dxa"/>
            <w:noWrap/>
            <w:vAlign w:val="center"/>
            <w:hideMark/>
          </w:tcPr>
          <w:p w14:paraId="15F738E7" w14:textId="77777777" w:rsidR="00DF4490" w:rsidRPr="00097475" w:rsidRDefault="00DF4490" w:rsidP="00961800">
            <w:pPr>
              <w:jc w:val="center"/>
              <w:rPr>
                <w:sz w:val="22"/>
                <w:szCs w:val="22"/>
                <w:lang w:eastAsia="en-US"/>
              </w:rPr>
            </w:pPr>
            <w:r w:rsidRPr="00097475">
              <w:rPr>
                <w:sz w:val="22"/>
                <w:szCs w:val="22"/>
                <w:lang w:eastAsia="en-US"/>
              </w:rPr>
              <w:t>Discounted Net Income</w:t>
            </w:r>
          </w:p>
        </w:tc>
        <w:tc>
          <w:tcPr>
            <w:tcW w:w="1250" w:type="dxa"/>
            <w:noWrap/>
            <w:vAlign w:val="center"/>
            <w:hideMark/>
          </w:tcPr>
          <w:p w14:paraId="484EB8E7" w14:textId="77777777" w:rsidR="00DF4490" w:rsidRPr="00097475" w:rsidRDefault="00DF4490" w:rsidP="00961800">
            <w:pPr>
              <w:jc w:val="center"/>
              <w:rPr>
                <w:sz w:val="22"/>
                <w:szCs w:val="22"/>
                <w:lang w:eastAsia="en-US"/>
              </w:rPr>
            </w:pPr>
            <w:r w:rsidRPr="00097475">
              <w:rPr>
                <w:sz w:val="22"/>
                <w:szCs w:val="22"/>
                <w:lang w:eastAsia="en-US"/>
              </w:rPr>
              <w:t>32 008 668</w:t>
            </w:r>
          </w:p>
        </w:tc>
        <w:tc>
          <w:tcPr>
            <w:tcW w:w="1378" w:type="dxa"/>
            <w:noWrap/>
            <w:vAlign w:val="center"/>
            <w:hideMark/>
          </w:tcPr>
          <w:p w14:paraId="0F185E99" w14:textId="77777777" w:rsidR="00DF4490" w:rsidRPr="00097475" w:rsidRDefault="00DF4490" w:rsidP="00961800">
            <w:pPr>
              <w:jc w:val="center"/>
              <w:rPr>
                <w:sz w:val="22"/>
                <w:szCs w:val="22"/>
                <w:lang w:eastAsia="en-US"/>
              </w:rPr>
            </w:pPr>
            <w:r w:rsidRPr="00097475">
              <w:rPr>
                <w:sz w:val="22"/>
                <w:szCs w:val="22"/>
                <w:lang w:eastAsia="en-US"/>
              </w:rPr>
              <w:t>49 239 383</w:t>
            </w:r>
          </w:p>
        </w:tc>
        <w:tc>
          <w:tcPr>
            <w:tcW w:w="1527" w:type="dxa"/>
            <w:noWrap/>
            <w:vAlign w:val="center"/>
            <w:hideMark/>
          </w:tcPr>
          <w:p w14:paraId="34F1BD8B" w14:textId="77777777" w:rsidR="00DF4490" w:rsidRPr="00097475" w:rsidRDefault="00DF4490" w:rsidP="00961800">
            <w:pPr>
              <w:jc w:val="center"/>
              <w:rPr>
                <w:sz w:val="22"/>
                <w:szCs w:val="22"/>
                <w:lang w:eastAsia="en-US"/>
              </w:rPr>
            </w:pPr>
            <w:r w:rsidRPr="00097475">
              <w:rPr>
                <w:sz w:val="22"/>
                <w:szCs w:val="22"/>
                <w:lang w:eastAsia="en-US"/>
              </w:rPr>
              <w:t>51 439 508</w:t>
            </w:r>
          </w:p>
        </w:tc>
      </w:tr>
      <w:tr w:rsidR="000D496D" w:rsidRPr="008B738A" w14:paraId="68909FF8" w14:textId="77777777" w:rsidTr="0033618E">
        <w:trPr>
          <w:trHeight w:val="357"/>
        </w:trPr>
        <w:tc>
          <w:tcPr>
            <w:tcW w:w="2739" w:type="dxa"/>
            <w:shd w:val="clear" w:color="auto" w:fill="D9E2F3" w:themeFill="accent1" w:themeFillTint="33"/>
            <w:noWrap/>
            <w:vAlign w:val="center"/>
          </w:tcPr>
          <w:p w14:paraId="374CC17B" w14:textId="1823CD12" w:rsidR="00DF4490" w:rsidRPr="00097475" w:rsidRDefault="002A06F8" w:rsidP="00961800">
            <w:pPr>
              <w:jc w:val="center"/>
              <w:rPr>
                <w:sz w:val="22"/>
                <w:szCs w:val="22"/>
                <w:lang w:eastAsia="en-US"/>
              </w:rPr>
            </w:pPr>
            <w:proofErr w:type="spellStart"/>
            <w:r>
              <w:rPr>
                <w:sz w:val="22"/>
                <w:szCs w:val="22"/>
                <w:lang w:eastAsia="en-US"/>
              </w:rPr>
              <w:t>Chernyshevskaya</w:t>
            </w:r>
            <w:proofErr w:type="spellEnd"/>
            <w:r w:rsidR="00DF4490" w:rsidRPr="00097475">
              <w:rPr>
                <w:sz w:val="22"/>
                <w:szCs w:val="22"/>
                <w:lang w:eastAsia="en-US"/>
              </w:rPr>
              <w:t xml:space="preserve"> (general purpose)</w:t>
            </w:r>
          </w:p>
        </w:tc>
        <w:tc>
          <w:tcPr>
            <w:tcW w:w="2314" w:type="dxa"/>
            <w:shd w:val="clear" w:color="auto" w:fill="D9E2F3" w:themeFill="accent1" w:themeFillTint="33"/>
            <w:noWrap/>
            <w:vAlign w:val="center"/>
          </w:tcPr>
          <w:p w14:paraId="16A74E26" w14:textId="2010B3C8" w:rsidR="00DF4490" w:rsidRPr="00097475" w:rsidRDefault="00DF4490" w:rsidP="00961800">
            <w:pPr>
              <w:jc w:val="center"/>
              <w:rPr>
                <w:sz w:val="22"/>
                <w:szCs w:val="22"/>
                <w:lang w:eastAsia="en-US"/>
              </w:rPr>
            </w:pPr>
            <w:r w:rsidRPr="00097475">
              <w:rPr>
                <w:sz w:val="22"/>
                <w:szCs w:val="22"/>
                <w:lang w:eastAsia="en-US"/>
              </w:rPr>
              <w:t>Net income margin</w:t>
            </w:r>
          </w:p>
        </w:tc>
        <w:tc>
          <w:tcPr>
            <w:tcW w:w="1250" w:type="dxa"/>
            <w:shd w:val="clear" w:color="auto" w:fill="D9E2F3" w:themeFill="accent1" w:themeFillTint="33"/>
            <w:noWrap/>
            <w:vAlign w:val="center"/>
          </w:tcPr>
          <w:p w14:paraId="2B6DBFB4" w14:textId="4894E1BB" w:rsidR="00DF4490" w:rsidRPr="00097475" w:rsidRDefault="00DF4490" w:rsidP="00961800">
            <w:pPr>
              <w:jc w:val="center"/>
              <w:rPr>
                <w:sz w:val="22"/>
                <w:szCs w:val="22"/>
                <w:lang w:eastAsia="en-US"/>
              </w:rPr>
            </w:pPr>
            <w:r w:rsidRPr="00097475">
              <w:rPr>
                <w:sz w:val="22"/>
                <w:szCs w:val="22"/>
                <w:lang w:eastAsia="en-US"/>
              </w:rPr>
              <w:t>14%</w:t>
            </w:r>
          </w:p>
        </w:tc>
        <w:tc>
          <w:tcPr>
            <w:tcW w:w="1378" w:type="dxa"/>
            <w:shd w:val="clear" w:color="auto" w:fill="D9E2F3" w:themeFill="accent1" w:themeFillTint="33"/>
            <w:noWrap/>
            <w:vAlign w:val="center"/>
          </w:tcPr>
          <w:p w14:paraId="2C602333" w14:textId="46229560" w:rsidR="00DF4490" w:rsidRPr="00097475" w:rsidRDefault="00DF4490" w:rsidP="00961800">
            <w:pPr>
              <w:jc w:val="center"/>
              <w:rPr>
                <w:sz w:val="22"/>
                <w:szCs w:val="22"/>
                <w:lang w:eastAsia="en-US"/>
              </w:rPr>
            </w:pPr>
            <w:r w:rsidRPr="00097475">
              <w:rPr>
                <w:sz w:val="22"/>
                <w:szCs w:val="22"/>
                <w:lang w:eastAsia="en-US"/>
              </w:rPr>
              <w:t>16%</w:t>
            </w:r>
          </w:p>
        </w:tc>
        <w:tc>
          <w:tcPr>
            <w:tcW w:w="1527" w:type="dxa"/>
            <w:shd w:val="clear" w:color="auto" w:fill="D9E2F3" w:themeFill="accent1" w:themeFillTint="33"/>
            <w:noWrap/>
            <w:vAlign w:val="center"/>
          </w:tcPr>
          <w:p w14:paraId="7F3327F3" w14:textId="1E7461CF" w:rsidR="00DF4490" w:rsidRPr="00097475" w:rsidRDefault="00DF4490" w:rsidP="00961800">
            <w:pPr>
              <w:jc w:val="center"/>
              <w:rPr>
                <w:sz w:val="22"/>
                <w:szCs w:val="22"/>
                <w:lang w:eastAsia="en-US"/>
              </w:rPr>
            </w:pPr>
            <w:r w:rsidRPr="00097475">
              <w:rPr>
                <w:sz w:val="22"/>
                <w:szCs w:val="22"/>
                <w:lang w:eastAsia="en-US"/>
              </w:rPr>
              <w:t>17%</w:t>
            </w:r>
          </w:p>
        </w:tc>
      </w:tr>
    </w:tbl>
    <w:p w14:paraId="7FE3942D" w14:textId="77777777" w:rsidR="008B738A" w:rsidRPr="008B738A" w:rsidRDefault="008B738A" w:rsidP="000467D2">
      <w:pPr>
        <w:jc w:val="right"/>
        <w:rPr>
          <w:lang w:eastAsia="en-US"/>
        </w:rPr>
      </w:pPr>
    </w:p>
    <w:p w14:paraId="6D84D45D" w14:textId="35645DE8" w:rsidR="00AC36A8" w:rsidRPr="004D2562" w:rsidRDefault="002D3641" w:rsidP="00BF6147">
      <w:pPr>
        <w:spacing w:line="360" w:lineRule="auto"/>
        <w:jc w:val="both"/>
        <w:rPr>
          <w:lang w:eastAsia="en-US"/>
        </w:rPr>
      </w:pPr>
      <w:r>
        <w:rPr>
          <w:lang w:eastAsia="en-US"/>
        </w:rPr>
        <w:tab/>
        <w:t xml:space="preserve">As discussed above, </w:t>
      </w:r>
      <w:r w:rsidR="006F1451">
        <w:rPr>
          <w:lang w:eastAsia="en-US"/>
        </w:rPr>
        <w:t xml:space="preserve">substantial difference in sales amount between predicted values and </w:t>
      </w:r>
      <w:proofErr w:type="spellStart"/>
      <w:r w:rsidR="006F1451">
        <w:rPr>
          <w:lang w:eastAsia="en-US"/>
        </w:rPr>
        <w:t>Velodrive</w:t>
      </w:r>
      <w:proofErr w:type="spellEnd"/>
      <w:r w:rsidR="006F1451">
        <w:rPr>
          <w:lang w:eastAsia="en-US"/>
        </w:rPr>
        <w:t xml:space="preserve"> original, training data are explained by the </w:t>
      </w:r>
      <w:r w:rsidR="00F108BA">
        <w:rPr>
          <w:lang w:eastAsia="en-US"/>
        </w:rPr>
        <w:t xml:space="preserve">selection of places with significantly higher </w:t>
      </w:r>
      <w:r w:rsidR="00BC06FF">
        <w:rPr>
          <w:lang w:eastAsia="en-US"/>
        </w:rPr>
        <w:t xml:space="preserve">annual rental cost per 1 </w:t>
      </w:r>
      <w:proofErr w:type="spellStart"/>
      <w:r w:rsidR="00BC06FF">
        <w:rPr>
          <w:lang w:eastAsia="en-US"/>
        </w:rPr>
        <w:t>sq.m</w:t>
      </w:r>
      <w:proofErr w:type="spellEnd"/>
      <w:r w:rsidR="00BC06FF">
        <w:rPr>
          <w:lang w:eastAsia="en-US"/>
        </w:rPr>
        <w:t>.</w:t>
      </w:r>
      <w:r w:rsidR="00205F05">
        <w:rPr>
          <w:lang w:eastAsia="en-US"/>
        </w:rPr>
        <w:t xml:space="preserve"> for the new locations</w:t>
      </w:r>
      <w:r w:rsidR="00BC06FF">
        <w:rPr>
          <w:lang w:eastAsia="en-US"/>
        </w:rPr>
        <w:t xml:space="preserve"> which is in turn dictated by the location. </w:t>
      </w:r>
      <w:r w:rsidR="00BF6147">
        <w:rPr>
          <w:lang w:eastAsia="en-US"/>
        </w:rPr>
        <w:t xml:space="preserve"> </w:t>
      </w:r>
      <w:r w:rsidR="00B6353E">
        <w:rPr>
          <w:lang w:eastAsia="en-US"/>
        </w:rPr>
        <w:t xml:space="preserve">The weighted average </w:t>
      </w:r>
      <w:r w:rsidR="00EF276A">
        <w:rPr>
          <w:lang w:eastAsia="en-US"/>
        </w:rPr>
        <w:t>p</w:t>
      </w:r>
      <w:r w:rsidR="00EA6615">
        <w:rPr>
          <w:lang w:eastAsia="en-US"/>
        </w:rPr>
        <w:t xml:space="preserve">rofitability among the new locations is </w:t>
      </w:r>
      <w:r w:rsidR="00EF276A">
        <w:rPr>
          <w:lang w:eastAsia="en-US"/>
        </w:rPr>
        <w:t xml:space="preserve">close to 17% which if, certainly, much higher than currently </w:t>
      </w:r>
      <w:r w:rsidR="00DA7E03">
        <w:rPr>
          <w:lang w:eastAsia="en-US"/>
        </w:rPr>
        <w:t>(that latest figures we have are</w:t>
      </w:r>
      <w:r w:rsidR="00452533">
        <w:rPr>
          <w:lang w:eastAsia="en-US"/>
        </w:rPr>
        <w:t xml:space="preserve"> for Year 2019 </w:t>
      </w:r>
      <w:r w:rsidR="004652E4">
        <w:rPr>
          <w:lang w:eastAsia="en-US"/>
        </w:rPr>
        <w:t>–</w:t>
      </w:r>
      <w:r w:rsidR="00452533">
        <w:rPr>
          <w:lang w:eastAsia="en-US"/>
        </w:rPr>
        <w:t xml:space="preserve"> </w:t>
      </w:r>
      <w:r w:rsidR="004652E4">
        <w:rPr>
          <w:lang w:eastAsia="en-US"/>
        </w:rPr>
        <w:t>1,1%</w:t>
      </w:r>
      <w:r w:rsidR="00452533">
        <w:rPr>
          <w:lang w:eastAsia="en-US"/>
        </w:rPr>
        <w:t>)</w:t>
      </w:r>
      <w:r w:rsidR="004652E4">
        <w:rPr>
          <w:lang w:eastAsia="en-US"/>
        </w:rPr>
        <w:t xml:space="preserve">, yet </w:t>
      </w:r>
      <w:proofErr w:type="spellStart"/>
      <w:r w:rsidR="004652E4">
        <w:rPr>
          <w:lang w:eastAsia="en-US"/>
        </w:rPr>
        <w:t>Velodrive</w:t>
      </w:r>
      <w:proofErr w:type="spellEnd"/>
      <w:r w:rsidR="004652E4">
        <w:rPr>
          <w:lang w:eastAsia="en-US"/>
        </w:rPr>
        <w:t xml:space="preserve"> plans to increase it till 11,2% by 2024 within the current strategy taking into account </w:t>
      </w:r>
      <w:r w:rsidR="00445906">
        <w:rPr>
          <w:lang w:eastAsia="en-US"/>
        </w:rPr>
        <w:t xml:space="preserve">their existing locations </w:t>
      </w:r>
      <w:r w:rsidR="00A63DE4">
        <w:rPr>
          <w:lang w:eastAsia="en-US"/>
        </w:rPr>
        <w:t xml:space="preserve">and </w:t>
      </w:r>
      <w:r w:rsidR="00445906">
        <w:rPr>
          <w:lang w:eastAsia="en-US"/>
        </w:rPr>
        <w:t>with shutting down some of the least profitable</w:t>
      </w:r>
      <w:r w:rsidR="004D2562">
        <w:rPr>
          <w:lang w:eastAsia="en-US"/>
        </w:rPr>
        <w:t xml:space="preserve"> and opening new </w:t>
      </w:r>
      <w:r w:rsidR="00A63DE4">
        <w:rPr>
          <w:lang w:eastAsia="en-US"/>
        </w:rPr>
        <w:t>sites</w:t>
      </w:r>
      <w:r w:rsidR="00445906">
        <w:rPr>
          <w:lang w:eastAsia="en-US"/>
        </w:rPr>
        <w:t xml:space="preserve">. </w:t>
      </w:r>
      <w:r w:rsidR="00231350">
        <w:rPr>
          <w:lang w:eastAsia="en-US"/>
        </w:rPr>
        <w:t xml:space="preserve">Considering </w:t>
      </w:r>
      <w:r w:rsidR="00231350">
        <w:rPr>
          <w:lang w:eastAsia="en-US"/>
        </w:rPr>
        <w:lastRenderedPageBreak/>
        <w:t>the much higher sales volume and not that high costs, as well as the fact that we calculate margins only for the new</w:t>
      </w:r>
      <w:r w:rsidR="00281106">
        <w:rPr>
          <w:lang w:eastAsia="en-US"/>
        </w:rPr>
        <w:t xml:space="preserve"> locations, </w:t>
      </w:r>
      <w:r w:rsidR="00231350">
        <w:rPr>
          <w:lang w:eastAsia="en-US"/>
        </w:rPr>
        <w:t xml:space="preserve">we consider the predicted profit margins </w:t>
      </w:r>
      <w:r w:rsidR="00281106">
        <w:rPr>
          <w:lang w:eastAsia="en-US"/>
        </w:rPr>
        <w:t xml:space="preserve">realistic. </w:t>
      </w:r>
    </w:p>
    <w:p w14:paraId="51D430E5" w14:textId="032A9796" w:rsidR="00EE3A7C" w:rsidRDefault="00AC36A8" w:rsidP="00BF6147">
      <w:pPr>
        <w:spacing w:line="360" w:lineRule="auto"/>
        <w:jc w:val="both"/>
        <w:rPr>
          <w:lang w:eastAsia="en-US"/>
        </w:rPr>
      </w:pPr>
      <w:r>
        <w:rPr>
          <w:lang w:eastAsia="en-US"/>
        </w:rPr>
        <w:tab/>
        <w:t xml:space="preserve">The detailed P&amp;L can be found in </w:t>
      </w:r>
      <w:r w:rsidRPr="00002C80">
        <w:rPr>
          <w:lang w:eastAsia="en-US"/>
        </w:rPr>
        <w:t>Appendix</w:t>
      </w:r>
      <w:r w:rsidR="008D3983">
        <w:rPr>
          <w:lang w:eastAsia="en-US"/>
        </w:rPr>
        <w:t xml:space="preserve"> </w:t>
      </w:r>
      <w:r w:rsidR="00D03832" w:rsidRPr="00D03832">
        <w:rPr>
          <w:lang w:eastAsia="en-US"/>
        </w:rPr>
        <w:t>10.</w:t>
      </w:r>
      <w:r w:rsidR="00002C80">
        <w:rPr>
          <w:lang w:eastAsia="en-US"/>
        </w:rPr>
        <w:t xml:space="preserve"> </w:t>
      </w:r>
      <w:r w:rsidR="008D3983">
        <w:rPr>
          <w:lang w:eastAsia="en-US"/>
        </w:rPr>
        <w:t xml:space="preserve">    </w:t>
      </w:r>
    </w:p>
    <w:p w14:paraId="2DC2D292" w14:textId="1045D44D" w:rsidR="00E91B74" w:rsidRDefault="00911C00" w:rsidP="00BF6147">
      <w:pPr>
        <w:spacing w:line="360" w:lineRule="auto"/>
        <w:jc w:val="both"/>
        <w:rPr>
          <w:lang w:eastAsia="en-US"/>
        </w:rPr>
      </w:pPr>
      <w:r>
        <w:rPr>
          <w:lang w:eastAsia="en-US"/>
        </w:rPr>
        <w:tab/>
        <w:t xml:space="preserve">Based on the </w:t>
      </w:r>
      <w:r w:rsidR="00DE62B6">
        <w:rPr>
          <w:lang w:eastAsia="en-US"/>
        </w:rPr>
        <w:t xml:space="preserve">calculations described above we </w:t>
      </w:r>
      <w:r w:rsidR="00E65339">
        <w:rPr>
          <w:lang w:eastAsia="en-US"/>
        </w:rPr>
        <w:t xml:space="preserve">measured </w:t>
      </w:r>
      <w:r w:rsidR="00C215D2">
        <w:rPr>
          <w:lang w:eastAsia="en-US"/>
        </w:rPr>
        <w:t xml:space="preserve">the annual profit per 1 </w:t>
      </w:r>
      <w:proofErr w:type="spellStart"/>
      <w:r w:rsidR="00C215D2">
        <w:rPr>
          <w:lang w:eastAsia="en-US"/>
        </w:rPr>
        <w:t>sq.m</w:t>
      </w:r>
      <w:proofErr w:type="spellEnd"/>
      <w:r w:rsidR="00C215D2">
        <w:rPr>
          <w:lang w:eastAsia="en-US"/>
        </w:rPr>
        <w:t xml:space="preserve">. for each of the five new locations. </w:t>
      </w:r>
      <w:r w:rsidR="00BA1CBE">
        <w:rPr>
          <w:lang w:eastAsia="en-US"/>
        </w:rPr>
        <w:t xml:space="preserve">The results are presented in Table 11. </w:t>
      </w:r>
    </w:p>
    <w:p w14:paraId="7914076F" w14:textId="216AC1C5" w:rsidR="006475CF" w:rsidRPr="008F09A6" w:rsidRDefault="006475CF" w:rsidP="006475CF">
      <w:pPr>
        <w:spacing w:line="360" w:lineRule="auto"/>
        <w:jc w:val="right"/>
        <w:rPr>
          <w:lang w:eastAsia="en-US"/>
        </w:rPr>
      </w:pPr>
      <w:r>
        <w:rPr>
          <w:b/>
          <w:bCs/>
          <w:lang w:eastAsia="en-US"/>
        </w:rPr>
        <w:t xml:space="preserve">Table 11. </w:t>
      </w:r>
      <w:r w:rsidR="008F09A6">
        <w:rPr>
          <w:lang w:eastAsia="en-US"/>
        </w:rPr>
        <w:t xml:space="preserve">Net annual profits per 1 </w:t>
      </w:r>
      <w:proofErr w:type="spellStart"/>
      <w:r w:rsidR="008F09A6">
        <w:rPr>
          <w:lang w:eastAsia="en-US"/>
        </w:rPr>
        <w:t>sq.m</w:t>
      </w:r>
      <w:proofErr w:type="spellEnd"/>
      <w:r w:rsidR="008F09A6">
        <w:rPr>
          <w:lang w:eastAsia="en-US"/>
        </w:rPr>
        <w:t xml:space="preserve">. </w:t>
      </w:r>
      <w:r w:rsidR="0053451D">
        <w:rPr>
          <w:lang w:eastAsia="en-US"/>
        </w:rPr>
        <w:t>for the five new locations, in RUB</w:t>
      </w:r>
    </w:p>
    <w:tbl>
      <w:tblPr>
        <w:tblStyle w:val="TableGrid"/>
        <w:tblW w:w="9493" w:type="dxa"/>
        <w:tblLayout w:type="fixed"/>
        <w:tblLook w:val="04A0" w:firstRow="1" w:lastRow="0" w:firstColumn="1" w:lastColumn="0" w:noHBand="0" w:noVBand="1"/>
      </w:tblPr>
      <w:tblGrid>
        <w:gridCol w:w="4106"/>
        <w:gridCol w:w="1701"/>
        <w:gridCol w:w="1701"/>
        <w:gridCol w:w="1985"/>
      </w:tblGrid>
      <w:tr w:rsidR="006475CF" w:rsidRPr="006475CF" w14:paraId="770CE3B2" w14:textId="77777777" w:rsidTr="006475CF">
        <w:trPr>
          <w:trHeight w:val="220"/>
        </w:trPr>
        <w:tc>
          <w:tcPr>
            <w:tcW w:w="4106" w:type="dxa"/>
            <w:noWrap/>
            <w:hideMark/>
          </w:tcPr>
          <w:p w14:paraId="0D777E5E" w14:textId="77777777" w:rsidR="006475CF" w:rsidRPr="006475CF" w:rsidRDefault="006475CF" w:rsidP="006475CF">
            <w:pPr>
              <w:spacing w:line="360" w:lineRule="auto"/>
              <w:jc w:val="both"/>
              <w:rPr>
                <w:b/>
                <w:bCs/>
                <w:lang w:eastAsia="en-US"/>
              </w:rPr>
            </w:pPr>
            <w:r w:rsidRPr="006475CF">
              <w:rPr>
                <w:b/>
                <w:bCs/>
                <w:lang w:eastAsia="en-US"/>
              </w:rPr>
              <w:t>New location</w:t>
            </w:r>
          </w:p>
        </w:tc>
        <w:tc>
          <w:tcPr>
            <w:tcW w:w="1701" w:type="dxa"/>
            <w:noWrap/>
            <w:hideMark/>
          </w:tcPr>
          <w:p w14:paraId="3C379F23" w14:textId="77777777" w:rsidR="006475CF" w:rsidRPr="006475CF" w:rsidRDefault="006475CF" w:rsidP="006475CF">
            <w:pPr>
              <w:spacing w:line="360" w:lineRule="auto"/>
              <w:jc w:val="both"/>
              <w:rPr>
                <w:b/>
                <w:bCs/>
                <w:lang w:eastAsia="en-US"/>
              </w:rPr>
            </w:pPr>
            <w:r w:rsidRPr="006475CF">
              <w:rPr>
                <w:b/>
                <w:bCs/>
                <w:lang w:eastAsia="en-US"/>
              </w:rPr>
              <w:t>Year 1</w:t>
            </w:r>
          </w:p>
        </w:tc>
        <w:tc>
          <w:tcPr>
            <w:tcW w:w="1701" w:type="dxa"/>
            <w:noWrap/>
            <w:hideMark/>
          </w:tcPr>
          <w:p w14:paraId="3CE0C407" w14:textId="77777777" w:rsidR="006475CF" w:rsidRPr="006475CF" w:rsidRDefault="006475CF" w:rsidP="006475CF">
            <w:pPr>
              <w:spacing w:line="360" w:lineRule="auto"/>
              <w:jc w:val="both"/>
              <w:rPr>
                <w:b/>
                <w:bCs/>
                <w:lang w:eastAsia="en-US"/>
              </w:rPr>
            </w:pPr>
            <w:r w:rsidRPr="006475CF">
              <w:rPr>
                <w:b/>
                <w:bCs/>
                <w:lang w:eastAsia="en-US"/>
              </w:rPr>
              <w:t xml:space="preserve">Year 2 </w:t>
            </w:r>
          </w:p>
        </w:tc>
        <w:tc>
          <w:tcPr>
            <w:tcW w:w="1985" w:type="dxa"/>
            <w:noWrap/>
            <w:hideMark/>
          </w:tcPr>
          <w:p w14:paraId="15CD10DE" w14:textId="77777777" w:rsidR="006475CF" w:rsidRPr="006475CF" w:rsidRDefault="006475CF" w:rsidP="006475CF">
            <w:pPr>
              <w:spacing w:line="360" w:lineRule="auto"/>
              <w:jc w:val="both"/>
              <w:rPr>
                <w:b/>
                <w:bCs/>
                <w:lang w:eastAsia="en-US"/>
              </w:rPr>
            </w:pPr>
            <w:r w:rsidRPr="006475CF">
              <w:rPr>
                <w:b/>
                <w:bCs/>
                <w:lang w:eastAsia="en-US"/>
              </w:rPr>
              <w:t>Year 3</w:t>
            </w:r>
          </w:p>
        </w:tc>
      </w:tr>
      <w:tr w:rsidR="006475CF" w:rsidRPr="006475CF" w14:paraId="3681889B" w14:textId="77777777" w:rsidTr="006475CF">
        <w:trPr>
          <w:trHeight w:val="220"/>
        </w:trPr>
        <w:tc>
          <w:tcPr>
            <w:tcW w:w="4106" w:type="dxa"/>
            <w:noWrap/>
            <w:hideMark/>
          </w:tcPr>
          <w:p w14:paraId="448815B4" w14:textId="77777777" w:rsidR="006475CF" w:rsidRPr="006475CF" w:rsidRDefault="006475CF" w:rsidP="006475CF">
            <w:pPr>
              <w:spacing w:line="360" w:lineRule="auto"/>
              <w:jc w:val="both"/>
              <w:rPr>
                <w:lang w:eastAsia="en-US"/>
              </w:rPr>
            </w:pPr>
            <w:r w:rsidRPr="006475CF">
              <w:rPr>
                <w:lang w:eastAsia="en-US"/>
              </w:rPr>
              <w:t xml:space="preserve"> </w:t>
            </w:r>
            <w:proofErr w:type="spellStart"/>
            <w:r w:rsidRPr="006475CF">
              <w:rPr>
                <w:lang w:eastAsia="en-US"/>
              </w:rPr>
              <w:t>Ligov</w:t>
            </w:r>
            <w:proofErr w:type="spellEnd"/>
            <w:r w:rsidRPr="006475CF">
              <w:rPr>
                <w:lang w:eastAsia="en-US"/>
              </w:rPr>
              <w:t xml:space="preserve"> (shopping center) </w:t>
            </w:r>
          </w:p>
        </w:tc>
        <w:tc>
          <w:tcPr>
            <w:tcW w:w="1701" w:type="dxa"/>
            <w:noWrap/>
            <w:hideMark/>
          </w:tcPr>
          <w:p w14:paraId="33B585EA" w14:textId="77777777" w:rsidR="006475CF" w:rsidRPr="006475CF" w:rsidRDefault="006475CF" w:rsidP="006475CF">
            <w:pPr>
              <w:spacing w:line="360" w:lineRule="auto"/>
              <w:jc w:val="both"/>
              <w:rPr>
                <w:lang w:eastAsia="en-US"/>
              </w:rPr>
            </w:pPr>
            <w:r w:rsidRPr="006475CF">
              <w:rPr>
                <w:lang w:eastAsia="en-US"/>
              </w:rPr>
              <w:t>60 369</w:t>
            </w:r>
          </w:p>
        </w:tc>
        <w:tc>
          <w:tcPr>
            <w:tcW w:w="1701" w:type="dxa"/>
            <w:noWrap/>
            <w:hideMark/>
          </w:tcPr>
          <w:p w14:paraId="55DF2E95" w14:textId="77777777" w:rsidR="006475CF" w:rsidRPr="006475CF" w:rsidRDefault="006475CF" w:rsidP="006475CF">
            <w:pPr>
              <w:spacing w:line="360" w:lineRule="auto"/>
              <w:jc w:val="both"/>
              <w:rPr>
                <w:lang w:eastAsia="en-US"/>
              </w:rPr>
            </w:pPr>
            <w:r w:rsidRPr="006475CF">
              <w:rPr>
                <w:lang w:eastAsia="en-US"/>
              </w:rPr>
              <w:t>107 997</w:t>
            </w:r>
          </w:p>
        </w:tc>
        <w:tc>
          <w:tcPr>
            <w:tcW w:w="1985" w:type="dxa"/>
            <w:noWrap/>
            <w:hideMark/>
          </w:tcPr>
          <w:p w14:paraId="6E0AFC64" w14:textId="77777777" w:rsidR="006475CF" w:rsidRPr="006475CF" w:rsidRDefault="006475CF" w:rsidP="006475CF">
            <w:pPr>
              <w:spacing w:line="360" w:lineRule="auto"/>
              <w:jc w:val="both"/>
              <w:rPr>
                <w:lang w:eastAsia="en-US"/>
              </w:rPr>
            </w:pPr>
            <w:r w:rsidRPr="006475CF">
              <w:rPr>
                <w:lang w:eastAsia="en-US"/>
              </w:rPr>
              <w:t>121 990</w:t>
            </w:r>
          </w:p>
        </w:tc>
      </w:tr>
      <w:tr w:rsidR="006475CF" w:rsidRPr="006475CF" w14:paraId="10617DD2" w14:textId="77777777" w:rsidTr="006475CF">
        <w:trPr>
          <w:trHeight w:val="220"/>
        </w:trPr>
        <w:tc>
          <w:tcPr>
            <w:tcW w:w="4106" w:type="dxa"/>
            <w:noWrap/>
            <w:hideMark/>
          </w:tcPr>
          <w:p w14:paraId="22627AF3" w14:textId="77777777" w:rsidR="006475CF" w:rsidRPr="006475CF" w:rsidRDefault="006475CF" w:rsidP="006475CF">
            <w:pPr>
              <w:spacing w:line="360" w:lineRule="auto"/>
              <w:jc w:val="both"/>
              <w:rPr>
                <w:lang w:eastAsia="en-US"/>
              </w:rPr>
            </w:pPr>
            <w:r w:rsidRPr="006475CF">
              <w:rPr>
                <w:lang w:eastAsia="en-US"/>
              </w:rPr>
              <w:t xml:space="preserve"> </w:t>
            </w:r>
            <w:proofErr w:type="spellStart"/>
            <w:r w:rsidRPr="006475CF">
              <w:rPr>
                <w:lang w:eastAsia="en-US"/>
              </w:rPr>
              <w:t>Krestovskii</w:t>
            </w:r>
            <w:proofErr w:type="spellEnd"/>
            <w:r w:rsidRPr="006475CF">
              <w:rPr>
                <w:lang w:eastAsia="en-US"/>
              </w:rPr>
              <w:t xml:space="preserve"> (general purpose) </w:t>
            </w:r>
          </w:p>
        </w:tc>
        <w:tc>
          <w:tcPr>
            <w:tcW w:w="1701" w:type="dxa"/>
            <w:noWrap/>
            <w:hideMark/>
          </w:tcPr>
          <w:p w14:paraId="3713918C" w14:textId="77777777" w:rsidR="006475CF" w:rsidRPr="006475CF" w:rsidRDefault="006475CF" w:rsidP="006475CF">
            <w:pPr>
              <w:spacing w:line="360" w:lineRule="auto"/>
              <w:jc w:val="both"/>
              <w:rPr>
                <w:lang w:eastAsia="en-US"/>
              </w:rPr>
            </w:pPr>
            <w:r w:rsidRPr="006475CF">
              <w:rPr>
                <w:lang w:eastAsia="en-US"/>
              </w:rPr>
              <w:t>25 003</w:t>
            </w:r>
          </w:p>
        </w:tc>
        <w:tc>
          <w:tcPr>
            <w:tcW w:w="1701" w:type="dxa"/>
            <w:noWrap/>
            <w:hideMark/>
          </w:tcPr>
          <w:p w14:paraId="04C37677" w14:textId="77777777" w:rsidR="006475CF" w:rsidRPr="006475CF" w:rsidRDefault="006475CF" w:rsidP="006475CF">
            <w:pPr>
              <w:spacing w:line="360" w:lineRule="auto"/>
              <w:jc w:val="both"/>
              <w:rPr>
                <w:lang w:eastAsia="en-US"/>
              </w:rPr>
            </w:pPr>
            <w:r w:rsidRPr="006475CF">
              <w:rPr>
                <w:lang w:eastAsia="en-US"/>
              </w:rPr>
              <w:t>58 711</w:t>
            </w:r>
          </w:p>
        </w:tc>
        <w:tc>
          <w:tcPr>
            <w:tcW w:w="1985" w:type="dxa"/>
            <w:noWrap/>
            <w:hideMark/>
          </w:tcPr>
          <w:p w14:paraId="59A45519" w14:textId="77777777" w:rsidR="006475CF" w:rsidRPr="006475CF" w:rsidRDefault="006475CF" w:rsidP="006475CF">
            <w:pPr>
              <w:spacing w:line="360" w:lineRule="auto"/>
              <w:jc w:val="both"/>
              <w:rPr>
                <w:lang w:eastAsia="en-US"/>
              </w:rPr>
            </w:pPr>
            <w:r w:rsidRPr="006475CF">
              <w:rPr>
                <w:lang w:eastAsia="en-US"/>
              </w:rPr>
              <w:t>66 967</w:t>
            </w:r>
          </w:p>
        </w:tc>
      </w:tr>
      <w:tr w:rsidR="006475CF" w:rsidRPr="006475CF" w14:paraId="1C50BBA0" w14:textId="77777777" w:rsidTr="006475CF">
        <w:trPr>
          <w:trHeight w:val="220"/>
        </w:trPr>
        <w:tc>
          <w:tcPr>
            <w:tcW w:w="4106" w:type="dxa"/>
            <w:noWrap/>
            <w:hideMark/>
          </w:tcPr>
          <w:p w14:paraId="07249DAF" w14:textId="77777777" w:rsidR="006475CF" w:rsidRPr="006475CF" w:rsidRDefault="006475CF" w:rsidP="006475CF">
            <w:pPr>
              <w:spacing w:line="360" w:lineRule="auto"/>
              <w:jc w:val="both"/>
              <w:rPr>
                <w:lang w:eastAsia="en-US"/>
              </w:rPr>
            </w:pPr>
            <w:proofErr w:type="spellStart"/>
            <w:r w:rsidRPr="006475CF">
              <w:rPr>
                <w:lang w:eastAsia="en-US"/>
              </w:rPr>
              <w:t>Petrogradskaya</w:t>
            </w:r>
            <w:proofErr w:type="spellEnd"/>
            <w:r w:rsidRPr="006475CF">
              <w:rPr>
                <w:lang w:eastAsia="en-US"/>
              </w:rPr>
              <w:t xml:space="preserve"> (general purpose)</w:t>
            </w:r>
          </w:p>
        </w:tc>
        <w:tc>
          <w:tcPr>
            <w:tcW w:w="1701" w:type="dxa"/>
            <w:noWrap/>
            <w:hideMark/>
          </w:tcPr>
          <w:p w14:paraId="22C2057D" w14:textId="77777777" w:rsidR="006475CF" w:rsidRPr="006475CF" w:rsidRDefault="006475CF" w:rsidP="006475CF">
            <w:pPr>
              <w:spacing w:line="360" w:lineRule="auto"/>
              <w:jc w:val="both"/>
              <w:rPr>
                <w:lang w:eastAsia="en-US"/>
              </w:rPr>
            </w:pPr>
            <w:r w:rsidRPr="006475CF">
              <w:rPr>
                <w:lang w:eastAsia="en-US"/>
              </w:rPr>
              <w:t>85 341</w:t>
            </w:r>
          </w:p>
        </w:tc>
        <w:tc>
          <w:tcPr>
            <w:tcW w:w="1701" w:type="dxa"/>
            <w:noWrap/>
            <w:hideMark/>
          </w:tcPr>
          <w:p w14:paraId="085947C2" w14:textId="77777777" w:rsidR="006475CF" w:rsidRPr="006475CF" w:rsidRDefault="006475CF" w:rsidP="006475CF">
            <w:pPr>
              <w:spacing w:line="360" w:lineRule="auto"/>
              <w:jc w:val="both"/>
              <w:rPr>
                <w:lang w:eastAsia="en-US"/>
              </w:rPr>
            </w:pPr>
            <w:r w:rsidRPr="006475CF">
              <w:rPr>
                <w:lang w:eastAsia="en-US"/>
              </w:rPr>
              <w:t>150 136</w:t>
            </w:r>
          </w:p>
        </w:tc>
        <w:tc>
          <w:tcPr>
            <w:tcW w:w="1985" w:type="dxa"/>
            <w:noWrap/>
            <w:hideMark/>
          </w:tcPr>
          <w:p w14:paraId="64228B8E" w14:textId="77777777" w:rsidR="006475CF" w:rsidRPr="006475CF" w:rsidRDefault="006475CF" w:rsidP="006475CF">
            <w:pPr>
              <w:spacing w:line="360" w:lineRule="auto"/>
              <w:jc w:val="both"/>
              <w:rPr>
                <w:lang w:eastAsia="en-US"/>
              </w:rPr>
            </w:pPr>
            <w:r w:rsidRPr="006475CF">
              <w:rPr>
                <w:lang w:eastAsia="en-US"/>
              </w:rPr>
              <w:t>169 292</w:t>
            </w:r>
          </w:p>
        </w:tc>
      </w:tr>
      <w:tr w:rsidR="006475CF" w:rsidRPr="006475CF" w14:paraId="29E764F4" w14:textId="77777777" w:rsidTr="006475CF">
        <w:trPr>
          <w:trHeight w:val="240"/>
        </w:trPr>
        <w:tc>
          <w:tcPr>
            <w:tcW w:w="4106" w:type="dxa"/>
            <w:noWrap/>
            <w:hideMark/>
          </w:tcPr>
          <w:p w14:paraId="603AB853" w14:textId="77777777" w:rsidR="006475CF" w:rsidRPr="006475CF" w:rsidRDefault="006475CF" w:rsidP="006475CF">
            <w:pPr>
              <w:spacing w:line="360" w:lineRule="auto"/>
              <w:jc w:val="both"/>
              <w:rPr>
                <w:lang w:eastAsia="en-US"/>
              </w:rPr>
            </w:pPr>
            <w:proofErr w:type="spellStart"/>
            <w:r w:rsidRPr="006475CF">
              <w:rPr>
                <w:lang w:eastAsia="en-US"/>
              </w:rPr>
              <w:t>Admiralteiskii</w:t>
            </w:r>
            <w:proofErr w:type="spellEnd"/>
            <w:r w:rsidRPr="006475CF">
              <w:rPr>
                <w:lang w:eastAsia="en-US"/>
              </w:rPr>
              <w:t xml:space="preserve"> (shopping center)</w:t>
            </w:r>
          </w:p>
        </w:tc>
        <w:tc>
          <w:tcPr>
            <w:tcW w:w="1701" w:type="dxa"/>
            <w:noWrap/>
            <w:hideMark/>
          </w:tcPr>
          <w:p w14:paraId="47BE21C4" w14:textId="77777777" w:rsidR="006475CF" w:rsidRPr="006475CF" w:rsidRDefault="006475CF" w:rsidP="006475CF">
            <w:pPr>
              <w:spacing w:line="360" w:lineRule="auto"/>
              <w:jc w:val="both"/>
              <w:rPr>
                <w:lang w:eastAsia="en-US"/>
              </w:rPr>
            </w:pPr>
            <w:r w:rsidRPr="006475CF">
              <w:rPr>
                <w:lang w:eastAsia="en-US"/>
              </w:rPr>
              <w:t>198 583</w:t>
            </w:r>
          </w:p>
        </w:tc>
        <w:tc>
          <w:tcPr>
            <w:tcW w:w="1701" w:type="dxa"/>
            <w:noWrap/>
            <w:hideMark/>
          </w:tcPr>
          <w:p w14:paraId="64223F55" w14:textId="77777777" w:rsidR="006475CF" w:rsidRPr="006475CF" w:rsidRDefault="006475CF" w:rsidP="006475CF">
            <w:pPr>
              <w:spacing w:line="360" w:lineRule="auto"/>
              <w:jc w:val="both"/>
              <w:rPr>
                <w:lang w:eastAsia="en-US"/>
              </w:rPr>
            </w:pPr>
            <w:r w:rsidRPr="006475CF">
              <w:rPr>
                <w:lang w:eastAsia="en-US"/>
              </w:rPr>
              <w:t>322 690</w:t>
            </w:r>
          </w:p>
        </w:tc>
        <w:tc>
          <w:tcPr>
            <w:tcW w:w="1985" w:type="dxa"/>
            <w:noWrap/>
            <w:hideMark/>
          </w:tcPr>
          <w:p w14:paraId="10E485A2" w14:textId="77777777" w:rsidR="006475CF" w:rsidRPr="006475CF" w:rsidRDefault="006475CF" w:rsidP="006475CF">
            <w:pPr>
              <w:spacing w:line="360" w:lineRule="auto"/>
              <w:jc w:val="both"/>
              <w:rPr>
                <w:lang w:eastAsia="en-US"/>
              </w:rPr>
            </w:pPr>
            <w:r w:rsidRPr="006475CF">
              <w:rPr>
                <w:lang w:eastAsia="en-US"/>
              </w:rPr>
              <w:t>361 357</w:t>
            </w:r>
          </w:p>
        </w:tc>
      </w:tr>
      <w:tr w:rsidR="006475CF" w:rsidRPr="006475CF" w14:paraId="4383C3C6" w14:textId="77777777" w:rsidTr="006475CF">
        <w:trPr>
          <w:trHeight w:val="220"/>
        </w:trPr>
        <w:tc>
          <w:tcPr>
            <w:tcW w:w="4106" w:type="dxa"/>
            <w:noWrap/>
            <w:hideMark/>
          </w:tcPr>
          <w:p w14:paraId="2D18BAF6" w14:textId="77777777" w:rsidR="006475CF" w:rsidRPr="006475CF" w:rsidRDefault="006475CF" w:rsidP="006475CF">
            <w:pPr>
              <w:spacing w:line="360" w:lineRule="auto"/>
              <w:jc w:val="both"/>
              <w:rPr>
                <w:lang w:eastAsia="en-US"/>
              </w:rPr>
            </w:pPr>
            <w:proofErr w:type="spellStart"/>
            <w:r w:rsidRPr="006475CF">
              <w:rPr>
                <w:lang w:eastAsia="en-US"/>
              </w:rPr>
              <w:t>Chernyshevskaya</w:t>
            </w:r>
            <w:proofErr w:type="spellEnd"/>
            <w:r w:rsidRPr="006475CF">
              <w:rPr>
                <w:lang w:eastAsia="en-US"/>
              </w:rPr>
              <w:t xml:space="preserve"> (general purpose)</w:t>
            </w:r>
          </w:p>
        </w:tc>
        <w:tc>
          <w:tcPr>
            <w:tcW w:w="1701" w:type="dxa"/>
            <w:noWrap/>
            <w:hideMark/>
          </w:tcPr>
          <w:p w14:paraId="28C92C6F" w14:textId="77777777" w:rsidR="006475CF" w:rsidRPr="006475CF" w:rsidRDefault="006475CF" w:rsidP="006475CF">
            <w:pPr>
              <w:spacing w:line="360" w:lineRule="auto"/>
              <w:jc w:val="both"/>
              <w:rPr>
                <w:lang w:eastAsia="en-US"/>
              </w:rPr>
            </w:pPr>
            <w:r w:rsidRPr="006475CF">
              <w:rPr>
                <w:lang w:eastAsia="en-US"/>
              </w:rPr>
              <w:t>145 339</w:t>
            </w:r>
          </w:p>
        </w:tc>
        <w:tc>
          <w:tcPr>
            <w:tcW w:w="1701" w:type="dxa"/>
            <w:noWrap/>
            <w:hideMark/>
          </w:tcPr>
          <w:p w14:paraId="48BA7996" w14:textId="77777777" w:rsidR="006475CF" w:rsidRPr="006475CF" w:rsidRDefault="006475CF" w:rsidP="006475CF">
            <w:pPr>
              <w:spacing w:line="360" w:lineRule="auto"/>
              <w:jc w:val="both"/>
              <w:rPr>
                <w:lang w:eastAsia="en-US"/>
              </w:rPr>
            </w:pPr>
            <w:r w:rsidRPr="006475CF">
              <w:rPr>
                <w:lang w:eastAsia="en-US"/>
              </w:rPr>
              <w:t>243 172</w:t>
            </w:r>
          </w:p>
        </w:tc>
        <w:tc>
          <w:tcPr>
            <w:tcW w:w="1985" w:type="dxa"/>
            <w:noWrap/>
            <w:hideMark/>
          </w:tcPr>
          <w:p w14:paraId="34D75279" w14:textId="77777777" w:rsidR="006475CF" w:rsidRPr="006475CF" w:rsidRDefault="006475CF" w:rsidP="006475CF">
            <w:pPr>
              <w:spacing w:line="360" w:lineRule="auto"/>
              <w:jc w:val="both"/>
              <w:rPr>
                <w:lang w:eastAsia="en-US"/>
              </w:rPr>
            </w:pPr>
            <w:r w:rsidRPr="006475CF">
              <w:rPr>
                <w:lang w:eastAsia="en-US"/>
              </w:rPr>
              <w:t>273 090</w:t>
            </w:r>
          </w:p>
        </w:tc>
      </w:tr>
    </w:tbl>
    <w:p w14:paraId="3E5EB729" w14:textId="77777777" w:rsidR="006475CF" w:rsidRDefault="006475CF" w:rsidP="00BF6147">
      <w:pPr>
        <w:spacing w:line="360" w:lineRule="auto"/>
        <w:jc w:val="both"/>
        <w:rPr>
          <w:lang w:eastAsia="en-US"/>
        </w:rPr>
      </w:pPr>
    </w:p>
    <w:p w14:paraId="77E53EF3" w14:textId="494F0CC5" w:rsidR="00D5144F" w:rsidRPr="00785E99" w:rsidRDefault="00D5144F" w:rsidP="001E3BFE">
      <w:pPr>
        <w:spacing w:line="360" w:lineRule="auto"/>
        <w:jc w:val="both"/>
        <w:rPr>
          <w:lang w:eastAsia="en-US"/>
        </w:rPr>
      </w:pPr>
      <w:r>
        <w:rPr>
          <w:lang w:eastAsia="en-US"/>
        </w:rPr>
        <w:tab/>
        <w:t xml:space="preserve">Judging by the </w:t>
      </w:r>
      <w:r w:rsidR="00257984">
        <w:rPr>
          <w:lang w:eastAsia="en-US"/>
        </w:rPr>
        <w:t xml:space="preserve">results above, </w:t>
      </w:r>
      <w:r w:rsidR="00786160">
        <w:rPr>
          <w:lang w:eastAsia="en-US"/>
        </w:rPr>
        <w:t>location</w:t>
      </w:r>
      <w:r w:rsidR="001C392C">
        <w:rPr>
          <w:lang w:eastAsia="en-US"/>
        </w:rPr>
        <w:t>s</w:t>
      </w:r>
      <w:r w:rsidR="00AC5501">
        <w:rPr>
          <w:lang w:eastAsia="en-US"/>
        </w:rPr>
        <w:t xml:space="preserve"> in a shopping center </w:t>
      </w:r>
      <w:proofErr w:type="spellStart"/>
      <w:r w:rsidR="00AC5501" w:rsidRPr="006475CF">
        <w:rPr>
          <w:lang w:eastAsia="en-US"/>
        </w:rPr>
        <w:t>Admiralteiskii</w:t>
      </w:r>
      <w:proofErr w:type="spellEnd"/>
      <w:r w:rsidR="00785E99">
        <w:rPr>
          <w:lang w:eastAsia="en-US"/>
        </w:rPr>
        <w:t xml:space="preserve"> and </w:t>
      </w:r>
      <w:r w:rsidR="00C41091">
        <w:rPr>
          <w:lang w:eastAsia="en-US"/>
        </w:rPr>
        <w:t xml:space="preserve">near metro station </w:t>
      </w:r>
      <w:proofErr w:type="spellStart"/>
      <w:r w:rsidR="00C41091" w:rsidRPr="006475CF">
        <w:rPr>
          <w:lang w:eastAsia="en-US"/>
        </w:rPr>
        <w:t>Chernyshevskaya</w:t>
      </w:r>
      <w:proofErr w:type="spellEnd"/>
      <w:r w:rsidR="00C41091">
        <w:rPr>
          <w:lang w:eastAsia="en-US"/>
        </w:rPr>
        <w:t xml:space="preserve"> are preferable in terms </w:t>
      </w:r>
      <w:r w:rsidR="002756D4">
        <w:rPr>
          <w:lang w:eastAsia="en-US"/>
        </w:rPr>
        <w:t xml:space="preserve">of </w:t>
      </w:r>
      <w:r w:rsidR="002816D3">
        <w:rPr>
          <w:lang w:eastAsia="en-US"/>
        </w:rPr>
        <w:t>th</w:t>
      </w:r>
      <w:r w:rsidR="00F96878">
        <w:rPr>
          <w:lang w:eastAsia="en-US"/>
        </w:rPr>
        <w:t xml:space="preserve">e balance between revenues and costs, including initial investments. </w:t>
      </w:r>
    </w:p>
    <w:p w14:paraId="542F10D1" w14:textId="74F1F8C1" w:rsidR="001118A3" w:rsidRPr="00961800" w:rsidRDefault="00EE3A7C" w:rsidP="00961800">
      <w:pPr>
        <w:pStyle w:val="Heading2"/>
        <w:spacing w:before="0" w:line="360" w:lineRule="auto"/>
        <w:rPr>
          <w:b/>
          <w:color w:val="000000" w:themeColor="text1"/>
        </w:rPr>
      </w:pPr>
      <w:bookmarkStart w:id="21" w:name="_Toc136548572"/>
      <w:r w:rsidRPr="001118A3">
        <w:rPr>
          <w:rFonts w:ascii="Times New Roman" w:hAnsi="Times New Roman" w:cs="Times New Roman"/>
          <w:b/>
          <w:bCs/>
          <w:color w:val="000000" w:themeColor="text1"/>
        </w:rPr>
        <w:t>3.</w:t>
      </w:r>
      <w:r w:rsidR="00C8192A" w:rsidRPr="001118A3">
        <w:rPr>
          <w:rFonts w:ascii="Times New Roman" w:hAnsi="Times New Roman" w:cs="Times New Roman"/>
          <w:b/>
          <w:bCs/>
          <w:color w:val="000000" w:themeColor="text1"/>
        </w:rPr>
        <w:t xml:space="preserve">7. </w:t>
      </w:r>
      <w:r w:rsidR="00CE37DD" w:rsidRPr="001118A3">
        <w:rPr>
          <w:rFonts w:ascii="Times New Roman" w:hAnsi="Times New Roman" w:cs="Times New Roman"/>
          <w:b/>
          <w:bCs/>
          <w:color w:val="000000" w:themeColor="text1"/>
        </w:rPr>
        <w:t xml:space="preserve"> </w:t>
      </w:r>
      <w:r w:rsidR="001345C9" w:rsidRPr="001345C9">
        <w:rPr>
          <w:rFonts w:ascii="Times New Roman" w:hAnsi="Times New Roman" w:cs="Times New Roman"/>
          <w:b/>
          <w:bCs/>
          <w:color w:val="000000" w:themeColor="text1"/>
        </w:rPr>
        <w:t xml:space="preserve">Visualization of collected data and </w:t>
      </w:r>
      <w:r w:rsidR="001345C9">
        <w:rPr>
          <w:rFonts w:ascii="Times New Roman" w:hAnsi="Times New Roman" w:cs="Times New Roman"/>
          <w:b/>
          <w:bCs/>
          <w:color w:val="000000" w:themeColor="text1"/>
        </w:rPr>
        <w:t xml:space="preserve">research </w:t>
      </w:r>
      <w:r w:rsidR="001345C9" w:rsidRPr="001345C9">
        <w:rPr>
          <w:rFonts w:ascii="Times New Roman" w:hAnsi="Times New Roman" w:cs="Times New Roman"/>
          <w:b/>
          <w:bCs/>
          <w:color w:val="000000" w:themeColor="text1"/>
        </w:rPr>
        <w:t xml:space="preserve">results via Yandex </w:t>
      </w:r>
      <w:proofErr w:type="spellStart"/>
      <w:r w:rsidR="001345C9" w:rsidRPr="001345C9">
        <w:rPr>
          <w:rFonts w:ascii="Times New Roman" w:hAnsi="Times New Roman" w:cs="Times New Roman"/>
          <w:b/>
          <w:bCs/>
          <w:color w:val="000000" w:themeColor="text1"/>
        </w:rPr>
        <w:t>DataLens</w:t>
      </w:r>
      <w:bookmarkEnd w:id="21"/>
      <w:proofErr w:type="spellEnd"/>
    </w:p>
    <w:p w14:paraId="7FF764EF" w14:textId="498829CF" w:rsidR="00604DE4" w:rsidRPr="00F241C5" w:rsidRDefault="00604DE4" w:rsidP="00604DE4">
      <w:pPr>
        <w:spacing w:line="360" w:lineRule="auto"/>
        <w:ind w:firstLine="709"/>
        <w:rPr>
          <w:lang w:eastAsia="en-US"/>
        </w:rPr>
      </w:pPr>
      <w:r>
        <w:rPr>
          <w:lang w:eastAsia="en-US"/>
        </w:rPr>
        <w:t xml:space="preserve">Based on collected data and predictions of the model we have created a dashboard </w:t>
      </w:r>
      <w:r w:rsidR="001345C9">
        <w:rPr>
          <w:lang w:eastAsia="en-US"/>
        </w:rPr>
        <w:t xml:space="preserve">using </w:t>
      </w:r>
      <w:r w:rsidR="007A6926">
        <w:rPr>
          <w:lang w:eastAsia="en-US"/>
        </w:rPr>
        <w:t xml:space="preserve">Yandex </w:t>
      </w:r>
      <w:proofErr w:type="spellStart"/>
      <w:r w:rsidR="001345C9">
        <w:rPr>
          <w:lang w:eastAsia="en-US"/>
        </w:rPr>
        <w:t>DataLens</w:t>
      </w:r>
      <w:proofErr w:type="spellEnd"/>
      <w:r w:rsidR="00415A8B">
        <w:rPr>
          <w:rStyle w:val="FootnoteReference"/>
          <w:lang w:eastAsia="en-US"/>
        </w:rPr>
        <w:footnoteReference w:id="3"/>
      </w:r>
      <w:r w:rsidR="007A6926">
        <w:rPr>
          <w:lang w:eastAsia="en-US"/>
        </w:rPr>
        <w:t>. It</w:t>
      </w:r>
      <w:r w:rsidR="007D6977">
        <w:rPr>
          <w:lang w:eastAsia="en-US"/>
        </w:rPr>
        <w:t xml:space="preserve"> </w:t>
      </w:r>
      <w:r w:rsidR="008A78AB">
        <w:rPr>
          <w:lang w:eastAsia="en-US"/>
        </w:rPr>
        <w:t>allows</w:t>
      </w:r>
      <w:r w:rsidR="00E94D50">
        <w:rPr>
          <w:lang w:eastAsia="en-US"/>
        </w:rPr>
        <w:t xml:space="preserve"> </w:t>
      </w:r>
      <w:proofErr w:type="spellStart"/>
      <w:r w:rsidR="00E94D50">
        <w:rPr>
          <w:lang w:eastAsia="en-US"/>
        </w:rPr>
        <w:t>Velodrive</w:t>
      </w:r>
      <w:proofErr w:type="spellEnd"/>
      <w:r w:rsidR="008A78AB">
        <w:rPr>
          <w:lang w:eastAsia="en-US"/>
        </w:rPr>
        <w:t xml:space="preserve"> to </w:t>
      </w:r>
      <w:r w:rsidR="00E94D50">
        <w:rPr>
          <w:lang w:eastAsia="en-US"/>
        </w:rPr>
        <w:t xml:space="preserve">track their </w:t>
      </w:r>
      <w:r w:rsidR="007D6977">
        <w:rPr>
          <w:lang w:eastAsia="en-US"/>
        </w:rPr>
        <w:t xml:space="preserve">monthly and annual </w:t>
      </w:r>
      <w:r w:rsidR="00E94D50">
        <w:rPr>
          <w:lang w:eastAsia="en-US"/>
        </w:rPr>
        <w:t>sales performance</w:t>
      </w:r>
      <w:r w:rsidR="007D6977">
        <w:rPr>
          <w:lang w:eastAsia="en-US"/>
        </w:rPr>
        <w:t>,</w:t>
      </w:r>
      <w:r w:rsidR="00E94D50">
        <w:rPr>
          <w:lang w:eastAsia="en-US"/>
        </w:rPr>
        <w:t xml:space="preserve"> </w:t>
      </w:r>
      <w:r w:rsidR="00F41088">
        <w:rPr>
          <w:lang w:eastAsia="en-US"/>
        </w:rPr>
        <w:t xml:space="preserve">analyze </w:t>
      </w:r>
      <w:r w:rsidR="00F641C7">
        <w:rPr>
          <w:lang w:eastAsia="en-US"/>
        </w:rPr>
        <w:t xml:space="preserve">sales by categories and channels and </w:t>
      </w:r>
      <w:r w:rsidR="00F241C5">
        <w:rPr>
          <w:lang w:eastAsia="en-US"/>
        </w:rPr>
        <w:t xml:space="preserve">analyze store performance in terms of </w:t>
      </w:r>
      <w:r w:rsidR="00212F3C">
        <w:rPr>
          <w:lang w:eastAsia="en-US"/>
        </w:rPr>
        <w:t>its</w:t>
      </w:r>
      <w:r w:rsidR="00F241C5">
        <w:rPr>
          <w:lang w:eastAsia="en-US"/>
        </w:rPr>
        <w:t xml:space="preserve"> location.</w:t>
      </w:r>
    </w:p>
    <w:p w14:paraId="0DE3F874" w14:textId="77777777" w:rsidR="00EB3320" w:rsidRDefault="00EB3320" w:rsidP="00961800">
      <w:pPr>
        <w:spacing w:line="360" w:lineRule="auto"/>
        <w:ind w:firstLine="709"/>
        <w:rPr>
          <w:lang w:eastAsia="en-US"/>
        </w:rPr>
      </w:pPr>
      <w:r>
        <w:rPr>
          <w:lang w:eastAsia="en-US"/>
        </w:rPr>
        <w:t xml:space="preserve">We used 6 datasets with information on existing stores of </w:t>
      </w:r>
      <w:proofErr w:type="spellStart"/>
      <w:r>
        <w:rPr>
          <w:lang w:eastAsia="en-US"/>
        </w:rPr>
        <w:t>Velodrive</w:t>
      </w:r>
      <w:proofErr w:type="spellEnd"/>
      <w:r>
        <w:rPr>
          <w:lang w:eastAsia="en-US"/>
        </w:rPr>
        <w:t xml:space="preserve">, their franchise stores, new potential locations, competitors, target audience and </w:t>
      </w:r>
      <w:proofErr w:type="spellStart"/>
      <w:r>
        <w:rPr>
          <w:lang w:eastAsia="en-US"/>
        </w:rPr>
        <w:t>Velodrive</w:t>
      </w:r>
      <w:proofErr w:type="spellEnd"/>
      <w:r>
        <w:rPr>
          <w:lang w:eastAsia="en-US"/>
        </w:rPr>
        <w:t xml:space="preserve"> sales.</w:t>
      </w:r>
    </w:p>
    <w:p w14:paraId="7DBF2811" w14:textId="77777777" w:rsidR="00EB3320" w:rsidRDefault="00EB3320" w:rsidP="00961800">
      <w:pPr>
        <w:spacing w:line="360" w:lineRule="auto"/>
        <w:ind w:firstLine="709"/>
        <w:rPr>
          <w:lang w:eastAsia="en-US"/>
        </w:rPr>
      </w:pPr>
      <w:r>
        <w:rPr>
          <w:lang w:eastAsia="en-US"/>
        </w:rPr>
        <w:t>The dashboard consists of the following parts:</w:t>
      </w:r>
    </w:p>
    <w:p w14:paraId="4245C12B" w14:textId="5B0B697C" w:rsidR="00EB3320" w:rsidRPr="00961800" w:rsidRDefault="00EB3320" w:rsidP="00961800">
      <w:pPr>
        <w:pStyle w:val="ListParagraph"/>
        <w:numPr>
          <w:ilvl w:val="0"/>
          <w:numId w:val="45"/>
        </w:numPr>
        <w:spacing w:line="360" w:lineRule="auto"/>
        <w:ind w:left="1134" w:hanging="425"/>
        <w:jc w:val="both"/>
        <w:rPr>
          <w:rFonts w:ascii="Times New Roman" w:hAnsi="Times New Roman" w:cs="Times New Roman"/>
        </w:rPr>
      </w:pPr>
      <w:r w:rsidRPr="00961800">
        <w:rPr>
          <w:rFonts w:ascii="Times New Roman" w:hAnsi="Times New Roman" w:cs="Times New Roman"/>
        </w:rPr>
        <w:t>Selectors of year, store and sales channels connected with bar chart and stacked are chart</w:t>
      </w:r>
      <w:r>
        <w:rPr>
          <w:rFonts w:ascii="Times New Roman" w:hAnsi="Times New Roman" w:cs="Times New Roman"/>
        </w:rPr>
        <w:t>;</w:t>
      </w:r>
    </w:p>
    <w:p w14:paraId="690A2A67" w14:textId="01A99B41" w:rsidR="00EB3320" w:rsidRPr="00617F26" w:rsidRDefault="00EB3320" w:rsidP="00BE3EAB">
      <w:pPr>
        <w:pStyle w:val="ListParagraph"/>
        <w:numPr>
          <w:ilvl w:val="0"/>
          <w:numId w:val="45"/>
        </w:numPr>
        <w:spacing w:line="360" w:lineRule="auto"/>
        <w:ind w:left="1134" w:hanging="425"/>
        <w:jc w:val="both"/>
        <w:rPr>
          <w:rFonts w:ascii="Times New Roman" w:hAnsi="Times New Roman" w:cs="Times New Roman"/>
        </w:rPr>
      </w:pPr>
      <w:r w:rsidRPr="00961800">
        <w:rPr>
          <w:rFonts w:ascii="Times New Roman" w:hAnsi="Times New Roman" w:cs="Times New Roman"/>
        </w:rPr>
        <w:t>Bar chart on monthly sales:</w:t>
      </w:r>
      <w:r w:rsidR="00BE3EAB" w:rsidRPr="00BE3EAB">
        <w:rPr>
          <w:rFonts w:ascii="Times New Roman" w:hAnsi="Times New Roman" w:cs="Times New Roman"/>
        </w:rPr>
        <w:t xml:space="preserve"> i</w:t>
      </w:r>
      <w:r w:rsidRPr="00BE3EAB">
        <w:rPr>
          <w:rFonts w:ascii="Times New Roman" w:hAnsi="Times New Roman" w:cs="Times New Roman"/>
        </w:rPr>
        <w:t>t</w:t>
      </w:r>
      <w:r w:rsidRPr="00617F26">
        <w:rPr>
          <w:rFonts w:ascii="Times New Roman" w:hAnsi="Times New Roman" w:cs="Times New Roman"/>
        </w:rPr>
        <w:t xml:space="preserve"> displays monthly sales of 12 </w:t>
      </w:r>
      <w:proofErr w:type="spellStart"/>
      <w:r w:rsidRPr="00617F26">
        <w:rPr>
          <w:rFonts w:ascii="Times New Roman" w:hAnsi="Times New Roman" w:cs="Times New Roman"/>
        </w:rPr>
        <w:t>Velodrive</w:t>
      </w:r>
      <w:proofErr w:type="spellEnd"/>
      <w:r w:rsidRPr="00617F26">
        <w:rPr>
          <w:rFonts w:ascii="Times New Roman" w:hAnsi="Times New Roman" w:cs="Times New Roman"/>
        </w:rPr>
        <w:t xml:space="preserve"> stores, allowing to track sales performance over a 3-year period from 2020 to 2022. </w:t>
      </w:r>
      <w:r w:rsidR="00C14C97">
        <w:rPr>
          <w:rFonts w:ascii="Times New Roman" w:hAnsi="Times New Roman" w:cs="Times New Roman"/>
        </w:rPr>
        <w:t>The chart</w:t>
      </w:r>
      <w:r w:rsidRPr="00617F26">
        <w:rPr>
          <w:rFonts w:ascii="Times New Roman" w:hAnsi="Times New Roman" w:cs="Times New Roman"/>
        </w:rPr>
        <w:t xml:space="preserve"> presents sales figures for each month, providing a visual comparison between different periods and highlighting patterns in </w:t>
      </w:r>
      <w:proofErr w:type="gramStart"/>
      <w:r w:rsidRPr="00617F26">
        <w:rPr>
          <w:rFonts w:ascii="Times New Roman" w:hAnsi="Times New Roman" w:cs="Times New Roman"/>
        </w:rPr>
        <w:t>sales;</w:t>
      </w:r>
      <w:proofErr w:type="gramEnd"/>
    </w:p>
    <w:p w14:paraId="015D02F6" w14:textId="647E8C7A" w:rsidR="00EB3320" w:rsidRPr="00166785" w:rsidRDefault="00EB3320" w:rsidP="00166785">
      <w:pPr>
        <w:pStyle w:val="ListParagraph"/>
        <w:numPr>
          <w:ilvl w:val="0"/>
          <w:numId w:val="45"/>
        </w:numPr>
        <w:spacing w:line="360" w:lineRule="auto"/>
        <w:ind w:left="1134" w:hanging="425"/>
        <w:jc w:val="both"/>
        <w:rPr>
          <w:rFonts w:ascii="Times New Roman" w:hAnsi="Times New Roman" w:cs="Times New Roman"/>
        </w:rPr>
      </w:pPr>
      <w:r w:rsidRPr="00961800">
        <w:rPr>
          <w:rFonts w:ascii="Times New Roman" w:hAnsi="Times New Roman" w:cs="Times New Roman"/>
        </w:rPr>
        <w:t>Stacked area chart on monthly sales by categories:</w:t>
      </w:r>
      <w:r w:rsidR="0004195D">
        <w:rPr>
          <w:rFonts w:ascii="Times New Roman" w:hAnsi="Times New Roman" w:cs="Times New Roman"/>
        </w:rPr>
        <w:t xml:space="preserve"> </w:t>
      </w:r>
      <w:r w:rsidR="00D22DEB">
        <w:rPr>
          <w:rFonts w:ascii="Times New Roman" w:hAnsi="Times New Roman" w:cs="Times New Roman"/>
        </w:rPr>
        <w:t>i</w:t>
      </w:r>
      <w:r w:rsidRPr="00932AE5">
        <w:rPr>
          <w:rFonts w:ascii="Times New Roman" w:hAnsi="Times New Roman" w:cs="Times New Roman"/>
        </w:rPr>
        <w:t xml:space="preserve">t visualizes sales data categorized by different product and service categories. </w:t>
      </w:r>
      <w:r w:rsidR="00C14C97" w:rsidRPr="00932AE5">
        <w:rPr>
          <w:rFonts w:ascii="Times New Roman" w:hAnsi="Times New Roman" w:cs="Times New Roman"/>
        </w:rPr>
        <w:t>The chart</w:t>
      </w:r>
      <w:r w:rsidRPr="00932AE5">
        <w:rPr>
          <w:rFonts w:ascii="Times New Roman" w:hAnsi="Times New Roman" w:cs="Times New Roman"/>
        </w:rPr>
        <w:t xml:space="preserve"> shows the cumulative sales volume for each category over time, with each category represented by a colored area. </w:t>
      </w:r>
      <w:r w:rsidRPr="00932AE5">
        <w:rPr>
          <w:rFonts w:ascii="Times New Roman" w:hAnsi="Times New Roman" w:cs="Times New Roman"/>
        </w:rPr>
        <w:lastRenderedPageBreak/>
        <w:t>The chart allows to observe the contribution of each category to the overall sales trend and identify any shifts or changes in category performance</w:t>
      </w:r>
      <w:r w:rsidR="00986E45">
        <w:rPr>
          <w:rFonts w:ascii="Times New Roman" w:hAnsi="Times New Roman" w:cs="Times New Roman"/>
        </w:rPr>
        <w:t>;</w:t>
      </w:r>
    </w:p>
    <w:p w14:paraId="0B4332DA" w14:textId="77777777" w:rsidR="00EB3320" w:rsidRPr="00961800" w:rsidRDefault="00EB3320" w:rsidP="00961800">
      <w:pPr>
        <w:pStyle w:val="ListParagraph"/>
        <w:numPr>
          <w:ilvl w:val="0"/>
          <w:numId w:val="45"/>
        </w:numPr>
        <w:spacing w:line="360" w:lineRule="auto"/>
        <w:ind w:left="1134" w:hanging="425"/>
        <w:jc w:val="both"/>
        <w:rPr>
          <w:rFonts w:ascii="Times New Roman" w:hAnsi="Times New Roman" w:cs="Times New Roman"/>
        </w:rPr>
      </w:pPr>
      <w:r w:rsidRPr="00961800">
        <w:rPr>
          <w:rFonts w:ascii="Times New Roman" w:hAnsi="Times New Roman" w:cs="Times New Roman"/>
        </w:rPr>
        <w:t>Selectors of gender, age and income level of target audience connected with map;</w:t>
      </w:r>
    </w:p>
    <w:p w14:paraId="06F94FF6" w14:textId="6EAD8124" w:rsidR="00C14C97" w:rsidRPr="00166785" w:rsidRDefault="00EB3320" w:rsidP="00961800">
      <w:pPr>
        <w:pStyle w:val="ListParagraph"/>
        <w:numPr>
          <w:ilvl w:val="0"/>
          <w:numId w:val="45"/>
        </w:numPr>
        <w:spacing w:line="360" w:lineRule="auto"/>
        <w:ind w:left="1134" w:hanging="425"/>
        <w:jc w:val="both"/>
        <w:rPr>
          <w:rFonts w:ascii="Times New Roman" w:hAnsi="Times New Roman" w:cs="Times New Roman"/>
        </w:rPr>
      </w:pPr>
      <w:r w:rsidRPr="00961800">
        <w:rPr>
          <w:rFonts w:ascii="Times New Roman" w:hAnsi="Times New Roman" w:cs="Times New Roman"/>
        </w:rPr>
        <w:t xml:space="preserve">Map </w:t>
      </w:r>
      <w:r w:rsidR="005072E3">
        <w:rPr>
          <w:rFonts w:ascii="Times New Roman" w:hAnsi="Times New Roman" w:cs="Times New Roman"/>
        </w:rPr>
        <w:t xml:space="preserve">of Saint-Petersburg </w:t>
      </w:r>
      <w:r w:rsidRPr="00961800">
        <w:rPr>
          <w:rFonts w:ascii="Times New Roman" w:hAnsi="Times New Roman" w:cs="Times New Roman"/>
        </w:rPr>
        <w:t>with hexagons for target audience</w:t>
      </w:r>
      <w:r w:rsidR="00C14C97">
        <w:rPr>
          <w:rFonts w:ascii="Times New Roman" w:hAnsi="Times New Roman" w:cs="Times New Roman"/>
        </w:rPr>
        <w:t>:</w:t>
      </w:r>
      <w:r w:rsidR="0004195D">
        <w:rPr>
          <w:rFonts w:ascii="Times New Roman" w:hAnsi="Times New Roman" w:cs="Times New Roman"/>
        </w:rPr>
        <w:t xml:space="preserve"> i</w:t>
      </w:r>
      <w:r w:rsidR="003C3968">
        <w:rPr>
          <w:rFonts w:ascii="Times New Roman" w:hAnsi="Times New Roman" w:cs="Times New Roman"/>
        </w:rPr>
        <w:t xml:space="preserve">t represents the locations of existing stores, franchise stores and new locations. </w:t>
      </w:r>
      <w:r w:rsidR="009A11A6">
        <w:rPr>
          <w:rFonts w:ascii="Times New Roman" w:hAnsi="Times New Roman" w:cs="Times New Roman"/>
        </w:rPr>
        <w:t xml:space="preserve">Each </w:t>
      </w:r>
      <w:r w:rsidR="00957060">
        <w:rPr>
          <w:rFonts w:ascii="Times New Roman" w:hAnsi="Times New Roman" w:cs="Times New Roman"/>
        </w:rPr>
        <w:t xml:space="preserve">current </w:t>
      </w:r>
      <w:r w:rsidR="009A11A6">
        <w:rPr>
          <w:rFonts w:ascii="Times New Roman" w:hAnsi="Times New Roman" w:cs="Times New Roman"/>
        </w:rPr>
        <w:t xml:space="preserve">store </w:t>
      </w:r>
      <w:r w:rsidR="00957060">
        <w:rPr>
          <w:rFonts w:ascii="Times New Roman" w:hAnsi="Times New Roman" w:cs="Times New Roman"/>
        </w:rPr>
        <w:t xml:space="preserve">of </w:t>
      </w:r>
      <w:proofErr w:type="spellStart"/>
      <w:r w:rsidR="00957060">
        <w:rPr>
          <w:rFonts w:ascii="Times New Roman" w:hAnsi="Times New Roman" w:cs="Times New Roman"/>
        </w:rPr>
        <w:t>Velodrive</w:t>
      </w:r>
      <w:proofErr w:type="spellEnd"/>
      <w:r w:rsidR="009A11A6">
        <w:rPr>
          <w:rFonts w:ascii="Times New Roman" w:hAnsi="Times New Roman" w:cs="Times New Roman"/>
        </w:rPr>
        <w:t xml:space="preserve"> contains information on name, address, type of location (shopping center or street rerail</w:t>
      </w:r>
      <w:r w:rsidR="00CD6308">
        <w:rPr>
          <w:rFonts w:ascii="Times New Roman" w:hAnsi="Times New Roman" w:cs="Times New Roman"/>
        </w:rPr>
        <w:t>), floor</w:t>
      </w:r>
      <w:r w:rsidR="00CB6390">
        <w:rPr>
          <w:rFonts w:ascii="Times New Roman" w:hAnsi="Times New Roman" w:cs="Times New Roman"/>
        </w:rPr>
        <w:t>, re</w:t>
      </w:r>
      <w:r w:rsidR="00957060">
        <w:rPr>
          <w:rFonts w:ascii="Times New Roman" w:hAnsi="Times New Roman" w:cs="Times New Roman"/>
        </w:rPr>
        <w:t>ntal area, pre</w:t>
      </w:r>
      <w:r w:rsidR="003A025C">
        <w:rPr>
          <w:rFonts w:ascii="Times New Roman" w:hAnsi="Times New Roman" w:cs="Times New Roman"/>
        </w:rPr>
        <w:t>s</w:t>
      </w:r>
      <w:r w:rsidR="00957060">
        <w:rPr>
          <w:rFonts w:ascii="Times New Roman" w:hAnsi="Times New Roman" w:cs="Times New Roman"/>
        </w:rPr>
        <w:t>en</w:t>
      </w:r>
      <w:r w:rsidR="003A025C">
        <w:rPr>
          <w:rFonts w:ascii="Times New Roman" w:hAnsi="Times New Roman" w:cs="Times New Roman"/>
        </w:rPr>
        <w:t>c</w:t>
      </w:r>
      <w:r w:rsidR="00957060">
        <w:rPr>
          <w:rFonts w:ascii="Times New Roman" w:hAnsi="Times New Roman" w:cs="Times New Roman"/>
        </w:rPr>
        <w:t>e on the market</w:t>
      </w:r>
      <w:r w:rsidR="003A025C">
        <w:rPr>
          <w:rFonts w:ascii="Times New Roman" w:hAnsi="Times New Roman" w:cs="Times New Roman"/>
        </w:rPr>
        <w:t>, distance to the nearest metro station, annual rental costs</w:t>
      </w:r>
      <w:r w:rsidR="0077068A">
        <w:rPr>
          <w:rFonts w:ascii="Times New Roman" w:hAnsi="Times New Roman" w:cs="Times New Roman"/>
        </w:rPr>
        <w:t xml:space="preserve"> of 1 sq. m and annual sales </w:t>
      </w:r>
      <w:r w:rsidR="00883B65">
        <w:rPr>
          <w:rFonts w:ascii="Times New Roman" w:hAnsi="Times New Roman" w:cs="Times New Roman"/>
        </w:rPr>
        <w:t>per 1 sq. m</w:t>
      </w:r>
      <w:r w:rsidR="00EE0571" w:rsidRPr="00961800">
        <w:rPr>
          <w:rFonts w:ascii="Times New Roman" w:hAnsi="Times New Roman" w:cs="Times New Roman"/>
        </w:rPr>
        <w:t xml:space="preserve">. </w:t>
      </w:r>
      <w:r w:rsidR="00B21A45">
        <w:rPr>
          <w:rFonts w:ascii="Times New Roman" w:hAnsi="Times New Roman" w:cs="Times New Roman"/>
        </w:rPr>
        <w:t xml:space="preserve">Potential locations </w:t>
      </w:r>
      <w:r w:rsidR="00DA008D">
        <w:rPr>
          <w:rFonts w:ascii="Times New Roman" w:hAnsi="Times New Roman" w:cs="Times New Roman"/>
        </w:rPr>
        <w:t xml:space="preserve">contains same date except presence on the market. For franchise store we only have data on name and address since other data is confidential. </w:t>
      </w:r>
      <w:r w:rsidR="005072E3">
        <w:rPr>
          <w:rFonts w:ascii="Times New Roman" w:hAnsi="Times New Roman" w:cs="Times New Roman"/>
        </w:rPr>
        <w:t xml:space="preserve">The map is </w:t>
      </w:r>
      <w:r w:rsidR="00AA34A7">
        <w:rPr>
          <w:rFonts w:ascii="Times New Roman" w:hAnsi="Times New Roman" w:cs="Times New Roman"/>
        </w:rPr>
        <w:t>divided into hexagons</w:t>
      </w:r>
      <w:r w:rsidR="00AF2CFA">
        <w:rPr>
          <w:rFonts w:ascii="Times New Roman" w:hAnsi="Times New Roman" w:cs="Times New Roman"/>
        </w:rPr>
        <w:t xml:space="preserve"> that were determined </w:t>
      </w:r>
      <w:r w:rsidR="00AF2CFA" w:rsidRPr="00AF2CFA">
        <w:rPr>
          <w:rFonts w:ascii="Times New Roman" w:hAnsi="Times New Roman" w:cs="Times New Roman"/>
        </w:rPr>
        <w:t>by the H3 geo-indexing system</w:t>
      </w:r>
      <w:r w:rsidR="00C012F1" w:rsidRPr="00961800">
        <w:rPr>
          <w:rFonts w:ascii="Times New Roman" w:hAnsi="Times New Roman" w:cs="Times New Roman"/>
        </w:rPr>
        <w:t>,</w:t>
      </w:r>
      <w:r w:rsidR="000019C2">
        <w:rPr>
          <w:rFonts w:ascii="Times New Roman" w:hAnsi="Times New Roman" w:cs="Times New Roman"/>
        </w:rPr>
        <w:t xml:space="preserve"> </w:t>
      </w:r>
      <w:r w:rsidR="000019C2" w:rsidRPr="000019C2">
        <w:rPr>
          <w:rFonts w:ascii="Times New Roman" w:hAnsi="Times New Roman" w:cs="Times New Roman"/>
        </w:rPr>
        <w:t>the average dimensions of their faces</w:t>
      </w:r>
      <w:r w:rsidR="000019C2">
        <w:rPr>
          <w:rFonts w:ascii="Times New Roman" w:hAnsi="Times New Roman" w:cs="Times New Roman"/>
        </w:rPr>
        <w:t xml:space="preserve"> is </w:t>
      </w:r>
      <w:r w:rsidR="000019C2" w:rsidRPr="000019C2">
        <w:rPr>
          <w:rFonts w:ascii="Times New Roman" w:hAnsi="Times New Roman" w:cs="Times New Roman"/>
        </w:rPr>
        <w:t>1.22 km</w:t>
      </w:r>
      <w:r w:rsidR="000019C2">
        <w:rPr>
          <w:rFonts w:ascii="Times New Roman" w:hAnsi="Times New Roman" w:cs="Times New Roman"/>
        </w:rPr>
        <w:t xml:space="preserve">. Each hexagon contains information </w:t>
      </w:r>
      <w:r w:rsidR="001B4C51">
        <w:rPr>
          <w:rFonts w:ascii="Times New Roman" w:hAnsi="Times New Roman" w:cs="Times New Roman"/>
        </w:rPr>
        <w:t xml:space="preserve">on number of </w:t>
      </w:r>
      <w:r w:rsidR="00081BB9">
        <w:rPr>
          <w:rFonts w:ascii="Times New Roman" w:hAnsi="Times New Roman" w:cs="Times New Roman"/>
        </w:rPr>
        <w:t>people</w:t>
      </w:r>
      <w:r w:rsidR="001B4C51">
        <w:rPr>
          <w:rFonts w:ascii="Times New Roman" w:hAnsi="Times New Roman" w:cs="Times New Roman"/>
        </w:rPr>
        <w:t xml:space="preserve"> interested in </w:t>
      </w:r>
      <w:r w:rsidR="00E94DBD">
        <w:rPr>
          <w:rFonts w:ascii="Times New Roman" w:hAnsi="Times New Roman" w:cs="Times New Roman"/>
        </w:rPr>
        <w:t>cycling.</w:t>
      </w:r>
      <w:r w:rsidR="00081BB9">
        <w:rPr>
          <w:rFonts w:ascii="Times New Roman" w:hAnsi="Times New Roman" w:cs="Times New Roman"/>
        </w:rPr>
        <w:t xml:space="preserve"> This visualization helps to </w:t>
      </w:r>
      <w:r w:rsidR="006761C5">
        <w:rPr>
          <w:rFonts w:ascii="Times New Roman" w:hAnsi="Times New Roman" w:cs="Times New Roman"/>
        </w:rPr>
        <w:t xml:space="preserve">understand which districts </w:t>
      </w:r>
      <w:r w:rsidR="001E51AA">
        <w:rPr>
          <w:rFonts w:ascii="Times New Roman" w:hAnsi="Times New Roman" w:cs="Times New Roman"/>
        </w:rPr>
        <w:t xml:space="preserve">of the city are the most </w:t>
      </w:r>
      <w:r w:rsidR="00541273">
        <w:rPr>
          <w:rFonts w:ascii="Times New Roman" w:hAnsi="Times New Roman" w:cs="Times New Roman"/>
        </w:rPr>
        <w:t xml:space="preserve">promising in terms of </w:t>
      </w:r>
      <w:r w:rsidR="006761C5">
        <w:rPr>
          <w:rFonts w:ascii="Times New Roman" w:hAnsi="Times New Roman" w:cs="Times New Roman"/>
        </w:rPr>
        <w:t xml:space="preserve">target </w:t>
      </w:r>
      <w:r w:rsidR="002D79F0">
        <w:rPr>
          <w:rFonts w:ascii="Times New Roman" w:hAnsi="Times New Roman" w:cs="Times New Roman"/>
        </w:rPr>
        <w:t>audience</w:t>
      </w:r>
      <w:r w:rsidR="00541273">
        <w:rPr>
          <w:rFonts w:ascii="Times New Roman" w:hAnsi="Times New Roman" w:cs="Times New Roman"/>
        </w:rPr>
        <w:t xml:space="preserve"> location</w:t>
      </w:r>
      <w:r w:rsidR="00DE3830">
        <w:rPr>
          <w:rFonts w:ascii="Times New Roman" w:hAnsi="Times New Roman" w:cs="Times New Roman"/>
        </w:rPr>
        <w:t>;</w:t>
      </w:r>
    </w:p>
    <w:p w14:paraId="17F13719" w14:textId="61E62F14" w:rsidR="00617F26" w:rsidRPr="00166785" w:rsidRDefault="00EB3320" w:rsidP="00166785">
      <w:pPr>
        <w:pStyle w:val="ListParagraph"/>
        <w:numPr>
          <w:ilvl w:val="0"/>
          <w:numId w:val="45"/>
        </w:numPr>
        <w:spacing w:line="360" w:lineRule="auto"/>
        <w:ind w:left="1134" w:hanging="425"/>
        <w:jc w:val="both"/>
      </w:pPr>
      <w:r w:rsidRPr="00961800">
        <w:rPr>
          <w:rFonts w:ascii="Times New Roman" w:hAnsi="Times New Roman" w:cs="Times New Roman"/>
        </w:rPr>
        <w:t>Heat map on competitors</w:t>
      </w:r>
      <w:r w:rsidR="00972395">
        <w:rPr>
          <w:rFonts w:ascii="Times New Roman" w:hAnsi="Times New Roman" w:cs="Times New Roman"/>
        </w:rPr>
        <w:t>:</w:t>
      </w:r>
      <w:r w:rsidR="0004195D">
        <w:rPr>
          <w:rFonts w:ascii="Times New Roman" w:hAnsi="Times New Roman" w:cs="Times New Roman"/>
        </w:rPr>
        <w:t xml:space="preserve"> </w:t>
      </w:r>
      <w:r w:rsidR="00D7361C">
        <w:rPr>
          <w:rFonts w:ascii="Times New Roman" w:hAnsi="Times New Roman" w:cs="Times New Roman"/>
        </w:rPr>
        <w:t>t</w:t>
      </w:r>
      <w:r w:rsidR="0066316C">
        <w:rPr>
          <w:rFonts w:ascii="Times New Roman" w:hAnsi="Times New Roman" w:cs="Times New Roman"/>
        </w:rPr>
        <w:t xml:space="preserve">he map contains the same information </w:t>
      </w:r>
      <w:r w:rsidR="00A57D31">
        <w:rPr>
          <w:rFonts w:ascii="Times New Roman" w:hAnsi="Times New Roman" w:cs="Times New Roman"/>
        </w:rPr>
        <w:t>on the stores as the previous one, however, instead of hexagons with target audien</w:t>
      </w:r>
      <w:r w:rsidR="006B77A6">
        <w:rPr>
          <w:rFonts w:ascii="Times New Roman" w:hAnsi="Times New Roman" w:cs="Times New Roman"/>
        </w:rPr>
        <w:t>c</w:t>
      </w:r>
      <w:r w:rsidR="00A57D31">
        <w:rPr>
          <w:rFonts w:ascii="Times New Roman" w:hAnsi="Times New Roman" w:cs="Times New Roman"/>
        </w:rPr>
        <w:t xml:space="preserve">e </w:t>
      </w:r>
      <w:r w:rsidR="006B77A6">
        <w:rPr>
          <w:rFonts w:ascii="Times New Roman" w:hAnsi="Times New Roman" w:cs="Times New Roman"/>
        </w:rPr>
        <w:t>data it represents a heat map</w:t>
      </w:r>
      <w:r w:rsidR="00A57D31">
        <w:rPr>
          <w:rFonts w:ascii="Times New Roman" w:hAnsi="Times New Roman" w:cs="Times New Roman"/>
        </w:rPr>
        <w:t xml:space="preserve"> </w:t>
      </w:r>
      <w:r w:rsidR="00A36AA0">
        <w:rPr>
          <w:rFonts w:ascii="Times New Roman" w:hAnsi="Times New Roman" w:cs="Times New Roman"/>
        </w:rPr>
        <w:t xml:space="preserve">that </w:t>
      </w:r>
      <w:r w:rsidR="00A36AA0" w:rsidRPr="00A36AA0">
        <w:rPr>
          <w:rFonts w:ascii="Times New Roman" w:hAnsi="Times New Roman" w:cs="Times New Roman"/>
        </w:rPr>
        <w:t>highlights areas with high competitor activity</w:t>
      </w:r>
      <w:r w:rsidR="00A36AA0">
        <w:rPr>
          <w:rFonts w:ascii="Times New Roman" w:hAnsi="Times New Roman" w:cs="Times New Roman"/>
        </w:rPr>
        <w:t xml:space="preserve">. </w:t>
      </w:r>
      <w:r w:rsidR="00A36AA0" w:rsidRPr="00A36AA0">
        <w:rPr>
          <w:rFonts w:ascii="Times New Roman" w:hAnsi="Times New Roman" w:cs="Times New Roman"/>
        </w:rPr>
        <w:t xml:space="preserve">This information helps </w:t>
      </w:r>
      <w:r w:rsidR="00A36AA0">
        <w:rPr>
          <w:rFonts w:ascii="Times New Roman" w:hAnsi="Times New Roman" w:cs="Times New Roman"/>
        </w:rPr>
        <w:t>to</w:t>
      </w:r>
      <w:r w:rsidR="00A36AA0" w:rsidRPr="00A36AA0">
        <w:rPr>
          <w:rFonts w:ascii="Times New Roman" w:hAnsi="Times New Roman" w:cs="Times New Roman"/>
        </w:rPr>
        <w:t xml:space="preserve"> identify potential challenges and opportunities in specific </w:t>
      </w:r>
      <w:r w:rsidR="000B7A7C">
        <w:rPr>
          <w:rFonts w:ascii="Times New Roman" w:hAnsi="Times New Roman" w:cs="Times New Roman"/>
        </w:rPr>
        <w:t>districts of the city</w:t>
      </w:r>
      <w:r w:rsidR="00A36AA0" w:rsidRPr="00A36AA0">
        <w:rPr>
          <w:rFonts w:ascii="Times New Roman" w:hAnsi="Times New Roman" w:cs="Times New Roman"/>
        </w:rPr>
        <w:t xml:space="preserve"> and make strategic decisions accordingly.</w:t>
      </w:r>
    </w:p>
    <w:p w14:paraId="79726142" w14:textId="654CA8C8" w:rsidR="00212F3C" w:rsidRPr="00166785" w:rsidRDefault="001411F2" w:rsidP="001411F2">
      <w:pPr>
        <w:spacing w:line="360" w:lineRule="auto"/>
        <w:ind w:firstLine="709"/>
        <w:jc w:val="both"/>
      </w:pPr>
      <w:r w:rsidRPr="001411F2">
        <w:t xml:space="preserve">Overall, this dashboard combines various visual elements, including bar charts, </w:t>
      </w:r>
      <w:r>
        <w:t>stacked area</w:t>
      </w:r>
      <w:r w:rsidRPr="001411F2">
        <w:t xml:space="preserve"> charts</w:t>
      </w:r>
      <w:r>
        <w:t xml:space="preserve"> and </w:t>
      </w:r>
      <w:r w:rsidRPr="001411F2">
        <w:t xml:space="preserve">maps to provide a comprehensive view of sales, target audience, store locations, and competitor </w:t>
      </w:r>
      <w:r w:rsidR="003109AD">
        <w:t>level</w:t>
      </w:r>
      <w:r w:rsidRPr="001411F2">
        <w:t xml:space="preserve">. By presenting data in an intuitive and interactive format, this dashboard enables </w:t>
      </w:r>
      <w:r w:rsidR="00861EE6">
        <w:t>company</w:t>
      </w:r>
      <w:r w:rsidRPr="001411F2">
        <w:t xml:space="preserve"> to extract meaningful insights and make data-driven decisions for their business.</w:t>
      </w:r>
    </w:p>
    <w:p w14:paraId="4291DCC6" w14:textId="314AA6E4" w:rsidR="0045086C" w:rsidRPr="00A0108A" w:rsidRDefault="00341BFE" w:rsidP="00617F26">
      <w:pPr>
        <w:spacing w:line="360" w:lineRule="auto"/>
        <w:jc w:val="both"/>
        <w:sectPr w:rsidR="0045086C" w:rsidRPr="00A0108A" w:rsidSect="005F14C8">
          <w:headerReference w:type="default" r:id="rId48"/>
          <w:footerReference w:type="default" r:id="rId49"/>
          <w:headerReference w:type="first" r:id="rId50"/>
          <w:footerReference w:type="first" r:id="rId51"/>
          <w:type w:val="continuous"/>
          <w:pgSz w:w="11906" w:h="16838"/>
          <w:pgMar w:top="1134" w:right="851" w:bottom="1134" w:left="1701" w:header="709" w:footer="709" w:gutter="0"/>
          <w:cols w:space="708"/>
          <w:titlePg/>
          <w:docGrid w:linePitch="360"/>
        </w:sectPr>
      </w:pPr>
      <w:r w:rsidRPr="00617F26">
        <w:br/>
      </w:r>
    </w:p>
    <w:p w14:paraId="1171286A" w14:textId="1DB9CCBD" w:rsidR="00486311" w:rsidRPr="00995C9F" w:rsidRDefault="00134F20" w:rsidP="00995C9F">
      <w:pPr>
        <w:pStyle w:val="Heading1"/>
        <w:spacing w:before="0" w:line="360" w:lineRule="auto"/>
        <w:jc w:val="both"/>
        <w:rPr>
          <w:rFonts w:ascii="Times New Roman" w:hAnsi="Times New Roman" w:cs="Times New Roman"/>
          <w:b/>
          <w:color w:val="000000" w:themeColor="text1"/>
          <w:sz w:val="28"/>
          <w:szCs w:val="28"/>
        </w:rPr>
      </w:pPr>
      <w:bookmarkStart w:id="22" w:name="_Toc136548573"/>
      <w:r w:rsidRPr="004160E5">
        <w:rPr>
          <w:rFonts w:ascii="Times New Roman" w:hAnsi="Times New Roman" w:cs="Times New Roman"/>
          <w:b/>
          <w:color w:val="000000" w:themeColor="text1"/>
          <w:sz w:val="28"/>
          <w:szCs w:val="28"/>
        </w:rPr>
        <w:lastRenderedPageBreak/>
        <w:t>Conclusion</w:t>
      </w:r>
      <w:bookmarkEnd w:id="22"/>
    </w:p>
    <w:p w14:paraId="309DDE15" w14:textId="226DA3BF" w:rsidR="00384D10" w:rsidRDefault="00FB231C" w:rsidP="00DA4D99">
      <w:pPr>
        <w:tabs>
          <w:tab w:val="left" w:pos="638"/>
        </w:tabs>
        <w:spacing w:line="360" w:lineRule="auto"/>
        <w:ind w:firstLine="709"/>
        <w:jc w:val="both"/>
        <w:rPr>
          <w:lang w:eastAsia="en-US"/>
        </w:rPr>
      </w:pPr>
      <w:r>
        <w:rPr>
          <w:lang w:eastAsia="en-US"/>
        </w:rPr>
        <w:t xml:space="preserve">In our master </w:t>
      </w:r>
      <w:r w:rsidR="009F035C">
        <w:rPr>
          <w:lang w:eastAsia="en-US"/>
        </w:rPr>
        <w:t>thesis</w:t>
      </w:r>
      <w:r w:rsidR="6F0AEEFD" w:rsidRPr="6F0AEEFD">
        <w:rPr>
          <w:lang w:eastAsia="en-US"/>
        </w:rPr>
        <w:t>,</w:t>
      </w:r>
      <w:r w:rsidR="009F035C">
        <w:rPr>
          <w:lang w:eastAsia="en-US"/>
        </w:rPr>
        <w:t xml:space="preserve"> </w:t>
      </w:r>
      <w:r w:rsidR="007B6989">
        <w:rPr>
          <w:lang w:eastAsia="en-US"/>
        </w:rPr>
        <w:t>we</w:t>
      </w:r>
      <w:r w:rsidR="6F0AEEFD" w:rsidRPr="6F0AEEFD">
        <w:rPr>
          <w:lang w:eastAsia="en-US"/>
        </w:rPr>
        <w:t xml:space="preserve"> have</w:t>
      </w:r>
      <w:r w:rsidR="007B6989">
        <w:rPr>
          <w:lang w:eastAsia="en-US"/>
        </w:rPr>
        <w:t xml:space="preserve"> developed a statistical model of linear regression </w:t>
      </w:r>
      <w:r w:rsidR="00E42B87">
        <w:rPr>
          <w:lang w:eastAsia="en-US"/>
        </w:rPr>
        <w:t xml:space="preserve">to </w:t>
      </w:r>
      <w:r w:rsidR="006E0BE7">
        <w:rPr>
          <w:lang w:eastAsia="en-US"/>
        </w:rPr>
        <w:t xml:space="preserve">understand the most important </w:t>
      </w:r>
      <w:proofErr w:type="spellStart"/>
      <w:r w:rsidR="000D463B">
        <w:rPr>
          <w:lang w:eastAsia="en-US"/>
        </w:rPr>
        <w:t>geo</w:t>
      </w:r>
      <w:r w:rsidR="006E0BE7">
        <w:rPr>
          <w:lang w:eastAsia="en-US"/>
        </w:rPr>
        <w:t>factors</w:t>
      </w:r>
      <w:proofErr w:type="spellEnd"/>
      <w:r w:rsidR="006E0BE7">
        <w:rPr>
          <w:lang w:eastAsia="en-US"/>
        </w:rPr>
        <w:t xml:space="preserve"> </w:t>
      </w:r>
      <w:r w:rsidR="00F35B9B">
        <w:rPr>
          <w:lang w:eastAsia="en-US"/>
        </w:rPr>
        <w:t xml:space="preserve">influencing sales of </w:t>
      </w:r>
      <w:proofErr w:type="spellStart"/>
      <w:r w:rsidR="00F35B9B">
        <w:rPr>
          <w:lang w:eastAsia="en-US"/>
        </w:rPr>
        <w:t>Velodrive</w:t>
      </w:r>
      <w:proofErr w:type="spellEnd"/>
      <w:r w:rsidR="00F35B9B">
        <w:rPr>
          <w:lang w:eastAsia="en-US"/>
        </w:rPr>
        <w:t xml:space="preserve"> company</w:t>
      </w:r>
      <w:r w:rsidR="00495288">
        <w:rPr>
          <w:lang w:eastAsia="en-US"/>
        </w:rPr>
        <w:t xml:space="preserve"> in the 12 locations </w:t>
      </w:r>
      <w:r w:rsidR="00F728A9">
        <w:rPr>
          <w:lang w:eastAsia="en-US"/>
        </w:rPr>
        <w:t xml:space="preserve">for </w:t>
      </w:r>
      <w:r w:rsidR="00495288">
        <w:rPr>
          <w:lang w:eastAsia="en-US"/>
        </w:rPr>
        <w:t xml:space="preserve">which </w:t>
      </w:r>
      <w:r w:rsidR="00F728A9">
        <w:rPr>
          <w:lang w:eastAsia="en-US"/>
        </w:rPr>
        <w:t>we were provided with data</w:t>
      </w:r>
      <w:r w:rsidR="00F35B9B">
        <w:rPr>
          <w:lang w:eastAsia="en-US"/>
        </w:rPr>
        <w:t xml:space="preserve">. </w:t>
      </w:r>
      <w:r w:rsidR="004E31EE">
        <w:rPr>
          <w:lang w:eastAsia="en-US"/>
        </w:rPr>
        <w:t xml:space="preserve">Using </w:t>
      </w:r>
      <w:r w:rsidR="00500730">
        <w:rPr>
          <w:lang w:eastAsia="en-US"/>
        </w:rPr>
        <w:t xml:space="preserve">this </w:t>
      </w:r>
      <w:r w:rsidR="006811CD">
        <w:rPr>
          <w:lang w:eastAsia="en-US"/>
        </w:rPr>
        <w:t>model,</w:t>
      </w:r>
      <w:r w:rsidR="00500730">
        <w:rPr>
          <w:lang w:eastAsia="en-US"/>
        </w:rPr>
        <w:t xml:space="preserve"> </w:t>
      </w:r>
      <w:r w:rsidR="00567686">
        <w:rPr>
          <w:lang w:eastAsia="en-US"/>
        </w:rPr>
        <w:t xml:space="preserve">we also predicted the potential </w:t>
      </w:r>
      <w:r w:rsidR="00FA6814">
        <w:rPr>
          <w:lang w:eastAsia="en-US"/>
        </w:rPr>
        <w:t xml:space="preserve">sales volumes for 12 </w:t>
      </w:r>
      <w:r w:rsidR="004B082A">
        <w:rPr>
          <w:lang w:eastAsia="en-US"/>
        </w:rPr>
        <w:t>preselected lo</w:t>
      </w:r>
      <w:r w:rsidR="009049C6">
        <w:rPr>
          <w:lang w:eastAsia="en-US"/>
        </w:rPr>
        <w:t>c</w:t>
      </w:r>
      <w:r w:rsidR="004B082A">
        <w:rPr>
          <w:lang w:eastAsia="en-US"/>
        </w:rPr>
        <w:t>ations where the company could allocate their stores.</w:t>
      </w:r>
      <w:r w:rsidR="00384D10">
        <w:rPr>
          <w:lang w:eastAsia="en-US"/>
        </w:rPr>
        <w:t xml:space="preserve"> We </w:t>
      </w:r>
      <w:r w:rsidR="007961DF">
        <w:rPr>
          <w:lang w:eastAsia="en-US"/>
        </w:rPr>
        <w:t xml:space="preserve">calculated potential business effect on the company assuming </w:t>
      </w:r>
      <w:r w:rsidR="00C522AD">
        <w:rPr>
          <w:lang w:eastAsia="en-US"/>
        </w:rPr>
        <w:t xml:space="preserve">several key </w:t>
      </w:r>
      <w:r w:rsidR="00D964EA">
        <w:rPr>
          <w:lang w:eastAsia="en-US"/>
        </w:rPr>
        <w:t xml:space="preserve">costs drivers and </w:t>
      </w:r>
      <w:r w:rsidR="00542D69">
        <w:rPr>
          <w:lang w:eastAsia="en-US"/>
        </w:rPr>
        <w:t>growth dynamics</w:t>
      </w:r>
      <w:r w:rsidR="00770F2C">
        <w:rPr>
          <w:lang w:eastAsia="en-US"/>
        </w:rPr>
        <w:t xml:space="preserve"> and came up with the possible </w:t>
      </w:r>
      <w:r w:rsidR="002612AB">
        <w:rPr>
          <w:lang w:eastAsia="en-US"/>
        </w:rPr>
        <w:t xml:space="preserve">profits and profit margins for the 5 locations. </w:t>
      </w:r>
      <w:r w:rsidR="004E6812">
        <w:rPr>
          <w:lang w:eastAsia="en-US"/>
        </w:rPr>
        <w:t xml:space="preserve">We calculated net annual profits per 1 </w:t>
      </w:r>
      <w:proofErr w:type="spellStart"/>
      <w:r w:rsidR="004E6812">
        <w:rPr>
          <w:lang w:eastAsia="en-US"/>
        </w:rPr>
        <w:t>sq.m</w:t>
      </w:r>
      <w:proofErr w:type="spellEnd"/>
      <w:r w:rsidR="004E6812">
        <w:rPr>
          <w:lang w:eastAsia="en-US"/>
        </w:rPr>
        <w:t xml:space="preserve">. </w:t>
      </w:r>
      <w:r w:rsidR="00EB234B">
        <w:rPr>
          <w:lang w:eastAsia="en-US"/>
        </w:rPr>
        <w:t xml:space="preserve">for these sites and </w:t>
      </w:r>
      <w:r w:rsidR="00100FD3">
        <w:rPr>
          <w:lang w:eastAsia="en-US"/>
        </w:rPr>
        <w:t xml:space="preserve">identified </w:t>
      </w:r>
      <w:r w:rsidR="002C2254">
        <w:rPr>
          <w:lang w:eastAsia="en-US"/>
        </w:rPr>
        <w:t xml:space="preserve">two </w:t>
      </w:r>
      <w:r w:rsidR="00137022">
        <w:rPr>
          <w:lang w:eastAsia="en-US"/>
        </w:rPr>
        <w:t>most efficient in terms of the balance between potential revenues and costs, including initial investments.</w:t>
      </w:r>
    </w:p>
    <w:p w14:paraId="2C8ADACA" w14:textId="23317F0B" w:rsidR="009F665E" w:rsidRPr="00BE655B" w:rsidRDefault="009F665E" w:rsidP="00DA4D99">
      <w:pPr>
        <w:tabs>
          <w:tab w:val="left" w:pos="638"/>
        </w:tabs>
        <w:spacing w:line="360" w:lineRule="auto"/>
        <w:ind w:firstLine="709"/>
        <w:jc w:val="both"/>
        <w:rPr>
          <w:lang w:eastAsia="en-US"/>
        </w:rPr>
      </w:pPr>
      <w:r>
        <w:rPr>
          <w:lang w:eastAsia="en-US"/>
        </w:rPr>
        <w:t xml:space="preserve">We visualized the results of our research </w:t>
      </w:r>
      <w:r w:rsidR="00DD2025">
        <w:rPr>
          <w:lang w:eastAsia="en-US"/>
        </w:rPr>
        <w:t xml:space="preserve">on a dashboard where </w:t>
      </w:r>
      <w:proofErr w:type="spellStart"/>
      <w:r w:rsidR="00DD2025">
        <w:rPr>
          <w:lang w:eastAsia="en-US"/>
        </w:rPr>
        <w:t>Velodrive</w:t>
      </w:r>
      <w:proofErr w:type="spellEnd"/>
      <w:r w:rsidR="00DD2025">
        <w:rPr>
          <w:lang w:eastAsia="en-US"/>
        </w:rPr>
        <w:t xml:space="preserve"> can easily see the </w:t>
      </w:r>
      <w:r w:rsidR="00F646FE">
        <w:rPr>
          <w:lang w:eastAsia="en-US"/>
        </w:rPr>
        <w:t>dynamics of sales</w:t>
      </w:r>
      <w:r w:rsidR="00C102A1">
        <w:rPr>
          <w:lang w:eastAsia="en-US"/>
        </w:rPr>
        <w:t xml:space="preserve">, in total and by categories, </w:t>
      </w:r>
      <w:r w:rsidR="00FC71B6">
        <w:rPr>
          <w:lang w:eastAsia="en-US"/>
        </w:rPr>
        <w:t xml:space="preserve">their locations on the map along with the competition and their target audience. </w:t>
      </w:r>
      <w:r w:rsidR="00215F13">
        <w:rPr>
          <w:lang w:eastAsia="en-US"/>
        </w:rPr>
        <w:t xml:space="preserve">We also added on the map </w:t>
      </w:r>
      <w:r w:rsidR="00D26A97">
        <w:rPr>
          <w:lang w:eastAsia="en-US"/>
        </w:rPr>
        <w:t xml:space="preserve">the newly suggested </w:t>
      </w:r>
      <w:r w:rsidR="00BE68E1">
        <w:rPr>
          <w:lang w:eastAsia="en-US"/>
        </w:rPr>
        <w:t>sites</w:t>
      </w:r>
      <w:r w:rsidR="00D26A97">
        <w:rPr>
          <w:lang w:eastAsia="en-US"/>
        </w:rPr>
        <w:t xml:space="preserve"> </w:t>
      </w:r>
      <w:r w:rsidR="00971245">
        <w:rPr>
          <w:lang w:eastAsia="en-US"/>
        </w:rPr>
        <w:t xml:space="preserve">with the data on potential sales volume, </w:t>
      </w:r>
      <w:r w:rsidR="00D26A97">
        <w:rPr>
          <w:lang w:eastAsia="en-US"/>
        </w:rPr>
        <w:t xml:space="preserve">so that the company can </w:t>
      </w:r>
      <w:r w:rsidR="00F923ED">
        <w:rPr>
          <w:lang w:eastAsia="en-US"/>
        </w:rPr>
        <w:t>judge on the</w:t>
      </w:r>
      <w:r w:rsidR="00971245">
        <w:rPr>
          <w:lang w:eastAsia="en-US"/>
        </w:rPr>
        <w:t>se</w:t>
      </w:r>
      <w:r w:rsidR="00F923ED">
        <w:rPr>
          <w:lang w:eastAsia="en-US"/>
        </w:rPr>
        <w:t xml:space="preserve"> </w:t>
      </w:r>
      <w:r w:rsidR="00BE68E1">
        <w:rPr>
          <w:lang w:eastAsia="en-US"/>
        </w:rPr>
        <w:t>locations</w:t>
      </w:r>
      <w:r w:rsidR="00971245">
        <w:rPr>
          <w:lang w:eastAsia="en-US"/>
        </w:rPr>
        <w:t xml:space="preserve"> easily. </w:t>
      </w:r>
    </w:p>
    <w:p w14:paraId="173F47EC" w14:textId="3938338A" w:rsidR="002612AB" w:rsidRDefault="002612AB" w:rsidP="00DA4D99">
      <w:pPr>
        <w:tabs>
          <w:tab w:val="left" w:pos="638"/>
        </w:tabs>
        <w:spacing w:line="360" w:lineRule="auto"/>
        <w:ind w:firstLine="709"/>
        <w:jc w:val="both"/>
        <w:rPr>
          <w:lang w:eastAsia="en-US"/>
        </w:rPr>
      </w:pPr>
      <w:r>
        <w:rPr>
          <w:lang w:eastAsia="en-US"/>
        </w:rPr>
        <w:t xml:space="preserve">To achieve </w:t>
      </w:r>
      <w:r w:rsidR="005E6421">
        <w:rPr>
          <w:lang w:eastAsia="en-US"/>
        </w:rPr>
        <w:t>our results, we followed several methodological steps:</w:t>
      </w:r>
    </w:p>
    <w:p w14:paraId="43D668C1" w14:textId="7E6453E2" w:rsidR="005E6421" w:rsidRPr="0018401D" w:rsidRDefault="00A220FE" w:rsidP="00DA4D99">
      <w:pPr>
        <w:pStyle w:val="ListParagraph"/>
        <w:numPr>
          <w:ilvl w:val="1"/>
          <w:numId w:val="12"/>
        </w:numPr>
        <w:tabs>
          <w:tab w:val="left" w:pos="638"/>
        </w:tabs>
        <w:spacing w:line="360" w:lineRule="auto"/>
        <w:ind w:left="1134"/>
        <w:jc w:val="both"/>
        <w:rPr>
          <w:rFonts w:ascii="Times New Roman" w:hAnsi="Times New Roman" w:cs="Times New Roman"/>
        </w:rPr>
      </w:pPr>
      <w:r w:rsidRPr="0018401D">
        <w:rPr>
          <w:rFonts w:ascii="Times New Roman" w:hAnsi="Times New Roman" w:cs="Times New Roman"/>
        </w:rPr>
        <w:t xml:space="preserve">We deep dived into the specifics of </w:t>
      </w:r>
      <w:r w:rsidR="00555C19" w:rsidRPr="0018401D">
        <w:rPr>
          <w:rFonts w:ascii="Times New Roman" w:hAnsi="Times New Roman" w:cs="Times New Roman"/>
        </w:rPr>
        <w:t xml:space="preserve">bicycle industry, its dynamics, revenue and cost drivers and </w:t>
      </w:r>
      <w:r w:rsidR="0018401D" w:rsidRPr="0018401D">
        <w:rPr>
          <w:rFonts w:ascii="Times New Roman" w:hAnsi="Times New Roman" w:cs="Times New Roman"/>
        </w:rPr>
        <w:t xml:space="preserve">peculiarities of </w:t>
      </w:r>
      <w:proofErr w:type="spellStart"/>
      <w:r w:rsidR="0018401D" w:rsidRPr="0018401D">
        <w:rPr>
          <w:rFonts w:ascii="Times New Roman" w:hAnsi="Times New Roman" w:cs="Times New Roman"/>
        </w:rPr>
        <w:t>Velodrive</w:t>
      </w:r>
      <w:proofErr w:type="spellEnd"/>
      <w:r w:rsidR="0018401D" w:rsidRPr="0018401D">
        <w:rPr>
          <w:rFonts w:ascii="Times New Roman" w:hAnsi="Times New Roman" w:cs="Times New Roman"/>
        </w:rPr>
        <w:t xml:space="preserve"> business with its position on the market</w:t>
      </w:r>
      <w:r w:rsidR="000358B0">
        <w:rPr>
          <w:rFonts w:ascii="Times New Roman" w:hAnsi="Times New Roman" w:cs="Times New Roman"/>
        </w:rPr>
        <w:t>, sales structure and seasonality</w:t>
      </w:r>
      <w:r w:rsidR="00595D71">
        <w:rPr>
          <w:rFonts w:ascii="Times New Roman" w:hAnsi="Times New Roman" w:cs="Times New Roman"/>
        </w:rPr>
        <w:t>.</w:t>
      </w:r>
    </w:p>
    <w:p w14:paraId="68344AF6" w14:textId="6A2AB84C" w:rsidR="004A3C7C" w:rsidRPr="00255E9A" w:rsidRDefault="0018401D" w:rsidP="00DA4D99">
      <w:pPr>
        <w:pStyle w:val="ListParagraph"/>
        <w:numPr>
          <w:ilvl w:val="1"/>
          <w:numId w:val="12"/>
        </w:numPr>
        <w:tabs>
          <w:tab w:val="left" w:pos="638"/>
        </w:tabs>
        <w:spacing w:line="360" w:lineRule="auto"/>
        <w:ind w:left="1134"/>
        <w:jc w:val="both"/>
      </w:pPr>
      <w:r>
        <w:rPr>
          <w:rFonts w:ascii="Times New Roman" w:hAnsi="Times New Roman" w:cs="Times New Roman"/>
        </w:rPr>
        <w:t xml:space="preserve">We studied </w:t>
      </w:r>
      <w:r w:rsidR="009D0E98">
        <w:rPr>
          <w:rFonts w:ascii="Times New Roman" w:hAnsi="Times New Roman" w:cs="Times New Roman"/>
        </w:rPr>
        <w:t xml:space="preserve">literature on </w:t>
      </w:r>
      <w:r w:rsidR="00C258B5">
        <w:rPr>
          <w:rFonts w:ascii="Times New Roman" w:hAnsi="Times New Roman" w:cs="Times New Roman"/>
        </w:rPr>
        <w:t xml:space="preserve">using </w:t>
      </w:r>
      <w:proofErr w:type="spellStart"/>
      <w:r w:rsidR="00C258B5">
        <w:rPr>
          <w:rFonts w:ascii="Times New Roman" w:hAnsi="Times New Roman" w:cs="Times New Roman"/>
        </w:rPr>
        <w:t>geoanalytics</w:t>
      </w:r>
      <w:proofErr w:type="spellEnd"/>
      <w:r w:rsidR="00C258B5">
        <w:rPr>
          <w:rFonts w:ascii="Times New Roman" w:hAnsi="Times New Roman" w:cs="Times New Roman"/>
        </w:rPr>
        <w:t xml:space="preserve"> in business, in particular, in retail</w:t>
      </w:r>
      <w:r w:rsidR="001900DB">
        <w:rPr>
          <w:rFonts w:ascii="Times New Roman" w:hAnsi="Times New Roman" w:cs="Times New Roman"/>
        </w:rPr>
        <w:t xml:space="preserve">. We looked at the similar cases </w:t>
      </w:r>
      <w:r w:rsidR="006444B1">
        <w:rPr>
          <w:rFonts w:ascii="Times New Roman" w:hAnsi="Times New Roman" w:cs="Times New Roman"/>
        </w:rPr>
        <w:t xml:space="preserve">of retail companies and which methods and tools they used </w:t>
      </w:r>
      <w:r w:rsidR="00357410">
        <w:rPr>
          <w:rFonts w:ascii="Times New Roman" w:hAnsi="Times New Roman" w:cs="Times New Roman"/>
        </w:rPr>
        <w:t xml:space="preserve">to determine the most appropriate </w:t>
      </w:r>
      <w:r w:rsidR="000358B0">
        <w:rPr>
          <w:rFonts w:ascii="Times New Roman" w:hAnsi="Times New Roman" w:cs="Times New Roman"/>
        </w:rPr>
        <w:t>retail locations</w:t>
      </w:r>
      <w:r w:rsidR="00A1622B">
        <w:rPr>
          <w:rFonts w:ascii="Times New Roman" w:hAnsi="Times New Roman" w:cs="Times New Roman"/>
        </w:rPr>
        <w:t xml:space="preserve">. We chose </w:t>
      </w:r>
      <w:r w:rsidR="00255E9A">
        <w:rPr>
          <w:rFonts w:ascii="Times New Roman" w:hAnsi="Times New Roman" w:cs="Times New Roman"/>
        </w:rPr>
        <w:t xml:space="preserve">the most suitable approach for us based on the data we have and can get in open sources. </w:t>
      </w:r>
    </w:p>
    <w:p w14:paraId="561E2694" w14:textId="459D03F9" w:rsidR="00E72BC2" w:rsidRDefault="00B45445" w:rsidP="00DA4D99">
      <w:pPr>
        <w:pStyle w:val="ListParagraph"/>
        <w:numPr>
          <w:ilvl w:val="1"/>
          <w:numId w:val="12"/>
        </w:numPr>
        <w:tabs>
          <w:tab w:val="left" w:pos="638"/>
        </w:tabs>
        <w:spacing w:line="360" w:lineRule="auto"/>
        <w:ind w:left="1134"/>
        <w:jc w:val="both"/>
        <w:rPr>
          <w:rFonts w:ascii="Times New Roman" w:hAnsi="Times New Roman" w:cs="Times New Roman"/>
        </w:rPr>
      </w:pPr>
      <w:r>
        <w:rPr>
          <w:rFonts w:ascii="Times New Roman" w:hAnsi="Times New Roman" w:cs="Times New Roman"/>
        </w:rPr>
        <w:t>We divided Saint-Peterburg into hexagons of Resolution 7 to calculate competition rate</w:t>
      </w:r>
      <w:r w:rsidR="00970F68">
        <w:rPr>
          <w:rFonts w:ascii="Times New Roman" w:hAnsi="Times New Roman" w:cs="Times New Roman"/>
        </w:rPr>
        <w:t xml:space="preserve"> and the level of target audience of the company. </w:t>
      </w:r>
      <w:r w:rsidR="00500BF5">
        <w:rPr>
          <w:rFonts w:ascii="Times New Roman" w:hAnsi="Times New Roman" w:cs="Times New Roman"/>
        </w:rPr>
        <w:t>We collected data on the po</w:t>
      </w:r>
      <w:r w:rsidR="00E74577">
        <w:rPr>
          <w:rFonts w:ascii="Times New Roman" w:hAnsi="Times New Roman" w:cs="Times New Roman"/>
        </w:rPr>
        <w:t xml:space="preserve">tentially important factors influencing the sales of the company via 2GIS API, </w:t>
      </w:r>
      <w:r w:rsidR="009D349F">
        <w:rPr>
          <w:rFonts w:ascii="Times New Roman" w:hAnsi="Times New Roman" w:cs="Times New Roman"/>
        </w:rPr>
        <w:t xml:space="preserve">Yandex Maps and Yandex </w:t>
      </w:r>
      <w:proofErr w:type="spellStart"/>
      <w:r w:rsidR="009D349F">
        <w:rPr>
          <w:rFonts w:ascii="Times New Roman" w:hAnsi="Times New Roman" w:cs="Times New Roman"/>
        </w:rPr>
        <w:t>DataLens</w:t>
      </w:r>
      <w:proofErr w:type="spellEnd"/>
      <w:r>
        <w:rPr>
          <w:rFonts w:ascii="Times New Roman" w:hAnsi="Times New Roman" w:cs="Times New Roman"/>
        </w:rPr>
        <w:t xml:space="preserve">, </w:t>
      </w:r>
      <w:r w:rsidR="00E066F7">
        <w:rPr>
          <w:rFonts w:ascii="Times New Roman" w:hAnsi="Times New Roman" w:cs="Times New Roman"/>
        </w:rPr>
        <w:t>c</w:t>
      </w:r>
      <w:r w:rsidR="009D349F">
        <w:rPr>
          <w:rFonts w:ascii="Times New Roman" w:hAnsi="Times New Roman" w:cs="Times New Roman"/>
        </w:rPr>
        <w:t xml:space="preserve">ombined them </w:t>
      </w:r>
      <w:r w:rsidR="001F6975">
        <w:rPr>
          <w:rFonts w:ascii="Times New Roman" w:hAnsi="Times New Roman" w:cs="Times New Roman"/>
        </w:rPr>
        <w:t xml:space="preserve">with the company internal data on the current rental cost and revenues per 1 </w:t>
      </w:r>
      <w:proofErr w:type="spellStart"/>
      <w:r w:rsidR="001F6975">
        <w:rPr>
          <w:rFonts w:ascii="Times New Roman" w:hAnsi="Times New Roman" w:cs="Times New Roman"/>
        </w:rPr>
        <w:t>sq.m</w:t>
      </w:r>
      <w:proofErr w:type="spellEnd"/>
      <w:r w:rsidR="001F6975">
        <w:rPr>
          <w:rFonts w:ascii="Times New Roman" w:hAnsi="Times New Roman" w:cs="Times New Roman"/>
        </w:rPr>
        <w:t>.</w:t>
      </w:r>
      <w:r w:rsidR="00E066F7">
        <w:rPr>
          <w:rFonts w:ascii="Times New Roman" w:hAnsi="Times New Roman" w:cs="Times New Roman"/>
        </w:rPr>
        <w:t xml:space="preserve"> </w:t>
      </w:r>
      <w:r w:rsidR="00DD6ADA">
        <w:rPr>
          <w:rFonts w:ascii="Times New Roman" w:hAnsi="Times New Roman" w:cs="Times New Roman"/>
        </w:rPr>
        <w:t xml:space="preserve">We assigned </w:t>
      </w:r>
      <w:r w:rsidR="0035606F">
        <w:rPr>
          <w:rFonts w:ascii="Times New Roman" w:hAnsi="Times New Roman" w:cs="Times New Roman"/>
        </w:rPr>
        <w:t xml:space="preserve">annual rental sales per 1 </w:t>
      </w:r>
      <w:proofErr w:type="spellStart"/>
      <w:r w:rsidR="0035606F">
        <w:rPr>
          <w:rFonts w:ascii="Times New Roman" w:hAnsi="Times New Roman" w:cs="Times New Roman"/>
        </w:rPr>
        <w:t>sq.m</w:t>
      </w:r>
      <w:proofErr w:type="spellEnd"/>
      <w:r w:rsidR="0035606F">
        <w:rPr>
          <w:rFonts w:ascii="Times New Roman" w:hAnsi="Times New Roman" w:cs="Times New Roman"/>
        </w:rPr>
        <w:t xml:space="preserve">. as a target variable for which we studied </w:t>
      </w:r>
      <w:r w:rsidR="006145B0">
        <w:rPr>
          <w:rFonts w:ascii="Times New Roman" w:hAnsi="Times New Roman" w:cs="Times New Roman"/>
        </w:rPr>
        <w:t>influential</w:t>
      </w:r>
      <w:r w:rsidR="0035606F">
        <w:rPr>
          <w:rFonts w:ascii="Times New Roman" w:hAnsi="Times New Roman" w:cs="Times New Roman"/>
        </w:rPr>
        <w:t xml:space="preserve"> factors and made predictions on the new locations</w:t>
      </w:r>
      <w:r w:rsidR="00E12D11">
        <w:rPr>
          <w:rFonts w:ascii="Times New Roman" w:hAnsi="Times New Roman" w:cs="Times New Roman"/>
        </w:rPr>
        <w:t xml:space="preserve">. </w:t>
      </w:r>
      <w:r w:rsidR="00E72BC2">
        <w:rPr>
          <w:rFonts w:ascii="Times New Roman" w:hAnsi="Times New Roman" w:cs="Times New Roman"/>
        </w:rPr>
        <w:t>We standardized data and ran several statistical tests for different model specifications to identify the model that would respect OLS estimation rules and simultaneously be pertinent. After that we were able to judge which factors play the most important role in the target variable</w:t>
      </w:r>
      <w:r w:rsidR="00CB188F">
        <w:rPr>
          <w:rFonts w:ascii="Times New Roman" w:hAnsi="Times New Roman" w:cs="Times New Roman"/>
        </w:rPr>
        <w:t>.</w:t>
      </w:r>
    </w:p>
    <w:p w14:paraId="5B61DF2E" w14:textId="637CA55E" w:rsidR="00993B7D" w:rsidRDefault="008740DB" w:rsidP="00DA4D99">
      <w:pPr>
        <w:pStyle w:val="ListParagraph"/>
        <w:numPr>
          <w:ilvl w:val="1"/>
          <w:numId w:val="12"/>
        </w:numPr>
        <w:tabs>
          <w:tab w:val="left" w:pos="638"/>
        </w:tabs>
        <w:spacing w:line="360" w:lineRule="auto"/>
        <w:ind w:left="1134"/>
        <w:jc w:val="both"/>
        <w:rPr>
          <w:rFonts w:ascii="Times New Roman" w:hAnsi="Times New Roman" w:cs="Times New Roman"/>
        </w:rPr>
      </w:pPr>
      <w:r w:rsidRPr="00E12D11">
        <w:rPr>
          <w:rFonts w:ascii="Times New Roman" w:hAnsi="Times New Roman" w:cs="Times New Roman"/>
        </w:rPr>
        <w:t xml:space="preserve">We based our selection of new locations </w:t>
      </w:r>
      <w:r w:rsidR="00BC1974" w:rsidRPr="00E12D11">
        <w:rPr>
          <w:rFonts w:ascii="Times New Roman" w:hAnsi="Times New Roman" w:cs="Times New Roman"/>
        </w:rPr>
        <w:t>on th</w:t>
      </w:r>
      <w:r w:rsidR="00774BCC" w:rsidRPr="00E12D11">
        <w:rPr>
          <w:rFonts w:ascii="Times New Roman" w:hAnsi="Times New Roman" w:cs="Times New Roman"/>
        </w:rPr>
        <w:t>e current</w:t>
      </w:r>
      <w:r w:rsidR="00DF7C18" w:rsidRPr="00E12D11">
        <w:rPr>
          <w:rFonts w:ascii="Times New Roman" w:hAnsi="Times New Roman" w:cs="Times New Roman"/>
        </w:rPr>
        <w:t xml:space="preserve"> presence map of the company </w:t>
      </w:r>
      <w:r w:rsidR="009800F8" w:rsidRPr="00E12D11">
        <w:rPr>
          <w:rFonts w:ascii="Times New Roman" w:hAnsi="Times New Roman" w:cs="Times New Roman"/>
        </w:rPr>
        <w:t>including its franchise network</w:t>
      </w:r>
      <w:r w:rsidR="006B3B87" w:rsidRPr="00E12D11">
        <w:rPr>
          <w:rFonts w:ascii="Times New Roman" w:hAnsi="Times New Roman" w:cs="Times New Roman"/>
        </w:rPr>
        <w:t xml:space="preserve"> and </w:t>
      </w:r>
      <w:r w:rsidR="00936928" w:rsidRPr="00E12D11">
        <w:rPr>
          <w:rFonts w:ascii="Times New Roman" w:hAnsi="Times New Roman" w:cs="Times New Roman"/>
        </w:rPr>
        <w:t xml:space="preserve">those factors that turned out significant in the modelling process. Those are: </w:t>
      </w:r>
      <w:r w:rsidR="00430318" w:rsidRPr="00E12D11">
        <w:rPr>
          <w:rFonts w:ascii="Times New Roman" w:hAnsi="Times New Roman" w:cs="Times New Roman"/>
        </w:rPr>
        <w:t xml:space="preserve">distance to the nearest metro station, </w:t>
      </w:r>
      <w:r w:rsidR="00D96C70" w:rsidRPr="00E12D11">
        <w:rPr>
          <w:rFonts w:ascii="Times New Roman" w:hAnsi="Times New Roman" w:cs="Times New Roman"/>
        </w:rPr>
        <w:t xml:space="preserve">floor on which a </w:t>
      </w:r>
      <w:r w:rsidR="00D96C70" w:rsidRPr="00E12D11">
        <w:rPr>
          <w:rFonts w:ascii="Times New Roman" w:hAnsi="Times New Roman" w:cs="Times New Roman"/>
        </w:rPr>
        <w:lastRenderedPageBreak/>
        <w:t xml:space="preserve">store is located and annual cost of 1 </w:t>
      </w:r>
      <w:proofErr w:type="spellStart"/>
      <w:r w:rsidR="00D96C70" w:rsidRPr="00E12D11">
        <w:rPr>
          <w:rFonts w:ascii="Times New Roman" w:hAnsi="Times New Roman" w:cs="Times New Roman"/>
        </w:rPr>
        <w:t>sq.m</w:t>
      </w:r>
      <w:proofErr w:type="spellEnd"/>
      <w:r w:rsidR="00D96C70" w:rsidRPr="00E12D11">
        <w:rPr>
          <w:rFonts w:ascii="Times New Roman" w:hAnsi="Times New Roman" w:cs="Times New Roman"/>
        </w:rPr>
        <w:t xml:space="preserve">. </w:t>
      </w:r>
      <w:r w:rsidR="00961D90" w:rsidRPr="00E12D11">
        <w:rPr>
          <w:rFonts w:ascii="Times New Roman" w:hAnsi="Times New Roman" w:cs="Times New Roman"/>
        </w:rPr>
        <w:t xml:space="preserve">of the rented space. </w:t>
      </w:r>
      <w:r w:rsidR="00AE1F9B" w:rsidRPr="00E12D11">
        <w:rPr>
          <w:rFonts w:ascii="Times New Roman" w:hAnsi="Times New Roman" w:cs="Times New Roman"/>
        </w:rPr>
        <w:t>Based on the data we had, we checked that there is no multicollinearity between the model variables</w:t>
      </w:r>
      <w:r w:rsidR="00E347EA" w:rsidRPr="00E12D11">
        <w:rPr>
          <w:rFonts w:ascii="Times New Roman" w:hAnsi="Times New Roman" w:cs="Times New Roman"/>
        </w:rPr>
        <w:t xml:space="preserve">, as it might reasonably seem. </w:t>
      </w:r>
      <w:r w:rsidR="00DD77A8" w:rsidRPr="00E12D11">
        <w:rPr>
          <w:rFonts w:ascii="Times New Roman" w:hAnsi="Times New Roman" w:cs="Times New Roman"/>
        </w:rPr>
        <w:t xml:space="preserve">We </w:t>
      </w:r>
      <w:r w:rsidR="008F1FA5" w:rsidRPr="00E12D11">
        <w:rPr>
          <w:rFonts w:ascii="Times New Roman" w:hAnsi="Times New Roman" w:cs="Times New Roman"/>
        </w:rPr>
        <w:t xml:space="preserve">suggest that annual rental cost </w:t>
      </w:r>
      <w:r w:rsidR="00C57A65" w:rsidRPr="00E12D11">
        <w:rPr>
          <w:rFonts w:ascii="Times New Roman" w:hAnsi="Times New Roman" w:cs="Times New Roman"/>
        </w:rPr>
        <w:t>may be</w:t>
      </w:r>
      <w:r w:rsidR="008F1FA5" w:rsidRPr="00E12D11">
        <w:rPr>
          <w:rFonts w:ascii="Times New Roman" w:hAnsi="Times New Roman" w:cs="Times New Roman"/>
        </w:rPr>
        <w:t xml:space="preserve"> </w:t>
      </w:r>
      <w:r w:rsidR="00C57A65" w:rsidRPr="00E12D11">
        <w:rPr>
          <w:rFonts w:ascii="Times New Roman" w:hAnsi="Times New Roman" w:cs="Times New Roman"/>
        </w:rPr>
        <w:t xml:space="preserve">more influenced by other factors, such as </w:t>
      </w:r>
      <w:r w:rsidR="001F18B4" w:rsidRPr="00E12D11">
        <w:rPr>
          <w:rFonts w:ascii="Times New Roman" w:hAnsi="Times New Roman" w:cs="Times New Roman"/>
        </w:rPr>
        <w:t xml:space="preserve">area of the city (center or </w:t>
      </w:r>
      <w:r w:rsidR="008B5983">
        <w:rPr>
          <w:rFonts w:ascii="Times New Roman" w:hAnsi="Times New Roman" w:cs="Times New Roman"/>
        </w:rPr>
        <w:t>residential districts</w:t>
      </w:r>
      <w:r w:rsidR="008379E0" w:rsidRPr="00E12D11">
        <w:rPr>
          <w:rFonts w:ascii="Times New Roman" w:hAnsi="Times New Roman" w:cs="Times New Roman"/>
        </w:rPr>
        <w:t>), human and automobile traffic</w:t>
      </w:r>
      <w:r w:rsidR="008E1787" w:rsidRPr="00E12D11">
        <w:rPr>
          <w:rFonts w:ascii="Times New Roman" w:hAnsi="Times New Roman" w:cs="Times New Roman"/>
        </w:rPr>
        <w:t xml:space="preserve">, </w:t>
      </w:r>
      <w:r w:rsidR="00E905E6" w:rsidRPr="00E12D11">
        <w:rPr>
          <w:rFonts w:ascii="Times New Roman" w:hAnsi="Times New Roman" w:cs="Times New Roman"/>
        </w:rPr>
        <w:t xml:space="preserve">time of construction, </w:t>
      </w:r>
      <w:r w:rsidR="008E1787" w:rsidRPr="00E12D11">
        <w:rPr>
          <w:rFonts w:ascii="Times New Roman" w:hAnsi="Times New Roman" w:cs="Times New Roman"/>
        </w:rPr>
        <w:t xml:space="preserve">type of </w:t>
      </w:r>
      <w:r w:rsidR="00E905E6" w:rsidRPr="00E12D11">
        <w:rPr>
          <w:rFonts w:ascii="Times New Roman" w:hAnsi="Times New Roman" w:cs="Times New Roman"/>
        </w:rPr>
        <w:t xml:space="preserve">real estate </w:t>
      </w:r>
      <w:r w:rsidR="00CD7777" w:rsidRPr="00E12D11">
        <w:rPr>
          <w:rFonts w:ascii="Times New Roman" w:hAnsi="Times New Roman" w:cs="Times New Roman"/>
        </w:rPr>
        <w:t>(economy, business, premium etc.)</w:t>
      </w:r>
      <w:r w:rsidR="005379A4" w:rsidRPr="00E12D11">
        <w:rPr>
          <w:rFonts w:ascii="Times New Roman" w:hAnsi="Times New Roman" w:cs="Times New Roman"/>
        </w:rPr>
        <w:t xml:space="preserve"> that as a result became included </w:t>
      </w:r>
      <w:r w:rsidR="00725724" w:rsidRPr="00E12D11">
        <w:rPr>
          <w:rFonts w:ascii="Times New Roman" w:hAnsi="Times New Roman" w:cs="Times New Roman"/>
        </w:rPr>
        <w:t>indirectly into our model.</w:t>
      </w:r>
      <w:r w:rsidR="00255559" w:rsidRPr="00E12D11">
        <w:rPr>
          <w:rFonts w:ascii="Times New Roman" w:hAnsi="Times New Roman" w:cs="Times New Roman"/>
        </w:rPr>
        <w:t xml:space="preserve"> </w:t>
      </w:r>
      <w:r w:rsidR="006D01BD" w:rsidRPr="00E12D11">
        <w:rPr>
          <w:rFonts w:ascii="Times New Roman" w:hAnsi="Times New Roman" w:cs="Times New Roman"/>
        </w:rPr>
        <w:t>We also discussed why traffic could</w:t>
      </w:r>
      <w:r w:rsidR="00740278" w:rsidRPr="00E12D11">
        <w:rPr>
          <w:rFonts w:ascii="Times New Roman" w:hAnsi="Times New Roman" w:cs="Times New Roman"/>
        </w:rPr>
        <w:t xml:space="preserve"> be </w:t>
      </w:r>
      <w:r w:rsidR="00993B7D" w:rsidRPr="00E12D11">
        <w:rPr>
          <w:rFonts w:ascii="Times New Roman" w:hAnsi="Times New Roman" w:cs="Times New Roman"/>
        </w:rPr>
        <w:t xml:space="preserve">of not very high importance for this type of business. </w:t>
      </w:r>
    </w:p>
    <w:p w14:paraId="2F731E7E" w14:textId="0F68DFF0" w:rsidR="00D331AE" w:rsidRDefault="00AD6194" w:rsidP="00DA4D99">
      <w:pPr>
        <w:pStyle w:val="ListParagraph"/>
        <w:numPr>
          <w:ilvl w:val="1"/>
          <w:numId w:val="12"/>
        </w:numPr>
        <w:tabs>
          <w:tab w:val="left" w:pos="638"/>
        </w:tabs>
        <w:spacing w:line="360" w:lineRule="auto"/>
        <w:ind w:left="1134"/>
        <w:jc w:val="both"/>
        <w:rPr>
          <w:rFonts w:ascii="Times New Roman" w:hAnsi="Times New Roman" w:cs="Times New Roman"/>
        </w:rPr>
      </w:pPr>
      <w:r>
        <w:rPr>
          <w:rFonts w:ascii="Times New Roman" w:hAnsi="Times New Roman" w:cs="Times New Roman"/>
        </w:rPr>
        <w:t>W</w:t>
      </w:r>
      <w:r w:rsidR="00CB188F">
        <w:rPr>
          <w:rFonts w:ascii="Times New Roman" w:hAnsi="Times New Roman" w:cs="Times New Roman"/>
        </w:rPr>
        <w:t xml:space="preserve">e </w:t>
      </w:r>
      <w:r w:rsidR="00FF56E2">
        <w:rPr>
          <w:rFonts w:ascii="Times New Roman" w:hAnsi="Times New Roman" w:cs="Times New Roman"/>
        </w:rPr>
        <w:t>measured</w:t>
      </w:r>
      <w:r w:rsidR="00CB188F">
        <w:rPr>
          <w:rFonts w:ascii="Times New Roman" w:hAnsi="Times New Roman" w:cs="Times New Roman"/>
        </w:rPr>
        <w:t xml:space="preserve"> the economic effect for the 5 locations</w:t>
      </w:r>
      <w:r w:rsidR="006F4B18">
        <w:rPr>
          <w:rFonts w:ascii="Times New Roman" w:hAnsi="Times New Roman" w:cs="Times New Roman"/>
        </w:rPr>
        <w:t xml:space="preserve">, based on several assumptions confirmed with </w:t>
      </w:r>
      <w:proofErr w:type="spellStart"/>
      <w:r w:rsidR="006F4B18">
        <w:rPr>
          <w:rFonts w:ascii="Times New Roman" w:hAnsi="Times New Roman" w:cs="Times New Roman"/>
        </w:rPr>
        <w:t>Velodrive</w:t>
      </w:r>
      <w:proofErr w:type="spellEnd"/>
      <w:r w:rsidR="006F4B18">
        <w:rPr>
          <w:rFonts w:ascii="Times New Roman" w:hAnsi="Times New Roman" w:cs="Times New Roman"/>
        </w:rPr>
        <w:t xml:space="preserve">. We </w:t>
      </w:r>
      <w:r w:rsidR="00FF56E2">
        <w:rPr>
          <w:rFonts w:ascii="Times New Roman" w:hAnsi="Times New Roman" w:cs="Times New Roman"/>
        </w:rPr>
        <w:t xml:space="preserve">calculated potential revenues, costs </w:t>
      </w:r>
      <w:r w:rsidR="0093631D">
        <w:rPr>
          <w:rFonts w:ascii="Times New Roman" w:hAnsi="Times New Roman" w:cs="Times New Roman"/>
        </w:rPr>
        <w:t xml:space="preserve">(investments and operational) and profits for the new locations. </w:t>
      </w:r>
    </w:p>
    <w:p w14:paraId="326C1C8D" w14:textId="09E57A2D" w:rsidR="00F66EBF" w:rsidRDefault="00F66EBF" w:rsidP="00DA4D99">
      <w:pPr>
        <w:pStyle w:val="ListParagraph"/>
        <w:numPr>
          <w:ilvl w:val="1"/>
          <w:numId w:val="12"/>
        </w:numPr>
        <w:tabs>
          <w:tab w:val="left" w:pos="638"/>
        </w:tabs>
        <w:spacing w:line="360" w:lineRule="auto"/>
        <w:ind w:left="1134"/>
        <w:jc w:val="both"/>
        <w:rPr>
          <w:rFonts w:ascii="Times New Roman" w:hAnsi="Times New Roman" w:cs="Times New Roman"/>
        </w:rPr>
      </w:pPr>
      <w:r>
        <w:rPr>
          <w:rFonts w:ascii="Times New Roman" w:hAnsi="Times New Roman" w:cs="Times New Roman"/>
        </w:rPr>
        <w:t xml:space="preserve">Finally, we created a dashboard with all collected data and research results via Yandex </w:t>
      </w:r>
      <w:proofErr w:type="spellStart"/>
      <w:r>
        <w:rPr>
          <w:rFonts w:ascii="Times New Roman" w:hAnsi="Times New Roman" w:cs="Times New Roman"/>
        </w:rPr>
        <w:t>DataLens</w:t>
      </w:r>
      <w:proofErr w:type="spellEnd"/>
      <w:r w:rsidR="00AD6194">
        <w:rPr>
          <w:rFonts w:ascii="Times New Roman" w:hAnsi="Times New Roman" w:cs="Times New Roman"/>
        </w:rPr>
        <w:t xml:space="preserve"> that would allow </w:t>
      </w:r>
      <w:proofErr w:type="spellStart"/>
      <w:r w:rsidR="00AD6194">
        <w:rPr>
          <w:rFonts w:ascii="Times New Roman" w:hAnsi="Times New Roman" w:cs="Times New Roman"/>
        </w:rPr>
        <w:t>Velodrive</w:t>
      </w:r>
      <w:proofErr w:type="spellEnd"/>
      <w:r w:rsidR="00AD6194">
        <w:rPr>
          <w:rFonts w:ascii="Times New Roman" w:hAnsi="Times New Roman" w:cs="Times New Roman"/>
        </w:rPr>
        <w:t xml:space="preserve"> to make </w:t>
      </w:r>
      <w:r w:rsidR="009B7947">
        <w:rPr>
          <w:rFonts w:ascii="Times New Roman" w:hAnsi="Times New Roman" w:cs="Times New Roman"/>
        </w:rPr>
        <w:t>data-driven decision on opening of new locations.</w:t>
      </w:r>
    </w:p>
    <w:p w14:paraId="742DFD8A" w14:textId="3DE1B56D" w:rsidR="0093631D" w:rsidRDefault="00D22AD9" w:rsidP="00DA4D99">
      <w:pPr>
        <w:tabs>
          <w:tab w:val="left" w:pos="638"/>
        </w:tabs>
        <w:spacing w:line="360" w:lineRule="auto"/>
        <w:ind w:firstLine="709"/>
        <w:jc w:val="both"/>
      </w:pPr>
      <w:r w:rsidRPr="00D22AD9">
        <w:t xml:space="preserve">The main limitations for our results lie in the </w:t>
      </w:r>
      <w:r w:rsidR="0093631D">
        <w:t xml:space="preserve">lack of data, </w:t>
      </w:r>
      <w:r w:rsidRPr="00D22AD9">
        <w:t xml:space="preserve">a </w:t>
      </w:r>
      <w:r w:rsidR="0093631D">
        <w:t>small training dataset</w:t>
      </w:r>
      <w:r w:rsidR="00E02BDF">
        <w:t xml:space="preserve"> </w:t>
      </w:r>
      <w:r w:rsidRPr="00D22AD9">
        <w:t xml:space="preserve">within a limited </w:t>
      </w:r>
      <w:r w:rsidR="00E02BDF">
        <w:t xml:space="preserve">timeframe </w:t>
      </w:r>
      <w:r w:rsidRPr="00D22AD9">
        <w:t xml:space="preserve">that includes the </w:t>
      </w:r>
      <w:r w:rsidR="00134489">
        <w:t>impact</w:t>
      </w:r>
      <w:r w:rsidRPr="00D22AD9">
        <w:t xml:space="preserve"> of COVID-19</w:t>
      </w:r>
      <w:r w:rsidR="0093631D">
        <w:t xml:space="preserve">, and </w:t>
      </w:r>
      <w:r w:rsidRPr="00D22AD9">
        <w:t xml:space="preserve">the </w:t>
      </w:r>
      <w:r w:rsidR="000578C3">
        <w:t xml:space="preserve">inaccessibility of certain information </w:t>
      </w:r>
      <w:r w:rsidRPr="00D22AD9">
        <w:t>such as the company's</w:t>
      </w:r>
      <w:r w:rsidR="000578C3">
        <w:t xml:space="preserve"> operational expenses</w:t>
      </w:r>
      <w:r w:rsidR="006632BA">
        <w:t xml:space="preserve">, franchise financials, </w:t>
      </w:r>
      <w:r w:rsidRPr="00D22AD9">
        <w:t xml:space="preserve">and </w:t>
      </w:r>
      <w:r w:rsidR="006632BA">
        <w:t>traffic</w:t>
      </w:r>
      <w:r w:rsidRPr="00D22AD9">
        <w:t xml:space="preserve">. </w:t>
      </w:r>
      <w:r w:rsidR="005B4F65" w:rsidRPr="005B4F65">
        <w:t xml:space="preserve">The </w:t>
      </w:r>
      <w:r w:rsidR="0082206F">
        <w:t xml:space="preserve">small dataset </w:t>
      </w:r>
      <w:r w:rsidR="005B4F65" w:rsidRPr="005B4F65">
        <w:t xml:space="preserve">itself represents a </w:t>
      </w:r>
      <w:r w:rsidR="0082206F">
        <w:t>major flaw</w:t>
      </w:r>
      <w:r w:rsidR="005B4F65" w:rsidRPr="005B4F65">
        <w:t xml:space="preserve"> in our analysis</w:t>
      </w:r>
      <w:r w:rsidR="005B650D">
        <w:t xml:space="preserve"> since it has a </w:t>
      </w:r>
      <w:r w:rsidR="005B650D" w:rsidRPr="005B650D">
        <w:t>limited statistical power to detect meaningful relationships or patterns</w:t>
      </w:r>
      <w:r w:rsidR="005B4F65" w:rsidRPr="005B4F65">
        <w:t>.</w:t>
      </w:r>
      <w:r w:rsidR="0082206F">
        <w:t xml:space="preserve"> </w:t>
      </w:r>
      <w:r w:rsidR="00FE06B0">
        <w:t xml:space="preserve">We assume that other factors for </w:t>
      </w:r>
      <w:r w:rsidR="000B6B33">
        <w:t>which</w:t>
      </w:r>
      <w:r w:rsidR="00FE06B0">
        <w:t xml:space="preserve"> we had gathered information could also become significant in the model. </w:t>
      </w:r>
      <w:r w:rsidR="00BB06C1">
        <w:t>In addition, a</w:t>
      </w:r>
      <w:r w:rsidR="00B82862">
        <w:t xml:space="preserve">ccess to the operational costs could make </w:t>
      </w:r>
      <w:r w:rsidR="00BB06C1">
        <w:t>profits predictions more realistic.</w:t>
      </w:r>
    </w:p>
    <w:p w14:paraId="7D8F6161" w14:textId="66FEFE05" w:rsidR="00E41669" w:rsidRPr="0093631D" w:rsidRDefault="00E41669" w:rsidP="00DA4D99">
      <w:pPr>
        <w:tabs>
          <w:tab w:val="left" w:pos="638"/>
        </w:tabs>
        <w:spacing w:line="360" w:lineRule="auto"/>
        <w:jc w:val="both"/>
      </w:pPr>
      <w:r>
        <w:tab/>
        <w:t xml:space="preserve">Concerning the seasonality issue, current sales structure does not seem to allow for </w:t>
      </w:r>
      <w:r w:rsidR="0065247D">
        <w:t>significant changes that could tackle this issue. As mentioned previou</w:t>
      </w:r>
      <w:r w:rsidR="00CD5CB0">
        <w:t>s</w:t>
      </w:r>
      <w:r w:rsidR="0065247D">
        <w:t>ly, managing seasonality se</w:t>
      </w:r>
      <w:r w:rsidR="00CA1E44">
        <w:t xml:space="preserve">ems more accessible via online channel and by introducing </w:t>
      </w:r>
      <w:r w:rsidR="00CB2D63">
        <w:t>range of winter products</w:t>
      </w:r>
      <w:r w:rsidR="00CA1E44">
        <w:t xml:space="preserve">. </w:t>
      </w:r>
      <w:r w:rsidR="0041619D">
        <w:t>However</w:t>
      </w:r>
      <w:r w:rsidR="00CD5CB0">
        <w:t xml:space="preserve">, the company already pursues </w:t>
      </w:r>
      <w:r w:rsidR="00497082">
        <w:t>this tactic</w:t>
      </w:r>
      <w:r w:rsidR="00CD5CB0">
        <w:t xml:space="preserve">. It seems to us that even though </w:t>
      </w:r>
      <w:proofErr w:type="spellStart"/>
      <w:r w:rsidR="00CD5CB0">
        <w:t>Velodrive</w:t>
      </w:r>
      <w:proofErr w:type="spellEnd"/>
      <w:r w:rsidR="00CD5CB0">
        <w:t xml:space="preserve"> seeks to diversify its assortment to increase winter sales, customers are simply not aware </w:t>
      </w:r>
      <w:r w:rsidR="00E950B8">
        <w:t xml:space="preserve">that they can find something other than bicycles and their accessories in the stores named </w:t>
      </w:r>
      <w:proofErr w:type="spellStart"/>
      <w:r w:rsidR="00E950B8">
        <w:t>Velodrive</w:t>
      </w:r>
      <w:proofErr w:type="spellEnd"/>
      <w:r w:rsidR="000351A6">
        <w:t xml:space="preserve">. Probably, more targeted and clear marketing messages would </w:t>
      </w:r>
      <w:r w:rsidR="00497082">
        <w:t xml:space="preserve">increase brand awareness in this case. </w:t>
      </w:r>
      <w:r w:rsidR="00CD5CB0">
        <w:t xml:space="preserve"> </w:t>
      </w:r>
    </w:p>
    <w:p w14:paraId="1628DE57" w14:textId="2F049724" w:rsidR="00D150E5" w:rsidRPr="00E5577B" w:rsidRDefault="00CF0D0D" w:rsidP="00DA4D99">
      <w:pPr>
        <w:tabs>
          <w:tab w:val="left" w:pos="638"/>
        </w:tabs>
        <w:spacing w:line="360" w:lineRule="auto"/>
        <w:ind w:firstLine="709"/>
        <w:jc w:val="both"/>
        <w:rPr>
          <w:lang w:eastAsia="en-US"/>
        </w:rPr>
      </w:pPr>
      <w:r>
        <w:rPr>
          <w:lang w:eastAsia="en-US"/>
        </w:rPr>
        <w:tab/>
        <w:t xml:space="preserve">Further research could include </w:t>
      </w:r>
      <w:r w:rsidR="00D87586">
        <w:rPr>
          <w:lang w:eastAsia="en-US"/>
        </w:rPr>
        <w:t>implementation of Machine Learning algorithms on larger datasets</w:t>
      </w:r>
      <w:r w:rsidR="00534C7D">
        <w:rPr>
          <w:lang w:eastAsia="en-US"/>
        </w:rPr>
        <w:t xml:space="preserve">. </w:t>
      </w:r>
      <w:r w:rsidR="00D97F76">
        <w:rPr>
          <w:lang w:eastAsia="en-US"/>
        </w:rPr>
        <w:t>These</w:t>
      </w:r>
      <w:r w:rsidR="0034721B" w:rsidRPr="0034721B">
        <w:rPr>
          <w:lang w:eastAsia="en-US"/>
        </w:rPr>
        <w:t xml:space="preserve"> algorithms can handle complex relationships between input variables and sales outcomes, capturing non-linear patterns that may not be captured by traditional regression models.</w:t>
      </w:r>
      <w:r w:rsidR="006B08E4">
        <w:rPr>
          <w:lang w:eastAsia="en-US"/>
        </w:rPr>
        <w:t xml:space="preserve"> </w:t>
      </w:r>
      <w:r w:rsidR="00D97F76">
        <w:rPr>
          <w:lang w:eastAsia="en-US"/>
        </w:rPr>
        <w:t>Also</w:t>
      </w:r>
      <w:r w:rsidR="00DC6575">
        <w:rPr>
          <w:lang w:eastAsia="en-US"/>
        </w:rPr>
        <w:t>,</w:t>
      </w:r>
      <w:r w:rsidR="00D97F76">
        <w:rPr>
          <w:lang w:eastAsia="en-US"/>
        </w:rPr>
        <w:t xml:space="preserve"> </w:t>
      </w:r>
      <w:r w:rsidR="00F54A26">
        <w:rPr>
          <w:lang w:eastAsia="en-US"/>
        </w:rPr>
        <w:t xml:space="preserve">further research could include a wider range of </w:t>
      </w:r>
      <w:proofErr w:type="spellStart"/>
      <w:r w:rsidR="00F54A26">
        <w:rPr>
          <w:lang w:eastAsia="en-US"/>
        </w:rPr>
        <w:t>geofactors</w:t>
      </w:r>
      <w:proofErr w:type="spellEnd"/>
      <w:r w:rsidR="00134EE5">
        <w:rPr>
          <w:lang w:eastAsia="en-US"/>
        </w:rPr>
        <w:t xml:space="preserve"> that could be </w:t>
      </w:r>
      <w:r w:rsidR="00D87586">
        <w:rPr>
          <w:lang w:eastAsia="en-US"/>
        </w:rPr>
        <w:t xml:space="preserve">collected </w:t>
      </w:r>
      <w:r w:rsidR="00134EE5">
        <w:rPr>
          <w:lang w:eastAsia="en-US"/>
        </w:rPr>
        <w:t>from third-party providers</w:t>
      </w:r>
      <w:r w:rsidR="00CF3C1B">
        <w:rPr>
          <w:lang w:eastAsia="en-US"/>
        </w:rPr>
        <w:t xml:space="preserve">. These steps would allow to enrich the dataset, identify more </w:t>
      </w:r>
      <w:r w:rsidR="00DC6575">
        <w:rPr>
          <w:lang w:eastAsia="en-US"/>
        </w:rPr>
        <w:t xml:space="preserve">important </w:t>
      </w:r>
      <w:r w:rsidR="00D87586">
        <w:rPr>
          <w:lang w:eastAsia="en-US"/>
        </w:rPr>
        <w:t>factors</w:t>
      </w:r>
      <w:r w:rsidR="00DC6575">
        <w:rPr>
          <w:lang w:eastAsia="en-US"/>
        </w:rPr>
        <w:t xml:space="preserve"> and e</w:t>
      </w:r>
      <w:r w:rsidR="00DC6575" w:rsidRPr="00DC6575">
        <w:rPr>
          <w:lang w:eastAsia="en-US"/>
        </w:rPr>
        <w:t>nhance the model's predictive capabilities</w:t>
      </w:r>
      <w:r w:rsidR="00C8371B">
        <w:rPr>
          <w:lang w:eastAsia="en-US"/>
        </w:rPr>
        <w:t>.</w:t>
      </w:r>
    </w:p>
    <w:p w14:paraId="2F7D3290" w14:textId="52FE7638" w:rsidR="00C62F7C" w:rsidRDefault="00D150E5" w:rsidP="00DA4D99">
      <w:pPr>
        <w:tabs>
          <w:tab w:val="left" w:pos="638"/>
        </w:tabs>
        <w:spacing w:line="360" w:lineRule="auto"/>
        <w:ind w:firstLine="709"/>
        <w:jc w:val="both"/>
        <w:rPr>
          <w:lang w:eastAsia="en-US"/>
        </w:rPr>
      </w:pPr>
      <w:r>
        <w:rPr>
          <w:lang w:eastAsia="en-US"/>
        </w:rPr>
        <w:lastRenderedPageBreak/>
        <w:tab/>
      </w:r>
      <w:r w:rsidR="00854D4A">
        <w:rPr>
          <w:lang w:eastAsia="en-US"/>
        </w:rPr>
        <w:t>There is</w:t>
      </w:r>
      <w:r>
        <w:rPr>
          <w:lang w:eastAsia="en-US"/>
        </w:rPr>
        <w:t xml:space="preserve"> also</w:t>
      </w:r>
      <w:r w:rsidR="00854D4A">
        <w:rPr>
          <w:lang w:eastAsia="en-US"/>
        </w:rPr>
        <w:t xml:space="preserve"> an issue with the </w:t>
      </w:r>
      <w:r w:rsidR="00FC3353">
        <w:rPr>
          <w:lang w:eastAsia="en-US"/>
        </w:rPr>
        <w:t>constantly</w:t>
      </w:r>
      <w:r w:rsidR="00854D4A">
        <w:rPr>
          <w:lang w:eastAsia="en-US"/>
        </w:rPr>
        <w:t xml:space="preserve"> changing commercial estate market</w:t>
      </w:r>
      <w:r w:rsidR="0041482F">
        <w:rPr>
          <w:lang w:eastAsia="en-US"/>
        </w:rPr>
        <w:t xml:space="preserve"> – that would require regular</w:t>
      </w:r>
      <w:r w:rsidR="002028F4">
        <w:rPr>
          <w:lang w:eastAsia="en-US"/>
        </w:rPr>
        <w:t xml:space="preserve"> filtered</w:t>
      </w:r>
      <w:r w:rsidR="0041482F">
        <w:rPr>
          <w:lang w:eastAsia="en-US"/>
        </w:rPr>
        <w:t xml:space="preserve"> </w:t>
      </w:r>
      <w:r w:rsidR="002028F4">
        <w:rPr>
          <w:lang w:eastAsia="en-US"/>
        </w:rPr>
        <w:t>search and detection</w:t>
      </w:r>
      <w:r w:rsidR="0041482F">
        <w:rPr>
          <w:lang w:eastAsia="en-US"/>
        </w:rPr>
        <w:t xml:space="preserve"> of availa</w:t>
      </w:r>
      <w:r w:rsidR="00FC3353">
        <w:rPr>
          <w:lang w:eastAsia="en-US"/>
        </w:rPr>
        <w:t>bl</w:t>
      </w:r>
      <w:r w:rsidR="0041482F">
        <w:rPr>
          <w:lang w:eastAsia="en-US"/>
        </w:rPr>
        <w:t xml:space="preserve">e retail sites </w:t>
      </w:r>
      <w:r w:rsidR="00FC3353">
        <w:rPr>
          <w:lang w:eastAsia="en-US"/>
        </w:rPr>
        <w:t xml:space="preserve">for store allocation. Yet, </w:t>
      </w:r>
      <w:r w:rsidR="00CC30FC">
        <w:rPr>
          <w:lang w:eastAsia="en-US"/>
        </w:rPr>
        <w:t>from business perspective</w:t>
      </w:r>
      <w:r w:rsidR="003A4D1E">
        <w:rPr>
          <w:lang w:eastAsia="en-US"/>
        </w:rPr>
        <w:t xml:space="preserve"> and withing the framework of one city</w:t>
      </w:r>
      <w:r w:rsidR="00CC30FC">
        <w:rPr>
          <w:lang w:eastAsia="en-US"/>
        </w:rPr>
        <w:t xml:space="preserve"> it does not seem viable</w:t>
      </w:r>
      <w:r w:rsidR="00DA23EC">
        <w:rPr>
          <w:lang w:eastAsia="en-US"/>
        </w:rPr>
        <w:t>,</w:t>
      </w:r>
      <w:r w:rsidR="00CC30FC">
        <w:rPr>
          <w:lang w:eastAsia="en-US"/>
        </w:rPr>
        <w:t xml:space="preserve"> sin</w:t>
      </w:r>
      <w:r w:rsidR="003A4D1E">
        <w:rPr>
          <w:lang w:eastAsia="en-US"/>
        </w:rPr>
        <w:t>c</w:t>
      </w:r>
      <w:r w:rsidR="00CC30FC">
        <w:rPr>
          <w:lang w:eastAsia="en-US"/>
        </w:rPr>
        <w:t xml:space="preserve">e </w:t>
      </w:r>
      <w:r w:rsidR="000C2409">
        <w:rPr>
          <w:lang w:eastAsia="en-US"/>
        </w:rPr>
        <w:t xml:space="preserve">usually companies do not consider relocations or </w:t>
      </w:r>
      <w:r w:rsidR="003A4D1E">
        <w:rPr>
          <w:lang w:eastAsia="en-US"/>
        </w:rPr>
        <w:t xml:space="preserve">expansions that often. </w:t>
      </w:r>
    </w:p>
    <w:p w14:paraId="5D73BBC8" w14:textId="517DFF6C" w:rsidR="00DB0FB1" w:rsidRPr="005A1D17" w:rsidRDefault="00DB0FB1" w:rsidP="00995C9F">
      <w:pPr>
        <w:pStyle w:val="Heading1"/>
        <w:spacing w:before="0" w:line="360" w:lineRule="auto"/>
        <w:jc w:val="both"/>
        <w:rPr>
          <w:rFonts w:ascii="Times New Roman" w:hAnsi="Times New Roman" w:cs="Times New Roman"/>
          <w:b/>
          <w:color w:val="000000" w:themeColor="text1"/>
          <w:sz w:val="28"/>
          <w:szCs w:val="28"/>
        </w:rPr>
      </w:pPr>
      <w:bookmarkStart w:id="23" w:name="_Toc136548574"/>
      <w:r w:rsidRPr="00D04810">
        <w:rPr>
          <w:rFonts w:ascii="Times New Roman" w:hAnsi="Times New Roman" w:cs="Times New Roman"/>
          <w:b/>
          <w:color w:val="000000" w:themeColor="text1"/>
          <w:sz w:val="28"/>
          <w:szCs w:val="28"/>
        </w:rPr>
        <w:t>References</w:t>
      </w:r>
      <w:bookmarkEnd w:id="23"/>
    </w:p>
    <w:p w14:paraId="467E61BC"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Administration of St. Petersburg. (2023, March 28). Transport Committee - About bike paths. Retrieved April 20, 2023, from https://www.gov.spb.ru/gov/otrasl/c_transport/razvitie-velosipednoj-infrastruktury/o-velodorozhkah/</w:t>
      </w:r>
    </w:p>
    <w:p w14:paraId="79783D23"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Applebaum, W. (1966). Methods for Determining Store Trade Areas, Market Penetration, and Potential Sales. </w:t>
      </w:r>
      <w:r w:rsidRPr="00EA52FC">
        <w:rPr>
          <w:rFonts w:ascii="Times New Roman" w:hAnsi="Times New Roman" w:cs="Times New Roman"/>
          <w:lang w:val="ru-RU"/>
        </w:rPr>
        <w:t xml:space="preserve">Journal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Marketing Research,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xml:space="preserve">. 3, No. </w:t>
      </w:r>
      <w:proofErr w:type="gramStart"/>
      <w:r w:rsidRPr="00EA52FC">
        <w:rPr>
          <w:rFonts w:ascii="Times New Roman" w:hAnsi="Times New Roman" w:cs="Times New Roman"/>
          <w:lang w:val="ru-RU"/>
        </w:rPr>
        <w:t>2 ,</w:t>
      </w:r>
      <w:proofErr w:type="gramEnd"/>
      <w:r w:rsidRPr="00EA52FC">
        <w:rPr>
          <w:rFonts w:ascii="Times New Roman" w:hAnsi="Times New Roman" w:cs="Times New Roman"/>
          <w:lang w:val="ru-RU"/>
        </w:rPr>
        <w:t xml:space="preserve"> 127-141.</w:t>
      </w:r>
    </w:p>
    <w:p w14:paraId="14CE71BC"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Banerjee, S. (2019). </w:t>
      </w:r>
      <w:proofErr w:type="spellStart"/>
      <w:r w:rsidRPr="0065742D">
        <w:rPr>
          <w:rFonts w:ascii="Times New Roman" w:hAnsi="Times New Roman" w:cs="Times New Roman"/>
        </w:rPr>
        <w:t>Geomarketing</w:t>
      </w:r>
      <w:proofErr w:type="spellEnd"/>
      <w:r w:rsidRPr="0065742D">
        <w:rPr>
          <w:rFonts w:ascii="Times New Roman" w:hAnsi="Times New Roman" w:cs="Times New Roman"/>
        </w:rPr>
        <w:t xml:space="preserve"> and Situated Consumers: Opportunities and Challenges. </w:t>
      </w:r>
      <w:proofErr w:type="spellStart"/>
      <w:r w:rsidRPr="0065742D">
        <w:rPr>
          <w:rFonts w:ascii="Times New Roman" w:hAnsi="Times New Roman" w:cs="Times New Roman"/>
        </w:rPr>
        <w:t>rd</w:t>
      </w:r>
      <w:proofErr w:type="spellEnd"/>
      <w:r w:rsidRPr="0065742D">
        <w:rPr>
          <w:rFonts w:ascii="Times New Roman" w:hAnsi="Times New Roman" w:cs="Times New Roman"/>
        </w:rPr>
        <w:t xml:space="preserve"> ACM SIGSPATIAL International Workshop on Location-based Recommendations, Geosocial Networks and </w:t>
      </w:r>
      <w:proofErr w:type="spellStart"/>
      <w:r w:rsidRPr="0065742D">
        <w:rPr>
          <w:rFonts w:ascii="Times New Roman" w:hAnsi="Times New Roman" w:cs="Times New Roman"/>
        </w:rPr>
        <w:t>Geoadvertising</w:t>
      </w:r>
      <w:proofErr w:type="spellEnd"/>
      <w:r w:rsidRPr="0065742D">
        <w:rPr>
          <w:rFonts w:ascii="Times New Roman" w:hAnsi="Times New Roman" w:cs="Times New Roman"/>
        </w:rPr>
        <w:t xml:space="preserve"> (pp. 1–4). </w:t>
      </w:r>
      <w:r w:rsidRPr="00EA52FC">
        <w:rPr>
          <w:rFonts w:ascii="Times New Roman" w:hAnsi="Times New Roman" w:cs="Times New Roman"/>
          <w:lang w:val="ru-RU"/>
        </w:rPr>
        <w:t xml:space="preserve">New York: Association </w:t>
      </w:r>
      <w:proofErr w:type="spellStart"/>
      <w:r w:rsidRPr="00EA52FC">
        <w:rPr>
          <w:rFonts w:ascii="Times New Roman" w:hAnsi="Times New Roman" w:cs="Times New Roman"/>
          <w:lang w:val="ru-RU"/>
        </w:rPr>
        <w:t>for</w:t>
      </w:r>
      <w:proofErr w:type="spellEnd"/>
      <w:r w:rsidRPr="00EA52FC">
        <w:rPr>
          <w:rFonts w:ascii="Times New Roman" w:hAnsi="Times New Roman" w:cs="Times New Roman"/>
          <w:lang w:val="ru-RU"/>
        </w:rPr>
        <w:t xml:space="preserve"> Computing </w:t>
      </w:r>
      <w:proofErr w:type="spellStart"/>
      <w:r w:rsidRPr="00EA52FC">
        <w:rPr>
          <w:rFonts w:ascii="Times New Roman" w:hAnsi="Times New Roman" w:cs="Times New Roman"/>
          <w:lang w:val="ru-RU"/>
        </w:rPr>
        <w:t>Machinery</w:t>
      </w:r>
      <w:proofErr w:type="spellEnd"/>
      <w:r w:rsidRPr="00EA52FC">
        <w:rPr>
          <w:rFonts w:ascii="Times New Roman" w:hAnsi="Times New Roman" w:cs="Times New Roman"/>
          <w:lang w:val="ru-RU"/>
        </w:rPr>
        <w:t>.</w:t>
      </w:r>
    </w:p>
    <w:p w14:paraId="4EEE0340"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proofErr w:type="spellStart"/>
      <w:r w:rsidRPr="00870A69">
        <w:rPr>
          <w:rFonts w:ascii="Times New Roman" w:hAnsi="Times New Roman" w:cs="Times New Roman"/>
          <w:lang w:val="fr-FR"/>
        </w:rPr>
        <w:t>Baviera</w:t>
      </w:r>
      <w:proofErr w:type="spellEnd"/>
      <w:r w:rsidRPr="00870A69">
        <w:rPr>
          <w:rFonts w:ascii="Times New Roman" w:hAnsi="Times New Roman" w:cs="Times New Roman"/>
          <w:lang w:val="fr-FR"/>
        </w:rPr>
        <w:t xml:space="preserve">-Puig, A., </w:t>
      </w:r>
      <w:proofErr w:type="spellStart"/>
      <w:r w:rsidRPr="00870A69">
        <w:rPr>
          <w:rFonts w:ascii="Times New Roman" w:hAnsi="Times New Roman" w:cs="Times New Roman"/>
          <w:lang w:val="fr-FR"/>
        </w:rPr>
        <w:t>Buitrago</w:t>
      </w:r>
      <w:proofErr w:type="spellEnd"/>
      <w:r w:rsidRPr="00870A69">
        <w:rPr>
          <w:rFonts w:ascii="Times New Roman" w:hAnsi="Times New Roman" w:cs="Times New Roman"/>
          <w:lang w:val="fr-FR"/>
        </w:rPr>
        <w:t xml:space="preserve">-Vera, J., &amp; </w:t>
      </w:r>
      <w:proofErr w:type="spellStart"/>
      <w:r w:rsidRPr="00870A69">
        <w:rPr>
          <w:rFonts w:ascii="Times New Roman" w:hAnsi="Times New Roman" w:cs="Times New Roman"/>
          <w:lang w:val="fr-FR"/>
        </w:rPr>
        <w:t>Escriba</w:t>
      </w:r>
      <w:proofErr w:type="spellEnd"/>
      <w:r w:rsidRPr="00870A69">
        <w:rPr>
          <w:rFonts w:ascii="Times New Roman" w:hAnsi="Times New Roman" w:cs="Times New Roman"/>
          <w:lang w:val="fr-FR"/>
        </w:rPr>
        <w:t xml:space="preserve">-Perez, C. (2016). </w:t>
      </w:r>
      <w:proofErr w:type="spellStart"/>
      <w:r w:rsidRPr="0065742D">
        <w:rPr>
          <w:rFonts w:ascii="Times New Roman" w:hAnsi="Times New Roman" w:cs="Times New Roman"/>
        </w:rPr>
        <w:t>Geomarketing</w:t>
      </w:r>
      <w:proofErr w:type="spellEnd"/>
      <w:r w:rsidRPr="0065742D">
        <w:rPr>
          <w:rFonts w:ascii="Times New Roman" w:hAnsi="Times New Roman" w:cs="Times New Roman"/>
        </w:rPr>
        <w:t xml:space="preserve"> Models in Supermarket Location Strategies. Journal of Business Economics and Management 17 (6), 1205-1221.</w:t>
      </w:r>
    </w:p>
    <w:p w14:paraId="1BFF92CE"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noProof/>
        </w:rPr>
      </w:pPr>
      <w:r w:rsidRPr="0065742D">
        <w:rPr>
          <w:rFonts w:ascii="Times New Roman" w:hAnsi="Times New Roman" w:cs="Times New Roman"/>
          <w:noProof/>
        </w:rPr>
        <w:t xml:space="preserve">Bekti, R., Pratiwi, N., &amp; Jatipaningrum, M. (2018). Multiplicative Competition Interaction Model to obtained Retail Consumer Choice based on Spatial Analysis. </w:t>
      </w:r>
      <w:r w:rsidRPr="0065742D">
        <w:rPr>
          <w:rFonts w:ascii="Times New Roman" w:hAnsi="Times New Roman" w:cs="Times New Roman"/>
        </w:rPr>
        <w:t>IOP Conference Series: Earth and Environmental Science, Volume 187.</w:t>
      </w:r>
      <w:r w:rsidRPr="0065742D">
        <w:rPr>
          <w:rFonts w:ascii="Times New Roman" w:hAnsi="Times New Roman" w:cs="Times New Roman"/>
          <w:noProof/>
        </w:rPr>
        <w:t xml:space="preserve"> Bogor, Indonesia: The 4th International Seminar on Sciences.</w:t>
      </w:r>
    </w:p>
    <w:p w14:paraId="36AFB989"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Berman, B. R., &amp; Evans, J. R. (2018). Retail Management: A Strategic Approach, 13th edition. </w:t>
      </w:r>
      <w:proofErr w:type="spellStart"/>
      <w:r w:rsidRPr="00EA52FC">
        <w:rPr>
          <w:rFonts w:ascii="Times New Roman" w:hAnsi="Times New Roman" w:cs="Times New Roman"/>
          <w:lang w:val="ru-RU"/>
        </w:rPr>
        <w:t>Pearson</w:t>
      </w:r>
      <w:proofErr w:type="spellEnd"/>
      <w:r w:rsidRPr="00EA52FC">
        <w:rPr>
          <w:rFonts w:ascii="Times New Roman" w:hAnsi="Times New Roman" w:cs="Times New Roman"/>
          <w:lang w:val="ru-RU"/>
        </w:rPr>
        <w:t>.</w:t>
      </w:r>
    </w:p>
    <w:p w14:paraId="0E6D884D"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Berry, B. B. (1962). Retail location and consumer behavior. Papers of the Regional Science Association 9, 65–106.</w:t>
      </w:r>
    </w:p>
    <w:p w14:paraId="1B12A90C"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Brown, S. (1993). Retail location theory: evolution and evaluation. </w:t>
      </w:r>
      <w:r w:rsidRPr="00EA52FC">
        <w:rPr>
          <w:rFonts w:ascii="Times New Roman" w:hAnsi="Times New Roman" w:cs="Times New Roman"/>
          <w:lang w:val="ru-RU"/>
        </w:rPr>
        <w:t xml:space="preserve">International Review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Retail, Distribution &amp; Consumer Research,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3, No. 2, 185-229.</w:t>
      </w:r>
    </w:p>
    <w:p w14:paraId="35EBF83E"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Buckner, R. W. (1998). Site Selection: New Advancements in Methods and Technology. </w:t>
      </w:r>
      <w:proofErr w:type="spellStart"/>
      <w:r w:rsidRPr="00EA52FC">
        <w:rPr>
          <w:rFonts w:ascii="Times New Roman" w:hAnsi="Times New Roman" w:cs="Times New Roman"/>
          <w:lang w:val="ru-RU"/>
        </w:rPr>
        <w:t>Lebhar-Friedman</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Books</w:t>
      </w:r>
      <w:proofErr w:type="spellEnd"/>
      <w:r w:rsidRPr="00EA52FC">
        <w:rPr>
          <w:rFonts w:ascii="Times New Roman" w:hAnsi="Times New Roman" w:cs="Times New Roman"/>
          <w:lang w:val="ru-RU"/>
        </w:rPr>
        <w:t>.</w:t>
      </w:r>
    </w:p>
    <w:p w14:paraId="389F35EB"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65742D">
        <w:rPr>
          <w:rFonts w:ascii="Times New Roman" w:hAnsi="Times New Roman" w:cs="Times New Roman"/>
        </w:rPr>
        <w:t>BusinesStat</w:t>
      </w:r>
      <w:proofErr w:type="spellEnd"/>
      <w:r w:rsidRPr="0065742D">
        <w:rPr>
          <w:rFonts w:ascii="Times New Roman" w:hAnsi="Times New Roman" w:cs="Times New Roman"/>
        </w:rPr>
        <w:t xml:space="preserve">. (2022). "The research on the bicycle market in Russia" by </w:t>
      </w:r>
      <w:proofErr w:type="spellStart"/>
      <w:r w:rsidRPr="0065742D">
        <w:rPr>
          <w:rFonts w:ascii="Times New Roman" w:hAnsi="Times New Roman" w:cs="Times New Roman"/>
        </w:rPr>
        <w:t>BusinesStat</w:t>
      </w:r>
      <w:proofErr w:type="spellEnd"/>
      <w:r w:rsidRPr="0065742D">
        <w:rPr>
          <w:rFonts w:ascii="Times New Roman" w:hAnsi="Times New Roman" w:cs="Times New Roman"/>
        </w:rPr>
        <w:t xml:space="preserve">. </w:t>
      </w:r>
      <w:proofErr w:type="spellStart"/>
      <w:r w:rsidRPr="00EA52FC">
        <w:rPr>
          <w:rFonts w:ascii="Times New Roman" w:hAnsi="Times New Roman" w:cs="Times New Roman"/>
          <w:lang w:val="ru-RU"/>
        </w:rPr>
        <w:t>Retrieved</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April</w:t>
      </w:r>
      <w:proofErr w:type="spellEnd"/>
      <w:r w:rsidRPr="00EA52FC">
        <w:rPr>
          <w:rFonts w:ascii="Times New Roman" w:hAnsi="Times New Roman" w:cs="Times New Roman"/>
          <w:lang w:val="ru-RU"/>
        </w:rPr>
        <w:t xml:space="preserve"> 17, 2023, </w:t>
      </w:r>
      <w:proofErr w:type="spellStart"/>
      <w:r w:rsidRPr="00EA52FC">
        <w:rPr>
          <w:rFonts w:ascii="Times New Roman" w:hAnsi="Times New Roman" w:cs="Times New Roman"/>
          <w:lang w:val="ru-RU"/>
        </w:rPr>
        <w:t>from</w:t>
      </w:r>
      <w:proofErr w:type="spellEnd"/>
      <w:r w:rsidRPr="00EA52FC">
        <w:rPr>
          <w:rFonts w:ascii="Times New Roman" w:hAnsi="Times New Roman" w:cs="Times New Roman"/>
          <w:lang w:val="ru-RU"/>
        </w:rPr>
        <w:t xml:space="preserve"> https://businesstat.ru/news/bicycles/</w:t>
      </w:r>
    </w:p>
    <w:p w14:paraId="4EE45894"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lastRenderedPageBreak/>
        <w:t>Calle-Jimenez, T., Orellana-</w:t>
      </w:r>
      <w:proofErr w:type="spellStart"/>
      <w:r w:rsidRPr="0065742D">
        <w:rPr>
          <w:rFonts w:ascii="Times New Roman" w:hAnsi="Times New Roman" w:cs="Times New Roman"/>
        </w:rPr>
        <w:t>Alvear</w:t>
      </w:r>
      <w:proofErr w:type="spellEnd"/>
      <w:r w:rsidRPr="0065742D">
        <w:rPr>
          <w:rFonts w:ascii="Times New Roman" w:hAnsi="Times New Roman" w:cs="Times New Roman"/>
        </w:rPr>
        <w:t>, B., &amp; Prado-</w:t>
      </w:r>
      <w:proofErr w:type="spellStart"/>
      <w:r w:rsidRPr="0065742D">
        <w:rPr>
          <w:rFonts w:ascii="Times New Roman" w:hAnsi="Times New Roman" w:cs="Times New Roman"/>
        </w:rPr>
        <w:t>Imbacuan</w:t>
      </w:r>
      <w:proofErr w:type="spellEnd"/>
      <w:r w:rsidRPr="0065742D">
        <w:rPr>
          <w:rFonts w:ascii="Times New Roman" w:hAnsi="Times New Roman" w:cs="Times New Roman"/>
        </w:rPr>
        <w:t xml:space="preserve">, R. (2019). GIS and User Experience in Decision Support for Retail Type Organizations. International Conference on Information Systems and Software Technologies (ICI2ST) (pp. 156-161). </w:t>
      </w:r>
      <w:proofErr w:type="spellStart"/>
      <w:r w:rsidRPr="00EA52FC">
        <w:rPr>
          <w:rFonts w:ascii="Times New Roman" w:hAnsi="Times New Roman" w:cs="Times New Roman"/>
          <w:lang w:val="ru-RU"/>
        </w:rPr>
        <w:t>Quito</w:t>
      </w:r>
      <w:proofErr w:type="spellEnd"/>
      <w:r w:rsidRPr="00EA52FC">
        <w:rPr>
          <w:rFonts w:ascii="Times New Roman" w:hAnsi="Times New Roman" w:cs="Times New Roman"/>
          <w:lang w:val="ru-RU"/>
        </w:rPr>
        <w:t>: IEEE.</w:t>
      </w:r>
    </w:p>
    <w:p w14:paraId="2927084C"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65742D">
        <w:rPr>
          <w:rFonts w:ascii="Times New Roman" w:hAnsi="Times New Roman" w:cs="Times New Roman"/>
        </w:rPr>
        <w:t>Cliquet</w:t>
      </w:r>
      <w:proofErr w:type="spellEnd"/>
      <w:r w:rsidRPr="0065742D">
        <w:rPr>
          <w:rFonts w:ascii="Times New Roman" w:hAnsi="Times New Roman" w:cs="Times New Roman"/>
        </w:rPr>
        <w:t xml:space="preserve">, G. (2013). </w:t>
      </w:r>
      <w:proofErr w:type="spellStart"/>
      <w:r w:rsidRPr="0065742D">
        <w:rPr>
          <w:rFonts w:ascii="Times New Roman" w:hAnsi="Times New Roman" w:cs="Times New Roman"/>
        </w:rPr>
        <w:t>Geomarketing</w:t>
      </w:r>
      <w:proofErr w:type="spellEnd"/>
      <w:r w:rsidRPr="0065742D">
        <w:rPr>
          <w:rFonts w:ascii="Times New Roman" w:hAnsi="Times New Roman" w:cs="Times New Roman"/>
        </w:rPr>
        <w:t xml:space="preserve">: Methods and Strategies in Spatial Marketing. </w:t>
      </w:r>
      <w:r w:rsidRPr="00EA52FC">
        <w:rPr>
          <w:rFonts w:ascii="Times New Roman" w:hAnsi="Times New Roman" w:cs="Times New Roman"/>
          <w:lang w:val="ru-RU"/>
        </w:rPr>
        <w:t xml:space="preserve">John </w:t>
      </w:r>
      <w:proofErr w:type="spellStart"/>
      <w:r w:rsidRPr="00EA52FC">
        <w:rPr>
          <w:rFonts w:ascii="Times New Roman" w:hAnsi="Times New Roman" w:cs="Times New Roman"/>
          <w:lang w:val="ru-RU"/>
        </w:rPr>
        <w:t>Wiley</w:t>
      </w:r>
      <w:proofErr w:type="spellEnd"/>
      <w:r w:rsidRPr="00EA52FC">
        <w:rPr>
          <w:rFonts w:ascii="Times New Roman" w:hAnsi="Times New Roman" w:cs="Times New Roman"/>
          <w:lang w:val="ru-RU"/>
        </w:rPr>
        <w:t xml:space="preserve"> &amp; Sons.</w:t>
      </w:r>
    </w:p>
    <w:p w14:paraId="59761FFA"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noProof/>
        </w:rPr>
        <w:t xml:space="preserve">Cliquet, G. (2020). From Geomarketing to Spatial Marketing. In </w:t>
      </w:r>
      <w:r w:rsidRPr="0065742D">
        <w:rPr>
          <w:rFonts w:ascii="Times New Roman" w:hAnsi="Times New Roman" w:cs="Times New Roman"/>
        </w:rPr>
        <w:t>Spatial Economics Volume II</w:t>
      </w:r>
      <w:r w:rsidRPr="0065742D">
        <w:rPr>
          <w:rFonts w:ascii="Times New Roman" w:hAnsi="Times New Roman" w:cs="Times New Roman"/>
          <w:noProof/>
        </w:rPr>
        <w:t xml:space="preserve"> (pp. 277-305). </w:t>
      </w:r>
      <w:proofErr w:type="spellStart"/>
      <w:r w:rsidRPr="00EA52FC">
        <w:rPr>
          <w:rFonts w:ascii="Times New Roman" w:hAnsi="Times New Roman" w:cs="Times New Roman"/>
          <w:lang w:val="ru-RU"/>
        </w:rPr>
        <w:t>Colombo</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Palgrave</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Macmillan</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Cham</w:t>
      </w:r>
      <w:proofErr w:type="spellEnd"/>
      <w:r w:rsidRPr="00EA52FC">
        <w:rPr>
          <w:rFonts w:ascii="Times New Roman" w:hAnsi="Times New Roman" w:cs="Times New Roman"/>
          <w:lang w:val="ru-RU"/>
        </w:rPr>
        <w:t>.</w:t>
      </w:r>
    </w:p>
    <w:p w14:paraId="23B5A7E4"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65742D">
        <w:rPr>
          <w:rFonts w:ascii="Times New Roman" w:hAnsi="Times New Roman" w:cs="Times New Roman"/>
        </w:rPr>
        <w:t>Cliquet</w:t>
      </w:r>
      <w:proofErr w:type="spellEnd"/>
      <w:r w:rsidRPr="0065742D">
        <w:rPr>
          <w:rFonts w:ascii="Times New Roman" w:hAnsi="Times New Roman" w:cs="Times New Roman"/>
        </w:rPr>
        <w:t xml:space="preserve">, G., &amp; </w:t>
      </w:r>
      <w:proofErr w:type="spellStart"/>
      <w:r w:rsidRPr="0065742D">
        <w:rPr>
          <w:rFonts w:ascii="Times New Roman" w:hAnsi="Times New Roman" w:cs="Times New Roman"/>
        </w:rPr>
        <w:t>Baray</w:t>
      </w:r>
      <w:proofErr w:type="spellEnd"/>
      <w:r w:rsidRPr="0065742D">
        <w:rPr>
          <w:rFonts w:ascii="Times New Roman" w:hAnsi="Times New Roman" w:cs="Times New Roman"/>
        </w:rPr>
        <w:t xml:space="preserve">, J. (2020). Location-Based Marketing: </w:t>
      </w:r>
      <w:proofErr w:type="spellStart"/>
      <w:r w:rsidRPr="0065742D">
        <w:rPr>
          <w:rFonts w:ascii="Times New Roman" w:hAnsi="Times New Roman" w:cs="Times New Roman"/>
        </w:rPr>
        <w:t>Geomarketing</w:t>
      </w:r>
      <w:proofErr w:type="spellEnd"/>
      <w:r w:rsidRPr="0065742D">
        <w:rPr>
          <w:rFonts w:ascii="Times New Roman" w:hAnsi="Times New Roman" w:cs="Times New Roman"/>
        </w:rPr>
        <w:t xml:space="preserve"> and Geolocation. </w:t>
      </w:r>
      <w:proofErr w:type="spellStart"/>
      <w:r w:rsidRPr="00EA52FC">
        <w:rPr>
          <w:rFonts w:ascii="Times New Roman" w:hAnsi="Times New Roman" w:cs="Times New Roman"/>
          <w:lang w:val="ru-RU"/>
        </w:rPr>
        <w:t>Wiley</w:t>
      </w:r>
      <w:proofErr w:type="spellEnd"/>
      <w:r w:rsidRPr="00EA52FC">
        <w:rPr>
          <w:rFonts w:ascii="Times New Roman" w:hAnsi="Times New Roman" w:cs="Times New Roman"/>
          <w:lang w:val="ru-RU"/>
        </w:rPr>
        <w:t>-ISTE.</w:t>
      </w:r>
    </w:p>
    <w:p w14:paraId="0AF6A927"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Data Insight. (2022, February). Marketing research of the online market of sporting goods in 2021 by "Data Insight". </w:t>
      </w:r>
      <w:proofErr w:type="spellStart"/>
      <w:r w:rsidRPr="00EA52FC">
        <w:rPr>
          <w:rFonts w:ascii="Times New Roman" w:hAnsi="Times New Roman" w:cs="Times New Roman"/>
          <w:lang w:val="ru-RU"/>
        </w:rPr>
        <w:t>Retrieved</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April</w:t>
      </w:r>
      <w:proofErr w:type="spellEnd"/>
      <w:r w:rsidRPr="00EA52FC">
        <w:rPr>
          <w:rFonts w:ascii="Times New Roman" w:hAnsi="Times New Roman" w:cs="Times New Roman"/>
          <w:lang w:val="ru-RU"/>
        </w:rPr>
        <w:t xml:space="preserve"> 17, 2023, </w:t>
      </w:r>
      <w:proofErr w:type="spellStart"/>
      <w:r w:rsidRPr="00EA52FC">
        <w:rPr>
          <w:rFonts w:ascii="Times New Roman" w:hAnsi="Times New Roman" w:cs="Times New Roman"/>
          <w:lang w:val="ru-RU"/>
        </w:rPr>
        <w:t>from</w:t>
      </w:r>
      <w:proofErr w:type="spellEnd"/>
      <w:r w:rsidRPr="00EA52FC">
        <w:rPr>
          <w:rFonts w:ascii="Times New Roman" w:hAnsi="Times New Roman" w:cs="Times New Roman"/>
          <w:lang w:val="ru-RU"/>
        </w:rPr>
        <w:t xml:space="preserve"> https://datainsight.ru/DI-Sport2021</w:t>
      </w:r>
    </w:p>
    <w:p w14:paraId="33C3F00C"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De Smith, M. J., Goodchild, M. F., &amp; Longley, P. (2018). Geospatial Analysis: A Comprehensive Guide to Principles, Techniques, and Software Tools. </w:t>
      </w:r>
      <w:r w:rsidRPr="00EA52FC">
        <w:rPr>
          <w:rFonts w:ascii="Times New Roman" w:hAnsi="Times New Roman" w:cs="Times New Roman"/>
          <w:lang w:val="ru-RU"/>
        </w:rPr>
        <w:t xml:space="preserve">6th </w:t>
      </w:r>
      <w:proofErr w:type="spellStart"/>
      <w:r w:rsidRPr="00EA52FC">
        <w:rPr>
          <w:rFonts w:ascii="Times New Roman" w:hAnsi="Times New Roman" w:cs="Times New Roman"/>
          <w:lang w:val="ru-RU"/>
        </w:rPr>
        <w:t>ed</w:t>
      </w:r>
      <w:proofErr w:type="spellEnd"/>
      <w:r w:rsidRPr="00EA52FC">
        <w:rPr>
          <w:rFonts w:ascii="Times New Roman" w:hAnsi="Times New Roman" w:cs="Times New Roman"/>
          <w:lang w:val="ru-RU"/>
        </w:rPr>
        <w:t xml:space="preserve">. </w:t>
      </w:r>
    </w:p>
    <w:p w14:paraId="7EDCBCA5"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Eaton, B. C., &amp; Lipsey, R. G. (1975). The Principle of Minimum Differentiation Reconsidered: Some New Developments in the Theory of Spatial Competition. </w:t>
      </w:r>
      <w:r w:rsidRPr="00EA52FC">
        <w:rPr>
          <w:rFonts w:ascii="Times New Roman" w:hAnsi="Times New Roman" w:cs="Times New Roman"/>
          <w:lang w:val="ru-RU"/>
        </w:rPr>
        <w:t xml:space="preserve">The Review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Economic Studies 42, </w:t>
      </w:r>
      <w:proofErr w:type="spellStart"/>
      <w:r w:rsidRPr="00EA52FC">
        <w:rPr>
          <w:rFonts w:ascii="Times New Roman" w:hAnsi="Times New Roman" w:cs="Times New Roman"/>
          <w:lang w:val="ru-RU"/>
        </w:rPr>
        <w:t>no</w:t>
      </w:r>
      <w:proofErr w:type="spellEnd"/>
      <w:r w:rsidRPr="00EA52FC">
        <w:rPr>
          <w:rFonts w:ascii="Times New Roman" w:hAnsi="Times New Roman" w:cs="Times New Roman"/>
          <w:lang w:val="ru-RU"/>
        </w:rPr>
        <w:t xml:space="preserve">. </w:t>
      </w:r>
      <w:proofErr w:type="gramStart"/>
      <w:r w:rsidRPr="00EA52FC">
        <w:rPr>
          <w:rFonts w:ascii="Times New Roman" w:hAnsi="Times New Roman" w:cs="Times New Roman"/>
          <w:lang w:val="ru-RU"/>
        </w:rPr>
        <w:t>1 ,</w:t>
      </w:r>
      <w:proofErr w:type="gramEnd"/>
      <w:r w:rsidRPr="00EA52FC">
        <w:rPr>
          <w:rFonts w:ascii="Times New Roman" w:hAnsi="Times New Roman" w:cs="Times New Roman"/>
          <w:lang w:val="ru-RU"/>
        </w:rPr>
        <w:t xml:space="preserve"> 27–49.</w:t>
      </w:r>
    </w:p>
    <w:p w14:paraId="753E004C"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Esri. (n.d.). What is GIS? Retrieved March 14, 2023, from https://www.esri.com/en-us/what-is-gis/overview</w:t>
      </w:r>
    </w:p>
    <w:p w14:paraId="669E5546"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Field, A. P., Miles, J., &amp; Field, Z. (2012). Discovering statistics using R. London: Sage.</w:t>
      </w:r>
    </w:p>
    <w:p w14:paraId="633A4D66"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 xml:space="preserve">Foresman, T. W. (1998). The history of geographic information </w:t>
      </w:r>
      <w:proofErr w:type="gramStart"/>
      <w:r w:rsidRPr="0065742D">
        <w:rPr>
          <w:rFonts w:ascii="Times New Roman" w:hAnsi="Times New Roman" w:cs="Times New Roman"/>
        </w:rPr>
        <w:t>systems :</w:t>
      </w:r>
      <w:proofErr w:type="gramEnd"/>
      <w:r w:rsidRPr="0065742D">
        <w:rPr>
          <w:rFonts w:ascii="Times New Roman" w:hAnsi="Times New Roman" w:cs="Times New Roman"/>
        </w:rPr>
        <w:t xml:space="preserve"> perspectives from the pioneers. </w:t>
      </w:r>
    </w:p>
    <w:p w14:paraId="4EB81C45"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5742D">
        <w:rPr>
          <w:rFonts w:ascii="Times New Roman" w:hAnsi="Times New Roman" w:cs="Times New Roman"/>
        </w:rPr>
        <w:t xml:space="preserve">Ghosh, A., &amp; McLafferty, S. (1982). Locating Stores in Uncertain Environments: A Scenario Planning Approach. </w:t>
      </w:r>
      <w:r w:rsidRPr="00EA52FC">
        <w:rPr>
          <w:rFonts w:ascii="Times New Roman" w:hAnsi="Times New Roman" w:cs="Times New Roman"/>
          <w:lang w:val="ru-RU"/>
        </w:rPr>
        <w:t xml:space="preserve">Journal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Retailing</w:t>
      </w:r>
      <w:proofErr w:type="spellEnd"/>
      <w:r w:rsidRPr="00EA52FC">
        <w:rPr>
          <w:rFonts w:ascii="Times New Roman" w:hAnsi="Times New Roman" w:cs="Times New Roman"/>
          <w:lang w:val="ru-RU"/>
        </w:rPr>
        <w:t>, 58, 5-22.</w:t>
      </w:r>
    </w:p>
    <w:p w14:paraId="08215138" w14:textId="77777777" w:rsidR="00DB0FB1" w:rsidRPr="0065742D"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5742D">
        <w:rPr>
          <w:rFonts w:ascii="Times New Roman" w:hAnsi="Times New Roman" w:cs="Times New Roman"/>
        </w:rPr>
        <w:t>Gillies, S. (2023, April 7). The Shapely User Manual. Retrieved from Shapely 2.0.1 Documentation: https://shapely.readthedocs.io/en/stable/manual.html</w:t>
      </w:r>
    </w:p>
    <w:p w14:paraId="01359622" w14:textId="77777777" w:rsidR="00EA52FC" w:rsidRPr="00EA52FC" w:rsidRDefault="00EA52FC"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B15406">
        <w:rPr>
          <w:rFonts w:ascii="Times New Roman" w:hAnsi="Times New Roman" w:cs="Times New Roman"/>
        </w:rPr>
        <w:t>Glaeser</w:t>
      </w:r>
      <w:proofErr w:type="spellEnd"/>
      <w:r w:rsidRPr="00B15406">
        <w:rPr>
          <w:rFonts w:ascii="Times New Roman" w:hAnsi="Times New Roman" w:cs="Times New Roman"/>
        </w:rPr>
        <w:t xml:space="preserve">, C. K., Fisher, M., &amp; </w:t>
      </w:r>
      <w:proofErr w:type="spellStart"/>
      <w:r w:rsidRPr="00B15406">
        <w:rPr>
          <w:rFonts w:ascii="Times New Roman" w:hAnsi="Times New Roman" w:cs="Times New Roman"/>
        </w:rPr>
        <w:t>Su</w:t>
      </w:r>
      <w:proofErr w:type="spellEnd"/>
      <w:r w:rsidRPr="00B15406">
        <w:rPr>
          <w:rFonts w:ascii="Times New Roman" w:hAnsi="Times New Roman" w:cs="Times New Roman"/>
        </w:rPr>
        <w:t xml:space="preserve">, X. (2019). Optimal Retail Location: Empirical Methodology and Application to Practice. </w:t>
      </w:r>
      <w:r w:rsidRPr="00EA52FC">
        <w:rPr>
          <w:rFonts w:ascii="Times New Roman" w:hAnsi="Times New Roman" w:cs="Times New Roman"/>
          <w:lang w:val="ru-RU"/>
        </w:rPr>
        <w:t>Manufacturing &amp; Service Operations Management 21(1), 86-102.</w:t>
      </w:r>
    </w:p>
    <w:p w14:paraId="7FCD4015"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6E198C">
        <w:rPr>
          <w:rFonts w:ascii="Times New Roman" w:hAnsi="Times New Roman" w:cs="Times New Roman"/>
        </w:rPr>
        <w:t>Hotelling</w:t>
      </w:r>
      <w:proofErr w:type="spellEnd"/>
      <w:r w:rsidRPr="006E198C">
        <w:rPr>
          <w:rFonts w:ascii="Times New Roman" w:hAnsi="Times New Roman" w:cs="Times New Roman"/>
        </w:rPr>
        <w:t xml:space="preserve">, H. (1929). Stability in Competition. </w:t>
      </w:r>
      <w:r w:rsidRPr="00EA52FC">
        <w:rPr>
          <w:rFonts w:ascii="Times New Roman" w:hAnsi="Times New Roman" w:cs="Times New Roman"/>
          <w:lang w:val="ru-RU"/>
        </w:rPr>
        <w:t xml:space="preserve">Economic Journal, </w:t>
      </w:r>
      <w:proofErr w:type="gramStart"/>
      <w:r w:rsidRPr="00EA52FC">
        <w:rPr>
          <w:rFonts w:ascii="Times New Roman" w:hAnsi="Times New Roman" w:cs="Times New Roman"/>
          <w:lang w:val="ru-RU"/>
        </w:rPr>
        <w:t>39 ,</w:t>
      </w:r>
      <w:proofErr w:type="gramEnd"/>
      <w:r w:rsidRPr="00EA52FC">
        <w:rPr>
          <w:rFonts w:ascii="Times New Roman" w:hAnsi="Times New Roman" w:cs="Times New Roman"/>
          <w:lang w:val="ru-RU"/>
        </w:rPr>
        <w:t xml:space="preserve"> 41-57.</w:t>
      </w:r>
    </w:p>
    <w:p w14:paraId="00206C81"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E198C">
        <w:rPr>
          <w:rFonts w:ascii="Times New Roman" w:hAnsi="Times New Roman" w:cs="Times New Roman"/>
        </w:rPr>
        <w:t xml:space="preserve">Huff, D. L. (1963). Probabilistic Analysis of Shopping Center Trade Areas. </w:t>
      </w:r>
      <w:r w:rsidRPr="00EA52FC">
        <w:rPr>
          <w:rFonts w:ascii="Times New Roman" w:hAnsi="Times New Roman" w:cs="Times New Roman"/>
          <w:lang w:val="ru-RU"/>
        </w:rPr>
        <w:t xml:space="preserve">Land Economics 39, </w:t>
      </w:r>
      <w:proofErr w:type="spellStart"/>
      <w:r w:rsidRPr="00EA52FC">
        <w:rPr>
          <w:rFonts w:ascii="Times New Roman" w:hAnsi="Times New Roman" w:cs="Times New Roman"/>
          <w:lang w:val="ru-RU"/>
        </w:rPr>
        <w:t>no</w:t>
      </w:r>
      <w:proofErr w:type="spellEnd"/>
      <w:r w:rsidRPr="00EA52FC">
        <w:rPr>
          <w:rFonts w:ascii="Times New Roman" w:hAnsi="Times New Roman" w:cs="Times New Roman"/>
          <w:lang w:val="ru-RU"/>
        </w:rPr>
        <w:t>. 1, 81-90.</w:t>
      </w:r>
    </w:p>
    <w:p w14:paraId="76EF4E14" w14:textId="77777777" w:rsidR="00DB0FB1" w:rsidRPr="006E198C"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6E198C">
        <w:rPr>
          <w:rFonts w:ascii="Times New Roman" w:hAnsi="Times New Roman" w:cs="Times New Roman"/>
        </w:rPr>
        <w:lastRenderedPageBreak/>
        <w:t>Ivanova, T. (2022, November 24). New Retail. Retrieved April 17, 2023, from https://new-retail.ru/marketing/sportivnoe_importozameshchenie_novye_lidery_na_rossiyskom_rynke/</w:t>
      </w:r>
    </w:p>
    <w:p w14:paraId="55933E77" w14:textId="77777777" w:rsidR="00EA52FC" w:rsidRPr="00EA52FC" w:rsidRDefault="00EA52FC"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B15406">
        <w:rPr>
          <w:rFonts w:ascii="Times New Roman" w:hAnsi="Times New Roman" w:cs="Times New Roman"/>
        </w:rPr>
        <w:t>Karamshuk</w:t>
      </w:r>
      <w:proofErr w:type="spellEnd"/>
      <w:r w:rsidRPr="00B15406">
        <w:rPr>
          <w:rFonts w:ascii="Times New Roman" w:hAnsi="Times New Roman" w:cs="Times New Roman"/>
        </w:rPr>
        <w:t xml:space="preserve">, D., </w:t>
      </w:r>
      <w:proofErr w:type="spellStart"/>
      <w:r w:rsidRPr="00B15406">
        <w:rPr>
          <w:rFonts w:ascii="Times New Roman" w:hAnsi="Times New Roman" w:cs="Times New Roman"/>
        </w:rPr>
        <w:t>Noulas</w:t>
      </w:r>
      <w:proofErr w:type="spellEnd"/>
      <w:r w:rsidRPr="00B15406">
        <w:rPr>
          <w:rFonts w:ascii="Times New Roman" w:hAnsi="Times New Roman" w:cs="Times New Roman"/>
        </w:rPr>
        <w:t xml:space="preserve">, A., </w:t>
      </w:r>
      <w:proofErr w:type="spellStart"/>
      <w:r w:rsidRPr="00B15406">
        <w:rPr>
          <w:rFonts w:ascii="Times New Roman" w:hAnsi="Times New Roman" w:cs="Times New Roman"/>
        </w:rPr>
        <w:t>Scellato</w:t>
      </w:r>
      <w:proofErr w:type="spellEnd"/>
      <w:r w:rsidRPr="00B15406">
        <w:rPr>
          <w:rFonts w:ascii="Times New Roman" w:hAnsi="Times New Roman" w:cs="Times New Roman"/>
        </w:rPr>
        <w:t xml:space="preserve">, S., Nicosia, V., &amp; </w:t>
      </w:r>
      <w:proofErr w:type="spellStart"/>
      <w:r w:rsidRPr="00B15406">
        <w:rPr>
          <w:rFonts w:ascii="Times New Roman" w:hAnsi="Times New Roman" w:cs="Times New Roman"/>
        </w:rPr>
        <w:t>Mascolo</w:t>
      </w:r>
      <w:proofErr w:type="spellEnd"/>
      <w:r w:rsidRPr="00B15406">
        <w:rPr>
          <w:rFonts w:ascii="Times New Roman" w:hAnsi="Times New Roman" w:cs="Times New Roman"/>
        </w:rPr>
        <w:t xml:space="preserve">, C. (2013). Geo-Spotting: Mining Online Location-Based Services for Optimal Retail Store Placement. Proceedings of the 19th ACM SIGKDD international conference on Knowledge discovery and data mining (pp. 793–801). </w:t>
      </w:r>
      <w:r w:rsidRPr="00EA52FC">
        <w:rPr>
          <w:rFonts w:ascii="Times New Roman" w:hAnsi="Times New Roman" w:cs="Times New Roman"/>
          <w:lang w:val="ru-RU"/>
        </w:rPr>
        <w:t xml:space="preserve">New York: Association </w:t>
      </w:r>
      <w:proofErr w:type="spellStart"/>
      <w:r w:rsidRPr="00EA52FC">
        <w:rPr>
          <w:rFonts w:ascii="Times New Roman" w:hAnsi="Times New Roman" w:cs="Times New Roman"/>
          <w:lang w:val="ru-RU"/>
        </w:rPr>
        <w:t>for</w:t>
      </w:r>
      <w:proofErr w:type="spellEnd"/>
      <w:r w:rsidRPr="00EA52FC">
        <w:rPr>
          <w:rFonts w:ascii="Times New Roman" w:hAnsi="Times New Roman" w:cs="Times New Roman"/>
          <w:lang w:val="ru-RU"/>
        </w:rPr>
        <w:t xml:space="preserve"> Computing </w:t>
      </w:r>
      <w:proofErr w:type="spellStart"/>
      <w:r w:rsidRPr="00EA52FC">
        <w:rPr>
          <w:rFonts w:ascii="Times New Roman" w:hAnsi="Times New Roman" w:cs="Times New Roman"/>
          <w:lang w:val="ru-RU"/>
        </w:rPr>
        <w:t>Machinery</w:t>
      </w:r>
      <w:proofErr w:type="spellEnd"/>
      <w:r w:rsidRPr="00EA52FC">
        <w:rPr>
          <w:rFonts w:ascii="Times New Roman" w:hAnsi="Times New Roman" w:cs="Times New Roman"/>
          <w:lang w:val="ru-RU"/>
        </w:rPr>
        <w:t>.</w:t>
      </w:r>
    </w:p>
    <w:p w14:paraId="0CD0445C"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B15406">
        <w:rPr>
          <w:rFonts w:ascii="Times New Roman" w:hAnsi="Times New Roman" w:cs="Times New Roman"/>
        </w:rPr>
        <w:t xml:space="preserve">Ladle, J. K., Stiller, D., &amp; Stiller, D. (2009). </w:t>
      </w:r>
      <w:r w:rsidRPr="006E198C">
        <w:rPr>
          <w:rFonts w:ascii="Times New Roman" w:hAnsi="Times New Roman" w:cs="Times New Roman"/>
        </w:rPr>
        <w:t xml:space="preserve">Retail Site Selection: A New, Innovative Model for Retail Development. </w:t>
      </w:r>
      <w:proofErr w:type="spellStart"/>
      <w:r w:rsidRPr="00EA52FC">
        <w:rPr>
          <w:rFonts w:ascii="Times New Roman" w:hAnsi="Times New Roman" w:cs="Times New Roman"/>
          <w:lang w:val="ru-RU"/>
        </w:rPr>
        <w:t>Cornell</w:t>
      </w:r>
      <w:proofErr w:type="spellEnd"/>
      <w:r w:rsidRPr="00EA52FC">
        <w:rPr>
          <w:rFonts w:ascii="Times New Roman" w:hAnsi="Times New Roman" w:cs="Times New Roman"/>
          <w:lang w:val="ru-RU"/>
        </w:rPr>
        <w:t xml:space="preserve"> Real Estate Review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7, 17.</w:t>
      </w:r>
    </w:p>
    <w:p w14:paraId="2CDB2AD4" w14:textId="77777777" w:rsidR="00EA52FC" w:rsidRPr="00B15406" w:rsidRDefault="00EA52FC" w:rsidP="00EA52FC">
      <w:pPr>
        <w:pStyle w:val="ListParagraph"/>
        <w:numPr>
          <w:ilvl w:val="0"/>
          <w:numId w:val="42"/>
        </w:numPr>
        <w:spacing w:after="120" w:line="360" w:lineRule="auto"/>
        <w:ind w:left="714" w:hanging="357"/>
        <w:jc w:val="both"/>
        <w:rPr>
          <w:rFonts w:ascii="Times New Roman" w:hAnsi="Times New Roman" w:cs="Times New Roman"/>
        </w:rPr>
      </w:pPr>
      <w:r w:rsidRPr="00B15406">
        <w:rPr>
          <w:rFonts w:ascii="Times New Roman" w:hAnsi="Times New Roman" w:cs="Times New Roman"/>
        </w:rPr>
        <w:t xml:space="preserve">Miao, Y. (2020). A Machine-Learning Based Store Layout Strategy in </w:t>
      </w:r>
      <w:proofErr w:type="gramStart"/>
      <w:r w:rsidRPr="00B15406">
        <w:rPr>
          <w:rFonts w:ascii="Times New Roman" w:hAnsi="Times New Roman" w:cs="Times New Roman"/>
        </w:rPr>
        <w:t>Shopping Mall</w:t>
      </w:r>
      <w:proofErr w:type="gramEnd"/>
      <w:r w:rsidRPr="00B15406">
        <w:rPr>
          <w:rFonts w:ascii="Times New Roman" w:hAnsi="Times New Roman" w:cs="Times New Roman"/>
        </w:rPr>
        <w:t>. The 2020 International Conference on Machine Learning and Big Data Analytics for IoT Security and Privacy. SPIOT 2020. Advances in Intelligent Systems and Computing, vol 1282. (pp. 170-176). Springer.</w:t>
      </w:r>
    </w:p>
    <w:p w14:paraId="6F06E3B3" w14:textId="77777777" w:rsidR="00DB0FB1" w:rsidRPr="006E198C"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B15406">
        <w:rPr>
          <w:rFonts w:ascii="Times New Roman" w:hAnsi="Times New Roman" w:cs="Times New Roman"/>
        </w:rPr>
        <w:t xml:space="preserve">Ministry of Sports of the Russian Federation. </w:t>
      </w:r>
      <w:r w:rsidRPr="006E198C">
        <w:rPr>
          <w:rFonts w:ascii="Times New Roman" w:hAnsi="Times New Roman" w:cs="Times New Roman"/>
        </w:rPr>
        <w:t>(2014). Development of Physical Culture and Sports. Retrieved April 20, 2023, from Portal of state programs of the Russian Federation: https://programs.gov.ru/Portal/programs/passport/13</w:t>
      </w:r>
    </w:p>
    <w:p w14:paraId="765A3E50"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E198C">
        <w:rPr>
          <w:rFonts w:ascii="Times New Roman" w:hAnsi="Times New Roman" w:cs="Times New Roman"/>
        </w:rPr>
        <w:t xml:space="preserve">Morphet, C. S. (1991). Applying multiple regression analysis to the forecasting of grocery store sales: an application and critical appraisal. </w:t>
      </w:r>
      <w:r w:rsidRPr="00EA52FC">
        <w:rPr>
          <w:rFonts w:ascii="Times New Roman" w:hAnsi="Times New Roman" w:cs="Times New Roman"/>
          <w:lang w:val="ru-RU"/>
        </w:rPr>
        <w:t xml:space="preserve">International Review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Retail, Distribution </w:t>
      </w:r>
      <w:proofErr w:type="spellStart"/>
      <w:r w:rsidRPr="00EA52FC">
        <w:rPr>
          <w:rFonts w:ascii="Times New Roman" w:hAnsi="Times New Roman" w:cs="Times New Roman"/>
          <w:lang w:val="ru-RU"/>
        </w:rPr>
        <w:t>and</w:t>
      </w:r>
      <w:proofErr w:type="spellEnd"/>
      <w:r w:rsidRPr="00EA52FC">
        <w:rPr>
          <w:rFonts w:ascii="Times New Roman" w:hAnsi="Times New Roman" w:cs="Times New Roman"/>
          <w:lang w:val="ru-RU"/>
        </w:rPr>
        <w:t xml:space="preserve"> Consumer Research, 329-351.</w:t>
      </w:r>
    </w:p>
    <w:p w14:paraId="7F157FAA"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6E198C">
        <w:rPr>
          <w:rFonts w:ascii="Times New Roman" w:hAnsi="Times New Roman" w:cs="Times New Roman"/>
        </w:rPr>
        <w:t xml:space="preserve">Nakanishi, M., &amp; Cooper, L. G. (1974). Parameter Estimation for a Multiplicative Competitive Interaction Model: Least Squares Approach. </w:t>
      </w:r>
      <w:r w:rsidRPr="00EA52FC">
        <w:rPr>
          <w:rFonts w:ascii="Times New Roman" w:hAnsi="Times New Roman" w:cs="Times New Roman"/>
          <w:lang w:val="ru-RU"/>
        </w:rPr>
        <w:t xml:space="preserve">Journal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Marketing Research,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11, No. 3, 303-311.</w:t>
      </w:r>
    </w:p>
    <w:p w14:paraId="76CF9FA8"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proofErr w:type="spellStart"/>
      <w:r w:rsidRPr="00097475">
        <w:rPr>
          <w:rFonts w:ascii="Times New Roman" w:hAnsi="Times New Roman" w:cs="Times New Roman"/>
        </w:rPr>
        <w:t>Piovani</w:t>
      </w:r>
      <w:proofErr w:type="spellEnd"/>
      <w:r w:rsidRPr="00097475">
        <w:rPr>
          <w:rFonts w:ascii="Times New Roman" w:hAnsi="Times New Roman" w:cs="Times New Roman"/>
        </w:rPr>
        <w:t xml:space="preserve">, D., </w:t>
      </w:r>
      <w:proofErr w:type="spellStart"/>
      <w:r w:rsidRPr="00097475">
        <w:rPr>
          <w:rFonts w:ascii="Times New Roman" w:hAnsi="Times New Roman" w:cs="Times New Roman"/>
        </w:rPr>
        <w:t>Molinero</w:t>
      </w:r>
      <w:proofErr w:type="spellEnd"/>
      <w:r w:rsidRPr="00097475">
        <w:rPr>
          <w:rFonts w:ascii="Times New Roman" w:hAnsi="Times New Roman" w:cs="Times New Roman"/>
        </w:rPr>
        <w:t xml:space="preserve">, C., &amp; Wilson, A. (2017, October 4). Urban retail location: Insights from percolation theory and spatial interaction modeling. Retrieved March 12, 2023, from </w:t>
      </w:r>
      <w:proofErr w:type="spellStart"/>
      <w:r w:rsidRPr="00097475">
        <w:rPr>
          <w:rFonts w:ascii="Times New Roman" w:hAnsi="Times New Roman" w:cs="Times New Roman"/>
        </w:rPr>
        <w:t>PLoS</w:t>
      </w:r>
      <w:proofErr w:type="spellEnd"/>
      <w:r w:rsidRPr="00097475">
        <w:rPr>
          <w:rFonts w:ascii="Times New Roman" w:hAnsi="Times New Roman" w:cs="Times New Roman"/>
        </w:rPr>
        <w:t xml:space="preserve"> One: https://doi.org/10.1371/journal.pone.0185787</w:t>
      </w:r>
    </w:p>
    <w:p w14:paraId="162CD676"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097475">
        <w:rPr>
          <w:rFonts w:ascii="Times New Roman" w:hAnsi="Times New Roman" w:cs="Times New Roman"/>
        </w:rPr>
        <w:t>Ramadani</w:t>
      </w:r>
      <w:proofErr w:type="spellEnd"/>
      <w:r w:rsidRPr="00097475">
        <w:rPr>
          <w:rFonts w:ascii="Times New Roman" w:hAnsi="Times New Roman" w:cs="Times New Roman"/>
        </w:rPr>
        <w:t xml:space="preserve">, V., </w:t>
      </w:r>
      <w:proofErr w:type="spellStart"/>
      <w:r w:rsidRPr="00097475">
        <w:rPr>
          <w:rFonts w:ascii="Times New Roman" w:hAnsi="Times New Roman" w:cs="Times New Roman"/>
        </w:rPr>
        <w:t>Zendeli</w:t>
      </w:r>
      <w:proofErr w:type="spellEnd"/>
      <w:r w:rsidRPr="00097475">
        <w:rPr>
          <w:rFonts w:ascii="Times New Roman" w:hAnsi="Times New Roman" w:cs="Times New Roman"/>
        </w:rPr>
        <w:t xml:space="preserve">, D., </w:t>
      </w:r>
      <w:proofErr w:type="spellStart"/>
      <w:r w:rsidRPr="00097475">
        <w:rPr>
          <w:rFonts w:ascii="Times New Roman" w:hAnsi="Times New Roman" w:cs="Times New Roman"/>
        </w:rPr>
        <w:t>Gerguri-Rashiti</w:t>
      </w:r>
      <w:proofErr w:type="spellEnd"/>
      <w:r w:rsidRPr="00097475">
        <w:rPr>
          <w:rFonts w:ascii="Times New Roman" w:hAnsi="Times New Roman" w:cs="Times New Roman"/>
        </w:rPr>
        <w:t xml:space="preserve">, S., &amp; Dana, L.-P. (2018). Impact of </w:t>
      </w:r>
      <w:proofErr w:type="spellStart"/>
      <w:r w:rsidRPr="00097475">
        <w:rPr>
          <w:rFonts w:ascii="Times New Roman" w:hAnsi="Times New Roman" w:cs="Times New Roman"/>
        </w:rPr>
        <w:t>geomarketing</w:t>
      </w:r>
      <w:proofErr w:type="spellEnd"/>
      <w:r w:rsidRPr="00097475">
        <w:rPr>
          <w:rFonts w:ascii="Times New Roman" w:hAnsi="Times New Roman" w:cs="Times New Roman"/>
        </w:rPr>
        <w:t xml:space="preserve"> and location determinants on business development and decision making. </w:t>
      </w:r>
      <w:proofErr w:type="spellStart"/>
      <w:r w:rsidRPr="00EA52FC">
        <w:rPr>
          <w:rFonts w:ascii="Times New Roman" w:hAnsi="Times New Roman" w:cs="Times New Roman"/>
          <w:lang w:val="ru-RU"/>
        </w:rPr>
        <w:t>Competitiveness</w:t>
      </w:r>
      <w:proofErr w:type="spellEnd"/>
      <w:r w:rsidRPr="00EA52FC">
        <w:rPr>
          <w:rFonts w:ascii="Times New Roman" w:hAnsi="Times New Roman" w:cs="Times New Roman"/>
          <w:lang w:val="ru-RU"/>
        </w:rPr>
        <w:t xml:space="preserve"> Review,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28 No. 1, 98-120.</w:t>
      </w:r>
    </w:p>
    <w:p w14:paraId="512C2C08" w14:textId="77777777" w:rsidR="00EA52FC" w:rsidRPr="00EA52FC" w:rsidRDefault="00EA52FC"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B15406">
        <w:rPr>
          <w:rFonts w:ascii="Times New Roman" w:hAnsi="Times New Roman" w:cs="Times New Roman"/>
        </w:rPr>
        <w:t xml:space="preserve">Ramsey, J. (1969). Tests for Specification Errors in Classical Linear Least-Squares Regression Analysis. </w:t>
      </w:r>
      <w:r w:rsidRPr="00EA52FC">
        <w:rPr>
          <w:rFonts w:ascii="Times New Roman" w:hAnsi="Times New Roman" w:cs="Times New Roman"/>
          <w:lang w:val="ru-RU"/>
        </w:rPr>
        <w:t xml:space="preserve">Journal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the</w:t>
      </w:r>
      <w:proofErr w:type="spellEnd"/>
      <w:r w:rsidRPr="00EA52FC">
        <w:rPr>
          <w:rFonts w:ascii="Times New Roman" w:hAnsi="Times New Roman" w:cs="Times New Roman"/>
          <w:lang w:val="ru-RU"/>
        </w:rPr>
        <w:t xml:space="preserve"> Royal </w:t>
      </w:r>
      <w:proofErr w:type="spellStart"/>
      <w:r w:rsidRPr="00EA52FC">
        <w:rPr>
          <w:rFonts w:ascii="Times New Roman" w:hAnsi="Times New Roman" w:cs="Times New Roman"/>
          <w:lang w:val="ru-RU"/>
        </w:rPr>
        <w:t>Statistical</w:t>
      </w:r>
      <w:proofErr w:type="spellEnd"/>
      <w:r w:rsidRPr="00EA52FC">
        <w:rPr>
          <w:rFonts w:ascii="Times New Roman" w:hAnsi="Times New Roman" w:cs="Times New Roman"/>
          <w:lang w:val="ru-RU"/>
        </w:rPr>
        <w:t xml:space="preserve"> Society. Series B (</w:t>
      </w:r>
      <w:proofErr w:type="spellStart"/>
      <w:r w:rsidRPr="00EA52FC">
        <w:rPr>
          <w:rFonts w:ascii="Times New Roman" w:hAnsi="Times New Roman" w:cs="Times New Roman"/>
          <w:lang w:val="ru-RU"/>
        </w:rPr>
        <w:t>Methodological</w:t>
      </w:r>
      <w:proofErr w:type="spellEnd"/>
      <w:r w:rsidRPr="00EA52FC">
        <w:rPr>
          <w:rFonts w:ascii="Times New Roman" w:hAnsi="Times New Roman" w:cs="Times New Roman"/>
          <w:lang w:val="ru-RU"/>
        </w:rPr>
        <w:t>), 31(2), 350–371.</w:t>
      </w:r>
    </w:p>
    <w:p w14:paraId="26A20D78"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097475">
        <w:rPr>
          <w:rFonts w:ascii="Times New Roman" w:hAnsi="Times New Roman" w:cs="Times New Roman"/>
        </w:rPr>
        <w:t xml:space="preserve">Rey, S. J. (2001). Mathematical Models in Geography. In International Encyclopedia of the Social &amp; Behavioral Sciences. </w:t>
      </w:r>
    </w:p>
    <w:p w14:paraId="31EB70EA"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097475">
        <w:rPr>
          <w:rFonts w:ascii="Times New Roman" w:hAnsi="Times New Roman" w:cs="Times New Roman"/>
        </w:rPr>
        <w:lastRenderedPageBreak/>
        <w:t>Roig-Tierno</w:t>
      </w:r>
      <w:proofErr w:type="spellEnd"/>
      <w:r w:rsidRPr="00097475">
        <w:rPr>
          <w:rFonts w:ascii="Times New Roman" w:hAnsi="Times New Roman" w:cs="Times New Roman"/>
        </w:rPr>
        <w:t xml:space="preserve">, N., </w:t>
      </w:r>
      <w:proofErr w:type="spellStart"/>
      <w:r w:rsidRPr="00097475">
        <w:rPr>
          <w:rFonts w:ascii="Times New Roman" w:hAnsi="Times New Roman" w:cs="Times New Roman"/>
        </w:rPr>
        <w:t>Baviera</w:t>
      </w:r>
      <w:proofErr w:type="spellEnd"/>
      <w:r w:rsidRPr="00097475">
        <w:rPr>
          <w:rFonts w:ascii="Times New Roman" w:hAnsi="Times New Roman" w:cs="Times New Roman"/>
        </w:rPr>
        <w:t xml:space="preserve">-Puig, A., &amp; Buitrago-Vera, J. (2013). Business opportunities analysis using GIS: the retail distribution sector. </w:t>
      </w:r>
      <w:proofErr w:type="spellStart"/>
      <w:r w:rsidRPr="00EA52FC">
        <w:rPr>
          <w:rFonts w:ascii="Times New Roman" w:hAnsi="Times New Roman" w:cs="Times New Roman"/>
          <w:lang w:val="ru-RU"/>
        </w:rPr>
        <w:t>Glob</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Bus</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Perspect</w:t>
      </w:r>
      <w:proofErr w:type="spellEnd"/>
      <w:r w:rsidRPr="00EA52FC">
        <w:rPr>
          <w:rFonts w:ascii="Times New Roman" w:hAnsi="Times New Roman" w:cs="Times New Roman"/>
          <w:lang w:val="ru-RU"/>
        </w:rPr>
        <w:t xml:space="preserve"> 1, 226–238.</w:t>
      </w:r>
    </w:p>
    <w:p w14:paraId="30577CF4"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097475">
        <w:rPr>
          <w:rFonts w:ascii="Times New Roman" w:hAnsi="Times New Roman" w:cs="Times New Roman"/>
        </w:rPr>
        <w:t xml:space="preserve">Saini, S., &amp; Bansal, R. (2023). Geo-Marketing: A New Tool for Marketers. </w:t>
      </w:r>
      <w:r w:rsidRPr="00EA52FC">
        <w:rPr>
          <w:rFonts w:ascii="Times New Roman" w:hAnsi="Times New Roman" w:cs="Times New Roman"/>
          <w:lang w:val="ru-RU"/>
        </w:rPr>
        <w:t xml:space="preserve">In </w:t>
      </w:r>
      <w:proofErr w:type="spellStart"/>
      <w:r w:rsidRPr="00EA52FC">
        <w:rPr>
          <w:rFonts w:ascii="Times New Roman" w:hAnsi="Times New Roman" w:cs="Times New Roman"/>
          <w:lang w:val="ru-RU"/>
        </w:rPr>
        <w:t>Enhancing</w:t>
      </w:r>
      <w:proofErr w:type="spellEnd"/>
      <w:r w:rsidRPr="00EA52FC">
        <w:rPr>
          <w:rFonts w:ascii="Times New Roman" w:hAnsi="Times New Roman" w:cs="Times New Roman"/>
          <w:lang w:val="ru-RU"/>
        </w:rPr>
        <w:t xml:space="preserve"> Customer </w:t>
      </w:r>
      <w:proofErr w:type="spellStart"/>
      <w:r w:rsidRPr="00EA52FC">
        <w:rPr>
          <w:rFonts w:ascii="Times New Roman" w:hAnsi="Times New Roman" w:cs="Times New Roman"/>
          <w:lang w:val="ru-RU"/>
        </w:rPr>
        <w:t>Engagement</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through</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Location</w:t>
      </w:r>
      <w:proofErr w:type="spellEnd"/>
      <w:r w:rsidRPr="00EA52FC">
        <w:rPr>
          <w:rFonts w:ascii="Times New Roman" w:hAnsi="Times New Roman" w:cs="Times New Roman"/>
          <w:lang w:val="ru-RU"/>
        </w:rPr>
        <w:t xml:space="preserve"> Based Marketing (</w:t>
      </w:r>
      <w:proofErr w:type="spellStart"/>
      <w:r w:rsidRPr="00EA52FC">
        <w:rPr>
          <w:rFonts w:ascii="Times New Roman" w:hAnsi="Times New Roman" w:cs="Times New Roman"/>
          <w:lang w:val="ru-RU"/>
        </w:rPr>
        <w:t>pp</w:t>
      </w:r>
      <w:proofErr w:type="spellEnd"/>
      <w:r w:rsidRPr="00EA52FC">
        <w:rPr>
          <w:rFonts w:ascii="Times New Roman" w:hAnsi="Times New Roman" w:cs="Times New Roman"/>
          <w:lang w:val="ru-RU"/>
        </w:rPr>
        <w:t>. 102-112).</w:t>
      </w:r>
    </w:p>
    <w:p w14:paraId="27615C1B"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proofErr w:type="spellStart"/>
      <w:r w:rsidRPr="00097475">
        <w:rPr>
          <w:rFonts w:ascii="Times New Roman" w:hAnsi="Times New Roman" w:cs="Times New Roman"/>
        </w:rPr>
        <w:t>Sevtsuk</w:t>
      </w:r>
      <w:proofErr w:type="spellEnd"/>
      <w:r w:rsidRPr="00097475">
        <w:rPr>
          <w:rFonts w:ascii="Times New Roman" w:hAnsi="Times New Roman" w:cs="Times New Roman"/>
        </w:rPr>
        <w:t xml:space="preserve">, A., &amp; </w:t>
      </w:r>
      <w:proofErr w:type="spellStart"/>
      <w:r w:rsidRPr="00097475">
        <w:rPr>
          <w:rFonts w:ascii="Times New Roman" w:hAnsi="Times New Roman" w:cs="Times New Roman"/>
        </w:rPr>
        <w:t>Kalvo</w:t>
      </w:r>
      <w:proofErr w:type="spellEnd"/>
      <w:r w:rsidRPr="00097475">
        <w:rPr>
          <w:rFonts w:ascii="Times New Roman" w:hAnsi="Times New Roman" w:cs="Times New Roman"/>
        </w:rPr>
        <w:t xml:space="preserve">, R. (2018). Patronage of urban commercial clusters: A network-based extension of the Huff model for balancing location and size. Environment and Planning </w:t>
      </w:r>
      <w:proofErr w:type="spellStart"/>
      <w:proofErr w:type="gramStart"/>
      <w:r w:rsidRPr="00097475">
        <w:rPr>
          <w:rFonts w:ascii="Times New Roman" w:hAnsi="Times New Roman" w:cs="Times New Roman"/>
        </w:rPr>
        <w:t>B:Urban</w:t>
      </w:r>
      <w:proofErr w:type="spellEnd"/>
      <w:proofErr w:type="gramEnd"/>
      <w:r w:rsidRPr="00097475">
        <w:rPr>
          <w:rFonts w:ascii="Times New Roman" w:hAnsi="Times New Roman" w:cs="Times New Roman"/>
        </w:rPr>
        <w:t xml:space="preserve"> Analytics and City Science Vol.45(3), 508–528.</w:t>
      </w:r>
    </w:p>
    <w:p w14:paraId="5D174BE0"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proofErr w:type="spellStart"/>
      <w:r w:rsidRPr="00097475">
        <w:rPr>
          <w:rFonts w:ascii="Times New Roman" w:hAnsi="Times New Roman" w:cs="Times New Roman"/>
        </w:rPr>
        <w:t>Shaytura</w:t>
      </w:r>
      <w:proofErr w:type="spellEnd"/>
      <w:r w:rsidRPr="00097475">
        <w:rPr>
          <w:rFonts w:ascii="Times New Roman" w:hAnsi="Times New Roman" w:cs="Times New Roman"/>
        </w:rPr>
        <w:t xml:space="preserve">, S., </w:t>
      </w:r>
      <w:proofErr w:type="spellStart"/>
      <w:r w:rsidRPr="00097475">
        <w:rPr>
          <w:rFonts w:ascii="Times New Roman" w:hAnsi="Times New Roman" w:cs="Times New Roman"/>
        </w:rPr>
        <w:t>Feoktistova</w:t>
      </w:r>
      <w:proofErr w:type="spellEnd"/>
      <w:r w:rsidRPr="00097475">
        <w:rPr>
          <w:rFonts w:ascii="Times New Roman" w:hAnsi="Times New Roman" w:cs="Times New Roman"/>
        </w:rPr>
        <w:t xml:space="preserve">, V., </w:t>
      </w:r>
      <w:proofErr w:type="spellStart"/>
      <w:r w:rsidRPr="00097475">
        <w:rPr>
          <w:rFonts w:ascii="Times New Roman" w:hAnsi="Times New Roman" w:cs="Times New Roman"/>
        </w:rPr>
        <w:t>Minitaeva</w:t>
      </w:r>
      <w:proofErr w:type="spellEnd"/>
      <w:r w:rsidRPr="00097475">
        <w:rPr>
          <w:rFonts w:ascii="Times New Roman" w:hAnsi="Times New Roman" w:cs="Times New Roman"/>
        </w:rPr>
        <w:t xml:space="preserve">, A., </w:t>
      </w:r>
      <w:proofErr w:type="spellStart"/>
      <w:r w:rsidRPr="00097475">
        <w:rPr>
          <w:rFonts w:ascii="Times New Roman" w:hAnsi="Times New Roman" w:cs="Times New Roman"/>
        </w:rPr>
        <w:t>Olenev</w:t>
      </w:r>
      <w:proofErr w:type="spellEnd"/>
      <w:r w:rsidRPr="00097475">
        <w:rPr>
          <w:rFonts w:ascii="Times New Roman" w:hAnsi="Times New Roman" w:cs="Times New Roman"/>
        </w:rPr>
        <w:t xml:space="preserve">, L., </w:t>
      </w:r>
      <w:proofErr w:type="spellStart"/>
      <w:r w:rsidRPr="00097475">
        <w:rPr>
          <w:rFonts w:ascii="Times New Roman" w:hAnsi="Times New Roman" w:cs="Times New Roman"/>
        </w:rPr>
        <w:t>Chulkov</w:t>
      </w:r>
      <w:proofErr w:type="spellEnd"/>
      <w:r w:rsidRPr="00097475">
        <w:rPr>
          <w:rFonts w:ascii="Times New Roman" w:hAnsi="Times New Roman" w:cs="Times New Roman"/>
        </w:rPr>
        <w:t xml:space="preserve">, V., &amp; </w:t>
      </w:r>
      <w:proofErr w:type="spellStart"/>
      <w:r w:rsidRPr="00097475">
        <w:rPr>
          <w:rFonts w:ascii="Times New Roman" w:hAnsi="Times New Roman" w:cs="Times New Roman"/>
        </w:rPr>
        <w:t>Kozhaev</w:t>
      </w:r>
      <w:proofErr w:type="spellEnd"/>
      <w:r w:rsidRPr="00097475">
        <w:rPr>
          <w:rFonts w:ascii="Times New Roman" w:hAnsi="Times New Roman" w:cs="Times New Roman"/>
        </w:rPr>
        <w:t xml:space="preserve">, Y. (2020). Spatial </w:t>
      </w:r>
      <w:proofErr w:type="spellStart"/>
      <w:r w:rsidRPr="00097475">
        <w:rPr>
          <w:rFonts w:ascii="Times New Roman" w:hAnsi="Times New Roman" w:cs="Times New Roman"/>
        </w:rPr>
        <w:t>geomarketing</w:t>
      </w:r>
      <w:proofErr w:type="spellEnd"/>
      <w:r w:rsidRPr="00097475">
        <w:rPr>
          <w:rFonts w:ascii="Times New Roman" w:hAnsi="Times New Roman" w:cs="Times New Roman"/>
        </w:rPr>
        <w:t xml:space="preserve"> powered by Big Data. Turismo: </w:t>
      </w:r>
      <w:proofErr w:type="spellStart"/>
      <w:r w:rsidRPr="00097475">
        <w:rPr>
          <w:rFonts w:ascii="Times New Roman" w:hAnsi="Times New Roman" w:cs="Times New Roman"/>
        </w:rPr>
        <w:t>Estudos</w:t>
      </w:r>
      <w:proofErr w:type="spellEnd"/>
      <w:r w:rsidRPr="00097475">
        <w:rPr>
          <w:rFonts w:ascii="Times New Roman" w:hAnsi="Times New Roman" w:cs="Times New Roman"/>
        </w:rPr>
        <w:t xml:space="preserve"> &amp;</w:t>
      </w:r>
      <w:proofErr w:type="spellStart"/>
      <w:r w:rsidRPr="00097475">
        <w:rPr>
          <w:rFonts w:ascii="Times New Roman" w:hAnsi="Times New Roman" w:cs="Times New Roman"/>
        </w:rPr>
        <w:t>Práticas</w:t>
      </w:r>
      <w:proofErr w:type="spellEnd"/>
      <w:r w:rsidRPr="00097475">
        <w:rPr>
          <w:rFonts w:ascii="Times New Roman" w:hAnsi="Times New Roman" w:cs="Times New Roman"/>
        </w:rPr>
        <w:t xml:space="preserve"> No. 5, 1-13.</w:t>
      </w:r>
    </w:p>
    <w:p w14:paraId="61C6C8EF"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proofErr w:type="spellStart"/>
      <w:r w:rsidRPr="00097475">
        <w:rPr>
          <w:rFonts w:ascii="Times New Roman" w:hAnsi="Times New Roman" w:cs="Times New Roman"/>
        </w:rPr>
        <w:t>Sobol</w:t>
      </w:r>
      <w:proofErr w:type="spellEnd"/>
      <w:r w:rsidRPr="00097475">
        <w:rPr>
          <w:rFonts w:ascii="Times New Roman" w:hAnsi="Times New Roman" w:cs="Times New Roman"/>
        </w:rPr>
        <w:t xml:space="preserve">, M., &amp; </w:t>
      </w:r>
      <w:proofErr w:type="spellStart"/>
      <w:r w:rsidRPr="00097475">
        <w:rPr>
          <w:rFonts w:ascii="Times New Roman" w:hAnsi="Times New Roman" w:cs="Times New Roman"/>
        </w:rPr>
        <w:t>Kiseleva</w:t>
      </w:r>
      <w:proofErr w:type="spellEnd"/>
      <w:r w:rsidRPr="00097475">
        <w:rPr>
          <w:rFonts w:ascii="Times New Roman" w:hAnsi="Times New Roman" w:cs="Times New Roman"/>
        </w:rPr>
        <w:t>, A. (2022, July 8). Vedomosti. Retrieved April 17, 2023, from https://www.vedomosti.ru/business/articles/2022/07/07/930408-prodazhi-tovarov-marketpleisah</w:t>
      </w:r>
    </w:p>
    <w:p w14:paraId="22175CA1"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097475">
        <w:rPr>
          <w:rFonts w:ascii="Times New Roman" w:hAnsi="Times New Roman" w:cs="Times New Roman"/>
        </w:rPr>
        <w:t>Suárez-Vega, R., Gutiérrez-</w:t>
      </w:r>
      <w:proofErr w:type="spellStart"/>
      <w:r w:rsidRPr="00097475">
        <w:rPr>
          <w:rFonts w:ascii="Times New Roman" w:hAnsi="Times New Roman" w:cs="Times New Roman"/>
        </w:rPr>
        <w:t>Acuña</w:t>
      </w:r>
      <w:proofErr w:type="spellEnd"/>
      <w:r w:rsidRPr="00097475">
        <w:rPr>
          <w:rFonts w:ascii="Times New Roman" w:hAnsi="Times New Roman" w:cs="Times New Roman"/>
        </w:rPr>
        <w:t>, J. L., &amp; Rodríguez-Díaz, M. (2015). Locating a supermarket using a locally calibrated Huff model. International Journal of Geographical Information Science, 29:2, 217-233.</w:t>
      </w:r>
    </w:p>
    <w:p w14:paraId="7549643A"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097475">
        <w:rPr>
          <w:rFonts w:ascii="Times New Roman" w:hAnsi="Times New Roman" w:cs="Times New Roman"/>
        </w:rPr>
        <w:t xml:space="preserve">TASS. (2021, July 14). In St. Petersburg, the length of bike paths will more than double by 2030. </w:t>
      </w:r>
      <w:proofErr w:type="spellStart"/>
      <w:r w:rsidRPr="00EA52FC">
        <w:rPr>
          <w:rFonts w:ascii="Times New Roman" w:hAnsi="Times New Roman" w:cs="Times New Roman"/>
          <w:lang w:val="ru-RU"/>
        </w:rPr>
        <w:t>Retrieved</w:t>
      </w:r>
      <w:proofErr w:type="spellEnd"/>
      <w:r w:rsidRPr="00EA52FC">
        <w:rPr>
          <w:rFonts w:ascii="Times New Roman" w:hAnsi="Times New Roman" w:cs="Times New Roman"/>
          <w:lang w:val="ru-RU"/>
        </w:rPr>
        <w:t xml:space="preserve"> </w:t>
      </w:r>
      <w:proofErr w:type="spellStart"/>
      <w:r w:rsidRPr="00EA52FC">
        <w:rPr>
          <w:rFonts w:ascii="Times New Roman" w:hAnsi="Times New Roman" w:cs="Times New Roman"/>
          <w:lang w:val="ru-RU"/>
        </w:rPr>
        <w:t>April</w:t>
      </w:r>
      <w:proofErr w:type="spellEnd"/>
      <w:r w:rsidRPr="00EA52FC">
        <w:rPr>
          <w:rFonts w:ascii="Times New Roman" w:hAnsi="Times New Roman" w:cs="Times New Roman"/>
          <w:lang w:val="ru-RU"/>
        </w:rPr>
        <w:t xml:space="preserve"> 20, 2023, </w:t>
      </w:r>
      <w:proofErr w:type="spellStart"/>
      <w:r w:rsidRPr="00EA52FC">
        <w:rPr>
          <w:rFonts w:ascii="Times New Roman" w:hAnsi="Times New Roman" w:cs="Times New Roman"/>
          <w:lang w:val="ru-RU"/>
        </w:rPr>
        <w:t>from</w:t>
      </w:r>
      <w:proofErr w:type="spellEnd"/>
      <w:r w:rsidRPr="00EA52FC">
        <w:rPr>
          <w:rFonts w:ascii="Times New Roman" w:hAnsi="Times New Roman" w:cs="Times New Roman"/>
          <w:lang w:val="ru-RU"/>
        </w:rPr>
        <w:t xml:space="preserve"> https://tass.ru/obschestvo/11904289</w:t>
      </w:r>
    </w:p>
    <w:p w14:paraId="1B96F9D0" w14:textId="77777777" w:rsidR="00DB0FB1" w:rsidRPr="00097475"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097475">
        <w:rPr>
          <w:rFonts w:ascii="Times New Roman" w:hAnsi="Times New Roman" w:cs="Times New Roman"/>
        </w:rPr>
        <w:t>Taylor, R. D. (2015). Multiple Regression Analysis as a Retail Site Selection Method: An Empirical Review. In The 1980’s: A Decade of Marketing Challenges (pp. 184–187). Springer, Cham.</w:t>
      </w:r>
    </w:p>
    <w:p w14:paraId="09FA540B" w14:textId="77777777" w:rsidR="00EA52FC" w:rsidRPr="00EA52FC" w:rsidRDefault="00EA52FC"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B15406">
        <w:rPr>
          <w:rFonts w:ascii="Times New Roman" w:hAnsi="Times New Roman" w:cs="Times New Roman"/>
        </w:rPr>
        <w:t xml:space="preserve">Ting, C.-Y., &amp; </w:t>
      </w:r>
      <w:proofErr w:type="spellStart"/>
      <w:r w:rsidRPr="00B15406">
        <w:rPr>
          <w:rFonts w:ascii="Times New Roman" w:hAnsi="Times New Roman" w:cs="Times New Roman"/>
        </w:rPr>
        <w:t>Jie</w:t>
      </w:r>
      <w:proofErr w:type="spellEnd"/>
      <w:r w:rsidRPr="00B15406">
        <w:rPr>
          <w:rFonts w:ascii="Times New Roman" w:hAnsi="Times New Roman" w:cs="Times New Roman"/>
        </w:rPr>
        <w:t xml:space="preserve">, M. Y. (2022). Location Profiling for Retail-Site Recommendation Using Machine Learning Approach. Proceedings of the International Conference on Computer, Information Technology and Intelligent Computing (CITIC 2022) (pp. 48–67). </w:t>
      </w:r>
      <w:proofErr w:type="spellStart"/>
      <w:r w:rsidRPr="00EA52FC">
        <w:rPr>
          <w:rFonts w:ascii="Times New Roman" w:hAnsi="Times New Roman" w:cs="Times New Roman"/>
          <w:lang w:val="ru-RU"/>
        </w:rPr>
        <w:t>Atlantis</w:t>
      </w:r>
      <w:proofErr w:type="spellEnd"/>
      <w:r w:rsidRPr="00EA52FC">
        <w:rPr>
          <w:rFonts w:ascii="Times New Roman" w:hAnsi="Times New Roman" w:cs="Times New Roman"/>
          <w:lang w:val="ru-RU"/>
        </w:rPr>
        <w:t xml:space="preserve"> Press.</w:t>
      </w:r>
    </w:p>
    <w:p w14:paraId="6376D54E" w14:textId="77777777" w:rsidR="00DB0FB1" w:rsidRPr="002A2584" w:rsidRDefault="00DB0FB1" w:rsidP="00EA52FC">
      <w:pPr>
        <w:pStyle w:val="ListParagraph"/>
        <w:numPr>
          <w:ilvl w:val="0"/>
          <w:numId w:val="42"/>
        </w:numPr>
        <w:spacing w:after="120" w:line="360" w:lineRule="auto"/>
        <w:ind w:left="714" w:hanging="357"/>
        <w:jc w:val="both"/>
        <w:rPr>
          <w:rFonts w:ascii="Times New Roman" w:hAnsi="Times New Roman" w:cs="Times New Roman"/>
        </w:rPr>
      </w:pPr>
      <w:r w:rsidRPr="002A2584">
        <w:rPr>
          <w:rFonts w:ascii="Times New Roman" w:hAnsi="Times New Roman" w:cs="Times New Roman"/>
        </w:rPr>
        <w:t>Uber. (n.d.). Tables of Cell Stats. Retrieved from H3: https://h3geo.org/docs/core-library/restable/</w:t>
      </w:r>
    </w:p>
    <w:p w14:paraId="60E1EAB9"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proofErr w:type="spellStart"/>
      <w:r w:rsidRPr="002A2584">
        <w:rPr>
          <w:rFonts w:ascii="Times New Roman" w:hAnsi="Times New Roman" w:cs="Times New Roman"/>
        </w:rPr>
        <w:t>Vandell</w:t>
      </w:r>
      <w:proofErr w:type="spellEnd"/>
      <w:r w:rsidRPr="002A2584">
        <w:rPr>
          <w:rFonts w:ascii="Times New Roman" w:hAnsi="Times New Roman" w:cs="Times New Roman"/>
        </w:rPr>
        <w:t xml:space="preserve">, K. D., &amp; Carter, C. C. (1993). Retail Store Location and Market Analysis: A Review of the Research. </w:t>
      </w:r>
      <w:r w:rsidRPr="00EA52FC">
        <w:rPr>
          <w:rFonts w:ascii="Times New Roman" w:hAnsi="Times New Roman" w:cs="Times New Roman"/>
          <w:lang w:val="ru-RU"/>
        </w:rPr>
        <w:t xml:space="preserve">Journal </w:t>
      </w:r>
      <w:proofErr w:type="spellStart"/>
      <w:r w:rsidRPr="00EA52FC">
        <w:rPr>
          <w:rFonts w:ascii="Times New Roman" w:hAnsi="Times New Roman" w:cs="Times New Roman"/>
          <w:lang w:val="ru-RU"/>
        </w:rPr>
        <w:t>of</w:t>
      </w:r>
      <w:proofErr w:type="spellEnd"/>
      <w:r w:rsidRPr="00EA52FC">
        <w:rPr>
          <w:rFonts w:ascii="Times New Roman" w:hAnsi="Times New Roman" w:cs="Times New Roman"/>
          <w:lang w:val="ru-RU"/>
        </w:rPr>
        <w:t xml:space="preserve"> Real Estate </w:t>
      </w:r>
      <w:proofErr w:type="spellStart"/>
      <w:r w:rsidRPr="00EA52FC">
        <w:rPr>
          <w:rFonts w:ascii="Times New Roman" w:hAnsi="Times New Roman" w:cs="Times New Roman"/>
          <w:lang w:val="ru-RU"/>
        </w:rPr>
        <w:t>Literature</w:t>
      </w:r>
      <w:proofErr w:type="spellEnd"/>
      <w:r w:rsidRPr="00EA52FC">
        <w:rPr>
          <w:rFonts w:ascii="Times New Roman" w:hAnsi="Times New Roman" w:cs="Times New Roman"/>
          <w:lang w:val="ru-RU"/>
        </w:rPr>
        <w:t xml:space="preserve"> 1, </w:t>
      </w:r>
      <w:proofErr w:type="spellStart"/>
      <w:r w:rsidRPr="00EA52FC">
        <w:rPr>
          <w:rFonts w:ascii="Times New Roman" w:hAnsi="Times New Roman" w:cs="Times New Roman"/>
          <w:lang w:val="ru-RU"/>
        </w:rPr>
        <w:t>no</w:t>
      </w:r>
      <w:proofErr w:type="spellEnd"/>
      <w:r w:rsidRPr="00EA52FC">
        <w:rPr>
          <w:rFonts w:ascii="Times New Roman" w:hAnsi="Times New Roman" w:cs="Times New Roman"/>
          <w:lang w:val="ru-RU"/>
        </w:rPr>
        <w:t xml:space="preserve">. </w:t>
      </w:r>
      <w:proofErr w:type="gramStart"/>
      <w:r w:rsidRPr="00EA52FC">
        <w:rPr>
          <w:rFonts w:ascii="Times New Roman" w:hAnsi="Times New Roman" w:cs="Times New Roman"/>
          <w:lang w:val="ru-RU"/>
        </w:rPr>
        <w:t>1 ,</w:t>
      </w:r>
      <w:proofErr w:type="gramEnd"/>
      <w:r w:rsidRPr="00EA52FC">
        <w:rPr>
          <w:rFonts w:ascii="Times New Roman" w:hAnsi="Times New Roman" w:cs="Times New Roman"/>
          <w:lang w:val="ru-RU"/>
        </w:rPr>
        <w:t xml:space="preserve"> 13-45.</w:t>
      </w:r>
    </w:p>
    <w:p w14:paraId="55F6AFCB" w14:textId="77777777" w:rsidR="00DB0FB1" w:rsidRPr="00EA52FC" w:rsidRDefault="00DB0FB1" w:rsidP="00EA52FC">
      <w:pPr>
        <w:pStyle w:val="ListParagraph"/>
        <w:numPr>
          <w:ilvl w:val="0"/>
          <w:numId w:val="42"/>
        </w:numPr>
        <w:spacing w:after="120" w:line="360" w:lineRule="auto"/>
        <w:ind w:left="714" w:hanging="357"/>
        <w:jc w:val="both"/>
        <w:rPr>
          <w:rFonts w:ascii="Times New Roman" w:hAnsi="Times New Roman" w:cs="Times New Roman"/>
          <w:lang w:val="ru-RU"/>
        </w:rPr>
      </w:pPr>
      <w:r w:rsidRPr="002A2584">
        <w:rPr>
          <w:rFonts w:ascii="Times New Roman" w:hAnsi="Times New Roman" w:cs="Times New Roman"/>
        </w:rPr>
        <w:t xml:space="preserve">Wieland, T. (2017). Market Area Analysis for Retail and Service Locations with MCI. </w:t>
      </w:r>
      <w:r w:rsidRPr="00EA52FC">
        <w:rPr>
          <w:rFonts w:ascii="Times New Roman" w:hAnsi="Times New Roman" w:cs="Times New Roman"/>
          <w:lang w:val="ru-RU"/>
        </w:rPr>
        <w:t xml:space="preserve">The R Journal, </w:t>
      </w:r>
      <w:proofErr w:type="spellStart"/>
      <w:r w:rsidRPr="00EA52FC">
        <w:rPr>
          <w:rFonts w:ascii="Times New Roman" w:hAnsi="Times New Roman" w:cs="Times New Roman"/>
          <w:lang w:val="ru-RU"/>
        </w:rPr>
        <w:t>Vol</w:t>
      </w:r>
      <w:proofErr w:type="spellEnd"/>
      <w:r w:rsidRPr="00EA52FC">
        <w:rPr>
          <w:rFonts w:ascii="Times New Roman" w:hAnsi="Times New Roman" w:cs="Times New Roman"/>
          <w:lang w:val="ru-RU"/>
        </w:rPr>
        <w:t>. 9/1, 298-323.</w:t>
      </w:r>
    </w:p>
    <w:p w14:paraId="4131955A" w14:textId="7F606265" w:rsidR="004649B8" w:rsidRPr="000009AA" w:rsidRDefault="004649B8" w:rsidP="004649B8">
      <w:pPr>
        <w:rPr>
          <w:lang w:val="ru-RU"/>
        </w:rPr>
      </w:pPr>
    </w:p>
    <w:p w14:paraId="447D5A90" w14:textId="2B1C5E00" w:rsidR="004649B8" w:rsidRDefault="004649B8" w:rsidP="004649B8"/>
    <w:p w14:paraId="497E2E5C" w14:textId="0D04ADC9" w:rsidR="00EA52FC" w:rsidRDefault="00EA52FC" w:rsidP="00EA52FC"/>
    <w:p w14:paraId="0DDE8D40" w14:textId="227A0686" w:rsidR="004649B8" w:rsidRPr="004649B8" w:rsidRDefault="004649B8" w:rsidP="004649B8">
      <w:pPr>
        <w:rPr>
          <w:lang w:eastAsia="en-US"/>
        </w:rPr>
      </w:pPr>
    </w:p>
    <w:p w14:paraId="358B61F4" w14:textId="786E9B8F" w:rsidR="00CF6BA5" w:rsidRDefault="00CF6BA5" w:rsidP="00CF6BA5">
      <w:pPr>
        <w:pStyle w:val="NormalWeb"/>
        <w:spacing w:before="0" w:beforeAutospacing="0" w:after="0" w:afterAutospacing="0" w:line="360" w:lineRule="auto"/>
        <w:jc w:val="both"/>
        <w:rPr>
          <w:color w:val="000000" w:themeColor="text1"/>
        </w:rPr>
      </w:pPr>
    </w:p>
    <w:p w14:paraId="4E5424DF" w14:textId="3651BF73" w:rsidR="00CF6BA5" w:rsidRDefault="00CF6BA5" w:rsidP="00CF6BA5"/>
    <w:p w14:paraId="2128B360" w14:textId="64DD6272" w:rsidR="00CF6BA5" w:rsidRPr="00F756AF" w:rsidRDefault="00CF6BA5" w:rsidP="00CF6BA5">
      <w:pPr>
        <w:pStyle w:val="NormalWeb"/>
        <w:spacing w:before="0" w:beforeAutospacing="0" w:after="0" w:afterAutospacing="0" w:line="360" w:lineRule="auto"/>
        <w:jc w:val="both"/>
        <w:rPr>
          <w:color w:val="000000" w:themeColor="text1"/>
        </w:rPr>
      </w:pPr>
    </w:p>
    <w:p w14:paraId="0A9A99FB" w14:textId="23D23CED" w:rsidR="00901ED1" w:rsidRDefault="00901ED1" w:rsidP="00C74589">
      <w:pPr>
        <w:pStyle w:val="NormalWeb"/>
        <w:spacing w:line="360" w:lineRule="auto"/>
        <w:jc w:val="both"/>
        <w:rPr>
          <w:color w:val="000000" w:themeColor="text1"/>
        </w:rPr>
        <w:sectPr w:rsidR="00901ED1" w:rsidSect="00D97678">
          <w:headerReference w:type="default" r:id="rId52"/>
          <w:footerReference w:type="default" r:id="rId53"/>
          <w:headerReference w:type="first" r:id="rId54"/>
          <w:footerReference w:type="first" r:id="rId55"/>
          <w:pgSz w:w="11906" w:h="16838"/>
          <w:pgMar w:top="1134" w:right="851" w:bottom="1134" w:left="1701" w:header="709" w:footer="709" w:gutter="0"/>
          <w:cols w:space="708"/>
          <w:titlePg/>
          <w:docGrid w:linePitch="360"/>
        </w:sectPr>
      </w:pPr>
    </w:p>
    <w:p w14:paraId="08AA9760" w14:textId="3795A21E" w:rsidR="0095163E" w:rsidRPr="000009AA" w:rsidRDefault="008B1023" w:rsidP="00995C9F">
      <w:pPr>
        <w:pStyle w:val="Heading1"/>
        <w:spacing w:before="0" w:line="360" w:lineRule="auto"/>
        <w:jc w:val="both"/>
        <w:rPr>
          <w:rFonts w:ascii="Times New Roman" w:hAnsi="Times New Roman" w:cs="Times New Roman"/>
          <w:b/>
          <w:color w:val="000000" w:themeColor="text1"/>
          <w:sz w:val="28"/>
          <w:szCs w:val="28"/>
        </w:rPr>
      </w:pPr>
      <w:bookmarkStart w:id="24" w:name="_Toc136548575"/>
      <w:r w:rsidRPr="000009AA">
        <w:rPr>
          <w:rFonts w:ascii="Times New Roman" w:hAnsi="Times New Roman" w:cs="Times New Roman"/>
          <w:b/>
          <w:color w:val="000000" w:themeColor="text1"/>
          <w:sz w:val="28"/>
          <w:szCs w:val="28"/>
        </w:rPr>
        <w:lastRenderedPageBreak/>
        <w:t>Appendi</w:t>
      </w:r>
      <w:r w:rsidR="00E953B0" w:rsidRPr="000009AA">
        <w:rPr>
          <w:rFonts w:ascii="Times New Roman" w:hAnsi="Times New Roman" w:cs="Times New Roman"/>
          <w:b/>
          <w:color w:val="000000" w:themeColor="text1"/>
          <w:sz w:val="28"/>
          <w:szCs w:val="28"/>
        </w:rPr>
        <w:t>ces</w:t>
      </w:r>
      <w:bookmarkEnd w:id="24"/>
    </w:p>
    <w:p w14:paraId="438582C5" w14:textId="7198B5FA" w:rsidR="00BC2223" w:rsidRPr="00562264" w:rsidRDefault="00BC2223" w:rsidP="00995C9F">
      <w:pPr>
        <w:pStyle w:val="Heading2"/>
        <w:spacing w:before="0" w:line="360" w:lineRule="auto"/>
        <w:jc w:val="both"/>
        <w:rPr>
          <w:rFonts w:ascii="Times New Roman" w:hAnsi="Times New Roman" w:cs="Times New Roman"/>
          <w:b/>
          <w:color w:val="000000" w:themeColor="text1"/>
        </w:rPr>
      </w:pPr>
      <w:bookmarkStart w:id="25" w:name="_Toc136548576"/>
      <w:r w:rsidRPr="000009AA">
        <w:rPr>
          <w:rFonts w:ascii="Times New Roman" w:hAnsi="Times New Roman" w:cs="Times New Roman"/>
          <w:b/>
          <w:color w:val="000000" w:themeColor="text1"/>
        </w:rPr>
        <w:t xml:space="preserve">Appendix </w:t>
      </w:r>
      <w:r>
        <w:rPr>
          <w:rFonts w:ascii="Times New Roman" w:hAnsi="Times New Roman" w:cs="Times New Roman"/>
          <w:b/>
          <w:color w:val="000000" w:themeColor="text1"/>
        </w:rPr>
        <w:t>1</w:t>
      </w:r>
      <w:r w:rsidRPr="000009AA">
        <w:rPr>
          <w:rFonts w:ascii="Times New Roman" w:hAnsi="Times New Roman" w:cs="Times New Roman"/>
          <w:b/>
          <w:color w:val="000000" w:themeColor="text1"/>
        </w:rPr>
        <w:t xml:space="preserve">. </w:t>
      </w:r>
      <w:r w:rsidR="001D763A" w:rsidRPr="001D763A">
        <w:rPr>
          <w:rFonts w:ascii="Times New Roman" w:hAnsi="Times New Roman" w:cs="Times New Roman"/>
          <w:b/>
          <w:color w:val="000000" w:themeColor="text1"/>
        </w:rPr>
        <w:t>The function to geocode addresses of the stores</w:t>
      </w:r>
      <w:bookmarkEnd w:id="25"/>
    </w:p>
    <w:p w14:paraId="4F1AC7E8" w14:textId="77777777" w:rsidR="00995C9F" w:rsidRPr="00995C9F" w:rsidRDefault="00995C9F" w:rsidP="00995C9F">
      <w:pPr>
        <w:rPr>
          <w:lang w:eastAsia="en-US"/>
        </w:rPr>
      </w:pPr>
    </w:p>
    <w:p w14:paraId="2B7C3F5A"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696969"/>
          <w:sz w:val="20"/>
          <w:szCs w:val="20"/>
        </w:rPr>
        <w:t># Define a function to get the coordinates of an address using the 2GIS API</w:t>
      </w:r>
    </w:p>
    <w:p w14:paraId="5E3E6833"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b/>
          <w:color w:val="800000"/>
          <w:sz w:val="20"/>
          <w:szCs w:val="20"/>
        </w:rPr>
        <w:t>def</w:t>
      </w:r>
      <w:r w:rsidRPr="001419B6">
        <w:rPr>
          <w:rFonts w:ascii="Courier New" w:hAnsi="Courier New" w:cs="Courier New"/>
          <w:color w:val="000000"/>
          <w:sz w:val="20"/>
          <w:szCs w:val="20"/>
        </w:rPr>
        <w:t xml:space="preserve"> get_coordinates</w:t>
      </w:r>
      <w:r w:rsidRPr="001419B6">
        <w:rPr>
          <w:rFonts w:ascii="Courier New" w:hAnsi="Courier New" w:cs="Courier New"/>
          <w:color w:val="808030"/>
          <w:sz w:val="20"/>
          <w:szCs w:val="20"/>
        </w:rPr>
        <w:t>(</w:t>
      </w:r>
      <w:r w:rsidRPr="001419B6">
        <w:rPr>
          <w:rFonts w:ascii="Courier New" w:hAnsi="Courier New" w:cs="Courier New"/>
          <w:color w:val="000000"/>
          <w:sz w:val="20"/>
          <w:szCs w:val="20"/>
        </w:rPr>
        <w:t>address</w:t>
      </w:r>
      <w:r w:rsidRPr="001419B6">
        <w:rPr>
          <w:rFonts w:ascii="Courier New" w:hAnsi="Courier New" w:cs="Courier New"/>
          <w:color w:val="808030"/>
          <w:sz w:val="20"/>
          <w:szCs w:val="20"/>
        </w:rPr>
        <w:t>):</w:t>
      </w:r>
    </w:p>
    <w:p w14:paraId="3984B11A" w14:textId="2B8B0992"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color w:val="696969"/>
          <w:sz w:val="20"/>
          <w:szCs w:val="20"/>
        </w:rPr>
        <w:t># Send a GET request to the 2GIS API for the address</w:t>
      </w:r>
    </w:p>
    <w:p w14:paraId="7A4BEE9C" w14:textId="6EED92D1"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color w:val="000000"/>
          <w:sz w:val="20"/>
          <w:szCs w:val="20"/>
          <w:lang w:val="fr-FR"/>
        </w:rPr>
        <w:t xml:space="preserve">response </w:t>
      </w:r>
      <w:r w:rsidRPr="001419B6">
        <w:rPr>
          <w:rFonts w:ascii="Courier New" w:hAnsi="Courier New" w:cs="Courier New"/>
          <w:color w:val="808030"/>
          <w:sz w:val="20"/>
          <w:szCs w:val="20"/>
          <w:lang w:val="fr-FR"/>
        </w:rPr>
        <w:t>=</w:t>
      </w:r>
      <w:r w:rsidRPr="001419B6">
        <w:rPr>
          <w:rFonts w:ascii="Courier New" w:hAnsi="Courier New" w:cs="Courier New"/>
          <w:color w:val="000000"/>
          <w:sz w:val="20"/>
          <w:szCs w:val="20"/>
          <w:lang w:val="fr-FR"/>
        </w:rPr>
        <w:t xml:space="preserve"> requests</w:t>
      </w:r>
      <w:r w:rsidRPr="001419B6">
        <w:rPr>
          <w:rFonts w:ascii="Courier New" w:hAnsi="Courier New" w:cs="Courier New"/>
          <w:color w:val="808030"/>
          <w:sz w:val="20"/>
          <w:szCs w:val="20"/>
          <w:lang w:val="fr-FR"/>
        </w:rPr>
        <w:t>.</w:t>
      </w:r>
      <w:r w:rsidRPr="001419B6">
        <w:rPr>
          <w:rFonts w:ascii="Courier New" w:hAnsi="Courier New" w:cs="Courier New"/>
          <w:color w:val="000000"/>
          <w:sz w:val="20"/>
          <w:szCs w:val="20"/>
          <w:lang w:val="fr-FR"/>
        </w:rPr>
        <w:t>get</w:t>
      </w:r>
      <w:r w:rsidRPr="001419B6">
        <w:rPr>
          <w:rFonts w:ascii="Courier New" w:hAnsi="Courier New" w:cs="Courier New"/>
          <w:color w:val="808030"/>
          <w:sz w:val="20"/>
          <w:szCs w:val="20"/>
          <w:lang w:val="fr-FR"/>
        </w:rPr>
        <w:t>(</w:t>
      </w:r>
      <w:r w:rsidRPr="001419B6">
        <w:rPr>
          <w:rFonts w:ascii="Courier New" w:hAnsi="Courier New" w:cs="Courier New"/>
          <w:color w:val="000000"/>
          <w:sz w:val="20"/>
          <w:szCs w:val="20"/>
          <w:lang w:val="fr-FR"/>
        </w:rPr>
        <w:t>f</w:t>
      </w:r>
      <w:r w:rsidRPr="001419B6">
        <w:rPr>
          <w:rFonts w:ascii="Courier New" w:hAnsi="Courier New" w:cs="Courier New"/>
          <w:color w:val="0000E6"/>
          <w:sz w:val="20"/>
          <w:szCs w:val="20"/>
          <w:lang w:val="fr-FR"/>
        </w:rPr>
        <w:t>'https://catalog.api.2gis.com/3.0/items/geocode?</w:t>
      </w:r>
      <w:r w:rsidR="00270E8B" w:rsidRPr="000A6013">
        <w:rPr>
          <w:lang w:val="fr-FR"/>
        </w:rPr>
        <w:t xml:space="preserve"> </w:t>
      </w:r>
      <w:r w:rsidR="00270E8B" w:rsidRPr="00270E8B">
        <w:rPr>
          <w:rFonts w:ascii="Courier New" w:hAnsi="Courier New" w:cs="Courier New"/>
          <w:color w:val="0000E6"/>
          <w:sz w:val="20"/>
          <w:szCs w:val="20"/>
        </w:rPr>
        <w:t>’</w:t>
      </w:r>
    </w:p>
    <w:p w14:paraId="43198ADC"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E6"/>
          <w:sz w:val="20"/>
          <w:szCs w:val="20"/>
        </w:rPr>
        <w:t xml:space="preserve">                             ‘q={address}&amp;fields=items.point&amp;key={api_key}'</w:t>
      </w:r>
      <w:r w:rsidRPr="001419B6">
        <w:rPr>
          <w:rFonts w:ascii="Courier New" w:hAnsi="Courier New" w:cs="Courier New"/>
          <w:color w:val="808030"/>
          <w:sz w:val="20"/>
          <w:szCs w:val="20"/>
        </w:rPr>
        <w:t>)</w:t>
      </w:r>
    </w:p>
    <w:p w14:paraId="1A1B6CF0"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color w:val="696969"/>
          <w:sz w:val="20"/>
          <w:szCs w:val="20"/>
        </w:rPr>
        <w:t># Parse the JSON response to extract the latitude and longitude coordinates</w:t>
      </w:r>
    </w:p>
    <w:p w14:paraId="292EEFA8"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result </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response</w:t>
      </w:r>
      <w:r w:rsidRPr="001419B6">
        <w:rPr>
          <w:rFonts w:ascii="Courier New" w:hAnsi="Courier New" w:cs="Courier New"/>
          <w:color w:val="808030"/>
          <w:sz w:val="20"/>
          <w:szCs w:val="20"/>
        </w:rPr>
        <w:t>.</w:t>
      </w:r>
      <w:r w:rsidRPr="001419B6">
        <w:rPr>
          <w:rFonts w:ascii="Courier New" w:hAnsi="Courier New" w:cs="Courier New"/>
          <w:color w:val="000000"/>
          <w:sz w:val="20"/>
          <w:szCs w:val="20"/>
        </w:rPr>
        <w:t>json</w:t>
      </w:r>
      <w:r w:rsidRPr="001419B6">
        <w:rPr>
          <w:rFonts w:ascii="Courier New" w:hAnsi="Courier New" w:cs="Courier New"/>
          <w:color w:val="808030"/>
          <w:sz w:val="20"/>
          <w:szCs w:val="20"/>
        </w:rPr>
        <w:t>()[</w:t>
      </w:r>
      <w:r w:rsidRPr="001419B6">
        <w:rPr>
          <w:rFonts w:ascii="Courier New" w:hAnsi="Courier New" w:cs="Courier New"/>
          <w:color w:val="0000E6"/>
          <w:sz w:val="20"/>
          <w:szCs w:val="20"/>
        </w:rPr>
        <w:t>'result'</w:t>
      </w:r>
      <w:r w:rsidRPr="001419B6">
        <w:rPr>
          <w:rFonts w:ascii="Courier New" w:hAnsi="Courier New" w:cs="Courier New"/>
          <w:color w:val="808030"/>
          <w:sz w:val="20"/>
          <w:szCs w:val="20"/>
        </w:rPr>
        <w:t>]</w:t>
      </w:r>
    </w:p>
    <w:p w14:paraId="08ACC9EA"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b/>
          <w:color w:val="800000"/>
          <w:sz w:val="20"/>
          <w:szCs w:val="20"/>
        </w:rPr>
        <w:t>if</w:t>
      </w:r>
      <w:r w:rsidRPr="001419B6">
        <w:rPr>
          <w:rFonts w:ascii="Courier New" w:hAnsi="Courier New" w:cs="Courier New"/>
          <w:color w:val="000000"/>
          <w:sz w:val="20"/>
          <w:szCs w:val="20"/>
        </w:rPr>
        <w:t xml:space="preserve"> result</w:t>
      </w:r>
      <w:r w:rsidRPr="001419B6">
        <w:rPr>
          <w:rFonts w:ascii="Courier New" w:hAnsi="Courier New" w:cs="Courier New"/>
          <w:color w:val="808030"/>
          <w:sz w:val="20"/>
          <w:szCs w:val="20"/>
        </w:rPr>
        <w:t>[</w:t>
      </w:r>
      <w:r w:rsidRPr="001419B6">
        <w:rPr>
          <w:rFonts w:ascii="Courier New" w:hAnsi="Courier New" w:cs="Courier New"/>
          <w:color w:val="0000E6"/>
          <w:sz w:val="20"/>
          <w:szCs w:val="20"/>
        </w:rPr>
        <w:t>'items'</w:t>
      </w:r>
      <w:r w:rsidRPr="001419B6">
        <w:rPr>
          <w:rFonts w:ascii="Courier New" w:hAnsi="Courier New" w:cs="Courier New"/>
          <w:color w:val="808030"/>
          <w:sz w:val="20"/>
          <w:szCs w:val="20"/>
        </w:rPr>
        <w:t>]:</w:t>
      </w:r>
    </w:p>
    <w:p w14:paraId="67CACD3A" w14:textId="32481BD5"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latitude </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result</w:t>
      </w:r>
      <w:r w:rsidRPr="001419B6">
        <w:rPr>
          <w:rFonts w:ascii="Courier New" w:hAnsi="Courier New" w:cs="Courier New"/>
          <w:color w:val="808030"/>
          <w:sz w:val="20"/>
          <w:szCs w:val="20"/>
        </w:rPr>
        <w:t>[</w:t>
      </w:r>
      <w:r w:rsidRPr="001419B6">
        <w:rPr>
          <w:rFonts w:ascii="Courier New" w:hAnsi="Courier New" w:cs="Courier New"/>
          <w:color w:val="0000E6"/>
          <w:sz w:val="20"/>
          <w:szCs w:val="20"/>
        </w:rPr>
        <w:t>'items'</w:t>
      </w:r>
      <w:r w:rsidRPr="001419B6">
        <w:rPr>
          <w:rFonts w:ascii="Courier New" w:hAnsi="Courier New" w:cs="Courier New"/>
          <w:color w:val="808030"/>
          <w:sz w:val="20"/>
          <w:szCs w:val="20"/>
        </w:rPr>
        <w:t>][</w:t>
      </w:r>
      <w:r w:rsidRPr="001419B6">
        <w:rPr>
          <w:rFonts w:ascii="Courier New" w:hAnsi="Courier New" w:cs="Courier New"/>
          <w:color w:val="008C00"/>
          <w:sz w:val="20"/>
          <w:szCs w:val="20"/>
        </w:rPr>
        <w:t>0</w:t>
      </w:r>
      <w:r w:rsidRPr="001419B6">
        <w:rPr>
          <w:rFonts w:ascii="Courier New" w:hAnsi="Courier New" w:cs="Courier New"/>
          <w:color w:val="808030"/>
          <w:sz w:val="20"/>
          <w:szCs w:val="20"/>
        </w:rPr>
        <w:t>][</w:t>
      </w:r>
      <w:r w:rsidRPr="001419B6">
        <w:rPr>
          <w:rFonts w:ascii="Courier New" w:hAnsi="Courier New" w:cs="Courier New"/>
          <w:color w:val="0000E6"/>
          <w:sz w:val="20"/>
          <w:szCs w:val="20"/>
        </w:rPr>
        <w:t>'point'</w:t>
      </w:r>
      <w:r w:rsidRPr="001419B6">
        <w:rPr>
          <w:rFonts w:ascii="Courier New" w:hAnsi="Courier New" w:cs="Courier New"/>
          <w:color w:val="808030"/>
          <w:sz w:val="20"/>
          <w:szCs w:val="20"/>
        </w:rPr>
        <w:t>][</w:t>
      </w:r>
      <w:r w:rsidRPr="001419B6">
        <w:rPr>
          <w:rFonts w:ascii="Courier New" w:hAnsi="Courier New" w:cs="Courier New"/>
          <w:color w:val="0000E6"/>
          <w:sz w:val="20"/>
          <w:szCs w:val="20"/>
        </w:rPr>
        <w:t>'lat'</w:t>
      </w:r>
      <w:r w:rsidRPr="001419B6">
        <w:rPr>
          <w:rFonts w:ascii="Courier New" w:hAnsi="Courier New" w:cs="Courier New"/>
          <w:color w:val="808030"/>
          <w:sz w:val="20"/>
          <w:szCs w:val="20"/>
        </w:rPr>
        <w:t>]</w:t>
      </w:r>
    </w:p>
    <w:p w14:paraId="6A302540"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longitude </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result</w:t>
      </w:r>
      <w:r w:rsidRPr="001419B6">
        <w:rPr>
          <w:rFonts w:ascii="Courier New" w:hAnsi="Courier New" w:cs="Courier New"/>
          <w:color w:val="808030"/>
          <w:sz w:val="20"/>
          <w:szCs w:val="20"/>
        </w:rPr>
        <w:t>[</w:t>
      </w:r>
      <w:r w:rsidRPr="001419B6">
        <w:rPr>
          <w:rFonts w:ascii="Courier New" w:hAnsi="Courier New" w:cs="Courier New"/>
          <w:color w:val="0000E6"/>
          <w:sz w:val="20"/>
          <w:szCs w:val="20"/>
        </w:rPr>
        <w:t>'items'</w:t>
      </w:r>
      <w:r w:rsidRPr="001419B6">
        <w:rPr>
          <w:rFonts w:ascii="Courier New" w:hAnsi="Courier New" w:cs="Courier New"/>
          <w:color w:val="808030"/>
          <w:sz w:val="20"/>
          <w:szCs w:val="20"/>
        </w:rPr>
        <w:t>][</w:t>
      </w:r>
      <w:r w:rsidRPr="001419B6">
        <w:rPr>
          <w:rFonts w:ascii="Courier New" w:hAnsi="Courier New" w:cs="Courier New"/>
          <w:color w:val="008C00"/>
          <w:sz w:val="20"/>
          <w:szCs w:val="20"/>
        </w:rPr>
        <w:t>0</w:t>
      </w:r>
      <w:r w:rsidRPr="001419B6">
        <w:rPr>
          <w:rFonts w:ascii="Courier New" w:hAnsi="Courier New" w:cs="Courier New"/>
          <w:color w:val="808030"/>
          <w:sz w:val="20"/>
          <w:szCs w:val="20"/>
        </w:rPr>
        <w:t>][</w:t>
      </w:r>
      <w:r w:rsidRPr="001419B6">
        <w:rPr>
          <w:rFonts w:ascii="Courier New" w:hAnsi="Courier New" w:cs="Courier New"/>
          <w:color w:val="0000E6"/>
          <w:sz w:val="20"/>
          <w:szCs w:val="20"/>
        </w:rPr>
        <w:t>'point'</w:t>
      </w:r>
      <w:r w:rsidRPr="001419B6">
        <w:rPr>
          <w:rFonts w:ascii="Courier New" w:hAnsi="Courier New" w:cs="Courier New"/>
          <w:color w:val="808030"/>
          <w:sz w:val="20"/>
          <w:szCs w:val="20"/>
        </w:rPr>
        <w:t>][</w:t>
      </w:r>
      <w:r w:rsidRPr="001419B6">
        <w:rPr>
          <w:rFonts w:ascii="Courier New" w:hAnsi="Courier New" w:cs="Courier New"/>
          <w:color w:val="0000E6"/>
          <w:sz w:val="20"/>
          <w:szCs w:val="20"/>
        </w:rPr>
        <w:t>'lon'</w:t>
      </w:r>
      <w:r w:rsidRPr="001419B6">
        <w:rPr>
          <w:rFonts w:ascii="Courier New" w:hAnsi="Courier New" w:cs="Courier New"/>
          <w:color w:val="808030"/>
          <w:sz w:val="20"/>
          <w:szCs w:val="20"/>
        </w:rPr>
        <w:t>]</w:t>
      </w:r>
    </w:p>
    <w:p w14:paraId="5411F9C4"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b/>
          <w:color w:val="800000"/>
          <w:sz w:val="20"/>
          <w:szCs w:val="20"/>
        </w:rPr>
        <w:t>return</w:t>
      </w:r>
      <w:r w:rsidRPr="001419B6">
        <w:rPr>
          <w:rFonts w:ascii="Courier New" w:hAnsi="Courier New" w:cs="Courier New"/>
          <w:color w:val="000000"/>
          <w:sz w:val="20"/>
          <w:szCs w:val="20"/>
        </w:rPr>
        <w:t xml:space="preserve"> pd</w:t>
      </w:r>
      <w:r w:rsidRPr="001419B6">
        <w:rPr>
          <w:rFonts w:ascii="Courier New" w:hAnsi="Courier New" w:cs="Courier New"/>
          <w:color w:val="808030"/>
          <w:sz w:val="20"/>
          <w:szCs w:val="20"/>
        </w:rPr>
        <w:t>.</w:t>
      </w:r>
      <w:r w:rsidRPr="001419B6">
        <w:rPr>
          <w:rFonts w:ascii="Courier New" w:hAnsi="Courier New" w:cs="Courier New"/>
          <w:color w:val="000000"/>
          <w:sz w:val="20"/>
          <w:szCs w:val="20"/>
        </w:rPr>
        <w:t>Series</w:t>
      </w:r>
      <w:r w:rsidRPr="001419B6">
        <w:rPr>
          <w:rFonts w:ascii="Courier New" w:hAnsi="Courier New" w:cs="Courier New"/>
          <w:color w:val="808030"/>
          <w:sz w:val="20"/>
          <w:szCs w:val="20"/>
        </w:rPr>
        <w:t>(</w:t>
      </w:r>
      <w:r w:rsidRPr="001419B6">
        <w:rPr>
          <w:rFonts w:ascii="Courier New" w:hAnsi="Courier New" w:cs="Courier New"/>
          <w:color w:val="800080"/>
          <w:sz w:val="20"/>
          <w:szCs w:val="20"/>
        </w:rPr>
        <w:t>{</w:t>
      </w:r>
      <w:r w:rsidRPr="001419B6">
        <w:rPr>
          <w:rFonts w:ascii="Courier New" w:hAnsi="Courier New" w:cs="Courier New"/>
          <w:color w:val="0000E6"/>
          <w:sz w:val="20"/>
          <w:szCs w:val="20"/>
        </w:rPr>
        <w:t>'latitude'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latitude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w:t>
      </w:r>
      <w:r w:rsidRPr="001419B6">
        <w:rPr>
          <w:rFonts w:ascii="Courier New" w:hAnsi="Courier New" w:cs="Courier New"/>
          <w:color w:val="0000E6"/>
          <w:sz w:val="20"/>
          <w:szCs w:val="20"/>
        </w:rPr>
        <w:t>'longitude'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longitude</w:t>
      </w:r>
      <w:r w:rsidRPr="001419B6">
        <w:rPr>
          <w:rFonts w:ascii="Courier New" w:hAnsi="Courier New" w:cs="Courier New"/>
          <w:color w:val="800080"/>
          <w:sz w:val="20"/>
          <w:szCs w:val="20"/>
        </w:rPr>
        <w:t>}</w:t>
      </w:r>
      <w:r w:rsidRPr="001419B6">
        <w:rPr>
          <w:rFonts w:ascii="Courier New" w:hAnsi="Courier New" w:cs="Courier New"/>
          <w:color w:val="808030"/>
          <w:sz w:val="20"/>
          <w:szCs w:val="20"/>
        </w:rPr>
        <w:t>)</w:t>
      </w:r>
    </w:p>
    <w:p w14:paraId="50A7B529" w14:textId="77777777"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b/>
          <w:color w:val="800000"/>
          <w:sz w:val="20"/>
          <w:szCs w:val="20"/>
        </w:rPr>
        <w:t>else</w:t>
      </w:r>
      <w:r w:rsidRPr="001419B6">
        <w:rPr>
          <w:rFonts w:ascii="Courier New" w:hAnsi="Courier New" w:cs="Courier New"/>
          <w:color w:val="808030"/>
          <w:sz w:val="20"/>
          <w:szCs w:val="20"/>
        </w:rPr>
        <w:t>:</w:t>
      </w:r>
    </w:p>
    <w:p w14:paraId="479B0EBA" w14:textId="4CDDC162" w:rsidR="001419B6" w:rsidRPr="001419B6" w:rsidRDefault="001419B6" w:rsidP="00141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1419B6">
        <w:rPr>
          <w:rFonts w:ascii="Courier New" w:hAnsi="Courier New" w:cs="Courier New"/>
          <w:color w:val="000000"/>
          <w:sz w:val="20"/>
          <w:szCs w:val="20"/>
        </w:rPr>
        <w:t xml:space="preserve">        </w:t>
      </w:r>
      <w:r w:rsidRPr="001419B6">
        <w:rPr>
          <w:rFonts w:ascii="Courier New" w:hAnsi="Courier New" w:cs="Courier New"/>
          <w:b/>
          <w:color w:val="800000"/>
          <w:sz w:val="20"/>
          <w:szCs w:val="20"/>
        </w:rPr>
        <w:t>return</w:t>
      </w:r>
      <w:r w:rsidRPr="001419B6">
        <w:rPr>
          <w:rFonts w:ascii="Courier New" w:hAnsi="Courier New" w:cs="Courier New"/>
          <w:color w:val="000000"/>
          <w:sz w:val="20"/>
          <w:szCs w:val="20"/>
        </w:rPr>
        <w:t xml:space="preserve"> pd</w:t>
      </w:r>
      <w:r w:rsidRPr="001419B6">
        <w:rPr>
          <w:rFonts w:ascii="Courier New" w:hAnsi="Courier New" w:cs="Courier New"/>
          <w:color w:val="808030"/>
          <w:sz w:val="20"/>
          <w:szCs w:val="20"/>
        </w:rPr>
        <w:t>.</w:t>
      </w:r>
      <w:r w:rsidRPr="001419B6">
        <w:rPr>
          <w:rFonts w:ascii="Courier New" w:hAnsi="Courier New" w:cs="Courier New"/>
          <w:color w:val="000000"/>
          <w:sz w:val="20"/>
          <w:szCs w:val="20"/>
        </w:rPr>
        <w:t>Series</w:t>
      </w:r>
      <w:r w:rsidRPr="001419B6">
        <w:rPr>
          <w:rFonts w:ascii="Courier New" w:hAnsi="Courier New" w:cs="Courier New"/>
          <w:color w:val="808030"/>
          <w:sz w:val="20"/>
          <w:szCs w:val="20"/>
        </w:rPr>
        <w:t>(</w:t>
      </w:r>
      <w:r w:rsidRPr="001419B6">
        <w:rPr>
          <w:rFonts w:ascii="Courier New" w:hAnsi="Courier New" w:cs="Courier New"/>
          <w:color w:val="800080"/>
          <w:sz w:val="20"/>
          <w:szCs w:val="20"/>
        </w:rPr>
        <w:t>{</w:t>
      </w:r>
      <w:r w:rsidRPr="001419B6">
        <w:rPr>
          <w:rFonts w:ascii="Courier New" w:hAnsi="Courier New" w:cs="Courier New"/>
          <w:color w:val="0000E6"/>
          <w:sz w:val="20"/>
          <w:szCs w:val="20"/>
        </w:rPr>
        <w:t>'latitude'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w:t>
      </w:r>
      <w:r w:rsidRPr="001419B6">
        <w:rPr>
          <w:rFonts w:ascii="Courier New" w:hAnsi="Courier New" w:cs="Courier New"/>
          <w:color w:val="074726"/>
          <w:sz w:val="20"/>
          <w:szCs w:val="20"/>
        </w:rPr>
        <w:t>None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w:t>
      </w:r>
      <w:r w:rsidRPr="001419B6">
        <w:rPr>
          <w:rFonts w:ascii="Courier New" w:hAnsi="Courier New" w:cs="Courier New"/>
          <w:color w:val="0000E6"/>
          <w:sz w:val="20"/>
          <w:szCs w:val="20"/>
        </w:rPr>
        <w:t>'longitude'</w:t>
      </w:r>
      <w:r w:rsidRPr="001419B6">
        <w:rPr>
          <w:rFonts w:ascii="Courier New" w:hAnsi="Courier New" w:cs="Courier New"/>
          <w:color w:val="808030"/>
          <w:sz w:val="20"/>
          <w:szCs w:val="20"/>
        </w:rPr>
        <w:t>:</w:t>
      </w:r>
      <w:r w:rsidRPr="001419B6">
        <w:rPr>
          <w:rFonts w:ascii="Courier New" w:hAnsi="Courier New" w:cs="Courier New"/>
          <w:color w:val="000000"/>
          <w:sz w:val="20"/>
          <w:szCs w:val="20"/>
        </w:rPr>
        <w:t xml:space="preserve"> </w:t>
      </w:r>
      <w:r w:rsidRPr="001419B6">
        <w:rPr>
          <w:rFonts w:ascii="Courier New" w:hAnsi="Courier New" w:cs="Courier New"/>
          <w:color w:val="074726"/>
          <w:sz w:val="20"/>
          <w:szCs w:val="20"/>
        </w:rPr>
        <w:t>None</w:t>
      </w:r>
      <w:r w:rsidRPr="001419B6">
        <w:rPr>
          <w:rFonts w:ascii="Courier New" w:hAnsi="Courier New" w:cs="Courier New"/>
          <w:color w:val="800080"/>
          <w:sz w:val="20"/>
          <w:szCs w:val="20"/>
        </w:rPr>
        <w:t>}</w:t>
      </w:r>
      <w:r w:rsidRPr="001419B6">
        <w:rPr>
          <w:rFonts w:ascii="Courier New" w:hAnsi="Courier New" w:cs="Courier New"/>
          <w:color w:val="808030"/>
          <w:sz w:val="20"/>
          <w:szCs w:val="20"/>
        </w:rPr>
        <w:t>)</w:t>
      </w:r>
    </w:p>
    <w:p w14:paraId="1C4CE860" w14:textId="77777777" w:rsidR="00BC2223" w:rsidRDefault="00BC2223" w:rsidP="00BC2223">
      <w:pPr>
        <w:rPr>
          <w:lang w:eastAsia="en-US"/>
        </w:rPr>
      </w:pPr>
    </w:p>
    <w:p w14:paraId="093C068D" w14:textId="77777777" w:rsidR="001D763A" w:rsidRDefault="001D763A" w:rsidP="00BC2223">
      <w:pPr>
        <w:rPr>
          <w:lang w:eastAsia="en-US"/>
        </w:rPr>
        <w:sectPr w:rsidR="001D763A" w:rsidSect="00BC2223">
          <w:pgSz w:w="11906" w:h="16838"/>
          <w:pgMar w:top="1134" w:right="851" w:bottom="1134" w:left="1701" w:header="709" w:footer="709" w:gutter="0"/>
          <w:cols w:space="708"/>
          <w:titlePg/>
          <w:docGrid w:linePitch="360"/>
        </w:sectPr>
      </w:pPr>
    </w:p>
    <w:p w14:paraId="329838C3" w14:textId="77777777" w:rsidR="001576FB" w:rsidRDefault="001D763A" w:rsidP="00995C9F">
      <w:pPr>
        <w:pStyle w:val="Heading2"/>
        <w:spacing w:before="0" w:line="360" w:lineRule="auto"/>
        <w:jc w:val="both"/>
        <w:rPr>
          <w:rFonts w:ascii="Times New Roman" w:hAnsi="Times New Roman" w:cs="Times New Roman"/>
          <w:b/>
          <w:color w:val="000000" w:themeColor="text1"/>
        </w:rPr>
      </w:pPr>
      <w:bookmarkStart w:id="26" w:name="_Toc136548577"/>
      <w:r w:rsidRPr="0070560D">
        <w:rPr>
          <w:rFonts w:ascii="Times New Roman" w:hAnsi="Times New Roman" w:cs="Times New Roman"/>
          <w:b/>
          <w:color w:val="000000" w:themeColor="text1"/>
        </w:rPr>
        <w:lastRenderedPageBreak/>
        <w:t>Appendix 2.</w:t>
      </w:r>
      <w:r w:rsidR="009A29EA">
        <w:rPr>
          <w:rFonts w:ascii="Times New Roman" w:hAnsi="Times New Roman" w:cs="Times New Roman"/>
          <w:b/>
          <w:color w:val="000000" w:themeColor="text1"/>
        </w:rPr>
        <w:t xml:space="preserve"> </w:t>
      </w:r>
      <w:r w:rsidR="009A29EA" w:rsidRPr="009A29EA">
        <w:rPr>
          <w:rFonts w:ascii="Times New Roman" w:hAnsi="Times New Roman" w:cs="Times New Roman"/>
          <w:b/>
          <w:color w:val="000000" w:themeColor="text1"/>
        </w:rPr>
        <w:t>The loop for getting a dataset with competitors</w:t>
      </w:r>
      <w:bookmarkEnd w:id="26"/>
    </w:p>
    <w:p w14:paraId="7CF00F94" w14:textId="77777777" w:rsidR="009A29EA" w:rsidRDefault="009A29EA" w:rsidP="009A29EA">
      <w:pPr>
        <w:rPr>
          <w:lang w:eastAsia="en-US"/>
        </w:rPr>
      </w:pPr>
    </w:p>
    <w:p w14:paraId="697D28C0"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b/>
          <w:color w:val="800000"/>
          <w:sz w:val="20"/>
          <w:szCs w:val="20"/>
        </w:rPr>
        <w:t>for</w:t>
      </w:r>
      <w:r w:rsidRPr="00270E8B">
        <w:rPr>
          <w:rFonts w:ascii="Courier New" w:hAnsi="Courier New" w:cs="Courier New"/>
          <w:color w:val="000000"/>
          <w:sz w:val="20"/>
          <w:szCs w:val="20"/>
        </w:rPr>
        <w:t xml:space="preserve"> competitor </w:t>
      </w:r>
      <w:r w:rsidRPr="00270E8B">
        <w:rPr>
          <w:rFonts w:ascii="Courier New" w:hAnsi="Courier New" w:cs="Courier New"/>
          <w:b/>
          <w:color w:val="800000"/>
          <w:sz w:val="20"/>
          <w:szCs w:val="20"/>
        </w:rPr>
        <w:t>in</w:t>
      </w:r>
      <w:r w:rsidRPr="00270E8B">
        <w:rPr>
          <w:rFonts w:ascii="Courier New" w:hAnsi="Courier New" w:cs="Courier New"/>
          <w:color w:val="000000"/>
          <w:sz w:val="20"/>
          <w:szCs w:val="20"/>
        </w:rPr>
        <w:t xml:space="preserve"> comp_stores</w:t>
      </w:r>
      <w:r w:rsidRPr="00270E8B">
        <w:rPr>
          <w:rFonts w:ascii="Courier New" w:hAnsi="Courier New" w:cs="Courier New"/>
          <w:color w:val="808030"/>
          <w:sz w:val="20"/>
          <w:szCs w:val="20"/>
        </w:rPr>
        <w:t>:</w:t>
      </w:r>
    </w:p>
    <w:p w14:paraId="3951CC11"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fr-FR"/>
        </w:rPr>
      </w:pPr>
      <w:r w:rsidRPr="00270E8B">
        <w:rPr>
          <w:rFonts w:ascii="Courier New" w:hAnsi="Courier New" w:cs="Courier New"/>
          <w:color w:val="000000"/>
          <w:sz w:val="20"/>
          <w:szCs w:val="20"/>
        </w:rPr>
        <w:t xml:space="preserve">    </w:t>
      </w:r>
      <w:proofErr w:type="gramStart"/>
      <w:r w:rsidRPr="00270E8B">
        <w:rPr>
          <w:rFonts w:ascii="Courier New" w:hAnsi="Courier New" w:cs="Courier New"/>
          <w:color w:val="000000"/>
          <w:sz w:val="20"/>
          <w:szCs w:val="20"/>
          <w:lang w:val="fr-FR"/>
        </w:rPr>
        <w:t>response</w:t>
      </w:r>
      <w:proofErr w:type="gramEnd"/>
      <w:r w:rsidRPr="00270E8B">
        <w:rPr>
          <w:rFonts w:ascii="Courier New" w:hAnsi="Courier New" w:cs="Courier New"/>
          <w:color w:val="000000"/>
          <w:sz w:val="20"/>
          <w:szCs w:val="20"/>
          <w:lang w:val="fr-FR"/>
        </w:rPr>
        <w:t xml:space="preserve"> </w:t>
      </w:r>
      <w:r w:rsidRPr="00270E8B">
        <w:rPr>
          <w:rFonts w:ascii="Courier New" w:hAnsi="Courier New" w:cs="Courier New"/>
          <w:color w:val="808030"/>
          <w:sz w:val="20"/>
          <w:szCs w:val="20"/>
          <w:lang w:val="fr-FR"/>
        </w:rPr>
        <w:t>=</w:t>
      </w:r>
      <w:r w:rsidRPr="00270E8B">
        <w:rPr>
          <w:rFonts w:ascii="Courier New" w:hAnsi="Courier New" w:cs="Courier New"/>
          <w:color w:val="000000"/>
          <w:sz w:val="20"/>
          <w:szCs w:val="20"/>
          <w:lang w:val="fr-FR"/>
        </w:rPr>
        <w:t xml:space="preserve"> requests</w:t>
      </w:r>
      <w:r w:rsidRPr="00270E8B">
        <w:rPr>
          <w:rFonts w:ascii="Courier New" w:hAnsi="Courier New" w:cs="Courier New"/>
          <w:color w:val="808030"/>
          <w:sz w:val="20"/>
          <w:szCs w:val="20"/>
          <w:lang w:val="fr-FR"/>
        </w:rPr>
        <w:t>.</w:t>
      </w:r>
      <w:r w:rsidRPr="00270E8B">
        <w:rPr>
          <w:rFonts w:ascii="Courier New" w:hAnsi="Courier New" w:cs="Courier New"/>
          <w:color w:val="000000"/>
          <w:sz w:val="20"/>
          <w:szCs w:val="20"/>
          <w:lang w:val="fr-FR"/>
        </w:rPr>
        <w:t>get</w:t>
      </w:r>
      <w:r w:rsidRPr="00270E8B">
        <w:rPr>
          <w:rFonts w:ascii="Courier New" w:hAnsi="Courier New" w:cs="Courier New"/>
          <w:color w:val="808030"/>
          <w:sz w:val="20"/>
          <w:szCs w:val="20"/>
          <w:lang w:val="fr-FR"/>
        </w:rPr>
        <w:t>(</w:t>
      </w:r>
      <w:r w:rsidRPr="00270E8B">
        <w:rPr>
          <w:rFonts w:ascii="Courier New" w:hAnsi="Courier New" w:cs="Courier New"/>
          <w:color w:val="000000"/>
          <w:sz w:val="20"/>
          <w:szCs w:val="20"/>
          <w:lang w:val="fr-FR"/>
        </w:rPr>
        <w:t>f</w:t>
      </w:r>
      <w:r w:rsidRPr="00270E8B">
        <w:rPr>
          <w:rFonts w:ascii="Courier New" w:hAnsi="Courier New" w:cs="Courier New"/>
          <w:color w:val="0000E6"/>
          <w:sz w:val="20"/>
          <w:szCs w:val="20"/>
          <w:lang w:val="fr-FR"/>
        </w:rPr>
        <w:t>'https://catalog.api.2gis.com/3.0/items?q={competitor}</w:t>
      </w:r>
      <w:r w:rsidR="00404D84" w:rsidRPr="00F64BDD">
        <w:rPr>
          <w:rFonts w:ascii="Courier New" w:hAnsi="Courier New" w:cs="Courier New"/>
          <w:color w:val="0000E6"/>
          <w:sz w:val="20"/>
          <w:szCs w:val="20"/>
          <w:lang w:val="fr-FR"/>
        </w:rPr>
        <w:t>’</w:t>
      </w:r>
    </w:p>
    <w:p w14:paraId="0191475D" w14:textId="13074001"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E6"/>
          <w:sz w:val="20"/>
          <w:szCs w:val="20"/>
          <w:lang w:val="fr-FR"/>
        </w:rPr>
        <w:t xml:space="preserve">                                          </w:t>
      </w:r>
      <w:r w:rsidRPr="00270E8B">
        <w:rPr>
          <w:rFonts w:ascii="Courier New" w:hAnsi="Courier New" w:cs="Courier New"/>
          <w:color w:val="0000E6"/>
          <w:sz w:val="20"/>
          <w:szCs w:val="20"/>
        </w:rPr>
        <w:t>‘&amp;fields=items.point&amp;region_id=38&amp;key={api_key}'</w:t>
      </w:r>
      <w:r w:rsidRPr="00270E8B">
        <w:rPr>
          <w:rFonts w:ascii="Courier New" w:hAnsi="Courier New" w:cs="Courier New"/>
          <w:color w:val="808030"/>
          <w:sz w:val="20"/>
          <w:szCs w:val="20"/>
        </w:rPr>
        <w:t>)</w:t>
      </w:r>
    </w:p>
    <w:p w14:paraId="3D6B66B2"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parsed_response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response</w:t>
      </w:r>
      <w:r w:rsidRPr="00270E8B">
        <w:rPr>
          <w:rFonts w:ascii="Courier New" w:hAnsi="Courier New" w:cs="Courier New"/>
          <w:color w:val="808030"/>
          <w:sz w:val="20"/>
          <w:szCs w:val="20"/>
        </w:rPr>
        <w:t>.</w:t>
      </w:r>
      <w:r w:rsidRPr="00270E8B">
        <w:rPr>
          <w:rFonts w:ascii="Courier New" w:hAnsi="Courier New" w:cs="Courier New"/>
          <w:color w:val="000000"/>
          <w:sz w:val="20"/>
          <w:szCs w:val="20"/>
        </w:rPr>
        <w:t>json</w:t>
      </w:r>
      <w:r w:rsidRPr="00270E8B">
        <w:rPr>
          <w:rFonts w:ascii="Courier New" w:hAnsi="Courier New" w:cs="Courier New"/>
          <w:color w:val="808030"/>
          <w:sz w:val="20"/>
          <w:szCs w:val="20"/>
        </w:rPr>
        <w:t>()</w:t>
      </w:r>
    </w:p>
    <w:p w14:paraId="5C4F7F13"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parsed_response</w:t>
      </w:r>
      <w:r w:rsidRPr="00270E8B">
        <w:rPr>
          <w:rFonts w:ascii="Courier New" w:hAnsi="Courier New" w:cs="Courier New"/>
          <w:color w:val="808030"/>
          <w:sz w:val="20"/>
          <w:szCs w:val="20"/>
        </w:rPr>
        <w:t>.</w:t>
      </w:r>
      <w:r w:rsidRPr="00270E8B">
        <w:rPr>
          <w:rFonts w:ascii="Courier New" w:hAnsi="Courier New" w:cs="Courier New"/>
          <w:color w:val="000000"/>
          <w:sz w:val="20"/>
          <w:szCs w:val="20"/>
        </w:rPr>
        <w:t>pop</w:t>
      </w:r>
      <w:r w:rsidRPr="00270E8B">
        <w:rPr>
          <w:rFonts w:ascii="Courier New" w:hAnsi="Courier New" w:cs="Courier New"/>
          <w:color w:val="808030"/>
          <w:sz w:val="20"/>
          <w:szCs w:val="20"/>
        </w:rPr>
        <w:t>(</w:t>
      </w:r>
      <w:r w:rsidRPr="00270E8B">
        <w:rPr>
          <w:rFonts w:ascii="Courier New" w:hAnsi="Courier New" w:cs="Courier New"/>
          <w:color w:val="0000E6"/>
          <w:sz w:val="20"/>
          <w:szCs w:val="20"/>
        </w:rPr>
        <w:t>'meta'</w:t>
      </w:r>
      <w:r w:rsidRPr="00270E8B">
        <w:rPr>
          <w:rFonts w:ascii="Courier New" w:hAnsi="Courier New" w:cs="Courier New"/>
          <w:color w:val="808030"/>
          <w:sz w:val="20"/>
          <w:szCs w:val="20"/>
        </w:rPr>
        <w:t>)</w:t>
      </w:r>
    </w:p>
    <w:p w14:paraId="70CADAFC"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current_competitor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pd</w:t>
      </w:r>
      <w:r w:rsidRPr="00270E8B">
        <w:rPr>
          <w:rFonts w:ascii="Courier New" w:hAnsi="Courier New" w:cs="Courier New"/>
          <w:color w:val="808030"/>
          <w:sz w:val="20"/>
          <w:szCs w:val="20"/>
        </w:rPr>
        <w:t>.</w:t>
      </w:r>
      <w:r w:rsidRPr="00270E8B">
        <w:rPr>
          <w:rFonts w:ascii="Courier New" w:hAnsi="Courier New" w:cs="Courier New"/>
          <w:color w:val="000000"/>
          <w:sz w:val="20"/>
          <w:szCs w:val="20"/>
        </w:rPr>
        <w:t>json_normalize</w:t>
      </w:r>
      <w:r w:rsidRPr="00270E8B">
        <w:rPr>
          <w:rFonts w:ascii="Courier New" w:hAnsi="Courier New" w:cs="Courier New"/>
          <w:color w:val="808030"/>
          <w:sz w:val="20"/>
          <w:szCs w:val="20"/>
        </w:rPr>
        <w:t>(</w:t>
      </w:r>
      <w:r w:rsidRPr="00270E8B">
        <w:rPr>
          <w:rFonts w:ascii="Courier New" w:hAnsi="Courier New" w:cs="Courier New"/>
          <w:color w:val="000000"/>
          <w:sz w:val="20"/>
          <w:szCs w:val="20"/>
        </w:rPr>
        <w:t>parsed_response</w:t>
      </w:r>
      <w:r w:rsidRPr="00270E8B">
        <w:rPr>
          <w:rFonts w:ascii="Courier New" w:hAnsi="Courier New" w:cs="Courier New"/>
          <w:color w:val="808030"/>
          <w:sz w:val="20"/>
          <w:szCs w:val="20"/>
        </w:rPr>
        <w:t>)</w:t>
      </w:r>
    </w:p>
    <w:p w14:paraId="313FE2A5"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current_competitor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current_competitor</w:t>
      </w:r>
      <w:r w:rsidRPr="00270E8B">
        <w:rPr>
          <w:rFonts w:ascii="Courier New" w:hAnsi="Courier New" w:cs="Courier New"/>
          <w:color w:val="808030"/>
          <w:sz w:val="20"/>
          <w:szCs w:val="20"/>
        </w:rPr>
        <w:t>.</w:t>
      </w:r>
      <w:r w:rsidRPr="00270E8B">
        <w:rPr>
          <w:rFonts w:ascii="Courier New" w:hAnsi="Courier New" w:cs="Courier New"/>
          <w:color w:val="000000"/>
          <w:sz w:val="20"/>
          <w:szCs w:val="20"/>
        </w:rPr>
        <w:t>explode</w:t>
      </w:r>
      <w:r w:rsidRPr="00270E8B">
        <w:rPr>
          <w:rFonts w:ascii="Courier New" w:hAnsi="Courier New" w:cs="Courier New"/>
          <w:color w:val="808030"/>
          <w:sz w:val="20"/>
          <w:szCs w:val="20"/>
        </w:rPr>
        <w:t>(</w:t>
      </w:r>
      <w:r w:rsidRPr="00270E8B">
        <w:rPr>
          <w:rFonts w:ascii="Courier New" w:hAnsi="Courier New" w:cs="Courier New"/>
          <w:color w:val="0000E6"/>
          <w:sz w:val="20"/>
          <w:szCs w:val="20"/>
        </w:rPr>
        <w:t>'result.items'</w:t>
      </w:r>
      <w:r w:rsidRPr="00270E8B">
        <w:rPr>
          <w:rFonts w:ascii="Courier New" w:hAnsi="Courier New" w:cs="Courier New"/>
          <w:color w:val="808030"/>
          <w:sz w:val="20"/>
          <w:szCs w:val="20"/>
        </w:rPr>
        <w:t>)</w:t>
      </w:r>
    </w:p>
    <w:p w14:paraId="7AE69966"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current_competitor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pd</w:t>
      </w:r>
      <w:r w:rsidRPr="00270E8B">
        <w:rPr>
          <w:rFonts w:ascii="Courier New" w:hAnsi="Courier New" w:cs="Courier New"/>
          <w:color w:val="808030"/>
          <w:sz w:val="20"/>
          <w:szCs w:val="20"/>
        </w:rPr>
        <w:t>.</w:t>
      </w:r>
      <w:r w:rsidRPr="00270E8B">
        <w:rPr>
          <w:rFonts w:ascii="Courier New" w:hAnsi="Courier New" w:cs="Courier New"/>
          <w:color w:val="000000"/>
          <w:sz w:val="20"/>
          <w:szCs w:val="20"/>
        </w:rPr>
        <w:t>json_normalize</w:t>
      </w:r>
      <w:r w:rsidRPr="00270E8B">
        <w:rPr>
          <w:rFonts w:ascii="Courier New" w:hAnsi="Courier New" w:cs="Courier New"/>
          <w:color w:val="808030"/>
          <w:sz w:val="20"/>
          <w:szCs w:val="20"/>
        </w:rPr>
        <w:t>(</w:t>
      </w:r>
      <w:r w:rsidRPr="00270E8B">
        <w:rPr>
          <w:rFonts w:ascii="Courier New" w:hAnsi="Courier New" w:cs="Courier New"/>
          <w:color w:val="000000"/>
          <w:sz w:val="20"/>
          <w:szCs w:val="20"/>
        </w:rPr>
        <w:t>current_competitor</w:t>
      </w:r>
      <w:r w:rsidRPr="00270E8B">
        <w:rPr>
          <w:rFonts w:ascii="Courier New" w:hAnsi="Courier New" w:cs="Courier New"/>
          <w:color w:val="808030"/>
          <w:sz w:val="20"/>
          <w:szCs w:val="20"/>
        </w:rPr>
        <w:t>[</w:t>
      </w:r>
      <w:r w:rsidRPr="00270E8B">
        <w:rPr>
          <w:rFonts w:ascii="Courier New" w:hAnsi="Courier New" w:cs="Courier New"/>
          <w:color w:val="0000E6"/>
          <w:sz w:val="20"/>
          <w:szCs w:val="20"/>
        </w:rPr>
        <w:t>'result.items'</w:t>
      </w:r>
      <w:r w:rsidRPr="00270E8B">
        <w:rPr>
          <w:rFonts w:ascii="Courier New" w:hAnsi="Courier New" w:cs="Courier New"/>
          <w:color w:val="808030"/>
          <w:sz w:val="20"/>
          <w:szCs w:val="20"/>
        </w:rPr>
        <w:t>].</w:t>
      </w:r>
      <w:r w:rsidRPr="00270E8B">
        <w:rPr>
          <w:rFonts w:ascii="Courier New" w:hAnsi="Courier New" w:cs="Courier New"/>
          <w:color w:val="000000"/>
          <w:sz w:val="20"/>
          <w:szCs w:val="20"/>
        </w:rPr>
        <w:t>tolist</w:t>
      </w:r>
      <w:r w:rsidRPr="00270E8B">
        <w:rPr>
          <w:rFonts w:ascii="Courier New" w:hAnsi="Courier New" w:cs="Courier New"/>
          <w:color w:val="808030"/>
          <w:sz w:val="20"/>
          <w:szCs w:val="20"/>
        </w:rPr>
        <w:t>())</w:t>
      </w:r>
    </w:p>
    <w:p w14:paraId="7B97C680"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270E8B">
        <w:rPr>
          <w:rFonts w:ascii="Courier New" w:hAnsi="Courier New" w:cs="Courier New"/>
          <w:color w:val="000000"/>
          <w:sz w:val="20"/>
          <w:szCs w:val="20"/>
        </w:rPr>
        <w:t xml:space="preserve">    current_competitor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current_competitor</w:t>
      </w:r>
      <w:r w:rsidRPr="00270E8B">
        <w:rPr>
          <w:rFonts w:ascii="Courier New" w:hAnsi="Courier New" w:cs="Courier New"/>
          <w:color w:val="808030"/>
          <w:sz w:val="20"/>
          <w:szCs w:val="20"/>
        </w:rPr>
        <w:t>.</w:t>
      </w:r>
      <w:r w:rsidRPr="00270E8B">
        <w:rPr>
          <w:rFonts w:ascii="Courier New" w:hAnsi="Courier New" w:cs="Courier New"/>
          <w:color w:val="000000"/>
          <w:sz w:val="20"/>
          <w:szCs w:val="20"/>
        </w:rPr>
        <w:t>drop</w:t>
      </w:r>
      <w:r w:rsidRPr="00270E8B">
        <w:rPr>
          <w:rFonts w:ascii="Courier New" w:hAnsi="Courier New" w:cs="Courier New"/>
          <w:color w:val="808030"/>
          <w:sz w:val="20"/>
          <w:szCs w:val="20"/>
        </w:rPr>
        <w:t>([</w:t>
      </w:r>
      <w:r w:rsidRPr="00270E8B">
        <w:rPr>
          <w:rFonts w:ascii="Courier New" w:hAnsi="Courier New" w:cs="Courier New"/>
          <w:color w:val="0000E6"/>
          <w:sz w:val="20"/>
          <w:szCs w:val="20"/>
        </w:rPr>
        <w:t>'id'</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w:t>
      </w:r>
      <w:r w:rsidRPr="00270E8B">
        <w:rPr>
          <w:rFonts w:ascii="Courier New" w:hAnsi="Courier New" w:cs="Courier New"/>
          <w:color w:val="0000E6"/>
          <w:sz w:val="20"/>
          <w:szCs w:val="20"/>
        </w:rPr>
        <w:t>'type'</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axis</w:t>
      </w:r>
      <w:r w:rsidRPr="00270E8B">
        <w:rPr>
          <w:rFonts w:ascii="Courier New" w:hAnsi="Courier New" w:cs="Courier New"/>
          <w:color w:val="808030"/>
          <w:sz w:val="20"/>
          <w:szCs w:val="20"/>
        </w:rPr>
        <w:t>=</w:t>
      </w:r>
      <w:r w:rsidRPr="00270E8B">
        <w:rPr>
          <w:rFonts w:ascii="Courier New" w:hAnsi="Courier New" w:cs="Courier New"/>
          <w:color w:val="008C00"/>
          <w:sz w:val="20"/>
          <w:szCs w:val="20"/>
        </w:rPr>
        <w:t>1</w:t>
      </w:r>
      <w:r w:rsidRPr="00270E8B">
        <w:rPr>
          <w:rFonts w:ascii="Courier New" w:hAnsi="Courier New" w:cs="Courier New"/>
          <w:color w:val="808030"/>
          <w:sz w:val="20"/>
          <w:szCs w:val="20"/>
        </w:rPr>
        <w:t>)</w:t>
      </w:r>
    </w:p>
    <w:p w14:paraId="7CAA847A" w14:textId="77777777" w:rsidR="00A37A94"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sectPr w:rsidR="00A37A94" w:rsidSect="00270E8B">
          <w:pgSz w:w="11906" w:h="16838"/>
          <w:pgMar w:top="1134" w:right="851" w:bottom="1134" w:left="1701" w:header="709" w:footer="709" w:gutter="0"/>
          <w:cols w:space="708"/>
          <w:titlePg/>
          <w:docGrid w:linePitch="360"/>
        </w:sectPr>
      </w:pPr>
      <w:r w:rsidRPr="00270E8B">
        <w:rPr>
          <w:rFonts w:ascii="Courier New" w:hAnsi="Courier New" w:cs="Courier New"/>
          <w:color w:val="000000"/>
          <w:sz w:val="20"/>
          <w:szCs w:val="20"/>
        </w:rPr>
        <w:t xml:space="preserve">    competitors_df </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w:t>
      </w:r>
      <w:proofErr w:type="gramStart"/>
      <w:r w:rsidRPr="00270E8B">
        <w:rPr>
          <w:rFonts w:ascii="Courier New" w:hAnsi="Courier New" w:cs="Courier New"/>
          <w:color w:val="000000"/>
          <w:sz w:val="20"/>
          <w:szCs w:val="20"/>
        </w:rPr>
        <w:t>pd</w:t>
      </w:r>
      <w:r w:rsidRPr="00270E8B">
        <w:rPr>
          <w:rFonts w:ascii="Courier New" w:hAnsi="Courier New" w:cs="Courier New"/>
          <w:color w:val="808030"/>
          <w:sz w:val="20"/>
          <w:szCs w:val="20"/>
        </w:rPr>
        <w:t>.</w:t>
      </w:r>
      <w:r w:rsidRPr="00270E8B">
        <w:rPr>
          <w:rFonts w:ascii="Courier New" w:hAnsi="Courier New" w:cs="Courier New"/>
          <w:color w:val="000000"/>
          <w:sz w:val="20"/>
          <w:szCs w:val="20"/>
        </w:rPr>
        <w:t>concat</w:t>
      </w:r>
      <w:proofErr w:type="gramEnd"/>
      <w:r w:rsidRPr="00270E8B">
        <w:rPr>
          <w:rFonts w:ascii="Courier New" w:hAnsi="Courier New" w:cs="Courier New"/>
          <w:color w:val="808030"/>
          <w:sz w:val="20"/>
          <w:szCs w:val="20"/>
        </w:rPr>
        <w:t>([</w:t>
      </w:r>
      <w:r w:rsidRPr="00270E8B">
        <w:rPr>
          <w:rFonts w:ascii="Courier New" w:hAnsi="Courier New" w:cs="Courier New"/>
          <w:color w:val="000000"/>
          <w:sz w:val="20"/>
          <w:szCs w:val="20"/>
        </w:rPr>
        <w:t>competitors_df</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current_competitor</w:t>
      </w:r>
      <w:r w:rsidRPr="00270E8B">
        <w:rPr>
          <w:rFonts w:ascii="Courier New" w:hAnsi="Courier New" w:cs="Courier New"/>
          <w:color w:val="808030"/>
          <w:sz w:val="20"/>
          <w:szCs w:val="20"/>
        </w:rPr>
        <w:t>],</w:t>
      </w:r>
      <w:r w:rsidRPr="00270E8B">
        <w:rPr>
          <w:rFonts w:ascii="Courier New" w:hAnsi="Courier New" w:cs="Courier New"/>
          <w:color w:val="000000"/>
          <w:sz w:val="20"/>
          <w:szCs w:val="20"/>
        </w:rPr>
        <w:t>ignore_index</w:t>
      </w:r>
      <w:r w:rsidRPr="00270E8B">
        <w:rPr>
          <w:rFonts w:ascii="Courier New" w:hAnsi="Courier New" w:cs="Courier New"/>
          <w:color w:val="808030"/>
          <w:sz w:val="20"/>
          <w:szCs w:val="20"/>
        </w:rPr>
        <w:t>=</w:t>
      </w:r>
      <w:r w:rsidRPr="00270E8B">
        <w:rPr>
          <w:rFonts w:ascii="Courier New" w:hAnsi="Courier New" w:cs="Courier New"/>
          <w:color w:val="074726"/>
          <w:sz w:val="20"/>
          <w:szCs w:val="20"/>
        </w:rPr>
        <w:t>True</w:t>
      </w:r>
      <w:r w:rsidRPr="00270E8B">
        <w:rPr>
          <w:rFonts w:ascii="Courier New" w:hAnsi="Courier New" w:cs="Courier New"/>
          <w:color w:val="808030"/>
          <w:sz w:val="20"/>
          <w:szCs w:val="20"/>
        </w:rPr>
        <w:t>)</w:t>
      </w:r>
      <w:r w:rsidRPr="00270E8B">
        <w:rPr>
          <w:rFonts w:ascii="Courier New" w:hAnsi="Courier New" w:cs="Courier New"/>
          <w:color w:val="000000"/>
          <w:sz w:val="20"/>
          <w:szCs w:val="20"/>
        </w:rPr>
        <w:t xml:space="preserve"> </w:t>
      </w:r>
    </w:p>
    <w:p w14:paraId="34A93C73" w14:textId="77777777" w:rsidR="00A37A94" w:rsidRDefault="00A37A94" w:rsidP="00995C9F">
      <w:pPr>
        <w:pStyle w:val="Heading2"/>
        <w:spacing w:before="0" w:line="360" w:lineRule="auto"/>
        <w:jc w:val="both"/>
        <w:rPr>
          <w:rFonts w:ascii="Times New Roman" w:hAnsi="Times New Roman" w:cs="Times New Roman"/>
          <w:b/>
          <w:color w:val="000000" w:themeColor="text1"/>
        </w:rPr>
      </w:pPr>
      <w:bookmarkStart w:id="27" w:name="_Toc136548578"/>
      <w:r w:rsidRPr="000009AA">
        <w:rPr>
          <w:rFonts w:ascii="Times New Roman" w:hAnsi="Times New Roman" w:cs="Times New Roman"/>
          <w:b/>
          <w:color w:val="000000" w:themeColor="text1"/>
        </w:rPr>
        <w:lastRenderedPageBreak/>
        <w:t xml:space="preserve">Appendix </w:t>
      </w:r>
      <w:r>
        <w:rPr>
          <w:rFonts w:ascii="Times New Roman" w:hAnsi="Times New Roman" w:cs="Times New Roman"/>
          <w:b/>
          <w:color w:val="000000" w:themeColor="text1"/>
          <w:lang w:val="ru-RU"/>
        </w:rPr>
        <w:t>3</w:t>
      </w:r>
      <w:r w:rsidRPr="000009AA">
        <w:rPr>
          <w:rFonts w:ascii="Times New Roman" w:hAnsi="Times New Roman" w:cs="Times New Roman"/>
          <w:b/>
          <w:color w:val="000000" w:themeColor="text1"/>
        </w:rPr>
        <w:t xml:space="preserve">. </w:t>
      </w:r>
      <w:r>
        <w:rPr>
          <w:rFonts w:ascii="Times New Roman" w:hAnsi="Times New Roman" w:cs="Times New Roman"/>
          <w:b/>
          <w:color w:val="000000" w:themeColor="text1"/>
        </w:rPr>
        <w:t>Rental efficiency calculation</w:t>
      </w:r>
      <w:bookmarkEnd w:id="27"/>
    </w:p>
    <w:p w14:paraId="689A34D1" w14:textId="77777777" w:rsidR="004603CF" w:rsidRPr="004603CF" w:rsidRDefault="004603CF" w:rsidP="004603CF">
      <w:pPr>
        <w:jc w:val="right"/>
        <w:rPr>
          <w:lang w:eastAsia="en-US"/>
        </w:rPr>
      </w:pPr>
    </w:p>
    <w:p w14:paraId="5B80D2A1" w14:textId="77777777" w:rsidR="00A37A94" w:rsidRPr="00FF57C7" w:rsidRDefault="00A37A94" w:rsidP="00A37A94">
      <w:pPr>
        <w:rPr>
          <w:lang w:eastAsia="en-US"/>
        </w:rPr>
      </w:pPr>
    </w:p>
    <w:tbl>
      <w:tblPr>
        <w:tblStyle w:val="TableGrid"/>
        <w:tblW w:w="14737" w:type="dxa"/>
        <w:tblLook w:val="04A0" w:firstRow="1" w:lastRow="0" w:firstColumn="1" w:lastColumn="0" w:noHBand="0" w:noVBand="1"/>
      </w:tblPr>
      <w:tblGrid>
        <w:gridCol w:w="816"/>
        <w:gridCol w:w="1976"/>
        <w:gridCol w:w="964"/>
        <w:gridCol w:w="1469"/>
        <w:gridCol w:w="1400"/>
        <w:gridCol w:w="1456"/>
        <w:gridCol w:w="1230"/>
        <w:gridCol w:w="1371"/>
        <w:gridCol w:w="1456"/>
        <w:gridCol w:w="1349"/>
        <w:gridCol w:w="1250"/>
      </w:tblGrid>
      <w:tr w:rsidR="00A37A94" w:rsidRPr="005549DA" w14:paraId="1130A145" w14:textId="77777777" w:rsidTr="00D07549">
        <w:trPr>
          <w:trHeight w:val="1127"/>
        </w:trPr>
        <w:tc>
          <w:tcPr>
            <w:tcW w:w="816" w:type="dxa"/>
            <w:vAlign w:val="center"/>
          </w:tcPr>
          <w:p w14:paraId="781D55EF" w14:textId="77777777" w:rsidR="00A37A94" w:rsidRPr="00562264" w:rsidRDefault="00A37A94" w:rsidP="00D07549">
            <w:pPr>
              <w:jc w:val="center"/>
              <w:rPr>
                <w:b/>
                <w:bCs/>
              </w:rPr>
            </w:pPr>
            <w:r w:rsidRPr="00562264">
              <w:rPr>
                <w:b/>
                <w:bCs/>
              </w:rPr>
              <w:t>Year</w:t>
            </w:r>
          </w:p>
        </w:tc>
        <w:tc>
          <w:tcPr>
            <w:tcW w:w="1976" w:type="dxa"/>
            <w:vAlign w:val="center"/>
          </w:tcPr>
          <w:p w14:paraId="18769DCC" w14:textId="77777777" w:rsidR="00A37A94" w:rsidRPr="00562264" w:rsidRDefault="00A37A94" w:rsidP="00D07549">
            <w:pPr>
              <w:jc w:val="center"/>
              <w:rPr>
                <w:b/>
                <w:bCs/>
              </w:rPr>
            </w:pPr>
            <w:r w:rsidRPr="00562264">
              <w:rPr>
                <w:b/>
                <w:bCs/>
              </w:rPr>
              <w:t>Store</w:t>
            </w:r>
          </w:p>
        </w:tc>
        <w:tc>
          <w:tcPr>
            <w:tcW w:w="964" w:type="dxa"/>
            <w:vAlign w:val="center"/>
          </w:tcPr>
          <w:p w14:paraId="19906B36" w14:textId="77777777" w:rsidR="00A37A94" w:rsidRPr="00562264" w:rsidRDefault="00A37A94" w:rsidP="00D07549">
            <w:pPr>
              <w:jc w:val="center"/>
              <w:rPr>
                <w:b/>
                <w:bCs/>
              </w:rPr>
            </w:pPr>
            <w:r w:rsidRPr="00562264">
              <w:rPr>
                <w:b/>
                <w:bCs/>
              </w:rPr>
              <w:t>Rental square</w:t>
            </w:r>
          </w:p>
        </w:tc>
        <w:tc>
          <w:tcPr>
            <w:tcW w:w="1469" w:type="dxa"/>
            <w:vAlign w:val="center"/>
          </w:tcPr>
          <w:p w14:paraId="546DB0C3" w14:textId="77777777" w:rsidR="00A37A94" w:rsidRPr="00562264" w:rsidRDefault="00A37A94" w:rsidP="00D07549">
            <w:pPr>
              <w:jc w:val="center"/>
              <w:rPr>
                <w:b/>
                <w:bCs/>
              </w:rPr>
            </w:pPr>
            <w:r w:rsidRPr="00562264">
              <w:rPr>
                <w:b/>
                <w:bCs/>
              </w:rPr>
              <w:t>Revenue</w:t>
            </w:r>
          </w:p>
        </w:tc>
        <w:tc>
          <w:tcPr>
            <w:tcW w:w="1400" w:type="dxa"/>
            <w:vAlign w:val="center"/>
          </w:tcPr>
          <w:p w14:paraId="0F2300E2" w14:textId="77777777" w:rsidR="00A37A94" w:rsidRPr="00562264" w:rsidRDefault="00A37A94" w:rsidP="00D07549">
            <w:pPr>
              <w:jc w:val="center"/>
              <w:rPr>
                <w:b/>
                <w:bCs/>
              </w:rPr>
            </w:pPr>
            <w:r w:rsidRPr="00562264">
              <w:rPr>
                <w:b/>
                <w:bCs/>
              </w:rPr>
              <w:t>Gross profit</w:t>
            </w:r>
          </w:p>
        </w:tc>
        <w:tc>
          <w:tcPr>
            <w:tcW w:w="1456" w:type="dxa"/>
            <w:vAlign w:val="center"/>
          </w:tcPr>
          <w:p w14:paraId="4CE5A1FC" w14:textId="77777777" w:rsidR="00A37A94" w:rsidRPr="00562264" w:rsidRDefault="00A37A94" w:rsidP="00D07549">
            <w:pPr>
              <w:jc w:val="center"/>
              <w:rPr>
                <w:b/>
                <w:bCs/>
              </w:rPr>
            </w:pPr>
            <w:r w:rsidRPr="00562264">
              <w:rPr>
                <w:b/>
                <w:bCs/>
              </w:rPr>
              <w:t>Operational profit</w:t>
            </w:r>
          </w:p>
        </w:tc>
        <w:tc>
          <w:tcPr>
            <w:tcW w:w="1230" w:type="dxa"/>
            <w:vAlign w:val="center"/>
          </w:tcPr>
          <w:p w14:paraId="2084301E" w14:textId="77777777" w:rsidR="00A37A94" w:rsidRPr="00562264" w:rsidRDefault="00A37A94" w:rsidP="00D07549">
            <w:pPr>
              <w:jc w:val="center"/>
              <w:rPr>
                <w:b/>
                <w:bCs/>
              </w:rPr>
            </w:pPr>
            <w:r w:rsidRPr="00562264">
              <w:rPr>
                <w:b/>
                <w:bCs/>
              </w:rPr>
              <w:t>Monthly rental fees</w:t>
            </w:r>
          </w:p>
        </w:tc>
        <w:tc>
          <w:tcPr>
            <w:tcW w:w="1371" w:type="dxa"/>
            <w:vAlign w:val="center"/>
          </w:tcPr>
          <w:p w14:paraId="0A36B423" w14:textId="77777777" w:rsidR="00A37A94" w:rsidRPr="00562264" w:rsidRDefault="00A37A94" w:rsidP="00D07549">
            <w:pPr>
              <w:jc w:val="center"/>
              <w:rPr>
                <w:b/>
                <w:bCs/>
              </w:rPr>
            </w:pPr>
            <w:r w:rsidRPr="00562264">
              <w:rPr>
                <w:b/>
                <w:bCs/>
              </w:rPr>
              <w:t>Annual rental fees</w:t>
            </w:r>
          </w:p>
        </w:tc>
        <w:tc>
          <w:tcPr>
            <w:tcW w:w="1456" w:type="dxa"/>
            <w:vAlign w:val="center"/>
          </w:tcPr>
          <w:p w14:paraId="6FA94FE5" w14:textId="77777777" w:rsidR="00A37A94" w:rsidRPr="00562264" w:rsidRDefault="00A37A94" w:rsidP="00D07549">
            <w:pPr>
              <w:jc w:val="center"/>
              <w:rPr>
                <w:b/>
                <w:bCs/>
              </w:rPr>
            </w:pPr>
            <w:r w:rsidRPr="00562264">
              <w:rPr>
                <w:b/>
                <w:bCs/>
              </w:rPr>
              <w:t xml:space="preserve">Operational profit per 1 </w:t>
            </w:r>
            <w:proofErr w:type="spellStart"/>
            <w:r w:rsidRPr="00562264">
              <w:rPr>
                <w:b/>
                <w:bCs/>
              </w:rPr>
              <w:t>sq.m</w:t>
            </w:r>
            <w:proofErr w:type="spellEnd"/>
            <w:r w:rsidRPr="00562264">
              <w:rPr>
                <w:b/>
                <w:bCs/>
              </w:rPr>
              <w:t>.</w:t>
            </w:r>
          </w:p>
        </w:tc>
        <w:tc>
          <w:tcPr>
            <w:tcW w:w="1349" w:type="dxa"/>
            <w:vAlign w:val="center"/>
          </w:tcPr>
          <w:p w14:paraId="4D6AF256" w14:textId="77777777" w:rsidR="00A37A94" w:rsidRPr="00562264" w:rsidRDefault="00A37A94" w:rsidP="00D07549">
            <w:pPr>
              <w:jc w:val="center"/>
              <w:rPr>
                <w:b/>
                <w:bCs/>
              </w:rPr>
            </w:pPr>
            <w:r w:rsidRPr="00562264">
              <w:rPr>
                <w:b/>
                <w:bCs/>
              </w:rPr>
              <w:t xml:space="preserve">Gross profit per 1 </w:t>
            </w:r>
            <w:proofErr w:type="spellStart"/>
            <w:r w:rsidRPr="00562264">
              <w:rPr>
                <w:b/>
                <w:bCs/>
              </w:rPr>
              <w:t>sq.m</w:t>
            </w:r>
            <w:proofErr w:type="spellEnd"/>
            <w:r w:rsidRPr="00562264">
              <w:rPr>
                <w:b/>
                <w:bCs/>
              </w:rPr>
              <w:t>.</w:t>
            </w:r>
          </w:p>
        </w:tc>
        <w:tc>
          <w:tcPr>
            <w:tcW w:w="1250" w:type="dxa"/>
            <w:vAlign w:val="center"/>
          </w:tcPr>
          <w:p w14:paraId="1ADFA7AF" w14:textId="77777777" w:rsidR="00A37A94" w:rsidRPr="00562264" w:rsidRDefault="00A37A94" w:rsidP="00D07549">
            <w:pPr>
              <w:jc w:val="center"/>
              <w:rPr>
                <w:b/>
                <w:bCs/>
              </w:rPr>
            </w:pPr>
            <w:r w:rsidRPr="00562264">
              <w:rPr>
                <w:b/>
                <w:bCs/>
              </w:rPr>
              <w:t xml:space="preserve">Annual price per 1 </w:t>
            </w:r>
            <w:proofErr w:type="spellStart"/>
            <w:r w:rsidRPr="00562264">
              <w:rPr>
                <w:b/>
                <w:bCs/>
              </w:rPr>
              <w:t>sq.m</w:t>
            </w:r>
            <w:proofErr w:type="spellEnd"/>
            <w:r w:rsidRPr="00562264">
              <w:rPr>
                <w:b/>
                <w:bCs/>
              </w:rPr>
              <w:t>.</w:t>
            </w:r>
          </w:p>
        </w:tc>
      </w:tr>
      <w:tr w:rsidR="00A37A94" w:rsidRPr="005549DA" w14:paraId="1BA622DD" w14:textId="77777777" w:rsidTr="00D07549">
        <w:trPr>
          <w:trHeight w:val="553"/>
        </w:trPr>
        <w:tc>
          <w:tcPr>
            <w:tcW w:w="816" w:type="dxa"/>
          </w:tcPr>
          <w:p w14:paraId="11A78C7E" w14:textId="77777777" w:rsidR="00A37A94" w:rsidRPr="005549DA" w:rsidRDefault="00A37A94" w:rsidP="00D07549">
            <w:r w:rsidRPr="005549DA">
              <w:t>2021</w:t>
            </w:r>
          </w:p>
        </w:tc>
        <w:tc>
          <w:tcPr>
            <w:tcW w:w="1976" w:type="dxa"/>
          </w:tcPr>
          <w:p w14:paraId="63C568A1" w14:textId="77777777" w:rsidR="00A37A94" w:rsidRPr="005549DA" w:rsidRDefault="00A37A94" w:rsidP="00D07549">
            <w:proofErr w:type="spellStart"/>
            <w:r>
              <w:t>Akademicheskaya</w:t>
            </w:r>
            <w:proofErr w:type="spellEnd"/>
          </w:p>
        </w:tc>
        <w:tc>
          <w:tcPr>
            <w:tcW w:w="964" w:type="dxa"/>
          </w:tcPr>
          <w:p w14:paraId="274BE4CC" w14:textId="77777777" w:rsidR="00A37A94" w:rsidRPr="005549DA" w:rsidRDefault="00A37A94" w:rsidP="00D07549">
            <w:r w:rsidRPr="005549DA">
              <w:t>172</w:t>
            </w:r>
          </w:p>
        </w:tc>
        <w:tc>
          <w:tcPr>
            <w:tcW w:w="1469" w:type="dxa"/>
          </w:tcPr>
          <w:p w14:paraId="259526B3" w14:textId="77777777" w:rsidR="00A37A94" w:rsidRPr="005549DA" w:rsidRDefault="00A37A94" w:rsidP="00D07549">
            <w:r w:rsidRPr="005549DA">
              <w:t>46 645 661</w:t>
            </w:r>
          </w:p>
        </w:tc>
        <w:tc>
          <w:tcPr>
            <w:tcW w:w="1400" w:type="dxa"/>
          </w:tcPr>
          <w:p w14:paraId="65FA6A88" w14:textId="77777777" w:rsidR="00A37A94" w:rsidRPr="005549DA" w:rsidRDefault="00A37A94" w:rsidP="00D07549">
            <w:r w:rsidRPr="005549DA">
              <w:t>17 835 570</w:t>
            </w:r>
          </w:p>
        </w:tc>
        <w:tc>
          <w:tcPr>
            <w:tcW w:w="1456" w:type="dxa"/>
          </w:tcPr>
          <w:p w14:paraId="52D5C483" w14:textId="77777777" w:rsidR="00A37A94" w:rsidRPr="005549DA" w:rsidRDefault="00A37A94" w:rsidP="00D07549">
            <w:r w:rsidRPr="005549DA">
              <w:t>10 900 604</w:t>
            </w:r>
          </w:p>
        </w:tc>
        <w:tc>
          <w:tcPr>
            <w:tcW w:w="1230" w:type="dxa"/>
          </w:tcPr>
          <w:p w14:paraId="6DE0BF03" w14:textId="77777777" w:rsidR="00A37A94" w:rsidRPr="005549DA" w:rsidRDefault="00A37A94" w:rsidP="00D07549">
            <w:r w:rsidRPr="005549DA">
              <w:t>189 200</w:t>
            </w:r>
          </w:p>
        </w:tc>
        <w:tc>
          <w:tcPr>
            <w:tcW w:w="1371" w:type="dxa"/>
          </w:tcPr>
          <w:p w14:paraId="620CC5BB" w14:textId="77777777" w:rsidR="00A37A94" w:rsidRPr="005549DA" w:rsidRDefault="00A37A94" w:rsidP="00D07549">
            <w:r w:rsidRPr="005549DA">
              <w:t>2 270 400</w:t>
            </w:r>
          </w:p>
        </w:tc>
        <w:tc>
          <w:tcPr>
            <w:tcW w:w="1456" w:type="dxa"/>
          </w:tcPr>
          <w:p w14:paraId="1F0A89A7" w14:textId="77777777" w:rsidR="00A37A94" w:rsidRPr="005549DA" w:rsidRDefault="00A37A94" w:rsidP="00D07549">
            <w:r w:rsidRPr="005549DA">
              <w:t>63 375,60</w:t>
            </w:r>
          </w:p>
        </w:tc>
        <w:tc>
          <w:tcPr>
            <w:tcW w:w="1349" w:type="dxa"/>
          </w:tcPr>
          <w:p w14:paraId="724F82AA" w14:textId="77777777" w:rsidR="00A37A94" w:rsidRPr="005549DA" w:rsidRDefault="00A37A94" w:rsidP="00D07549">
            <w:r w:rsidRPr="005549DA">
              <w:t>103 695,17</w:t>
            </w:r>
          </w:p>
        </w:tc>
        <w:tc>
          <w:tcPr>
            <w:tcW w:w="1250" w:type="dxa"/>
          </w:tcPr>
          <w:p w14:paraId="6F549A08" w14:textId="77777777" w:rsidR="00A37A94" w:rsidRPr="005549DA" w:rsidRDefault="00A37A94" w:rsidP="00D07549">
            <w:r w:rsidRPr="005549DA">
              <w:t>13 200,00</w:t>
            </w:r>
          </w:p>
        </w:tc>
      </w:tr>
      <w:tr w:rsidR="00A37A94" w:rsidRPr="005549DA" w14:paraId="7A9734BD" w14:textId="77777777" w:rsidTr="00D07549">
        <w:trPr>
          <w:trHeight w:val="575"/>
        </w:trPr>
        <w:tc>
          <w:tcPr>
            <w:tcW w:w="816" w:type="dxa"/>
          </w:tcPr>
          <w:p w14:paraId="4F9438CC" w14:textId="77777777" w:rsidR="00A37A94" w:rsidRPr="005549DA" w:rsidRDefault="00A37A94" w:rsidP="00D07549">
            <w:r w:rsidRPr="005549DA">
              <w:t>2022</w:t>
            </w:r>
          </w:p>
        </w:tc>
        <w:tc>
          <w:tcPr>
            <w:tcW w:w="1976" w:type="dxa"/>
          </w:tcPr>
          <w:p w14:paraId="0453D303" w14:textId="77777777" w:rsidR="00A37A94" w:rsidRPr="005549DA" w:rsidRDefault="00A37A94" w:rsidP="00D07549">
            <w:proofErr w:type="spellStart"/>
            <w:r>
              <w:t>Akademicheskaya</w:t>
            </w:r>
            <w:proofErr w:type="spellEnd"/>
          </w:p>
        </w:tc>
        <w:tc>
          <w:tcPr>
            <w:tcW w:w="964" w:type="dxa"/>
          </w:tcPr>
          <w:p w14:paraId="1ED2D8F5" w14:textId="77777777" w:rsidR="00A37A94" w:rsidRPr="005549DA" w:rsidRDefault="00A37A94" w:rsidP="00D07549">
            <w:r w:rsidRPr="005549DA">
              <w:t>172</w:t>
            </w:r>
          </w:p>
        </w:tc>
        <w:tc>
          <w:tcPr>
            <w:tcW w:w="1469" w:type="dxa"/>
          </w:tcPr>
          <w:p w14:paraId="19D9F1B1" w14:textId="77777777" w:rsidR="00A37A94" w:rsidRPr="005549DA" w:rsidRDefault="00A37A94" w:rsidP="00D07549">
            <w:r w:rsidRPr="005549DA">
              <w:t>66 589 360</w:t>
            </w:r>
          </w:p>
        </w:tc>
        <w:tc>
          <w:tcPr>
            <w:tcW w:w="1400" w:type="dxa"/>
          </w:tcPr>
          <w:p w14:paraId="5919E01A" w14:textId="77777777" w:rsidR="00A37A94" w:rsidRPr="005549DA" w:rsidRDefault="00A37A94" w:rsidP="00D07549">
            <w:r w:rsidRPr="005549DA">
              <w:t>26 303 821</w:t>
            </w:r>
          </w:p>
        </w:tc>
        <w:tc>
          <w:tcPr>
            <w:tcW w:w="1456" w:type="dxa"/>
          </w:tcPr>
          <w:p w14:paraId="50B72641" w14:textId="77777777" w:rsidR="00A37A94" w:rsidRPr="005549DA" w:rsidRDefault="00A37A94" w:rsidP="00D07549">
            <w:r w:rsidRPr="005549DA">
              <w:t>17 374 484</w:t>
            </w:r>
          </w:p>
        </w:tc>
        <w:tc>
          <w:tcPr>
            <w:tcW w:w="1230" w:type="dxa"/>
          </w:tcPr>
          <w:p w14:paraId="1D43592B" w14:textId="77777777" w:rsidR="00A37A94" w:rsidRPr="005549DA" w:rsidRDefault="00A37A94" w:rsidP="00D07549">
            <w:r w:rsidRPr="005549DA">
              <w:t>189 200</w:t>
            </w:r>
          </w:p>
        </w:tc>
        <w:tc>
          <w:tcPr>
            <w:tcW w:w="1371" w:type="dxa"/>
          </w:tcPr>
          <w:p w14:paraId="3BC07A06" w14:textId="77777777" w:rsidR="00A37A94" w:rsidRPr="005549DA" w:rsidRDefault="00A37A94" w:rsidP="00D07549">
            <w:r w:rsidRPr="005549DA">
              <w:t>2 270 400</w:t>
            </w:r>
          </w:p>
        </w:tc>
        <w:tc>
          <w:tcPr>
            <w:tcW w:w="1456" w:type="dxa"/>
          </w:tcPr>
          <w:p w14:paraId="621602E2" w14:textId="77777777" w:rsidR="00A37A94" w:rsidRPr="005549DA" w:rsidRDefault="00A37A94" w:rsidP="00D07549">
            <w:r w:rsidRPr="005549DA">
              <w:t>101 014,44</w:t>
            </w:r>
          </w:p>
        </w:tc>
        <w:tc>
          <w:tcPr>
            <w:tcW w:w="1349" w:type="dxa"/>
          </w:tcPr>
          <w:p w14:paraId="0179759E" w14:textId="77777777" w:rsidR="00A37A94" w:rsidRPr="005549DA" w:rsidRDefault="00A37A94" w:rsidP="00D07549">
            <w:r w:rsidRPr="005549DA">
              <w:t>152 929,19</w:t>
            </w:r>
          </w:p>
        </w:tc>
        <w:tc>
          <w:tcPr>
            <w:tcW w:w="1250" w:type="dxa"/>
          </w:tcPr>
          <w:p w14:paraId="2BA1D5E3" w14:textId="77777777" w:rsidR="00A37A94" w:rsidRPr="005549DA" w:rsidRDefault="00A37A94" w:rsidP="00D07549">
            <w:r w:rsidRPr="005549DA">
              <w:t>13 200,00</w:t>
            </w:r>
          </w:p>
        </w:tc>
      </w:tr>
      <w:tr w:rsidR="00A37A94" w:rsidRPr="005549DA" w14:paraId="5C2953FC" w14:textId="77777777" w:rsidTr="00D07549">
        <w:trPr>
          <w:trHeight w:val="553"/>
        </w:trPr>
        <w:tc>
          <w:tcPr>
            <w:tcW w:w="816" w:type="dxa"/>
          </w:tcPr>
          <w:p w14:paraId="15CF22BF" w14:textId="77777777" w:rsidR="00A37A94" w:rsidRPr="005549DA" w:rsidRDefault="00A37A94" w:rsidP="00D07549">
            <w:r w:rsidRPr="005549DA">
              <w:t>2022</w:t>
            </w:r>
          </w:p>
        </w:tc>
        <w:tc>
          <w:tcPr>
            <w:tcW w:w="1976" w:type="dxa"/>
          </w:tcPr>
          <w:p w14:paraId="4674C0CB" w14:textId="77777777" w:rsidR="00A37A94" w:rsidRPr="005549DA" w:rsidRDefault="00A37A94" w:rsidP="00D07549">
            <w:proofErr w:type="spellStart"/>
            <w:r>
              <w:t>Akademicheskaya</w:t>
            </w:r>
            <w:proofErr w:type="spellEnd"/>
          </w:p>
        </w:tc>
        <w:tc>
          <w:tcPr>
            <w:tcW w:w="964" w:type="dxa"/>
          </w:tcPr>
          <w:p w14:paraId="0815098F" w14:textId="77777777" w:rsidR="00A37A94" w:rsidRPr="005549DA" w:rsidRDefault="00A37A94" w:rsidP="00D07549">
            <w:r w:rsidRPr="005549DA">
              <w:t>117</w:t>
            </w:r>
          </w:p>
        </w:tc>
        <w:tc>
          <w:tcPr>
            <w:tcW w:w="1469" w:type="dxa"/>
          </w:tcPr>
          <w:p w14:paraId="2A1C7650" w14:textId="77777777" w:rsidR="00A37A94" w:rsidRPr="005549DA" w:rsidRDefault="00A37A94" w:rsidP="00D07549">
            <w:r w:rsidRPr="005549DA">
              <w:t>21 377 307</w:t>
            </w:r>
          </w:p>
        </w:tc>
        <w:tc>
          <w:tcPr>
            <w:tcW w:w="1400" w:type="dxa"/>
          </w:tcPr>
          <w:p w14:paraId="20F399DB" w14:textId="77777777" w:rsidR="00A37A94" w:rsidRPr="005549DA" w:rsidRDefault="00A37A94" w:rsidP="00D07549">
            <w:r w:rsidRPr="005549DA">
              <w:t>8 181 367</w:t>
            </w:r>
          </w:p>
        </w:tc>
        <w:tc>
          <w:tcPr>
            <w:tcW w:w="1456" w:type="dxa"/>
          </w:tcPr>
          <w:p w14:paraId="3C622247" w14:textId="77777777" w:rsidR="00A37A94" w:rsidRPr="005549DA" w:rsidRDefault="00A37A94" w:rsidP="00D07549">
            <w:r w:rsidRPr="005549DA">
              <w:t>5 014 037</w:t>
            </w:r>
          </w:p>
        </w:tc>
        <w:tc>
          <w:tcPr>
            <w:tcW w:w="1230" w:type="dxa"/>
          </w:tcPr>
          <w:p w14:paraId="1BC9CEB8" w14:textId="77777777" w:rsidR="00A37A94" w:rsidRPr="005549DA" w:rsidRDefault="00A37A94" w:rsidP="00D07549">
            <w:r w:rsidRPr="005549DA">
              <w:t>93 600</w:t>
            </w:r>
          </w:p>
        </w:tc>
        <w:tc>
          <w:tcPr>
            <w:tcW w:w="1371" w:type="dxa"/>
          </w:tcPr>
          <w:p w14:paraId="280C22EA" w14:textId="77777777" w:rsidR="00A37A94" w:rsidRPr="005549DA" w:rsidRDefault="00A37A94" w:rsidP="00D07549">
            <w:r w:rsidRPr="005549DA">
              <w:t>1 029 600</w:t>
            </w:r>
          </w:p>
        </w:tc>
        <w:tc>
          <w:tcPr>
            <w:tcW w:w="1456" w:type="dxa"/>
          </w:tcPr>
          <w:p w14:paraId="74A43C14" w14:textId="77777777" w:rsidR="00A37A94" w:rsidRPr="005549DA" w:rsidRDefault="00A37A94" w:rsidP="00D07549">
            <w:r w:rsidRPr="005549DA">
              <w:t>42 855,01</w:t>
            </w:r>
          </w:p>
        </w:tc>
        <w:tc>
          <w:tcPr>
            <w:tcW w:w="1349" w:type="dxa"/>
          </w:tcPr>
          <w:p w14:paraId="5BA1B9A2" w14:textId="77777777" w:rsidR="00A37A94" w:rsidRPr="005549DA" w:rsidRDefault="00A37A94" w:rsidP="00D07549">
            <w:r w:rsidRPr="005549DA">
              <w:t>69 926,22</w:t>
            </w:r>
          </w:p>
        </w:tc>
        <w:tc>
          <w:tcPr>
            <w:tcW w:w="1250" w:type="dxa"/>
          </w:tcPr>
          <w:p w14:paraId="665B6B1E" w14:textId="77777777" w:rsidR="00A37A94" w:rsidRPr="005549DA" w:rsidRDefault="00A37A94" w:rsidP="00D07549">
            <w:r w:rsidRPr="005549DA">
              <w:t>8 800,00</w:t>
            </w:r>
          </w:p>
        </w:tc>
      </w:tr>
      <w:tr w:rsidR="00A37A94" w:rsidRPr="005549DA" w14:paraId="2E5FEEFE" w14:textId="77777777" w:rsidTr="00D07549">
        <w:trPr>
          <w:trHeight w:val="575"/>
        </w:trPr>
        <w:tc>
          <w:tcPr>
            <w:tcW w:w="816" w:type="dxa"/>
          </w:tcPr>
          <w:p w14:paraId="3887CE94" w14:textId="77777777" w:rsidR="00A37A94" w:rsidRPr="005549DA" w:rsidRDefault="00A37A94" w:rsidP="00D07549">
            <w:r w:rsidRPr="005549DA">
              <w:t>2020</w:t>
            </w:r>
          </w:p>
        </w:tc>
        <w:tc>
          <w:tcPr>
            <w:tcW w:w="1976" w:type="dxa"/>
          </w:tcPr>
          <w:p w14:paraId="4D0CCA0C" w14:textId="77777777" w:rsidR="00A37A94" w:rsidRPr="005549DA" w:rsidRDefault="00A37A94" w:rsidP="00D07549">
            <w:proofErr w:type="spellStart"/>
            <w:r w:rsidRPr="00383EF2">
              <w:t>Bogatyrskiy</w:t>
            </w:r>
            <w:proofErr w:type="spellEnd"/>
          </w:p>
        </w:tc>
        <w:tc>
          <w:tcPr>
            <w:tcW w:w="964" w:type="dxa"/>
          </w:tcPr>
          <w:p w14:paraId="7EB016BB" w14:textId="77777777" w:rsidR="00A37A94" w:rsidRPr="005549DA" w:rsidRDefault="00A37A94" w:rsidP="00D07549">
            <w:r w:rsidRPr="005549DA">
              <w:t>183</w:t>
            </w:r>
          </w:p>
        </w:tc>
        <w:tc>
          <w:tcPr>
            <w:tcW w:w="1469" w:type="dxa"/>
          </w:tcPr>
          <w:p w14:paraId="4465051C" w14:textId="77777777" w:rsidR="00A37A94" w:rsidRPr="005549DA" w:rsidRDefault="00A37A94" w:rsidP="00D07549">
            <w:r w:rsidRPr="005549DA">
              <w:t>67 486 044</w:t>
            </w:r>
          </w:p>
        </w:tc>
        <w:tc>
          <w:tcPr>
            <w:tcW w:w="1400" w:type="dxa"/>
          </w:tcPr>
          <w:p w14:paraId="7281E2B4" w14:textId="77777777" w:rsidR="00A37A94" w:rsidRPr="005549DA" w:rsidRDefault="00A37A94" w:rsidP="00D07549">
            <w:r w:rsidRPr="005549DA">
              <w:t>26 652 103</w:t>
            </w:r>
          </w:p>
        </w:tc>
        <w:tc>
          <w:tcPr>
            <w:tcW w:w="1456" w:type="dxa"/>
          </w:tcPr>
          <w:p w14:paraId="7BE303EE" w14:textId="77777777" w:rsidR="00A37A94" w:rsidRPr="005549DA" w:rsidRDefault="00A37A94" w:rsidP="00D07549">
            <w:r w:rsidRPr="005549DA">
              <w:t>17 143 498</w:t>
            </w:r>
          </w:p>
        </w:tc>
        <w:tc>
          <w:tcPr>
            <w:tcW w:w="1230" w:type="dxa"/>
          </w:tcPr>
          <w:p w14:paraId="4F1ABB12" w14:textId="77777777" w:rsidR="00A37A94" w:rsidRPr="005549DA" w:rsidRDefault="00A37A94" w:rsidP="00D07549">
            <w:r w:rsidRPr="005549DA">
              <w:t>230 000</w:t>
            </w:r>
          </w:p>
        </w:tc>
        <w:tc>
          <w:tcPr>
            <w:tcW w:w="1371" w:type="dxa"/>
          </w:tcPr>
          <w:p w14:paraId="4F8773E2" w14:textId="77777777" w:rsidR="00A37A94" w:rsidRPr="005549DA" w:rsidRDefault="00A37A94" w:rsidP="00D07549">
            <w:r w:rsidRPr="005549DA">
              <w:t>2 760 000</w:t>
            </w:r>
          </w:p>
        </w:tc>
        <w:tc>
          <w:tcPr>
            <w:tcW w:w="1456" w:type="dxa"/>
          </w:tcPr>
          <w:p w14:paraId="1A7596D8" w14:textId="77777777" w:rsidR="00A37A94" w:rsidRPr="005549DA" w:rsidRDefault="00A37A94" w:rsidP="00D07549">
            <w:r w:rsidRPr="005549DA">
              <w:t>93 664,96</w:t>
            </w:r>
          </w:p>
        </w:tc>
        <w:tc>
          <w:tcPr>
            <w:tcW w:w="1349" w:type="dxa"/>
          </w:tcPr>
          <w:p w14:paraId="2C28ABF8" w14:textId="77777777" w:rsidR="00A37A94" w:rsidRPr="005549DA" w:rsidRDefault="00A37A94" w:rsidP="00D07549">
            <w:r w:rsidRPr="005549DA">
              <w:t>145 616,03</w:t>
            </w:r>
          </w:p>
        </w:tc>
        <w:tc>
          <w:tcPr>
            <w:tcW w:w="1250" w:type="dxa"/>
          </w:tcPr>
          <w:p w14:paraId="2F5A1838" w14:textId="77777777" w:rsidR="00A37A94" w:rsidRPr="005549DA" w:rsidRDefault="00A37A94" w:rsidP="00D07549">
            <w:r w:rsidRPr="005549DA">
              <w:t>15 079,50</w:t>
            </w:r>
          </w:p>
        </w:tc>
      </w:tr>
      <w:tr w:rsidR="00A37A94" w:rsidRPr="005549DA" w14:paraId="597D07E4" w14:textId="77777777" w:rsidTr="00D07549">
        <w:trPr>
          <w:trHeight w:val="553"/>
        </w:trPr>
        <w:tc>
          <w:tcPr>
            <w:tcW w:w="816" w:type="dxa"/>
          </w:tcPr>
          <w:p w14:paraId="3160472A" w14:textId="77777777" w:rsidR="00A37A94" w:rsidRPr="005549DA" w:rsidRDefault="00A37A94" w:rsidP="00D07549">
            <w:r w:rsidRPr="005549DA">
              <w:t>2021</w:t>
            </w:r>
          </w:p>
        </w:tc>
        <w:tc>
          <w:tcPr>
            <w:tcW w:w="1976" w:type="dxa"/>
          </w:tcPr>
          <w:p w14:paraId="5596D546" w14:textId="77777777" w:rsidR="00A37A94" w:rsidRPr="005549DA" w:rsidRDefault="00A37A94" w:rsidP="00D07549">
            <w:proofErr w:type="spellStart"/>
            <w:r w:rsidRPr="00383EF2">
              <w:t>Bogatyrskiy</w:t>
            </w:r>
            <w:proofErr w:type="spellEnd"/>
          </w:p>
        </w:tc>
        <w:tc>
          <w:tcPr>
            <w:tcW w:w="964" w:type="dxa"/>
          </w:tcPr>
          <w:p w14:paraId="1680AF0E" w14:textId="77777777" w:rsidR="00A37A94" w:rsidRPr="005549DA" w:rsidRDefault="00A37A94" w:rsidP="00D07549">
            <w:r w:rsidRPr="005549DA">
              <w:t>183</w:t>
            </w:r>
          </w:p>
        </w:tc>
        <w:tc>
          <w:tcPr>
            <w:tcW w:w="1469" w:type="dxa"/>
          </w:tcPr>
          <w:p w14:paraId="61C870A5" w14:textId="77777777" w:rsidR="00A37A94" w:rsidRPr="005549DA" w:rsidRDefault="00A37A94" w:rsidP="00D07549">
            <w:r w:rsidRPr="005549DA">
              <w:t>35 146 192</w:t>
            </w:r>
          </w:p>
        </w:tc>
        <w:tc>
          <w:tcPr>
            <w:tcW w:w="1400" w:type="dxa"/>
          </w:tcPr>
          <w:p w14:paraId="61964B7F" w14:textId="77777777" w:rsidR="00A37A94" w:rsidRPr="005549DA" w:rsidRDefault="00A37A94" w:rsidP="00D07549">
            <w:r w:rsidRPr="005549DA">
              <w:t>14 132 196</w:t>
            </w:r>
          </w:p>
        </w:tc>
        <w:tc>
          <w:tcPr>
            <w:tcW w:w="1456" w:type="dxa"/>
          </w:tcPr>
          <w:p w14:paraId="5DDB3402" w14:textId="77777777" w:rsidR="00A37A94" w:rsidRPr="005549DA" w:rsidRDefault="00A37A94" w:rsidP="00D07549">
            <w:r w:rsidRPr="005549DA">
              <w:t>7 857 577</w:t>
            </w:r>
          </w:p>
        </w:tc>
        <w:tc>
          <w:tcPr>
            <w:tcW w:w="1230" w:type="dxa"/>
          </w:tcPr>
          <w:p w14:paraId="3D6707A5" w14:textId="77777777" w:rsidR="00A37A94" w:rsidRPr="005549DA" w:rsidRDefault="00A37A94" w:rsidP="00D07549">
            <w:r w:rsidRPr="005549DA">
              <w:t>230 000</w:t>
            </w:r>
          </w:p>
        </w:tc>
        <w:tc>
          <w:tcPr>
            <w:tcW w:w="1371" w:type="dxa"/>
          </w:tcPr>
          <w:p w14:paraId="349D1364" w14:textId="77777777" w:rsidR="00A37A94" w:rsidRPr="005549DA" w:rsidRDefault="00A37A94" w:rsidP="00D07549">
            <w:r w:rsidRPr="005549DA">
              <w:t>2 760 000</w:t>
            </w:r>
          </w:p>
        </w:tc>
        <w:tc>
          <w:tcPr>
            <w:tcW w:w="1456" w:type="dxa"/>
          </w:tcPr>
          <w:p w14:paraId="08FDC3FD" w14:textId="77777777" w:rsidR="00A37A94" w:rsidRPr="005549DA" w:rsidRDefault="00A37A94" w:rsidP="00D07549">
            <w:r w:rsidRPr="005549DA">
              <w:t>42 930,54</w:t>
            </w:r>
          </w:p>
        </w:tc>
        <w:tc>
          <w:tcPr>
            <w:tcW w:w="1349" w:type="dxa"/>
          </w:tcPr>
          <w:p w14:paraId="0A548087" w14:textId="77777777" w:rsidR="00A37A94" w:rsidRPr="005549DA" w:rsidRDefault="00A37A94" w:rsidP="00D07549">
            <w:r w:rsidRPr="005549DA">
              <w:t>77 212,46</w:t>
            </w:r>
          </w:p>
        </w:tc>
        <w:tc>
          <w:tcPr>
            <w:tcW w:w="1250" w:type="dxa"/>
          </w:tcPr>
          <w:p w14:paraId="66D376AF" w14:textId="77777777" w:rsidR="00A37A94" w:rsidRPr="005549DA" w:rsidRDefault="00A37A94" w:rsidP="00D07549">
            <w:r w:rsidRPr="005549DA">
              <w:t>15 079,50</w:t>
            </w:r>
          </w:p>
        </w:tc>
      </w:tr>
      <w:tr w:rsidR="00A37A94" w:rsidRPr="005549DA" w14:paraId="16F642BF" w14:textId="77777777" w:rsidTr="00D07549">
        <w:trPr>
          <w:trHeight w:val="575"/>
        </w:trPr>
        <w:tc>
          <w:tcPr>
            <w:tcW w:w="816" w:type="dxa"/>
          </w:tcPr>
          <w:p w14:paraId="2CA49A62" w14:textId="77777777" w:rsidR="00A37A94" w:rsidRPr="005549DA" w:rsidRDefault="00A37A94" w:rsidP="00D07549">
            <w:r w:rsidRPr="005549DA">
              <w:t>2022</w:t>
            </w:r>
          </w:p>
        </w:tc>
        <w:tc>
          <w:tcPr>
            <w:tcW w:w="1976" w:type="dxa"/>
          </w:tcPr>
          <w:p w14:paraId="41C3724D" w14:textId="77777777" w:rsidR="00A37A94" w:rsidRPr="005549DA" w:rsidRDefault="00A37A94" w:rsidP="00D07549">
            <w:proofErr w:type="spellStart"/>
            <w:r w:rsidRPr="00383EF2">
              <w:t>Bogatyrskiy</w:t>
            </w:r>
            <w:proofErr w:type="spellEnd"/>
          </w:p>
        </w:tc>
        <w:tc>
          <w:tcPr>
            <w:tcW w:w="964" w:type="dxa"/>
          </w:tcPr>
          <w:p w14:paraId="0204BF81" w14:textId="77777777" w:rsidR="00A37A94" w:rsidRPr="005549DA" w:rsidRDefault="00A37A94" w:rsidP="00D07549">
            <w:r w:rsidRPr="005549DA">
              <w:t>183</w:t>
            </w:r>
          </w:p>
        </w:tc>
        <w:tc>
          <w:tcPr>
            <w:tcW w:w="1469" w:type="dxa"/>
          </w:tcPr>
          <w:p w14:paraId="0B336EF0" w14:textId="77777777" w:rsidR="00A37A94" w:rsidRPr="005549DA" w:rsidRDefault="00A37A94" w:rsidP="00D07549">
            <w:r w:rsidRPr="005549DA">
              <w:t>47 126 440</w:t>
            </w:r>
          </w:p>
        </w:tc>
        <w:tc>
          <w:tcPr>
            <w:tcW w:w="1400" w:type="dxa"/>
          </w:tcPr>
          <w:p w14:paraId="4F33B412" w14:textId="77777777" w:rsidR="00A37A94" w:rsidRPr="005549DA" w:rsidRDefault="00A37A94" w:rsidP="00D07549">
            <w:r w:rsidRPr="005549DA">
              <w:t>19 582 775</w:t>
            </w:r>
          </w:p>
        </w:tc>
        <w:tc>
          <w:tcPr>
            <w:tcW w:w="1456" w:type="dxa"/>
          </w:tcPr>
          <w:p w14:paraId="0D9000EE" w14:textId="77777777" w:rsidR="00A37A94" w:rsidRPr="005549DA" w:rsidRDefault="00A37A94" w:rsidP="00D07549">
            <w:r w:rsidRPr="005549DA">
              <w:t>12 110 131</w:t>
            </w:r>
          </w:p>
        </w:tc>
        <w:tc>
          <w:tcPr>
            <w:tcW w:w="1230" w:type="dxa"/>
          </w:tcPr>
          <w:p w14:paraId="68807251" w14:textId="77777777" w:rsidR="00A37A94" w:rsidRPr="005549DA" w:rsidRDefault="00A37A94" w:rsidP="00D07549">
            <w:r w:rsidRPr="005549DA">
              <w:t>230 000</w:t>
            </w:r>
          </w:p>
        </w:tc>
        <w:tc>
          <w:tcPr>
            <w:tcW w:w="1371" w:type="dxa"/>
          </w:tcPr>
          <w:p w14:paraId="22AE6EAF" w14:textId="77777777" w:rsidR="00A37A94" w:rsidRPr="005549DA" w:rsidRDefault="00A37A94" w:rsidP="00D07549">
            <w:r w:rsidRPr="005549DA">
              <w:t>2 760 000</w:t>
            </w:r>
          </w:p>
        </w:tc>
        <w:tc>
          <w:tcPr>
            <w:tcW w:w="1456" w:type="dxa"/>
          </w:tcPr>
          <w:p w14:paraId="18D90093" w14:textId="77777777" w:rsidR="00A37A94" w:rsidRPr="005549DA" w:rsidRDefault="00A37A94" w:rsidP="00D07549">
            <w:r w:rsidRPr="005549DA">
              <w:t>66 164,73</w:t>
            </w:r>
          </w:p>
        </w:tc>
        <w:tc>
          <w:tcPr>
            <w:tcW w:w="1349" w:type="dxa"/>
          </w:tcPr>
          <w:p w14:paraId="57F7C870" w14:textId="77777777" w:rsidR="00A37A94" w:rsidRPr="005549DA" w:rsidRDefault="00A37A94" w:rsidP="00D07549">
            <w:r w:rsidRPr="005549DA">
              <w:t>106 992,16</w:t>
            </w:r>
          </w:p>
        </w:tc>
        <w:tc>
          <w:tcPr>
            <w:tcW w:w="1250" w:type="dxa"/>
          </w:tcPr>
          <w:p w14:paraId="57D16400" w14:textId="77777777" w:rsidR="00A37A94" w:rsidRPr="005549DA" w:rsidRDefault="00A37A94" w:rsidP="00D07549">
            <w:r w:rsidRPr="005549DA">
              <w:t>15 079,50</w:t>
            </w:r>
          </w:p>
        </w:tc>
      </w:tr>
      <w:tr w:rsidR="00A37A94" w:rsidRPr="005549DA" w14:paraId="7ADD8A26" w14:textId="77777777" w:rsidTr="00D07549">
        <w:trPr>
          <w:trHeight w:val="553"/>
        </w:trPr>
        <w:tc>
          <w:tcPr>
            <w:tcW w:w="816" w:type="dxa"/>
          </w:tcPr>
          <w:p w14:paraId="006B5EB3" w14:textId="77777777" w:rsidR="00A37A94" w:rsidRPr="005549DA" w:rsidRDefault="00A37A94" w:rsidP="00D07549">
            <w:r w:rsidRPr="005549DA">
              <w:t>2020</w:t>
            </w:r>
          </w:p>
        </w:tc>
        <w:tc>
          <w:tcPr>
            <w:tcW w:w="1976" w:type="dxa"/>
          </w:tcPr>
          <w:p w14:paraId="321CAD2E" w14:textId="77777777" w:rsidR="00A37A94" w:rsidRPr="005549DA" w:rsidRDefault="00A37A94" w:rsidP="00D07549">
            <w:proofErr w:type="spellStart"/>
            <w:r w:rsidRPr="00383EF2">
              <w:t>Zvezdnaya</w:t>
            </w:r>
            <w:proofErr w:type="spellEnd"/>
          </w:p>
        </w:tc>
        <w:tc>
          <w:tcPr>
            <w:tcW w:w="964" w:type="dxa"/>
          </w:tcPr>
          <w:p w14:paraId="112C8160" w14:textId="77777777" w:rsidR="00A37A94" w:rsidRPr="005549DA" w:rsidRDefault="00A37A94" w:rsidP="00D07549">
            <w:r w:rsidRPr="005549DA">
              <w:t>423</w:t>
            </w:r>
          </w:p>
        </w:tc>
        <w:tc>
          <w:tcPr>
            <w:tcW w:w="1469" w:type="dxa"/>
          </w:tcPr>
          <w:p w14:paraId="736BFFAC" w14:textId="77777777" w:rsidR="00A37A94" w:rsidRPr="005549DA" w:rsidRDefault="00A37A94" w:rsidP="00D07549">
            <w:r w:rsidRPr="005549DA">
              <w:t>115 551 114</w:t>
            </w:r>
          </w:p>
        </w:tc>
        <w:tc>
          <w:tcPr>
            <w:tcW w:w="1400" w:type="dxa"/>
          </w:tcPr>
          <w:p w14:paraId="113C7019" w14:textId="77777777" w:rsidR="00A37A94" w:rsidRPr="005549DA" w:rsidRDefault="00A37A94" w:rsidP="00D07549">
            <w:r w:rsidRPr="005549DA">
              <w:t>44 125 560</w:t>
            </w:r>
          </w:p>
        </w:tc>
        <w:tc>
          <w:tcPr>
            <w:tcW w:w="1456" w:type="dxa"/>
          </w:tcPr>
          <w:p w14:paraId="56A51BAA" w14:textId="77777777" w:rsidR="00A37A94" w:rsidRPr="005549DA" w:rsidRDefault="00A37A94" w:rsidP="00D07549">
            <w:r w:rsidRPr="005549DA">
              <w:t>25 838 448</w:t>
            </w:r>
          </w:p>
        </w:tc>
        <w:tc>
          <w:tcPr>
            <w:tcW w:w="1230" w:type="dxa"/>
          </w:tcPr>
          <w:p w14:paraId="17232586" w14:textId="77777777" w:rsidR="00A37A94" w:rsidRPr="005549DA" w:rsidRDefault="00A37A94" w:rsidP="00D07549">
            <w:r w:rsidRPr="005549DA">
              <w:t>561 000</w:t>
            </w:r>
          </w:p>
        </w:tc>
        <w:tc>
          <w:tcPr>
            <w:tcW w:w="1371" w:type="dxa"/>
          </w:tcPr>
          <w:p w14:paraId="3A633436" w14:textId="77777777" w:rsidR="00A37A94" w:rsidRPr="005549DA" w:rsidRDefault="00A37A94" w:rsidP="00D07549">
            <w:r w:rsidRPr="005549DA">
              <w:t>6 732 000</w:t>
            </w:r>
          </w:p>
        </w:tc>
        <w:tc>
          <w:tcPr>
            <w:tcW w:w="1456" w:type="dxa"/>
          </w:tcPr>
          <w:p w14:paraId="0AD6CDBE" w14:textId="77777777" w:rsidR="00A37A94" w:rsidRPr="005549DA" w:rsidRDefault="00A37A94" w:rsidP="00D07549">
            <w:r w:rsidRPr="005549DA">
              <w:t>61 083,80</w:t>
            </w:r>
          </w:p>
        </w:tc>
        <w:tc>
          <w:tcPr>
            <w:tcW w:w="1349" w:type="dxa"/>
          </w:tcPr>
          <w:p w14:paraId="6D9FA87E" w14:textId="77777777" w:rsidR="00A37A94" w:rsidRPr="005549DA" w:rsidRDefault="00A37A94" w:rsidP="00D07549">
            <w:r w:rsidRPr="005549DA">
              <w:t>104 315,74</w:t>
            </w:r>
          </w:p>
        </w:tc>
        <w:tc>
          <w:tcPr>
            <w:tcW w:w="1250" w:type="dxa"/>
          </w:tcPr>
          <w:p w14:paraId="210FEC00" w14:textId="77777777" w:rsidR="00A37A94" w:rsidRPr="005549DA" w:rsidRDefault="00A37A94" w:rsidP="00D07549">
            <w:r w:rsidRPr="005549DA">
              <w:t>15 914,89</w:t>
            </w:r>
          </w:p>
        </w:tc>
      </w:tr>
      <w:tr w:rsidR="00A37A94" w:rsidRPr="005549DA" w14:paraId="163BEBE3" w14:textId="77777777" w:rsidTr="00D07549">
        <w:trPr>
          <w:trHeight w:val="575"/>
        </w:trPr>
        <w:tc>
          <w:tcPr>
            <w:tcW w:w="816" w:type="dxa"/>
          </w:tcPr>
          <w:p w14:paraId="2009BEF4" w14:textId="77777777" w:rsidR="00A37A94" w:rsidRPr="005549DA" w:rsidRDefault="00A37A94" w:rsidP="00D07549">
            <w:r w:rsidRPr="005549DA">
              <w:t>2021</w:t>
            </w:r>
          </w:p>
        </w:tc>
        <w:tc>
          <w:tcPr>
            <w:tcW w:w="1976" w:type="dxa"/>
          </w:tcPr>
          <w:p w14:paraId="30EF66E4" w14:textId="77777777" w:rsidR="00A37A94" w:rsidRPr="005549DA" w:rsidRDefault="00A37A94" w:rsidP="00D07549">
            <w:proofErr w:type="spellStart"/>
            <w:r w:rsidRPr="00383EF2">
              <w:t>Zvezdnaya</w:t>
            </w:r>
            <w:proofErr w:type="spellEnd"/>
          </w:p>
        </w:tc>
        <w:tc>
          <w:tcPr>
            <w:tcW w:w="964" w:type="dxa"/>
          </w:tcPr>
          <w:p w14:paraId="6B4B00E8" w14:textId="77777777" w:rsidR="00A37A94" w:rsidRPr="005549DA" w:rsidRDefault="00A37A94" w:rsidP="00D07549">
            <w:r w:rsidRPr="005549DA">
              <w:t>423</w:t>
            </w:r>
          </w:p>
        </w:tc>
        <w:tc>
          <w:tcPr>
            <w:tcW w:w="1469" w:type="dxa"/>
          </w:tcPr>
          <w:p w14:paraId="376EBA72" w14:textId="77777777" w:rsidR="00A37A94" w:rsidRPr="005549DA" w:rsidRDefault="00A37A94" w:rsidP="00D07549">
            <w:r w:rsidRPr="005549DA">
              <w:t>92 042 979</w:t>
            </w:r>
          </w:p>
        </w:tc>
        <w:tc>
          <w:tcPr>
            <w:tcW w:w="1400" w:type="dxa"/>
          </w:tcPr>
          <w:p w14:paraId="2DF36C20" w14:textId="77777777" w:rsidR="00A37A94" w:rsidRPr="005549DA" w:rsidRDefault="00A37A94" w:rsidP="00D07549">
            <w:r w:rsidRPr="005549DA">
              <w:t>37 277 476</w:t>
            </w:r>
          </w:p>
        </w:tc>
        <w:tc>
          <w:tcPr>
            <w:tcW w:w="1456" w:type="dxa"/>
          </w:tcPr>
          <w:p w14:paraId="6E87D0C1" w14:textId="77777777" w:rsidR="00A37A94" w:rsidRPr="005549DA" w:rsidRDefault="00A37A94" w:rsidP="00D07549">
            <w:r w:rsidRPr="005549DA">
              <w:t>21 341 178</w:t>
            </w:r>
          </w:p>
        </w:tc>
        <w:tc>
          <w:tcPr>
            <w:tcW w:w="1230" w:type="dxa"/>
          </w:tcPr>
          <w:p w14:paraId="6B6060BD" w14:textId="77777777" w:rsidR="00A37A94" w:rsidRPr="005549DA" w:rsidRDefault="00A37A94" w:rsidP="00D07549">
            <w:r w:rsidRPr="005549DA">
              <w:t>561 000</w:t>
            </w:r>
          </w:p>
        </w:tc>
        <w:tc>
          <w:tcPr>
            <w:tcW w:w="1371" w:type="dxa"/>
          </w:tcPr>
          <w:p w14:paraId="6B6C30C3" w14:textId="77777777" w:rsidR="00A37A94" w:rsidRPr="005549DA" w:rsidRDefault="00A37A94" w:rsidP="00D07549">
            <w:r w:rsidRPr="005549DA">
              <w:t>6 732 000</w:t>
            </w:r>
          </w:p>
        </w:tc>
        <w:tc>
          <w:tcPr>
            <w:tcW w:w="1456" w:type="dxa"/>
          </w:tcPr>
          <w:p w14:paraId="30979DA8" w14:textId="77777777" w:rsidR="00A37A94" w:rsidRPr="005549DA" w:rsidRDefault="00A37A94" w:rsidP="00D07549">
            <w:r w:rsidRPr="005549DA">
              <w:t>50 451,96</w:t>
            </w:r>
          </w:p>
        </w:tc>
        <w:tc>
          <w:tcPr>
            <w:tcW w:w="1349" w:type="dxa"/>
          </w:tcPr>
          <w:p w14:paraId="4387F067" w14:textId="77777777" w:rsidR="00A37A94" w:rsidRPr="005549DA" w:rsidRDefault="00A37A94" w:rsidP="00D07549">
            <w:r w:rsidRPr="005549DA">
              <w:t>88 126,42</w:t>
            </w:r>
          </w:p>
        </w:tc>
        <w:tc>
          <w:tcPr>
            <w:tcW w:w="1250" w:type="dxa"/>
          </w:tcPr>
          <w:p w14:paraId="511E6600" w14:textId="77777777" w:rsidR="00A37A94" w:rsidRPr="005549DA" w:rsidRDefault="00A37A94" w:rsidP="00D07549">
            <w:r w:rsidRPr="005549DA">
              <w:t>15 914,89</w:t>
            </w:r>
          </w:p>
        </w:tc>
      </w:tr>
      <w:tr w:rsidR="00A37A94" w:rsidRPr="005549DA" w14:paraId="75E75135" w14:textId="77777777" w:rsidTr="00D07549">
        <w:trPr>
          <w:trHeight w:val="553"/>
        </w:trPr>
        <w:tc>
          <w:tcPr>
            <w:tcW w:w="816" w:type="dxa"/>
          </w:tcPr>
          <w:p w14:paraId="13D52DCC" w14:textId="77777777" w:rsidR="00A37A94" w:rsidRPr="005549DA" w:rsidRDefault="00A37A94" w:rsidP="00D07549">
            <w:r w:rsidRPr="005549DA">
              <w:t>2022</w:t>
            </w:r>
          </w:p>
        </w:tc>
        <w:tc>
          <w:tcPr>
            <w:tcW w:w="1976" w:type="dxa"/>
          </w:tcPr>
          <w:p w14:paraId="744AA5C6" w14:textId="77777777" w:rsidR="00A37A94" w:rsidRPr="005549DA" w:rsidRDefault="00A37A94" w:rsidP="00D07549">
            <w:proofErr w:type="spellStart"/>
            <w:r w:rsidRPr="00383EF2">
              <w:t>Zvezdnaya</w:t>
            </w:r>
            <w:proofErr w:type="spellEnd"/>
          </w:p>
        </w:tc>
        <w:tc>
          <w:tcPr>
            <w:tcW w:w="964" w:type="dxa"/>
          </w:tcPr>
          <w:p w14:paraId="6EC6A5BF" w14:textId="77777777" w:rsidR="00A37A94" w:rsidRPr="005549DA" w:rsidRDefault="00A37A94" w:rsidP="00D07549">
            <w:r w:rsidRPr="005549DA">
              <w:t>423</w:t>
            </w:r>
          </w:p>
        </w:tc>
        <w:tc>
          <w:tcPr>
            <w:tcW w:w="1469" w:type="dxa"/>
          </w:tcPr>
          <w:p w14:paraId="55D1844D" w14:textId="77777777" w:rsidR="00A37A94" w:rsidRPr="005549DA" w:rsidRDefault="00A37A94" w:rsidP="00D07549">
            <w:r w:rsidRPr="005549DA">
              <w:t>88 481 213</w:t>
            </w:r>
          </w:p>
        </w:tc>
        <w:tc>
          <w:tcPr>
            <w:tcW w:w="1400" w:type="dxa"/>
          </w:tcPr>
          <w:p w14:paraId="61CD57CF" w14:textId="77777777" w:rsidR="00A37A94" w:rsidRPr="005549DA" w:rsidRDefault="00A37A94" w:rsidP="00D07549">
            <w:r w:rsidRPr="005549DA">
              <w:t>36 331 918</w:t>
            </w:r>
          </w:p>
        </w:tc>
        <w:tc>
          <w:tcPr>
            <w:tcW w:w="1456" w:type="dxa"/>
          </w:tcPr>
          <w:p w14:paraId="1DAE983D" w14:textId="77777777" w:rsidR="00A37A94" w:rsidRPr="005549DA" w:rsidRDefault="00A37A94" w:rsidP="00D07549">
            <w:r w:rsidRPr="005549DA">
              <w:t>20 751 797</w:t>
            </w:r>
          </w:p>
        </w:tc>
        <w:tc>
          <w:tcPr>
            <w:tcW w:w="1230" w:type="dxa"/>
          </w:tcPr>
          <w:p w14:paraId="4E130F30" w14:textId="77777777" w:rsidR="00A37A94" w:rsidRPr="005549DA" w:rsidRDefault="00A37A94" w:rsidP="00D07549">
            <w:r w:rsidRPr="005549DA">
              <w:t>561 000</w:t>
            </w:r>
          </w:p>
        </w:tc>
        <w:tc>
          <w:tcPr>
            <w:tcW w:w="1371" w:type="dxa"/>
          </w:tcPr>
          <w:p w14:paraId="4C3A72AA" w14:textId="77777777" w:rsidR="00A37A94" w:rsidRPr="005549DA" w:rsidRDefault="00A37A94" w:rsidP="00D07549">
            <w:r w:rsidRPr="005549DA">
              <w:t>6 732 000</w:t>
            </w:r>
          </w:p>
        </w:tc>
        <w:tc>
          <w:tcPr>
            <w:tcW w:w="1456" w:type="dxa"/>
          </w:tcPr>
          <w:p w14:paraId="794DAF82" w14:textId="77777777" w:rsidR="00A37A94" w:rsidRPr="005549DA" w:rsidRDefault="00A37A94" w:rsidP="00D07549">
            <w:r w:rsidRPr="005549DA">
              <w:t>49 058,62</w:t>
            </w:r>
          </w:p>
        </w:tc>
        <w:tc>
          <w:tcPr>
            <w:tcW w:w="1349" w:type="dxa"/>
          </w:tcPr>
          <w:p w14:paraId="34530091" w14:textId="77777777" w:rsidR="00A37A94" w:rsidRPr="005549DA" w:rsidRDefault="00A37A94" w:rsidP="00D07549">
            <w:r w:rsidRPr="005549DA">
              <w:t>85 891,06</w:t>
            </w:r>
          </w:p>
        </w:tc>
        <w:tc>
          <w:tcPr>
            <w:tcW w:w="1250" w:type="dxa"/>
          </w:tcPr>
          <w:p w14:paraId="6F499BB5" w14:textId="77777777" w:rsidR="00A37A94" w:rsidRPr="005549DA" w:rsidRDefault="00A37A94" w:rsidP="00D07549">
            <w:r w:rsidRPr="005549DA">
              <w:t>15 914,89</w:t>
            </w:r>
          </w:p>
        </w:tc>
      </w:tr>
      <w:tr w:rsidR="00A37A94" w:rsidRPr="005549DA" w14:paraId="049B6A71" w14:textId="77777777" w:rsidTr="00D07549">
        <w:trPr>
          <w:trHeight w:val="575"/>
        </w:trPr>
        <w:tc>
          <w:tcPr>
            <w:tcW w:w="816" w:type="dxa"/>
          </w:tcPr>
          <w:p w14:paraId="4623522B" w14:textId="77777777" w:rsidR="00A37A94" w:rsidRPr="005549DA" w:rsidRDefault="00A37A94" w:rsidP="00D07549">
            <w:r w:rsidRPr="005549DA">
              <w:t>2022</w:t>
            </w:r>
          </w:p>
        </w:tc>
        <w:tc>
          <w:tcPr>
            <w:tcW w:w="1976" w:type="dxa"/>
          </w:tcPr>
          <w:p w14:paraId="54141576" w14:textId="77777777" w:rsidR="00A37A94" w:rsidRPr="005549DA" w:rsidRDefault="00A37A94" w:rsidP="00D07549">
            <w:r w:rsidRPr="00383EF2">
              <w:t>Zvezdnaya-2</w:t>
            </w:r>
          </w:p>
        </w:tc>
        <w:tc>
          <w:tcPr>
            <w:tcW w:w="964" w:type="dxa"/>
          </w:tcPr>
          <w:p w14:paraId="2188218B" w14:textId="77777777" w:rsidR="00A37A94" w:rsidRPr="005549DA" w:rsidRDefault="00A37A94" w:rsidP="00D07549">
            <w:r w:rsidRPr="005549DA">
              <w:t>395</w:t>
            </w:r>
          </w:p>
        </w:tc>
        <w:tc>
          <w:tcPr>
            <w:tcW w:w="1469" w:type="dxa"/>
          </w:tcPr>
          <w:p w14:paraId="7E7B8485" w14:textId="77777777" w:rsidR="00A37A94" w:rsidRPr="005549DA" w:rsidRDefault="00A37A94" w:rsidP="00D07549">
            <w:r w:rsidRPr="005549DA">
              <w:t>1 788 039</w:t>
            </w:r>
          </w:p>
        </w:tc>
        <w:tc>
          <w:tcPr>
            <w:tcW w:w="1400" w:type="dxa"/>
          </w:tcPr>
          <w:p w14:paraId="6397D6E7" w14:textId="77777777" w:rsidR="00A37A94" w:rsidRPr="005549DA" w:rsidRDefault="00A37A94" w:rsidP="00D07549">
            <w:r w:rsidRPr="005549DA">
              <w:t>956 370</w:t>
            </w:r>
          </w:p>
        </w:tc>
        <w:tc>
          <w:tcPr>
            <w:tcW w:w="1456" w:type="dxa"/>
          </w:tcPr>
          <w:p w14:paraId="531C4E08" w14:textId="77777777" w:rsidR="00A37A94" w:rsidRPr="005549DA" w:rsidRDefault="00A37A94" w:rsidP="00D07549">
            <w:r w:rsidRPr="005549DA">
              <w:t>-152 433</w:t>
            </w:r>
          </w:p>
        </w:tc>
        <w:tc>
          <w:tcPr>
            <w:tcW w:w="1230" w:type="dxa"/>
          </w:tcPr>
          <w:p w14:paraId="7FEA7B3E" w14:textId="77777777" w:rsidR="00A37A94" w:rsidRPr="005549DA" w:rsidRDefault="00A37A94" w:rsidP="00D07549">
            <w:r w:rsidRPr="005549DA">
              <w:t>310 000</w:t>
            </w:r>
          </w:p>
        </w:tc>
        <w:tc>
          <w:tcPr>
            <w:tcW w:w="1371" w:type="dxa"/>
          </w:tcPr>
          <w:p w14:paraId="618700C4" w14:textId="77777777" w:rsidR="00A37A94" w:rsidRPr="005549DA" w:rsidRDefault="00A37A94" w:rsidP="00D07549">
            <w:r w:rsidRPr="005549DA">
              <w:t>930 000</w:t>
            </w:r>
          </w:p>
        </w:tc>
        <w:tc>
          <w:tcPr>
            <w:tcW w:w="1456" w:type="dxa"/>
          </w:tcPr>
          <w:p w14:paraId="13355A2A" w14:textId="77777777" w:rsidR="00A37A94" w:rsidRPr="005549DA" w:rsidRDefault="00A37A94" w:rsidP="00D07549">
            <w:r w:rsidRPr="005549DA">
              <w:t>-385,91</w:t>
            </w:r>
          </w:p>
        </w:tc>
        <w:tc>
          <w:tcPr>
            <w:tcW w:w="1349" w:type="dxa"/>
          </w:tcPr>
          <w:p w14:paraId="00D0B383" w14:textId="77777777" w:rsidR="00A37A94" w:rsidRPr="005549DA" w:rsidRDefault="00A37A94" w:rsidP="00D07549">
            <w:r w:rsidRPr="005549DA">
              <w:t>2 421,19</w:t>
            </w:r>
          </w:p>
        </w:tc>
        <w:tc>
          <w:tcPr>
            <w:tcW w:w="1250" w:type="dxa"/>
          </w:tcPr>
          <w:p w14:paraId="6183492F" w14:textId="77777777" w:rsidR="00A37A94" w:rsidRPr="005549DA" w:rsidRDefault="00A37A94" w:rsidP="00D07549">
            <w:r w:rsidRPr="005549DA">
              <w:t>2 354,43</w:t>
            </w:r>
          </w:p>
        </w:tc>
      </w:tr>
      <w:tr w:rsidR="00A37A94" w:rsidRPr="00693F1E" w14:paraId="679990EC" w14:textId="77777777" w:rsidTr="00D07549">
        <w:trPr>
          <w:trHeight w:val="575"/>
        </w:trPr>
        <w:tc>
          <w:tcPr>
            <w:tcW w:w="816" w:type="dxa"/>
          </w:tcPr>
          <w:p w14:paraId="594F323D" w14:textId="77777777" w:rsidR="00A37A94" w:rsidRPr="005549DA" w:rsidRDefault="00A37A94" w:rsidP="00D07549">
            <w:r w:rsidRPr="005549DA">
              <w:t>2020</w:t>
            </w:r>
          </w:p>
        </w:tc>
        <w:tc>
          <w:tcPr>
            <w:tcW w:w="1976" w:type="dxa"/>
          </w:tcPr>
          <w:p w14:paraId="4E47290C" w14:textId="77777777" w:rsidR="00A37A94" w:rsidRPr="005549DA" w:rsidRDefault="00A37A94" w:rsidP="00D07549">
            <w:proofErr w:type="spellStart"/>
            <w:r w:rsidRPr="00383EF2">
              <w:t>Kupchino</w:t>
            </w:r>
            <w:proofErr w:type="spellEnd"/>
          </w:p>
        </w:tc>
        <w:tc>
          <w:tcPr>
            <w:tcW w:w="964" w:type="dxa"/>
          </w:tcPr>
          <w:p w14:paraId="1AFE97DD" w14:textId="77777777" w:rsidR="00A37A94" w:rsidRPr="005549DA" w:rsidRDefault="00A37A94" w:rsidP="00D07549">
            <w:r w:rsidRPr="005549DA">
              <w:t>194</w:t>
            </w:r>
          </w:p>
        </w:tc>
        <w:tc>
          <w:tcPr>
            <w:tcW w:w="1469" w:type="dxa"/>
          </w:tcPr>
          <w:p w14:paraId="3414BF58" w14:textId="77777777" w:rsidR="00A37A94" w:rsidRPr="005549DA" w:rsidRDefault="00A37A94" w:rsidP="00D07549">
            <w:r w:rsidRPr="005549DA">
              <w:t>48 871 394</w:t>
            </w:r>
          </w:p>
        </w:tc>
        <w:tc>
          <w:tcPr>
            <w:tcW w:w="1400" w:type="dxa"/>
          </w:tcPr>
          <w:p w14:paraId="1AFD6671" w14:textId="77777777" w:rsidR="00A37A94" w:rsidRPr="005549DA" w:rsidRDefault="00A37A94" w:rsidP="00D07549">
            <w:r w:rsidRPr="005549DA">
              <w:t>17 749 700</w:t>
            </w:r>
          </w:p>
        </w:tc>
        <w:tc>
          <w:tcPr>
            <w:tcW w:w="1456" w:type="dxa"/>
          </w:tcPr>
          <w:p w14:paraId="064FBDDE" w14:textId="77777777" w:rsidR="00A37A94" w:rsidRPr="005549DA" w:rsidRDefault="00A37A94" w:rsidP="00D07549">
            <w:r w:rsidRPr="005549DA">
              <w:t>9 262 561</w:t>
            </w:r>
          </w:p>
        </w:tc>
        <w:tc>
          <w:tcPr>
            <w:tcW w:w="1230" w:type="dxa"/>
          </w:tcPr>
          <w:p w14:paraId="3C33A5B2" w14:textId="77777777" w:rsidR="00A37A94" w:rsidRPr="005549DA" w:rsidRDefault="00A37A94" w:rsidP="00D07549">
            <w:r w:rsidRPr="005549DA">
              <w:t>300 000</w:t>
            </w:r>
          </w:p>
        </w:tc>
        <w:tc>
          <w:tcPr>
            <w:tcW w:w="1371" w:type="dxa"/>
          </w:tcPr>
          <w:p w14:paraId="24687269" w14:textId="77777777" w:rsidR="00A37A94" w:rsidRPr="005549DA" w:rsidRDefault="00A37A94" w:rsidP="00D07549">
            <w:r w:rsidRPr="005549DA">
              <w:t>3 600 000</w:t>
            </w:r>
          </w:p>
        </w:tc>
        <w:tc>
          <w:tcPr>
            <w:tcW w:w="1456" w:type="dxa"/>
          </w:tcPr>
          <w:p w14:paraId="55F9EA54" w14:textId="77777777" w:rsidR="00A37A94" w:rsidRPr="005549DA" w:rsidRDefault="00A37A94" w:rsidP="00D07549">
            <w:r w:rsidRPr="005549DA">
              <w:t>47 794,43</w:t>
            </w:r>
          </w:p>
        </w:tc>
        <w:tc>
          <w:tcPr>
            <w:tcW w:w="1349" w:type="dxa"/>
          </w:tcPr>
          <w:p w14:paraId="6F9F7D97" w14:textId="77777777" w:rsidR="00A37A94" w:rsidRPr="005549DA" w:rsidRDefault="00A37A94" w:rsidP="00D07549">
            <w:r w:rsidRPr="005549DA">
              <w:t>91 587,72</w:t>
            </w:r>
          </w:p>
        </w:tc>
        <w:tc>
          <w:tcPr>
            <w:tcW w:w="1250" w:type="dxa"/>
          </w:tcPr>
          <w:p w14:paraId="54A20B55" w14:textId="77777777" w:rsidR="00A37A94" w:rsidRPr="005549DA" w:rsidRDefault="00A37A94" w:rsidP="00D07549">
            <w:r w:rsidRPr="005549DA">
              <w:t>18 575,85</w:t>
            </w:r>
          </w:p>
        </w:tc>
      </w:tr>
      <w:tr w:rsidR="00A37A94" w:rsidRPr="005549DA" w14:paraId="207484D7" w14:textId="77777777" w:rsidTr="00D07549">
        <w:trPr>
          <w:trHeight w:val="553"/>
        </w:trPr>
        <w:tc>
          <w:tcPr>
            <w:tcW w:w="816" w:type="dxa"/>
          </w:tcPr>
          <w:p w14:paraId="09598DCC" w14:textId="77777777" w:rsidR="00A37A94" w:rsidRPr="005549DA" w:rsidRDefault="00A37A94" w:rsidP="00D07549">
            <w:r w:rsidRPr="005549DA">
              <w:lastRenderedPageBreak/>
              <w:t>2021</w:t>
            </w:r>
          </w:p>
        </w:tc>
        <w:tc>
          <w:tcPr>
            <w:tcW w:w="1976" w:type="dxa"/>
          </w:tcPr>
          <w:p w14:paraId="4BA17957" w14:textId="77777777" w:rsidR="00A37A94" w:rsidRPr="005549DA" w:rsidRDefault="00A37A94" w:rsidP="00D07549">
            <w:proofErr w:type="spellStart"/>
            <w:r w:rsidRPr="00383EF2">
              <w:t>Kupchino</w:t>
            </w:r>
            <w:proofErr w:type="spellEnd"/>
          </w:p>
        </w:tc>
        <w:tc>
          <w:tcPr>
            <w:tcW w:w="964" w:type="dxa"/>
          </w:tcPr>
          <w:p w14:paraId="0CB8DB38" w14:textId="77777777" w:rsidR="00A37A94" w:rsidRPr="005549DA" w:rsidRDefault="00A37A94" w:rsidP="00D07549">
            <w:r w:rsidRPr="005549DA">
              <w:t>194</w:t>
            </w:r>
          </w:p>
        </w:tc>
        <w:tc>
          <w:tcPr>
            <w:tcW w:w="1469" w:type="dxa"/>
          </w:tcPr>
          <w:p w14:paraId="2ABEBA4D" w14:textId="77777777" w:rsidR="00A37A94" w:rsidRPr="005549DA" w:rsidRDefault="00A37A94" w:rsidP="00D07549">
            <w:r w:rsidRPr="005549DA">
              <w:t>31 221 687</w:t>
            </w:r>
          </w:p>
        </w:tc>
        <w:tc>
          <w:tcPr>
            <w:tcW w:w="1400" w:type="dxa"/>
          </w:tcPr>
          <w:p w14:paraId="71FDF655" w14:textId="77777777" w:rsidR="00A37A94" w:rsidRPr="005549DA" w:rsidRDefault="00A37A94" w:rsidP="00D07549">
            <w:r w:rsidRPr="005549DA">
              <w:t>12 223 949</w:t>
            </w:r>
          </w:p>
        </w:tc>
        <w:tc>
          <w:tcPr>
            <w:tcW w:w="1456" w:type="dxa"/>
          </w:tcPr>
          <w:p w14:paraId="36E01D54" w14:textId="77777777" w:rsidR="00A37A94" w:rsidRPr="005549DA" w:rsidRDefault="00A37A94" w:rsidP="00D07549">
            <w:r w:rsidRPr="005549DA">
              <w:t>5 501 781</w:t>
            </w:r>
          </w:p>
        </w:tc>
        <w:tc>
          <w:tcPr>
            <w:tcW w:w="1230" w:type="dxa"/>
          </w:tcPr>
          <w:p w14:paraId="4ED2027F" w14:textId="77777777" w:rsidR="00A37A94" w:rsidRPr="005549DA" w:rsidRDefault="00A37A94" w:rsidP="00D07549">
            <w:r w:rsidRPr="005549DA">
              <w:t>300 000</w:t>
            </w:r>
          </w:p>
        </w:tc>
        <w:tc>
          <w:tcPr>
            <w:tcW w:w="1371" w:type="dxa"/>
          </w:tcPr>
          <w:p w14:paraId="69B699F3" w14:textId="77777777" w:rsidR="00A37A94" w:rsidRPr="005549DA" w:rsidRDefault="00A37A94" w:rsidP="00D07549">
            <w:r w:rsidRPr="005549DA">
              <w:t>3 600 000</w:t>
            </w:r>
          </w:p>
        </w:tc>
        <w:tc>
          <w:tcPr>
            <w:tcW w:w="1456" w:type="dxa"/>
          </w:tcPr>
          <w:p w14:paraId="1D3CFAFD" w14:textId="77777777" w:rsidR="00A37A94" w:rsidRPr="005549DA" w:rsidRDefault="00A37A94" w:rsidP="00D07549">
            <w:r w:rsidRPr="005549DA">
              <w:t>28 388,96</w:t>
            </w:r>
          </w:p>
        </w:tc>
        <w:tc>
          <w:tcPr>
            <w:tcW w:w="1349" w:type="dxa"/>
          </w:tcPr>
          <w:p w14:paraId="47756B1D" w14:textId="77777777" w:rsidR="00A37A94" w:rsidRPr="005549DA" w:rsidRDefault="00A37A94" w:rsidP="00D07549">
            <w:r w:rsidRPr="005549DA">
              <w:t>63 075,07</w:t>
            </w:r>
          </w:p>
        </w:tc>
        <w:tc>
          <w:tcPr>
            <w:tcW w:w="1250" w:type="dxa"/>
          </w:tcPr>
          <w:p w14:paraId="7E9B2201" w14:textId="77777777" w:rsidR="00A37A94" w:rsidRPr="005549DA" w:rsidRDefault="00A37A94" w:rsidP="00D07549">
            <w:r w:rsidRPr="005549DA">
              <w:t>18 575,85</w:t>
            </w:r>
          </w:p>
        </w:tc>
      </w:tr>
      <w:tr w:rsidR="00A37A94" w:rsidRPr="005549DA" w14:paraId="4FB461C1" w14:textId="77777777" w:rsidTr="00D07549">
        <w:trPr>
          <w:trHeight w:val="575"/>
        </w:trPr>
        <w:tc>
          <w:tcPr>
            <w:tcW w:w="816" w:type="dxa"/>
          </w:tcPr>
          <w:p w14:paraId="3118E4FA" w14:textId="77777777" w:rsidR="00A37A94" w:rsidRPr="005549DA" w:rsidRDefault="00A37A94" w:rsidP="00D07549">
            <w:r w:rsidRPr="005549DA">
              <w:t>2022</w:t>
            </w:r>
          </w:p>
        </w:tc>
        <w:tc>
          <w:tcPr>
            <w:tcW w:w="1976" w:type="dxa"/>
          </w:tcPr>
          <w:p w14:paraId="23151F7E" w14:textId="77777777" w:rsidR="00A37A94" w:rsidRPr="005549DA" w:rsidRDefault="00A37A94" w:rsidP="00D07549">
            <w:proofErr w:type="spellStart"/>
            <w:r w:rsidRPr="00383EF2">
              <w:t>Kupchino</w:t>
            </w:r>
            <w:proofErr w:type="spellEnd"/>
          </w:p>
        </w:tc>
        <w:tc>
          <w:tcPr>
            <w:tcW w:w="964" w:type="dxa"/>
          </w:tcPr>
          <w:p w14:paraId="7C65E1FD" w14:textId="77777777" w:rsidR="00A37A94" w:rsidRPr="005549DA" w:rsidRDefault="00A37A94" w:rsidP="00D07549">
            <w:r w:rsidRPr="005549DA">
              <w:t>194</w:t>
            </w:r>
          </w:p>
        </w:tc>
        <w:tc>
          <w:tcPr>
            <w:tcW w:w="1469" w:type="dxa"/>
          </w:tcPr>
          <w:p w14:paraId="6B9B901B" w14:textId="77777777" w:rsidR="00A37A94" w:rsidRPr="005549DA" w:rsidRDefault="00A37A94" w:rsidP="00D07549">
            <w:r w:rsidRPr="005549DA">
              <w:t>37 624 734</w:t>
            </w:r>
          </w:p>
        </w:tc>
        <w:tc>
          <w:tcPr>
            <w:tcW w:w="1400" w:type="dxa"/>
          </w:tcPr>
          <w:p w14:paraId="49F45CE9" w14:textId="77777777" w:rsidR="00A37A94" w:rsidRPr="005549DA" w:rsidRDefault="00A37A94" w:rsidP="00D07549">
            <w:r w:rsidRPr="005549DA">
              <w:t>14 413 834</w:t>
            </w:r>
          </w:p>
        </w:tc>
        <w:tc>
          <w:tcPr>
            <w:tcW w:w="1456" w:type="dxa"/>
          </w:tcPr>
          <w:p w14:paraId="3E9D2F49" w14:textId="77777777" w:rsidR="00A37A94" w:rsidRPr="005549DA" w:rsidRDefault="00A37A94" w:rsidP="00D07549">
            <w:r w:rsidRPr="005549DA">
              <w:t>7 051 361</w:t>
            </w:r>
          </w:p>
        </w:tc>
        <w:tc>
          <w:tcPr>
            <w:tcW w:w="1230" w:type="dxa"/>
          </w:tcPr>
          <w:p w14:paraId="2F2BD8CA" w14:textId="77777777" w:rsidR="00A37A94" w:rsidRPr="005549DA" w:rsidRDefault="00A37A94" w:rsidP="00D07549">
            <w:r w:rsidRPr="005549DA">
              <w:t>300 000</w:t>
            </w:r>
          </w:p>
        </w:tc>
        <w:tc>
          <w:tcPr>
            <w:tcW w:w="1371" w:type="dxa"/>
          </w:tcPr>
          <w:p w14:paraId="40288BFC" w14:textId="77777777" w:rsidR="00A37A94" w:rsidRPr="005549DA" w:rsidRDefault="00A37A94" w:rsidP="00D07549">
            <w:r w:rsidRPr="005549DA">
              <w:t>3 600 000</w:t>
            </w:r>
          </w:p>
        </w:tc>
        <w:tc>
          <w:tcPr>
            <w:tcW w:w="1456" w:type="dxa"/>
          </w:tcPr>
          <w:p w14:paraId="6E8F0AC6" w14:textId="77777777" w:rsidR="00A37A94" w:rsidRPr="005549DA" w:rsidRDefault="00A37A94" w:rsidP="00D07549">
            <w:r w:rsidRPr="005549DA">
              <w:t>36 384,73</w:t>
            </w:r>
          </w:p>
        </w:tc>
        <w:tc>
          <w:tcPr>
            <w:tcW w:w="1349" w:type="dxa"/>
          </w:tcPr>
          <w:p w14:paraId="009D5208" w14:textId="77777777" w:rsidR="00A37A94" w:rsidRPr="005549DA" w:rsidRDefault="00A37A94" w:rsidP="00D07549">
            <w:r w:rsidRPr="005549DA">
              <w:t>74 374,79</w:t>
            </w:r>
          </w:p>
        </w:tc>
        <w:tc>
          <w:tcPr>
            <w:tcW w:w="1250" w:type="dxa"/>
          </w:tcPr>
          <w:p w14:paraId="2E60B960" w14:textId="77777777" w:rsidR="00A37A94" w:rsidRPr="005549DA" w:rsidRDefault="00A37A94" w:rsidP="00D07549">
            <w:r w:rsidRPr="005549DA">
              <w:t>18 575,85</w:t>
            </w:r>
          </w:p>
        </w:tc>
      </w:tr>
      <w:tr w:rsidR="00A37A94" w:rsidRPr="005549DA" w14:paraId="1C4E8D57" w14:textId="77777777" w:rsidTr="00D07549">
        <w:trPr>
          <w:trHeight w:val="553"/>
        </w:trPr>
        <w:tc>
          <w:tcPr>
            <w:tcW w:w="816" w:type="dxa"/>
          </w:tcPr>
          <w:p w14:paraId="56171233" w14:textId="77777777" w:rsidR="00A37A94" w:rsidRPr="005549DA" w:rsidRDefault="00A37A94" w:rsidP="00D07549">
            <w:r w:rsidRPr="005549DA">
              <w:t>2020</w:t>
            </w:r>
          </w:p>
        </w:tc>
        <w:tc>
          <w:tcPr>
            <w:tcW w:w="1976" w:type="dxa"/>
          </w:tcPr>
          <w:p w14:paraId="4E221208" w14:textId="77777777" w:rsidR="00A37A94" w:rsidRPr="005549DA" w:rsidRDefault="00A37A94" w:rsidP="00D07549">
            <w:proofErr w:type="spellStart"/>
            <w:r w:rsidRPr="00383EF2">
              <w:t>Lakhta</w:t>
            </w:r>
            <w:proofErr w:type="spellEnd"/>
          </w:p>
        </w:tc>
        <w:tc>
          <w:tcPr>
            <w:tcW w:w="964" w:type="dxa"/>
          </w:tcPr>
          <w:p w14:paraId="0C1A9F24" w14:textId="77777777" w:rsidR="00A37A94" w:rsidRPr="005549DA" w:rsidRDefault="00A37A94" w:rsidP="00D07549">
            <w:r w:rsidRPr="005549DA">
              <w:t>70</w:t>
            </w:r>
          </w:p>
        </w:tc>
        <w:tc>
          <w:tcPr>
            <w:tcW w:w="1469" w:type="dxa"/>
          </w:tcPr>
          <w:p w14:paraId="7457E092" w14:textId="77777777" w:rsidR="00A37A94" w:rsidRPr="005549DA" w:rsidRDefault="00A37A94" w:rsidP="00D07549">
            <w:r w:rsidRPr="005549DA">
              <w:t>3 868 009</w:t>
            </w:r>
          </w:p>
        </w:tc>
        <w:tc>
          <w:tcPr>
            <w:tcW w:w="1400" w:type="dxa"/>
          </w:tcPr>
          <w:p w14:paraId="6A4F3F97" w14:textId="77777777" w:rsidR="00A37A94" w:rsidRPr="005549DA" w:rsidRDefault="00A37A94" w:rsidP="00D07549">
            <w:r w:rsidRPr="005549DA">
              <w:t>1 540 808</w:t>
            </w:r>
          </w:p>
        </w:tc>
        <w:tc>
          <w:tcPr>
            <w:tcW w:w="1456" w:type="dxa"/>
          </w:tcPr>
          <w:p w14:paraId="7D477C1D" w14:textId="77777777" w:rsidR="00A37A94" w:rsidRPr="005549DA" w:rsidRDefault="00A37A94" w:rsidP="00D07549">
            <w:r w:rsidRPr="005549DA">
              <w:t>1 020 626</w:t>
            </w:r>
          </w:p>
        </w:tc>
        <w:tc>
          <w:tcPr>
            <w:tcW w:w="1230" w:type="dxa"/>
          </w:tcPr>
          <w:p w14:paraId="3A7152D5" w14:textId="77777777" w:rsidR="00A37A94" w:rsidRPr="005549DA" w:rsidRDefault="00A37A94" w:rsidP="00D07549">
            <w:r w:rsidRPr="005549DA">
              <w:t>96 000</w:t>
            </w:r>
          </w:p>
        </w:tc>
        <w:tc>
          <w:tcPr>
            <w:tcW w:w="1371" w:type="dxa"/>
          </w:tcPr>
          <w:p w14:paraId="2883773E" w14:textId="77777777" w:rsidR="00A37A94" w:rsidRPr="005549DA" w:rsidRDefault="00A37A94" w:rsidP="00D07549">
            <w:r w:rsidRPr="005549DA">
              <w:t>192 000</w:t>
            </w:r>
          </w:p>
        </w:tc>
        <w:tc>
          <w:tcPr>
            <w:tcW w:w="1456" w:type="dxa"/>
          </w:tcPr>
          <w:p w14:paraId="56825266" w14:textId="77777777" w:rsidR="00A37A94" w:rsidRPr="005549DA" w:rsidRDefault="00A37A94" w:rsidP="00D07549">
            <w:r w:rsidRPr="005549DA">
              <w:t>14 580,37</w:t>
            </w:r>
          </w:p>
        </w:tc>
        <w:tc>
          <w:tcPr>
            <w:tcW w:w="1349" w:type="dxa"/>
          </w:tcPr>
          <w:p w14:paraId="609FFAD4" w14:textId="77777777" w:rsidR="00A37A94" w:rsidRPr="005549DA" w:rsidRDefault="00A37A94" w:rsidP="00D07549">
            <w:r w:rsidRPr="005549DA">
              <w:t>22 011,54</w:t>
            </w:r>
          </w:p>
        </w:tc>
        <w:tc>
          <w:tcPr>
            <w:tcW w:w="1250" w:type="dxa"/>
          </w:tcPr>
          <w:p w14:paraId="746686CE" w14:textId="77777777" w:rsidR="00A37A94" w:rsidRPr="005549DA" w:rsidRDefault="00A37A94" w:rsidP="00D07549">
            <w:r w:rsidRPr="005549DA">
              <w:t>2 742,86</w:t>
            </w:r>
          </w:p>
        </w:tc>
      </w:tr>
      <w:tr w:rsidR="00A37A94" w:rsidRPr="005549DA" w14:paraId="2EAEE909" w14:textId="77777777" w:rsidTr="00D07549">
        <w:trPr>
          <w:trHeight w:val="575"/>
        </w:trPr>
        <w:tc>
          <w:tcPr>
            <w:tcW w:w="816" w:type="dxa"/>
          </w:tcPr>
          <w:p w14:paraId="0C9109DE" w14:textId="77777777" w:rsidR="00A37A94" w:rsidRPr="005549DA" w:rsidRDefault="00A37A94" w:rsidP="00D07549">
            <w:r w:rsidRPr="005549DA">
              <w:t>2021</w:t>
            </w:r>
          </w:p>
        </w:tc>
        <w:tc>
          <w:tcPr>
            <w:tcW w:w="1976" w:type="dxa"/>
          </w:tcPr>
          <w:p w14:paraId="33343329" w14:textId="77777777" w:rsidR="00A37A94" w:rsidRPr="005549DA" w:rsidRDefault="00A37A94" w:rsidP="00D07549">
            <w:proofErr w:type="spellStart"/>
            <w:r w:rsidRPr="00383EF2">
              <w:t>Lakhta</w:t>
            </w:r>
            <w:proofErr w:type="spellEnd"/>
          </w:p>
        </w:tc>
        <w:tc>
          <w:tcPr>
            <w:tcW w:w="964" w:type="dxa"/>
          </w:tcPr>
          <w:p w14:paraId="749B777F" w14:textId="77777777" w:rsidR="00A37A94" w:rsidRPr="005549DA" w:rsidRDefault="00A37A94" w:rsidP="00D07549">
            <w:r w:rsidRPr="005549DA">
              <w:t>70</w:t>
            </w:r>
          </w:p>
        </w:tc>
        <w:tc>
          <w:tcPr>
            <w:tcW w:w="1469" w:type="dxa"/>
          </w:tcPr>
          <w:p w14:paraId="0B44278B" w14:textId="77777777" w:rsidR="00A37A94" w:rsidRPr="005549DA" w:rsidRDefault="00A37A94" w:rsidP="00D07549">
            <w:r w:rsidRPr="005549DA">
              <w:t>3 482 640</w:t>
            </w:r>
          </w:p>
        </w:tc>
        <w:tc>
          <w:tcPr>
            <w:tcW w:w="1400" w:type="dxa"/>
          </w:tcPr>
          <w:p w14:paraId="50ADC242" w14:textId="77777777" w:rsidR="00A37A94" w:rsidRPr="005549DA" w:rsidRDefault="00A37A94" w:rsidP="00D07549">
            <w:r w:rsidRPr="005549DA">
              <w:t>1 994 382</w:t>
            </w:r>
          </w:p>
        </w:tc>
        <w:tc>
          <w:tcPr>
            <w:tcW w:w="1456" w:type="dxa"/>
          </w:tcPr>
          <w:p w14:paraId="350231BF" w14:textId="77777777" w:rsidR="00A37A94" w:rsidRPr="005549DA" w:rsidRDefault="00A37A94" w:rsidP="00D07549">
            <w:r w:rsidRPr="005549DA">
              <w:t>1 203 499</w:t>
            </w:r>
          </w:p>
        </w:tc>
        <w:tc>
          <w:tcPr>
            <w:tcW w:w="1230" w:type="dxa"/>
          </w:tcPr>
          <w:p w14:paraId="303B4913" w14:textId="77777777" w:rsidR="00A37A94" w:rsidRPr="005549DA" w:rsidRDefault="00A37A94" w:rsidP="00D07549">
            <w:r w:rsidRPr="005549DA">
              <w:t>96 000</w:t>
            </w:r>
          </w:p>
        </w:tc>
        <w:tc>
          <w:tcPr>
            <w:tcW w:w="1371" w:type="dxa"/>
          </w:tcPr>
          <w:p w14:paraId="6D6F2BD3" w14:textId="77777777" w:rsidR="00A37A94" w:rsidRPr="005549DA" w:rsidRDefault="00A37A94" w:rsidP="00D07549">
            <w:r w:rsidRPr="005549DA">
              <w:t>384 000</w:t>
            </w:r>
          </w:p>
        </w:tc>
        <w:tc>
          <w:tcPr>
            <w:tcW w:w="1456" w:type="dxa"/>
          </w:tcPr>
          <w:p w14:paraId="5CF13A42" w14:textId="77777777" w:rsidR="00A37A94" w:rsidRPr="005549DA" w:rsidRDefault="00A37A94" w:rsidP="00D07549">
            <w:r w:rsidRPr="005549DA">
              <w:t>17 192,84</w:t>
            </w:r>
          </w:p>
        </w:tc>
        <w:tc>
          <w:tcPr>
            <w:tcW w:w="1349" w:type="dxa"/>
          </w:tcPr>
          <w:p w14:paraId="2D54D284" w14:textId="77777777" w:rsidR="00A37A94" w:rsidRPr="005549DA" w:rsidRDefault="00A37A94" w:rsidP="00D07549">
            <w:r w:rsidRPr="005549DA">
              <w:t>28 491,17</w:t>
            </w:r>
          </w:p>
        </w:tc>
        <w:tc>
          <w:tcPr>
            <w:tcW w:w="1250" w:type="dxa"/>
          </w:tcPr>
          <w:p w14:paraId="2A1CD1F2" w14:textId="77777777" w:rsidR="00A37A94" w:rsidRPr="005549DA" w:rsidRDefault="00A37A94" w:rsidP="00D07549">
            <w:r w:rsidRPr="005549DA">
              <w:t>5 485,71</w:t>
            </w:r>
          </w:p>
        </w:tc>
      </w:tr>
      <w:tr w:rsidR="00A37A94" w:rsidRPr="005549DA" w14:paraId="20254312" w14:textId="77777777" w:rsidTr="00D07549">
        <w:trPr>
          <w:trHeight w:val="553"/>
        </w:trPr>
        <w:tc>
          <w:tcPr>
            <w:tcW w:w="816" w:type="dxa"/>
          </w:tcPr>
          <w:p w14:paraId="072ED9FC" w14:textId="77777777" w:rsidR="00A37A94" w:rsidRPr="005549DA" w:rsidRDefault="00A37A94" w:rsidP="00D07549">
            <w:r w:rsidRPr="005549DA">
              <w:t>2022</w:t>
            </w:r>
          </w:p>
        </w:tc>
        <w:tc>
          <w:tcPr>
            <w:tcW w:w="1976" w:type="dxa"/>
          </w:tcPr>
          <w:p w14:paraId="2B6D589D" w14:textId="77777777" w:rsidR="00A37A94" w:rsidRPr="005549DA" w:rsidRDefault="00A37A94" w:rsidP="00D07549">
            <w:proofErr w:type="spellStart"/>
            <w:r w:rsidRPr="00383EF2">
              <w:t>Lakhta</w:t>
            </w:r>
            <w:proofErr w:type="spellEnd"/>
          </w:p>
        </w:tc>
        <w:tc>
          <w:tcPr>
            <w:tcW w:w="964" w:type="dxa"/>
          </w:tcPr>
          <w:p w14:paraId="1CED3E21" w14:textId="77777777" w:rsidR="00A37A94" w:rsidRPr="005549DA" w:rsidRDefault="00A37A94" w:rsidP="00D07549">
            <w:r w:rsidRPr="005549DA">
              <w:t>70</w:t>
            </w:r>
          </w:p>
        </w:tc>
        <w:tc>
          <w:tcPr>
            <w:tcW w:w="1469" w:type="dxa"/>
          </w:tcPr>
          <w:p w14:paraId="54752937" w14:textId="77777777" w:rsidR="00A37A94" w:rsidRPr="005549DA" w:rsidRDefault="00A37A94" w:rsidP="00D07549">
            <w:r w:rsidRPr="005549DA">
              <w:t>6 931 848</w:t>
            </w:r>
          </w:p>
        </w:tc>
        <w:tc>
          <w:tcPr>
            <w:tcW w:w="1400" w:type="dxa"/>
          </w:tcPr>
          <w:p w14:paraId="2DBB09C9" w14:textId="77777777" w:rsidR="00A37A94" w:rsidRPr="005549DA" w:rsidRDefault="00A37A94" w:rsidP="00D07549">
            <w:r w:rsidRPr="005549DA">
              <w:t>2 602 196</w:t>
            </w:r>
          </w:p>
        </w:tc>
        <w:tc>
          <w:tcPr>
            <w:tcW w:w="1456" w:type="dxa"/>
          </w:tcPr>
          <w:p w14:paraId="7B731F96" w14:textId="77777777" w:rsidR="00A37A94" w:rsidRPr="005549DA" w:rsidRDefault="00A37A94" w:rsidP="00D07549">
            <w:r w:rsidRPr="005549DA">
              <w:t>1 141 011</w:t>
            </w:r>
          </w:p>
        </w:tc>
        <w:tc>
          <w:tcPr>
            <w:tcW w:w="1230" w:type="dxa"/>
          </w:tcPr>
          <w:p w14:paraId="0A8FA6D8" w14:textId="77777777" w:rsidR="00A37A94" w:rsidRPr="005549DA" w:rsidRDefault="00A37A94" w:rsidP="00D07549">
            <w:r w:rsidRPr="005549DA">
              <w:t>96 000</w:t>
            </w:r>
          </w:p>
        </w:tc>
        <w:tc>
          <w:tcPr>
            <w:tcW w:w="1371" w:type="dxa"/>
          </w:tcPr>
          <w:p w14:paraId="44006EEE" w14:textId="77777777" w:rsidR="00A37A94" w:rsidRPr="005549DA" w:rsidRDefault="00A37A94" w:rsidP="00D07549">
            <w:r w:rsidRPr="005549DA">
              <w:t>1 152 000</w:t>
            </w:r>
          </w:p>
        </w:tc>
        <w:tc>
          <w:tcPr>
            <w:tcW w:w="1456" w:type="dxa"/>
          </w:tcPr>
          <w:p w14:paraId="5FAC7EB8" w14:textId="77777777" w:rsidR="00A37A94" w:rsidRPr="005549DA" w:rsidRDefault="00A37A94" w:rsidP="00D07549">
            <w:r w:rsidRPr="005549DA">
              <w:t>16 300,16</w:t>
            </w:r>
          </w:p>
        </w:tc>
        <w:tc>
          <w:tcPr>
            <w:tcW w:w="1349" w:type="dxa"/>
          </w:tcPr>
          <w:p w14:paraId="77864603" w14:textId="77777777" w:rsidR="00A37A94" w:rsidRPr="005549DA" w:rsidRDefault="00A37A94" w:rsidP="00D07549">
            <w:r w:rsidRPr="005549DA">
              <w:t>37 174,23</w:t>
            </w:r>
          </w:p>
        </w:tc>
        <w:tc>
          <w:tcPr>
            <w:tcW w:w="1250" w:type="dxa"/>
          </w:tcPr>
          <w:p w14:paraId="7538D3E1" w14:textId="77777777" w:rsidR="00A37A94" w:rsidRPr="005549DA" w:rsidRDefault="00A37A94" w:rsidP="00D07549">
            <w:r w:rsidRPr="005549DA">
              <w:t>16 457,14</w:t>
            </w:r>
          </w:p>
        </w:tc>
      </w:tr>
      <w:tr w:rsidR="00A37A94" w:rsidRPr="005549DA" w14:paraId="4044A6B2" w14:textId="77777777" w:rsidTr="00D07549">
        <w:trPr>
          <w:trHeight w:val="575"/>
        </w:trPr>
        <w:tc>
          <w:tcPr>
            <w:tcW w:w="816" w:type="dxa"/>
          </w:tcPr>
          <w:p w14:paraId="508AC568" w14:textId="77777777" w:rsidR="00A37A94" w:rsidRPr="005549DA" w:rsidRDefault="00A37A94" w:rsidP="00D07549">
            <w:r w:rsidRPr="005549DA">
              <w:t>2020</w:t>
            </w:r>
          </w:p>
        </w:tc>
        <w:tc>
          <w:tcPr>
            <w:tcW w:w="1976" w:type="dxa"/>
          </w:tcPr>
          <w:p w14:paraId="76C405A3" w14:textId="77777777" w:rsidR="00A37A94" w:rsidRPr="005549DA" w:rsidRDefault="00A37A94" w:rsidP="00D07549">
            <w:proofErr w:type="spellStart"/>
            <w:r w:rsidRPr="00383EF2">
              <w:t>MaksiSopot</w:t>
            </w:r>
            <w:proofErr w:type="spellEnd"/>
          </w:p>
        </w:tc>
        <w:tc>
          <w:tcPr>
            <w:tcW w:w="964" w:type="dxa"/>
          </w:tcPr>
          <w:p w14:paraId="59193CC4" w14:textId="77777777" w:rsidR="00A37A94" w:rsidRPr="005549DA" w:rsidRDefault="00A37A94" w:rsidP="00D07549">
            <w:r w:rsidRPr="005549DA">
              <w:t>320</w:t>
            </w:r>
          </w:p>
        </w:tc>
        <w:tc>
          <w:tcPr>
            <w:tcW w:w="1469" w:type="dxa"/>
          </w:tcPr>
          <w:p w14:paraId="383D2377" w14:textId="77777777" w:rsidR="00A37A94" w:rsidRPr="005549DA" w:rsidRDefault="00A37A94" w:rsidP="00D07549">
            <w:r w:rsidRPr="005549DA">
              <w:t>934 256</w:t>
            </w:r>
          </w:p>
        </w:tc>
        <w:tc>
          <w:tcPr>
            <w:tcW w:w="1400" w:type="dxa"/>
          </w:tcPr>
          <w:p w14:paraId="1C86542A" w14:textId="77777777" w:rsidR="00A37A94" w:rsidRPr="005549DA" w:rsidRDefault="00A37A94" w:rsidP="00D07549">
            <w:r w:rsidRPr="005549DA">
              <w:t>142 048</w:t>
            </w:r>
          </w:p>
        </w:tc>
        <w:tc>
          <w:tcPr>
            <w:tcW w:w="1456" w:type="dxa"/>
          </w:tcPr>
          <w:p w14:paraId="6857911E" w14:textId="77777777" w:rsidR="00A37A94" w:rsidRPr="005549DA" w:rsidRDefault="00A37A94" w:rsidP="00D07549">
            <w:r w:rsidRPr="005549DA">
              <w:t>-238 993</w:t>
            </w:r>
          </w:p>
        </w:tc>
        <w:tc>
          <w:tcPr>
            <w:tcW w:w="1230" w:type="dxa"/>
          </w:tcPr>
          <w:p w14:paraId="02671F24" w14:textId="77777777" w:rsidR="00A37A94" w:rsidRPr="005549DA" w:rsidRDefault="00A37A94" w:rsidP="00D07549">
            <w:r w:rsidRPr="005549DA">
              <w:t>287 616</w:t>
            </w:r>
          </w:p>
        </w:tc>
        <w:tc>
          <w:tcPr>
            <w:tcW w:w="1371" w:type="dxa"/>
          </w:tcPr>
          <w:p w14:paraId="4922697E" w14:textId="77777777" w:rsidR="00A37A94" w:rsidRPr="005549DA" w:rsidRDefault="00A37A94" w:rsidP="00D07549">
            <w:r w:rsidRPr="005549DA">
              <w:t>287 616</w:t>
            </w:r>
          </w:p>
        </w:tc>
        <w:tc>
          <w:tcPr>
            <w:tcW w:w="1456" w:type="dxa"/>
          </w:tcPr>
          <w:p w14:paraId="4835D035" w14:textId="77777777" w:rsidR="00A37A94" w:rsidRPr="005549DA" w:rsidRDefault="00A37A94" w:rsidP="00D07549">
            <w:r w:rsidRPr="005549DA">
              <w:t>-746,85</w:t>
            </w:r>
          </w:p>
        </w:tc>
        <w:tc>
          <w:tcPr>
            <w:tcW w:w="1349" w:type="dxa"/>
          </w:tcPr>
          <w:p w14:paraId="53814C08" w14:textId="77777777" w:rsidR="00A37A94" w:rsidRPr="005549DA" w:rsidRDefault="00A37A94" w:rsidP="00D07549">
            <w:r w:rsidRPr="005549DA">
              <w:t>443,90</w:t>
            </w:r>
          </w:p>
        </w:tc>
        <w:tc>
          <w:tcPr>
            <w:tcW w:w="1250" w:type="dxa"/>
          </w:tcPr>
          <w:p w14:paraId="224EB363" w14:textId="77777777" w:rsidR="00A37A94" w:rsidRPr="005549DA" w:rsidRDefault="00A37A94" w:rsidP="00D07549">
            <w:r w:rsidRPr="005549DA">
              <w:t>898,80</w:t>
            </w:r>
          </w:p>
        </w:tc>
      </w:tr>
      <w:tr w:rsidR="00A37A94" w:rsidRPr="005549DA" w14:paraId="541AD9D9" w14:textId="77777777" w:rsidTr="00D07549">
        <w:trPr>
          <w:trHeight w:val="553"/>
        </w:trPr>
        <w:tc>
          <w:tcPr>
            <w:tcW w:w="816" w:type="dxa"/>
          </w:tcPr>
          <w:p w14:paraId="24BBCA51" w14:textId="77777777" w:rsidR="00A37A94" w:rsidRPr="005549DA" w:rsidRDefault="00A37A94" w:rsidP="00D07549">
            <w:r w:rsidRPr="005549DA">
              <w:t>2021</w:t>
            </w:r>
          </w:p>
        </w:tc>
        <w:tc>
          <w:tcPr>
            <w:tcW w:w="1976" w:type="dxa"/>
          </w:tcPr>
          <w:p w14:paraId="534D3C1F" w14:textId="77777777" w:rsidR="00A37A94" w:rsidRPr="005549DA" w:rsidRDefault="00A37A94" w:rsidP="00D07549">
            <w:proofErr w:type="spellStart"/>
            <w:r w:rsidRPr="00383EF2">
              <w:t>MaksiSopot</w:t>
            </w:r>
            <w:proofErr w:type="spellEnd"/>
          </w:p>
        </w:tc>
        <w:tc>
          <w:tcPr>
            <w:tcW w:w="964" w:type="dxa"/>
          </w:tcPr>
          <w:p w14:paraId="55086207" w14:textId="77777777" w:rsidR="00A37A94" w:rsidRPr="005549DA" w:rsidRDefault="00A37A94" w:rsidP="00D07549">
            <w:r w:rsidRPr="005549DA">
              <w:t>320</w:t>
            </w:r>
          </w:p>
        </w:tc>
        <w:tc>
          <w:tcPr>
            <w:tcW w:w="1469" w:type="dxa"/>
          </w:tcPr>
          <w:p w14:paraId="3DA58E8B" w14:textId="77777777" w:rsidR="00A37A94" w:rsidRPr="005549DA" w:rsidRDefault="00A37A94" w:rsidP="00D07549">
            <w:r w:rsidRPr="005549DA">
              <w:t>29 696 685</w:t>
            </w:r>
          </w:p>
        </w:tc>
        <w:tc>
          <w:tcPr>
            <w:tcW w:w="1400" w:type="dxa"/>
          </w:tcPr>
          <w:p w14:paraId="135A48D5" w14:textId="77777777" w:rsidR="00A37A94" w:rsidRPr="005549DA" w:rsidRDefault="00A37A94" w:rsidP="00D07549">
            <w:r w:rsidRPr="005549DA">
              <w:t>12 353 374</w:t>
            </w:r>
          </w:p>
        </w:tc>
        <w:tc>
          <w:tcPr>
            <w:tcW w:w="1456" w:type="dxa"/>
          </w:tcPr>
          <w:p w14:paraId="09A8E128" w14:textId="77777777" w:rsidR="00A37A94" w:rsidRPr="005549DA" w:rsidRDefault="00A37A94" w:rsidP="00D07549">
            <w:r w:rsidRPr="005549DA">
              <w:t>5 932 313</w:t>
            </w:r>
          </w:p>
        </w:tc>
        <w:tc>
          <w:tcPr>
            <w:tcW w:w="1230" w:type="dxa"/>
          </w:tcPr>
          <w:p w14:paraId="2ED283D7" w14:textId="77777777" w:rsidR="00A37A94" w:rsidRPr="005549DA" w:rsidRDefault="00A37A94" w:rsidP="00D07549">
            <w:r w:rsidRPr="005549DA">
              <w:t>287 616</w:t>
            </w:r>
          </w:p>
        </w:tc>
        <w:tc>
          <w:tcPr>
            <w:tcW w:w="1371" w:type="dxa"/>
          </w:tcPr>
          <w:p w14:paraId="5D188D72" w14:textId="77777777" w:rsidR="00A37A94" w:rsidRPr="005549DA" w:rsidRDefault="00A37A94" w:rsidP="00D07549">
            <w:r w:rsidRPr="005549DA">
              <w:t>3 451 392</w:t>
            </w:r>
          </w:p>
        </w:tc>
        <w:tc>
          <w:tcPr>
            <w:tcW w:w="1456" w:type="dxa"/>
          </w:tcPr>
          <w:p w14:paraId="11F72D0D" w14:textId="77777777" w:rsidR="00A37A94" w:rsidRPr="005549DA" w:rsidRDefault="00A37A94" w:rsidP="00D07549">
            <w:r w:rsidRPr="005549DA">
              <w:t>18 538,48</w:t>
            </w:r>
          </w:p>
        </w:tc>
        <w:tc>
          <w:tcPr>
            <w:tcW w:w="1349" w:type="dxa"/>
          </w:tcPr>
          <w:p w14:paraId="52880F02" w14:textId="77777777" w:rsidR="00A37A94" w:rsidRPr="005549DA" w:rsidRDefault="00A37A94" w:rsidP="00D07549">
            <w:r w:rsidRPr="005549DA">
              <w:t>38 604,29</w:t>
            </w:r>
          </w:p>
        </w:tc>
        <w:tc>
          <w:tcPr>
            <w:tcW w:w="1250" w:type="dxa"/>
          </w:tcPr>
          <w:p w14:paraId="48B49DE9" w14:textId="77777777" w:rsidR="00A37A94" w:rsidRPr="005549DA" w:rsidRDefault="00A37A94" w:rsidP="00D07549">
            <w:r w:rsidRPr="005549DA">
              <w:t>10 785,60</w:t>
            </w:r>
          </w:p>
        </w:tc>
      </w:tr>
      <w:tr w:rsidR="00A37A94" w:rsidRPr="005549DA" w14:paraId="6A358067" w14:textId="77777777" w:rsidTr="00D07549">
        <w:trPr>
          <w:trHeight w:val="575"/>
        </w:trPr>
        <w:tc>
          <w:tcPr>
            <w:tcW w:w="816" w:type="dxa"/>
          </w:tcPr>
          <w:p w14:paraId="25242A62" w14:textId="77777777" w:rsidR="00A37A94" w:rsidRPr="005549DA" w:rsidRDefault="00A37A94" w:rsidP="00D07549">
            <w:r w:rsidRPr="005549DA">
              <w:t>2022</w:t>
            </w:r>
          </w:p>
        </w:tc>
        <w:tc>
          <w:tcPr>
            <w:tcW w:w="1976" w:type="dxa"/>
          </w:tcPr>
          <w:p w14:paraId="777AAF31" w14:textId="77777777" w:rsidR="00A37A94" w:rsidRPr="005549DA" w:rsidRDefault="00A37A94" w:rsidP="00D07549">
            <w:proofErr w:type="spellStart"/>
            <w:r w:rsidRPr="00383EF2">
              <w:t>MaksiSopot</w:t>
            </w:r>
            <w:proofErr w:type="spellEnd"/>
          </w:p>
        </w:tc>
        <w:tc>
          <w:tcPr>
            <w:tcW w:w="964" w:type="dxa"/>
          </w:tcPr>
          <w:p w14:paraId="389FD07B" w14:textId="77777777" w:rsidR="00A37A94" w:rsidRPr="005549DA" w:rsidRDefault="00A37A94" w:rsidP="00D07549">
            <w:r w:rsidRPr="005549DA">
              <w:t>320</w:t>
            </w:r>
          </w:p>
        </w:tc>
        <w:tc>
          <w:tcPr>
            <w:tcW w:w="1469" w:type="dxa"/>
          </w:tcPr>
          <w:p w14:paraId="660DC4E4" w14:textId="77777777" w:rsidR="00A37A94" w:rsidRPr="005549DA" w:rsidRDefault="00A37A94" w:rsidP="00D07549">
            <w:r w:rsidRPr="005549DA">
              <w:t>25 030 245</w:t>
            </w:r>
          </w:p>
        </w:tc>
        <w:tc>
          <w:tcPr>
            <w:tcW w:w="1400" w:type="dxa"/>
          </w:tcPr>
          <w:p w14:paraId="3947403C" w14:textId="77777777" w:rsidR="00A37A94" w:rsidRPr="005549DA" w:rsidRDefault="00A37A94" w:rsidP="00D07549">
            <w:r w:rsidRPr="005549DA">
              <w:t>10 178 965</w:t>
            </w:r>
          </w:p>
        </w:tc>
        <w:tc>
          <w:tcPr>
            <w:tcW w:w="1456" w:type="dxa"/>
          </w:tcPr>
          <w:p w14:paraId="7D781CBA" w14:textId="77777777" w:rsidR="00A37A94" w:rsidRPr="005549DA" w:rsidRDefault="00A37A94" w:rsidP="00D07549">
            <w:r w:rsidRPr="005549DA">
              <w:t>4 224 549</w:t>
            </w:r>
          </w:p>
        </w:tc>
        <w:tc>
          <w:tcPr>
            <w:tcW w:w="1230" w:type="dxa"/>
          </w:tcPr>
          <w:p w14:paraId="03F31119" w14:textId="77777777" w:rsidR="00A37A94" w:rsidRPr="005549DA" w:rsidRDefault="00A37A94" w:rsidP="00D07549">
            <w:r w:rsidRPr="005549DA">
              <w:t>287 616</w:t>
            </w:r>
          </w:p>
        </w:tc>
        <w:tc>
          <w:tcPr>
            <w:tcW w:w="1371" w:type="dxa"/>
          </w:tcPr>
          <w:p w14:paraId="1EE39392" w14:textId="77777777" w:rsidR="00A37A94" w:rsidRPr="005549DA" w:rsidRDefault="00A37A94" w:rsidP="00D07549">
            <w:r w:rsidRPr="005549DA">
              <w:t>3 451 392</w:t>
            </w:r>
          </w:p>
        </w:tc>
        <w:tc>
          <w:tcPr>
            <w:tcW w:w="1456" w:type="dxa"/>
          </w:tcPr>
          <w:p w14:paraId="1BA11751" w14:textId="77777777" w:rsidR="00A37A94" w:rsidRPr="005549DA" w:rsidRDefault="00A37A94" w:rsidP="00D07549">
            <w:r w:rsidRPr="005549DA">
              <w:t>13 201,71</w:t>
            </w:r>
          </w:p>
        </w:tc>
        <w:tc>
          <w:tcPr>
            <w:tcW w:w="1349" w:type="dxa"/>
          </w:tcPr>
          <w:p w14:paraId="0E0838A6" w14:textId="77777777" w:rsidR="00A37A94" w:rsidRPr="005549DA" w:rsidRDefault="00A37A94" w:rsidP="00D07549">
            <w:r w:rsidRPr="005549DA">
              <w:t>31 809,27</w:t>
            </w:r>
          </w:p>
        </w:tc>
        <w:tc>
          <w:tcPr>
            <w:tcW w:w="1250" w:type="dxa"/>
          </w:tcPr>
          <w:p w14:paraId="6C71F0F3" w14:textId="77777777" w:rsidR="00A37A94" w:rsidRPr="005549DA" w:rsidRDefault="00A37A94" w:rsidP="00D07549">
            <w:r w:rsidRPr="005549DA">
              <w:t>10 785,60</w:t>
            </w:r>
          </w:p>
        </w:tc>
      </w:tr>
      <w:tr w:rsidR="00A37A94" w:rsidRPr="005549DA" w14:paraId="167FC629" w14:textId="77777777" w:rsidTr="00D07549">
        <w:trPr>
          <w:trHeight w:val="553"/>
        </w:trPr>
        <w:tc>
          <w:tcPr>
            <w:tcW w:w="816" w:type="dxa"/>
          </w:tcPr>
          <w:p w14:paraId="218BDF70" w14:textId="77777777" w:rsidR="00A37A94" w:rsidRPr="005549DA" w:rsidRDefault="00A37A94" w:rsidP="00D07549">
            <w:r w:rsidRPr="005549DA">
              <w:t>2020</w:t>
            </w:r>
          </w:p>
        </w:tc>
        <w:tc>
          <w:tcPr>
            <w:tcW w:w="1976" w:type="dxa"/>
          </w:tcPr>
          <w:p w14:paraId="0E07945F" w14:textId="77777777" w:rsidR="00A37A94" w:rsidRPr="005549DA" w:rsidRDefault="00A37A94" w:rsidP="00D07549">
            <w:r w:rsidRPr="00383EF2">
              <w:t>Mercury</w:t>
            </w:r>
          </w:p>
        </w:tc>
        <w:tc>
          <w:tcPr>
            <w:tcW w:w="964" w:type="dxa"/>
          </w:tcPr>
          <w:p w14:paraId="53D3BB54" w14:textId="77777777" w:rsidR="00A37A94" w:rsidRPr="005549DA" w:rsidRDefault="00A37A94" w:rsidP="00D07549">
            <w:r w:rsidRPr="005549DA">
              <w:t>842</w:t>
            </w:r>
          </w:p>
        </w:tc>
        <w:tc>
          <w:tcPr>
            <w:tcW w:w="1469" w:type="dxa"/>
          </w:tcPr>
          <w:p w14:paraId="7CC675E8" w14:textId="77777777" w:rsidR="00A37A94" w:rsidRPr="005549DA" w:rsidRDefault="00A37A94" w:rsidP="00D07549">
            <w:r w:rsidRPr="005549DA">
              <w:t>181 479 543</w:t>
            </w:r>
          </w:p>
        </w:tc>
        <w:tc>
          <w:tcPr>
            <w:tcW w:w="1400" w:type="dxa"/>
          </w:tcPr>
          <w:p w14:paraId="64A630CD" w14:textId="77777777" w:rsidR="00A37A94" w:rsidRPr="005549DA" w:rsidRDefault="00A37A94" w:rsidP="00D07549">
            <w:r w:rsidRPr="005549DA">
              <w:t>67 056 138</w:t>
            </w:r>
          </w:p>
        </w:tc>
        <w:tc>
          <w:tcPr>
            <w:tcW w:w="1456" w:type="dxa"/>
          </w:tcPr>
          <w:p w14:paraId="56AB1B7D" w14:textId="77777777" w:rsidR="00A37A94" w:rsidRPr="005549DA" w:rsidRDefault="00A37A94" w:rsidP="00D07549">
            <w:r w:rsidRPr="005549DA">
              <w:t>33 733 424</w:t>
            </w:r>
          </w:p>
        </w:tc>
        <w:tc>
          <w:tcPr>
            <w:tcW w:w="1230" w:type="dxa"/>
          </w:tcPr>
          <w:p w14:paraId="7D4A5D47" w14:textId="77777777" w:rsidR="00A37A94" w:rsidRPr="005549DA" w:rsidRDefault="00A37A94" w:rsidP="00D07549">
            <w:r w:rsidRPr="005549DA">
              <w:t>1 264 563</w:t>
            </w:r>
          </w:p>
        </w:tc>
        <w:tc>
          <w:tcPr>
            <w:tcW w:w="1371" w:type="dxa"/>
          </w:tcPr>
          <w:p w14:paraId="28E968F3" w14:textId="77777777" w:rsidR="00A37A94" w:rsidRPr="005549DA" w:rsidRDefault="00A37A94" w:rsidP="00D07549">
            <w:r w:rsidRPr="005549DA">
              <w:t>15 174 760</w:t>
            </w:r>
          </w:p>
        </w:tc>
        <w:tc>
          <w:tcPr>
            <w:tcW w:w="1456" w:type="dxa"/>
          </w:tcPr>
          <w:p w14:paraId="1D6C0B5F" w14:textId="77777777" w:rsidR="00A37A94" w:rsidRPr="005549DA" w:rsidRDefault="00A37A94" w:rsidP="00D07549">
            <w:r w:rsidRPr="005549DA">
              <w:t>40 053,94</w:t>
            </w:r>
          </w:p>
        </w:tc>
        <w:tc>
          <w:tcPr>
            <w:tcW w:w="1349" w:type="dxa"/>
          </w:tcPr>
          <w:p w14:paraId="54FCEDDD" w14:textId="77777777" w:rsidR="00A37A94" w:rsidRPr="005549DA" w:rsidRDefault="00A37A94" w:rsidP="00D07549">
            <w:r w:rsidRPr="005549DA">
              <w:t>79 620,21</w:t>
            </w:r>
          </w:p>
        </w:tc>
        <w:tc>
          <w:tcPr>
            <w:tcW w:w="1250" w:type="dxa"/>
          </w:tcPr>
          <w:p w14:paraId="063E1387" w14:textId="77777777" w:rsidR="00A37A94" w:rsidRPr="005549DA" w:rsidRDefault="00A37A94" w:rsidP="00D07549">
            <w:r w:rsidRPr="005549DA">
              <w:t>18 018,00</w:t>
            </w:r>
          </w:p>
        </w:tc>
      </w:tr>
      <w:tr w:rsidR="00A37A94" w:rsidRPr="005549DA" w14:paraId="305897FF" w14:textId="77777777" w:rsidTr="00D07549">
        <w:trPr>
          <w:trHeight w:val="575"/>
        </w:trPr>
        <w:tc>
          <w:tcPr>
            <w:tcW w:w="816" w:type="dxa"/>
          </w:tcPr>
          <w:p w14:paraId="3EE1DB80" w14:textId="77777777" w:rsidR="00A37A94" w:rsidRPr="005549DA" w:rsidRDefault="00A37A94" w:rsidP="00D07549">
            <w:r w:rsidRPr="005549DA">
              <w:t>2021</w:t>
            </w:r>
          </w:p>
        </w:tc>
        <w:tc>
          <w:tcPr>
            <w:tcW w:w="1976" w:type="dxa"/>
          </w:tcPr>
          <w:p w14:paraId="79AE97B6" w14:textId="77777777" w:rsidR="00A37A94" w:rsidRPr="005549DA" w:rsidRDefault="00A37A94" w:rsidP="00D07549">
            <w:r w:rsidRPr="00383EF2">
              <w:t>Mercury</w:t>
            </w:r>
          </w:p>
        </w:tc>
        <w:tc>
          <w:tcPr>
            <w:tcW w:w="964" w:type="dxa"/>
          </w:tcPr>
          <w:p w14:paraId="39FF15A2" w14:textId="77777777" w:rsidR="00A37A94" w:rsidRPr="005549DA" w:rsidRDefault="00A37A94" w:rsidP="00D07549">
            <w:r w:rsidRPr="005549DA">
              <w:t>842</w:t>
            </w:r>
          </w:p>
        </w:tc>
        <w:tc>
          <w:tcPr>
            <w:tcW w:w="1469" w:type="dxa"/>
          </w:tcPr>
          <w:p w14:paraId="09EDACB7" w14:textId="77777777" w:rsidR="00A37A94" w:rsidRPr="005549DA" w:rsidRDefault="00A37A94" w:rsidP="00D07549">
            <w:r w:rsidRPr="005549DA">
              <w:t>138 413 246</w:t>
            </w:r>
          </w:p>
        </w:tc>
        <w:tc>
          <w:tcPr>
            <w:tcW w:w="1400" w:type="dxa"/>
          </w:tcPr>
          <w:p w14:paraId="7E07992E" w14:textId="77777777" w:rsidR="00A37A94" w:rsidRPr="005549DA" w:rsidRDefault="00A37A94" w:rsidP="00D07549">
            <w:r w:rsidRPr="005549DA">
              <w:t>50 397 126</w:t>
            </w:r>
          </w:p>
        </w:tc>
        <w:tc>
          <w:tcPr>
            <w:tcW w:w="1456" w:type="dxa"/>
          </w:tcPr>
          <w:p w14:paraId="048C7C77" w14:textId="77777777" w:rsidR="00A37A94" w:rsidRPr="005549DA" w:rsidRDefault="00A37A94" w:rsidP="00D07549">
            <w:r w:rsidRPr="005549DA">
              <w:t>21 381 042</w:t>
            </w:r>
          </w:p>
        </w:tc>
        <w:tc>
          <w:tcPr>
            <w:tcW w:w="1230" w:type="dxa"/>
          </w:tcPr>
          <w:p w14:paraId="1C8F935C" w14:textId="77777777" w:rsidR="00A37A94" w:rsidRPr="005549DA" w:rsidRDefault="00A37A94" w:rsidP="00D07549">
            <w:r w:rsidRPr="005549DA">
              <w:t>1 264 563</w:t>
            </w:r>
          </w:p>
        </w:tc>
        <w:tc>
          <w:tcPr>
            <w:tcW w:w="1371" w:type="dxa"/>
          </w:tcPr>
          <w:p w14:paraId="4B14F7C1" w14:textId="77777777" w:rsidR="00A37A94" w:rsidRPr="005549DA" w:rsidRDefault="00A37A94" w:rsidP="00D07549">
            <w:r w:rsidRPr="005549DA">
              <w:t>15 174 760</w:t>
            </w:r>
          </w:p>
        </w:tc>
        <w:tc>
          <w:tcPr>
            <w:tcW w:w="1456" w:type="dxa"/>
          </w:tcPr>
          <w:p w14:paraId="7E717DF4" w14:textId="77777777" w:rsidR="00A37A94" w:rsidRPr="005549DA" w:rsidRDefault="00A37A94" w:rsidP="00D07549">
            <w:r w:rsidRPr="005549DA">
              <w:t>25 387,13</w:t>
            </w:r>
          </w:p>
        </w:tc>
        <w:tc>
          <w:tcPr>
            <w:tcW w:w="1349" w:type="dxa"/>
          </w:tcPr>
          <w:p w14:paraId="62F9E77C" w14:textId="77777777" w:rsidR="00A37A94" w:rsidRPr="005549DA" w:rsidRDefault="00A37A94" w:rsidP="00D07549">
            <w:r w:rsidRPr="005549DA">
              <w:t>59 839,86</w:t>
            </w:r>
          </w:p>
        </w:tc>
        <w:tc>
          <w:tcPr>
            <w:tcW w:w="1250" w:type="dxa"/>
          </w:tcPr>
          <w:p w14:paraId="283264FA" w14:textId="77777777" w:rsidR="00A37A94" w:rsidRPr="005549DA" w:rsidRDefault="00A37A94" w:rsidP="00D07549">
            <w:r w:rsidRPr="005549DA">
              <w:t>18 018,00</w:t>
            </w:r>
          </w:p>
        </w:tc>
      </w:tr>
      <w:tr w:rsidR="00A37A94" w:rsidRPr="005549DA" w14:paraId="527F802A" w14:textId="77777777" w:rsidTr="00D07549">
        <w:trPr>
          <w:trHeight w:val="553"/>
        </w:trPr>
        <w:tc>
          <w:tcPr>
            <w:tcW w:w="816" w:type="dxa"/>
          </w:tcPr>
          <w:p w14:paraId="51CBEEEC" w14:textId="77777777" w:rsidR="00A37A94" w:rsidRPr="005549DA" w:rsidRDefault="00A37A94" w:rsidP="00D07549">
            <w:r w:rsidRPr="005549DA">
              <w:t>2022</w:t>
            </w:r>
          </w:p>
        </w:tc>
        <w:tc>
          <w:tcPr>
            <w:tcW w:w="1976" w:type="dxa"/>
          </w:tcPr>
          <w:p w14:paraId="1799B30C" w14:textId="77777777" w:rsidR="00A37A94" w:rsidRPr="005549DA" w:rsidRDefault="00A37A94" w:rsidP="00D07549">
            <w:r w:rsidRPr="00383EF2">
              <w:t>Mercury</w:t>
            </w:r>
          </w:p>
        </w:tc>
        <w:tc>
          <w:tcPr>
            <w:tcW w:w="964" w:type="dxa"/>
          </w:tcPr>
          <w:p w14:paraId="7E7688A1" w14:textId="77777777" w:rsidR="00A37A94" w:rsidRPr="005549DA" w:rsidRDefault="00A37A94" w:rsidP="00D07549">
            <w:r w:rsidRPr="005549DA">
              <w:t>842</w:t>
            </w:r>
          </w:p>
        </w:tc>
        <w:tc>
          <w:tcPr>
            <w:tcW w:w="1469" w:type="dxa"/>
          </w:tcPr>
          <w:p w14:paraId="24648E50" w14:textId="77777777" w:rsidR="00A37A94" w:rsidRPr="005549DA" w:rsidRDefault="00A37A94" w:rsidP="00D07549">
            <w:r w:rsidRPr="005549DA">
              <w:t>150 963 756</w:t>
            </w:r>
          </w:p>
        </w:tc>
        <w:tc>
          <w:tcPr>
            <w:tcW w:w="1400" w:type="dxa"/>
          </w:tcPr>
          <w:p w14:paraId="40B4566C" w14:textId="77777777" w:rsidR="00A37A94" w:rsidRPr="005549DA" w:rsidRDefault="00A37A94" w:rsidP="00D07549">
            <w:r w:rsidRPr="005549DA">
              <w:t>58 007 713</w:t>
            </w:r>
          </w:p>
        </w:tc>
        <w:tc>
          <w:tcPr>
            <w:tcW w:w="1456" w:type="dxa"/>
          </w:tcPr>
          <w:p w14:paraId="61645263" w14:textId="77777777" w:rsidR="00A37A94" w:rsidRPr="005549DA" w:rsidRDefault="00A37A94" w:rsidP="00D07549">
            <w:r w:rsidRPr="005549DA">
              <w:t>27 736 578</w:t>
            </w:r>
          </w:p>
        </w:tc>
        <w:tc>
          <w:tcPr>
            <w:tcW w:w="1230" w:type="dxa"/>
          </w:tcPr>
          <w:p w14:paraId="60B9820B" w14:textId="77777777" w:rsidR="00A37A94" w:rsidRPr="005549DA" w:rsidRDefault="00A37A94" w:rsidP="00D07549">
            <w:r w:rsidRPr="005549DA">
              <w:t>1 264 563</w:t>
            </w:r>
          </w:p>
        </w:tc>
        <w:tc>
          <w:tcPr>
            <w:tcW w:w="1371" w:type="dxa"/>
          </w:tcPr>
          <w:p w14:paraId="47BED748" w14:textId="77777777" w:rsidR="00A37A94" w:rsidRPr="005549DA" w:rsidRDefault="00A37A94" w:rsidP="00D07549">
            <w:r w:rsidRPr="005549DA">
              <w:t>15 174 760</w:t>
            </w:r>
          </w:p>
        </w:tc>
        <w:tc>
          <w:tcPr>
            <w:tcW w:w="1456" w:type="dxa"/>
          </w:tcPr>
          <w:p w14:paraId="7F55C596" w14:textId="77777777" w:rsidR="00A37A94" w:rsidRPr="005549DA" w:rsidRDefault="00A37A94" w:rsidP="00D07549">
            <w:r w:rsidRPr="005549DA">
              <w:t>32 933,48</w:t>
            </w:r>
          </w:p>
        </w:tc>
        <w:tc>
          <w:tcPr>
            <w:tcW w:w="1349" w:type="dxa"/>
          </w:tcPr>
          <w:p w14:paraId="188A02EE" w14:textId="77777777" w:rsidR="00A37A94" w:rsidRPr="005549DA" w:rsidRDefault="00A37A94" w:rsidP="00D07549">
            <w:r w:rsidRPr="005549DA">
              <w:t>68 876,41</w:t>
            </w:r>
          </w:p>
        </w:tc>
        <w:tc>
          <w:tcPr>
            <w:tcW w:w="1250" w:type="dxa"/>
          </w:tcPr>
          <w:p w14:paraId="019F2C9F" w14:textId="77777777" w:rsidR="00A37A94" w:rsidRPr="005549DA" w:rsidRDefault="00A37A94" w:rsidP="00D07549">
            <w:r w:rsidRPr="005549DA">
              <w:t>18 018,00</w:t>
            </w:r>
          </w:p>
        </w:tc>
      </w:tr>
      <w:tr w:rsidR="00A37A94" w:rsidRPr="005549DA" w14:paraId="17B38E33" w14:textId="77777777" w:rsidTr="00D07549">
        <w:trPr>
          <w:trHeight w:val="575"/>
        </w:trPr>
        <w:tc>
          <w:tcPr>
            <w:tcW w:w="816" w:type="dxa"/>
          </w:tcPr>
          <w:p w14:paraId="0064B224" w14:textId="77777777" w:rsidR="00A37A94" w:rsidRPr="005549DA" w:rsidRDefault="00A37A94" w:rsidP="00D07549">
            <w:r w:rsidRPr="005549DA">
              <w:t>2020</w:t>
            </w:r>
          </w:p>
        </w:tc>
        <w:tc>
          <w:tcPr>
            <w:tcW w:w="1976" w:type="dxa"/>
          </w:tcPr>
          <w:p w14:paraId="3212B6B7" w14:textId="77777777" w:rsidR="00A37A94" w:rsidRPr="005549DA" w:rsidRDefault="00A37A94" w:rsidP="00D07549">
            <w:proofErr w:type="spellStart"/>
            <w:r w:rsidRPr="00383EF2">
              <w:t>Murino</w:t>
            </w:r>
            <w:proofErr w:type="spellEnd"/>
          </w:p>
        </w:tc>
        <w:tc>
          <w:tcPr>
            <w:tcW w:w="964" w:type="dxa"/>
          </w:tcPr>
          <w:p w14:paraId="12F867B2" w14:textId="77777777" w:rsidR="00A37A94" w:rsidRPr="005549DA" w:rsidRDefault="00A37A94" w:rsidP="00D07549">
            <w:r w:rsidRPr="005549DA">
              <w:t>72</w:t>
            </w:r>
          </w:p>
        </w:tc>
        <w:tc>
          <w:tcPr>
            <w:tcW w:w="1469" w:type="dxa"/>
          </w:tcPr>
          <w:p w14:paraId="5EAED807" w14:textId="77777777" w:rsidR="00A37A94" w:rsidRPr="005549DA" w:rsidRDefault="00A37A94" w:rsidP="00D07549">
            <w:r w:rsidRPr="005549DA">
              <w:t>17 180 347</w:t>
            </w:r>
          </w:p>
        </w:tc>
        <w:tc>
          <w:tcPr>
            <w:tcW w:w="1400" w:type="dxa"/>
          </w:tcPr>
          <w:p w14:paraId="74A25F81" w14:textId="77777777" w:rsidR="00A37A94" w:rsidRPr="005549DA" w:rsidRDefault="00A37A94" w:rsidP="00D07549">
            <w:r w:rsidRPr="005549DA">
              <w:t>6 451 415</w:t>
            </w:r>
          </w:p>
        </w:tc>
        <w:tc>
          <w:tcPr>
            <w:tcW w:w="1456" w:type="dxa"/>
          </w:tcPr>
          <w:p w14:paraId="1436C556" w14:textId="77777777" w:rsidR="00A37A94" w:rsidRPr="005549DA" w:rsidRDefault="00A37A94" w:rsidP="00D07549">
            <w:r w:rsidRPr="005549DA">
              <w:t>3 963 381</w:t>
            </w:r>
          </w:p>
        </w:tc>
        <w:tc>
          <w:tcPr>
            <w:tcW w:w="1230" w:type="dxa"/>
          </w:tcPr>
          <w:p w14:paraId="143D3642" w14:textId="77777777" w:rsidR="00A37A94" w:rsidRPr="005549DA" w:rsidRDefault="00A37A94" w:rsidP="00D07549">
            <w:r w:rsidRPr="005549DA">
              <w:t>110 000</w:t>
            </w:r>
          </w:p>
        </w:tc>
        <w:tc>
          <w:tcPr>
            <w:tcW w:w="1371" w:type="dxa"/>
          </w:tcPr>
          <w:p w14:paraId="0B57366E" w14:textId="77777777" w:rsidR="00A37A94" w:rsidRPr="005549DA" w:rsidRDefault="00A37A94" w:rsidP="00D07549">
            <w:r w:rsidRPr="005549DA">
              <w:t>770 000</w:t>
            </w:r>
          </w:p>
        </w:tc>
        <w:tc>
          <w:tcPr>
            <w:tcW w:w="1456" w:type="dxa"/>
          </w:tcPr>
          <w:p w14:paraId="2BCFD322" w14:textId="77777777" w:rsidR="00A37A94" w:rsidRPr="005549DA" w:rsidRDefault="00A37A94" w:rsidP="00D07549">
            <w:r w:rsidRPr="005549DA">
              <w:t>55 046,96</w:t>
            </w:r>
          </w:p>
        </w:tc>
        <w:tc>
          <w:tcPr>
            <w:tcW w:w="1349" w:type="dxa"/>
          </w:tcPr>
          <w:p w14:paraId="5EE38987" w14:textId="77777777" w:rsidR="00A37A94" w:rsidRPr="005549DA" w:rsidRDefault="00A37A94" w:rsidP="00D07549">
            <w:r w:rsidRPr="005549DA">
              <w:t>89 602,99</w:t>
            </w:r>
          </w:p>
        </w:tc>
        <w:tc>
          <w:tcPr>
            <w:tcW w:w="1250" w:type="dxa"/>
          </w:tcPr>
          <w:p w14:paraId="5A1FF980" w14:textId="77777777" w:rsidR="00A37A94" w:rsidRPr="005549DA" w:rsidRDefault="00A37A94" w:rsidP="00D07549">
            <w:r w:rsidRPr="005549DA">
              <w:t>10 694,44</w:t>
            </w:r>
          </w:p>
        </w:tc>
      </w:tr>
      <w:tr w:rsidR="00A37A94" w:rsidRPr="005549DA" w14:paraId="266CC8FD" w14:textId="77777777" w:rsidTr="00D07549">
        <w:trPr>
          <w:trHeight w:val="575"/>
        </w:trPr>
        <w:tc>
          <w:tcPr>
            <w:tcW w:w="816" w:type="dxa"/>
          </w:tcPr>
          <w:p w14:paraId="5E63072D" w14:textId="77777777" w:rsidR="00A37A94" w:rsidRPr="005549DA" w:rsidRDefault="00A37A94" w:rsidP="00D07549">
            <w:r w:rsidRPr="005549DA">
              <w:t>2021</w:t>
            </w:r>
          </w:p>
        </w:tc>
        <w:tc>
          <w:tcPr>
            <w:tcW w:w="1976" w:type="dxa"/>
          </w:tcPr>
          <w:p w14:paraId="18174296" w14:textId="77777777" w:rsidR="00A37A94" w:rsidRPr="005549DA" w:rsidRDefault="00A37A94" w:rsidP="00D07549">
            <w:proofErr w:type="spellStart"/>
            <w:r w:rsidRPr="00383EF2">
              <w:t>Murino</w:t>
            </w:r>
            <w:proofErr w:type="spellEnd"/>
          </w:p>
        </w:tc>
        <w:tc>
          <w:tcPr>
            <w:tcW w:w="964" w:type="dxa"/>
          </w:tcPr>
          <w:p w14:paraId="4F6223EC" w14:textId="77777777" w:rsidR="00A37A94" w:rsidRPr="005549DA" w:rsidRDefault="00A37A94" w:rsidP="00D07549">
            <w:r w:rsidRPr="005549DA">
              <w:t>72</w:t>
            </w:r>
          </w:p>
        </w:tc>
        <w:tc>
          <w:tcPr>
            <w:tcW w:w="1469" w:type="dxa"/>
          </w:tcPr>
          <w:p w14:paraId="0308EDC1" w14:textId="77777777" w:rsidR="00A37A94" w:rsidRPr="005549DA" w:rsidRDefault="00A37A94" w:rsidP="00D07549">
            <w:r w:rsidRPr="005549DA">
              <w:t>25 846 988</w:t>
            </w:r>
          </w:p>
        </w:tc>
        <w:tc>
          <w:tcPr>
            <w:tcW w:w="1400" w:type="dxa"/>
          </w:tcPr>
          <w:p w14:paraId="0895B080" w14:textId="77777777" w:rsidR="00A37A94" w:rsidRPr="005549DA" w:rsidRDefault="00A37A94" w:rsidP="00D07549">
            <w:r w:rsidRPr="005549DA">
              <w:t>11 366 678</w:t>
            </w:r>
          </w:p>
        </w:tc>
        <w:tc>
          <w:tcPr>
            <w:tcW w:w="1456" w:type="dxa"/>
          </w:tcPr>
          <w:p w14:paraId="71A0D87E" w14:textId="77777777" w:rsidR="00A37A94" w:rsidRPr="005549DA" w:rsidRDefault="00A37A94" w:rsidP="00D07549">
            <w:r w:rsidRPr="005549DA">
              <w:t>7 461 980</w:t>
            </w:r>
          </w:p>
        </w:tc>
        <w:tc>
          <w:tcPr>
            <w:tcW w:w="1230" w:type="dxa"/>
          </w:tcPr>
          <w:p w14:paraId="429E613C" w14:textId="77777777" w:rsidR="00A37A94" w:rsidRPr="005549DA" w:rsidRDefault="00A37A94" w:rsidP="00D07549">
            <w:r w:rsidRPr="005549DA">
              <w:t>110 000</w:t>
            </w:r>
          </w:p>
        </w:tc>
        <w:tc>
          <w:tcPr>
            <w:tcW w:w="1371" w:type="dxa"/>
          </w:tcPr>
          <w:p w14:paraId="51051516" w14:textId="77777777" w:rsidR="00A37A94" w:rsidRPr="005549DA" w:rsidRDefault="00A37A94" w:rsidP="00D07549">
            <w:r w:rsidRPr="005549DA">
              <w:t>1 320 000</w:t>
            </w:r>
          </w:p>
        </w:tc>
        <w:tc>
          <w:tcPr>
            <w:tcW w:w="1456" w:type="dxa"/>
          </w:tcPr>
          <w:p w14:paraId="4B06C21C" w14:textId="77777777" w:rsidR="00A37A94" w:rsidRPr="005549DA" w:rsidRDefault="00A37A94" w:rsidP="00D07549">
            <w:r w:rsidRPr="005549DA">
              <w:t>103 638,61</w:t>
            </w:r>
          </w:p>
        </w:tc>
        <w:tc>
          <w:tcPr>
            <w:tcW w:w="1349" w:type="dxa"/>
          </w:tcPr>
          <w:p w14:paraId="5D519332" w14:textId="77777777" w:rsidR="00A37A94" w:rsidRPr="005549DA" w:rsidRDefault="00A37A94" w:rsidP="00D07549">
            <w:r w:rsidRPr="005549DA">
              <w:t>157 870,53</w:t>
            </w:r>
          </w:p>
        </w:tc>
        <w:tc>
          <w:tcPr>
            <w:tcW w:w="1250" w:type="dxa"/>
          </w:tcPr>
          <w:p w14:paraId="1D88DC01" w14:textId="77777777" w:rsidR="00A37A94" w:rsidRPr="005549DA" w:rsidRDefault="00A37A94" w:rsidP="00D07549">
            <w:r w:rsidRPr="005549DA">
              <w:t>18 333,33</w:t>
            </w:r>
          </w:p>
        </w:tc>
      </w:tr>
      <w:tr w:rsidR="00A37A94" w:rsidRPr="005549DA" w14:paraId="0767EC64" w14:textId="77777777" w:rsidTr="00D07549">
        <w:trPr>
          <w:trHeight w:val="575"/>
        </w:trPr>
        <w:tc>
          <w:tcPr>
            <w:tcW w:w="816" w:type="dxa"/>
          </w:tcPr>
          <w:p w14:paraId="36675559" w14:textId="77777777" w:rsidR="00A37A94" w:rsidRPr="005549DA" w:rsidRDefault="00A37A94" w:rsidP="00D07549">
            <w:r w:rsidRPr="005549DA">
              <w:t>2022</w:t>
            </w:r>
          </w:p>
        </w:tc>
        <w:tc>
          <w:tcPr>
            <w:tcW w:w="1976" w:type="dxa"/>
          </w:tcPr>
          <w:p w14:paraId="3541FD17" w14:textId="77777777" w:rsidR="00A37A94" w:rsidRPr="005549DA" w:rsidRDefault="00A37A94" w:rsidP="00D07549">
            <w:proofErr w:type="spellStart"/>
            <w:r w:rsidRPr="00383EF2">
              <w:t>Murino</w:t>
            </w:r>
            <w:proofErr w:type="spellEnd"/>
          </w:p>
        </w:tc>
        <w:tc>
          <w:tcPr>
            <w:tcW w:w="964" w:type="dxa"/>
          </w:tcPr>
          <w:p w14:paraId="3F973951" w14:textId="77777777" w:rsidR="00A37A94" w:rsidRPr="005549DA" w:rsidRDefault="00A37A94" w:rsidP="00D07549">
            <w:r w:rsidRPr="005549DA">
              <w:t>72</w:t>
            </w:r>
          </w:p>
        </w:tc>
        <w:tc>
          <w:tcPr>
            <w:tcW w:w="1469" w:type="dxa"/>
          </w:tcPr>
          <w:p w14:paraId="277EA9BA" w14:textId="77777777" w:rsidR="00A37A94" w:rsidRPr="005549DA" w:rsidRDefault="00A37A94" w:rsidP="00D07549">
            <w:r w:rsidRPr="005549DA">
              <w:t>30 032 449</w:t>
            </w:r>
          </w:p>
        </w:tc>
        <w:tc>
          <w:tcPr>
            <w:tcW w:w="1400" w:type="dxa"/>
          </w:tcPr>
          <w:p w14:paraId="4141FB1E" w14:textId="77777777" w:rsidR="00A37A94" w:rsidRPr="005549DA" w:rsidRDefault="00A37A94" w:rsidP="00D07549">
            <w:r w:rsidRPr="005549DA">
              <w:t>12 006 988</w:t>
            </w:r>
          </w:p>
        </w:tc>
        <w:tc>
          <w:tcPr>
            <w:tcW w:w="1456" w:type="dxa"/>
          </w:tcPr>
          <w:p w14:paraId="1B4B90BB" w14:textId="77777777" w:rsidR="00A37A94" w:rsidRPr="005549DA" w:rsidRDefault="00A37A94" w:rsidP="00D07549">
            <w:r w:rsidRPr="005549DA">
              <w:t>7 683 743</w:t>
            </w:r>
          </w:p>
        </w:tc>
        <w:tc>
          <w:tcPr>
            <w:tcW w:w="1230" w:type="dxa"/>
          </w:tcPr>
          <w:p w14:paraId="3CFC1FD0" w14:textId="77777777" w:rsidR="00A37A94" w:rsidRPr="005549DA" w:rsidRDefault="00A37A94" w:rsidP="00D07549">
            <w:r w:rsidRPr="005549DA">
              <w:t>110 000</w:t>
            </w:r>
          </w:p>
        </w:tc>
        <w:tc>
          <w:tcPr>
            <w:tcW w:w="1371" w:type="dxa"/>
          </w:tcPr>
          <w:p w14:paraId="2F5D4C26" w14:textId="77777777" w:rsidR="00A37A94" w:rsidRPr="005549DA" w:rsidRDefault="00A37A94" w:rsidP="00D07549">
            <w:r w:rsidRPr="005549DA">
              <w:t>1 320 000</w:t>
            </w:r>
          </w:p>
        </w:tc>
        <w:tc>
          <w:tcPr>
            <w:tcW w:w="1456" w:type="dxa"/>
          </w:tcPr>
          <w:p w14:paraId="293F22A0" w14:textId="77777777" w:rsidR="00A37A94" w:rsidRPr="005549DA" w:rsidRDefault="00A37A94" w:rsidP="00D07549">
            <w:r w:rsidRPr="005549DA">
              <w:t>106 718,65</w:t>
            </w:r>
          </w:p>
        </w:tc>
        <w:tc>
          <w:tcPr>
            <w:tcW w:w="1349" w:type="dxa"/>
          </w:tcPr>
          <w:p w14:paraId="76201F46" w14:textId="77777777" w:rsidR="00A37A94" w:rsidRPr="005549DA" w:rsidRDefault="00A37A94" w:rsidP="00D07549">
            <w:r w:rsidRPr="005549DA">
              <w:t>166 763,72</w:t>
            </w:r>
          </w:p>
        </w:tc>
        <w:tc>
          <w:tcPr>
            <w:tcW w:w="1250" w:type="dxa"/>
          </w:tcPr>
          <w:p w14:paraId="495CC7C0" w14:textId="77777777" w:rsidR="00A37A94" w:rsidRPr="005549DA" w:rsidRDefault="00A37A94" w:rsidP="00D07549">
            <w:r w:rsidRPr="005549DA">
              <w:t>18 333,33</w:t>
            </w:r>
          </w:p>
        </w:tc>
      </w:tr>
      <w:tr w:rsidR="00A37A94" w:rsidRPr="005549DA" w14:paraId="23E77076" w14:textId="77777777" w:rsidTr="00D07549">
        <w:trPr>
          <w:trHeight w:val="575"/>
        </w:trPr>
        <w:tc>
          <w:tcPr>
            <w:tcW w:w="816" w:type="dxa"/>
          </w:tcPr>
          <w:p w14:paraId="38E4716D" w14:textId="77777777" w:rsidR="00A37A94" w:rsidRPr="005549DA" w:rsidRDefault="00A37A94" w:rsidP="00D07549">
            <w:r w:rsidRPr="005549DA">
              <w:t>2020</w:t>
            </w:r>
          </w:p>
        </w:tc>
        <w:tc>
          <w:tcPr>
            <w:tcW w:w="1976" w:type="dxa"/>
          </w:tcPr>
          <w:p w14:paraId="2EE025CF" w14:textId="77777777" w:rsidR="00A37A94" w:rsidRPr="005549DA" w:rsidRDefault="00A37A94" w:rsidP="00D07549">
            <w:proofErr w:type="spellStart"/>
            <w:r w:rsidRPr="00383EF2">
              <w:t>Ozerki</w:t>
            </w:r>
            <w:proofErr w:type="spellEnd"/>
          </w:p>
        </w:tc>
        <w:tc>
          <w:tcPr>
            <w:tcW w:w="964" w:type="dxa"/>
          </w:tcPr>
          <w:p w14:paraId="68174D6A" w14:textId="77777777" w:rsidR="00A37A94" w:rsidRPr="005549DA" w:rsidRDefault="00A37A94" w:rsidP="00D07549">
            <w:r w:rsidRPr="005549DA">
              <w:t>697</w:t>
            </w:r>
          </w:p>
        </w:tc>
        <w:tc>
          <w:tcPr>
            <w:tcW w:w="1469" w:type="dxa"/>
          </w:tcPr>
          <w:p w14:paraId="6101C5D4" w14:textId="77777777" w:rsidR="00A37A94" w:rsidRPr="005549DA" w:rsidRDefault="00A37A94" w:rsidP="00D07549">
            <w:r w:rsidRPr="005549DA">
              <w:t>144 338 435</w:t>
            </w:r>
          </w:p>
        </w:tc>
        <w:tc>
          <w:tcPr>
            <w:tcW w:w="1400" w:type="dxa"/>
          </w:tcPr>
          <w:p w14:paraId="1C0F4C8E" w14:textId="77777777" w:rsidR="00A37A94" w:rsidRPr="005549DA" w:rsidRDefault="00A37A94" w:rsidP="00D07549">
            <w:r w:rsidRPr="005549DA">
              <w:t>82 707 525</w:t>
            </w:r>
          </w:p>
        </w:tc>
        <w:tc>
          <w:tcPr>
            <w:tcW w:w="1456" w:type="dxa"/>
          </w:tcPr>
          <w:p w14:paraId="11F8A4B4" w14:textId="77777777" w:rsidR="00A37A94" w:rsidRPr="005549DA" w:rsidRDefault="00A37A94" w:rsidP="00D07549">
            <w:r w:rsidRPr="005549DA">
              <w:t>55 136 600</w:t>
            </w:r>
          </w:p>
        </w:tc>
        <w:tc>
          <w:tcPr>
            <w:tcW w:w="1230" w:type="dxa"/>
          </w:tcPr>
          <w:p w14:paraId="0AD33AF3" w14:textId="77777777" w:rsidR="00A37A94" w:rsidRPr="005549DA" w:rsidRDefault="00A37A94" w:rsidP="00D07549">
            <w:r w:rsidRPr="005549DA">
              <w:t>540 496</w:t>
            </w:r>
          </w:p>
        </w:tc>
        <w:tc>
          <w:tcPr>
            <w:tcW w:w="1371" w:type="dxa"/>
          </w:tcPr>
          <w:p w14:paraId="64894089" w14:textId="77777777" w:rsidR="00A37A94" w:rsidRPr="005549DA" w:rsidRDefault="00A37A94" w:rsidP="00D07549">
            <w:r w:rsidRPr="005549DA">
              <w:t>6 485 952</w:t>
            </w:r>
          </w:p>
        </w:tc>
        <w:tc>
          <w:tcPr>
            <w:tcW w:w="1456" w:type="dxa"/>
          </w:tcPr>
          <w:p w14:paraId="007DB3D2" w14:textId="77777777" w:rsidR="00A37A94" w:rsidRPr="005549DA" w:rsidRDefault="00A37A94" w:rsidP="00D07549">
            <w:r w:rsidRPr="005549DA">
              <w:t>79 105,60</w:t>
            </w:r>
          </w:p>
        </w:tc>
        <w:tc>
          <w:tcPr>
            <w:tcW w:w="1349" w:type="dxa"/>
          </w:tcPr>
          <w:p w14:paraId="71682FEA" w14:textId="77777777" w:rsidR="00A37A94" w:rsidRPr="005549DA" w:rsidRDefault="00A37A94" w:rsidP="00D07549">
            <w:r w:rsidRPr="005549DA">
              <w:t>118 662,16</w:t>
            </w:r>
          </w:p>
        </w:tc>
        <w:tc>
          <w:tcPr>
            <w:tcW w:w="1250" w:type="dxa"/>
          </w:tcPr>
          <w:p w14:paraId="45031FCA" w14:textId="77777777" w:rsidR="00A37A94" w:rsidRPr="005549DA" w:rsidRDefault="00A37A94" w:rsidP="00D07549">
            <w:r w:rsidRPr="005549DA">
              <w:t>9 305,53</w:t>
            </w:r>
          </w:p>
        </w:tc>
      </w:tr>
      <w:tr w:rsidR="00A37A94" w:rsidRPr="005549DA" w14:paraId="5EE69712" w14:textId="77777777" w:rsidTr="00D07549">
        <w:trPr>
          <w:trHeight w:val="553"/>
        </w:trPr>
        <w:tc>
          <w:tcPr>
            <w:tcW w:w="816" w:type="dxa"/>
          </w:tcPr>
          <w:p w14:paraId="00D21DD0" w14:textId="77777777" w:rsidR="00A37A94" w:rsidRPr="005549DA" w:rsidRDefault="00A37A94" w:rsidP="00D07549">
            <w:r w:rsidRPr="005549DA">
              <w:lastRenderedPageBreak/>
              <w:t>2021</w:t>
            </w:r>
          </w:p>
        </w:tc>
        <w:tc>
          <w:tcPr>
            <w:tcW w:w="1976" w:type="dxa"/>
          </w:tcPr>
          <w:p w14:paraId="17CE57DB" w14:textId="77777777" w:rsidR="00A37A94" w:rsidRPr="005549DA" w:rsidRDefault="00A37A94" w:rsidP="00D07549">
            <w:proofErr w:type="spellStart"/>
            <w:r w:rsidRPr="00383EF2">
              <w:t>Ozerki</w:t>
            </w:r>
            <w:proofErr w:type="spellEnd"/>
          </w:p>
        </w:tc>
        <w:tc>
          <w:tcPr>
            <w:tcW w:w="964" w:type="dxa"/>
          </w:tcPr>
          <w:p w14:paraId="620D353D" w14:textId="77777777" w:rsidR="00A37A94" w:rsidRPr="005549DA" w:rsidRDefault="00A37A94" w:rsidP="00D07549">
            <w:r w:rsidRPr="005549DA">
              <w:t>697</w:t>
            </w:r>
          </w:p>
        </w:tc>
        <w:tc>
          <w:tcPr>
            <w:tcW w:w="1469" w:type="dxa"/>
          </w:tcPr>
          <w:p w14:paraId="2FC051D8" w14:textId="77777777" w:rsidR="00A37A94" w:rsidRPr="005549DA" w:rsidRDefault="00A37A94" w:rsidP="00D07549">
            <w:r w:rsidRPr="005549DA">
              <w:t>94 404 211</w:t>
            </w:r>
          </w:p>
        </w:tc>
        <w:tc>
          <w:tcPr>
            <w:tcW w:w="1400" w:type="dxa"/>
          </w:tcPr>
          <w:p w14:paraId="0010A430" w14:textId="77777777" w:rsidR="00A37A94" w:rsidRPr="005549DA" w:rsidRDefault="00A37A94" w:rsidP="00D07549">
            <w:r w:rsidRPr="005549DA">
              <w:t>53 826 670</w:t>
            </w:r>
          </w:p>
        </w:tc>
        <w:tc>
          <w:tcPr>
            <w:tcW w:w="1456" w:type="dxa"/>
          </w:tcPr>
          <w:p w14:paraId="19777B50" w14:textId="77777777" w:rsidR="00A37A94" w:rsidRPr="005549DA" w:rsidRDefault="00A37A94" w:rsidP="00D07549">
            <w:r w:rsidRPr="005549DA">
              <w:t>34 083 231</w:t>
            </w:r>
          </w:p>
        </w:tc>
        <w:tc>
          <w:tcPr>
            <w:tcW w:w="1230" w:type="dxa"/>
          </w:tcPr>
          <w:p w14:paraId="17C2768C" w14:textId="77777777" w:rsidR="00A37A94" w:rsidRPr="005549DA" w:rsidRDefault="00A37A94" w:rsidP="00D07549">
            <w:r w:rsidRPr="005549DA">
              <w:t>540 496</w:t>
            </w:r>
          </w:p>
        </w:tc>
        <w:tc>
          <w:tcPr>
            <w:tcW w:w="1371" w:type="dxa"/>
          </w:tcPr>
          <w:p w14:paraId="1A4A88C3" w14:textId="77777777" w:rsidR="00A37A94" w:rsidRPr="005549DA" w:rsidRDefault="00A37A94" w:rsidP="00D07549">
            <w:r w:rsidRPr="005549DA">
              <w:t>6 485 952</w:t>
            </w:r>
          </w:p>
        </w:tc>
        <w:tc>
          <w:tcPr>
            <w:tcW w:w="1456" w:type="dxa"/>
          </w:tcPr>
          <w:p w14:paraId="386D4F17" w14:textId="77777777" w:rsidR="00A37A94" w:rsidRPr="005549DA" w:rsidRDefault="00A37A94" w:rsidP="00D07549">
            <w:r w:rsidRPr="005549DA">
              <w:t>48 899,90</w:t>
            </w:r>
          </w:p>
        </w:tc>
        <w:tc>
          <w:tcPr>
            <w:tcW w:w="1349" w:type="dxa"/>
          </w:tcPr>
          <w:p w14:paraId="547FFA1E" w14:textId="77777777" w:rsidR="00A37A94" w:rsidRPr="005549DA" w:rsidRDefault="00A37A94" w:rsidP="00D07549">
            <w:r w:rsidRPr="005549DA">
              <w:t>77 226,21</w:t>
            </w:r>
          </w:p>
        </w:tc>
        <w:tc>
          <w:tcPr>
            <w:tcW w:w="1250" w:type="dxa"/>
          </w:tcPr>
          <w:p w14:paraId="4CAB3394" w14:textId="77777777" w:rsidR="00A37A94" w:rsidRPr="005549DA" w:rsidRDefault="00A37A94" w:rsidP="00D07549">
            <w:r w:rsidRPr="005549DA">
              <w:t>9 305,53</w:t>
            </w:r>
          </w:p>
        </w:tc>
      </w:tr>
      <w:tr w:rsidR="00A37A94" w:rsidRPr="005549DA" w14:paraId="3BB77A70" w14:textId="77777777" w:rsidTr="00D07549">
        <w:trPr>
          <w:trHeight w:val="575"/>
        </w:trPr>
        <w:tc>
          <w:tcPr>
            <w:tcW w:w="816" w:type="dxa"/>
          </w:tcPr>
          <w:p w14:paraId="4F3E735E" w14:textId="77777777" w:rsidR="00A37A94" w:rsidRPr="005549DA" w:rsidRDefault="00A37A94" w:rsidP="00D07549">
            <w:r w:rsidRPr="005549DA">
              <w:t>2022</w:t>
            </w:r>
          </w:p>
        </w:tc>
        <w:tc>
          <w:tcPr>
            <w:tcW w:w="1976" w:type="dxa"/>
          </w:tcPr>
          <w:p w14:paraId="29DCB138" w14:textId="77777777" w:rsidR="00A37A94" w:rsidRPr="005549DA" w:rsidRDefault="00A37A94" w:rsidP="00D07549">
            <w:proofErr w:type="spellStart"/>
            <w:r w:rsidRPr="00383EF2">
              <w:t>Ozerki</w:t>
            </w:r>
            <w:proofErr w:type="spellEnd"/>
          </w:p>
        </w:tc>
        <w:tc>
          <w:tcPr>
            <w:tcW w:w="964" w:type="dxa"/>
          </w:tcPr>
          <w:p w14:paraId="1287838B" w14:textId="77777777" w:rsidR="00A37A94" w:rsidRPr="005549DA" w:rsidRDefault="00A37A94" w:rsidP="00D07549">
            <w:r w:rsidRPr="005549DA">
              <w:t>697</w:t>
            </w:r>
          </w:p>
        </w:tc>
        <w:tc>
          <w:tcPr>
            <w:tcW w:w="1469" w:type="dxa"/>
          </w:tcPr>
          <w:p w14:paraId="73CE28EF" w14:textId="77777777" w:rsidR="00A37A94" w:rsidRPr="005549DA" w:rsidRDefault="00A37A94" w:rsidP="00D07549">
            <w:r w:rsidRPr="005549DA">
              <w:t>109 758 551</w:t>
            </w:r>
          </w:p>
        </w:tc>
        <w:tc>
          <w:tcPr>
            <w:tcW w:w="1400" w:type="dxa"/>
          </w:tcPr>
          <w:p w14:paraId="470556EE" w14:textId="77777777" w:rsidR="00A37A94" w:rsidRPr="005549DA" w:rsidRDefault="00A37A94" w:rsidP="00D07549">
            <w:r w:rsidRPr="005549DA">
              <w:t>62 419 374</w:t>
            </w:r>
          </w:p>
        </w:tc>
        <w:tc>
          <w:tcPr>
            <w:tcW w:w="1456" w:type="dxa"/>
          </w:tcPr>
          <w:p w14:paraId="32E4B6E9" w14:textId="77777777" w:rsidR="00A37A94" w:rsidRPr="005549DA" w:rsidRDefault="00A37A94" w:rsidP="00D07549">
            <w:r w:rsidRPr="005549DA">
              <w:t>40 844 867</w:t>
            </w:r>
          </w:p>
        </w:tc>
        <w:tc>
          <w:tcPr>
            <w:tcW w:w="1230" w:type="dxa"/>
          </w:tcPr>
          <w:p w14:paraId="0B49E94E" w14:textId="77777777" w:rsidR="00A37A94" w:rsidRPr="005549DA" w:rsidRDefault="00A37A94" w:rsidP="00D07549">
            <w:r w:rsidRPr="005549DA">
              <w:t>540 496</w:t>
            </w:r>
          </w:p>
        </w:tc>
        <w:tc>
          <w:tcPr>
            <w:tcW w:w="1371" w:type="dxa"/>
          </w:tcPr>
          <w:p w14:paraId="2D8814F4" w14:textId="77777777" w:rsidR="00A37A94" w:rsidRPr="005549DA" w:rsidRDefault="00A37A94" w:rsidP="00D07549">
            <w:r w:rsidRPr="005549DA">
              <w:t>6 485 952</w:t>
            </w:r>
          </w:p>
        </w:tc>
        <w:tc>
          <w:tcPr>
            <w:tcW w:w="1456" w:type="dxa"/>
          </w:tcPr>
          <w:p w14:paraId="58989048" w14:textId="77777777" w:rsidR="00A37A94" w:rsidRPr="005549DA" w:rsidRDefault="00A37A94" w:rsidP="00D07549">
            <w:r w:rsidRPr="005549DA">
              <w:t>58 600,96</w:t>
            </w:r>
          </w:p>
        </w:tc>
        <w:tc>
          <w:tcPr>
            <w:tcW w:w="1349" w:type="dxa"/>
          </w:tcPr>
          <w:p w14:paraId="6FE40A79" w14:textId="77777777" w:rsidR="00A37A94" w:rsidRPr="005549DA" w:rsidRDefault="00A37A94" w:rsidP="00D07549">
            <w:r w:rsidRPr="005549DA">
              <w:t>89 554,34</w:t>
            </w:r>
          </w:p>
        </w:tc>
        <w:tc>
          <w:tcPr>
            <w:tcW w:w="1250" w:type="dxa"/>
          </w:tcPr>
          <w:p w14:paraId="1A72A883" w14:textId="77777777" w:rsidR="00A37A94" w:rsidRPr="005549DA" w:rsidRDefault="00A37A94" w:rsidP="00D07549">
            <w:r w:rsidRPr="005549DA">
              <w:t>9 305,53</w:t>
            </w:r>
          </w:p>
        </w:tc>
      </w:tr>
      <w:tr w:rsidR="00A37A94" w:rsidRPr="005549DA" w14:paraId="46F2BD0F" w14:textId="77777777" w:rsidTr="00D07549">
        <w:trPr>
          <w:trHeight w:val="575"/>
        </w:trPr>
        <w:tc>
          <w:tcPr>
            <w:tcW w:w="816" w:type="dxa"/>
          </w:tcPr>
          <w:p w14:paraId="08E0F428" w14:textId="77777777" w:rsidR="00A37A94" w:rsidRPr="005549DA" w:rsidRDefault="00A37A94" w:rsidP="00D07549">
            <w:r>
              <w:t>2022</w:t>
            </w:r>
          </w:p>
        </w:tc>
        <w:tc>
          <w:tcPr>
            <w:tcW w:w="1976" w:type="dxa"/>
          </w:tcPr>
          <w:p w14:paraId="3903515D" w14:textId="77777777" w:rsidR="00A37A94" w:rsidRPr="00383EF2" w:rsidRDefault="00A37A94" w:rsidP="00D07549">
            <w:proofErr w:type="spellStart"/>
            <w:r w:rsidRPr="00383EF2">
              <w:t>Prosvesheniya</w:t>
            </w:r>
            <w:proofErr w:type="spellEnd"/>
          </w:p>
        </w:tc>
        <w:tc>
          <w:tcPr>
            <w:tcW w:w="964" w:type="dxa"/>
          </w:tcPr>
          <w:p w14:paraId="4F55246A" w14:textId="77777777" w:rsidR="00A37A94" w:rsidRPr="005549DA" w:rsidRDefault="00A37A94" w:rsidP="00D07549">
            <w:r>
              <w:t>298</w:t>
            </w:r>
          </w:p>
        </w:tc>
        <w:tc>
          <w:tcPr>
            <w:tcW w:w="1469" w:type="dxa"/>
          </w:tcPr>
          <w:p w14:paraId="1062E93A" w14:textId="77777777" w:rsidR="00A37A94" w:rsidRPr="005549DA" w:rsidRDefault="00A37A94" w:rsidP="00D07549">
            <w:r>
              <w:t>1 291 264</w:t>
            </w:r>
          </w:p>
        </w:tc>
        <w:tc>
          <w:tcPr>
            <w:tcW w:w="1400" w:type="dxa"/>
          </w:tcPr>
          <w:p w14:paraId="3D9A0D11" w14:textId="77777777" w:rsidR="00A37A94" w:rsidRPr="005549DA" w:rsidRDefault="00A37A94" w:rsidP="00D07549">
            <w:r>
              <w:t>737 963</w:t>
            </w:r>
          </w:p>
        </w:tc>
        <w:tc>
          <w:tcPr>
            <w:tcW w:w="1456" w:type="dxa"/>
          </w:tcPr>
          <w:p w14:paraId="59F42B74" w14:textId="77777777" w:rsidR="00A37A94" w:rsidRPr="005549DA" w:rsidRDefault="00A37A94" w:rsidP="00D07549">
            <w:r>
              <w:t>-305 594</w:t>
            </w:r>
          </w:p>
        </w:tc>
        <w:tc>
          <w:tcPr>
            <w:tcW w:w="1230" w:type="dxa"/>
          </w:tcPr>
          <w:p w14:paraId="0733D8A9" w14:textId="77777777" w:rsidR="00A37A94" w:rsidRPr="005549DA" w:rsidRDefault="00A37A94" w:rsidP="00D07549">
            <w:r>
              <w:t>286 000</w:t>
            </w:r>
          </w:p>
        </w:tc>
        <w:tc>
          <w:tcPr>
            <w:tcW w:w="1371" w:type="dxa"/>
          </w:tcPr>
          <w:p w14:paraId="6B0B84DD" w14:textId="77777777" w:rsidR="00A37A94" w:rsidRPr="005549DA" w:rsidRDefault="00A37A94" w:rsidP="00D07549">
            <w:r>
              <w:t>858 000</w:t>
            </w:r>
          </w:p>
        </w:tc>
        <w:tc>
          <w:tcPr>
            <w:tcW w:w="1456" w:type="dxa"/>
          </w:tcPr>
          <w:p w14:paraId="33F4F857" w14:textId="77777777" w:rsidR="00A37A94" w:rsidRPr="005549DA" w:rsidRDefault="00A37A94" w:rsidP="00D07549">
            <w:r>
              <w:t>-1 025,48</w:t>
            </w:r>
          </w:p>
        </w:tc>
        <w:tc>
          <w:tcPr>
            <w:tcW w:w="1349" w:type="dxa"/>
          </w:tcPr>
          <w:p w14:paraId="57E7E45E" w14:textId="77777777" w:rsidR="00A37A94" w:rsidRPr="005549DA" w:rsidRDefault="00A37A94" w:rsidP="00D07549">
            <w:r w:rsidRPr="005C1DFC">
              <w:t>2 476,39</w:t>
            </w:r>
          </w:p>
        </w:tc>
        <w:tc>
          <w:tcPr>
            <w:tcW w:w="1250" w:type="dxa"/>
          </w:tcPr>
          <w:p w14:paraId="7630BDEA" w14:textId="77777777" w:rsidR="00A37A94" w:rsidRPr="005549DA" w:rsidRDefault="00A37A94" w:rsidP="00D07549">
            <w:r w:rsidRPr="005C1DFC">
              <w:t>2 879,19</w:t>
            </w:r>
          </w:p>
        </w:tc>
      </w:tr>
    </w:tbl>
    <w:p w14:paraId="1106B46E" w14:textId="77777777" w:rsidR="00A37A94" w:rsidRDefault="00A37A94"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sectPr w:rsidR="00A37A94" w:rsidSect="00A37A94">
          <w:pgSz w:w="16838" w:h="11906" w:orient="landscape"/>
          <w:pgMar w:top="851" w:right="1134" w:bottom="1701" w:left="1134" w:header="709" w:footer="709" w:gutter="0"/>
          <w:cols w:space="708"/>
          <w:titlePg/>
          <w:docGrid w:linePitch="360"/>
        </w:sectPr>
      </w:pPr>
    </w:p>
    <w:p w14:paraId="49449B4E" w14:textId="77777777" w:rsidR="00A37A94" w:rsidRDefault="00A37A94" w:rsidP="00995C9F">
      <w:pPr>
        <w:pStyle w:val="Heading2"/>
        <w:spacing w:before="0" w:line="360" w:lineRule="auto"/>
        <w:jc w:val="both"/>
        <w:rPr>
          <w:rFonts w:ascii="Times New Roman" w:hAnsi="Times New Roman" w:cs="Times New Roman"/>
          <w:b/>
          <w:color w:val="000000" w:themeColor="text1"/>
        </w:rPr>
      </w:pPr>
      <w:bookmarkStart w:id="28" w:name="_Toc136548579"/>
      <w:r w:rsidRPr="000009AA">
        <w:rPr>
          <w:rFonts w:ascii="Times New Roman" w:hAnsi="Times New Roman" w:cs="Times New Roman"/>
          <w:b/>
          <w:color w:val="000000" w:themeColor="text1"/>
        </w:rPr>
        <w:lastRenderedPageBreak/>
        <w:t xml:space="preserve">Appendix </w:t>
      </w:r>
      <w:r>
        <w:rPr>
          <w:rFonts w:ascii="Times New Roman" w:hAnsi="Times New Roman" w:cs="Times New Roman"/>
          <w:b/>
          <w:color w:val="000000" w:themeColor="text1"/>
          <w:lang w:val="ru-RU"/>
        </w:rPr>
        <w:t>4</w:t>
      </w:r>
      <w:r w:rsidRPr="000009AA">
        <w:rPr>
          <w:rFonts w:ascii="Times New Roman" w:hAnsi="Times New Roman" w:cs="Times New Roman"/>
          <w:b/>
          <w:color w:val="000000" w:themeColor="text1"/>
        </w:rPr>
        <w:t xml:space="preserve">. </w:t>
      </w:r>
      <w:r w:rsidRPr="00AB7871">
        <w:rPr>
          <w:rFonts w:ascii="Times New Roman" w:hAnsi="Times New Roman" w:cs="Times New Roman"/>
          <w:b/>
          <w:color w:val="000000" w:themeColor="text1"/>
        </w:rPr>
        <w:t>Spearman's Correlations</w:t>
      </w:r>
      <w:bookmarkEnd w:id="28"/>
    </w:p>
    <w:p w14:paraId="68F76E54" w14:textId="77777777" w:rsidR="00A37A94" w:rsidRDefault="00A37A94" w:rsidP="00A37A94">
      <w:pPr>
        <w:rPr>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803"/>
        <w:gridCol w:w="36"/>
        <w:gridCol w:w="110"/>
        <w:gridCol w:w="36"/>
        <w:gridCol w:w="2803"/>
        <w:gridCol w:w="36"/>
        <w:gridCol w:w="1230"/>
        <w:gridCol w:w="72"/>
        <w:gridCol w:w="570"/>
        <w:gridCol w:w="36"/>
        <w:gridCol w:w="772"/>
        <w:gridCol w:w="46"/>
        <w:gridCol w:w="762"/>
        <w:gridCol w:w="42"/>
      </w:tblGrid>
      <w:tr w:rsidR="00A37A94" w14:paraId="669B12E1" w14:textId="77777777" w:rsidTr="00D07549">
        <w:trPr>
          <w:tblHeader/>
        </w:trPr>
        <w:tc>
          <w:tcPr>
            <w:tcW w:w="0" w:type="auto"/>
            <w:gridSpan w:val="14"/>
            <w:tcBorders>
              <w:top w:val="nil"/>
              <w:left w:val="nil"/>
              <w:bottom w:val="single" w:sz="6" w:space="0" w:color="000000"/>
              <w:right w:val="nil"/>
            </w:tcBorders>
            <w:vAlign w:val="center"/>
            <w:hideMark/>
          </w:tcPr>
          <w:p w14:paraId="77508213" w14:textId="7606C62B" w:rsidR="00A37A94" w:rsidRDefault="00A37A94" w:rsidP="00D07549">
            <w:pPr>
              <w:rPr>
                <w:b/>
                <w:bCs/>
              </w:rPr>
            </w:pPr>
          </w:p>
        </w:tc>
      </w:tr>
      <w:tr w:rsidR="00A37A94" w14:paraId="6DFCDF02" w14:textId="77777777" w:rsidTr="00D07549">
        <w:trPr>
          <w:tblHeader/>
        </w:trPr>
        <w:tc>
          <w:tcPr>
            <w:tcW w:w="0" w:type="auto"/>
            <w:gridSpan w:val="2"/>
            <w:tcBorders>
              <w:top w:val="nil"/>
              <w:left w:val="nil"/>
              <w:bottom w:val="single" w:sz="6" w:space="0" w:color="000000"/>
              <w:right w:val="nil"/>
            </w:tcBorders>
            <w:vAlign w:val="center"/>
            <w:hideMark/>
          </w:tcPr>
          <w:p w14:paraId="663024DE" w14:textId="77777777" w:rsidR="00A37A94" w:rsidRDefault="00A37A94" w:rsidP="00D07549">
            <w:pPr>
              <w:jc w:val="center"/>
              <w:rPr>
                <w:b/>
                <w:bCs/>
              </w:rPr>
            </w:pPr>
            <w:r>
              <w:rPr>
                <w:b/>
                <w:bCs/>
              </w:rPr>
              <w:t> </w:t>
            </w:r>
          </w:p>
        </w:tc>
        <w:tc>
          <w:tcPr>
            <w:tcW w:w="0" w:type="auto"/>
            <w:gridSpan w:val="2"/>
            <w:tcBorders>
              <w:top w:val="nil"/>
              <w:left w:val="nil"/>
              <w:bottom w:val="single" w:sz="6" w:space="0" w:color="000000"/>
              <w:right w:val="nil"/>
            </w:tcBorders>
            <w:vAlign w:val="center"/>
            <w:hideMark/>
          </w:tcPr>
          <w:p w14:paraId="60033E66" w14:textId="77777777" w:rsidR="00A37A94" w:rsidRDefault="00A37A94" w:rsidP="00D07549">
            <w:pPr>
              <w:jc w:val="center"/>
              <w:rPr>
                <w:b/>
                <w:bCs/>
              </w:rPr>
            </w:pPr>
            <w:r>
              <w:rPr>
                <w:b/>
                <w:bCs/>
              </w:rPr>
              <w:t> </w:t>
            </w:r>
          </w:p>
        </w:tc>
        <w:tc>
          <w:tcPr>
            <w:tcW w:w="0" w:type="auto"/>
            <w:gridSpan w:val="2"/>
            <w:tcBorders>
              <w:top w:val="nil"/>
              <w:left w:val="nil"/>
              <w:bottom w:val="single" w:sz="6" w:space="0" w:color="000000"/>
              <w:right w:val="nil"/>
            </w:tcBorders>
            <w:vAlign w:val="center"/>
            <w:hideMark/>
          </w:tcPr>
          <w:p w14:paraId="777DC284" w14:textId="77777777" w:rsidR="00A37A94" w:rsidRDefault="00A37A94" w:rsidP="00D07549">
            <w:pPr>
              <w:jc w:val="center"/>
              <w:rPr>
                <w:b/>
                <w:bCs/>
              </w:rPr>
            </w:pPr>
            <w:r>
              <w:rPr>
                <w:b/>
                <w:bCs/>
              </w:rPr>
              <w:t> </w:t>
            </w:r>
          </w:p>
        </w:tc>
        <w:tc>
          <w:tcPr>
            <w:tcW w:w="0" w:type="auto"/>
            <w:gridSpan w:val="2"/>
            <w:tcBorders>
              <w:top w:val="nil"/>
              <w:left w:val="nil"/>
              <w:bottom w:val="single" w:sz="6" w:space="0" w:color="000000"/>
              <w:right w:val="nil"/>
            </w:tcBorders>
            <w:vAlign w:val="center"/>
            <w:hideMark/>
          </w:tcPr>
          <w:p w14:paraId="2E9C3EA3" w14:textId="77777777" w:rsidR="00A37A94" w:rsidRDefault="00A37A94" w:rsidP="00D07549">
            <w:pPr>
              <w:jc w:val="center"/>
              <w:rPr>
                <w:b/>
                <w:bCs/>
              </w:rPr>
            </w:pPr>
            <w:r>
              <w:rPr>
                <w:b/>
                <w:bCs/>
              </w:rPr>
              <w:t>Spearman's rho</w:t>
            </w:r>
          </w:p>
        </w:tc>
        <w:tc>
          <w:tcPr>
            <w:tcW w:w="0" w:type="auto"/>
            <w:gridSpan w:val="2"/>
            <w:tcBorders>
              <w:top w:val="nil"/>
              <w:left w:val="nil"/>
              <w:bottom w:val="single" w:sz="6" w:space="0" w:color="000000"/>
              <w:right w:val="nil"/>
            </w:tcBorders>
            <w:vAlign w:val="center"/>
            <w:hideMark/>
          </w:tcPr>
          <w:p w14:paraId="3B1BB048" w14:textId="77777777" w:rsidR="00A37A94" w:rsidRDefault="00A37A94" w:rsidP="00D07549">
            <w:pPr>
              <w:jc w:val="center"/>
              <w:rPr>
                <w:b/>
                <w:bCs/>
              </w:rPr>
            </w:pPr>
            <w:r>
              <w:rPr>
                <w:b/>
                <w:bCs/>
              </w:rPr>
              <w:t>p</w:t>
            </w:r>
          </w:p>
        </w:tc>
        <w:tc>
          <w:tcPr>
            <w:tcW w:w="0" w:type="auto"/>
            <w:gridSpan w:val="2"/>
            <w:tcBorders>
              <w:top w:val="nil"/>
              <w:left w:val="nil"/>
              <w:bottom w:val="single" w:sz="6" w:space="0" w:color="000000"/>
              <w:right w:val="nil"/>
            </w:tcBorders>
            <w:vAlign w:val="center"/>
            <w:hideMark/>
          </w:tcPr>
          <w:p w14:paraId="3046956C" w14:textId="77777777" w:rsidR="00A37A94" w:rsidRDefault="00A37A94" w:rsidP="00D07549">
            <w:pPr>
              <w:jc w:val="center"/>
              <w:rPr>
                <w:b/>
                <w:bCs/>
              </w:rPr>
            </w:pPr>
            <w:r>
              <w:rPr>
                <w:b/>
                <w:bCs/>
              </w:rPr>
              <w:t>Lower 95% CI</w:t>
            </w:r>
          </w:p>
        </w:tc>
        <w:tc>
          <w:tcPr>
            <w:tcW w:w="0" w:type="auto"/>
            <w:gridSpan w:val="2"/>
            <w:tcBorders>
              <w:top w:val="nil"/>
              <w:left w:val="nil"/>
              <w:bottom w:val="single" w:sz="6" w:space="0" w:color="000000"/>
              <w:right w:val="nil"/>
            </w:tcBorders>
            <w:vAlign w:val="center"/>
            <w:hideMark/>
          </w:tcPr>
          <w:p w14:paraId="1EDF0CDB" w14:textId="77777777" w:rsidR="00A37A94" w:rsidRDefault="00A37A94" w:rsidP="00D07549">
            <w:pPr>
              <w:jc w:val="center"/>
              <w:rPr>
                <w:b/>
                <w:bCs/>
              </w:rPr>
            </w:pPr>
            <w:r>
              <w:rPr>
                <w:b/>
                <w:bCs/>
              </w:rPr>
              <w:t>Upper 95% CI</w:t>
            </w:r>
          </w:p>
        </w:tc>
      </w:tr>
      <w:tr w:rsidR="00A37A94" w14:paraId="3CF6FCFC" w14:textId="77777777" w:rsidTr="00D07549">
        <w:tc>
          <w:tcPr>
            <w:tcW w:w="0" w:type="auto"/>
            <w:tcBorders>
              <w:top w:val="nil"/>
              <w:left w:val="nil"/>
              <w:bottom w:val="nil"/>
              <w:right w:val="nil"/>
            </w:tcBorders>
            <w:vAlign w:val="center"/>
            <w:hideMark/>
          </w:tcPr>
          <w:p w14:paraId="19044B70"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54CEB6F7" w14:textId="77777777" w:rsidR="00A37A94" w:rsidRDefault="00A37A94" w:rsidP="00D07549"/>
        </w:tc>
        <w:tc>
          <w:tcPr>
            <w:tcW w:w="0" w:type="auto"/>
            <w:tcBorders>
              <w:top w:val="nil"/>
              <w:left w:val="nil"/>
              <w:bottom w:val="nil"/>
              <w:right w:val="nil"/>
            </w:tcBorders>
            <w:vAlign w:val="center"/>
            <w:hideMark/>
          </w:tcPr>
          <w:p w14:paraId="194E132D" w14:textId="77777777" w:rsidR="00A37A94" w:rsidRDefault="00A37A94" w:rsidP="00D07549">
            <w:pPr>
              <w:jc w:val="right"/>
            </w:pPr>
            <w:r>
              <w:t>-</w:t>
            </w:r>
          </w:p>
        </w:tc>
        <w:tc>
          <w:tcPr>
            <w:tcW w:w="0" w:type="auto"/>
            <w:tcBorders>
              <w:top w:val="nil"/>
              <w:left w:val="nil"/>
              <w:bottom w:val="nil"/>
              <w:right w:val="nil"/>
            </w:tcBorders>
            <w:vAlign w:val="center"/>
            <w:hideMark/>
          </w:tcPr>
          <w:p w14:paraId="634258F9" w14:textId="77777777" w:rsidR="00A37A94" w:rsidRDefault="00A37A94" w:rsidP="00D07549">
            <w:pPr>
              <w:jc w:val="right"/>
            </w:pPr>
          </w:p>
        </w:tc>
        <w:tc>
          <w:tcPr>
            <w:tcW w:w="0" w:type="auto"/>
            <w:tcBorders>
              <w:top w:val="nil"/>
              <w:left w:val="nil"/>
              <w:bottom w:val="nil"/>
              <w:right w:val="nil"/>
            </w:tcBorders>
            <w:vAlign w:val="center"/>
            <w:hideMark/>
          </w:tcPr>
          <w:p w14:paraId="035C2812"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0179E554" w14:textId="77777777" w:rsidR="00A37A94" w:rsidRDefault="00A37A94" w:rsidP="00D07549"/>
        </w:tc>
        <w:tc>
          <w:tcPr>
            <w:tcW w:w="0" w:type="auto"/>
            <w:tcBorders>
              <w:top w:val="nil"/>
              <w:left w:val="nil"/>
              <w:bottom w:val="nil"/>
              <w:right w:val="nil"/>
            </w:tcBorders>
            <w:vAlign w:val="center"/>
            <w:hideMark/>
          </w:tcPr>
          <w:p w14:paraId="3C5F7021" w14:textId="77777777" w:rsidR="00A37A94" w:rsidRDefault="00A37A94" w:rsidP="00D07549">
            <w:pPr>
              <w:jc w:val="right"/>
            </w:pPr>
            <w:r>
              <w:t>-0.280</w:t>
            </w:r>
          </w:p>
        </w:tc>
        <w:tc>
          <w:tcPr>
            <w:tcW w:w="0" w:type="auto"/>
            <w:tcBorders>
              <w:top w:val="nil"/>
              <w:left w:val="nil"/>
              <w:bottom w:val="nil"/>
              <w:right w:val="nil"/>
            </w:tcBorders>
            <w:vAlign w:val="center"/>
            <w:hideMark/>
          </w:tcPr>
          <w:p w14:paraId="345D66B3" w14:textId="77777777" w:rsidR="00A37A94" w:rsidRDefault="00A37A94" w:rsidP="00D07549">
            <w:pPr>
              <w:jc w:val="right"/>
            </w:pPr>
          </w:p>
        </w:tc>
        <w:tc>
          <w:tcPr>
            <w:tcW w:w="0" w:type="auto"/>
            <w:tcBorders>
              <w:top w:val="nil"/>
              <w:left w:val="nil"/>
              <w:bottom w:val="nil"/>
              <w:right w:val="nil"/>
            </w:tcBorders>
            <w:vAlign w:val="center"/>
            <w:hideMark/>
          </w:tcPr>
          <w:p w14:paraId="7E39B59E" w14:textId="77777777" w:rsidR="00A37A94" w:rsidRDefault="00A37A94" w:rsidP="00D07549">
            <w:pPr>
              <w:jc w:val="right"/>
            </w:pPr>
            <w:r>
              <w:t>0.379</w:t>
            </w:r>
          </w:p>
        </w:tc>
        <w:tc>
          <w:tcPr>
            <w:tcW w:w="0" w:type="auto"/>
            <w:tcBorders>
              <w:top w:val="nil"/>
              <w:left w:val="nil"/>
              <w:bottom w:val="nil"/>
              <w:right w:val="nil"/>
            </w:tcBorders>
            <w:vAlign w:val="center"/>
            <w:hideMark/>
          </w:tcPr>
          <w:p w14:paraId="06F97160" w14:textId="77777777" w:rsidR="00A37A94" w:rsidRDefault="00A37A94" w:rsidP="00D07549">
            <w:pPr>
              <w:jc w:val="right"/>
            </w:pPr>
          </w:p>
        </w:tc>
        <w:tc>
          <w:tcPr>
            <w:tcW w:w="0" w:type="auto"/>
            <w:tcBorders>
              <w:top w:val="nil"/>
              <w:left w:val="nil"/>
              <w:bottom w:val="nil"/>
              <w:right w:val="nil"/>
            </w:tcBorders>
            <w:vAlign w:val="center"/>
            <w:hideMark/>
          </w:tcPr>
          <w:p w14:paraId="2A7F36D5" w14:textId="77777777" w:rsidR="00A37A94" w:rsidRDefault="00A37A94" w:rsidP="00D07549">
            <w:pPr>
              <w:jc w:val="right"/>
            </w:pPr>
            <w:r>
              <w:t>-0.826</w:t>
            </w:r>
          </w:p>
        </w:tc>
        <w:tc>
          <w:tcPr>
            <w:tcW w:w="0" w:type="auto"/>
            <w:tcBorders>
              <w:top w:val="nil"/>
              <w:left w:val="nil"/>
              <w:bottom w:val="nil"/>
              <w:right w:val="nil"/>
            </w:tcBorders>
            <w:vAlign w:val="center"/>
            <w:hideMark/>
          </w:tcPr>
          <w:p w14:paraId="6D6763BD" w14:textId="77777777" w:rsidR="00A37A94" w:rsidRDefault="00A37A94" w:rsidP="00D07549">
            <w:pPr>
              <w:jc w:val="right"/>
            </w:pPr>
          </w:p>
        </w:tc>
        <w:tc>
          <w:tcPr>
            <w:tcW w:w="0" w:type="auto"/>
            <w:tcBorders>
              <w:top w:val="nil"/>
              <w:left w:val="nil"/>
              <w:bottom w:val="nil"/>
              <w:right w:val="nil"/>
            </w:tcBorders>
            <w:vAlign w:val="center"/>
            <w:hideMark/>
          </w:tcPr>
          <w:p w14:paraId="326A4C1D" w14:textId="77777777" w:rsidR="00A37A94" w:rsidRDefault="00A37A94" w:rsidP="00D07549">
            <w:pPr>
              <w:jc w:val="right"/>
            </w:pPr>
            <w:r>
              <w:t>0.333</w:t>
            </w:r>
          </w:p>
        </w:tc>
        <w:tc>
          <w:tcPr>
            <w:tcW w:w="0" w:type="auto"/>
            <w:tcBorders>
              <w:top w:val="nil"/>
              <w:left w:val="nil"/>
              <w:bottom w:val="nil"/>
              <w:right w:val="nil"/>
            </w:tcBorders>
            <w:vAlign w:val="center"/>
            <w:hideMark/>
          </w:tcPr>
          <w:p w14:paraId="32F6B127" w14:textId="77777777" w:rsidR="00A37A94" w:rsidRDefault="00A37A94" w:rsidP="00D07549">
            <w:pPr>
              <w:jc w:val="right"/>
            </w:pPr>
          </w:p>
        </w:tc>
      </w:tr>
      <w:tr w:rsidR="00A37A94" w14:paraId="21B025E0" w14:textId="77777777" w:rsidTr="00D07549">
        <w:tc>
          <w:tcPr>
            <w:tcW w:w="0" w:type="auto"/>
            <w:tcBorders>
              <w:top w:val="nil"/>
              <w:left w:val="nil"/>
              <w:bottom w:val="nil"/>
              <w:right w:val="nil"/>
            </w:tcBorders>
            <w:vAlign w:val="center"/>
            <w:hideMark/>
          </w:tcPr>
          <w:p w14:paraId="6A5424E3"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39181466" w14:textId="77777777" w:rsidR="00A37A94" w:rsidRDefault="00A37A94" w:rsidP="00D07549"/>
        </w:tc>
        <w:tc>
          <w:tcPr>
            <w:tcW w:w="0" w:type="auto"/>
            <w:tcBorders>
              <w:top w:val="nil"/>
              <w:left w:val="nil"/>
              <w:bottom w:val="nil"/>
              <w:right w:val="nil"/>
            </w:tcBorders>
            <w:vAlign w:val="center"/>
            <w:hideMark/>
          </w:tcPr>
          <w:p w14:paraId="6BD3512A" w14:textId="77777777" w:rsidR="00A37A94" w:rsidRDefault="00A37A94" w:rsidP="00D07549">
            <w:pPr>
              <w:jc w:val="right"/>
            </w:pPr>
            <w:r>
              <w:t>-</w:t>
            </w:r>
          </w:p>
        </w:tc>
        <w:tc>
          <w:tcPr>
            <w:tcW w:w="0" w:type="auto"/>
            <w:tcBorders>
              <w:top w:val="nil"/>
              <w:left w:val="nil"/>
              <w:bottom w:val="nil"/>
              <w:right w:val="nil"/>
            </w:tcBorders>
            <w:vAlign w:val="center"/>
            <w:hideMark/>
          </w:tcPr>
          <w:p w14:paraId="24DD965F" w14:textId="77777777" w:rsidR="00A37A94" w:rsidRDefault="00A37A94" w:rsidP="00D07549">
            <w:pPr>
              <w:jc w:val="right"/>
            </w:pPr>
          </w:p>
        </w:tc>
        <w:tc>
          <w:tcPr>
            <w:tcW w:w="0" w:type="auto"/>
            <w:tcBorders>
              <w:top w:val="nil"/>
              <w:left w:val="nil"/>
              <w:bottom w:val="nil"/>
              <w:right w:val="nil"/>
            </w:tcBorders>
            <w:vAlign w:val="center"/>
            <w:hideMark/>
          </w:tcPr>
          <w:p w14:paraId="63DE7361" w14:textId="77777777" w:rsidR="00A37A94" w:rsidRPr="001E0144" w:rsidRDefault="00A37A94" w:rsidP="00D07549">
            <w:r>
              <w:t>floor</w:t>
            </w:r>
          </w:p>
        </w:tc>
        <w:tc>
          <w:tcPr>
            <w:tcW w:w="0" w:type="auto"/>
            <w:tcBorders>
              <w:top w:val="nil"/>
              <w:left w:val="nil"/>
              <w:bottom w:val="nil"/>
              <w:right w:val="nil"/>
            </w:tcBorders>
            <w:vAlign w:val="center"/>
            <w:hideMark/>
          </w:tcPr>
          <w:p w14:paraId="67FD4B45" w14:textId="77777777" w:rsidR="00A37A94" w:rsidRDefault="00A37A94" w:rsidP="00D07549"/>
        </w:tc>
        <w:tc>
          <w:tcPr>
            <w:tcW w:w="0" w:type="auto"/>
            <w:tcBorders>
              <w:top w:val="nil"/>
              <w:left w:val="nil"/>
              <w:bottom w:val="nil"/>
              <w:right w:val="nil"/>
            </w:tcBorders>
            <w:vAlign w:val="center"/>
            <w:hideMark/>
          </w:tcPr>
          <w:p w14:paraId="7B3D79A5" w14:textId="77777777" w:rsidR="00A37A94" w:rsidRDefault="00A37A94" w:rsidP="00D07549">
            <w:pPr>
              <w:jc w:val="right"/>
            </w:pPr>
            <w:r>
              <w:t>0.350</w:t>
            </w:r>
          </w:p>
        </w:tc>
        <w:tc>
          <w:tcPr>
            <w:tcW w:w="0" w:type="auto"/>
            <w:tcBorders>
              <w:top w:val="nil"/>
              <w:left w:val="nil"/>
              <w:bottom w:val="nil"/>
              <w:right w:val="nil"/>
            </w:tcBorders>
            <w:vAlign w:val="center"/>
            <w:hideMark/>
          </w:tcPr>
          <w:p w14:paraId="00709825" w14:textId="77777777" w:rsidR="00A37A94" w:rsidRDefault="00A37A94" w:rsidP="00D07549">
            <w:pPr>
              <w:jc w:val="right"/>
            </w:pPr>
          </w:p>
        </w:tc>
        <w:tc>
          <w:tcPr>
            <w:tcW w:w="0" w:type="auto"/>
            <w:tcBorders>
              <w:top w:val="nil"/>
              <w:left w:val="nil"/>
              <w:bottom w:val="nil"/>
              <w:right w:val="nil"/>
            </w:tcBorders>
            <w:vAlign w:val="center"/>
            <w:hideMark/>
          </w:tcPr>
          <w:p w14:paraId="7A8977D0" w14:textId="77777777" w:rsidR="00A37A94" w:rsidRDefault="00A37A94" w:rsidP="00D07549">
            <w:pPr>
              <w:jc w:val="right"/>
            </w:pPr>
            <w:r>
              <w:t>0.265</w:t>
            </w:r>
          </w:p>
        </w:tc>
        <w:tc>
          <w:tcPr>
            <w:tcW w:w="0" w:type="auto"/>
            <w:tcBorders>
              <w:top w:val="nil"/>
              <w:left w:val="nil"/>
              <w:bottom w:val="nil"/>
              <w:right w:val="nil"/>
            </w:tcBorders>
            <w:vAlign w:val="center"/>
            <w:hideMark/>
          </w:tcPr>
          <w:p w14:paraId="06C6657F" w14:textId="77777777" w:rsidR="00A37A94" w:rsidRDefault="00A37A94" w:rsidP="00D07549">
            <w:pPr>
              <w:jc w:val="right"/>
            </w:pPr>
          </w:p>
        </w:tc>
        <w:tc>
          <w:tcPr>
            <w:tcW w:w="0" w:type="auto"/>
            <w:tcBorders>
              <w:top w:val="nil"/>
              <w:left w:val="nil"/>
              <w:bottom w:val="nil"/>
              <w:right w:val="nil"/>
            </w:tcBorders>
            <w:vAlign w:val="center"/>
            <w:hideMark/>
          </w:tcPr>
          <w:p w14:paraId="04306C9E" w14:textId="77777777" w:rsidR="00A37A94" w:rsidRDefault="00A37A94" w:rsidP="00D07549">
            <w:pPr>
              <w:jc w:val="right"/>
            </w:pPr>
            <w:r>
              <w:t>-0.193</w:t>
            </w:r>
          </w:p>
        </w:tc>
        <w:tc>
          <w:tcPr>
            <w:tcW w:w="0" w:type="auto"/>
            <w:tcBorders>
              <w:top w:val="nil"/>
              <w:left w:val="nil"/>
              <w:bottom w:val="nil"/>
              <w:right w:val="nil"/>
            </w:tcBorders>
            <w:vAlign w:val="center"/>
            <w:hideMark/>
          </w:tcPr>
          <w:p w14:paraId="50C394B5" w14:textId="77777777" w:rsidR="00A37A94" w:rsidRDefault="00A37A94" w:rsidP="00D07549">
            <w:pPr>
              <w:jc w:val="right"/>
            </w:pPr>
          </w:p>
        </w:tc>
        <w:tc>
          <w:tcPr>
            <w:tcW w:w="0" w:type="auto"/>
            <w:tcBorders>
              <w:top w:val="nil"/>
              <w:left w:val="nil"/>
              <w:bottom w:val="nil"/>
              <w:right w:val="nil"/>
            </w:tcBorders>
            <w:vAlign w:val="center"/>
            <w:hideMark/>
          </w:tcPr>
          <w:p w14:paraId="7A2CBD24" w14:textId="77777777" w:rsidR="00A37A94" w:rsidRDefault="00A37A94" w:rsidP="00D07549">
            <w:pPr>
              <w:jc w:val="right"/>
            </w:pPr>
            <w:r>
              <w:t>0.760</w:t>
            </w:r>
          </w:p>
        </w:tc>
        <w:tc>
          <w:tcPr>
            <w:tcW w:w="0" w:type="auto"/>
            <w:tcBorders>
              <w:top w:val="nil"/>
              <w:left w:val="nil"/>
              <w:bottom w:val="nil"/>
              <w:right w:val="nil"/>
            </w:tcBorders>
            <w:vAlign w:val="center"/>
            <w:hideMark/>
          </w:tcPr>
          <w:p w14:paraId="216102AB" w14:textId="77777777" w:rsidR="00A37A94" w:rsidRDefault="00A37A94" w:rsidP="00D07549">
            <w:pPr>
              <w:jc w:val="right"/>
            </w:pPr>
          </w:p>
        </w:tc>
      </w:tr>
      <w:tr w:rsidR="00A37A94" w14:paraId="73A025E3" w14:textId="77777777" w:rsidTr="00D07549">
        <w:tc>
          <w:tcPr>
            <w:tcW w:w="0" w:type="auto"/>
            <w:tcBorders>
              <w:top w:val="nil"/>
              <w:left w:val="nil"/>
              <w:bottom w:val="nil"/>
              <w:right w:val="nil"/>
            </w:tcBorders>
            <w:vAlign w:val="center"/>
            <w:hideMark/>
          </w:tcPr>
          <w:p w14:paraId="7DA9CE59"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765E3393" w14:textId="77777777" w:rsidR="00A37A94" w:rsidRDefault="00A37A94" w:rsidP="00D07549"/>
        </w:tc>
        <w:tc>
          <w:tcPr>
            <w:tcW w:w="0" w:type="auto"/>
            <w:tcBorders>
              <w:top w:val="nil"/>
              <w:left w:val="nil"/>
              <w:bottom w:val="nil"/>
              <w:right w:val="nil"/>
            </w:tcBorders>
            <w:vAlign w:val="center"/>
            <w:hideMark/>
          </w:tcPr>
          <w:p w14:paraId="16ED895D" w14:textId="77777777" w:rsidR="00A37A94" w:rsidRDefault="00A37A94" w:rsidP="00D07549">
            <w:pPr>
              <w:jc w:val="right"/>
            </w:pPr>
            <w:r>
              <w:t>-</w:t>
            </w:r>
          </w:p>
        </w:tc>
        <w:tc>
          <w:tcPr>
            <w:tcW w:w="0" w:type="auto"/>
            <w:tcBorders>
              <w:top w:val="nil"/>
              <w:left w:val="nil"/>
              <w:bottom w:val="nil"/>
              <w:right w:val="nil"/>
            </w:tcBorders>
            <w:vAlign w:val="center"/>
            <w:hideMark/>
          </w:tcPr>
          <w:p w14:paraId="31BB6B1C" w14:textId="77777777" w:rsidR="00A37A94" w:rsidRDefault="00A37A94" w:rsidP="00D07549">
            <w:pPr>
              <w:jc w:val="right"/>
            </w:pPr>
          </w:p>
        </w:tc>
        <w:tc>
          <w:tcPr>
            <w:tcW w:w="0" w:type="auto"/>
            <w:tcBorders>
              <w:top w:val="nil"/>
              <w:left w:val="nil"/>
              <w:bottom w:val="nil"/>
              <w:right w:val="nil"/>
            </w:tcBorders>
            <w:vAlign w:val="center"/>
            <w:hideMark/>
          </w:tcPr>
          <w:p w14:paraId="7E08DF18"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35639853" w14:textId="77777777" w:rsidR="00A37A94" w:rsidRDefault="00A37A94" w:rsidP="00D07549"/>
        </w:tc>
        <w:tc>
          <w:tcPr>
            <w:tcW w:w="0" w:type="auto"/>
            <w:tcBorders>
              <w:top w:val="nil"/>
              <w:left w:val="nil"/>
              <w:bottom w:val="nil"/>
              <w:right w:val="nil"/>
            </w:tcBorders>
            <w:vAlign w:val="center"/>
            <w:hideMark/>
          </w:tcPr>
          <w:p w14:paraId="48D784B0" w14:textId="77777777" w:rsidR="00A37A94" w:rsidRDefault="00A37A94" w:rsidP="00D07549">
            <w:pPr>
              <w:jc w:val="right"/>
            </w:pPr>
            <w:r>
              <w:t>0.039</w:t>
            </w:r>
          </w:p>
        </w:tc>
        <w:tc>
          <w:tcPr>
            <w:tcW w:w="0" w:type="auto"/>
            <w:tcBorders>
              <w:top w:val="nil"/>
              <w:left w:val="nil"/>
              <w:bottom w:val="nil"/>
              <w:right w:val="nil"/>
            </w:tcBorders>
            <w:vAlign w:val="center"/>
            <w:hideMark/>
          </w:tcPr>
          <w:p w14:paraId="0F0A3A4B" w14:textId="77777777" w:rsidR="00A37A94" w:rsidRDefault="00A37A94" w:rsidP="00D07549">
            <w:pPr>
              <w:jc w:val="right"/>
            </w:pPr>
          </w:p>
        </w:tc>
        <w:tc>
          <w:tcPr>
            <w:tcW w:w="0" w:type="auto"/>
            <w:tcBorders>
              <w:top w:val="nil"/>
              <w:left w:val="nil"/>
              <w:bottom w:val="nil"/>
              <w:right w:val="nil"/>
            </w:tcBorders>
            <w:vAlign w:val="center"/>
            <w:hideMark/>
          </w:tcPr>
          <w:p w14:paraId="166B075F" w14:textId="77777777" w:rsidR="00A37A94" w:rsidRDefault="00A37A94" w:rsidP="00D07549">
            <w:pPr>
              <w:jc w:val="right"/>
            </w:pPr>
            <w:r>
              <w:t>0.905</w:t>
            </w:r>
          </w:p>
        </w:tc>
        <w:tc>
          <w:tcPr>
            <w:tcW w:w="0" w:type="auto"/>
            <w:tcBorders>
              <w:top w:val="nil"/>
              <w:left w:val="nil"/>
              <w:bottom w:val="nil"/>
              <w:right w:val="nil"/>
            </w:tcBorders>
            <w:vAlign w:val="center"/>
            <w:hideMark/>
          </w:tcPr>
          <w:p w14:paraId="23067CDD" w14:textId="77777777" w:rsidR="00A37A94" w:rsidRDefault="00A37A94" w:rsidP="00D07549">
            <w:pPr>
              <w:jc w:val="right"/>
            </w:pPr>
          </w:p>
        </w:tc>
        <w:tc>
          <w:tcPr>
            <w:tcW w:w="0" w:type="auto"/>
            <w:tcBorders>
              <w:top w:val="nil"/>
              <w:left w:val="nil"/>
              <w:bottom w:val="nil"/>
              <w:right w:val="nil"/>
            </w:tcBorders>
            <w:vAlign w:val="center"/>
            <w:hideMark/>
          </w:tcPr>
          <w:p w14:paraId="4AF0EA59" w14:textId="77777777" w:rsidR="00A37A94" w:rsidRDefault="00A37A94" w:rsidP="00D07549">
            <w:pPr>
              <w:jc w:val="right"/>
            </w:pPr>
            <w:r>
              <w:t>-0.635</w:t>
            </w:r>
          </w:p>
        </w:tc>
        <w:tc>
          <w:tcPr>
            <w:tcW w:w="0" w:type="auto"/>
            <w:tcBorders>
              <w:top w:val="nil"/>
              <w:left w:val="nil"/>
              <w:bottom w:val="nil"/>
              <w:right w:val="nil"/>
            </w:tcBorders>
            <w:vAlign w:val="center"/>
            <w:hideMark/>
          </w:tcPr>
          <w:p w14:paraId="175B3DCA" w14:textId="77777777" w:rsidR="00A37A94" w:rsidRDefault="00A37A94" w:rsidP="00D07549">
            <w:pPr>
              <w:jc w:val="right"/>
            </w:pPr>
          </w:p>
        </w:tc>
        <w:tc>
          <w:tcPr>
            <w:tcW w:w="0" w:type="auto"/>
            <w:tcBorders>
              <w:top w:val="nil"/>
              <w:left w:val="nil"/>
              <w:bottom w:val="nil"/>
              <w:right w:val="nil"/>
            </w:tcBorders>
            <w:vAlign w:val="center"/>
            <w:hideMark/>
          </w:tcPr>
          <w:p w14:paraId="225E1F9D" w14:textId="77777777" w:rsidR="00A37A94" w:rsidRDefault="00A37A94" w:rsidP="00D07549">
            <w:pPr>
              <w:jc w:val="right"/>
            </w:pPr>
            <w:r>
              <w:t>0.637</w:t>
            </w:r>
          </w:p>
        </w:tc>
        <w:tc>
          <w:tcPr>
            <w:tcW w:w="0" w:type="auto"/>
            <w:tcBorders>
              <w:top w:val="nil"/>
              <w:left w:val="nil"/>
              <w:bottom w:val="nil"/>
              <w:right w:val="nil"/>
            </w:tcBorders>
            <w:vAlign w:val="center"/>
            <w:hideMark/>
          </w:tcPr>
          <w:p w14:paraId="0FEF8A7A" w14:textId="77777777" w:rsidR="00A37A94" w:rsidRDefault="00A37A94" w:rsidP="00D07549">
            <w:pPr>
              <w:jc w:val="right"/>
            </w:pPr>
          </w:p>
        </w:tc>
      </w:tr>
      <w:tr w:rsidR="00A37A94" w14:paraId="1E98B0D0" w14:textId="77777777" w:rsidTr="00D07549">
        <w:tc>
          <w:tcPr>
            <w:tcW w:w="0" w:type="auto"/>
            <w:tcBorders>
              <w:top w:val="nil"/>
              <w:left w:val="nil"/>
              <w:bottom w:val="nil"/>
              <w:right w:val="nil"/>
            </w:tcBorders>
            <w:vAlign w:val="center"/>
            <w:hideMark/>
          </w:tcPr>
          <w:p w14:paraId="61DA5ED0"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11743A64" w14:textId="77777777" w:rsidR="00A37A94" w:rsidRDefault="00A37A94" w:rsidP="00D07549"/>
        </w:tc>
        <w:tc>
          <w:tcPr>
            <w:tcW w:w="0" w:type="auto"/>
            <w:tcBorders>
              <w:top w:val="nil"/>
              <w:left w:val="nil"/>
              <w:bottom w:val="nil"/>
              <w:right w:val="nil"/>
            </w:tcBorders>
            <w:vAlign w:val="center"/>
            <w:hideMark/>
          </w:tcPr>
          <w:p w14:paraId="32F0C63A" w14:textId="77777777" w:rsidR="00A37A94" w:rsidRDefault="00A37A94" w:rsidP="00D07549">
            <w:pPr>
              <w:jc w:val="right"/>
            </w:pPr>
            <w:r>
              <w:t>-</w:t>
            </w:r>
          </w:p>
        </w:tc>
        <w:tc>
          <w:tcPr>
            <w:tcW w:w="0" w:type="auto"/>
            <w:tcBorders>
              <w:top w:val="nil"/>
              <w:left w:val="nil"/>
              <w:bottom w:val="nil"/>
              <w:right w:val="nil"/>
            </w:tcBorders>
            <w:vAlign w:val="center"/>
            <w:hideMark/>
          </w:tcPr>
          <w:p w14:paraId="59F165E0" w14:textId="77777777" w:rsidR="00A37A94" w:rsidRDefault="00A37A94" w:rsidP="00D07549">
            <w:pPr>
              <w:jc w:val="right"/>
            </w:pPr>
          </w:p>
        </w:tc>
        <w:tc>
          <w:tcPr>
            <w:tcW w:w="0" w:type="auto"/>
            <w:tcBorders>
              <w:top w:val="nil"/>
              <w:left w:val="nil"/>
              <w:bottom w:val="nil"/>
              <w:right w:val="nil"/>
            </w:tcBorders>
            <w:vAlign w:val="center"/>
            <w:hideMark/>
          </w:tcPr>
          <w:p w14:paraId="1CDE352B"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13AA7097" w14:textId="77777777" w:rsidR="00A37A94" w:rsidRDefault="00A37A94" w:rsidP="00D07549"/>
        </w:tc>
        <w:tc>
          <w:tcPr>
            <w:tcW w:w="0" w:type="auto"/>
            <w:tcBorders>
              <w:top w:val="nil"/>
              <w:left w:val="nil"/>
              <w:bottom w:val="nil"/>
              <w:right w:val="nil"/>
            </w:tcBorders>
            <w:vAlign w:val="center"/>
            <w:hideMark/>
          </w:tcPr>
          <w:p w14:paraId="0CAE0CA7" w14:textId="77777777" w:rsidR="00A37A94" w:rsidRDefault="00A37A94" w:rsidP="00D07549">
            <w:pPr>
              <w:jc w:val="right"/>
            </w:pPr>
            <w:r>
              <w:t>0.109</w:t>
            </w:r>
          </w:p>
        </w:tc>
        <w:tc>
          <w:tcPr>
            <w:tcW w:w="0" w:type="auto"/>
            <w:tcBorders>
              <w:top w:val="nil"/>
              <w:left w:val="nil"/>
              <w:bottom w:val="nil"/>
              <w:right w:val="nil"/>
            </w:tcBorders>
            <w:vAlign w:val="center"/>
            <w:hideMark/>
          </w:tcPr>
          <w:p w14:paraId="0C281433" w14:textId="77777777" w:rsidR="00A37A94" w:rsidRDefault="00A37A94" w:rsidP="00D07549">
            <w:pPr>
              <w:jc w:val="right"/>
            </w:pPr>
          </w:p>
        </w:tc>
        <w:tc>
          <w:tcPr>
            <w:tcW w:w="0" w:type="auto"/>
            <w:tcBorders>
              <w:top w:val="nil"/>
              <w:left w:val="nil"/>
              <w:bottom w:val="nil"/>
              <w:right w:val="nil"/>
            </w:tcBorders>
            <w:vAlign w:val="center"/>
            <w:hideMark/>
          </w:tcPr>
          <w:p w14:paraId="789B9E79" w14:textId="77777777" w:rsidR="00A37A94" w:rsidRDefault="00A37A94" w:rsidP="00D07549">
            <w:pPr>
              <w:jc w:val="right"/>
            </w:pPr>
            <w:r>
              <w:t>0.737</w:t>
            </w:r>
          </w:p>
        </w:tc>
        <w:tc>
          <w:tcPr>
            <w:tcW w:w="0" w:type="auto"/>
            <w:tcBorders>
              <w:top w:val="nil"/>
              <w:left w:val="nil"/>
              <w:bottom w:val="nil"/>
              <w:right w:val="nil"/>
            </w:tcBorders>
            <w:vAlign w:val="center"/>
            <w:hideMark/>
          </w:tcPr>
          <w:p w14:paraId="051B7FC5" w14:textId="77777777" w:rsidR="00A37A94" w:rsidRDefault="00A37A94" w:rsidP="00D07549">
            <w:pPr>
              <w:jc w:val="right"/>
            </w:pPr>
          </w:p>
        </w:tc>
        <w:tc>
          <w:tcPr>
            <w:tcW w:w="0" w:type="auto"/>
            <w:tcBorders>
              <w:top w:val="nil"/>
              <w:left w:val="nil"/>
              <w:bottom w:val="nil"/>
              <w:right w:val="nil"/>
            </w:tcBorders>
            <w:vAlign w:val="center"/>
            <w:hideMark/>
          </w:tcPr>
          <w:p w14:paraId="0B016D21" w14:textId="77777777" w:rsidR="00A37A94" w:rsidRDefault="00A37A94" w:rsidP="00D07549">
            <w:pPr>
              <w:jc w:val="right"/>
            </w:pPr>
            <w:r>
              <w:t>-0.580</w:t>
            </w:r>
          </w:p>
        </w:tc>
        <w:tc>
          <w:tcPr>
            <w:tcW w:w="0" w:type="auto"/>
            <w:tcBorders>
              <w:top w:val="nil"/>
              <w:left w:val="nil"/>
              <w:bottom w:val="nil"/>
              <w:right w:val="nil"/>
            </w:tcBorders>
            <w:vAlign w:val="center"/>
            <w:hideMark/>
          </w:tcPr>
          <w:p w14:paraId="50C4462E" w14:textId="77777777" w:rsidR="00A37A94" w:rsidRDefault="00A37A94" w:rsidP="00D07549">
            <w:pPr>
              <w:jc w:val="right"/>
            </w:pPr>
          </w:p>
        </w:tc>
        <w:tc>
          <w:tcPr>
            <w:tcW w:w="0" w:type="auto"/>
            <w:tcBorders>
              <w:top w:val="nil"/>
              <w:left w:val="nil"/>
              <w:bottom w:val="nil"/>
              <w:right w:val="nil"/>
            </w:tcBorders>
            <w:vAlign w:val="center"/>
            <w:hideMark/>
          </w:tcPr>
          <w:p w14:paraId="14C53F96" w14:textId="77777777" w:rsidR="00A37A94" w:rsidRDefault="00A37A94" w:rsidP="00D07549">
            <w:pPr>
              <w:jc w:val="right"/>
            </w:pPr>
            <w:r>
              <w:t>0.788</w:t>
            </w:r>
          </w:p>
        </w:tc>
        <w:tc>
          <w:tcPr>
            <w:tcW w:w="0" w:type="auto"/>
            <w:tcBorders>
              <w:top w:val="nil"/>
              <w:left w:val="nil"/>
              <w:bottom w:val="nil"/>
              <w:right w:val="nil"/>
            </w:tcBorders>
            <w:vAlign w:val="center"/>
            <w:hideMark/>
          </w:tcPr>
          <w:p w14:paraId="6E250E0B" w14:textId="77777777" w:rsidR="00A37A94" w:rsidRDefault="00A37A94" w:rsidP="00D07549">
            <w:pPr>
              <w:jc w:val="right"/>
            </w:pPr>
          </w:p>
        </w:tc>
      </w:tr>
      <w:tr w:rsidR="00A37A94" w14:paraId="18BE139F" w14:textId="77777777" w:rsidTr="00D07549">
        <w:tc>
          <w:tcPr>
            <w:tcW w:w="0" w:type="auto"/>
            <w:tcBorders>
              <w:top w:val="nil"/>
              <w:left w:val="nil"/>
              <w:bottom w:val="nil"/>
              <w:right w:val="nil"/>
            </w:tcBorders>
            <w:vAlign w:val="center"/>
            <w:hideMark/>
          </w:tcPr>
          <w:p w14:paraId="62C3D5EE"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0DF2F869" w14:textId="77777777" w:rsidR="00A37A94" w:rsidRDefault="00A37A94" w:rsidP="00D07549"/>
        </w:tc>
        <w:tc>
          <w:tcPr>
            <w:tcW w:w="0" w:type="auto"/>
            <w:tcBorders>
              <w:top w:val="nil"/>
              <w:left w:val="nil"/>
              <w:bottom w:val="nil"/>
              <w:right w:val="nil"/>
            </w:tcBorders>
            <w:vAlign w:val="center"/>
            <w:hideMark/>
          </w:tcPr>
          <w:p w14:paraId="3D308BAB" w14:textId="77777777" w:rsidR="00A37A94" w:rsidRDefault="00A37A94" w:rsidP="00D07549">
            <w:pPr>
              <w:jc w:val="right"/>
            </w:pPr>
            <w:r>
              <w:t>-</w:t>
            </w:r>
          </w:p>
        </w:tc>
        <w:tc>
          <w:tcPr>
            <w:tcW w:w="0" w:type="auto"/>
            <w:tcBorders>
              <w:top w:val="nil"/>
              <w:left w:val="nil"/>
              <w:bottom w:val="nil"/>
              <w:right w:val="nil"/>
            </w:tcBorders>
            <w:vAlign w:val="center"/>
            <w:hideMark/>
          </w:tcPr>
          <w:p w14:paraId="0A6AE974" w14:textId="77777777" w:rsidR="00A37A94" w:rsidRDefault="00A37A94" w:rsidP="00D07549">
            <w:pPr>
              <w:jc w:val="right"/>
            </w:pPr>
          </w:p>
        </w:tc>
        <w:tc>
          <w:tcPr>
            <w:tcW w:w="0" w:type="auto"/>
            <w:tcBorders>
              <w:top w:val="nil"/>
              <w:left w:val="nil"/>
              <w:bottom w:val="nil"/>
              <w:right w:val="nil"/>
            </w:tcBorders>
            <w:vAlign w:val="center"/>
            <w:hideMark/>
          </w:tcPr>
          <w:p w14:paraId="428AC1CF"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603A04A7" w14:textId="77777777" w:rsidR="00A37A94" w:rsidRDefault="00A37A94" w:rsidP="00D07549"/>
        </w:tc>
        <w:tc>
          <w:tcPr>
            <w:tcW w:w="0" w:type="auto"/>
            <w:tcBorders>
              <w:top w:val="nil"/>
              <w:left w:val="nil"/>
              <w:bottom w:val="nil"/>
              <w:right w:val="nil"/>
            </w:tcBorders>
            <w:vAlign w:val="center"/>
            <w:hideMark/>
          </w:tcPr>
          <w:p w14:paraId="2CD16E6F" w14:textId="77777777" w:rsidR="00A37A94" w:rsidRDefault="00A37A94" w:rsidP="00D07549">
            <w:pPr>
              <w:jc w:val="right"/>
            </w:pPr>
            <w:r>
              <w:t>-0.469</w:t>
            </w:r>
          </w:p>
        </w:tc>
        <w:tc>
          <w:tcPr>
            <w:tcW w:w="0" w:type="auto"/>
            <w:tcBorders>
              <w:top w:val="nil"/>
              <w:left w:val="nil"/>
              <w:bottom w:val="nil"/>
              <w:right w:val="nil"/>
            </w:tcBorders>
            <w:vAlign w:val="center"/>
            <w:hideMark/>
          </w:tcPr>
          <w:p w14:paraId="79866426" w14:textId="77777777" w:rsidR="00A37A94" w:rsidRDefault="00A37A94" w:rsidP="00D07549">
            <w:pPr>
              <w:jc w:val="right"/>
            </w:pPr>
          </w:p>
        </w:tc>
        <w:tc>
          <w:tcPr>
            <w:tcW w:w="0" w:type="auto"/>
            <w:tcBorders>
              <w:top w:val="nil"/>
              <w:left w:val="nil"/>
              <w:bottom w:val="nil"/>
              <w:right w:val="nil"/>
            </w:tcBorders>
            <w:vAlign w:val="center"/>
            <w:hideMark/>
          </w:tcPr>
          <w:p w14:paraId="33BCFF1D" w14:textId="77777777" w:rsidR="00A37A94" w:rsidRDefault="00A37A94" w:rsidP="00D07549">
            <w:pPr>
              <w:jc w:val="right"/>
            </w:pPr>
            <w:r>
              <w:t>0.124</w:t>
            </w:r>
          </w:p>
        </w:tc>
        <w:tc>
          <w:tcPr>
            <w:tcW w:w="0" w:type="auto"/>
            <w:tcBorders>
              <w:top w:val="nil"/>
              <w:left w:val="nil"/>
              <w:bottom w:val="nil"/>
              <w:right w:val="nil"/>
            </w:tcBorders>
            <w:vAlign w:val="center"/>
            <w:hideMark/>
          </w:tcPr>
          <w:p w14:paraId="7493D85E" w14:textId="77777777" w:rsidR="00A37A94" w:rsidRDefault="00A37A94" w:rsidP="00D07549">
            <w:pPr>
              <w:jc w:val="right"/>
            </w:pPr>
          </w:p>
        </w:tc>
        <w:tc>
          <w:tcPr>
            <w:tcW w:w="0" w:type="auto"/>
            <w:tcBorders>
              <w:top w:val="nil"/>
              <w:left w:val="nil"/>
              <w:bottom w:val="nil"/>
              <w:right w:val="nil"/>
            </w:tcBorders>
            <w:vAlign w:val="center"/>
            <w:hideMark/>
          </w:tcPr>
          <w:p w14:paraId="66E0905F" w14:textId="77777777" w:rsidR="00A37A94" w:rsidRDefault="00A37A94" w:rsidP="00D07549">
            <w:pPr>
              <w:jc w:val="right"/>
            </w:pPr>
            <w:r>
              <w:t>-0.886</w:t>
            </w:r>
          </w:p>
        </w:tc>
        <w:tc>
          <w:tcPr>
            <w:tcW w:w="0" w:type="auto"/>
            <w:tcBorders>
              <w:top w:val="nil"/>
              <w:left w:val="nil"/>
              <w:bottom w:val="nil"/>
              <w:right w:val="nil"/>
            </w:tcBorders>
            <w:vAlign w:val="center"/>
            <w:hideMark/>
          </w:tcPr>
          <w:p w14:paraId="500F8106" w14:textId="77777777" w:rsidR="00A37A94" w:rsidRDefault="00A37A94" w:rsidP="00D07549">
            <w:pPr>
              <w:jc w:val="right"/>
            </w:pPr>
          </w:p>
        </w:tc>
        <w:tc>
          <w:tcPr>
            <w:tcW w:w="0" w:type="auto"/>
            <w:tcBorders>
              <w:top w:val="nil"/>
              <w:left w:val="nil"/>
              <w:bottom w:val="nil"/>
              <w:right w:val="nil"/>
            </w:tcBorders>
            <w:vAlign w:val="center"/>
            <w:hideMark/>
          </w:tcPr>
          <w:p w14:paraId="7DD5AE53" w14:textId="77777777" w:rsidR="00A37A94" w:rsidRDefault="00A37A94" w:rsidP="00D07549">
            <w:pPr>
              <w:jc w:val="right"/>
            </w:pPr>
            <w:r>
              <w:t>0.195</w:t>
            </w:r>
          </w:p>
        </w:tc>
        <w:tc>
          <w:tcPr>
            <w:tcW w:w="0" w:type="auto"/>
            <w:tcBorders>
              <w:top w:val="nil"/>
              <w:left w:val="nil"/>
              <w:bottom w:val="nil"/>
              <w:right w:val="nil"/>
            </w:tcBorders>
            <w:vAlign w:val="center"/>
            <w:hideMark/>
          </w:tcPr>
          <w:p w14:paraId="098D9C9E" w14:textId="77777777" w:rsidR="00A37A94" w:rsidRDefault="00A37A94" w:rsidP="00D07549">
            <w:pPr>
              <w:jc w:val="right"/>
            </w:pPr>
          </w:p>
        </w:tc>
      </w:tr>
      <w:tr w:rsidR="00A37A94" w14:paraId="624780DE" w14:textId="77777777" w:rsidTr="00D07549">
        <w:tc>
          <w:tcPr>
            <w:tcW w:w="0" w:type="auto"/>
            <w:tcBorders>
              <w:top w:val="nil"/>
              <w:left w:val="nil"/>
              <w:bottom w:val="nil"/>
              <w:right w:val="nil"/>
            </w:tcBorders>
            <w:vAlign w:val="center"/>
            <w:hideMark/>
          </w:tcPr>
          <w:p w14:paraId="4F037368"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526F42E8" w14:textId="77777777" w:rsidR="00A37A94" w:rsidRDefault="00A37A94" w:rsidP="00D07549"/>
        </w:tc>
        <w:tc>
          <w:tcPr>
            <w:tcW w:w="0" w:type="auto"/>
            <w:tcBorders>
              <w:top w:val="nil"/>
              <w:left w:val="nil"/>
              <w:bottom w:val="nil"/>
              <w:right w:val="nil"/>
            </w:tcBorders>
            <w:vAlign w:val="center"/>
            <w:hideMark/>
          </w:tcPr>
          <w:p w14:paraId="1166AE3A" w14:textId="77777777" w:rsidR="00A37A94" w:rsidRDefault="00A37A94" w:rsidP="00D07549">
            <w:pPr>
              <w:jc w:val="right"/>
            </w:pPr>
            <w:r>
              <w:t>-</w:t>
            </w:r>
          </w:p>
        </w:tc>
        <w:tc>
          <w:tcPr>
            <w:tcW w:w="0" w:type="auto"/>
            <w:tcBorders>
              <w:top w:val="nil"/>
              <w:left w:val="nil"/>
              <w:bottom w:val="nil"/>
              <w:right w:val="nil"/>
            </w:tcBorders>
            <w:vAlign w:val="center"/>
            <w:hideMark/>
          </w:tcPr>
          <w:p w14:paraId="2B36A8C9" w14:textId="77777777" w:rsidR="00A37A94" w:rsidRDefault="00A37A94" w:rsidP="00D07549">
            <w:pPr>
              <w:jc w:val="right"/>
            </w:pPr>
          </w:p>
        </w:tc>
        <w:tc>
          <w:tcPr>
            <w:tcW w:w="0" w:type="auto"/>
            <w:tcBorders>
              <w:top w:val="nil"/>
              <w:left w:val="nil"/>
              <w:bottom w:val="nil"/>
              <w:right w:val="nil"/>
            </w:tcBorders>
            <w:vAlign w:val="center"/>
            <w:hideMark/>
          </w:tcPr>
          <w:p w14:paraId="6AF5E5F5"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7683D805" w14:textId="77777777" w:rsidR="00A37A94" w:rsidRDefault="00A37A94" w:rsidP="00D07549"/>
        </w:tc>
        <w:tc>
          <w:tcPr>
            <w:tcW w:w="0" w:type="auto"/>
            <w:tcBorders>
              <w:top w:val="nil"/>
              <w:left w:val="nil"/>
              <w:bottom w:val="nil"/>
              <w:right w:val="nil"/>
            </w:tcBorders>
            <w:vAlign w:val="center"/>
            <w:hideMark/>
          </w:tcPr>
          <w:p w14:paraId="3B0326F0" w14:textId="77777777" w:rsidR="00A37A94" w:rsidRDefault="00A37A94" w:rsidP="00D07549">
            <w:pPr>
              <w:jc w:val="right"/>
            </w:pPr>
            <w:r>
              <w:t>0.602</w:t>
            </w:r>
          </w:p>
        </w:tc>
        <w:tc>
          <w:tcPr>
            <w:tcW w:w="0" w:type="auto"/>
            <w:tcBorders>
              <w:top w:val="nil"/>
              <w:left w:val="nil"/>
              <w:bottom w:val="nil"/>
              <w:right w:val="nil"/>
            </w:tcBorders>
            <w:vAlign w:val="center"/>
            <w:hideMark/>
          </w:tcPr>
          <w:p w14:paraId="02F9870E" w14:textId="77777777" w:rsidR="00A37A94" w:rsidRDefault="00A37A94" w:rsidP="00D07549">
            <w:pPr>
              <w:jc w:val="right"/>
            </w:pPr>
          </w:p>
        </w:tc>
        <w:tc>
          <w:tcPr>
            <w:tcW w:w="0" w:type="auto"/>
            <w:tcBorders>
              <w:top w:val="nil"/>
              <w:left w:val="nil"/>
              <w:bottom w:val="nil"/>
              <w:right w:val="nil"/>
            </w:tcBorders>
            <w:vAlign w:val="center"/>
            <w:hideMark/>
          </w:tcPr>
          <w:p w14:paraId="39BECA9A" w14:textId="77777777" w:rsidR="00A37A94" w:rsidRDefault="00A37A94" w:rsidP="00D07549">
            <w:pPr>
              <w:jc w:val="right"/>
            </w:pPr>
            <w:r>
              <w:t>0.038</w:t>
            </w:r>
          </w:p>
        </w:tc>
        <w:tc>
          <w:tcPr>
            <w:tcW w:w="0" w:type="auto"/>
            <w:tcBorders>
              <w:top w:val="nil"/>
              <w:left w:val="nil"/>
              <w:bottom w:val="nil"/>
              <w:right w:val="nil"/>
            </w:tcBorders>
            <w:vAlign w:val="center"/>
            <w:hideMark/>
          </w:tcPr>
          <w:p w14:paraId="676F375C" w14:textId="77777777" w:rsidR="00A37A94" w:rsidRDefault="00A37A94" w:rsidP="00D07549">
            <w:pPr>
              <w:jc w:val="right"/>
            </w:pPr>
          </w:p>
        </w:tc>
        <w:tc>
          <w:tcPr>
            <w:tcW w:w="0" w:type="auto"/>
            <w:tcBorders>
              <w:top w:val="nil"/>
              <w:left w:val="nil"/>
              <w:bottom w:val="nil"/>
              <w:right w:val="nil"/>
            </w:tcBorders>
            <w:vAlign w:val="center"/>
            <w:hideMark/>
          </w:tcPr>
          <w:p w14:paraId="30ABA4DB" w14:textId="77777777" w:rsidR="00A37A94" w:rsidRDefault="00A37A94" w:rsidP="00D07549">
            <w:pPr>
              <w:jc w:val="right"/>
            </w:pPr>
            <w:r>
              <w:t>-0.011</w:t>
            </w:r>
          </w:p>
        </w:tc>
        <w:tc>
          <w:tcPr>
            <w:tcW w:w="0" w:type="auto"/>
            <w:tcBorders>
              <w:top w:val="nil"/>
              <w:left w:val="nil"/>
              <w:bottom w:val="nil"/>
              <w:right w:val="nil"/>
            </w:tcBorders>
            <w:vAlign w:val="center"/>
            <w:hideMark/>
          </w:tcPr>
          <w:p w14:paraId="43E036A2" w14:textId="77777777" w:rsidR="00A37A94" w:rsidRDefault="00A37A94" w:rsidP="00D07549">
            <w:pPr>
              <w:jc w:val="right"/>
            </w:pPr>
          </w:p>
        </w:tc>
        <w:tc>
          <w:tcPr>
            <w:tcW w:w="0" w:type="auto"/>
            <w:tcBorders>
              <w:top w:val="nil"/>
              <w:left w:val="nil"/>
              <w:bottom w:val="nil"/>
              <w:right w:val="nil"/>
            </w:tcBorders>
            <w:vAlign w:val="center"/>
            <w:hideMark/>
          </w:tcPr>
          <w:p w14:paraId="0B9CACDC" w14:textId="77777777" w:rsidR="00A37A94" w:rsidRDefault="00A37A94" w:rsidP="00D07549">
            <w:pPr>
              <w:jc w:val="right"/>
            </w:pPr>
            <w:r>
              <w:t>0.956</w:t>
            </w:r>
          </w:p>
        </w:tc>
        <w:tc>
          <w:tcPr>
            <w:tcW w:w="0" w:type="auto"/>
            <w:tcBorders>
              <w:top w:val="nil"/>
              <w:left w:val="nil"/>
              <w:bottom w:val="nil"/>
              <w:right w:val="nil"/>
            </w:tcBorders>
            <w:vAlign w:val="center"/>
            <w:hideMark/>
          </w:tcPr>
          <w:p w14:paraId="14A03CC1" w14:textId="77777777" w:rsidR="00A37A94" w:rsidRDefault="00A37A94" w:rsidP="00D07549">
            <w:pPr>
              <w:jc w:val="right"/>
            </w:pPr>
          </w:p>
        </w:tc>
      </w:tr>
      <w:tr w:rsidR="00A37A94" w14:paraId="1EA0559C" w14:textId="77777777" w:rsidTr="00D07549">
        <w:tc>
          <w:tcPr>
            <w:tcW w:w="0" w:type="auto"/>
            <w:tcBorders>
              <w:top w:val="nil"/>
              <w:left w:val="nil"/>
              <w:bottom w:val="nil"/>
              <w:right w:val="nil"/>
            </w:tcBorders>
            <w:vAlign w:val="center"/>
            <w:hideMark/>
          </w:tcPr>
          <w:p w14:paraId="6C27ACCC"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491CFA61" w14:textId="77777777" w:rsidR="00A37A94" w:rsidRDefault="00A37A94" w:rsidP="00D07549"/>
        </w:tc>
        <w:tc>
          <w:tcPr>
            <w:tcW w:w="0" w:type="auto"/>
            <w:tcBorders>
              <w:top w:val="nil"/>
              <w:left w:val="nil"/>
              <w:bottom w:val="nil"/>
              <w:right w:val="nil"/>
            </w:tcBorders>
            <w:vAlign w:val="center"/>
            <w:hideMark/>
          </w:tcPr>
          <w:p w14:paraId="77BE4735" w14:textId="77777777" w:rsidR="00A37A94" w:rsidRDefault="00A37A94" w:rsidP="00D07549">
            <w:pPr>
              <w:jc w:val="right"/>
            </w:pPr>
            <w:r>
              <w:t>-</w:t>
            </w:r>
          </w:p>
        </w:tc>
        <w:tc>
          <w:tcPr>
            <w:tcW w:w="0" w:type="auto"/>
            <w:tcBorders>
              <w:top w:val="nil"/>
              <w:left w:val="nil"/>
              <w:bottom w:val="nil"/>
              <w:right w:val="nil"/>
            </w:tcBorders>
            <w:vAlign w:val="center"/>
            <w:hideMark/>
          </w:tcPr>
          <w:p w14:paraId="59BEB2A4" w14:textId="77777777" w:rsidR="00A37A94" w:rsidRDefault="00A37A94" w:rsidP="00D07549">
            <w:pPr>
              <w:jc w:val="right"/>
            </w:pPr>
          </w:p>
        </w:tc>
        <w:tc>
          <w:tcPr>
            <w:tcW w:w="0" w:type="auto"/>
            <w:tcBorders>
              <w:top w:val="nil"/>
              <w:left w:val="nil"/>
              <w:bottom w:val="nil"/>
              <w:right w:val="nil"/>
            </w:tcBorders>
            <w:vAlign w:val="center"/>
            <w:hideMark/>
          </w:tcPr>
          <w:p w14:paraId="03D8171F"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13FBB610" w14:textId="77777777" w:rsidR="00A37A94" w:rsidRDefault="00A37A94" w:rsidP="00D07549"/>
        </w:tc>
        <w:tc>
          <w:tcPr>
            <w:tcW w:w="0" w:type="auto"/>
            <w:tcBorders>
              <w:top w:val="nil"/>
              <w:left w:val="nil"/>
              <w:bottom w:val="nil"/>
              <w:right w:val="nil"/>
            </w:tcBorders>
            <w:vAlign w:val="center"/>
            <w:hideMark/>
          </w:tcPr>
          <w:p w14:paraId="3A844753" w14:textId="77777777" w:rsidR="00A37A94" w:rsidRDefault="00A37A94" w:rsidP="00D07549">
            <w:pPr>
              <w:jc w:val="right"/>
            </w:pPr>
            <w:r>
              <w:t>-0.443</w:t>
            </w:r>
          </w:p>
        </w:tc>
        <w:tc>
          <w:tcPr>
            <w:tcW w:w="0" w:type="auto"/>
            <w:tcBorders>
              <w:top w:val="nil"/>
              <w:left w:val="nil"/>
              <w:bottom w:val="nil"/>
              <w:right w:val="nil"/>
            </w:tcBorders>
            <w:vAlign w:val="center"/>
            <w:hideMark/>
          </w:tcPr>
          <w:p w14:paraId="7FB107E0" w14:textId="77777777" w:rsidR="00A37A94" w:rsidRDefault="00A37A94" w:rsidP="00D07549">
            <w:pPr>
              <w:jc w:val="right"/>
            </w:pPr>
          </w:p>
        </w:tc>
        <w:tc>
          <w:tcPr>
            <w:tcW w:w="0" w:type="auto"/>
            <w:tcBorders>
              <w:top w:val="nil"/>
              <w:left w:val="nil"/>
              <w:bottom w:val="nil"/>
              <w:right w:val="nil"/>
            </w:tcBorders>
            <w:vAlign w:val="center"/>
            <w:hideMark/>
          </w:tcPr>
          <w:p w14:paraId="45881C94" w14:textId="77777777" w:rsidR="00A37A94" w:rsidRDefault="00A37A94" w:rsidP="00D07549">
            <w:pPr>
              <w:jc w:val="right"/>
            </w:pPr>
            <w:r>
              <w:t>0.149</w:t>
            </w:r>
          </w:p>
        </w:tc>
        <w:tc>
          <w:tcPr>
            <w:tcW w:w="0" w:type="auto"/>
            <w:tcBorders>
              <w:top w:val="nil"/>
              <w:left w:val="nil"/>
              <w:bottom w:val="nil"/>
              <w:right w:val="nil"/>
            </w:tcBorders>
            <w:vAlign w:val="center"/>
            <w:hideMark/>
          </w:tcPr>
          <w:p w14:paraId="11BD2B84" w14:textId="77777777" w:rsidR="00A37A94" w:rsidRDefault="00A37A94" w:rsidP="00D07549">
            <w:pPr>
              <w:jc w:val="right"/>
            </w:pPr>
          </w:p>
        </w:tc>
        <w:tc>
          <w:tcPr>
            <w:tcW w:w="0" w:type="auto"/>
            <w:tcBorders>
              <w:top w:val="nil"/>
              <w:left w:val="nil"/>
              <w:bottom w:val="nil"/>
              <w:right w:val="nil"/>
            </w:tcBorders>
            <w:vAlign w:val="center"/>
            <w:hideMark/>
          </w:tcPr>
          <w:p w14:paraId="213B20F3" w14:textId="77777777" w:rsidR="00A37A94" w:rsidRDefault="00A37A94" w:rsidP="00D07549">
            <w:pPr>
              <w:jc w:val="right"/>
            </w:pPr>
            <w:r>
              <w:t>-0.869</w:t>
            </w:r>
          </w:p>
        </w:tc>
        <w:tc>
          <w:tcPr>
            <w:tcW w:w="0" w:type="auto"/>
            <w:tcBorders>
              <w:top w:val="nil"/>
              <w:left w:val="nil"/>
              <w:bottom w:val="nil"/>
              <w:right w:val="nil"/>
            </w:tcBorders>
            <w:vAlign w:val="center"/>
            <w:hideMark/>
          </w:tcPr>
          <w:p w14:paraId="746BD461" w14:textId="77777777" w:rsidR="00A37A94" w:rsidRDefault="00A37A94" w:rsidP="00D07549">
            <w:pPr>
              <w:jc w:val="right"/>
            </w:pPr>
          </w:p>
        </w:tc>
        <w:tc>
          <w:tcPr>
            <w:tcW w:w="0" w:type="auto"/>
            <w:tcBorders>
              <w:top w:val="nil"/>
              <w:left w:val="nil"/>
              <w:bottom w:val="nil"/>
              <w:right w:val="nil"/>
            </w:tcBorders>
            <w:vAlign w:val="center"/>
            <w:hideMark/>
          </w:tcPr>
          <w:p w14:paraId="67BF7FBA" w14:textId="77777777" w:rsidR="00A37A94" w:rsidRDefault="00A37A94" w:rsidP="00D07549">
            <w:pPr>
              <w:jc w:val="right"/>
            </w:pPr>
            <w:r>
              <w:t>0.402</w:t>
            </w:r>
          </w:p>
        </w:tc>
        <w:tc>
          <w:tcPr>
            <w:tcW w:w="0" w:type="auto"/>
            <w:tcBorders>
              <w:top w:val="nil"/>
              <w:left w:val="nil"/>
              <w:bottom w:val="nil"/>
              <w:right w:val="nil"/>
            </w:tcBorders>
            <w:vAlign w:val="center"/>
            <w:hideMark/>
          </w:tcPr>
          <w:p w14:paraId="3893F164" w14:textId="77777777" w:rsidR="00A37A94" w:rsidRDefault="00A37A94" w:rsidP="00D07549">
            <w:pPr>
              <w:jc w:val="right"/>
            </w:pPr>
          </w:p>
        </w:tc>
      </w:tr>
      <w:tr w:rsidR="00A37A94" w14:paraId="6411D39E" w14:textId="77777777" w:rsidTr="00D07549">
        <w:tc>
          <w:tcPr>
            <w:tcW w:w="0" w:type="auto"/>
            <w:tcBorders>
              <w:top w:val="nil"/>
              <w:left w:val="nil"/>
              <w:bottom w:val="nil"/>
              <w:right w:val="nil"/>
            </w:tcBorders>
            <w:vAlign w:val="center"/>
            <w:hideMark/>
          </w:tcPr>
          <w:p w14:paraId="0800F1B4"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27454A6D" w14:textId="77777777" w:rsidR="00A37A94" w:rsidRDefault="00A37A94" w:rsidP="00D07549"/>
        </w:tc>
        <w:tc>
          <w:tcPr>
            <w:tcW w:w="0" w:type="auto"/>
            <w:tcBorders>
              <w:top w:val="nil"/>
              <w:left w:val="nil"/>
              <w:bottom w:val="nil"/>
              <w:right w:val="nil"/>
            </w:tcBorders>
            <w:vAlign w:val="center"/>
            <w:hideMark/>
          </w:tcPr>
          <w:p w14:paraId="28450EBE" w14:textId="77777777" w:rsidR="00A37A94" w:rsidRDefault="00A37A94" w:rsidP="00D07549">
            <w:pPr>
              <w:jc w:val="right"/>
            </w:pPr>
            <w:r>
              <w:t>-</w:t>
            </w:r>
          </w:p>
        </w:tc>
        <w:tc>
          <w:tcPr>
            <w:tcW w:w="0" w:type="auto"/>
            <w:tcBorders>
              <w:top w:val="nil"/>
              <w:left w:val="nil"/>
              <w:bottom w:val="nil"/>
              <w:right w:val="nil"/>
            </w:tcBorders>
            <w:vAlign w:val="center"/>
            <w:hideMark/>
          </w:tcPr>
          <w:p w14:paraId="7C534C03" w14:textId="77777777" w:rsidR="00A37A94" w:rsidRDefault="00A37A94" w:rsidP="00D07549">
            <w:pPr>
              <w:jc w:val="right"/>
            </w:pPr>
          </w:p>
        </w:tc>
        <w:tc>
          <w:tcPr>
            <w:tcW w:w="0" w:type="auto"/>
            <w:tcBorders>
              <w:top w:val="nil"/>
              <w:left w:val="nil"/>
              <w:bottom w:val="nil"/>
              <w:right w:val="nil"/>
            </w:tcBorders>
            <w:vAlign w:val="center"/>
            <w:hideMark/>
          </w:tcPr>
          <w:p w14:paraId="229809C0"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3DBACB90" w14:textId="77777777" w:rsidR="00A37A94" w:rsidRDefault="00A37A94" w:rsidP="00D07549"/>
        </w:tc>
        <w:tc>
          <w:tcPr>
            <w:tcW w:w="0" w:type="auto"/>
            <w:tcBorders>
              <w:top w:val="nil"/>
              <w:left w:val="nil"/>
              <w:bottom w:val="nil"/>
              <w:right w:val="nil"/>
            </w:tcBorders>
            <w:vAlign w:val="center"/>
            <w:hideMark/>
          </w:tcPr>
          <w:p w14:paraId="422031B9" w14:textId="77777777" w:rsidR="00A37A94" w:rsidRDefault="00A37A94" w:rsidP="00D07549">
            <w:pPr>
              <w:jc w:val="right"/>
            </w:pPr>
            <w:r>
              <w:t>-0.185</w:t>
            </w:r>
          </w:p>
        </w:tc>
        <w:tc>
          <w:tcPr>
            <w:tcW w:w="0" w:type="auto"/>
            <w:tcBorders>
              <w:top w:val="nil"/>
              <w:left w:val="nil"/>
              <w:bottom w:val="nil"/>
              <w:right w:val="nil"/>
            </w:tcBorders>
            <w:vAlign w:val="center"/>
            <w:hideMark/>
          </w:tcPr>
          <w:p w14:paraId="68205AF3" w14:textId="77777777" w:rsidR="00A37A94" w:rsidRDefault="00A37A94" w:rsidP="00D07549">
            <w:pPr>
              <w:jc w:val="right"/>
            </w:pPr>
          </w:p>
        </w:tc>
        <w:tc>
          <w:tcPr>
            <w:tcW w:w="0" w:type="auto"/>
            <w:tcBorders>
              <w:top w:val="nil"/>
              <w:left w:val="nil"/>
              <w:bottom w:val="nil"/>
              <w:right w:val="nil"/>
            </w:tcBorders>
            <w:vAlign w:val="center"/>
            <w:hideMark/>
          </w:tcPr>
          <w:p w14:paraId="3C4E06D3" w14:textId="77777777" w:rsidR="00A37A94" w:rsidRDefault="00A37A94" w:rsidP="00D07549">
            <w:pPr>
              <w:jc w:val="right"/>
            </w:pPr>
            <w:r>
              <w:t>0.564</w:t>
            </w:r>
          </w:p>
        </w:tc>
        <w:tc>
          <w:tcPr>
            <w:tcW w:w="0" w:type="auto"/>
            <w:tcBorders>
              <w:top w:val="nil"/>
              <w:left w:val="nil"/>
              <w:bottom w:val="nil"/>
              <w:right w:val="nil"/>
            </w:tcBorders>
            <w:vAlign w:val="center"/>
            <w:hideMark/>
          </w:tcPr>
          <w:p w14:paraId="1868B1BC" w14:textId="77777777" w:rsidR="00A37A94" w:rsidRDefault="00A37A94" w:rsidP="00D07549">
            <w:pPr>
              <w:jc w:val="right"/>
            </w:pPr>
          </w:p>
        </w:tc>
        <w:tc>
          <w:tcPr>
            <w:tcW w:w="0" w:type="auto"/>
            <w:tcBorders>
              <w:top w:val="nil"/>
              <w:left w:val="nil"/>
              <w:bottom w:val="nil"/>
              <w:right w:val="nil"/>
            </w:tcBorders>
            <w:vAlign w:val="center"/>
            <w:hideMark/>
          </w:tcPr>
          <w:p w14:paraId="03772E0D" w14:textId="77777777" w:rsidR="00A37A94" w:rsidRDefault="00A37A94" w:rsidP="00D07549">
            <w:pPr>
              <w:jc w:val="right"/>
            </w:pPr>
            <w:r>
              <w:t>-0.714</w:t>
            </w:r>
          </w:p>
        </w:tc>
        <w:tc>
          <w:tcPr>
            <w:tcW w:w="0" w:type="auto"/>
            <w:tcBorders>
              <w:top w:val="nil"/>
              <w:left w:val="nil"/>
              <w:bottom w:val="nil"/>
              <w:right w:val="nil"/>
            </w:tcBorders>
            <w:vAlign w:val="center"/>
            <w:hideMark/>
          </w:tcPr>
          <w:p w14:paraId="0E2E5768" w14:textId="77777777" w:rsidR="00A37A94" w:rsidRDefault="00A37A94" w:rsidP="00D07549">
            <w:pPr>
              <w:jc w:val="right"/>
            </w:pPr>
          </w:p>
        </w:tc>
        <w:tc>
          <w:tcPr>
            <w:tcW w:w="0" w:type="auto"/>
            <w:tcBorders>
              <w:top w:val="nil"/>
              <w:left w:val="nil"/>
              <w:bottom w:val="nil"/>
              <w:right w:val="nil"/>
            </w:tcBorders>
            <w:vAlign w:val="center"/>
            <w:hideMark/>
          </w:tcPr>
          <w:p w14:paraId="22DBEA7A" w14:textId="77777777" w:rsidR="00A37A94" w:rsidRDefault="00A37A94" w:rsidP="00D07549">
            <w:pPr>
              <w:jc w:val="right"/>
            </w:pPr>
            <w:r>
              <w:t>0.571</w:t>
            </w:r>
          </w:p>
        </w:tc>
        <w:tc>
          <w:tcPr>
            <w:tcW w:w="0" w:type="auto"/>
            <w:tcBorders>
              <w:top w:val="nil"/>
              <w:left w:val="nil"/>
              <w:bottom w:val="nil"/>
              <w:right w:val="nil"/>
            </w:tcBorders>
            <w:vAlign w:val="center"/>
            <w:hideMark/>
          </w:tcPr>
          <w:p w14:paraId="69BF1EEA" w14:textId="77777777" w:rsidR="00A37A94" w:rsidRDefault="00A37A94" w:rsidP="00D07549">
            <w:pPr>
              <w:jc w:val="right"/>
            </w:pPr>
          </w:p>
        </w:tc>
      </w:tr>
      <w:tr w:rsidR="00A37A94" w14:paraId="74C49716" w14:textId="77777777" w:rsidTr="00D07549">
        <w:tc>
          <w:tcPr>
            <w:tcW w:w="0" w:type="auto"/>
            <w:tcBorders>
              <w:top w:val="nil"/>
              <w:left w:val="nil"/>
              <w:bottom w:val="nil"/>
              <w:right w:val="nil"/>
            </w:tcBorders>
            <w:vAlign w:val="center"/>
            <w:hideMark/>
          </w:tcPr>
          <w:p w14:paraId="1AF041B9"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0E160A36" w14:textId="77777777" w:rsidR="00A37A94" w:rsidRDefault="00A37A94" w:rsidP="00D07549"/>
        </w:tc>
        <w:tc>
          <w:tcPr>
            <w:tcW w:w="0" w:type="auto"/>
            <w:tcBorders>
              <w:top w:val="nil"/>
              <w:left w:val="nil"/>
              <w:bottom w:val="nil"/>
              <w:right w:val="nil"/>
            </w:tcBorders>
            <w:vAlign w:val="center"/>
            <w:hideMark/>
          </w:tcPr>
          <w:p w14:paraId="7E926F56" w14:textId="77777777" w:rsidR="00A37A94" w:rsidRDefault="00A37A94" w:rsidP="00D07549">
            <w:pPr>
              <w:jc w:val="right"/>
            </w:pPr>
            <w:r>
              <w:t>-</w:t>
            </w:r>
          </w:p>
        </w:tc>
        <w:tc>
          <w:tcPr>
            <w:tcW w:w="0" w:type="auto"/>
            <w:tcBorders>
              <w:top w:val="nil"/>
              <w:left w:val="nil"/>
              <w:bottom w:val="nil"/>
              <w:right w:val="nil"/>
            </w:tcBorders>
            <w:vAlign w:val="center"/>
            <w:hideMark/>
          </w:tcPr>
          <w:p w14:paraId="52C63F83" w14:textId="77777777" w:rsidR="00A37A94" w:rsidRDefault="00A37A94" w:rsidP="00D07549">
            <w:pPr>
              <w:jc w:val="right"/>
            </w:pPr>
          </w:p>
        </w:tc>
        <w:tc>
          <w:tcPr>
            <w:tcW w:w="0" w:type="auto"/>
            <w:tcBorders>
              <w:top w:val="nil"/>
              <w:left w:val="nil"/>
              <w:bottom w:val="nil"/>
              <w:right w:val="nil"/>
            </w:tcBorders>
            <w:vAlign w:val="center"/>
            <w:hideMark/>
          </w:tcPr>
          <w:p w14:paraId="1A7F5571"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21FD8327" w14:textId="77777777" w:rsidR="00A37A94" w:rsidRDefault="00A37A94" w:rsidP="00D07549"/>
        </w:tc>
        <w:tc>
          <w:tcPr>
            <w:tcW w:w="0" w:type="auto"/>
            <w:tcBorders>
              <w:top w:val="nil"/>
              <w:left w:val="nil"/>
              <w:bottom w:val="nil"/>
              <w:right w:val="nil"/>
            </w:tcBorders>
            <w:vAlign w:val="center"/>
            <w:hideMark/>
          </w:tcPr>
          <w:p w14:paraId="159D445D" w14:textId="77777777" w:rsidR="00A37A94" w:rsidRDefault="00A37A94" w:rsidP="00D07549">
            <w:pPr>
              <w:jc w:val="right"/>
            </w:pPr>
            <w:r>
              <w:t>-0.354</w:t>
            </w:r>
          </w:p>
        </w:tc>
        <w:tc>
          <w:tcPr>
            <w:tcW w:w="0" w:type="auto"/>
            <w:tcBorders>
              <w:top w:val="nil"/>
              <w:left w:val="nil"/>
              <w:bottom w:val="nil"/>
              <w:right w:val="nil"/>
            </w:tcBorders>
            <w:vAlign w:val="center"/>
            <w:hideMark/>
          </w:tcPr>
          <w:p w14:paraId="4D546B6B" w14:textId="77777777" w:rsidR="00A37A94" w:rsidRDefault="00A37A94" w:rsidP="00D07549">
            <w:pPr>
              <w:jc w:val="right"/>
            </w:pPr>
          </w:p>
        </w:tc>
        <w:tc>
          <w:tcPr>
            <w:tcW w:w="0" w:type="auto"/>
            <w:tcBorders>
              <w:top w:val="nil"/>
              <w:left w:val="nil"/>
              <w:bottom w:val="nil"/>
              <w:right w:val="nil"/>
            </w:tcBorders>
            <w:vAlign w:val="center"/>
            <w:hideMark/>
          </w:tcPr>
          <w:p w14:paraId="3AA9B439" w14:textId="77777777" w:rsidR="00A37A94" w:rsidRDefault="00A37A94" w:rsidP="00D07549">
            <w:pPr>
              <w:jc w:val="right"/>
            </w:pPr>
            <w:r>
              <w:t>0.258</w:t>
            </w:r>
          </w:p>
        </w:tc>
        <w:tc>
          <w:tcPr>
            <w:tcW w:w="0" w:type="auto"/>
            <w:tcBorders>
              <w:top w:val="nil"/>
              <w:left w:val="nil"/>
              <w:bottom w:val="nil"/>
              <w:right w:val="nil"/>
            </w:tcBorders>
            <w:vAlign w:val="center"/>
            <w:hideMark/>
          </w:tcPr>
          <w:p w14:paraId="1B73CC12" w14:textId="77777777" w:rsidR="00A37A94" w:rsidRDefault="00A37A94" w:rsidP="00D07549">
            <w:pPr>
              <w:jc w:val="right"/>
            </w:pPr>
          </w:p>
        </w:tc>
        <w:tc>
          <w:tcPr>
            <w:tcW w:w="0" w:type="auto"/>
            <w:tcBorders>
              <w:top w:val="nil"/>
              <w:left w:val="nil"/>
              <w:bottom w:val="nil"/>
              <w:right w:val="nil"/>
            </w:tcBorders>
            <w:vAlign w:val="center"/>
            <w:hideMark/>
          </w:tcPr>
          <w:p w14:paraId="44688E74" w14:textId="77777777" w:rsidR="00A37A94" w:rsidRDefault="00A37A94" w:rsidP="00D07549">
            <w:pPr>
              <w:jc w:val="right"/>
            </w:pPr>
            <w:r>
              <w:t>-0.834</w:t>
            </w:r>
          </w:p>
        </w:tc>
        <w:tc>
          <w:tcPr>
            <w:tcW w:w="0" w:type="auto"/>
            <w:tcBorders>
              <w:top w:val="nil"/>
              <w:left w:val="nil"/>
              <w:bottom w:val="nil"/>
              <w:right w:val="nil"/>
            </w:tcBorders>
            <w:vAlign w:val="center"/>
            <w:hideMark/>
          </w:tcPr>
          <w:p w14:paraId="7A2DCFA7" w14:textId="77777777" w:rsidR="00A37A94" w:rsidRDefault="00A37A94" w:rsidP="00D07549">
            <w:pPr>
              <w:jc w:val="right"/>
            </w:pPr>
          </w:p>
        </w:tc>
        <w:tc>
          <w:tcPr>
            <w:tcW w:w="0" w:type="auto"/>
            <w:tcBorders>
              <w:top w:val="nil"/>
              <w:left w:val="nil"/>
              <w:bottom w:val="nil"/>
              <w:right w:val="nil"/>
            </w:tcBorders>
            <w:vAlign w:val="center"/>
            <w:hideMark/>
          </w:tcPr>
          <w:p w14:paraId="4A843FDD" w14:textId="77777777" w:rsidR="00A37A94" w:rsidRDefault="00A37A94" w:rsidP="00D07549">
            <w:pPr>
              <w:jc w:val="right"/>
            </w:pPr>
            <w:r>
              <w:t>0.348</w:t>
            </w:r>
          </w:p>
        </w:tc>
        <w:tc>
          <w:tcPr>
            <w:tcW w:w="0" w:type="auto"/>
            <w:tcBorders>
              <w:top w:val="nil"/>
              <w:left w:val="nil"/>
              <w:bottom w:val="nil"/>
              <w:right w:val="nil"/>
            </w:tcBorders>
            <w:vAlign w:val="center"/>
            <w:hideMark/>
          </w:tcPr>
          <w:p w14:paraId="4E92E769" w14:textId="77777777" w:rsidR="00A37A94" w:rsidRDefault="00A37A94" w:rsidP="00D07549">
            <w:pPr>
              <w:jc w:val="right"/>
            </w:pPr>
          </w:p>
        </w:tc>
      </w:tr>
      <w:tr w:rsidR="00A37A94" w14:paraId="0DE8780D" w14:textId="77777777" w:rsidTr="00D07549">
        <w:tc>
          <w:tcPr>
            <w:tcW w:w="0" w:type="auto"/>
            <w:tcBorders>
              <w:top w:val="nil"/>
              <w:left w:val="nil"/>
              <w:bottom w:val="nil"/>
              <w:right w:val="nil"/>
            </w:tcBorders>
            <w:vAlign w:val="center"/>
            <w:hideMark/>
          </w:tcPr>
          <w:p w14:paraId="34E50F12"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527FE48E" w14:textId="77777777" w:rsidR="00A37A94" w:rsidRDefault="00A37A94" w:rsidP="00D07549"/>
        </w:tc>
        <w:tc>
          <w:tcPr>
            <w:tcW w:w="0" w:type="auto"/>
            <w:tcBorders>
              <w:top w:val="nil"/>
              <w:left w:val="nil"/>
              <w:bottom w:val="nil"/>
              <w:right w:val="nil"/>
            </w:tcBorders>
            <w:vAlign w:val="center"/>
            <w:hideMark/>
          </w:tcPr>
          <w:p w14:paraId="0F6FEC36" w14:textId="77777777" w:rsidR="00A37A94" w:rsidRDefault="00A37A94" w:rsidP="00D07549">
            <w:pPr>
              <w:jc w:val="right"/>
            </w:pPr>
            <w:r>
              <w:t>-</w:t>
            </w:r>
          </w:p>
        </w:tc>
        <w:tc>
          <w:tcPr>
            <w:tcW w:w="0" w:type="auto"/>
            <w:tcBorders>
              <w:top w:val="nil"/>
              <w:left w:val="nil"/>
              <w:bottom w:val="nil"/>
              <w:right w:val="nil"/>
            </w:tcBorders>
            <w:vAlign w:val="center"/>
            <w:hideMark/>
          </w:tcPr>
          <w:p w14:paraId="53C5982D" w14:textId="77777777" w:rsidR="00A37A94" w:rsidRDefault="00A37A94" w:rsidP="00D07549">
            <w:pPr>
              <w:jc w:val="right"/>
            </w:pPr>
          </w:p>
        </w:tc>
        <w:tc>
          <w:tcPr>
            <w:tcW w:w="0" w:type="auto"/>
            <w:tcBorders>
              <w:top w:val="nil"/>
              <w:left w:val="nil"/>
              <w:bottom w:val="nil"/>
              <w:right w:val="nil"/>
            </w:tcBorders>
            <w:vAlign w:val="center"/>
            <w:hideMark/>
          </w:tcPr>
          <w:p w14:paraId="5E6BD7E7"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6A46A5C9" w14:textId="77777777" w:rsidR="00A37A94" w:rsidRDefault="00A37A94" w:rsidP="00D07549"/>
        </w:tc>
        <w:tc>
          <w:tcPr>
            <w:tcW w:w="0" w:type="auto"/>
            <w:tcBorders>
              <w:top w:val="nil"/>
              <w:left w:val="nil"/>
              <w:bottom w:val="nil"/>
              <w:right w:val="nil"/>
            </w:tcBorders>
            <w:vAlign w:val="center"/>
            <w:hideMark/>
          </w:tcPr>
          <w:p w14:paraId="33530D4D" w14:textId="77777777" w:rsidR="00A37A94" w:rsidRDefault="00A37A94" w:rsidP="00D07549">
            <w:pPr>
              <w:jc w:val="right"/>
            </w:pPr>
            <w:r>
              <w:t>0.347</w:t>
            </w:r>
          </w:p>
        </w:tc>
        <w:tc>
          <w:tcPr>
            <w:tcW w:w="0" w:type="auto"/>
            <w:tcBorders>
              <w:top w:val="nil"/>
              <w:left w:val="nil"/>
              <w:bottom w:val="nil"/>
              <w:right w:val="nil"/>
            </w:tcBorders>
            <w:vAlign w:val="center"/>
            <w:hideMark/>
          </w:tcPr>
          <w:p w14:paraId="1432116D" w14:textId="77777777" w:rsidR="00A37A94" w:rsidRDefault="00A37A94" w:rsidP="00D07549">
            <w:pPr>
              <w:jc w:val="right"/>
            </w:pPr>
          </w:p>
        </w:tc>
        <w:tc>
          <w:tcPr>
            <w:tcW w:w="0" w:type="auto"/>
            <w:tcBorders>
              <w:top w:val="nil"/>
              <w:left w:val="nil"/>
              <w:bottom w:val="nil"/>
              <w:right w:val="nil"/>
            </w:tcBorders>
            <w:vAlign w:val="center"/>
            <w:hideMark/>
          </w:tcPr>
          <w:p w14:paraId="5FD33CE4" w14:textId="77777777" w:rsidR="00A37A94" w:rsidRDefault="00A37A94" w:rsidP="00D07549">
            <w:pPr>
              <w:jc w:val="right"/>
            </w:pPr>
            <w:r>
              <w:t>0.269</w:t>
            </w:r>
          </w:p>
        </w:tc>
        <w:tc>
          <w:tcPr>
            <w:tcW w:w="0" w:type="auto"/>
            <w:tcBorders>
              <w:top w:val="nil"/>
              <w:left w:val="nil"/>
              <w:bottom w:val="nil"/>
              <w:right w:val="nil"/>
            </w:tcBorders>
            <w:vAlign w:val="center"/>
            <w:hideMark/>
          </w:tcPr>
          <w:p w14:paraId="45D3DCCE" w14:textId="77777777" w:rsidR="00A37A94" w:rsidRDefault="00A37A94" w:rsidP="00D07549">
            <w:pPr>
              <w:jc w:val="right"/>
            </w:pPr>
          </w:p>
        </w:tc>
        <w:tc>
          <w:tcPr>
            <w:tcW w:w="0" w:type="auto"/>
            <w:tcBorders>
              <w:top w:val="nil"/>
              <w:left w:val="nil"/>
              <w:bottom w:val="nil"/>
              <w:right w:val="nil"/>
            </w:tcBorders>
            <w:vAlign w:val="center"/>
            <w:hideMark/>
          </w:tcPr>
          <w:p w14:paraId="6BCAACD7" w14:textId="77777777" w:rsidR="00A37A94" w:rsidRDefault="00A37A94" w:rsidP="00D07549">
            <w:pPr>
              <w:jc w:val="right"/>
            </w:pPr>
            <w:r>
              <w:t>-0.329</w:t>
            </w:r>
          </w:p>
        </w:tc>
        <w:tc>
          <w:tcPr>
            <w:tcW w:w="0" w:type="auto"/>
            <w:tcBorders>
              <w:top w:val="nil"/>
              <w:left w:val="nil"/>
              <w:bottom w:val="nil"/>
              <w:right w:val="nil"/>
            </w:tcBorders>
            <w:vAlign w:val="center"/>
            <w:hideMark/>
          </w:tcPr>
          <w:p w14:paraId="5955A46C" w14:textId="77777777" w:rsidR="00A37A94" w:rsidRDefault="00A37A94" w:rsidP="00D07549">
            <w:pPr>
              <w:jc w:val="right"/>
            </w:pPr>
          </w:p>
        </w:tc>
        <w:tc>
          <w:tcPr>
            <w:tcW w:w="0" w:type="auto"/>
            <w:tcBorders>
              <w:top w:val="nil"/>
              <w:left w:val="nil"/>
              <w:bottom w:val="nil"/>
              <w:right w:val="nil"/>
            </w:tcBorders>
            <w:vAlign w:val="center"/>
            <w:hideMark/>
          </w:tcPr>
          <w:p w14:paraId="4591A7DD" w14:textId="77777777" w:rsidR="00A37A94" w:rsidRDefault="00A37A94" w:rsidP="00D07549">
            <w:pPr>
              <w:jc w:val="right"/>
            </w:pPr>
            <w:r>
              <w:t>0.886</w:t>
            </w:r>
          </w:p>
        </w:tc>
        <w:tc>
          <w:tcPr>
            <w:tcW w:w="0" w:type="auto"/>
            <w:tcBorders>
              <w:top w:val="nil"/>
              <w:left w:val="nil"/>
              <w:bottom w:val="nil"/>
              <w:right w:val="nil"/>
            </w:tcBorders>
            <w:vAlign w:val="center"/>
            <w:hideMark/>
          </w:tcPr>
          <w:p w14:paraId="7FE1A0F3" w14:textId="77777777" w:rsidR="00A37A94" w:rsidRDefault="00A37A94" w:rsidP="00D07549">
            <w:pPr>
              <w:jc w:val="right"/>
            </w:pPr>
          </w:p>
        </w:tc>
      </w:tr>
      <w:tr w:rsidR="00A37A94" w14:paraId="327A6D52" w14:textId="77777777" w:rsidTr="00D07549">
        <w:tc>
          <w:tcPr>
            <w:tcW w:w="0" w:type="auto"/>
            <w:tcBorders>
              <w:top w:val="nil"/>
              <w:left w:val="nil"/>
              <w:bottom w:val="nil"/>
              <w:right w:val="nil"/>
            </w:tcBorders>
            <w:vAlign w:val="center"/>
            <w:hideMark/>
          </w:tcPr>
          <w:p w14:paraId="2A52423F" w14:textId="77777777" w:rsidR="00A37A94" w:rsidRDefault="00A37A94" w:rsidP="00D07549">
            <w:proofErr w:type="spellStart"/>
            <w:r>
              <w:t>rental_area</w:t>
            </w:r>
            <w:proofErr w:type="spellEnd"/>
          </w:p>
        </w:tc>
        <w:tc>
          <w:tcPr>
            <w:tcW w:w="0" w:type="auto"/>
            <w:tcBorders>
              <w:top w:val="nil"/>
              <w:left w:val="nil"/>
              <w:bottom w:val="nil"/>
              <w:right w:val="nil"/>
            </w:tcBorders>
            <w:vAlign w:val="center"/>
            <w:hideMark/>
          </w:tcPr>
          <w:p w14:paraId="30C43538" w14:textId="77777777" w:rsidR="00A37A94" w:rsidRDefault="00A37A94" w:rsidP="00D07549"/>
        </w:tc>
        <w:tc>
          <w:tcPr>
            <w:tcW w:w="0" w:type="auto"/>
            <w:tcBorders>
              <w:top w:val="nil"/>
              <w:left w:val="nil"/>
              <w:bottom w:val="nil"/>
              <w:right w:val="nil"/>
            </w:tcBorders>
            <w:vAlign w:val="center"/>
            <w:hideMark/>
          </w:tcPr>
          <w:p w14:paraId="723A6003" w14:textId="77777777" w:rsidR="00A37A94" w:rsidRDefault="00A37A94" w:rsidP="00D07549">
            <w:pPr>
              <w:jc w:val="right"/>
            </w:pPr>
            <w:r>
              <w:t>-</w:t>
            </w:r>
          </w:p>
        </w:tc>
        <w:tc>
          <w:tcPr>
            <w:tcW w:w="0" w:type="auto"/>
            <w:tcBorders>
              <w:top w:val="nil"/>
              <w:left w:val="nil"/>
              <w:bottom w:val="nil"/>
              <w:right w:val="nil"/>
            </w:tcBorders>
            <w:vAlign w:val="center"/>
            <w:hideMark/>
          </w:tcPr>
          <w:p w14:paraId="4482358C" w14:textId="77777777" w:rsidR="00A37A94" w:rsidRDefault="00A37A94" w:rsidP="00D07549">
            <w:pPr>
              <w:jc w:val="right"/>
            </w:pPr>
          </w:p>
        </w:tc>
        <w:tc>
          <w:tcPr>
            <w:tcW w:w="0" w:type="auto"/>
            <w:tcBorders>
              <w:top w:val="nil"/>
              <w:left w:val="nil"/>
              <w:bottom w:val="nil"/>
              <w:right w:val="nil"/>
            </w:tcBorders>
            <w:vAlign w:val="center"/>
            <w:hideMark/>
          </w:tcPr>
          <w:p w14:paraId="524D0969"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706EDAE8" w14:textId="77777777" w:rsidR="00A37A94" w:rsidRDefault="00A37A94" w:rsidP="00D07549"/>
        </w:tc>
        <w:tc>
          <w:tcPr>
            <w:tcW w:w="0" w:type="auto"/>
            <w:tcBorders>
              <w:top w:val="nil"/>
              <w:left w:val="nil"/>
              <w:bottom w:val="nil"/>
              <w:right w:val="nil"/>
            </w:tcBorders>
            <w:vAlign w:val="center"/>
            <w:hideMark/>
          </w:tcPr>
          <w:p w14:paraId="67D0E759" w14:textId="77777777" w:rsidR="00A37A94" w:rsidRDefault="00A37A94" w:rsidP="00D07549">
            <w:pPr>
              <w:jc w:val="right"/>
            </w:pPr>
            <w:r>
              <w:t>-0.340</w:t>
            </w:r>
          </w:p>
        </w:tc>
        <w:tc>
          <w:tcPr>
            <w:tcW w:w="0" w:type="auto"/>
            <w:tcBorders>
              <w:top w:val="nil"/>
              <w:left w:val="nil"/>
              <w:bottom w:val="nil"/>
              <w:right w:val="nil"/>
            </w:tcBorders>
            <w:vAlign w:val="center"/>
            <w:hideMark/>
          </w:tcPr>
          <w:p w14:paraId="54481EEB" w14:textId="77777777" w:rsidR="00A37A94" w:rsidRDefault="00A37A94" w:rsidP="00D07549">
            <w:pPr>
              <w:jc w:val="right"/>
            </w:pPr>
          </w:p>
        </w:tc>
        <w:tc>
          <w:tcPr>
            <w:tcW w:w="0" w:type="auto"/>
            <w:tcBorders>
              <w:top w:val="nil"/>
              <w:left w:val="nil"/>
              <w:bottom w:val="nil"/>
              <w:right w:val="nil"/>
            </w:tcBorders>
            <w:vAlign w:val="center"/>
            <w:hideMark/>
          </w:tcPr>
          <w:p w14:paraId="6DD6F230" w14:textId="77777777" w:rsidR="00A37A94" w:rsidRDefault="00A37A94" w:rsidP="00D07549">
            <w:pPr>
              <w:jc w:val="right"/>
            </w:pPr>
            <w:r>
              <w:t>0.279</w:t>
            </w:r>
          </w:p>
        </w:tc>
        <w:tc>
          <w:tcPr>
            <w:tcW w:w="0" w:type="auto"/>
            <w:tcBorders>
              <w:top w:val="nil"/>
              <w:left w:val="nil"/>
              <w:bottom w:val="nil"/>
              <w:right w:val="nil"/>
            </w:tcBorders>
            <w:vAlign w:val="center"/>
            <w:hideMark/>
          </w:tcPr>
          <w:p w14:paraId="6A160CF4" w14:textId="77777777" w:rsidR="00A37A94" w:rsidRDefault="00A37A94" w:rsidP="00D07549">
            <w:pPr>
              <w:jc w:val="right"/>
            </w:pPr>
          </w:p>
        </w:tc>
        <w:tc>
          <w:tcPr>
            <w:tcW w:w="0" w:type="auto"/>
            <w:tcBorders>
              <w:top w:val="nil"/>
              <w:left w:val="nil"/>
              <w:bottom w:val="nil"/>
              <w:right w:val="nil"/>
            </w:tcBorders>
            <w:vAlign w:val="center"/>
            <w:hideMark/>
          </w:tcPr>
          <w:p w14:paraId="6AFBCDAC" w14:textId="77777777" w:rsidR="00A37A94" w:rsidRDefault="00A37A94" w:rsidP="00D07549">
            <w:pPr>
              <w:jc w:val="right"/>
            </w:pPr>
            <w:r>
              <w:t>-0.863</w:t>
            </w:r>
          </w:p>
        </w:tc>
        <w:tc>
          <w:tcPr>
            <w:tcW w:w="0" w:type="auto"/>
            <w:tcBorders>
              <w:top w:val="nil"/>
              <w:left w:val="nil"/>
              <w:bottom w:val="nil"/>
              <w:right w:val="nil"/>
            </w:tcBorders>
            <w:vAlign w:val="center"/>
            <w:hideMark/>
          </w:tcPr>
          <w:p w14:paraId="590E21F0" w14:textId="77777777" w:rsidR="00A37A94" w:rsidRDefault="00A37A94" w:rsidP="00D07549">
            <w:pPr>
              <w:jc w:val="right"/>
            </w:pPr>
          </w:p>
        </w:tc>
        <w:tc>
          <w:tcPr>
            <w:tcW w:w="0" w:type="auto"/>
            <w:tcBorders>
              <w:top w:val="nil"/>
              <w:left w:val="nil"/>
              <w:bottom w:val="nil"/>
              <w:right w:val="nil"/>
            </w:tcBorders>
            <w:vAlign w:val="center"/>
            <w:hideMark/>
          </w:tcPr>
          <w:p w14:paraId="0E38E81B" w14:textId="77777777" w:rsidR="00A37A94" w:rsidRDefault="00A37A94" w:rsidP="00D07549">
            <w:pPr>
              <w:jc w:val="right"/>
            </w:pPr>
            <w:r>
              <w:t>0.295</w:t>
            </w:r>
          </w:p>
        </w:tc>
        <w:tc>
          <w:tcPr>
            <w:tcW w:w="0" w:type="auto"/>
            <w:tcBorders>
              <w:top w:val="nil"/>
              <w:left w:val="nil"/>
              <w:bottom w:val="nil"/>
              <w:right w:val="nil"/>
            </w:tcBorders>
            <w:vAlign w:val="center"/>
            <w:hideMark/>
          </w:tcPr>
          <w:p w14:paraId="382D0736" w14:textId="77777777" w:rsidR="00A37A94" w:rsidRDefault="00A37A94" w:rsidP="00D07549">
            <w:pPr>
              <w:jc w:val="right"/>
            </w:pPr>
          </w:p>
        </w:tc>
      </w:tr>
      <w:tr w:rsidR="00A37A94" w14:paraId="25634EC8" w14:textId="77777777" w:rsidTr="00D07549">
        <w:tc>
          <w:tcPr>
            <w:tcW w:w="0" w:type="auto"/>
            <w:tcBorders>
              <w:top w:val="nil"/>
              <w:left w:val="nil"/>
              <w:bottom w:val="nil"/>
              <w:right w:val="nil"/>
            </w:tcBorders>
            <w:vAlign w:val="center"/>
            <w:hideMark/>
          </w:tcPr>
          <w:p w14:paraId="1DC0C04D"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069E17D4" w14:textId="77777777" w:rsidR="00A37A94" w:rsidRDefault="00A37A94" w:rsidP="00D07549"/>
        </w:tc>
        <w:tc>
          <w:tcPr>
            <w:tcW w:w="0" w:type="auto"/>
            <w:tcBorders>
              <w:top w:val="nil"/>
              <w:left w:val="nil"/>
              <w:bottom w:val="nil"/>
              <w:right w:val="nil"/>
            </w:tcBorders>
            <w:vAlign w:val="center"/>
            <w:hideMark/>
          </w:tcPr>
          <w:p w14:paraId="7A04C8EC" w14:textId="77777777" w:rsidR="00A37A94" w:rsidRDefault="00A37A94" w:rsidP="00D07549">
            <w:pPr>
              <w:jc w:val="right"/>
            </w:pPr>
            <w:r>
              <w:t>-</w:t>
            </w:r>
          </w:p>
        </w:tc>
        <w:tc>
          <w:tcPr>
            <w:tcW w:w="0" w:type="auto"/>
            <w:tcBorders>
              <w:top w:val="nil"/>
              <w:left w:val="nil"/>
              <w:bottom w:val="nil"/>
              <w:right w:val="nil"/>
            </w:tcBorders>
            <w:vAlign w:val="center"/>
            <w:hideMark/>
          </w:tcPr>
          <w:p w14:paraId="249D0CAF" w14:textId="77777777" w:rsidR="00A37A94" w:rsidRDefault="00A37A94" w:rsidP="00D07549">
            <w:pPr>
              <w:jc w:val="right"/>
            </w:pPr>
          </w:p>
        </w:tc>
        <w:tc>
          <w:tcPr>
            <w:tcW w:w="0" w:type="auto"/>
            <w:tcBorders>
              <w:top w:val="nil"/>
              <w:left w:val="nil"/>
              <w:bottom w:val="nil"/>
              <w:right w:val="nil"/>
            </w:tcBorders>
            <w:vAlign w:val="center"/>
            <w:hideMark/>
          </w:tcPr>
          <w:p w14:paraId="37FC4E4C" w14:textId="77777777" w:rsidR="00A37A94" w:rsidRDefault="00A37A94" w:rsidP="00D07549">
            <w:r>
              <w:t>floor</w:t>
            </w:r>
          </w:p>
        </w:tc>
        <w:tc>
          <w:tcPr>
            <w:tcW w:w="0" w:type="auto"/>
            <w:tcBorders>
              <w:top w:val="nil"/>
              <w:left w:val="nil"/>
              <w:bottom w:val="nil"/>
              <w:right w:val="nil"/>
            </w:tcBorders>
            <w:vAlign w:val="center"/>
            <w:hideMark/>
          </w:tcPr>
          <w:p w14:paraId="65548057" w14:textId="77777777" w:rsidR="00A37A94" w:rsidRDefault="00A37A94" w:rsidP="00D07549"/>
        </w:tc>
        <w:tc>
          <w:tcPr>
            <w:tcW w:w="0" w:type="auto"/>
            <w:tcBorders>
              <w:top w:val="nil"/>
              <w:left w:val="nil"/>
              <w:bottom w:val="nil"/>
              <w:right w:val="nil"/>
            </w:tcBorders>
            <w:vAlign w:val="center"/>
            <w:hideMark/>
          </w:tcPr>
          <w:p w14:paraId="75CC756D" w14:textId="77777777" w:rsidR="00A37A94" w:rsidRDefault="00A37A94" w:rsidP="00D07549">
            <w:pPr>
              <w:jc w:val="right"/>
            </w:pPr>
            <w:r>
              <w:t>0.295</w:t>
            </w:r>
          </w:p>
        </w:tc>
        <w:tc>
          <w:tcPr>
            <w:tcW w:w="0" w:type="auto"/>
            <w:tcBorders>
              <w:top w:val="nil"/>
              <w:left w:val="nil"/>
              <w:bottom w:val="nil"/>
              <w:right w:val="nil"/>
            </w:tcBorders>
            <w:vAlign w:val="center"/>
            <w:hideMark/>
          </w:tcPr>
          <w:p w14:paraId="3FC1BF0C" w14:textId="77777777" w:rsidR="00A37A94" w:rsidRDefault="00A37A94" w:rsidP="00D07549">
            <w:pPr>
              <w:jc w:val="right"/>
            </w:pPr>
          </w:p>
        </w:tc>
        <w:tc>
          <w:tcPr>
            <w:tcW w:w="0" w:type="auto"/>
            <w:tcBorders>
              <w:top w:val="nil"/>
              <w:left w:val="nil"/>
              <w:bottom w:val="nil"/>
              <w:right w:val="nil"/>
            </w:tcBorders>
            <w:vAlign w:val="center"/>
            <w:hideMark/>
          </w:tcPr>
          <w:p w14:paraId="06CB114B" w14:textId="77777777" w:rsidR="00A37A94" w:rsidRDefault="00A37A94" w:rsidP="00D07549">
            <w:pPr>
              <w:jc w:val="right"/>
            </w:pPr>
            <w:r>
              <w:t>0.353</w:t>
            </w:r>
          </w:p>
        </w:tc>
        <w:tc>
          <w:tcPr>
            <w:tcW w:w="0" w:type="auto"/>
            <w:tcBorders>
              <w:top w:val="nil"/>
              <w:left w:val="nil"/>
              <w:bottom w:val="nil"/>
              <w:right w:val="nil"/>
            </w:tcBorders>
            <w:vAlign w:val="center"/>
            <w:hideMark/>
          </w:tcPr>
          <w:p w14:paraId="37632D3C" w14:textId="77777777" w:rsidR="00A37A94" w:rsidRDefault="00A37A94" w:rsidP="00D07549">
            <w:pPr>
              <w:jc w:val="right"/>
            </w:pPr>
          </w:p>
        </w:tc>
        <w:tc>
          <w:tcPr>
            <w:tcW w:w="0" w:type="auto"/>
            <w:tcBorders>
              <w:top w:val="nil"/>
              <w:left w:val="nil"/>
              <w:bottom w:val="nil"/>
              <w:right w:val="nil"/>
            </w:tcBorders>
            <w:vAlign w:val="center"/>
            <w:hideMark/>
          </w:tcPr>
          <w:p w14:paraId="72CB191B" w14:textId="77777777" w:rsidR="00A37A94" w:rsidRDefault="00A37A94" w:rsidP="00D07549">
            <w:pPr>
              <w:jc w:val="right"/>
            </w:pPr>
            <w:r>
              <w:t>-0.391</w:t>
            </w:r>
          </w:p>
        </w:tc>
        <w:tc>
          <w:tcPr>
            <w:tcW w:w="0" w:type="auto"/>
            <w:tcBorders>
              <w:top w:val="nil"/>
              <w:left w:val="nil"/>
              <w:bottom w:val="nil"/>
              <w:right w:val="nil"/>
            </w:tcBorders>
            <w:vAlign w:val="center"/>
            <w:hideMark/>
          </w:tcPr>
          <w:p w14:paraId="748F177E" w14:textId="77777777" w:rsidR="00A37A94" w:rsidRDefault="00A37A94" w:rsidP="00D07549">
            <w:pPr>
              <w:jc w:val="right"/>
            </w:pPr>
          </w:p>
        </w:tc>
        <w:tc>
          <w:tcPr>
            <w:tcW w:w="0" w:type="auto"/>
            <w:tcBorders>
              <w:top w:val="nil"/>
              <w:left w:val="nil"/>
              <w:bottom w:val="nil"/>
              <w:right w:val="nil"/>
            </w:tcBorders>
            <w:vAlign w:val="center"/>
            <w:hideMark/>
          </w:tcPr>
          <w:p w14:paraId="30853230" w14:textId="77777777" w:rsidR="00A37A94" w:rsidRDefault="00A37A94" w:rsidP="00D07549">
            <w:pPr>
              <w:jc w:val="right"/>
            </w:pPr>
            <w:r>
              <w:t>0.826</w:t>
            </w:r>
          </w:p>
        </w:tc>
        <w:tc>
          <w:tcPr>
            <w:tcW w:w="0" w:type="auto"/>
            <w:tcBorders>
              <w:top w:val="nil"/>
              <w:left w:val="nil"/>
              <w:bottom w:val="nil"/>
              <w:right w:val="nil"/>
            </w:tcBorders>
            <w:vAlign w:val="center"/>
            <w:hideMark/>
          </w:tcPr>
          <w:p w14:paraId="00E32732" w14:textId="77777777" w:rsidR="00A37A94" w:rsidRDefault="00A37A94" w:rsidP="00D07549">
            <w:pPr>
              <w:jc w:val="right"/>
            </w:pPr>
          </w:p>
        </w:tc>
      </w:tr>
      <w:tr w:rsidR="00A37A94" w14:paraId="4454E9FE" w14:textId="77777777" w:rsidTr="00D07549">
        <w:tc>
          <w:tcPr>
            <w:tcW w:w="0" w:type="auto"/>
            <w:tcBorders>
              <w:top w:val="nil"/>
              <w:left w:val="nil"/>
              <w:bottom w:val="nil"/>
              <w:right w:val="nil"/>
            </w:tcBorders>
            <w:vAlign w:val="center"/>
            <w:hideMark/>
          </w:tcPr>
          <w:p w14:paraId="6DD2092D"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2DB6E35F" w14:textId="77777777" w:rsidR="00A37A94" w:rsidRDefault="00A37A94" w:rsidP="00D07549"/>
        </w:tc>
        <w:tc>
          <w:tcPr>
            <w:tcW w:w="0" w:type="auto"/>
            <w:tcBorders>
              <w:top w:val="nil"/>
              <w:left w:val="nil"/>
              <w:bottom w:val="nil"/>
              <w:right w:val="nil"/>
            </w:tcBorders>
            <w:vAlign w:val="center"/>
            <w:hideMark/>
          </w:tcPr>
          <w:p w14:paraId="5C3D717A" w14:textId="77777777" w:rsidR="00A37A94" w:rsidRDefault="00A37A94" w:rsidP="00D07549">
            <w:pPr>
              <w:jc w:val="right"/>
            </w:pPr>
            <w:r>
              <w:t>-</w:t>
            </w:r>
          </w:p>
        </w:tc>
        <w:tc>
          <w:tcPr>
            <w:tcW w:w="0" w:type="auto"/>
            <w:tcBorders>
              <w:top w:val="nil"/>
              <w:left w:val="nil"/>
              <w:bottom w:val="nil"/>
              <w:right w:val="nil"/>
            </w:tcBorders>
            <w:vAlign w:val="center"/>
            <w:hideMark/>
          </w:tcPr>
          <w:p w14:paraId="3C37377A" w14:textId="77777777" w:rsidR="00A37A94" w:rsidRDefault="00A37A94" w:rsidP="00D07549">
            <w:pPr>
              <w:jc w:val="right"/>
            </w:pPr>
          </w:p>
        </w:tc>
        <w:tc>
          <w:tcPr>
            <w:tcW w:w="0" w:type="auto"/>
            <w:tcBorders>
              <w:top w:val="nil"/>
              <w:left w:val="nil"/>
              <w:bottom w:val="nil"/>
              <w:right w:val="nil"/>
            </w:tcBorders>
            <w:vAlign w:val="center"/>
            <w:hideMark/>
          </w:tcPr>
          <w:p w14:paraId="2D581B36"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2818C2EE" w14:textId="77777777" w:rsidR="00A37A94" w:rsidRDefault="00A37A94" w:rsidP="00D07549"/>
        </w:tc>
        <w:tc>
          <w:tcPr>
            <w:tcW w:w="0" w:type="auto"/>
            <w:tcBorders>
              <w:top w:val="nil"/>
              <w:left w:val="nil"/>
              <w:bottom w:val="nil"/>
              <w:right w:val="nil"/>
            </w:tcBorders>
            <w:vAlign w:val="center"/>
            <w:hideMark/>
          </w:tcPr>
          <w:p w14:paraId="58FAF5E8" w14:textId="77777777" w:rsidR="00A37A94" w:rsidRDefault="00A37A94" w:rsidP="00D07549">
            <w:pPr>
              <w:jc w:val="right"/>
            </w:pPr>
            <w:r>
              <w:t>0.000</w:t>
            </w:r>
          </w:p>
        </w:tc>
        <w:tc>
          <w:tcPr>
            <w:tcW w:w="0" w:type="auto"/>
            <w:tcBorders>
              <w:top w:val="nil"/>
              <w:left w:val="nil"/>
              <w:bottom w:val="nil"/>
              <w:right w:val="nil"/>
            </w:tcBorders>
            <w:vAlign w:val="center"/>
            <w:hideMark/>
          </w:tcPr>
          <w:p w14:paraId="2EB8B021" w14:textId="77777777" w:rsidR="00A37A94" w:rsidRDefault="00A37A94" w:rsidP="00D07549">
            <w:pPr>
              <w:jc w:val="right"/>
            </w:pPr>
          </w:p>
        </w:tc>
        <w:tc>
          <w:tcPr>
            <w:tcW w:w="0" w:type="auto"/>
            <w:tcBorders>
              <w:top w:val="nil"/>
              <w:left w:val="nil"/>
              <w:bottom w:val="nil"/>
              <w:right w:val="nil"/>
            </w:tcBorders>
            <w:vAlign w:val="center"/>
            <w:hideMark/>
          </w:tcPr>
          <w:p w14:paraId="7E49BC93" w14:textId="77777777" w:rsidR="00A37A94" w:rsidRDefault="00A37A94" w:rsidP="00D07549">
            <w:pPr>
              <w:jc w:val="right"/>
            </w:pPr>
            <w:r>
              <w:t>1.000</w:t>
            </w:r>
          </w:p>
        </w:tc>
        <w:tc>
          <w:tcPr>
            <w:tcW w:w="0" w:type="auto"/>
            <w:tcBorders>
              <w:top w:val="nil"/>
              <w:left w:val="nil"/>
              <w:bottom w:val="nil"/>
              <w:right w:val="nil"/>
            </w:tcBorders>
            <w:vAlign w:val="center"/>
            <w:hideMark/>
          </w:tcPr>
          <w:p w14:paraId="6DD44464" w14:textId="77777777" w:rsidR="00A37A94" w:rsidRDefault="00A37A94" w:rsidP="00D07549">
            <w:pPr>
              <w:jc w:val="right"/>
            </w:pPr>
          </w:p>
        </w:tc>
        <w:tc>
          <w:tcPr>
            <w:tcW w:w="0" w:type="auto"/>
            <w:tcBorders>
              <w:top w:val="nil"/>
              <w:left w:val="nil"/>
              <w:bottom w:val="nil"/>
              <w:right w:val="nil"/>
            </w:tcBorders>
            <w:vAlign w:val="center"/>
            <w:hideMark/>
          </w:tcPr>
          <w:p w14:paraId="0350AD3D" w14:textId="77777777" w:rsidR="00A37A94" w:rsidRDefault="00A37A94" w:rsidP="00D07549">
            <w:pPr>
              <w:jc w:val="right"/>
            </w:pPr>
            <w:r>
              <w:t>-0.575</w:t>
            </w:r>
          </w:p>
        </w:tc>
        <w:tc>
          <w:tcPr>
            <w:tcW w:w="0" w:type="auto"/>
            <w:tcBorders>
              <w:top w:val="nil"/>
              <w:left w:val="nil"/>
              <w:bottom w:val="nil"/>
              <w:right w:val="nil"/>
            </w:tcBorders>
            <w:vAlign w:val="center"/>
            <w:hideMark/>
          </w:tcPr>
          <w:p w14:paraId="4912A8D8" w14:textId="77777777" w:rsidR="00A37A94" w:rsidRDefault="00A37A94" w:rsidP="00D07549">
            <w:pPr>
              <w:jc w:val="right"/>
            </w:pPr>
          </w:p>
        </w:tc>
        <w:tc>
          <w:tcPr>
            <w:tcW w:w="0" w:type="auto"/>
            <w:tcBorders>
              <w:top w:val="nil"/>
              <w:left w:val="nil"/>
              <w:bottom w:val="nil"/>
              <w:right w:val="nil"/>
            </w:tcBorders>
            <w:vAlign w:val="center"/>
            <w:hideMark/>
          </w:tcPr>
          <w:p w14:paraId="6BE43C56" w14:textId="77777777" w:rsidR="00A37A94" w:rsidRDefault="00A37A94" w:rsidP="00D07549">
            <w:pPr>
              <w:jc w:val="right"/>
            </w:pPr>
            <w:r>
              <w:t>0.548</w:t>
            </w:r>
          </w:p>
        </w:tc>
        <w:tc>
          <w:tcPr>
            <w:tcW w:w="0" w:type="auto"/>
            <w:tcBorders>
              <w:top w:val="nil"/>
              <w:left w:val="nil"/>
              <w:bottom w:val="nil"/>
              <w:right w:val="nil"/>
            </w:tcBorders>
            <w:vAlign w:val="center"/>
            <w:hideMark/>
          </w:tcPr>
          <w:p w14:paraId="2DEBA63B" w14:textId="77777777" w:rsidR="00A37A94" w:rsidRDefault="00A37A94" w:rsidP="00D07549">
            <w:pPr>
              <w:jc w:val="right"/>
            </w:pPr>
          </w:p>
        </w:tc>
      </w:tr>
      <w:tr w:rsidR="00A37A94" w14:paraId="247622B2" w14:textId="77777777" w:rsidTr="00D07549">
        <w:tc>
          <w:tcPr>
            <w:tcW w:w="0" w:type="auto"/>
            <w:tcBorders>
              <w:top w:val="nil"/>
              <w:left w:val="nil"/>
              <w:bottom w:val="nil"/>
              <w:right w:val="nil"/>
            </w:tcBorders>
            <w:vAlign w:val="center"/>
            <w:hideMark/>
          </w:tcPr>
          <w:p w14:paraId="08A196D5"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3A242FE3" w14:textId="77777777" w:rsidR="00A37A94" w:rsidRDefault="00A37A94" w:rsidP="00D07549"/>
        </w:tc>
        <w:tc>
          <w:tcPr>
            <w:tcW w:w="0" w:type="auto"/>
            <w:tcBorders>
              <w:top w:val="nil"/>
              <w:left w:val="nil"/>
              <w:bottom w:val="nil"/>
              <w:right w:val="nil"/>
            </w:tcBorders>
            <w:vAlign w:val="center"/>
            <w:hideMark/>
          </w:tcPr>
          <w:p w14:paraId="194DEE62" w14:textId="77777777" w:rsidR="00A37A94" w:rsidRDefault="00A37A94" w:rsidP="00D07549">
            <w:pPr>
              <w:jc w:val="right"/>
            </w:pPr>
            <w:r>
              <w:t>-</w:t>
            </w:r>
          </w:p>
        </w:tc>
        <w:tc>
          <w:tcPr>
            <w:tcW w:w="0" w:type="auto"/>
            <w:tcBorders>
              <w:top w:val="nil"/>
              <w:left w:val="nil"/>
              <w:bottom w:val="nil"/>
              <w:right w:val="nil"/>
            </w:tcBorders>
            <w:vAlign w:val="center"/>
            <w:hideMark/>
          </w:tcPr>
          <w:p w14:paraId="5DBEF40D" w14:textId="77777777" w:rsidR="00A37A94" w:rsidRDefault="00A37A94" w:rsidP="00D07549">
            <w:pPr>
              <w:jc w:val="right"/>
            </w:pPr>
          </w:p>
        </w:tc>
        <w:tc>
          <w:tcPr>
            <w:tcW w:w="0" w:type="auto"/>
            <w:tcBorders>
              <w:top w:val="nil"/>
              <w:left w:val="nil"/>
              <w:bottom w:val="nil"/>
              <w:right w:val="nil"/>
            </w:tcBorders>
            <w:vAlign w:val="center"/>
            <w:hideMark/>
          </w:tcPr>
          <w:p w14:paraId="01A57762"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43E1AA37" w14:textId="77777777" w:rsidR="00A37A94" w:rsidRDefault="00A37A94" w:rsidP="00D07549"/>
        </w:tc>
        <w:tc>
          <w:tcPr>
            <w:tcW w:w="0" w:type="auto"/>
            <w:tcBorders>
              <w:top w:val="nil"/>
              <w:left w:val="nil"/>
              <w:bottom w:val="nil"/>
              <w:right w:val="nil"/>
            </w:tcBorders>
            <w:vAlign w:val="center"/>
            <w:hideMark/>
          </w:tcPr>
          <w:p w14:paraId="434BE1FD" w14:textId="77777777" w:rsidR="00A37A94" w:rsidRDefault="00A37A94" w:rsidP="00D07549">
            <w:pPr>
              <w:jc w:val="right"/>
            </w:pPr>
            <w:r>
              <w:t>0.021</w:t>
            </w:r>
          </w:p>
        </w:tc>
        <w:tc>
          <w:tcPr>
            <w:tcW w:w="0" w:type="auto"/>
            <w:tcBorders>
              <w:top w:val="nil"/>
              <w:left w:val="nil"/>
              <w:bottom w:val="nil"/>
              <w:right w:val="nil"/>
            </w:tcBorders>
            <w:vAlign w:val="center"/>
            <w:hideMark/>
          </w:tcPr>
          <w:p w14:paraId="51297C54" w14:textId="77777777" w:rsidR="00A37A94" w:rsidRDefault="00A37A94" w:rsidP="00D07549">
            <w:pPr>
              <w:jc w:val="right"/>
            </w:pPr>
          </w:p>
        </w:tc>
        <w:tc>
          <w:tcPr>
            <w:tcW w:w="0" w:type="auto"/>
            <w:tcBorders>
              <w:top w:val="nil"/>
              <w:left w:val="nil"/>
              <w:bottom w:val="nil"/>
              <w:right w:val="nil"/>
            </w:tcBorders>
            <w:vAlign w:val="center"/>
            <w:hideMark/>
          </w:tcPr>
          <w:p w14:paraId="3F937F0D" w14:textId="77777777" w:rsidR="00A37A94" w:rsidRDefault="00A37A94" w:rsidP="00D07549">
            <w:pPr>
              <w:jc w:val="right"/>
            </w:pPr>
            <w:r>
              <w:t>0.948</w:t>
            </w:r>
          </w:p>
        </w:tc>
        <w:tc>
          <w:tcPr>
            <w:tcW w:w="0" w:type="auto"/>
            <w:tcBorders>
              <w:top w:val="nil"/>
              <w:left w:val="nil"/>
              <w:bottom w:val="nil"/>
              <w:right w:val="nil"/>
            </w:tcBorders>
            <w:vAlign w:val="center"/>
            <w:hideMark/>
          </w:tcPr>
          <w:p w14:paraId="187DFC14" w14:textId="77777777" w:rsidR="00A37A94" w:rsidRDefault="00A37A94" w:rsidP="00D07549">
            <w:pPr>
              <w:jc w:val="right"/>
            </w:pPr>
          </w:p>
        </w:tc>
        <w:tc>
          <w:tcPr>
            <w:tcW w:w="0" w:type="auto"/>
            <w:tcBorders>
              <w:top w:val="nil"/>
              <w:left w:val="nil"/>
              <w:bottom w:val="nil"/>
              <w:right w:val="nil"/>
            </w:tcBorders>
            <w:vAlign w:val="center"/>
            <w:hideMark/>
          </w:tcPr>
          <w:p w14:paraId="343C4363" w14:textId="77777777" w:rsidR="00A37A94" w:rsidRDefault="00A37A94" w:rsidP="00D07549">
            <w:pPr>
              <w:jc w:val="right"/>
            </w:pPr>
            <w:r>
              <w:t>-0.547</w:t>
            </w:r>
          </w:p>
        </w:tc>
        <w:tc>
          <w:tcPr>
            <w:tcW w:w="0" w:type="auto"/>
            <w:tcBorders>
              <w:top w:val="nil"/>
              <w:left w:val="nil"/>
              <w:bottom w:val="nil"/>
              <w:right w:val="nil"/>
            </w:tcBorders>
            <w:vAlign w:val="center"/>
            <w:hideMark/>
          </w:tcPr>
          <w:p w14:paraId="06F208AE" w14:textId="77777777" w:rsidR="00A37A94" w:rsidRDefault="00A37A94" w:rsidP="00D07549">
            <w:pPr>
              <w:jc w:val="right"/>
            </w:pPr>
          </w:p>
        </w:tc>
        <w:tc>
          <w:tcPr>
            <w:tcW w:w="0" w:type="auto"/>
            <w:tcBorders>
              <w:top w:val="nil"/>
              <w:left w:val="nil"/>
              <w:bottom w:val="nil"/>
              <w:right w:val="nil"/>
            </w:tcBorders>
            <w:vAlign w:val="center"/>
            <w:hideMark/>
          </w:tcPr>
          <w:p w14:paraId="0E43BB47" w14:textId="77777777" w:rsidR="00A37A94" w:rsidRDefault="00A37A94" w:rsidP="00D07549">
            <w:pPr>
              <w:jc w:val="right"/>
            </w:pPr>
            <w:r>
              <w:t>0.586</w:t>
            </w:r>
          </w:p>
        </w:tc>
        <w:tc>
          <w:tcPr>
            <w:tcW w:w="0" w:type="auto"/>
            <w:tcBorders>
              <w:top w:val="nil"/>
              <w:left w:val="nil"/>
              <w:bottom w:val="nil"/>
              <w:right w:val="nil"/>
            </w:tcBorders>
            <w:vAlign w:val="center"/>
            <w:hideMark/>
          </w:tcPr>
          <w:p w14:paraId="577451E2" w14:textId="77777777" w:rsidR="00A37A94" w:rsidRDefault="00A37A94" w:rsidP="00D07549">
            <w:pPr>
              <w:jc w:val="right"/>
            </w:pPr>
          </w:p>
        </w:tc>
      </w:tr>
      <w:tr w:rsidR="00A37A94" w14:paraId="2B80444C" w14:textId="77777777" w:rsidTr="00D07549">
        <w:tc>
          <w:tcPr>
            <w:tcW w:w="0" w:type="auto"/>
            <w:tcBorders>
              <w:top w:val="nil"/>
              <w:left w:val="nil"/>
              <w:bottom w:val="nil"/>
              <w:right w:val="nil"/>
            </w:tcBorders>
            <w:vAlign w:val="center"/>
            <w:hideMark/>
          </w:tcPr>
          <w:p w14:paraId="631DC71A"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086C1261" w14:textId="77777777" w:rsidR="00A37A94" w:rsidRDefault="00A37A94" w:rsidP="00D07549"/>
        </w:tc>
        <w:tc>
          <w:tcPr>
            <w:tcW w:w="0" w:type="auto"/>
            <w:tcBorders>
              <w:top w:val="nil"/>
              <w:left w:val="nil"/>
              <w:bottom w:val="nil"/>
              <w:right w:val="nil"/>
            </w:tcBorders>
            <w:vAlign w:val="center"/>
            <w:hideMark/>
          </w:tcPr>
          <w:p w14:paraId="3509D63A" w14:textId="77777777" w:rsidR="00A37A94" w:rsidRDefault="00A37A94" w:rsidP="00D07549">
            <w:pPr>
              <w:jc w:val="right"/>
            </w:pPr>
            <w:r>
              <w:t>-</w:t>
            </w:r>
          </w:p>
        </w:tc>
        <w:tc>
          <w:tcPr>
            <w:tcW w:w="0" w:type="auto"/>
            <w:tcBorders>
              <w:top w:val="nil"/>
              <w:left w:val="nil"/>
              <w:bottom w:val="nil"/>
              <w:right w:val="nil"/>
            </w:tcBorders>
            <w:vAlign w:val="center"/>
            <w:hideMark/>
          </w:tcPr>
          <w:p w14:paraId="556C3162" w14:textId="77777777" w:rsidR="00A37A94" w:rsidRDefault="00A37A94" w:rsidP="00D07549">
            <w:pPr>
              <w:jc w:val="right"/>
            </w:pPr>
          </w:p>
        </w:tc>
        <w:tc>
          <w:tcPr>
            <w:tcW w:w="0" w:type="auto"/>
            <w:tcBorders>
              <w:top w:val="nil"/>
              <w:left w:val="nil"/>
              <w:bottom w:val="nil"/>
              <w:right w:val="nil"/>
            </w:tcBorders>
            <w:vAlign w:val="center"/>
            <w:hideMark/>
          </w:tcPr>
          <w:p w14:paraId="32AF4CED"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0A26EF27" w14:textId="77777777" w:rsidR="00A37A94" w:rsidRDefault="00A37A94" w:rsidP="00D07549"/>
        </w:tc>
        <w:tc>
          <w:tcPr>
            <w:tcW w:w="0" w:type="auto"/>
            <w:tcBorders>
              <w:top w:val="nil"/>
              <w:left w:val="nil"/>
              <w:bottom w:val="nil"/>
              <w:right w:val="nil"/>
            </w:tcBorders>
            <w:vAlign w:val="center"/>
            <w:hideMark/>
          </w:tcPr>
          <w:p w14:paraId="12B1507C" w14:textId="77777777" w:rsidR="00A37A94" w:rsidRDefault="00A37A94" w:rsidP="00D07549">
            <w:pPr>
              <w:jc w:val="right"/>
            </w:pPr>
            <w:r>
              <w:t>0.166</w:t>
            </w:r>
          </w:p>
        </w:tc>
        <w:tc>
          <w:tcPr>
            <w:tcW w:w="0" w:type="auto"/>
            <w:tcBorders>
              <w:top w:val="nil"/>
              <w:left w:val="nil"/>
              <w:bottom w:val="nil"/>
              <w:right w:val="nil"/>
            </w:tcBorders>
            <w:vAlign w:val="center"/>
            <w:hideMark/>
          </w:tcPr>
          <w:p w14:paraId="37696A0F" w14:textId="77777777" w:rsidR="00A37A94" w:rsidRDefault="00A37A94" w:rsidP="00D07549">
            <w:pPr>
              <w:jc w:val="right"/>
            </w:pPr>
          </w:p>
        </w:tc>
        <w:tc>
          <w:tcPr>
            <w:tcW w:w="0" w:type="auto"/>
            <w:tcBorders>
              <w:top w:val="nil"/>
              <w:left w:val="nil"/>
              <w:bottom w:val="nil"/>
              <w:right w:val="nil"/>
            </w:tcBorders>
            <w:vAlign w:val="center"/>
            <w:hideMark/>
          </w:tcPr>
          <w:p w14:paraId="62168016" w14:textId="77777777" w:rsidR="00A37A94" w:rsidRDefault="00A37A94" w:rsidP="00D07549">
            <w:pPr>
              <w:jc w:val="right"/>
            </w:pPr>
            <w:r>
              <w:t>0.607</w:t>
            </w:r>
          </w:p>
        </w:tc>
        <w:tc>
          <w:tcPr>
            <w:tcW w:w="0" w:type="auto"/>
            <w:tcBorders>
              <w:top w:val="nil"/>
              <w:left w:val="nil"/>
              <w:bottom w:val="nil"/>
              <w:right w:val="nil"/>
            </w:tcBorders>
            <w:vAlign w:val="center"/>
            <w:hideMark/>
          </w:tcPr>
          <w:p w14:paraId="143CC681" w14:textId="77777777" w:rsidR="00A37A94" w:rsidRDefault="00A37A94" w:rsidP="00D07549">
            <w:pPr>
              <w:jc w:val="right"/>
            </w:pPr>
          </w:p>
        </w:tc>
        <w:tc>
          <w:tcPr>
            <w:tcW w:w="0" w:type="auto"/>
            <w:tcBorders>
              <w:top w:val="nil"/>
              <w:left w:val="nil"/>
              <w:bottom w:val="nil"/>
              <w:right w:val="nil"/>
            </w:tcBorders>
            <w:vAlign w:val="center"/>
            <w:hideMark/>
          </w:tcPr>
          <w:p w14:paraId="7A97F5A9" w14:textId="77777777" w:rsidR="00A37A94" w:rsidRDefault="00A37A94" w:rsidP="00D07549">
            <w:pPr>
              <w:jc w:val="right"/>
            </w:pPr>
            <w:r>
              <w:t>-0.435</w:t>
            </w:r>
          </w:p>
        </w:tc>
        <w:tc>
          <w:tcPr>
            <w:tcW w:w="0" w:type="auto"/>
            <w:tcBorders>
              <w:top w:val="nil"/>
              <w:left w:val="nil"/>
              <w:bottom w:val="nil"/>
              <w:right w:val="nil"/>
            </w:tcBorders>
            <w:vAlign w:val="center"/>
            <w:hideMark/>
          </w:tcPr>
          <w:p w14:paraId="32B85A71" w14:textId="77777777" w:rsidR="00A37A94" w:rsidRDefault="00A37A94" w:rsidP="00D07549">
            <w:pPr>
              <w:jc w:val="right"/>
            </w:pPr>
          </w:p>
        </w:tc>
        <w:tc>
          <w:tcPr>
            <w:tcW w:w="0" w:type="auto"/>
            <w:tcBorders>
              <w:top w:val="nil"/>
              <w:left w:val="nil"/>
              <w:bottom w:val="nil"/>
              <w:right w:val="nil"/>
            </w:tcBorders>
            <w:vAlign w:val="center"/>
            <w:hideMark/>
          </w:tcPr>
          <w:p w14:paraId="6572793D" w14:textId="77777777" w:rsidR="00A37A94" w:rsidRDefault="00A37A94" w:rsidP="00D07549">
            <w:pPr>
              <w:jc w:val="right"/>
            </w:pPr>
            <w:r>
              <w:t>0.678</w:t>
            </w:r>
          </w:p>
        </w:tc>
        <w:tc>
          <w:tcPr>
            <w:tcW w:w="0" w:type="auto"/>
            <w:tcBorders>
              <w:top w:val="nil"/>
              <w:left w:val="nil"/>
              <w:bottom w:val="nil"/>
              <w:right w:val="nil"/>
            </w:tcBorders>
            <w:vAlign w:val="center"/>
            <w:hideMark/>
          </w:tcPr>
          <w:p w14:paraId="73A21158" w14:textId="77777777" w:rsidR="00A37A94" w:rsidRDefault="00A37A94" w:rsidP="00D07549">
            <w:pPr>
              <w:jc w:val="right"/>
            </w:pPr>
          </w:p>
        </w:tc>
      </w:tr>
      <w:tr w:rsidR="00A37A94" w14:paraId="16F802A1" w14:textId="77777777" w:rsidTr="00D07549">
        <w:tc>
          <w:tcPr>
            <w:tcW w:w="0" w:type="auto"/>
            <w:tcBorders>
              <w:top w:val="nil"/>
              <w:left w:val="nil"/>
              <w:bottom w:val="nil"/>
              <w:right w:val="nil"/>
            </w:tcBorders>
            <w:vAlign w:val="center"/>
            <w:hideMark/>
          </w:tcPr>
          <w:p w14:paraId="72C8DDAA"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1EECBC98" w14:textId="77777777" w:rsidR="00A37A94" w:rsidRDefault="00A37A94" w:rsidP="00D07549"/>
        </w:tc>
        <w:tc>
          <w:tcPr>
            <w:tcW w:w="0" w:type="auto"/>
            <w:tcBorders>
              <w:top w:val="nil"/>
              <w:left w:val="nil"/>
              <w:bottom w:val="nil"/>
              <w:right w:val="nil"/>
            </w:tcBorders>
            <w:vAlign w:val="center"/>
            <w:hideMark/>
          </w:tcPr>
          <w:p w14:paraId="7B0BD42E" w14:textId="77777777" w:rsidR="00A37A94" w:rsidRDefault="00A37A94" w:rsidP="00D07549">
            <w:pPr>
              <w:jc w:val="right"/>
            </w:pPr>
            <w:r>
              <w:t>-</w:t>
            </w:r>
          </w:p>
        </w:tc>
        <w:tc>
          <w:tcPr>
            <w:tcW w:w="0" w:type="auto"/>
            <w:tcBorders>
              <w:top w:val="nil"/>
              <w:left w:val="nil"/>
              <w:bottom w:val="nil"/>
              <w:right w:val="nil"/>
            </w:tcBorders>
            <w:vAlign w:val="center"/>
            <w:hideMark/>
          </w:tcPr>
          <w:p w14:paraId="0FD7D50F" w14:textId="77777777" w:rsidR="00A37A94" w:rsidRDefault="00A37A94" w:rsidP="00D07549">
            <w:pPr>
              <w:jc w:val="right"/>
            </w:pPr>
          </w:p>
        </w:tc>
        <w:tc>
          <w:tcPr>
            <w:tcW w:w="0" w:type="auto"/>
            <w:tcBorders>
              <w:top w:val="nil"/>
              <w:left w:val="nil"/>
              <w:bottom w:val="nil"/>
              <w:right w:val="nil"/>
            </w:tcBorders>
            <w:vAlign w:val="center"/>
            <w:hideMark/>
          </w:tcPr>
          <w:p w14:paraId="66156D19"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5F075150" w14:textId="77777777" w:rsidR="00A37A94" w:rsidRDefault="00A37A94" w:rsidP="00D07549"/>
        </w:tc>
        <w:tc>
          <w:tcPr>
            <w:tcW w:w="0" w:type="auto"/>
            <w:tcBorders>
              <w:top w:val="nil"/>
              <w:left w:val="nil"/>
              <w:bottom w:val="nil"/>
              <w:right w:val="nil"/>
            </w:tcBorders>
            <w:vAlign w:val="center"/>
            <w:hideMark/>
          </w:tcPr>
          <w:p w14:paraId="36C76638" w14:textId="77777777" w:rsidR="00A37A94" w:rsidRDefault="00A37A94" w:rsidP="00D07549">
            <w:pPr>
              <w:jc w:val="right"/>
            </w:pPr>
            <w:r>
              <w:t>0.200</w:t>
            </w:r>
          </w:p>
        </w:tc>
        <w:tc>
          <w:tcPr>
            <w:tcW w:w="0" w:type="auto"/>
            <w:tcBorders>
              <w:top w:val="nil"/>
              <w:left w:val="nil"/>
              <w:bottom w:val="nil"/>
              <w:right w:val="nil"/>
            </w:tcBorders>
            <w:vAlign w:val="center"/>
            <w:hideMark/>
          </w:tcPr>
          <w:p w14:paraId="1AA94B5C" w14:textId="77777777" w:rsidR="00A37A94" w:rsidRDefault="00A37A94" w:rsidP="00D07549">
            <w:pPr>
              <w:jc w:val="right"/>
            </w:pPr>
          </w:p>
        </w:tc>
        <w:tc>
          <w:tcPr>
            <w:tcW w:w="0" w:type="auto"/>
            <w:tcBorders>
              <w:top w:val="nil"/>
              <w:left w:val="nil"/>
              <w:bottom w:val="nil"/>
              <w:right w:val="nil"/>
            </w:tcBorders>
            <w:vAlign w:val="center"/>
            <w:hideMark/>
          </w:tcPr>
          <w:p w14:paraId="6BBCDA2B" w14:textId="77777777" w:rsidR="00A37A94" w:rsidRDefault="00A37A94" w:rsidP="00D07549">
            <w:pPr>
              <w:jc w:val="right"/>
            </w:pPr>
            <w:r>
              <w:t>0.534</w:t>
            </w:r>
          </w:p>
        </w:tc>
        <w:tc>
          <w:tcPr>
            <w:tcW w:w="0" w:type="auto"/>
            <w:tcBorders>
              <w:top w:val="nil"/>
              <w:left w:val="nil"/>
              <w:bottom w:val="nil"/>
              <w:right w:val="nil"/>
            </w:tcBorders>
            <w:vAlign w:val="center"/>
            <w:hideMark/>
          </w:tcPr>
          <w:p w14:paraId="470A83FB" w14:textId="77777777" w:rsidR="00A37A94" w:rsidRDefault="00A37A94" w:rsidP="00D07549">
            <w:pPr>
              <w:jc w:val="right"/>
            </w:pPr>
          </w:p>
        </w:tc>
        <w:tc>
          <w:tcPr>
            <w:tcW w:w="0" w:type="auto"/>
            <w:tcBorders>
              <w:top w:val="nil"/>
              <w:left w:val="nil"/>
              <w:bottom w:val="nil"/>
              <w:right w:val="nil"/>
            </w:tcBorders>
            <w:vAlign w:val="center"/>
            <w:hideMark/>
          </w:tcPr>
          <w:p w14:paraId="7975FE6F" w14:textId="77777777" w:rsidR="00A37A94" w:rsidRDefault="00A37A94" w:rsidP="00D07549">
            <w:pPr>
              <w:jc w:val="right"/>
            </w:pPr>
            <w:r>
              <w:t>-0.448</w:t>
            </w:r>
          </w:p>
        </w:tc>
        <w:tc>
          <w:tcPr>
            <w:tcW w:w="0" w:type="auto"/>
            <w:tcBorders>
              <w:top w:val="nil"/>
              <w:left w:val="nil"/>
              <w:bottom w:val="nil"/>
              <w:right w:val="nil"/>
            </w:tcBorders>
            <w:vAlign w:val="center"/>
            <w:hideMark/>
          </w:tcPr>
          <w:p w14:paraId="3EAEE8C0" w14:textId="77777777" w:rsidR="00A37A94" w:rsidRDefault="00A37A94" w:rsidP="00D07549">
            <w:pPr>
              <w:jc w:val="right"/>
            </w:pPr>
          </w:p>
        </w:tc>
        <w:tc>
          <w:tcPr>
            <w:tcW w:w="0" w:type="auto"/>
            <w:tcBorders>
              <w:top w:val="nil"/>
              <w:left w:val="nil"/>
              <w:bottom w:val="nil"/>
              <w:right w:val="nil"/>
            </w:tcBorders>
            <w:vAlign w:val="center"/>
            <w:hideMark/>
          </w:tcPr>
          <w:p w14:paraId="5723F47A" w14:textId="77777777" w:rsidR="00A37A94" w:rsidRDefault="00A37A94" w:rsidP="00D07549">
            <w:pPr>
              <w:jc w:val="right"/>
            </w:pPr>
            <w:r>
              <w:t>0.859</w:t>
            </w:r>
          </w:p>
        </w:tc>
        <w:tc>
          <w:tcPr>
            <w:tcW w:w="0" w:type="auto"/>
            <w:tcBorders>
              <w:top w:val="nil"/>
              <w:left w:val="nil"/>
              <w:bottom w:val="nil"/>
              <w:right w:val="nil"/>
            </w:tcBorders>
            <w:vAlign w:val="center"/>
            <w:hideMark/>
          </w:tcPr>
          <w:p w14:paraId="1966C749" w14:textId="77777777" w:rsidR="00A37A94" w:rsidRDefault="00A37A94" w:rsidP="00D07549">
            <w:pPr>
              <w:jc w:val="right"/>
            </w:pPr>
          </w:p>
        </w:tc>
      </w:tr>
      <w:tr w:rsidR="00A37A94" w14:paraId="1919E035" w14:textId="77777777" w:rsidTr="00D07549">
        <w:tc>
          <w:tcPr>
            <w:tcW w:w="0" w:type="auto"/>
            <w:tcBorders>
              <w:top w:val="nil"/>
              <w:left w:val="nil"/>
              <w:bottom w:val="nil"/>
              <w:right w:val="nil"/>
            </w:tcBorders>
            <w:vAlign w:val="center"/>
            <w:hideMark/>
          </w:tcPr>
          <w:p w14:paraId="43899C6D"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1142D572" w14:textId="77777777" w:rsidR="00A37A94" w:rsidRDefault="00A37A94" w:rsidP="00D07549"/>
        </w:tc>
        <w:tc>
          <w:tcPr>
            <w:tcW w:w="0" w:type="auto"/>
            <w:tcBorders>
              <w:top w:val="nil"/>
              <w:left w:val="nil"/>
              <w:bottom w:val="nil"/>
              <w:right w:val="nil"/>
            </w:tcBorders>
            <w:vAlign w:val="center"/>
            <w:hideMark/>
          </w:tcPr>
          <w:p w14:paraId="4C0333B4" w14:textId="77777777" w:rsidR="00A37A94" w:rsidRDefault="00A37A94" w:rsidP="00D07549">
            <w:pPr>
              <w:jc w:val="right"/>
            </w:pPr>
            <w:r>
              <w:t>-</w:t>
            </w:r>
          </w:p>
        </w:tc>
        <w:tc>
          <w:tcPr>
            <w:tcW w:w="0" w:type="auto"/>
            <w:tcBorders>
              <w:top w:val="nil"/>
              <w:left w:val="nil"/>
              <w:bottom w:val="nil"/>
              <w:right w:val="nil"/>
            </w:tcBorders>
            <w:vAlign w:val="center"/>
            <w:hideMark/>
          </w:tcPr>
          <w:p w14:paraId="31E3708F" w14:textId="77777777" w:rsidR="00A37A94" w:rsidRDefault="00A37A94" w:rsidP="00D07549">
            <w:pPr>
              <w:jc w:val="right"/>
            </w:pPr>
          </w:p>
        </w:tc>
        <w:tc>
          <w:tcPr>
            <w:tcW w:w="0" w:type="auto"/>
            <w:tcBorders>
              <w:top w:val="nil"/>
              <w:left w:val="nil"/>
              <w:bottom w:val="nil"/>
              <w:right w:val="nil"/>
            </w:tcBorders>
            <w:vAlign w:val="center"/>
            <w:hideMark/>
          </w:tcPr>
          <w:p w14:paraId="7D61F490"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31F0379E" w14:textId="77777777" w:rsidR="00A37A94" w:rsidRDefault="00A37A94" w:rsidP="00D07549"/>
        </w:tc>
        <w:tc>
          <w:tcPr>
            <w:tcW w:w="0" w:type="auto"/>
            <w:tcBorders>
              <w:top w:val="nil"/>
              <w:left w:val="nil"/>
              <w:bottom w:val="nil"/>
              <w:right w:val="nil"/>
            </w:tcBorders>
            <w:vAlign w:val="center"/>
            <w:hideMark/>
          </w:tcPr>
          <w:p w14:paraId="67927340" w14:textId="77777777" w:rsidR="00A37A94" w:rsidRDefault="00A37A94" w:rsidP="00D07549">
            <w:pPr>
              <w:jc w:val="right"/>
            </w:pPr>
            <w:r>
              <w:t>-0.200</w:t>
            </w:r>
          </w:p>
        </w:tc>
        <w:tc>
          <w:tcPr>
            <w:tcW w:w="0" w:type="auto"/>
            <w:tcBorders>
              <w:top w:val="nil"/>
              <w:left w:val="nil"/>
              <w:bottom w:val="nil"/>
              <w:right w:val="nil"/>
            </w:tcBorders>
            <w:vAlign w:val="center"/>
            <w:hideMark/>
          </w:tcPr>
          <w:p w14:paraId="785C49B2" w14:textId="77777777" w:rsidR="00A37A94" w:rsidRDefault="00A37A94" w:rsidP="00D07549">
            <w:pPr>
              <w:jc w:val="right"/>
            </w:pPr>
          </w:p>
        </w:tc>
        <w:tc>
          <w:tcPr>
            <w:tcW w:w="0" w:type="auto"/>
            <w:tcBorders>
              <w:top w:val="nil"/>
              <w:left w:val="nil"/>
              <w:bottom w:val="nil"/>
              <w:right w:val="nil"/>
            </w:tcBorders>
            <w:vAlign w:val="center"/>
            <w:hideMark/>
          </w:tcPr>
          <w:p w14:paraId="07841DA4" w14:textId="77777777" w:rsidR="00A37A94" w:rsidRDefault="00A37A94" w:rsidP="00D07549">
            <w:pPr>
              <w:jc w:val="right"/>
            </w:pPr>
            <w:r>
              <w:t>0.532</w:t>
            </w:r>
          </w:p>
        </w:tc>
        <w:tc>
          <w:tcPr>
            <w:tcW w:w="0" w:type="auto"/>
            <w:tcBorders>
              <w:top w:val="nil"/>
              <w:left w:val="nil"/>
              <w:bottom w:val="nil"/>
              <w:right w:val="nil"/>
            </w:tcBorders>
            <w:vAlign w:val="center"/>
            <w:hideMark/>
          </w:tcPr>
          <w:p w14:paraId="7271C64F" w14:textId="77777777" w:rsidR="00A37A94" w:rsidRDefault="00A37A94" w:rsidP="00D07549">
            <w:pPr>
              <w:jc w:val="right"/>
            </w:pPr>
          </w:p>
        </w:tc>
        <w:tc>
          <w:tcPr>
            <w:tcW w:w="0" w:type="auto"/>
            <w:tcBorders>
              <w:top w:val="nil"/>
              <w:left w:val="nil"/>
              <w:bottom w:val="nil"/>
              <w:right w:val="nil"/>
            </w:tcBorders>
            <w:vAlign w:val="center"/>
            <w:hideMark/>
          </w:tcPr>
          <w:p w14:paraId="11D1CB93" w14:textId="77777777" w:rsidR="00A37A94" w:rsidRDefault="00A37A94" w:rsidP="00D07549">
            <w:pPr>
              <w:jc w:val="right"/>
            </w:pPr>
            <w:r>
              <w:t>-0.859</w:t>
            </w:r>
          </w:p>
        </w:tc>
        <w:tc>
          <w:tcPr>
            <w:tcW w:w="0" w:type="auto"/>
            <w:tcBorders>
              <w:top w:val="nil"/>
              <w:left w:val="nil"/>
              <w:bottom w:val="nil"/>
              <w:right w:val="nil"/>
            </w:tcBorders>
            <w:vAlign w:val="center"/>
            <w:hideMark/>
          </w:tcPr>
          <w:p w14:paraId="387B7815" w14:textId="77777777" w:rsidR="00A37A94" w:rsidRDefault="00A37A94" w:rsidP="00D07549">
            <w:pPr>
              <w:jc w:val="right"/>
            </w:pPr>
          </w:p>
        </w:tc>
        <w:tc>
          <w:tcPr>
            <w:tcW w:w="0" w:type="auto"/>
            <w:tcBorders>
              <w:top w:val="nil"/>
              <w:left w:val="nil"/>
              <w:bottom w:val="nil"/>
              <w:right w:val="nil"/>
            </w:tcBorders>
            <w:vAlign w:val="center"/>
            <w:hideMark/>
          </w:tcPr>
          <w:p w14:paraId="73BA8183" w14:textId="77777777" w:rsidR="00A37A94" w:rsidRDefault="00A37A94" w:rsidP="00D07549">
            <w:pPr>
              <w:jc w:val="right"/>
            </w:pPr>
            <w:r>
              <w:t>0.600</w:t>
            </w:r>
          </w:p>
        </w:tc>
        <w:tc>
          <w:tcPr>
            <w:tcW w:w="0" w:type="auto"/>
            <w:tcBorders>
              <w:top w:val="nil"/>
              <w:left w:val="nil"/>
              <w:bottom w:val="nil"/>
              <w:right w:val="nil"/>
            </w:tcBorders>
            <w:vAlign w:val="center"/>
            <w:hideMark/>
          </w:tcPr>
          <w:p w14:paraId="55076E28" w14:textId="77777777" w:rsidR="00A37A94" w:rsidRDefault="00A37A94" w:rsidP="00D07549">
            <w:pPr>
              <w:jc w:val="right"/>
            </w:pPr>
          </w:p>
        </w:tc>
      </w:tr>
      <w:tr w:rsidR="00A37A94" w14:paraId="57F4CB45" w14:textId="77777777" w:rsidTr="00D07549">
        <w:tc>
          <w:tcPr>
            <w:tcW w:w="0" w:type="auto"/>
            <w:tcBorders>
              <w:top w:val="nil"/>
              <w:left w:val="nil"/>
              <w:bottom w:val="nil"/>
              <w:right w:val="nil"/>
            </w:tcBorders>
            <w:vAlign w:val="center"/>
            <w:hideMark/>
          </w:tcPr>
          <w:p w14:paraId="10BB0568"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71CB2A70" w14:textId="77777777" w:rsidR="00A37A94" w:rsidRDefault="00A37A94" w:rsidP="00D07549"/>
        </w:tc>
        <w:tc>
          <w:tcPr>
            <w:tcW w:w="0" w:type="auto"/>
            <w:tcBorders>
              <w:top w:val="nil"/>
              <w:left w:val="nil"/>
              <w:bottom w:val="nil"/>
              <w:right w:val="nil"/>
            </w:tcBorders>
            <w:vAlign w:val="center"/>
            <w:hideMark/>
          </w:tcPr>
          <w:p w14:paraId="1A280BB7" w14:textId="77777777" w:rsidR="00A37A94" w:rsidRDefault="00A37A94" w:rsidP="00D07549">
            <w:pPr>
              <w:jc w:val="right"/>
            </w:pPr>
            <w:r>
              <w:t>-</w:t>
            </w:r>
          </w:p>
        </w:tc>
        <w:tc>
          <w:tcPr>
            <w:tcW w:w="0" w:type="auto"/>
            <w:tcBorders>
              <w:top w:val="nil"/>
              <w:left w:val="nil"/>
              <w:bottom w:val="nil"/>
              <w:right w:val="nil"/>
            </w:tcBorders>
            <w:vAlign w:val="center"/>
            <w:hideMark/>
          </w:tcPr>
          <w:p w14:paraId="0D563D3B" w14:textId="77777777" w:rsidR="00A37A94" w:rsidRDefault="00A37A94" w:rsidP="00D07549">
            <w:pPr>
              <w:jc w:val="right"/>
            </w:pPr>
          </w:p>
        </w:tc>
        <w:tc>
          <w:tcPr>
            <w:tcW w:w="0" w:type="auto"/>
            <w:tcBorders>
              <w:top w:val="nil"/>
              <w:left w:val="nil"/>
              <w:bottom w:val="nil"/>
              <w:right w:val="nil"/>
            </w:tcBorders>
            <w:vAlign w:val="center"/>
            <w:hideMark/>
          </w:tcPr>
          <w:p w14:paraId="4077BA6E"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4C37D811" w14:textId="77777777" w:rsidR="00A37A94" w:rsidRDefault="00A37A94" w:rsidP="00D07549"/>
        </w:tc>
        <w:tc>
          <w:tcPr>
            <w:tcW w:w="0" w:type="auto"/>
            <w:tcBorders>
              <w:top w:val="nil"/>
              <w:left w:val="nil"/>
              <w:bottom w:val="nil"/>
              <w:right w:val="nil"/>
            </w:tcBorders>
            <w:vAlign w:val="center"/>
            <w:hideMark/>
          </w:tcPr>
          <w:p w14:paraId="1568D04E" w14:textId="77777777" w:rsidR="00A37A94" w:rsidRDefault="00A37A94" w:rsidP="00D07549">
            <w:pPr>
              <w:jc w:val="right"/>
            </w:pPr>
            <w:r>
              <w:t>0.051</w:t>
            </w:r>
          </w:p>
        </w:tc>
        <w:tc>
          <w:tcPr>
            <w:tcW w:w="0" w:type="auto"/>
            <w:tcBorders>
              <w:top w:val="nil"/>
              <w:left w:val="nil"/>
              <w:bottom w:val="nil"/>
              <w:right w:val="nil"/>
            </w:tcBorders>
            <w:vAlign w:val="center"/>
            <w:hideMark/>
          </w:tcPr>
          <w:p w14:paraId="710C08CA" w14:textId="77777777" w:rsidR="00A37A94" w:rsidRDefault="00A37A94" w:rsidP="00D07549">
            <w:pPr>
              <w:jc w:val="right"/>
            </w:pPr>
          </w:p>
        </w:tc>
        <w:tc>
          <w:tcPr>
            <w:tcW w:w="0" w:type="auto"/>
            <w:tcBorders>
              <w:top w:val="nil"/>
              <w:left w:val="nil"/>
              <w:bottom w:val="nil"/>
              <w:right w:val="nil"/>
            </w:tcBorders>
            <w:vAlign w:val="center"/>
            <w:hideMark/>
          </w:tcPr>
          <w:p w14:paraId="75BA2005" w14:textId="77777777" w:rsidR="00A37A94" w:rsidRDefault="00A37A94" w:rsidP="00D07549">
            <w:pPr>
              <w:jc w:val="right"/>
            </w:pPr>
            <w:r>
              <w:t>0.874</w:t>
            </w:r>
          </w:p>
        </w:tc>
        <w:tc>
          <w:tcPr>
            <w:tcW w:w="0" w:type="auto"/>
            <w:tcBorders>
              <w:top w:val="nil"/>
              <w:left w:val="nil"/>
              <w:bottom w:val="nil"/>
              <w:right w:val="nil"/>
            </w:tcBorders>
            <w:vAlign w:val="center"/>
            <w:hideMark/>
          </w:tcPr>
          <w:p w14:paraId="006B5CBA" w14:textId="77777777" w:rsidR="00A37A94" w:rsidRDefault="00A37A94" w:rsidP="00D07549">
            <w:pPr>
              <w:jc w:val="right"/>
            </w:pPr>
          </w:p>
        </w:tc>
        <w:tc>
          <w:tcPr>
            <w:tcW w:w="0" w:type="auto"/>
            <w:tcBorders>
              <w:top w:val="nil"/>
              <w:left w:val="nil"/>
              <w:bottom w:val="nil"/>
              <w:right w:val="nil"/>
            </w:tcBorders>
            <w:vAlign w:val="center"/>
            <w:hideMark/>
          </w:tcPr>
          <w:p w14:paraId="31D0F741" w14:textId="77777777" w:rsidR="00A37A94" w:rsidRDefault="00A37A94" w:rsidP="00D07549">
            <w:pPr>
              <w:jc w:val="right"/>
            </w:pPr>
            <w:r>
              <w:t>-0.496</w:t>
            </w:r>
          </w:p>
        </w:tc>
        <w:tc>
          <w:tcPr>
            <w:tcW w:w="0" w:type="auto"/>
            <w:tcBorders>
              <w:top w:val="nil"/>
              <w:left w:val="nil"/>
              <w:bottom w:val="nil"/>
              <w:right w:val="nil"/>
            </w:tcBorders>
            <w:vAlign w:val="center"/>
            <w:hideMark/>
          </w:tcPr>
          <w:p w14:paraId="38AA4E7C" w14:textId="77777777" w:rsidR="00A37A94" w:rsidRDefault="00A37A94" w:rsidP="00D07549">
            <w:pPr>
              <w:jc w:val="right"/>
            </w:pPr>
          </w:p>
        </w:tc>
        <w:tc>
          <w:tcPr>
            <w:tcW w:w="0" w:type="auto"/>
            <w:tcBorders>
              <w:top w:val="nil"/>
              <w:left w:val="nil"/>
              <w:bottom w:val="nil"/>
              <w:right w:val="nil"/>
            </w:tcBorders>
            <w:vAlign w:val="center"/>
            <w:hideMark/>
          </w:tcPr>
          <w:p w14:paraId="7891B02A" w14:textId="77777777" w:rsidR="00A37A94" w:rsidRDefault="00A37A94" w:rsidP="00D07549">
            <w:pPr>
              <w:jc w:val="right"/>
            </w:pPr>
            <w:r>
              <w:t>0.560</w:t>
            </w:r>
          </w:p>
        </w:tc>
        <w:tc>
          <w:tcPr>
            <w:tcW w:w="0" w:type="auto"/>
            <w:tcBorders>
              <w:top w:val="nil"/>
              <w:left w:val="nil"/>
              <w:bottom w:val="nil"/>
              <w:right w:val="nil"/>
            </w:tcBorders>
            <w:vAlign w:val="center"/>
            <w:hideMark/>
          </w:tcPr>
          <w:p w14:paraId="08203DF0" w14:textId="77777777" w:rsidR="00A37A94" w:rsidRDefault="00A37A94" w:rsidP="00D07549">
            <w:pPr>
              <w:jc w:val="right"/>
            </w:pPr>
          </w:p>
        </w:tc>
      </w:tr>
      <w:tr w:rsidR="00A37A94" w14:paraId="1491B9B6" w14:textId="77777777" w:rsidTr="00D07549">
        <w:tc>
          <w:tcPr>
            <w:tcW w:w="0" w:type="auto"/>
            <w:tcBorders>
              <w:top w:val="nil"/>
              <w:left w:val="nil"/>
              <w:bottom w:val="nil"/>
              <w:right w:val="nil"/>
            </w:tcBorders>
            <w:vAlign w:val="center"/>
            <w:hideMark/>
          </w:tcPr>
          <w:p w14:paraId="652700EA"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245AEB99" w14:textId="77777777" w:rsidR="00A37A94" w:rsidRDefault="00A37A94" w:rsidP="00D07549"/>
        </w:tc>
        <w:tc>
          <w:tcPr>
            <w:tcW w:w="0" w:type="auto"/>
            <w:tcBorders>
              <w:top w:val="nil"/>
              <w:left w:val="nil"/>
              <w:bottom w:val="nil"/>
              <w:right w:val="nil"/>
            </w:tcBorders>
            <w:vAlign w:val="center"/>
            <w:hideMark/>
          </w:tcPr>
          <w:p w14:paraId="4F0D1736" w14:textId="77777777" w:rsidR="00A37A94" w:rsidRDefault="00A37A94" w:rsidP="00D07549">
            <w:pPr>
              <w:jc w:val="right"/>
            </w:pPr>
            <w:r>
              <w:t>-</w:t>
            </w:r>
          </w:p>
        </w:tc>
        <w:tc>
          <w:tcPr>
            <w:tcW w:w="0" w:type="auto"/>
            <w:tcBorders>
              <w:top w:val="nil"/>
              <w:left w:val="nil"/>
              <w:bottom w:val="nil"/>
              <w:right w:val="nil"/>
            </w:tcBorders>
            <w:vAlign w:val="center"/>
            <w:hideMark/>
          </w:tcPr>
          <w:p w14:paraId="44404929" w14:textId="77777777" w:rsidR="00A37A94" w:rsidRDefault="00A37A94" w:rsidP="00D07549">
            <w:pPr>
              <w:jc w:val="right"/>
            </w:pPr>
          </w:p>
        </w:tc>
        <w:tc>
          <w:tcPr>
            <w:tcW w:w="0" w:type="auto"/>
            <w:tcBorders>
              <w:top w:val="nil"/>
              <w:left w:val="nil"/>
              <w:bottom w:val="nil"/>
              <w:right w:val="nil"/>
            </w:tcBorders>
            <w:vAlign w:val="center"/>
            <w:hideMark/>
          </w:tcPr>
          <w:p w14:paraId="71437BDD"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44F3C28C" w14:textId="77777777" w:rsidR="00A37A94" w:rsidRDefault="00A37A94" w:rsidP="00D07549"/>
        </w:tc>
        <w:tc>
          <w:tcPr>
            <w:tcW w:w="0" w:type="auto"/>
            <w:tcBorders>
              <w:top w:val="nil"/>
              <w:left w:val="nil"/>
              <w:bottom w:val="nil"/>
              <w:right w:val="nil"/>
            </w:tcBorders>
            <w:vAlign w:val="center"/>
            <w:hideMark/>
          </w:tcPr>
          <w:p w14:paraId="567B590A" w14:textId="77777777" w:rsidR="00A37A94" w:rsidRDefault="00A37A94" w:rsidP="00D07549">
            <w:pPr>
              <w:jc w:val="right"/>
            </w:pPr>
            <w:r>
              <w:t>0.104</w:t>
            </w:r>
          </w:p>
        </w:tc>
        <w:tc>
          <w:tcPr>
            <w:tcW w:w="0" w:type="auto"/>
            <w:tcBorders>
              <w:top w:val="nil"/>
              <w:left w:val="nil"/>
              <w:bottom w:val="nil"/>
              <w:right w:val="nil"/>
            </w:tcBorders>
            <w:vAlign w:val="center"/>
            <w:hideMark/>
          </w:tcPr>
          <w:p w14:paraId="5513A8DA" w14:textId="77777777" w:rsidR="00A37A94" w:rsidRDefault="00A37A94" w:rsidP="00D07549">
            <w:pPr>
              <w:jc w:val="right"/>
            </w:pPr>
          </w:p>
        </w:tc>
        <w:tc>
          <w:tcPr>
            <w:tcW w:w="0" w:type="auto"/>
            <w:tcBorders>
              <w:top w:val="nil"/>
              <w:left w:val="nil"/>
              <w:bottom w:val="nil"/>
              <w:right w:val="nil"/>
            </w:tcBorders>
            <w:vAlign w:val="center"/>
            <w:hideMark/>
          </w:tcPr>
          <w:p w14:paraId="6E419353" w14:textId="77777777" w:rsidR="00A37A94" w:rsidRDefault="00A37A94" w:rsidP="00D07549">
            <w:pPr>
              <w:jc w:val="right"/>
            </w:pPr>
            <w:r>
              <w:t>0.748</w:t>
            </w:r>
          </w:p>
        </w:tc>
        <w:tc>
          <w:tcPr>
            <w:tcW w:w="0" w:type="auto"/>
            <w:tcBorders>
              <w:top w:val="nil"/>
              <w:left w:val="nil"/>
              <w:bottom w:val="nil"/>
              <w:right w:val="nil"/>
            </w:tcBorders>
            <w:vAlign w:val="center"/>
            <w:hideMark/>
          </w:tcPr>
          <w:p w14:paraId="64BDD913" w14:textId="77777777" w:rsidR="00A37A94" w:rsidRDefault="00A37A94" w:rsidP="00D07549">
            <w:pPr>
              <w:jc w:val="right"/>
            </w:pPr>
          </w:p>
        </w:tc>
        <w:tc>
          <w:tcPr>
            <w:tcW w:w="0" w:type="auto"/>
            <w:tcBorders>
              <w:top w:val="nil"/>
              <w:left w:val="nil"/>
              <w:bottom w:val="nil"/>
              <w:right w:val="nil"/>
            </w:tcBorders>
            <w:vAlign w:val="center"/>
            <w:hideMark/>
          </w:tcPr>
          <w:p w14:paraId="623DACE7" w14:textId="77777777" w:rsidR="00A37A94" w:rsidRDefault="00A37A94" w:rsidP="00D07549">
            <w:pPr>
              <w:jc w:val="right"/>
            </w:pPr>
            <w:r>
              <w:t>-0.538</w:t>
            </w:r>
          </w:p>
        </w:tc>
        <w:tc>
          <w:tcPr>
            <w:tcW w:w="0" w:type="auto"/>
            <w:tcBorders>
              <w:top w:val="nil"/>
              <w:left w:val="nil"/>
              <w:bottom w:val="nil"/>
              <w:right w:val="nil"/>
            </w:tcBorders>
            <w:vAlign w:val="center"/>
            <w:hideMark/>
          </w:tcPr>
          <w:p w14:paraId="731F158C" w14:textId="77777777" w:rsidR="00A37A94" w:rsidRDefault="00A37A94" w:rsidP="00D07549">
            <w:pPr>
              <w:jc w:val="right"/>
            </w:pPr>
          </w:p>
        </w:tc>
        <w:tc>
          <w:tcPr>
            <w:tcW w:w="0" w:type="auto"/>
            <w:tcBorders>
              <w:top w:val="nil"/>
              <w:left w:val="nil"/>
              <w:bottom w:val="nil"/>
              <w:right w:val="nil"/>
            </w:tcBorders>
            <w:vAlign w:val="center"/>
            <w:hideMark/>
          </w:tcPr>
          <w:p w14:paraId="0A8A90D3" w14:textId="77777777" w:rsidR="00A37A94" w:rsidRDefault="00A37A94" w:rsidP="00D07549">
            <w:pPr>
              <w:jc w:val="right"/>
            </w:pPr>
            <w:r>
              <w:t>0.705</w:t>
            </w:r>
          </w:p>
        </w:tc>
        <w:tc>
          <w:tcPr>
            <w:tcW w:w="0" w:type="auto"/>
            <w:tcBorders>
              <w:top w:val="nil"/>
              <w:left w:val="nil"/>
              <w:bottom w:val="nil"/>
              <w:right w:val="nil"/>
            </w:tcBorders>
            <w:vAlign w:val="center"/>
            <w:hideMark/>
          </w:tcPr>
          <w:p w14:paraId="00E2B6F6" w14:textId="77777777" w:rsidR="00A37A94" w:rsidRDefault="00A37A94" w:rsidP="00D07549">
            <w:pPr>
              <w:jc w:val="right"/>
            </w:pPr>
          </w:p>
        </w:tc>
      </w:tr>
      <w:tr w:rsidR="00A37A94" w14:paraId="7F9C2803" w14:textId="77777777" w:rsidTr="00D07549">
        <w:tc>
          <w:tcPr>
            <w:tcW w:w="0" w:type="auto"/>
            <w:tcBorders>
              <w:top w:val="nil"/>
              <w:left w:val="nil"/>
              <w:bottom w:val="nil"/>
              <w:right w:val="nil"/>
            </w:tcBorders>
            <w:vAlign w:val="center"/>
            <w:hideMark/>
          </w:tcPr>
          <w:p w14:paraId="358E3364"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2B56521E" w14:textId="77777777" w:rsidR="00A37A94" w:rsidRDefault="00A37A94" w:rsidP="00D07549"/>
        </w:tc>
        <w:tc>
          <w:tcPr>
            <w:tcW w:w="0" w:type="auto"/>
            <w:tcBorders>
              <w:top w:val="nil"/>
              <w:left w:val="nil"/>
              <w:bottom w:val="nil"/>
              <w:right w:val="nil"/>
            </w:tcBorders>
            <w:vAlign w:val="center"/>
            <w:hideMark/>
          </w:tcPr>
          <w:p w14:paraId="29990F55" w14:textId="77777777" w:rsidR="00A37A94" w:rsidRDefault="00A37A94" w:rsidP="00D07549">
            <w:pPr>
              <w:jc w:val="right"/>
            </w:pPr>
            <w:r>
              <w:t>-</w:t>
            </w:r>
          </w:p>
        </w:tc>
        <w:tc>
          <w:tcPr>
            <w:tcW w:w="0" w:type="auto"/>
            <w:tcBorders>
              <w:top w:val="nil"/>
              <w:left w:val="nil"/>
              <w:bottom w:val="nil"/>
              <w:right w:val="nil"/>
            </w:tcBorders>
            <w:vAlign w:val="center"/>
            <w:hideMark/>
          </w:tcPr>
          <w:p w14:paraId="6FEDFFD3" w14:textId="77777777" w:rsidR="00A37A94" w:rsidRDefault="00A37A94" w:rsidP="00D07549">
            <w:pPr>
              <w:jc w:val="right"/>
            </w:pPr>
          </w:p>
        </w:tc>
        <w:tc>
          <w:tcPr>
            <w:tcW w:w="0" w:type="auto"/>
            <w:tcBorders>
              <w:top w:val="nil"/>
              <w:left w:val="nil"/>
              <w:bottom w:val="nil"/>
              <w:right w:val="nil"/>
            </w:tcBorders>
            <w:vAlign w:val="center"/>
            <w:hideMark/>
          </w:tcPr>
          <w:p w14:paraId="187C3A97"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70E06CEC" w14:textId="77777777" w:rsidR="00A37A94" w:rsidRDefault="00A37A94" w:rsidP="00D07549"/>
        </w:tc>
        <w:tc>
          <w:tcPr>
            <w:tcW w:w="0" w:type="auto"/>
            <w:tcBorders>
              <w:top w:val="nil"/>
              <w:left w:val="nil"/>
              <w:bottom w:val="nil"/>
              <w:right w:val="nil"/>
            </w:tcBorders>
            <w:vAlign w:val="center"/>
            <w:hideMark/>
          </w:tcPr>
          <w:p w14:paraId="6CBF912B" w14:textId="77777777" w:rsidR="00A37A94" w:rsidRDefault="00A37A94" w:rsidP="00D07549">
            <w:pPr>
              <w:jc w:val="right"/>
            </w:pPr>
            <w:r>
              <w:t>-0.035</w:t>
            </w:r>
          </w:p>
        </w:tc>
        <w:tc>
          <w:tcPr>
            <w:tcW w:w="0" w:type="auto"/>
            <w:tcBorders>
              <w:top w:val="nil"/>
              <w:left w:val="nil"/>
              <w:bottom w:val="nil"/>
              <w:right w:val="nil"/>
            </w:tcBorders>
            <w:vAlign w:val="center"/>
            <w:hideMark/>
          </w:tcPr>
          <w:p w14:paraId="0C310D25" w14:textId="77777777" w:rsidR="00A37A94" w:rsidRDefault="00A37A94" w:rsidP="00D07549">
            <w:pPr>
              <w:jc w:val="right"/>
            </w:pPr>
          </w:p>
        </w:tc>
        <w:tc>
          <w:tcPr>
            <w:tcW w:w="0" w:type="auto"/>
            <w:tcBorders>
              <w:top w:val="nil"/>
              <w:left w:val="nil"/>
              <w:bottom w:val="nil"/>
              <w:right w:val="nil"/>
            </w:tcBorders>
            <w:vAlign w:val="center"/>
            <w:hideMark/>
          </w:tcPr>
          <w:p w14:paraId="50D1F4EB" w14:textId="77777777" w:rsidR="00A37A94" w:rsidRDefault="00A37A94" w:rsidP="00D07549">
            <w:pPr>
              <w:jc w:val="right"/>
            </w:pPr>
            <w:r>
              <w:t>0.914</w:t>
            </w:r>
          </w:p>
        </w:tc>
        <w:tc>
          <w:tcPr>
            <w:tcW w:w="0" w:type="auto"/>
            <w:tcBorders>
              <w:top w:val="nil"/>
              <w:left w:val="nil"/>
              <w:bottom w:val="nil"/>
              <w:right w:val="nil"/>
            </w:tcBorders>
            <w:vAlign w:val="center"/>
            <w:hideMark/>
          </w:tcPr>
          <w:p w14:paraId="21ADC938" w14:textId="77777777" w:rsidR="00A37A94" w:rsidRDefault="00A37A94" w:rsidP="00D07549">
            <w:pPr>
              <w:jc w:val="right"/>
            </w:pPr>
          </w:p>
        </w:tc>
        <w:tc>
          <w:tcPr>
            <w:tcW w:w="0" w:type="auto"/>
            <w:tcBorders>
              <w:top w:val="nil"/>
              <w:left w:val="nil"/>
              <w:bottom w:val="nil"/>
              <w:right w:val="nil"/>
            </w:tcBorders>
            <w:vAlign w:val="center"/>
            <w:hideMark/>
          </w:tcPr>
          <w:p w14:paraId="230D27C3" w14:textId="77777777" w:rsidR="00A37A94" w:rsidRDefault="00A37A94" w:rsidP="00D07549">
            <w:pPr>
              <w:jc w:val="right"/>
            </w:pPr>
            <w:r>
              <w:t>-0.661</w:t>
            </w:r>
          </w:p>
        </w:tc>
        <w:tc>
          <w:tcPr>
            <w:tcW w:w="0" w:type="auto"/>
            <w:tcBorders>
              <w:top w:val="nil"/>
              <w:left w:val="nil"/>
              <w:bottom w:val="nil"/>
              <w:right w:val="nil"/>
            </w:tcBorders>
            <w:vAlign w:val="center"/>
            <w:hideMark/>
          </w:tcPr>
          <w:p w14:paraId="4ABB2314" w14:textId="77777777" w:rsidR="00A37A94" w:rsidRDefault="00A37A94" w:rsidP="00D07549">
            <w:pPr>
              <w:jc w:val="right"/>
            </w:pPr>
          </w:p>
        </w:tc>
        <w:tc>
          <w:tcPr>
            <w:tcW w:w="0" w:type="auto"/>
            <w:tcBorders>
              <w:top w:val="nil"/>
              <w:left w:val="nil"/>
              <w:bottom w:val="nil"/>
              <w:right w:val="nil"/>
            </w:tcBorders>
            <w:vAlign w:val="center"/>
            <w:hideMark/>
          </w:tcPr>
          <w:p w14:paraId="083D9BCC" w14:textId="77777777" w:rsidR="00A37A94" w:rsidRDefault="00A37A94" w:rsidP="00D07549">
            <w:pPr>
              <w:jc w:val="right"/>
            </w:pPr>
            <w:r>
              <w:t>0.612</w:t>
            </w:r>
          </w:p>
        </w:tc>
        <w:tc>
          <w:tcPr>
            <w:tcW w:w="0" w:type="auto"/>
            <w:tcBorders>
              <w:top w:val="nil"/>
              <w:left w:val="nil"/>
              <w:bottom w:val="nil"/>
              <w:right w:val="nil"/>
            </w:tcBorders>
            <w:vAlign w:val="center"/>
            <w:hideMark/>
          </w:tcPr>
          <w:p w14:paraId="3E8E994E" w14:textId="77777777" w:rsidR="00A37A94" w:rsidRDefault="00A37A94" w:rsidP="00D07549">
            <w:pPr>
              <w:jc w:val="right"/>
            </w:pPr>
          </w:p>
        </w:tc>
      </w:tr>
      <w:tr w:rsidR="00A37A94" w14:paraId="65DFCA56" w14:textId="77777777" w:rsidTr="00D07549">
        <w:tc>
          <w:tcPr>
            <w:tcW w:w="0" w:type="auto"/>
            <w:tcBorders>
              <w:top w:val="nil"/>
              <w:left w:val="nil"/>
              <w:bottom w:val="nil"/>
              <w:right w:val="nil"/>
            </w:tcBorders>
            <w:vAlign w:val="center"/>
            <w:hideMark/>
          </w:tcPr>
          <w:p w14:paraId="24B803C3" w14:textId="77777777" w:rsidR="00A37A94" w:rsidRDefault="00A37A94" w:rsidP="00D07549">
            <w:proofErr w:type="spellStart"/>
            <w:r>
              <w:t>annual_rental_cost_of_sq_m</w:t>
            </w:r>
            <w:proofErr w:type="spellEnd"/>
          </w:p>
        </w:tc>
        <w:tc>
          <w:tcPr>
            <w:tcW w:w="0" w:type="auto"/>
            <w:tcBorders>
              <w:top w:val="nil"/>
              <w:left w:val="nil"/>
              <w:bottom w:val="nil"/>
              <w:right w:val="nil"/>
            </w:tcBorders>
            <w:vAlign w:val="center"/>
            <w:hideMark/>
          </w:tcPr>
          <w:p w14:paraId="42750F4E" w14:textId="77777777" w:rsidR="00A37A94" w:rsidRDefault="00A37A94" w:rsidP="00D07549"/>
        </w:tc>
        <w:tc>
          <w:tcPr>
            <w:tcW w:w="0" w:type="auto"/>
            <w:tcBorders>
              <w:top w:val="nil"/>
              <w:left w:val="nil"/>
              <w:bottom w:val="nil"/>
              <w:right w:val="nil"/>
            </w:tcBorders>
            <w:vAlign w:val="center"/>
            <w:hideMark/>
          </w:tcPr>
          <w:p w14:paraId="1FD8F768" w14:textId="77777777" w:rsidR="00A37A94" w:rsidRDefault="00A37A94" w:rsidP="00D07549">
            <w:pPr>
              <w:jc w:val="right"/>
            </w:pPr>
            <w:r>
              <w:t>-</w:t>
            </w:r>
          </w:p>
        </w:tc>
        <w:tc>
          <w:tcPr>
            <w:tcW w:w="0" w:type="auto"/>
            <w:tcBorders>
              <w:top w:val="nil"/>
              <w:left w:val="nil"/>
              <w:bottom w:val="nil"/>
              <w:right w:val="nil"/>
            </w:tcBorders>
            <w:vAlign w:val="center"/>
            <w:hideMark/>
          </w:tcPr>
          <w:p w14:paraId="619822FA" w14:textId="77777777" w:rsidR="00A37A94" w:rsidRDefault="00A37A94" w:rsidP="00D07549">
            <w:pPr>
              <w:jc w:val="right"/>
            </w:pPr>
          </w:p>
        </w:tc>
        <w:tc>
          <w:tcPr>
            <w:tcW w:w="0" w:type="auto"/>
            <w:tcBorders>
              <w:top w:val="nil"/>
              <w:left w:val="nil"/>
              <w:bottom w:val="nil"/>
              <w:right w:val="nil"/>
            </w:tcBorders>
            <w:vAlign w:val="center"/>
            <w:hideMark/>
          </w:tcPr>
          <w:p w14:paraId="2482B4A0"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455835DE" w14:textId="77777777" w:rsidR="00A37A94" w:rsidRDefault="00A37A94" w:rsidP="00D07549"/>
        </w:tc>
        <w:tc>
          <w:tcPr>
            <w:tcW w:w="0" w:type="auto"/>
            <w:tcBorders>
              <w:top w:val="nil"/>
              <w:left w:val="nil"/>
              <w:bottom w:val="nil"/>
              <w:right w:val="nil"/>
            </w:tcBorders>
            <w:vAlign w:val="center"/>
            <w:hideMark/>
          </w:tcPr>
          <w:p w14:paraId="64175406" w14:textId="77777777" w:rsidR="00A37A94" w:rsidRDefault="00A37A94" w:rsidP="00D07549">
            <w:pPr>
              <w:jc w:val="right"/>
            </w:pPr>
            <w:r>
              <w:t>0.407</w:t>
            </w:r>
          </w:p>
        </w:tc>
        <w:tc>
          <w:tcPr>
            <w:tcW w:w="0" w:type="auto"/>
            <w:tcBorders>
              <w:top w:val="nil"/>
              <w:left w:val="nil"/>
              <w:bottom w:val="nil"/>
              <w:right w:val="nil"/>
            </w:tcBorders>
            <w:vAlign w:val="center"/>
            <w:hideMark/>
          </w:tcPr>
          <w:p w14:paraId="6DFF43DE" w14:textId="77777777" w:rsidR="00A37A94" w:rsidRDefault="00A37A94" w:rsidP="00D07549">
            <w:pPr>
              <w:jc w:val="right"/>
            </w:pPr>
          </w:p>
        </w:tc>
        <w:tc>
          <w:tcPr>
            <w:tcW w:w="0" w:type="auto"/>
            <w:tcBorders>
              <w:top w:val="nil"/>
              <w:left w:val="nil"/>
              <w:bottom w:val="nil"/>
              <w:right w:val="nil"/>
            </w:tcBorders>
            <w:vAlign w:val="center"/>
            <w:hideMark/>
          </w:tcPr>
          <w:p w14:paraId="74DB85BE" w14:textId="77777777" w:rsidR="00A37A94" w:rsidRDefault="00A37A94" w:rsidP="00D07549">
            <w:pPr>
              <w:jc w:val="right"/>
            </w:pPr>
            <w:r>
              <w:t>0.189</w:t>
            </w:r>
          </w:p>
        </w:tc>
        <w:tc>
          <w:tcPr>
            <w:tcW w:w="0" w:type="auto"/>
            <w:tcBorders>
              <w:top w:val="nil"/>
              <w:left w:val="nil"/>
              <w:bottom w:val="nil"/>
              <w:right w:val="nil"/>
            </w:tcBorders>
            <w:vAlign w:val="center"/>
            <w:hideMark/>
          </w:tcPr>
          <w:p w14:paraId="24A6D205" w14:textId="77777777" w:rsidR="00A37A94" w:rsidRDefault="00A37A94" w:rsidP="00D07549">
            <w:pPr>
              <w:jc w:val="right"/>
            </w:pPr>
          </w:p>
        </w:tc>
        <w:tc>
          <w:tcPr>
            <w:tcW w:w="0" w:type="auto"/>
            <w:tcBorders>
              <w:top w:val="nil"/>
              <w:left w:val="nil"/>
              <w:bottom w:val="nil"/>
              <w:right w:val="nil"/>
            </w:tcBorders>
            <w:vAlign w:val="center"/>
            <w:hideMark/>
          </w:tcPr>
          <w:p w14:paraId="2ED3D75E" w14:textId="77777777" w:rsidR="00A37A94" w:rsidRDefault="00A37A94" w:rsidP="00D07549">
            <w:pPr>
              <w:jc w:val="right"/>
            </w:pPr>
            <w:r>
              <w:t>-0.113</w:t>
            </w:r>
          </w:p>
        </w:tc>
        <w:tc>
          <w:tcPr>
            <w:tcW w:w="0" w:type="auto"/>
            <w:tcBorders>
              <w:top w:val="nil"/>
              <w:left w:val="nil"/>
              <w:bottom w:val="nil"/>
              <w:right w:val="nil"/>
            </w:tcBorders>
            <w:vAlign w:val="center"/>
            <w:hideMark/>
          </w:tcPr>
          <w:p w14:paraId="0FFA0AEA" w14:textId="77777777" w:rsidR="00A37A94" w:rsidRDefault="00A37A94" w:rsidP="00D07549">
            <w:pPr>
              <w:jc w:val="right"/>
            </w:pPr>
          </w:p>
        </w:tc>
        <w:tc>
          <w:tcPr>
            <w:tcW w:w="0" w:type="auto"/>
            <w:tcBorders>
              <w:top w:val="nil"/>
              <w:left w:val="nil"/>
              <w:bottom w:val="nil"/>
              <w:right w:val="nil"/>
            </w:tcBorders>
            <w:vAlign w:val="center"/>
            <w:hideMark/>
          </w:tcPr>
          <w:p w14:paraId="06817DB7" w14:textId="77777777" w:rsidR="00A37A94" w:rsidRDefault="00A37A94" w:rsidP="00D07549">
            <w:pPr>
              <w:jc w:val="right"/>
            </w:pPr>
            <w:r>
              <w:t>0.750</w:t>
            </w:r>
          </w:p>
        </w:tc>
        <w:tc>
          <w:tcPr>
            <w:tcW w:w="0" w:type="auto"/>
            <w:tcBorders>
              <w:top w:val="nil"/>
              <w:left w:val="nil"/>
              <w:bottom w:val="nil"/>
              <w:right w:val="nil"/>
            </w:tcBorders>
            <w:vAlign w:val="center"/>
            <w:hideMark/>
          </w:tcPr>
          <w:p w14:paraId="30C08CA1" w14:textId="77777777" w:rsidR="00A37A94" w:rsidRDefault="00A37A94" w:rsidP="00D07549">
            <w:pPr>
              <w:jc w:val="right"/>
            </w:pPr>
          </w:p>
        </w:tc>
      </w:tr>
      <w:tr w:rsidR="00A37A94" w14:paraId="385FB8DD" w14:textId="77777777" w:rsidTr="00D07549">
        <w:tc>
          <w:tcPr>
            <w:tcW w:w="0" w:type="auto"/>
            <w:tcBorders>
              <w:top w:val="nil"/>
              <w:left w:val="nil"/>
              <w:bottom w:val="nil"/>
              <w:right w:val="nil"/>
            </w:tcBorders>
            <w:vAlign w:val="center"/>
            <w:hideMark/>
          </w:tcPr>
          <w:p w14:paraId="55623AE1" w14:textId="77777777" w:rsidR="00A37A94" w:rsidRDefault="00A37A94" w:rsidP="00D07549">
            <w:r>
              <w:t>floor</w:t>
            </w:r>
          </w:p>
        </w:tc>
        <w:tc>
          <w:tcPr>
            <w:tcW w:w="0" w:type="auto"/>
            <w:tcBorders>
              <w:top w:val="nil"/>
              <w:left w:val="nil"/>
              <w:bottom w:val="nil"/>
              <w:right w:val="nil"/>
            </w:tcBorders>
            <w:vAlign w:val="center"/>
            <w:hideMark/>
          </w:tcPr>
          <w:p w14:paraId="3479AA52" w14:textId="77777777" w:rsidR="00A37A94" w:rsidRDefault="00A37A94" w:rsidP="00D07549"/>
        </w:tc>
        <w:tc>
          <w:tcPr>
            <w:tcW w:w="0" w:type="auto"/>
            <w:tcBorders>
              <w:top w:val="nil"/>
              <w:left w:val="nil"/>
              <w:bottom w:val="nil"/>
              <w:right w:val="nil"/>
            </w:tcBorders>
            <w:vAlign w:val="center"/>
            <w:hideMark/>
          </w:tcPr>
          <w:p w14:paraId="3A87EACC" w14:textId="77777777" w:rsidR="00A37A94" w:rsidRDefault="00A37A94" w:rsidP="00D07549">
            <w:pPr>
              <w:jc w:val="right"/>
            </w:pPr>
            <w:r>
              <w:t>-</w:t>
            </w:r>
          </w:p>
        </w:tc>
        <w:tc>
          <w:tcPr>
            <w:tcW w:w="0" w:type="auto"/>
            <w:tcBorders>
              <w:top w:val="nil"/>
              <w:left w:val="nil"/>
              <w:bottom w:val="nil"/>
              <w:right w:val="nil"/>
            </w:tcBorders>
            <w:vAlign w:val="center"/>
            <w:hideMark/>
          </w:tcPr>
          <w:p w14:paraId="0B477A3D" w14:textId="77777777" w:rsidR="00A37A94" w:rsidRDefault="00A37A94" w:rsidP="00D07549">
            <w:pPr>
              <w:jc w:val="right"/>
            </w:pPr>
          </w:p>
        </w:tc>
        <w:tc>
          <w:tcPr>
            <w:tcW w:w="0" w:type="auto"/>
            <w:tcBorders>
              <w:top w:val="nil"/>
              <w:left w:val="nil"/>
              <w:bottom w:val="nil"/>
              <w:right w:val="nil"/>
            </w:tcBorders>
            <w:vAlign w:val="center"/>
            <w:hideMark/>
          </w:tcPr>
          <w:p w14:paraId="50293FBD"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597F1DBC" w14:textId="77777777" w:rsidR="00A37A94" w:rsidRDefault="00A37A94" w:rsidP="00D07549"/>
        </w:tc>
        <w:tc>
          <w:tcPr>
            <w:tcW w:w="0" w:type="auto"/>
            <w:tcBorders>
              <w:top w:val="nil"/>
              <w:left w:val="nil"/>
              <w:bottom w:val="nil"/>
              <w:right w:val="nil"/>
            </w:tcBorders>
            <w:vAlign w:val="center"/>
            <w:hideMark/>
          </w:tcPr>
          <w:p w14:paraId="7CA49A99" w14:textId="77777777" w:rsidR="00A37A94" w:rsidRDefault="00A37A94" w:rsidP="00D07549">
            <w:pPr>
              <w:jc w:val="right"/>
            </w:pPr>
            <w:r>
              <w:t>-0.009</w:t>
            </w:r>
          </w:p>
        </w:tc>
        <w:tc>
          <w:tcPr>
            <w:tcW w:w="0" w:type="auto"/>
            <w:tcBorders>
              <w:top w:val="nil"/>
              <w:left w:val="nil"/>
              <w:bottom w:val="nil"/>
              <w:right w:val="nil"/>
            </w:tcBorders>
            <w:vAlign w:val="center"/>
            <w:hideMark/>
          </w:tcPr>
          <w:p w14:paraId="51CBCF99" w14:textId="77777777" w:rsidR="00A37A94" w:rsidRDefault="00A37A94" w:rsidP="00D07549">
            <w:pPr>
              <w:jc w:val="right"/>
            </w:pPr>
          </w:p>
        </w:tc>
        <w:tc>
          <w:tcPr>
            <w:tcW w:w="0" w:type="auto"/>
            <w:tcBorders>
              <w:top w:val="nil"/>
              <w:left w:val="nil"/>
              <w:bottom w:val="nil"/>
              <w:right w:val="nil"/>
            </w:tcBorders>
            <w:vAlign w:val="center"/>
            <w:hideMark/>
          </w:tcPr>
          <w:p w14:paraId="12E80FB4" w14:textId="77777777" w:rsidR="00A37A94" w:rsidRDefault="00A37A94" w:rsidP="00D07549">
            <w:pPr>
              <w:jc w:val="right"/>
            </w:pPr>
            <w:r>
              <w:t>0.977</w:t>
            </w:r>
          </w:p>
        </w:tc>
        <w:tc>
          <w:tcPr>
            <w:tcW w:w="0" w:type="auto"/>
            <w:tcBorders>
              <w:top w:val="nil"/>
              <w:left w:val="nil"/>
              <w:bottom w:val="nil"/>
              <w:right w:val="nil"/>
            </w:tcBorders>
            <w:vAlign w:val="center"/>
            <w:hideMark/>
          </w:tcPr>
          <w:p w14:paraId="6BAF2E2D" w14:textId="77777777" w:rsidR="00A37A94" w:rsidRDefault="00A37A94" w:rsidP="00D07549">
            <w:pPr>
              <w:jc w:val="right"/>
            </w:pPr>
          </w:p>
        </w:tc>
        <w:tc>
          <w:tcPr>
            <w:tcW w:w="0" w:type="auto"/>
            <w:tcBorders>
              <w:top w:val="nil"/>
              <w:left w:val="nil"/>
              <w:bottom w:val="nil"/>
              <w:right w:val="nil"/>
            </w:tcBorders>
            <w:vAlign w:val="center"/>
            <w:hideMark/>
          </w:tcPr>
          <w:p w14:paraId="3A8B609F" w14:textId="77777777" w:rsidR="00A37A94" w:rsidRDefault="00A37A94" w:rsidP="00D07549">
            <w:pPr>
              <w:jc w:val="right"/>
            </w:pPr>
            <w:r>
              <w:t>-0.532</w:t>
            </w:r>
          </w:p>
        </w:tc>
        <w:tc>
          <w:tcPr>
            <w:tcW w:w="0" w:type="auto"/>
            <w:tcBorders>
              <w:top w:val="nil"/>
              <w:left w:val="nil"/>
              <w:bottom w:val="nil"/>
              <w:right w:val="nil"/>
            </w:tcBorders>
            <w:vAlign w:val="center"/>
            <w:hideMark/>
          </w:tcPr>
          <w:p w14:paraId="10067960" w14:textId="77777777" w:rsidR="00A37A94" w:rsidRDefault="00A37A94" w:rsidP="00D07549">
            <w:pPr>
              <w:jc w:val="right"/>
            </w:pPr>
          </w:p>
        </w:tc>
        <w:tc>
          <w:tcPr>
            <w:tcW w:w="0" w:type="auto"/>
            <w:tcBorders>
              <w:top w:val="nil"/>
              <w:left w:val="nil"/>
              <w:bottom w:val="nil"/>
              <w:right w:val="nil"/>
            </w:tcBorders>
            <w:vAlign w:val="center"/>
            <w:hideMark/>
          </w:tcPr>
          <w:p w14:paraId="636B0189" w14:textId="77777777" w:rsidR="00A37A94" w:rsidRDefault="00A37A94" w:rsidP="00D07549">
            <w:pPr>
              <w:jc w:val="right"/>
            </w:pPr>
            <w:r>
              <w:t>0.479</w:t>
            </w:r>
          </w:p>
        </w:tc>
        <w:tc>
          <w:tcPr>
            <w:tcW w:w="0" w:type="auto"/>
            <w:tcBorders>
              <w:top w:val="nil"/>
              <w:left w:val="nil"/>
              <w:bottom w:val="nil"/>
              <w:right w:val="nil"/>
            </w:tcBorders>
            <w:vAlign w:val="center"/>
            <w:hideMark/>
          </w:tcPr>
          <w:p w14:paraId="1B26BE50" w14:textId="77777777" w:rsidR="00A37A94" w:rsidRDefault="00A37A94" w:rsidP="00D07549">
            <w:pPr>
              <w:jc w:val="right"/>
            </w:pPr>
          </w:p>
        </w:tc>
      </w:tr>
      <w:tr w:rsidR="00A37A94" w14:paraId="2734688A" w14:textId="77777777" w:rsidTr="00D07549">
        <w:tc>
          <w:tcPr>
            <w:tcW w:w="0" w:type="auto"/>
            <w:tcBorders>
              <w:top w:val="nil"/>
              <w:left w:val="nil"/>
              <w:bottom w:val="nil"/>
              <w:right w:val="nil"/>
            </w:tcBorders>
            <w:vAlign w:val="center"/>
            <w:hideMark/>
          </w:tcPr>
          <w:p w14:paraId="4B43B9CC" w14:textId="77777777" w:rsidR="00A37A94" w:rsidRDefault="00A37A94" w:rsidP="00D07549">
            <w:r>
              <w:t>floor</w:t>
            </w:r>
          </w:p>
        </w:tc>
        <w:tc>
          <w:tcPr>
            <w:tcW w:w="0" w:type="auto"/>
            <w:tcBorders>
              <w:top w:val="nil"/>
              <w:left w:val="nil"/>
              <w:bottom w:val="nil"/>
              <w:right w:val="nil"/>
            </w:tcBorders>
            <w:vAlign w:val="center"/>
            <w:hideMark/>
          </w:tcPr>
          <w:p w14:paraId="003B93D7" w14:textId="77777777" w:rsidR="00A37A94" w:rsidRDefault="00A37A94" w:rsidP="00D07549"/>
        </w:tc>
        <w:tc>
          <w:tcPr>
            <w:tcW w:w="0" w:type="auto"/>
            <w:tcBorders>
              <w:top w:val="nil"/>
              <w:left w:val="nil"/>
              <w:bottom w:val="nil"/>
              <w:right w:val="nil"/>
            </w:tcBorders>
            <w:vAlign w:val="center"/>
            <w:hideMark/>
          </w:tcPr>
          <w:p w14:paraId="08A35296" w14:textId="77777777" w:rsidR="00A37A94" w:rsidRDefault="00A37A94" w:rsidP="00D07549">
            <w:pPr>
              <w:jc w:val="right"/>
            </w:pPr>
            <w:r>
              <w:t>-</w:t>
            </w:r>
          </w:p>
        </w:tc>
        <w:tc>
          <w:tcPr>
            <w:tcW w:w="0" w:type="auto"/>
            <w:tcBorders>
              <w:top w:val="nil"/>
              <w:left w:val="nil"/>
              <w:bottom w:val="nil"/>
              <w:right w:val="nil"/>
            </w:tcBorders>
            <w:vAlign w:val="center"/>
            <w:hideMark/>
          </w:tcPr>
          <w:p w14:paraId="7CA3EFCD" w14:textId="77777777" w:rsidR="00A37A94" w:rsidRDefault="00A37A94" w:rsidP="00D07549">
            <w:pPr>
              <w:jc w:val="right"/>
            </w:pPr>
          </w:p>
        </w:tc>
        <w:tc>
          <w:tcPr>
            <w:tcW w:w="0" w:type="auto"/>
            <w:tcBorders>
              <w:top w:val="nil"/>
              <w:left w:val="nil"/>
              <w:bottom w:val="nil"/>
              <w:right w:val="nil"/>
            </w:tcBorders>
            <w:vAlign w:val="center"/>
            <w:hideMark/>
          </w:tcPr>
          <w:p w14:paraId="3833733D"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28D8CBBF" w14:textId="77777777" w:rsidR="00A37A94" w:rsidRDefault="00A37A94" w:rsidP="00D07549"/>
        </w:tc>
        <w:tc>
          <w:tcPr>
            <w:tcW w:w="0" w:type="auto"/>
            <w:tcBorders>
              <w:top w:val="nil"/>
              <w:left w:val="nil"/>
              <w:bottom w:val="nil"/>
              <w:right w:val="nil"/>
            </w:tcBorders>
            <w:vAlign w:val="center"/>
            <w:hideMark/>
          </w:tcPr>
          <w:p w14:paraId="200D1709" w14:textId="77777777" w:rsidR="00A37A94" w:rsidRDefault="00A37A94" w:rsidP="00D07549">
            <w:pPr>
              <w:jc w:val="right"/>
            </w:pPr>
            <w:r>
              <w:t>-0.189</w:t>
            </w:r>
          </w:p>
        </w:tc>
        <w:tc>
          <w:tcPr>
            <w:tcW w:w="0" w:type="auto"/>
            <w:tcBorders>
              <w:top w:val="nil"/>
              <w:left w:val="nil"/>
              <w:bottom w:val="nil"/>
              <w:right w:val="nil"/>
            </w:tcBorders>
            <w:vAlign w:val="center"/>
            <w:hideMark/>
          </w:tcPr>
          <w:p w14:paraId="31397409" w14:textId="77777777" w:rsidR="00A37A94" w:rsidRDefault="00A37A94" w:rsidP="00D07549">
            <w:pPr>
              <w:jc w:val="right"/>
            </w:pPr>
          </w:p>
        </w:tc>
        <w:tc>
          <w:tcPr>
            <w:tcW w:w="0" w:type="auto"/>
            <w:tcBorders>
              <w:top w:val="nil"/>
              <w:left w:val="nil"/>
              <w:bottom w:val="nil"/>
              <w:right w:val="nil"/>
            </w:tcBorders>
            <w:vAlign w:val="center"/>
            <w:hideMark/>
          </w:tcPr>
          <w:p w14:paraId="042546DA" w14:textId="77777777" w:rsidR="00A37A94" w:rsidRDefault="00A37A94" w:rsidP="00D07549">
            <w:pPr>
              <w:jc w:val="right"/>
            </w:pPr>
            <w:r>
              <w:t>0.556</w:t>
            </w:r>
          </w:p>
        </w:tc>
        <w:tc>
          <w:tcPr>
            <w:tcW w:w="0" w:type="auto"/>
            <w:tcBorders>
              <w:top w:val="nil"/>
              <w:left w:val="nil"/>
              <w:bottom w:val="nil"/>
              <w:right w:val="nil"/>
            </w:tcBorders>
            <w:vAlign w:val="center"/>
            <w:hideMark/>
          </w:tcPr>
          <w:p w14:paraId="251BDAE9" w14:textId="77777777" w:rsidR="00A37A94" w:rsidRDefault="00A37A94" w:rsidP="00D07549">
            <w:pPr>
              <w:jc w:val="right"/>
            </w:pPr>
          </w:p>
        </w:tc>
        <w:tc>
          <w:tcPr>
            <w:tcW w:w="0" w:type="auto"/>
            <w:tcBorders>
              <w:top w:val="nil"/>
              <w:left w:val="nil"/>
              <w:bottom w:val="nil"/>
              <w:right w:val="nil"/>
            </w:tcBorders>
            <w:vAlign w:val="center"/>
            <w:hideMark/>
          </w:tcPr>
          <w:p w14:paraId="38A9DB96" w14:textId="77777777" w:rsidR="00A37A94" w:rsidRDefault="00A37A94" w:rsidP="00D07549">
            <w:pPr>
              <w:jc w:val="right"/>
            </w:pPr>
            <w:r>
              <w:t>-0.690</w:t>
            </w:r>
          </w:p>
        </w:tc>
        <w:tc>
          <w:tcPr>
            <w:tcW w:w="0" w:type="auto"/>
            <w:tcBorders>
              <w:top w:val="nil"/>
              <w:left w:val="nil"/>
              <w:bottom w:val="nil"/>
              <w:right w:val="nil"/>
            </w:tcBorders>
            <w:vAlign w:val="center"/>
            <w:hideMark/>
          </w:tcPr>
          <w:p w14:paraId="6759D325" w14:textId="77777777" w:rsidR="00A37A94" w:rsidRDefault="00A37A94" w:rsidP="00D07549">
            <w:pPr>
              <w:jc w:val="right"/>
            </w:pPr>
          </w:p>
        </w:tc>
        <w:tc>
          <w:tcPr>
            <w:tcW w:w="0" w:type="auto"/>
            <w:tcBorders>
              <w:top w:val="nil"/>
              <w:left w:val="nil"/>
              <w:bottom w:val="nil"/>
              <w:right w:val="nil"/>
            </w:tcBorders>
            <w:vAlign w:val="center"/>
            <w:hideMark/>
          </w:tcPr>
          <w:p w14:paraId="7C06217B" w14:textId="77777777" w:rsidR="00A37A94" w:rsidRDefault="00A37A94" w:rsidP="00D07549">
            <w:pPr>
              <w:jc w:val="right"/>
            </w:pPr>
            <w:r>
              <w:t>0.414</w:t>
            </w:r>
          </w:p>
        </w:tc>
        <w:tc>
          <w:tcPr>
            <w:tcW w:w="0" w:type="auto"/>
            <w:tcBorders>
              <w:top w:val="nil"/>
              <w:left w:val="nil"/>
              <w:bottom w:val="nil"/>
              <w:right w:val="nil"/>
            </w:tcBorders>
            <w:vAlign w:val="center"/>
            <w:hideMark/>
          </w:tcPr>
          <w:p w14:paraId="123F733B" w14:textId="77777777" w:rsidR="00A37A94" w:rsidRDefault="00A37A94" w:rsidP="00D07549">
            <w:pPr>
              <w:jc w:val="right"/>
            </w:pPr>
          </w:p>
        </w:tc>
      </w:tr>
      <w:tr w:rsidR="00A37A94" w14:paraId="17760462" w14:textId="77777777" w:rsidTr="00D07549">
        <w:tc>
          <w:tcPr>
            <w:tcW w:w="0" w:type="auto"/>
            <w:tcBorders>
              <w:top w:val="nil"/>
              <w:left w:val="nil"/>
              <w:bottom w:val="nil"/>
              <w:right w:val="nil"/>
            </w:tcBorders>
            <w:vAlign w:val="center"/>
            <w:hideMark/>
          </w:tcPr>
          <w:p w14:paraId="209B4243" w14:textId="77777777" w:rsidR="00A37A94" w:rsidRDefault="00A37A94" w:rsidP="00D07549">
            <w:r>
              <w:t>floor</w:t>
            </w:r>
          </w:p>
        </w:tc>
        <w:tc>
          <w:tcPr>
            <w:tcW w:w="0" w:type="auto"/>
            <w:tcBorders>
              <w:top w:val="nil"/>
              <w:left w:val="nil"/>
              <w:bottom w:val="nil"/>
              <w:right w:val="nil"/>
            </w:tcBorders>
            <w:vAlign w:val="center"/>
            <w:hideMark/>
          </w:tcPr>
          <w:p w14:paraId="7F49CCCB" w14:textId="77777777" w:rsidR="00A37A94" w:rsidRDefault="00A37A94" w:rsidP="00D07549"/>
        </w:tc>
        <w:tc>
          <w:tcPr>
            <w:tcW w:w="0" w:type="auto"/>
            <w:tcBorders>
              <w:top w:val="nil"/>
              <w:left w:val="nil"/>
              <w:bottom w:val="nil"/>
              <w:right w:val="nil"/>
            </w:tcBorders>
            <w:vAlign w:val="center"/>
            <w:hideMark/>
          </w:tcPr>
          <w:p w14:paraId="4D427A63" w14:textId="77777777" w:rsidR="00A37A94" w:rsidRDefault="00A37A94" w:rsidP="00D07549">
            <w:pPr>
              <w:jc w:val="right"/>
            </w:pPr>
            <w:r>
              <w:t>-</w:t>
            </w:r>
          </w:p>
        </w:tc>
        <w:tc>
          <w:tcPr>
            <w:tcW w:w="0" w:type="auto"/>
            <w:tcBorders>
              <w:top w:val="nil"/>
              <w:left w:val="nil"/>
              <w:bottom w:val="nil"/>
              <w:right w:val="nil"/>
            </w:tcBorders>
            <w:vAlign w:val="center"/>
            <w:hideMark/>
          </w:tcPr>
          <w:p w14:paraId="0A5DFE83" w14:textId="77777777" w:rsidR="00A37A94" w:rsidRDefault="00A37A94" w:rsidP="00D07549">
            <w:pPr>
              <w:jc w:val="right"/>
            </w:pPr>
          </w:p>
        </w:tc>
        <w:tc>
          <w:tcPr>
            <w:tcW w:w="0" w:type="auto"/>
            <w:tcBorders>
              <w:top w:val="nil"/>
              <w:left w:val="nil"/>
              <w:bottom w:val="nil"/>
              <w:right w:val="nil"/>
            </w:tcBorders>
            <w:vAlign w:val="center"/>
            <w:hideMark/>
          </w:tcPr>
          <w:p w14:paraId="52F99333"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4B90DA6D" w14:textId="77777777" w:rsidR="00A37A94" w:rsidRDefault="00A37A94" w:rsidP="00D07549"/>
        </w:tc>
        <w:tc>
          <w:tcPr>
            <w:tcW w:w="0" w:type="auto"/>
            <w:tcBorders>
              <w:top w:val="nil"/>
              <w:left w:val="nil"/>
              <w:bottom w:val="nil"/>
              <w:right w:val="nil"/>
            </w:tcBorders>
            <w:vAlign w:val="center"/>
            <w:hideMark/>
          </w:tcPr>
          <w:p w14:paraId="0F186BB5" w14:textId="77777777" w:rsidR="00A37A94" w:rsidRDefault="00A37A94" w:rsidP="00D07549">
            <w:pPr>
              <w:jc w:val="right"/>
            </w:pPr>
            <w:r>
              <w:t>0.060</w:t>
            </w:r>
          </w:p>
        </w:tc>
        <w:tc>
          <w:tcPr>
            <w:tcW w:w="0" w:type="auto"/>
            <w:tcBorders>
              <w:top w:val="nil"/>
              <w:left w:val="nil"/>
              <w:bottom w:val="nil"/>
              <w:right w:val="nil"/>
            </w:tcBorders>
            <w:vAlign w:val="center"/>
            <w:hideMark/>
          </w:tcPr>
          <w:p w14:paraId="36E8A5A4" w14:textId="77777777" w:rsidR="00A37A94" w:rsidRDefault="00A37A94" w:rsidP="00D07549">
            <w:pPr>
              <w:jc w:val="right"/>
            </w:pPr>
          </w:p>
        </w:tc>
        <w:tc>
          <w:tcPr>
            <w:tcW w:w="0" w:type="auto"/>
            <w:tcBorders>
              <w:top w:val="nil"/>
              <w:left w:val="nil"/>
              <w:bottom w:val="nil"/>
              <w:right w:val="nil"/>
            </w:tcBorders>
            <w:vAlign w:val="center"/>
            <w:hideMark/>
          </w:tcPr>
          <w:p w14:paraId="162768D6" w14:textId="77777777" w:rsidR="00A37A94" w:rsidRDefault="00A37A94" w:rsidP="00D07549">
            <w:pPr>
              <w:jc w:val="right"/>
            </w:pPr>
            <w:r>
              <w:t>0.852</w:t>
            </w:r>
          </w:p>
        </w:tc>
        <w:tc>
          <w:tcPr>
            <w:tcW w:w="0" w:type="auto"/>
            <w:tcBorders>
              <w:top w:val="nil"/>
              <w:left w:val="nil"/>
              <w:bottom w:val="nil"/>
              <w:right w:val="nil"/>
            </w:tcBorders>
            <w:vAlign w:val="center"/>
            <w:hideMark/>
          </w:tcPr>
          <w:p w14:paraId="00ED8E92" w14:textId="77777777" w:rsidR="00A37A94" w:rsidRDefault="00A37A94" w:rsidP="00D07549">
            <w:pPr>
              <w:jc w:val="right"/>
            </w:pPr>
          </w:p>
        </w:tc>
        <w:tc>
          <w:tcPr>
            <w:tcW w:w="0" w:type="auto"/>
            <w:tcBorders>
              <w:top w:val="nil"/>
              <w:left w:val="nil"/>
              <w:bottom w:val="nil"/>
              <w:right w:val="nil"/>
            </w:tcBorders>
            <w:vAlign w:val="center"/>
            <w:hideMark/>
          </w:tcPr>
          <w:p w14:paraId="34832CB0" w14:textId="77777777" w:rsidR="00A37A94" w:rsidRDefault="00A37A94" w:rsidP="00D07549">
            <w:pPr>
              <w:jc w:val="right"/>
            </w:pPr>
            <w:r>
              <w:t>-0.432</w:t>
            </w:r>
          </w:p>
        </w:tc>
        <w:tc>
          <w:tcPr>
            <w:tcW w:w="0" w:type="auto"/>
            <w:tcBorders>
              <w:top w:val="nil"/>
              <w:left w:val="nil"/>
              <w:bottom w:val="nil"/>
              <w:right w:val="nil"/>
            </w:tcBorders>
            <w:vAlign w:val="center"/>
            <w:hideMark/>
          </w:tcPr>
          <w:p w14:paraId="275637E1" w14:textId="77777777" w:rsidR="00A37A94" w:rsidRDefault="00A37A94" w:rsidP="00D07549">
            <w:pPr>
              <w:jc w:val="right"/>
            </w:pPr>
          </w:p>
        </w:tc>
        <w:tc>
          <w:tcPr>
            <w:tcW w:w="0" w:type="auto"/>
            <w:tcBorders>
              <w:top w:val="nil"/>
              <w:left w:val="nil"/>
              <w:bottom w:val="nil"/>
              <w:right w:val="nil"/>
            </w:tcBorders>
            <w:vAlign w:val="center"/>
            <w:hideMark/>
          </w:tcPr>
          <w:p w14:paraId="31AA6CD9" w14:textId="77777777" w:rsidR="00A37A94" w:rsidRDefault="00A37A94" w:rsidP="00D07549">
            <w:pPr>
              <w:jc w:val="right"/>
            </w:pPr>
            <w:r>
              <w:t>0.570</w:t>
            </w:r>
          </w:p>
        </w:tc>
        <w:tc>
          <w:tcPr>
            <w:tcW w:w="0" w:type="auto"/>
            <w:tcBorders>
              <w:top w:val="nil"/>
              <w:left w:val="nil"/>
              <w:bottom w:val="nil"/>
              <w:right w:val="nil"/>
            </w:tcBorders>
            <w:vAlign w:val="center"/>
            <w:hideMark/>
          </w:tcPr>
          <w:p w14:paraId="721E8234" w14:textId="77777777" w:rsidR="00A37A94" w:rsidRDefault="00A37A94" w:rsidP="00D07549">
            <w:pPr>
              <w:jc w:val="right"/>
            </w:pPr>
          </w:p>
        </w:tc>
      </w:tr>
      <w:tr w:rsidR="00A37A94" w14:paraId="35B684DA" w14:textId="77777777" w:rsidTr="00D07549">
        <w:tc>
          <w:tcPr>
            <w:tcW w:w="0" w:type="auto"/>
            <w:tcBorders>
              <w:top w:val="nil"/>
              <w:left w:val="nil"/>
              <w:bottom w:val="nil"/>
              <w:right w:val="nil"/>
            </w:tcBorders>
            <w:vAlign w:val="center"/>
            <w:hideMark/>
          </w:tcPr>
          <w:p w14:paraId="2592ECA9" w14:textId="77777777" w:rsidR="00A37A94" w:rsidRDefault="00A37A94" w:rsidP="00D07549">
            <w:r>
              <w:t>floor</w:t>
            </w:r>
          </w:p>
        </w:tc>
        <w:tc>
          <w:tcPr>
            <w:tcW w:w="0" w:type="auto"/>
            <w:tcBorders>
              <w:top w:val="nil"/>
              <w:left w:val="nil"/>
              <w:bottom w:val="nil"/>
              <w:right w:val="nil"/>
            </w:tcBorders>
            <w:vAlign w:val="center"/>
            <w:hideMark/>
          </w:tcPr>
          <w:p w14:paraId="108DC6B2" w14:textId="77777777" w:rsidR="00A37A94" w:rsidRDefault="00A37A94" w:rsidP="00D07549"/>
        </w:tc>
        <w:tc>
          <w:tcPr>
            <w:tcW w:w="0" w:type="auto"/>
            <w:tcBorders>
              <w:top w:val="nil"/>
              <w:left w:val="nil"/>
              <w:bottom w:val="nil"/>
              <w:right w:val="nil"/>
            </w:tcBorders>
            <w:vAlign w:val="center"/>
            <w:hideMark/>
          </w:tcPr>
          <w:p w14:paraId="2A0C5017" w14:textId="77777777" w:rsidR="00A37A94" w:rsidRDefault="00A37A94" w:rsidP="00D07549">
            <w:pPr>
              <w:jc w:val="right"/>
            </w:pPr>
            <w:r>
              <w:t>-</w:t>
            </w:r>
          </w:p>
        </w:tc>
        <w:tc>
          <w:tcPr>
            <w:tcW w:w="0" w:type="auto"/>
            <w:tcBorders>
              <w:top w:val="nil"/>
              <w:left w:val="nil"/>
              <w:bottom w:val="nil"/>
              <w:right w:val="nil"/>
            </w:tcBorders>
            <w:vAlign w:val="center"/>
            <w:hideMark/>
          </w:tcPr>
          <w:p w14:paraId="35694963" w14:textId="77777777" w:rsidR="00A37A94" w:rsidRDefault="00A37A94" w:rsidP="00D07549">
            <w:pPr>
              <w:jc w:val="right"/>
            </w:pPr>
          </w:p>
        </w:tc>
        <w:tc>
          <w:tcPr>
            <w:tcW w:w="0" w:type="auto"/>
            <w:tcBorders>
              <w:top w:val="nil"/>
              <w:left w:val="nil"/>
              <w:bottom w:val="nil"/>
              <w:right w:val="nil"/>
            </w:tcBorders>
            <w:vAlign w:val="center"/>
            <w:hideMark/>
          </w:tcPr>
          <w:p w14:paraId="23313C4C"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32E30794" w14:textId="77777777" w:rsidR="00A37A94" w:rsidRDefault="00A37A94" w:rsidP="00D07549"/>
        </w:tc>
        <w:tc>
          <w:tcPr>
            <w:tcW w:w="0" w:type="auto"/>
            <w:tcBorders>
              <w:top w:val="nil"/>
              <w:left w:val="nil"/>
              <w:bottom w:val="nil"/>
              <w:right w:val="nil"/>
            </w:tcBorders>
            <w:vAlign w:val="center"/>
            <w:hideMark/>
          </w:tcPr>
          <w:p w14:paraId="4AA675AF" w14:textId="77777777" w:rsidR="00A37A94" w:rsidRDefault="00A37A94" w:rsidP="00D07549">
            <w:pPr>
              <w:jc w:val="right"/>
            </w:pPr>
            <w:r>
              <w:t>0.323</w:t>
            </w:r>
          </w:p>
        </w:tc>
        <w:tc>
          <w:tcPr>
            <w:tcW w:w="0" w:type="auto"/>
            <w:tcBorders>
              <w:top w:val="nil"/>
              <w:left w:val="nil"/>
              <w:bottom w:val="nil"/>
              <w:right w:val="nil"/>
            </w:tcBorders>
            <w:vAlign w:val="center"/>
            <w:hideMark/>
          </w:tcPr>
          <w:p w14:paraId="6EFD87E6" w14:textId="77777777" w:rsidR="00A37A94" w:rsidRDefault="00A37A94" w:rsidP="00D07549">
            <w:pPr>
              <w:jc w:val="right"/>
            </w:pPr>
          </w:p>
        </w:tc>
        <w:tc>
          <w:tcPr>
            <w:tcW w:w="0" w:type="auto"/>
            <w:tcBorders>
              <w:top w:val="nil"/>
              <w:left w:val="nil"/>
              <w:bottom w:val="nil"/>
              <w:right w:val="nil"/>
            </w:tcBorders>
            <w:vAlign w:val="center"/>
            <w:hideMark/>
          </w:tcPr>
          <w:p w14:paraId="0F536DC8" w14:textId="77777777" w:rsidR="00A37A94" w:rsidRDefault="00A37A94" w:rsidP="00D07549">
            <w:pPr>
              <w:jc w:val="right"/>
            </w:pPr>
            <w:r>
              <w:t>0.306</w:t>
            </w:r>
          </w:p>
        </w:tc>
        <w:tc>
          <w:tcPr>
            <w:tcW w:w="0" w:type="auto"/>
            <w:tcBorders>
              <w:top w:val="nil"/>
              <w:left w:val="nil"/>
              <w:bottom w:val="nil"/>
              <w:right w:val="nil"/>
            </w:tcBorders>
            <w:vAlign w:val="center"/>
            <w:hideMark/>
          </w:tcPr>
          <w:p w14:paraId="0EA74270" w14:textId="77777777" w:rsidR="00A37A94" w:rsidRDefault="00A37A94" w:rsidP="00D07549">
            <w:pPr>
              <w:jc w:val="right"/>
            </w:pPr>
          </w:p>
        </w:tc>
        <w:tc>
          <w:tcPr>
            <w:tcW w:w="0" w:type="auto"/>
            <w:tcBorders>
              <w:top w:val="nil"/>
              <w:left w:val="nil"/>
              <w:bottom w:val="nil"/>
              <w:right w:val="nil"/>
            </w:tcBorders>
            <w:vAlign w:val="center"/>
            <w:hideMark/>
          </w:tcPr>
          <w:p w14:paraId="41AC7FAE" w14:textId="77777777" w:rsidR="00A37A94" w:rsidRDefault="00A37A94" w:rsidP="00D07549">
            <w:pPr>
              <w:jc w:val="right"/>
            </w:pPr>
            <w:r>
              <w:t>-0.147</w:t>
            </w:r>
          </w:p>
        </w:tc>
        <w:tc>
          <w:tcPr>
            <w:tcW w:w="0" w:type="auto"/>
            <w:tcBorders>
              <w:top w:val="nil"/>
              <w:left w:val="nil"/>
              <w:bottom w:val="nil"/>
              <w:right w:val="nil"/>
            </w:tcBorders>
            <w:vAlign w:val="center"/>
            <w:hideMark/>
          </w:tcPr>
          <w:p w14:paraId="11AB0A82" w14:textId="77777777" w:rsidR="00A37A94" w:rsidRDefault="00A37A94" w:rsidP="00D07549">
            <w:pPr>
              <w:jc w:val="right"/>
            </w:pPr>
          </w:p>
        </w:tc>
        <w:tc>
          <w:tcPr>
            <w:tcW w:w="0" w:type="auto"/>
            <w:tcBorders>
              <w:top w:val="nil"/>
              <w:left w:val="nil"/>
              <w:bottom w:val="nil"/>
              <w:right w:val="nil"/>
            </w:tcBorders>
            <w:vAlign w:val="center"/>
            <w:hideMark/>
          </w:tcPr>
          <w:p w14:paraId="69BEDDF6" w14:textId="77777777" w:rsidR="00A37A94" w:rsidRDefault="00A37A94" w:rsidP="00D07549">
            <w:pPr>
              <w:jc w:val="right"/>
            </w:pPr>
            <w:r>
              <w:t>0.720</w:t>
            </w:r>
          </w:p>
        </w:tc>
        <w:tc>
          <w:tcPr>
            <w:tcW w:w="0" w:type="auto"/>
            <w:tcBorders>
              <w:top w:val="nil"/>
              <w:left w:val="nil"/>
              <w:bottom w:val="nil"/>
              <w:right w:val="nil"/>
            </w:tcBorders>
            <w:vAlign w:val="center"/>
            <w:hideMark/>
          </w:tcPr>
          <w:p w14:paraId="5A56242C" w14:textId="77777777" w:rsidR="00A37A94" w:rsidRDefault="00A37A94" w:rsidP="00D07549">
            <w:pPr>
              <w:jc w:val="right"/>
            </w:pPr>
          </w:p>
        </w:tc>
      </w:tr>
      <w:tr w:rsidR="00A37A94" w14:paraId="4D67F561" w14:textId="77777777" w:rsidTr="00D07549">
        <w:tc>
          <w:tcPr>
            <w:tcW w:w="0" w:type="auto"/>
            <w:tcBorders>
              <w:top w:val="nil"/>
              <w:left w:val="nil"/>
              <w:bottom w:val="nil"/>
              <w:right w:val="nil"/>
            </w:tcBorders>
            <w:vAlign w:val="center"/>
            <w:hideMark/>
          </w:tcPr>
          <w:p w14:paraId="36136302" w14:textId="77777777" w:rsidR="00A37A94" w:rsidRDefault="00A37A94" w:rsidP="00D07549">
            <w:r>
              <w:t>floor</w:t>
            </w:r>
          </w:p>
        </w:tc>
        <w:tc>
          <w:tcPr>
            <w:tcW w:w="0" w:type="auto"/>
            <w:tcBorders>
              <w:top w:val="nil"/>
              <w:left w:val="nil"/>
              <w:bottom w:val="nil"/>
              <w:right w:val="nil"/>
            </w:tcBorders>
            <w:vAlign w:val="center"/>
            <w:hideMark/>
          </w:tcPr>
          <w:p w14:paraId="20CA05F7" w14:textId="77777777" w:rsidR="00A37A94" w:rsidRDefault="00A37A94" w:rsidP="00D07549"/>
        </w:tc>
        <w:tc>
          <w:tcPr>
            <w:tcW w:w="0" w:type="auto"/>
            <w:tcBorders>
              <w:top w:val="nil"/>
              <w:left w:val="nil"/>
              <w:bottom w:val="nil"/>
              <w:right w:val="nil"/>
            </w:tcBorders>
            <w:vAlign w:val="center"/>
            <w:hideMark/>
          </w:tcPr>
          <w:p w14:paraId="01539E17" w14:textId="77777777" w:rsidR="00A37A94" w:rsidRDefault="00A37A94" w:rsidP="00D07549">
            <w:pPr>
              <w:jc w:val="right"/>
            </w:pPr>
            <w:r>
              <w:t>-</w:t>
            </w:r>
          </w:p>
        </w:tc>
        <w:tc>
          <w:tcPr>
            <w:tcW w:w="0" w:type="auto"/>
            <w:tcBorders>
              <w:top w:val="nil"/>
              <w:left w:val="nil"/>
              <w:bottom w:val="nil"/>
              <w:right w:val="nil"/>
            </w:tcBorders>
            <w:vAlign w:val="center"/>
            <w:hideMark/>
          </w:tcPr>
          <w:p w14:paraId="7FE48529" w14:textId="77777777" w:rsidR="00A37A94" w:rsidRDefault="00A37A94" w:rsidP="00D07549">
            <w:pPr>
              <w:jc w:val="right"/>
            </w:pPr>
          </w:p>
        </w:tc>
        <w:tc>
          <w:tcPr>
            <w:tcW w:w="0" w:type="auto"/>
            <w:tcBorders>
              <w:top w:val="nil"/>
              <w:left w:val="nil"/>
              <w:bottom w:val="nil"/>
              <w:right w:val="nil"/>
            </w:tcBorders>
            <w:vAlign w:val="center"/>
            <w:hideMark/>
          </w:tcPr>
          <w:p w14:paraId="7CD5678F"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21F2D376" w14:textId="77777777" w:rsidR="00A37A94" w:rsidRDefault="00A37A94" w:rsidP="00D07549"/>
        </w:tc>
        <w:tc>
          <w:tcPr>
            <w:tcW w:w="0" w:type="auto"/>
            <w:tcBorders>
              <w:top w:val="nil"/>
              <w:left w:val="nil"/>
              <w:bottom w:val="nil"/>
              <w:right w:val="nil"/>
            </w:tcBorders>
            <w:vAlign w:val="center"/>
            <w:hideMark/>
          </w:tcPr>
          <w:p w14:paraId="7BA708BD" w14:textId="77777777" w:rsidR="00A37A94" w:rsidRDefault="00A37A94" w:rsidP="00D07549">
            <w:pPr>
              <w:jc w:val="right"/>
            </w:pPr>
            <w:r>
              <w:t>-0.639</w:t>
            </w:r>
          </w:p>
        </w:tc>
        <w:tc>
          <w:tcPr>
            <w:tcW w:w="0" w:type="auto"/>
            <w:tcBorders>
              <w:top w:val="nil"/>
              <w:left w:val="nil"/>
              <w:bottom w:val="nil"/>
              <w:right w:val="nil"/>
            </w:tcBorders>
            <w:vAlign w:val="center"/>
            <w:hideMark/>
          </w:tcPr>
          <w:p w14:paraId="520747AD" w14:textId="77777777" w:rsidR="00A37A94" w:rsidRDefault="00A37A94" w:rsidP="00D07549">
            <w:pPr>
              <w:jc w:val="right"/>
            </w:pPr>
          </w:p>
        </w:tc>
        <w:tc>
          <w:tcPr>
            <w:tcW w:w="0" w:type="auto"/>
            <w:tcBorders>
              <w:top w:val="nil"/>
              <w:left w:val="nil"/>
              <w:bottom w:val="nil"/>
              <w:right w:val="nil"/>
            </w:tcBorders>
            <w:vAlign w:val="center"/>
            <w:hideMark/>
          </w:tcPr>
          <w:p w14:paraId="7C558BFD" w14:textId="77777777" w:rsidR="00A37A94" w:rsidRDefault="00A37A94" w:rsidP="00D07549">
            <w:pPr>
              <w:jc w:val="right"/>
            </w:pPr>
            <w:r>
              <w:t>0.025</w:t>
            </w:r>
          </w:p>
        </w:tc>
        <w:tc>
          <w:tcPr>
            <w:tcW w:w="0" w:type="auto"/>
            <w:tcBorders>
              <w:top w:val="nil"/>
              <w:left w:val="nil"/>
              <w:bottom w:val="nil"/>
              <w:right w:val="nil"/>
            </w:tcBorders>
            <w:vAlign w:val="center"/>
            <w:hideMark/>
          </w:tcPr>
          <w:p w14:paraId="78E8686F" w14:textId="77777777" w:rsidR="00A37A94" w:rsidRDefault="00A37A94" w:rsidP="00D07549">
            <w:pPr>
              <w:jc w:val="right"/>
            </w:pPr>
          </w:p>
        </w:tc>
        <w:tc>
          <w:tcPr>
            <w:tcW w:w="0" w:type="auto"/>
            <w:tcBorders>
              <w:top w:val="nil"/>
              <w:left w:val="nil"/>
              <w:bottom w:val="nil"/>
              <w:right w:val="nil"/>
            </w:tcBorders>
            <w:vAlign w:val="center"/>
            <w:hideMark/>
          </w:tcPr>
          <w:p w14:paraId="06FB7086" w14:textId="77777777" w:rsidR="00A37A94" w:rsidRDefault="00A37A94" w:rsidP="00D07549">
            <w:pPr>
              <w:jc w:val="right"/>
            </w:pPr>
            <w:r>
              <w:t>-0.839</w:t>
            </w:r>
          </w:p>
        </w:tc>
        <w:tc>
          <w:tcPr>
            <w:tcW w:w="0" w:type="auto"/>
            <w:tcBorders>
              <w:top w:val="nil"/>
              <w:left w:val="nil"/>
              <w:bottom w:val="nil"/>
              <w:right w:val="nil"/>
            </w:tcBorders>
            <w:vAlign w:val="center"/>
            <w:hideMark/>
          </w:tcPr>
          <w:p w14:paraId="77188471" w14:textId="77777777" w:rsidR="00A37A94" w:rsidRDefault="00A37A94" w:rsidP="00D07549">
            <w:pPr>
              <w:jc w:val="right"/>
            </w:pPr>
          </w:p>
        </w:tc>
        <w:tc>
          <w:tcPr>
            <w:tcW w:w="0" w:type="auto"/>
            <w:tcBorders>
              <w:top w:val="nil"/>
              <w:left w:val="nil"/>
              <w:bottom w:val="nil"/>
              <w:right w:val="nil"/>
            </w:tcBorders>
            <w:vAlign w:val="center"/>
            <w:hideMark/>
          </w:tcPr>
          <w:p w14:paraId="029DD2FF" w14:textId="77777777" w:rsidR="00A37A94" w:rsidRDefault="00A37A94" w:rsidP="00D07549">
            <w:pPr>
              <w:jc w:val="right"/>
            </w:pPr>
            <w:r>
              <w:t>-0.266</w:t>
            </w:r>
          </w:p>
        </w:tc>
        <w:tc>
          <w:tcPr>
            <w:tcW w:w="0" w:type="auto"/>
            <w:tcBorders>
              <w:top w:val="nil"/>
              <w:left w:val="nil"/>
              <w:bottom w:val="nil"/>
              <w:right w:val="nil"/>
            </w:tcBorders>
            <w:vAlign w:val="center"/>
            <w:hideMark/>
          </w:tcPr>
          <w:p w14:paraId="7BB4427F" w14:textId="77777777" w:rsidR="00A37A94" w:rsidRDefault="00A37A94" w:rsidP="00D07549">
            <w:pPr>
              <w:jc w:val="right"/>
            </w:pPr>
          </w:p>
        </w:tc>
      </w:tr>
      <w:tr w:rsidR="00A37A94" w14:paraId="4BCFE97E" w14:textId="77777777" w:rsidTr="00D07549">
        <w:tc>
          <w:tcPr>
            <w:tcW w:w="0" w:type="auto"/>
            <w:tcBorders>
              <w:top w:val="nil"/>
              <w:left w:val="nil"/>
              <w:bottom w:val="nil"/>
              <w:right w:val="nil"/>
            </w:tcBorders>
            <w:vAlign w:val="center"/>
            <w:hideMark/>
          </w:tcPr>
          <w:p w14:paraId="283D62BB" w14:textId="77777777" w:rsidR="00A37A94" w:rsidRDefault="00A37A94" w:rsidP="00D07549">
            <w:r>
              <w:t>floor</w:t>
            </w:r>
          </w:p>
        </w:tc>
        <w:tc>
          <w:tcPr>
            <w:tcW w:w="0" w:type="auto"/>
            <w:tcBorders>
              <w:top w:val="nil"/>
              <w:left w:val="nil"/>
              <w:bottom w:val="nil"/>
              <w:right w:val="nil"/>
            </w:tcBorders>
            <w:vAlign w:val="center"/>
            <w:hideMark/>
          </w:tcPr>
          <w:p w14:paraId="56016744" w14:textId="77777777" w:rsidR="00A37A94" w:rsidRDefault="00A37A94" w:rsidP="00D07549"/>
        </w:tc>
        <w:tc>
          <w:tcPr>
            <w:tcW w:w="0" w:type="auto"/>
            <w:tcBorders>
              <w:top w:val="nil"/>
              <w:left w:val="nil"/>
              <w:bottom w:val="nil"/>
              <w:right w:val="nil"/>
            </w:tcBorders>
            <w:vAlign w:val="center"/>
            <w:hideMark/>
          </w:tcPr>
          <w:p w14:paraId="0EE3728C" w14:textId="77777777" w:rsidR="00A37A94" w:rsidRDefault="00A37A94" w:rsidP="00D07549">
            <w:pPr>
              <w:jc w:val="right"/>
            </w:pPr>
            <w:r>
              <w:t>-</w:t>
            </w:r>
          </w:p>
        </w:tc>
        <w:tc>
          <w:tcPr>
            <w:tcW w:w="0" w:type="auto"/>
            <w:tcBorders>
              <w:top w:val="nil"/>
              <w:left w:val="nil"/>
              <w:bottom w:val="nil"/>
              <w:right w:val="nil"/>
            </w:tcBorders>
            <w:vAlign w:val="center"/>
            <w:hideMark/>
          </w:tcPr>
          <w:p w14:paraId="46AE2C57" w14:textId="77777777" w:rsidR="00A37A94" w:rsidRDefault="00A37A94" w:rsidP="00D07549">
            <w:pPr>
              <w:jc w:val="right"/>
            </w:pPr>
          </w:p>
        </w:tc>
        <w:tc>
          <w:tcPr>
            <w:tcW w:w="0" w:type="auto"/>
            <w:tcBorders>
              <w:top w:val="nil"/>
              <w:left w:val="nil"/>
              <w:bottom w:val="nil"/>
              <w:right w:val="nil"/>
            </w:tcBorders>
            <w:vAlign w:val="center"/>
            <w:hideMark/>
          </w:tcPr>
          <w:p w14:paraId="22E7EA63"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36179735" w14:textId="77777777" w:rsidR="00A37A94" w:rsidRDefault="00A37A94" w:rsidP="00D07549"/>
        </w:tc>
        <w:tc>
          <w:tcPr>
            <w:tcW w:w="0" w:type="auto"/>
            <w:tcBorders>
              <w:top w:val="nil"/>
              <w:left w:val="nil"/>
              <w:bottom w:val="nil"/>
              <w:right w:val="nil"/>
            </w:tcBorders>
            <w:vAlign w:val="center"/>
            <w:hideMark/>
          </w:tcPr>
          <w:p w14:paraId="42108B6B" w14:textId="77777777" w:rsidR="00A37A94" w:rsidRDefault="00A37A94" w:rsidP="00D07549">
            <w:pPr>
              <w:jc w:val="right"/>
            </w:pPr>
            <w:r>
              <w:t>-0.270</w:t>
            </w:r>
          </w:p>
        </w:tc>
        <w:tc>
          <w:tcPr>
            <w:tcW w:w="0" w:type="auto"/>
            <w:tcBorders>
              <w:top w:val="nil"/>
              <w:left w:val="nil"/>
              <w:bottom w:val="nil"/>
              <w:right w:val="nil"/>
            </w:tcBorders>
            <w:vAlign w:val="center"/>
            <w:hideMark/>
          </w:tcPr>
          <w:p w14:paraId="0FC1666F" w14:textId="77777777" w:rsidR="00A37A94" w:rsidRDefault="00A37A94" w:rsidP="00D07549">
            <w:pPr>
              <w:jc w:val="right"/>
            </w:pPr>
          </w:p>
        </w:tc>
        <w:tc>
          <w:tcPr>
            <w:tcW w:w="0" w:type="auto"/>
            <w:tcBorders>
              <w:top w:val="nil"/>
              <w:left w:val="nil"/>
              <w:bottom w:val="nil"/>
              <w:right w:val="nil"/>
            </w:tcBorders>
            <w:vAlign w:val="center"/>
            <w:hideMark/>
          </w:tcPr>
          <w:p w14:paraId="09836CA5" w14:textId="77777777" w:rsidR="00A37A94" w:rsidRDefault="00A37A94" w:rsidP="00D07549">
            <w:pPr>
              <w:jc w:val="right"/>
            </w:pPr>
            <w:r>
              <w:t>0.396</w:t>
            </w:r>
          </w:p>
        </w:tc>
        <w:tc>
          <w:tcPr>
            <w:tcW w:w="0" w:type="auto"/>
            <w:tcBorders>
              <w:top w:val="nil"/>
              <w:left w:val="nil"/>
              <w:bottom w:val="nil"/>
              <w:right w:val="nil"/>
            </w:tcBorders>
            <w:vAlign w:val="center"/>
            <w:hideMark/>
          </w:tcPr>
          <w:p w14:paraId="11EBB1E3" w14:textId="77777777" w:rsidR="00A37A94" w:rsidRDefault="00A37A94" w:rsidP="00D07549">
            <w:pPr>
              <w:jc w:val="right"/>
            </w:pPr>
          </w:p>
        </w:tc>
        <w:tc>
          <w:tcPr>
            <w:tcW w:w="0" w:type="auto"/>
            <w:tcBorders>
              <w:top w:val="nil"/>
              <w:left w:val="nil"/>
              <w:bottom w:val="nil"/>
              <w:right w:val="nil"/>
            </w:tcBorders>
            <w:vAlign w:val="center"/>
            <w:hideMark/>
          </w:tcPr>
          <w:p w14:paraId="1A1410EF" w14:textId="77777777" w:rsidR="00A37A94" w:rsidRDefault="00A37A94" w:rsidP="00D07549">
            <w:pPr>
              <w:jc w:val="right"/>
            </w:pPr>
            <w:r>
              <w:t>-0.730</w:t>
            </w:r>
          </w:p>
        </w:tc>
        <w:tc>
          <w:tcPr>
            <w:tcW w:w="0" w:type="auto"/>
            <w:tcBorders>
              <w:top w:val="nil"/>
              <w:left w:val="nil"/>
              <w:bottom w:val="nil"/>
              <w:right w:val="nil"/>
            </w:tcBorders>
            <w:vAlign w:val="center"/>
            <w:hideMark/>
          </w:tcPr>
          <w:p w14:paraId="0EDA4E89" w14:textId="77777777" w:rsidR="00A37A94" w:rsidRDefault="00A37A94" w:rsidP="00D07549">
            <w:pPr>
              <w:jc w:val="right"/>
            </w:pPr>
          </w:p>
        </w:tc>
        <w:tc>
          <w:tcPr>
            <w:tcW w:w="0" w:type="auto"/>
            <w:tcBorders>
              <w:top w:val="nil"/>
              <w:left w:val="nil"/>
              <w:bottom w:val="nil"/>
              <w:right w:val="nil"/>
            </w:tcBorders>
            <w:vAlign w:val="center"/>
            <w:hideMark/>
          </w:tcPr>
          <w:p w14:paraId="6803899A" w14:textId="77777777" w:rsidR="00A37A94" w:rsidRDefault="00A37A94" w:rsidP="00D07549">
            <w:pPr>
              <w:jc w:val="right"/>
            </w:pPr>
            <w:r>
              <w:t>0.258</w:t>
            </w:r>
          </w:p>
        </w:tc>
        <w:tc>
          <w:tcPr>
            <w:tcW w:w="0" w:type="auto"/>
            <w:tcBorders>
              <w:top w:val="nil"/>
              <w:left w:val="nil"/>
              <w:bottom w:val="nil"/>
              <w:right w:val="nil"/>
            </w:tcBorders>
            <w:vAlign w:val="center"/>
            <w:hideMark/>
          </w:tcPr>
          <w:p w14:paraId="6AC2BCBF" w14:textId="77777777" w:rsidR="00A37A94" w:rsidRDefault="00A37A94" w:rsidP="00D07549">
            <w:pPr>
              <w:jc w:val="right"/>
            </w:pPr>
          </w:p>
        </w:tc>
      </w:tr>
      <w:tr w:rsidR="00A37A94" w14:paraId="44C7E40D" w14:textId="77777777" w:rsidTr="00D07549">
        <w:tc>
          <w:tcPr>
            <w:tcW w:w="0" w:type="auto"/>
            <w:tcBorders>
              <w:top w:val="nil"/>
              <w:left w:val="nil"/>
              <w:bottom w:val="nil"/>
              <w:right w:val="nil"/>
            </w:tcBorders>
            <w:vAlign w:val="center"/>
            <w:hideMark/>
          </w:tcPr>
          <w:p w14:paraId="023D5527" w14:textId="77777777" w:rsidR="00A37A94" w:rsidRDefault="00A37A94" w:rsidP="00D07549">
            <w:r>
              <w:t>floor</w:t>
            </w:r>
          </w:p>
        </w:tc>
        <w:tc>
          <w:tcPr>
            <w:tcW w:w="0" w:type="auto"/>
            <w:tcBorders>
              <w:top w:val="nil"/>
              <w:left w:val="nil"/>
              <w:bottom w:val="nil"/>
              <w:right w:val="nil"/>
            </w:tcBorders>
            <w:vAlign w:val="center"/>
            <w:hideMark/>
          </w:tcPr>
          <w:p w14:paraId="05F86C7F" w14:textId="77777777" w:rsidR="00A37A94" w:rsidRDefault="00A37A94" w:rsidP="00D07549"/>
        </w:tc>
        <w:tc>
          <w:tcPr>
            <w:tcW w:w="0" w:type="auto"/>
            <w:tcBorders>
              <w:top w:val="nil"/>
              <w:left w:val="nil"/>
              <w:bottom w:val="nil"/>
              <w:right w:val="nil"/>
            </w:tcBorders>
            <w:vAlign w:val="center"/>
            <w:hideMark/>
          </w:tcPr>
          <w:p w14:paraId="266707E0" w14:textId="77777777" w:rsidR="00A37A94" w:rsidRDefault="00A37A94" w:rsidP="00D07549">
            <w:pPr>
              <w:jc w:val="right"/>
            </w:pPr>
            <w:r>
              <w:t>-</w:t>
            </w:r>
          </w:p>
        </w:tc>
        <w:tc>
          <w:tcPr>
            <w:tcW w:w="0" w:type="auto"/>
            <w:tcBorders>
              <w:top w:val="nil"/>
              <w:left w:val="nil"/>
              <w:bottom w:val="nil"/>
              <w:right w:val="nil"/>
            </w:tcBorders>
            <w:vAlign w:val="center"/>
            <w:hideMark/>
          </w:tcPr>
          <w:p w14:paraId="59A5EEA3" w14:textId="77777777" w:rsidR="00A37A94" w:rsidRDefault="00A37A94" w:rsidP="00D07549">
            <w:pPr>
              <w:jc w:val="right"/>
            </w:pPr>
          </w:p>
        </w:tc>
        <w:tc>
          <w:tcPr>
            <w:tcW w:w="0" w:type="auto"/>
            <w:tcBorders>
              <w:top w:val="nil"/>
              <w:left w:val="nil"/>
              <w:bottom w:val="nil"/>
              <w:right w:val="nil"/>
            </w:tcBorders>
            <w:vAlign w:val="center"/>
            <w:hideMark/>
          </w:tcPr>
          <w:p w14:paraId="4DC0BEBD"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766240CF" w14:textId="77777777" w:rsidR="00A37A94" w:rsidRDefault="00A37A94" w:rsidP="00D07549"/>
        </w:tc>
        <w:tc>
          <w:tcPr>
            <w:tcW w:w="0" w:type="auto"/>
            <w:tcBorders>
              <w:top w:val="nil"/>
              <w:left w:val="nil"/>
              <w:bottom w:val="nil"/>
              <w:right w:val="nil"/>
            </w:tcBorders>
            <w:vAlign w:val="center"/>
            <w:hideMark/>
          </w:tcPr>
          <w:p w14:paraId="325D3179" w14:textId="77777777" w:rsidR="00A37A94" w:rsidRDefault="00A37A94" w:rsidP="00D07549">
            <w:pPr>
              <w:jc w:val="right"/>
            </w:pPr>
            <w:r>
              <w:t>-0.014</w:t>
            </w:r>
          </w:p>
        </w:tc>
        <w:tc>
          <w:tcPr>
            <w:tcW w:w="0" w:type="auto"/>
            <w:tcBorders>
              <w:top w:val="nil"/>
              <w:left w:val="nil"/>
              <w:bottom w:val="nil"/>
              <w:right w:val="nil"/>
            </w:tcBorders>
            <w:vAlign w:val="center"/>
            <w:hideMark/>
          </w:tcPr>
          <w:p w14:paraId="3C3FB491" w14:textId="77777777" w:rsidR="00A37A94" w:rsidRDefault="00A37A94" w:rsidP="00D07549">
            <w:pPr>
              <w:jc w:val="right"/>
            </w:pPr>
          </w:p>
        </w:tc>
        <w:tc>
          <w:tcPr>
            <w:tcW w:w="0" w:type="auto"/>
            <w:tcBorders>
              <w:top w:val="nil"/>
              <w:left w:val="nil"/>
              <w:bottom w:val="nil"/>
              <w:right w:val="nil"/>
            </w:tcBorders>
            <w:vAlign w:val="center"/>
            <w:hideMark/>
          </w:tcPr>
          <w:p w14:paraId="72FEEEB2" w14:textId="77777777" w:rsidR="00A37A94" w:rsidRDefault="00A37A94" w:rsidP="00D07549">
            <w:pPr>
              <w:jc w:val="right"/>
            </w:pPr>
            <w:r>
              <w:t>0.965</w:t>
            </w:r>
          </w:p>
        </w:tc>
        <w:tc>
          <w:tcPr>
            <w:tcW w:w="0" w:type="auto"/>
            <w:tcBorders>
              <w:top w:val="nil"/>
              <w:left w:val="nil"/>
              <w:bottom w:val="nil"/>
              <w:right w:val="nil"/>
            </w:tcBorders>
            <w:vAlign w:val="center"/>
            <w:hideMark/>
          </w:tcPr>
          <w:p w14:paraId="39182291" w14:textId="77777777" w:rsidR="00A37A94" w:rsidRDefault="00A37A94" w:rsidP="00D07549">
            <w:pPr>
              <w:jc w:val="right"/>
            </w:pPr>
          </w:p>
        </w:tc>
        <w:tc>
          <w:tcPr>
            <w:tcW w:w="0" w:type="auto"/>
            <w:tcBorders>
              <w:top w:val="nil"/>
              <w:left w:val="nil"/>
              <w:bottom w:val="nil"/>
              <w:right w:val="nil"/>
            </w:tcBorders>
            <w:vAlign w:val="center"/>
            <w:hideMark/>
          </w:tcPr>
          <w:p w14:paraId="6DF2F0E9" w14:textId="77777777" w:rsidR="00A37A94" w:rsidRDefault="00A37A94" w:rsidP="00D07549">
            <w:pPr>
              <w:jc w:val="right"/>
            </w:pPr>
            <w:r>
              <w:t>-0.556</w:t>
            </w:r>
          </w:p>
        </w:tc>
        <w:tc>
          <w:tcPr>
            <w:tcW w:w="0" w:type="auto"/>
            <w:tcBorders>
              <w:top w:val="nil"/>
              <w:left w:val="nil"/>
              <w:bottom w:val="nil"/>
              <w:right w:val="nil"/>
            </w:tcBorders>
            <w:vAlign w:val="center"/>
            <w:hideMark/>
          </w:tcPr>
          <w:p w14:paraId="1C110B7D" w14:textId="77777777" w:rsidR="00A37A94" w:rsidRDefault="00A37A94" w:rsidP="00D07549">
            <w:pPr>
              <w:jc w:val="right"/>
            </w:pPr>
          </w:p>
        </w:tc>
        <w:tc>
          <w:tcPr>
            <w:tcW w:w="0" w:type="auto"/>
            <w:tcBorders>
              <w:top w:val="nil"/>
              <w:left w:val="nil"/>
              <w:bottom w:val="nil"/>
              <w:right w:val="nil"/>
            </w:tcBorders>
            <w:vAlign w:val="center"/>
            <w:hideMark/>
          </w:tcPr>
          <w:p w14:paraId="54F2832A" w14:textId="77777777" w:rsidR="00A37A94" w:rsidRDefault="00A37A94" w:rsidP="00D07549">
            <w:pPr>
              <w:jc w:val="right"/>
            </w:pPr>
            <w:r>
              <w:t>0.445</w:t>
            </w:r>
          </w:p>
        </w:tc>
        <w:tc>
          <w:tcPr>
            <w:tcW w:w="0" w:type="auto"/>
            <w:tcBorders>
              <w:top w:val="nil"/>
              <w:left w:val="nil"/>
              <w:bottom w:val="nil"/>
              <w:right w:val="nil"/>
            </w:tcBorders>
            <w:vAlign w:val="center"/>
            <w:hideMark/>
          </w:tcPr>
          <w:p w14:paraId="769ECA68" w14:textId="77777777" w:rsidR="00A37A94" w:rsidRDefault="00A37A94" w:rsidP="00D07549">
            <w:pPr>
              <w:jc w:val="right"/>
            </w:pPr>
          </w:p>
        </w:tc>
      </w:tr>
      <w:tr w:rsidR="00A37A94" w14:paraId="5BF5BAA9" w14:textId="77777777" w:rsidTr="00D07549">
        <w:tc>
          <w:tcPr>
            <w:tcW w:w="0" w:type="auto"/>
            <w:tcBorders>
              <w:top w:val="nil"/>
              <w:left w:val="nil"/>
              <w:bottom w:val="nil"/>
              <w:right w:val="nil"/>
            </w:tcBorders>
            <w:vAlign w:val="center"/>
            <w:hideMark/>
          </w:tcPr>
          <w:p w14:paraId="4384B2B2" w14:textId="77777777" w:rsidR="00A37A94" w:rsidRDefault="00A37A94" w:rsidP="00D07549">
            <w:r>
              <w:t>floor</w:t>
            </w:r>
          </w:p>
        </w:tc>
        <w:tc>
          <w:tcPr>
            <w:tcW w:w="0" w:type="auto"/>
            <w:tcBorders>
              <w:top w:val="nil"/>
              <w:left w:val="nil"/>
              <w:bottom w:val="nil"/>
              <w:right w:val="nil"/>
            </w:tcBorders>
            <w:vAlign w:val="center"/>
            <w:hideMark/>
          </w:tcPr>
          <w:p w14:paraId="54C826B0" w14:textId="77777777" w:rsidR="00A37A94" w:rsidRDefault="00A37A94" w:rsidP="00D07549"/>
        </w:tc>
        <w:tc>
          <w:tcPr>
            <w:tcW w:w="0" w:type="auto"/>
            <w:tcBorders>
              <w:top w:val="nil"/>
              <w:left w:val="nil"/>
              <w:bottom w:val="nil"/>
              <w:right w:val="nil"/>
            </w:tcBorders>
            <w:vAlign w:val="center"/>
            <w:hideMark/>
          </w:tcPr>
          <w:p w14:paraId="1D81077B" w14:textId="77777777" w:rsidR="00A37A94" w:rsidRDefault="00A37A94" w:rsidP="00D07549">
            <w:pPr>
              <w:jc w:val="right"/>
            </w:pPr>
            <w:r>
              <w:t>-</w:t>
            </w:r>
          </w:p>
        </w:tc>
        <w:tc>
          <w:tcPr>
            <w:tcW w:w="0" w:type="auto"/>
            <w:tcBorders>
              <w:top w:val="nil"/>
              <w:left w:val="nil"/>
              <w:bottom w:val="nil"/>
              <w:right w:val="nil"/>
            </w:tcBorders>
            <w:vAlign w:val="center"/>
            <w:hideMark/>
          </w:tcPr>
          <w:p w14:paraId="7A08AF7B" w14:textId="77777777" w:rsidR="00A37A94" w:rsidRDefault="00A37A94" w:rsidP="00D07549">
            <w:pPr>
              <w:jc w:val="right"/>
            </w:pPr>
          </w:p>
        </w:tc>
        <w:tc>
          <w:tcPr>
            <w:tcW w:w="0" w:type="auto"/>
            <w:tcBorders>
              <w:top w:val="nil"/>
              <w:left w:val="nil"/>
              <w:bottom w:val="nil"/>
              <w:right w:val="nil"/>
            </w:tcBorders>
            <w:vAlign w:val="center"/>
            <w:hideMark/>
          </w:tcPr>
          <w:p w14:paraId="3A40EB8F"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679999C0" w14:textId="77777777" w:rsidR="00A37A94" w:rsidRDefault="00A37A94" w:rsidP="00D07549"/>
        </w:tc>
        <w:tc>
          <w:tcPr>
            <w:tcW w:w="0" w:type="auto"/>
            <w:tcBorders>
              <w:top w:val="nil"/>
              <w:left w:val="nil"/>
              <w:bottom w:val="nil"/>
              <w:right w:val="nil"/>
            </w:tcBorders>
            <w:vAlign w:val="center"/>
            <w:hideMark/>
          </w:tcPr>
          <w:p w14:paraId="0AAC3B90" w14:textId="77777777" w:rsidR="00A37A94" w:rsidRDefault="00A37A94" w:rsidP="00D07549">
            <w:pPr>
              <w:jc w:val="right"/>
            </w:pPr>
            <w:r>
              <w:t>0.247</w:t>
            </w:r>
          </w:p>
        </w:tc>
        <w:tc>
          <w:tcPr>
            <w:tcW w:w="0" w:type="auto"/>
            <w:tcBorders>
              <w:top w:val="nil"/>
              <w:left w:val="nil"/>
              <w:bottom w:val="nil"/>
              <w:right w:val="nil"/>
            </w:tcBorders>
            <w:vAlign w:val="center"/>
            <w:hideMark/>
          </w:tcPr>
          <w:p w14:paraId="0C75AA81" w14:textId="77777777" w:rsidR="00A37A94" w:rsidRDefault="00A37A94" w:rsidP="00D07549">
            <w:pPr>
              <w:jc w:val="right"/>
            </w:pPr>
          </w:p>
        </w:tc>
        <w:tc>
          <w:tcPr>
            <w:tcW w:w="0" w:type="auto"/>
            <w:tcBorders>
              <w:top w:val="nil"/>
              <w:left w:val="nil"/>
              <w:bottom w:val="nil"/>
              <w:right w:val="nil"/>
            </w:tcBorders>
            <w:vAlign w:val="center"/>
            <w:hideMark/>
          </w:tcPr>
          <w:p w14:paraId="191ACA44" w14:textId="77777777" w:rsidR="00A37A94" w:rsidRDefault="00A37A94" w:rsidP="00D07549">
            <w:pPr>
              <w:jc w:val="right"/>
            </w:pPr>
            <w:r>
              <w:t>0.439</w:t>
            </w:r>
          </w:p>
        </w:tc>
        <w:tc>
          <w:tcPr>
            <w:tcW w:w="0" w:type="auto"/>
            <w:tcBorders>
              <w:top w:val="nil"/>
              <w:left w:val="nil"/>
              <w:bottom w:val="nil"/>
              <w:right w:val="nil"/>
            </w:tcBorders>
            <w:vAlign w:val="center"/>
            <w:hideMark/>
          </w:tcPr>
          <w:p w14:paraId="33CE5D68" w14:textId="77777777" w:rsidR="00A37A94" w:rsidRDefault="00A37A94" w:rsidP="00D07549">
            <w:pPr>
              <w:jc w:val="right"/>
            </w:pPr>
          </w:p>
        </w:tc>
        <w:tc>
          <w:tcPr>
            <w:tcW w:w="0" w:type="auto"/>
            <w:tcBorders>
              <w:top w:val="nil"/>
              <w:left w:val="nil"/>
              <w:bottom w:val="nil"/>
              <w:right w:val="nil"/>
            </w:tcBorders>
            <w:vAlign w:val="center"/>
            <w:hideMark/>
          </w:tcPr>
          <w:p w14:paraId="0EE23C4C" w14:textId="77777777" w:rsidR="00A37A94" w:rsidRDefault="00A37A94" w:rsidP="00D07549">
            <w:pPr>
              <w:jc w:val="right"/>
            </w:pPr>
            <w:r>
              <w:t>-0.421</w:t>
            </w:r>
          </w:p>
        </w:tc>
        <w:tc>
          <w:tcPr>
            <w:tcW w:w="0" w:type="auto"/>
            <w:tcBorders>
              <w:top w:val="nil"/>
              <w:left w:val="nil"/>
              <w:bottom w:val="nil"/>
              <w:right w:val="nil"/>
            </w:tcBorders>
            <w:vAlign w:val="center"/>
            <w:hideMark/>
          </w:tcPr>
          <w:p w14:paraId="182FD719" w14:textId="77777777" w:rsidR="00A37A94" w:rsidRDefault="00A37A94" w:rsidP="00D07549">
            <w:pPr>
              <w:jc w:val="right"/>
            </w:pPr>
          </w:p>
        </w:tc>
        <w:tc>
          <w:tcPr>
            <w:tcW w:w="0" w:type="auto"/>
            <w:tcBorders>
              <w:top w:val="nil"/>
              <w:left w:val="nil"/>
              <w:bottom w:val="nil"/>
              <w:right w:val="nil"/>
            </w:tcBorders>
            <w:vAlign w:val="center"/>
            <w:hideMark/>
          </w:tcPr>
          <w:p w14:paraId="7E5BA95A" w14:textId="77777777" w:rsidR="00A37A94" w:rsidRDefault="00A37A94" w:rsidP="00D07549">
            <w:pPr>
              <w:jc w:val="right"/>
            </w:pPr>
            <w:r>
              <w:t>0.749</w:t>
            </w:r>
          </w:p>
        </w:tc>
        <w:tc>
          <w:tcPr>
            <w:tcW w:w="0" w:type="auto"/>
            <w:tcBorders>
              <w:top w:val="nil"/>
              <w:left w:val="nil"/>
              <w:bottom w:val="nil"/>
              <w:right w:val="nil"/>
            </w:tcBorders>
            <w:vAlign w:val="center"/>
            <w:hideMark/>
          </w:tcPr>
          <w:p w14:paraId="1D7CE8A5" w14:textId="77777777" w:rsidR="00A37A94" w:rsidRDefault="00A37A94" w:rsidP="00D07549">
            <w:pPr>
              <w:jc w:val="right"/>
            </w:pPr>
          </w:p>
        </w:tc>
      </w:tr>
      <w:tr w:rsidR="00A37A94" w14:paraId="5BC40B17" w14:textId="77777777" w:rsidTr="00D07549">
        <w:tc>
          <w:tcPr>
            <w:tcW w:w="0" w:type="auto"/>
            <w:tcBorders>
              <w:top w:val="nil"/>
              <w:left w:val="nil"/>
              <w:bottom w:val="nil"/>
              <w:right w:val="nil"/>
            </w:tcBorders>
            <w:vAlign w:val="center"/>
            <w:hideMark/>
          </w:tcPr>
          <w:p w14:paraId="7D06D27D" w14:textId="77777777" w:rsidR="00A37A94" w:rsidRDefault="00A37A94" w:rsidP="00D07549">
            <w:r>
              <w:t>floor</w:t>
            </w:r>
          </w:p>
        </w:tc>
        <w:tc>
          <w:tcPr>
            <w:tcW w:w="0" w:type="auto"/>
            <w:tcBorders>
              <w:top w:val="nil"/>
              <w:left w:val="nil"/>
              <w:bottom w:val="nil"/>
              <w:right w:val="nil"/>
            </w:tcBorders>
            <w:vAlign w:val="center"/>
            <w:hideMark/>
          </w:tcPr>
          <w:p w14:paraId="09C5F13C" w14:textId="77777777" w:rsidR="00A37A94" w:rsidRDefault="00A37A94" w:rsidP="00D07549"/>
        </w:tc>
        <w:tc>
          <w:tcPr>
            <w:tcW w:w="0" w:type="auto"/>
            <w:tcBorders>
              <w:top w:val="nil"/>
              <w:left w:val="nil"/>
              <w:bottom w:val="nil"/>
              <w:right w:val="nil"/>
            </w:tcBorders>
            <w:vAlign w:val="center"/>
            <w:hideMark/>
          </w:tcPr>
          <w:p w14:paraId="09C44CF6" w14:textId="77777777" w:rsidR="00A37A94" w:rsidRDefault="00A37A94" w:rsidP="00D07549">
            <w:pPr>
              <w:jc w:val="right"/>
            </w:pPr>
            <w:r>
              <w:t>-</w:t>
            </w:r>
          </w:p>
        </w:tc>
        <w:tc>
          <w:tcPr>
            <w:tcW w:w="0" w:type="auto"/>
            <w:tcBorders>
              <w:top w:val="nil"/>
              <w:left w:val="nil"/>
              <w:bottom w:val="nil"/>
              <w:right w:val="nil"/>
            </w:tcBorders>
            <w:vAlign w:val="center"/>
            <w:hideMark/>
          </w:tcPr>
          <w:p w14:paraId="4AC93BC1" w14:textId="77777777" w:rsidR="00A37A94" w:rsidRDefault="00A37A94" w:rsidP="00D07549">
            <w:pPr>
              <w:jc w:val="right"/>
            </w:pPr>
          </w:p>
        </w:tc>
        <w:tc>
          <w:tcPr>
            <w:tcW w:w="0" w:type="auto"/>
            <w:tcBorders>
              <w:top w:val="nil"/>
              <w:left w:val="nil"/>
              <w:bottom w:val="nil"/>
              <w:right w:val="nil"/>
            </w:tcBorders>
            <w:vAlign w:val="center"/>
            <w:hideMark/>
          </w:tcPr>
          <w:p w14:paraId="25063268"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79C88AB5" w14:textId="77777777" w:rsidR="00A37A94" w:rsidRDefault="00A37A94" w:rsidP="00D07549"/>
        </w:tc>
        <w:tc>
          <w:tcPr>
            <w:tcW w:w="0" w:type="auto"/>
            <w:tcBorders>
              <w:top w:val="nil"/>
              <w:left w:val="nil"/>
              <w:bottom w:val="nil"/>
              <w:right w:val="nil"/>
            </w:tcBorders>
            <w:vAlign w:val="center"/>
            <w:hideMark/>
          </w:tcPr>
          <w:p w14:paraId="1D7E342C" w14:textId="77777777" w:rsidR="00A37A94" w:rsidRDefault="00A37A94" w:rsidP="00D07549">
            <w:pPr>
              <w:jc w:val="right"/>
            </w:pPr>
            <w:r>
              <w:t>-0.323</w:t>
            </w:r>
          </w:p>
        </w:tc>
        <w:tc>
          <w:tcPr>
            <w:tcW w:w="0" w:type="auto"/>
            <w:tcBorders>
              <w:top w:val="nil"/>
              <w:left w:val="nil"/>
              <w:bottom w:val="nil"/>
              <w:right w:val="nil"/>
            </w:tcBorders>
            <w:vAlign w:val="center"/>
            <w:hideMark/>
          </w:tcPr>
          <w:p w14:paraId="0DA43D8D" w14:textId="77777777" w:rsidR="00A37A94" w:rsidRDefault="00A37A94" w:rsidP="00D07549">
            <w:pPr>
              <w:jc w:val="right"/>
            </w:pPr>
          </w:p>
        </w:tc>
        <w:tc>
          <w:tcPr>
            <w:tcW w:w="0" w:type="auto"/>
            <w:tcBorders>
              <w:top w:val="nil"/>
              <w:left w:val="nil"/>
              <w:bottom w:val="nil"/>
              <w:right w:val="nil"/>
            </w:tcBorders>
            <w:vAlign w:val="center"/>
            <w:hideMark/>
          </w:tcPr>
          <w:p w14:paraId="70D9FB39" w14:textId="77777777" w:rsidR="00A37A94" w:rsidRDefault="00A37A94" w:rsidP="00D07549">
            <w:pPr>
              <w:jc w:val="right"/>
            </w:pPr>
            <w:r>
              <w:t>0.305</w:t>
            </w:r>
          </w:p>
        </w:tc>
        <w:tc>
          <w:tcPr>
            <w:tcW w:w="0" w:type="auto"/>
            <w:tcBorders>
              <w:top w:val="nil"/>
              <w:left w:val="nil"/>
              <w:bottom w:val="nil"/>
              <w:right w:val="nil"/>
            </w:tcBorders>
            <w:vAlign w:val="center"/>
            <w:hideMark/>
          </w:tcPr>
          <w:p w14:paraId="7587B1F7" w14:textId="77777777" w:rsidR="00A37A94" w:rsidRDefault="00A37A94" w:rsidP="00D07549">
            <w:pPr>
              <w:jc w:val="right"/>
            </w:pPr>
          </w:p>
        </w:tc>
        <w:tc>
          <w:tcPr>
            <w:tcW w:w="0" w:type="auto"/>
            <w:tcBorders>
              <w:top w:val="nil"/>
              <w:left w:val="nil"/>
              <w:bottom w:val="nil"/>
              <w:right w:val="nil"/>
            </w:tcBorders>
            <w:vAlign w:val="center"/>
            <w:hideMark/>
          </w:tcPr>
          <w:p w14:paraId="71C33F19" w14:textId="77777777" w:rsidR="00A37A94" w:rsidRDefault="00A37A94" w:rsidP="00D07549">
            <w:pPr>
              <w:jc w:val="right"/>
            </w:pPr>
            <w:r>
              <w:t>-0.768</w:t>
            </w:r>
          </w:p>
        </w:tc>
        <w:tc>
          <w:tcPr>
            <w:tcW w:w="0" w:type="auto"/>
            <w:tcBorders>
              <w:top w:val="nil"/>
              <w:left w:val="nil"/>
              <w:bottom w:val="nil"/>
              <w:right w:val="nil"/>
            </w:tcBorders>
            <w:vAlign w:val="center"/>
            <w:hideMark/>
          </w:tcPr>
          <w:p w14:paraId="6A589159" w14:textId="77777777" w:rsidR="00A37A94" w:rsidRDefault="00A37A94" w:rsidP="00D07549">
            <w:pPr>
              <w:jc w:val="right"/>
            </w:pPr>
          </w:p>
        </w:tc>
        <w:tc>
          <w:tcPr>
            <w:tcW w:w="0" w:type="auto"/>
            <w:tcBorders>
              <w:top w:val="nil"/>
              <w:left w:val="nil"/>
              <w:bottom w:val="nil"/>
              <w:right w:val="nil"/>
            </w:tcBorders>
            <w:vAlign w:val="center"/>
            <w:hideMark/>
          </w:tcPr>
          <w:p w14:paraId="62CCF97E" w14:textId="77777777" w:rsidR="00A37A94" w:rsidRDefault="00A37A94" w:rsidP="00D07549">
            <w:pPr>
              <w:jc w:val="right"/>
            </w:pPr>
            <w:r>
              <w:t>0.258</w:t>
            </w:r>
          </w:p>
        </w:tc>
        <w:tc>
          <w:tcPr>
            <w:tcW w:w="0" w:type="auto"/>
            <w:tcBorders>
              <w:top w:val="nil"/>
              <w:left w:val="nil"/>
              <w:bottom w:val="nil"/>
              <w:right w:val="nil"/>
            </w:tcBorders>
            <w:vAlign w:val="center"/>
            <w:hideMark/>
          </w:tcPr>
          <w:p w14:paraId="6C8C41C5" w14:textId="77777777" w:rsidR="00A37A94" w:rsidRDefault="00A37A94" w:rsidP="00D07549">
            <w:pPr>
              <w:jc w:val="right"/>
            </w:pPr>
          </w:p>
        </w:tc>
      </w:tr>
      <w:tr w:rsidR="00A37A94" w14:paraId="3A4AD688" w14:textId="77777777" w:rsidTr="00D07549">
        <w:tc>
          <w:tcPr>
            <w:tcW w:w="0" w:type="auto"/>
            <w:tcBorders>
              <w:top w:val="nil"/>
              <w:left w:val="nil"/>
              <w:bottom w:val="nil"/>
              <w:right w:val="nil"/>
            </w:tcBorders>
            <w:vAlign w:val="center"/>
            <w:hideMark/>
          </w:tcPr>
          <w:p w14:paraId="0AEA5A2F"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5B9274F8" w14:textId="77777777" w:rsidR="00A37A94" w:rsidRDefault="00A37A94" w:rsidP="00D07549"/>
        </w:tc>
        <w:tc>
          <w:tcPr>
            <w:tcW w:w="0" w:type="auto"/>
            <w:tcBorders>
              <w:top w:val="nil"/>
              <w:left w:val="nil"/>
              <w:bottom w:val="nil"/>
              <w:right w:val="nil"/>
            </w:tcBorders>
            <w:vAlign w:val="center"/>
            <w:hideMark/>
          </w:tcPr>
          <w:p w14:paraId="1C9E3B44" w14:textId="77777777" w:rsidR="00A37A94" w:rsidRDefault="00A37A94" w:rsidP="00D07549">
            <w:pPr>
              <w:jc w:val="right"/>
            </w:pPr>
            <w:r>
              <w:t>-</w:t>
            </w:r>
          </w:p>
        </w:tc>
        <w:tc>
          <w:tcPr>
            <w:tcW w:w="0" w:type="auto"/>
            <w:tcBorders>
              <w:top w:val="nil"/>
              <w:left w:val="nil"/>
              <w:bottom w:val="nil"/>
              <w:right w:val="nil"/>
            </w:tcBorders>
            <w:vAlign w:val="center"/>
            <w:hideMark/>
          </w:tcPr>
          <w:p w14:paraId="7D546C20" w14:textId="77777777" w:rsidR="00A37A94" w:rsidRDefault="00A37A94" w:rsidP="00D07549">
            <w:pPr>
              <w:jc w:val="right"/>
            </w:pPr>
          </w:p>
        </w:tc>
        <w:tc>
          <w:tcPr>
            <w:tcW w:w="0" w:type="auto"/>
            <w:tcBorders>
              <w:top w:val="nil"/>
              <w:left w:val="nil"/>
              <w:bottom w:val="nil"/>
              <w:right w:val="nil"/>
            </w:tcBorders>
            <w:vAlign w:val="center"/>
            <w:hideMark/>
          </w:tcPr>
          <w:p w14:paraId="2AC51252"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655C8FA8" w14:textId="77777777" w:rsidR="00A37A94" w:rsidRDefault="00A37A94" w:rsidP="00D07549"/>
        </w:tc>
        <w:tc>
          <w:tcPr>
            <w:tcW w:w="0" w:type="auto"/>
            <w:tcBorders>
              <w:top w:val="nil"/>
              <w:left w:val="nil"/>
              <w:bottom w:val="nil"/>
              <w:right w:val="nil"/>
            </w:tcBorders>
            <w:vAlign w:val="center"/>
            <w:hideMark/>
          </w:tcPr>
          <w:p w14:paraId="2AFFFEE4" w14:textId="77777777" w:rsidR="00A37A94" w:rsidRDefault="00A37A94" w:rsidP="00D07549">
            <w:pPr>
              <w:jc w:val="right"/>
            </w:pPr>
            <w:r>
              <w:t>-0.067</w:t>
            </w:r>
          </w:p>
        </w:tc>
        <w:tc>
          <w:tcPr>
            <w:tcW w:w="0" w:type="auto"/>
            <w:tcBorders>
              <w:top w:val="nil"/>
              <w:left w:val="nil"/>
              <w:bottom w:val="nil"/>
              <w:right w:val="nil"/>
            </w:tcBorders>
            <w:vAlign w:val="center"/>
            <w:hideMark/>
          </w:tcPr>
          <w:p w14:paraId="39E24905" w14:textId="77777777" w:rsidR="00A37A94" w:rsidRDefault="00A37A94" w:rsidP="00D07549">
            <w:pPr>
              <w:jc w:val="right"/>
            </w:pPr>
          </w:p>
        </w:tc>
        <w:tc>
          <w:tcPr>
            <w:tcW w:w="0" w:type="auto"/>
            <w:tcBorders>
              <w:top w:val="nil"/>
              <w:left w:val="nil"/>
              <w:bottom w:val="nil"/>
              <w:right w:val="nil"/>
            </w:tcBorders>
            <w:vAlign w:val="center"/>
            <w:hideMark/>
          </w:tcPr>
          <w:p w14:paraId="391816A4" w14:textId="77777777" w:rsidR="00A37A94" w:rsidRDefault="00A37A94" w:rsidP="00D07549">
            <w:pPr>
              <w:jc w:val="right"/>
            </w:pPr>
            <w:r>
              <w:t>0.837</w:t>
            </w:r>
          </w:p>
        </w:tc>
        <w:tc>
          <w:tcPr>
            <w:tcW w:w="0" w:type="auto"/>
            <w:tcBorders>
              <w:top w:val="nil"/>
              <w:left w:val="nil"/>
              <w:bottom w:val="nil"/>
              <w:right w:val="nil"/>
            </w:tcBorders>
            <w:vAlign w:val="center"/>
            <w:hideMark/>
          </w:tcPr>
          <w:p w14:paraId="6C29528A" w14:textId="77777777" w:rsidR="00A37A94" w:rsidRDefault="00A37A94" w:rsidP="00D07549">
            <w:pPr>
              <w:jc w:val="right"/>
            </w:pPr>
          </w:p>
        </w:tc>
        <w:tc>
          <w:tcPr>
            <w:tcW w:w="0" w:type="auto"/>
            <w:tcBorders>
              <w:top w:val="nil"/>
              <w:left w:val="nil"/>
              <w:bottom w:val="nil"/>
              <w:right w:val="nil"/>
            </w:tcBorders>
            <w:vAlign w:val="center"/>
            <w:hideMark/>
          </w:tcPr>
          <w:p w14:paraId="0850647C" w14:textId="77777777" w:rsidR="00A37A94" w:rsidRDefault="00A37A94" w:rsidP="00D07549">
            <w:pPr>
              <w:jc w:val="right"/>
            </w:pPr>
            <w:r>
              <w:t>-0.674</w:t>
            </w:r>
          </w:p>
        </w:tc>
        <w:tc>
          <w:tcPr>
            <w:tcW w:w="0" w:type="auto"/>
            <w:tcBorders>
              <w:top w:val="nil"/>
              <w:left w:val="nil"/>
              <w:bottom w:val="nil"/>
              <w:right w:val="nil"/>
            </w:tcBorders>
            <w:vAlign w:val="center"/>
            <w:hideMark/>
          </w:tcPr>
          <w:p w14:paraId="0F2B8F57" w14:textId="77777777" w:rsidR="00A37A94" w:rsidRDefault="00A37A94" w:rsidP="00D07549">
            <w:pPr>
              <w:jc w:val="right"/>
            </w:pPr>
          </w:p>
        </w:tc>
        <w:tc>
          <w:tcPr>
            <w:tcW w:w="0" w:type="auto"/>
            <w:tcBorders>
              <w:top w:val="nil"/>
              <w:left w:val="nil"/>
              <w:bottom w:val="nil"/>
              <w:right w:val="nil"/>
            </w:tcBorders>
            <w:vAlign w:val="center"/>
            <w:hideMark/>
          </w:tcPr>
          <w:p w14:paraId="1526A91E" w14:textId="77777777" w:rsidR="00A37A94" w:rsidRDefault="00A37A94" w:rsidP="00D07549">
            <w:pPr>
              <w:jc w:val="right"/>
            </w:pPr>
            <w:r>
              <w:t>0.627</w:t>
            </w:r>
          </w:p>
        </w:tc>
        <w:tc>
          <w:tcPr>
            <w:tcW w:w="0" w:type="auto"/>
            <w:tcBorders>
              <w:top w:val="nil"/>
              <w:left w:val="nil"/>
              <w:bottom w:val="nil"/>
              <w:right w:val="nil"/>
            </w:tcBorders>
            <w:vAlign w:val="center"/>
            <w:hideMark/>
          </w:tcPr>
          <w:p w14:paraId="07329355" w14:textId="77777777" w:rsidR="00A37A94" w:rsidRDefault="00A37A94" w:rsidP="00D07549">
            <w:pPr>
              <w:jc w:val="right"/>
            </w:pPr>
          </w:p>
        </w:tc>
      </w:tr>
      <w:tr w:rsidR="00A37A94" w14:paraId="0CF7A603" w14:textId="77777777" w:rsidTr="00D07549">
        <w:tc>
          <w:tcPr>
            <w:tcW w:w="0" w:type="auto"/>
            <w:tcBorders>
              <w:top w:val="nil"/>
              <w:left w:val="nil"/>
              <w:bottom w:val="nil"/>
              <w:right w:val="nil"/>
            </w:tcBorders>
            <w:vAlign w:val="center"/>
            <w:hideMark/>
          </w:tcPr>
          <w:p w14:paraId="6414F127"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12744587" w14:textId="77777777" w:rsidR="00A37A94" w:rsidRDefault="00A37A94" w:rsidP="00D07549"/>
        </w:tc>
        <w:tc>
          <w:tcPr>
            <w:tcW w:w="0" w:type="auto"/>
            <w:tcBorders>
              <w:top w:val="nil"/>
              <w:left w:val="nil"/>
              <w:bottom w:val="nil"/>
              <w:right w:val="nil"/>
            </w:tcBorders>
            <w:vAlign w:val="center"/>
            <w:hideMark/>
          </w:tcPr>
          <w:p w14:paraId="119C1626" w14:textId="77777777" w:rsidR="00A37A94" w:rsidRDefault="00A37A94" w:rsidP="00D07549">
            <w:pPr>
              <w:jc w:val="right"/>
            </w:pPr>
            <w:r>
              <w:t>-</w:t>
            </w:r>
          </w:p>
        </w:tc>
        <w:tc>
          <w:tcPr>
            <w:tcW w:w="0" w:type="auto"/>
            <w:tcBorders>
              <w:top w:val="nil"/>
              <w:left w:val="nil"/>
              <w:bottom w:val="nil"/>
              <w:right w:val="nil"/>
            </w:tcBorders>
            <w:vAlign w:val="center"/>
            <w:hideMark/>
          </w:tcPr>
          <w:p w14:paraId="2C0A7BEF" w14:textId="77777777" w:rsidR="00A37A94" w:rsidRDefault="00A37A94" w:rsidP="00D07549">
            <w:pPr>
              <w:jc w:val="right"/>
            </w:pPr>
          </w:p>
        </w:tc>
        <w:tc>
          <w:tcPr>
            <w:tcW w:w="0" w:type="auto"/>
            <w:tcBorders>
              <w:top w:val="nil"/>
              <w:left w:val="nil"/>
              <w:bottom w:val="nil"/>
              <w:right w:val="nil"/>
            </w:tcBorders>
            <w:vAlign w:val="center"/>
            <w:hideMark/>
          </w:tcPr>
          <w:p w14:paraId="29414848"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487EBE6F" w14:textId="77777777" w:rsidR="00A37A94" w:rsidRDefault="00A37A94" w:rsidP="00D07549"/>
        </w:tc>
        <w:tc>
          <w:tcPr>
            <w:tcW w:w="0" w:type="auto"/>
            <w:tcBorders>
              <w:top w:val="nil"/>
              <w:left w:val="nil"/>
              <w:bottom w:val="nil"/>
              <w:right w:val="nil"/>
            </w:tcBorders>
            <w:vAlign w:val="center"/>
            <w:hideMark/>
          </w:tcPr>
          <w:p w14:paraId="415C7EB7" w14:textId="77777777" w:rsidR="00A37A94" w:rsidRDefault="00A37A94" w:rsidP="00D07549">
            <w:pPr>
              <w:jc w:val="right"/>
            </w:pPr>
            <w:r>
              <w:t>-0.279</w:t>
            </w:r>
          </w:p>
        </w:tc>
        <w:tc>
          <w:tcPr>
            <w:tcW w:w="0" w:type="auto"/>
            <w:tcBorders>
              <w:top w:val="nil"/>
              <w:left w:val="nil"/>
              <w:bottom w:val="nil"/>
              <w:right w:val="nil"/>
            </w:tcBorders>
            <w:vAlign w:val="center"/>
            <w:hideMark/>
          </w:tcPr>
          <w:p w14:paraId="14761CE2" w14:textId="77777777" w:rsidR="00A37A94" w:rsidRDefault="00A37A94" w:rsidP="00D07549">
            <w:pPr>
              <w:jc w:val="right"/>
            </w:pPr>
          </w:p>
        </w:tc>
        <w:tc>
          <w:tcPr>
            <w:tcW w:w="0" w:type="auto"/>
            <w:tcBorders>
              <w:top w:val="nil"/>
              <w:left w:val="nil"/>
              <w:bottom w:val="nil"/>
              <w:right w:val="nil"/>
            </w:tcBorders>
            <w:vAlign w:val="center"/>
            <w:hideMark/>
          </w:tcPr>
          <w:p w14:paraId="123EBAE2" w14:textId="77777777" w:rsidR="00A37A94" w:rsidRDefault="00A37A94" w:rsidP="00D07549">
            <w:pPr>
              <w:jc w:val="right"/>
            </w:pPr>
            <w:r>
              <w:t>0.380</w:t>
            </w:r>
          </w:p>
        </w:tc>
        <w:tc>
          <w:tcPr>
            <w:tcW w:w="0" w:type="auto"/>
            <w:tcBorders>
              <w:top w:val="nil"/>
              <w:left w:val="nil"/>
              <w:bottom w:val="nil"/>
              <w:right w:val="nil"/>
            </w:tcBorders>
            <w:vAlign w:val="center"/>
            <w:hideMark/>
          </w:tcPr>
          <w:p w14:paraId="0B942D19" w14:textId="77777777" w:rsidR="00A37A94" w:rsidRDefault="00A37A94" w:rsidP="00D07549">
            <w:pPr>
              <w:jc w:val="right"/>
            </w:pPr>
          </w:p>
        </w:tc>
        <w:tc>
          <w:tcPr>
            <w:tcW w:w="0" w:type="auto"/>
            <w:tcBorders>
              <w:top w:val="nil"/>
              <w:left w:val="nil"/>
              <w:bottom w:val="nil"/>
              <w:right w:val="nil"/>
            </w:tcBorders>
            <w:vAlign w:val="center"/>
            <w:hideMark/>
          </w:tcPr>
          <w:p w14:paraId="4E92C603" w14:textId="77777777" w:rsidR="00A37A94" w:rsidRDefault="00A37A94" w:rsidP="00D07549">
            <w:pPr>
              <w:jc w:val="right"/>
            </w:pPr>
            <w:r>
              <w:t>-0.908</w:t>
            </w:r>
          </w:p>
        </w:tc>
        <w:tc>
          <w:tcPr>
            <w:tcW w:w="0" w:type="auto"/>
            <w:tcBorders>
              <w:top w:val="nil"/>
              <w:left w:val="nil"/>
              <w:bottom w:val="nil"/>
              <w:right w:val="nil"/>
            </w:tcBorders>
            <w:vAlign w:val="center"/>
            <w:hideMark/>
          </w:tcPr>
          <w:p w14:paraId="6FC34830" w14:textId="77777777" w:rsidR="00A37A94" w:rsidRDefault="00A37A94" w:rsidP="00D07549">
            <w:pPr>
              <w:jc w:val="right"/>
            </w:pPr>
          </w:p>
        </w:tc>
        <w:tc>
          <w:tcPr>
            <w:tcW w:w="0" w:type="auto"/>
            <w:tcBorders>
              <w:top w:val="nil"/>
              <w:left w:val="nil"/>
              <w:bottom w:val="nil"/>
              <w:right w:val="nil"/>
            </w:tcBorders>
            <w:vAlign w:val="center"/>
            <w:hideMark/>
          </w:tcPr>
          <w:p w14:paraId="31B5573E" w14:textId="77777777" w:rsidR="00A37A94" w:rsidRDefault="00A37A94" w:rsidP="00D07549">
            <w:pPr>
              <w:jc w:val="right"/>
            </w:pPr>
            <w:r>
              <w:t>0.496</w:t>
            </w:r>
          </w:p>
        </w:tc>
        <w:tc>
          <w:tcPr>
            <w:tcW w:w="0" w:type="auto"/>
            <w:tcBorders>
              <w:top w:val="nil"/>
              <w:left w:val="nil"/>
              <w:bottom w:val="nil"/>
              <w:right w:val="nil"/>
            </w:tcBorders>
            <w:vAlign w:val="center"/>
            <w:hideMark/>
          </w:tcPr>
          <w:p w14:paraId="14E0BE77" w14:textId="77777777" w:rsidR="00A37A94" w:rsidRDefault="00A37A94" w:rsidP="00D07549">
            <w:pPr>
              <w:jc w:val="right"/>
            </w:pPr>
          </w:p>
        </w:tc>
      </w:tr>
      <w:tr w:rsidR="00A37A94" w14:paraId="327029F4" w14:textId="77777777" w:rsidTr="00D07549">
        <w:tc>
          <w:tcPr>
            <w:tcW w:w="0" w:type="auto"/>
            <w:tcBorders>
              <w:top w:val="nil"/>
              <w:left w:val="nil"/>
              <w:bottom w:val="nil"/>
              <w:right w:val="nil"/>
            </w:tcBorders>
            <w:vAlign w:val="center"/>
            <w:hideMark/>
          </w:tcPr>
          <w:p w14:paraId="13A87F35"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4224DDFC" w14:textId="77777777" w:rsidR="00A37A94" w:rsidRDefault="00A37A94" w:rsidP="00D07549"/>
        </w:tc>
        <w:tc>
          <w:tcPr>
            <w:tcW w:w="0" w:type="auto"/>
            <w:tcBorders>
              <w:top w:val="nil"/>
              <w:left w:val="nil"/>
              <w:bottom w:val="nil"/>
              <w:right w:val="nil"/>
            </w:tcBorders>
            <w:vAlign w:val="center"/>
            <w:hideMark/>
          </w:tcPr>
          <w:p w14:paraId="1B64DC33" w14:textId="77777777" w:rsidR="00A37A94" w:rsidRDefault="00A37A94" w:rsidP="00D07549">
            <w:pPr>
              <w:jc w:val="right"/>
            </w:pPr>
            <w:r>
              <w:t>-</w:t>
            </w:r>
          </w:p>
        </w:tc>
        <w:tc>
          <w:tcPr>
            <w:tcW w:w="0" w:type="auto"/>
            <w:tcBorders>
              <w:top w:val="nil"/>
              <w:left w:val="nil"/>
              <w:bottom w:val="nil"/>
              <w:right w:val="nil"/>
            </w:tcBorders>
            <w:vAlign w:val="center"/>
            <w:hideMark/>
          </w:tcPr>
          <w:p w14:paraId="0760473B" w14:textId="77777777" w:rsidR="00A37A94" w:rsidRDefault="00A37A94" w:rsidP="00D07549">
            <w:pPr>
              <w:jc w:val="right"/>
            </w:pPr>
          </w:p>
        </w:tc>
        <w:tc>
          <w:tcPr>
            <w:tcW w:w="0" w:type="auto"/>
            <w:tcBorders>
              <w:top w:val="nil"/>
              <w:left w:val="nil"/>
              <w:bottom w:val="nil"/>
              <w:right w:val="nil"/>
            </w:tcBorders>
            <w:vAlign w:val="center"/>
            <w:hideMark/>
          </w:tcPr>
          <w:p w14:paraId="1399467A"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7A3177F4" w14:textId="77777777" w:rsidR="00A37A94" w:rsidRDefault="00A37A94" w:rsidP="00D07549"/>
        </w:tc>
        <w:tc>
          <w:tcPr>
            <w:tcW w:w="0" w:type="auto"/>
            <w:tcBorders>
              <w:top w:val="nil"/>
              <w:left w:val="nil"/>
              <w:bottom w:val="nil"/>
              <w:right w:val="nil"/>
            </w:tcBorders>
            <w:vAlign w:val="center"/>
            <w:hideMark/>
          </w:tcPr>
          <w:p w14:paraId="56D3D056" w14:textId="77777777" w:rsidR="00A37A94" w:rsidRDefault="00A37A94" w:rsidP="00D07549">
            <w:pPr>
              <w:jc w:val="right"/>
            </w:pPr>
            <w:r>
              <w:t>0.461</w:t>
            </w:r>
          </w:p>
        </w:tc>
        <w:tc>
          <w:tcPr>
            <w:tcW w:w="0" w:type="auto"/>
            <w:tcBorders>
              <w:top w:val="nil"/>
              <w:left w:val="nil"/>
              <w:bottom w:val="nil"/>
              <w:right w:val="nil"/>
            </w:tcBorders>
            <w:vAlign w:val="center"/>
            <w:hideMark/>
          </w:tcPr>
          <w:p w14:paraId="16EC6775" w14:textId="77777777" w:rsidR="00A37A94" w:rsidRDefault="00A37A94" w:rsidP="00D07549">
            <w:pPr>
              <w:jc w:val="right"/>
            </w:pPr>
          </w:p>
        </w:tc>
        <w:tc>
          <w:tcPr>
            <w:tcW w:w="0" w:type="auto"/>
            <w:tcBorders>
              <w:top w:val="nil"/>
              <w:left w:val="nil"/>
              <w:bottom w:val="nil"/>
              <w:right w:val="nil"/>
            </w:tcBorders>
            <w:vAlign w:val="center"/>
            <w:hideMark/>
          </w:tcPr>
          <w:p w14:paraId="0649C2C8" w14:textId="77777777" w:rsidR="00A37A94" w:rsidRDefault="00A37A94" w:rsidP="00D07549">
            <w:pPr>
              <w:jc w:val="right"/>
            </w:pPr>
            <w:r>
              <w:t>0.131</w:t>
            </w:r>
          </w:p>
        </w:tc>
        <w:tc>
          <w:tcPr>
            <w:tcW w:w="0" w:type="auto"/>
            <w:tcBorders>
              <w:top w:val="nil"/>
              <w:left w:val="nil"/>
              <w:bottom w:val="nil"/>
              <w:right w:val="nil"/>
            </w:tcBorders>
            <w:vAlign w:val="center"/>
            <w:hideMark/>
          </w:tcPr>
          <w:p w14:paraId="56C22CE0" w14:textId="77777777" w:rsidR="00A37A94" w:rsidRDefault="00A37A94" w:rsidP="00D07549">
            <w:pPr>
              <w:jc w:val="right"/>
            </w:pPr>
          </w:p>
        </w:tc>
        <w:tc>
          <w:tcPr>
            <w:tcW w:w="0" w:type="auto"/>
            <w:tcBorders>
              <w:top w:val="nil"/>
              <w:left w:val="nil"/>
              <w:bottom w:val="nil"/>
              <w:right w:val="nil"/>
            </w:tcBorders>
            <w:vAlign w:val="center"/>
            <w:hideMark/>
          </w:tcPr>
          <w:p w14:paraId="72406C62" w14:textId="77777777" w:rsidR="00A37A94" w:rsidRDefault="00A37A94" w:rsidP="00D07549">
            <w:pPr>
              <w:jc w:val="right"/>
            </w:pPr>
            <w:r>
              <w:t>-0.234</w:t>
            </w:r>
          </w:p>
        </w:tc>
        <w:tc>
          <w:tcPr>
            <w:tcW w:w="0" w:type="auto"/>
            <w:tcBorders>
              <w:top w:val="nil"/>
              <w:left w:val="nil"/>
              <w:bottom w:val="nil"/>
              <w:right w:val="nil"/>
            </w:tcBorders>
            <w:vAlign w:val="center"/>
            <w:hideMark/>
          </w:tcPr>
          <w:p w14:paraId="2C8AD1BB" w14:textId="77777777" w:rsidR="00A37A94" w:rsidRDefault="00A37A94" w:rsidP="00D07549">
            <w:pPr>
              <w:jc w:val="right"/>
            </w:pPr>
          </w:p>
        </w:tc>
        <w:tc>
          <w:tcPr>
            <w:tcW w:w="0" w:type="auto"/>
            <w:tcBorders>
              <w:top w:val="nil"/>
              <w:left w:val="nil"/>
              <w:bottom w:val="nil"/>
              <w:right w:val="nil"/>
            </w:tcBorders>
            <w:vAlign w:val="center"/>
            <w:hideMark/>
          </w:tcPr>
          <w:p w14:paraId="649CBC96" w14:textId="77777777" w:rsidR="00A37A94" w:rsidRDefault="00A37A94" w:rsidP="00D07549">
            <w:pPr>
              <w:jc w:val="right"/>
            </w:pPr>
            <w:r>
              <w:t>0.867</w:t>
            </w:r>
          </w:p>
        </w:tc>
        <w:tc>
          <w:tcPr>
            <w:tcW w:w="0" w:type="auto"/>
            <w:tcBorders>
              <w:top w:val="nil"/>
              <w:left w:val="nil"/>
              <w:bottom w:val="nil"/>
              <w:right w:val="nil"/>
            </w:tcBorders>
            <w:vAlign w:val="center"/>
            <w:hideMark/>
          </w:tcPr>
          <w:p w14:paraId="6BFBB589" w14:textId="77777777" w:rsidR="00A37A94" w:rsidRDefault="00A37A94" w:rsidP="00D07549">
            <w:pPr>
              <w:jc w:val="right"/>
            </w:pPr>
          </w:p>
        </w:tc>
      </w:tr>
      <w:tr w:rsidR="00A37A94" w14:paraId="690D70E0" w14:textId="77777777" w:rsidTr="00D07549">
        <w:tc>
          <w:tcPr>
            <w:tcW w:w="0" w:type="auto"/>
            <w:tcBorders>
              <w:top w:val="nil"/>
              <w:left w:val="nil"/>
              <w:bottom w:val="nil"/>
              <w:right w:val="nil"/>
            </w:tcBorders>
            <w:vAlign w:val="center"/>
            <w:hideMark/>
          </w:tcPr>
          <w:p w14:paraId="14063FBF"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4EC84E83" w14:textId="77777777" w:rsidR="00A37A94" w:rsidRDefault="00A37A94" w:rsidP="00D07549"/>
        </w:tc>
        <w:tc>
          <w:tcPr>
            <w:tcW w:w="0" w:type="auto"/>
            <w:tcBorders>
              <w:top w:val="nil"/>
              <w:left w:val="nil"/>
              <w:bottom w:val="nil"/>
              <w:right w:val="nil"/>
            </w:tcBorders>
            <w:vAlign w:val="center"/>
            <w:hideMark/>
          </w:tcPr>
          <w:p w14:paraId="7578E668" w14:textId="77777777" w:rsidR="00A37A94" w:rsidRDefault="00A37A94" w:rsidP="00D07549">
            <w:pPr>
              <w:jc w:val="right"/>
            </w:pPr>
            <w:r>
              <w:t>-</w:t>
            </w:r>
          </w:p>
        </w:tc>
        <w:tc>
          <w:tcPr>
            <w:tcW w:w="0" w:type="auto"/>
            <w:tcBorders>
              <w:top w:val="nil"/>
              <w:left w:val="nil"/>
              <w:bottom w:val="nil"/>
              <w:right w:val="nil"/>
            </w:tcBorders>
            <w:vAlign w:val="center"/>
            <w:hideMark/>
          </w:tcPr>
          <w:p w14:paraId="3A2C166C" w14:textId="77777777" w:rsidR="00A37A94" w:rsidRDefault="00A37A94" w:rsidP="00D07549">
            <w:pPr>
              <w:jc w:val="right"/>
            </w:pPr>
          </w:p>
        </w:tc>
        <w:tc>
          <w:tcPr>
            <w:tcW w:w="0" w:type="auto"/>
            <w:tcBorders>
              <w:top w:val="nil"/>
              <w:left w:val="nil"/>
              <w:bottom w:val="nil"/>
              <w:right w:val="nil"/>
            </w:tcBorders>
            <w:vAlign w:val="center"/>
            <w:hideMark/>
          </w:tcPr>
          <w:p w14:paraId="486503C7"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664EBB43" w14:textId="77777777" w:rsidR="00A37A94" w:rsidRDefault="00A37A94" w:rsidP="00D07549"/>
        </w:tc>
        <w:tc>
          <w:tcPr>
            <w:tcW w:w="0" w:type="auto"/>
            <w:tcBorders>
              <w:top w:val="nil"/>
              <w:left w:val="nil"/>
              <w:bottom w:val="nil"/>
              <w:right w:val="nil"/>
            </w:tcBorders>
            <w:vAlign w:val="center"/>
            <w:hideMark/>
          </w:tcPr>
          <w:p w14:paraId="7572EE9A" w14:textId="77777777" w:rsidR="00A37A94" w:rsidRDefault="00A37A94" w:rsidP="00D07549">
            <w:pPr>
              <w:jc w:val="right"/>
            </w:pPr>
            <w:r>
              <w:t>-0.320</w:t>
            </w:r>
          </w:p>
        </w:tc>
        <w:tc>
          <w:tcPr>
            <w:tcW w:w="0" w:type="auto"/>
            <w:tcBorders>
              <w:top w:val="nil"/>
              <w:left w:val="nil"/>
              <w:bottom w:val="nil"/>
              <w:right w:val="nil"/>
            </w:tcBorders>
            <w:vAlign w:val="center"/>
            <w:hideMark/>
          </w:tcPr>
          <w:p w14:paraId="55386E0C" w14:textId="77777777" w:rsidR="00A37A94" w:rsidRDefault="00A37A94" w:rsidP="00D07549">
            <w:pPr>
              <w:jc w:val="right"/>
            </w:pPr>
          </w:p>
        </w:tc>
        <w:tc>
          <w:tcPr>
            <w:tcW w:w="0" w:type="auto"/>
            <w:tcBorders>
              <w:top w:val="nil"/>
              <w:left w:val="nil"/>
              <w:bottom w:val="nil"/>
              <w:right w:val="nil"/>
            </w:tcBorders>
            <w:vAlign w:val="center"/>
            <w:hideMark/>
          </w:tcPr>
          <w:p w14:paraId="70E2B5F9" w14:textId="77777777" w:rsidR="00A37A94" w:rsidRDefault="00A37A94" w:rsidP="00D07549">
            <w:pPr>
              <w:jc w:val="right"/>
            </w:pPr>
            <w:r>
              <w:t>0.310</w:t>
            </w:r>
          </w:p>
        </w:tc>
        <w:tc>
          <w:tcPr>
            <w:tcW w:w="0" w:type="auto"/>
            <w:tcBorders>
              <w:top w:val="nil"/>
              <w:left w:val="nil"/>
              <w:bottom w:val="nil"/>
              <w:right w:val="nil"/>
            </w:tcBorders>
            <w:vAlign w:val="center"/>
            <w:hideMark/>
          </w:tcPr>
          <w:p w14:paraId="446BF5B6" w14:textId="77777777" w:rsidR="00A37A94" w:rsidRDefault="00A37A94" w:rsidP="00D07549">
            <w:pPr>
              <w:jc w:val="right"/>
            </w:pPr>
          </w:p>
        </w:tc>
        <w:tc>
          <w:tcPr>
            <w:tcW w:w="0" w:type="auto"/>
            <w:tcBorders>
              <w:top w:val="nil"/>
              <w:left w:val="nil"/>
              <w:bottom w:val="nil"/>
              <w:right w:val="nil"/>
            </w:tcBorders>
            <w:vAlign w:val="center"/>
            <w:hideMark/>
          </w:tcPr>
          <w:p w14:paraId="7CBE2274" w14:textId="77777777" w:rsidR="00A37A94" w:rsidRDefault="00A37A94" w:rsidP="00D07549">
            <w:pPr>
              <w:jc w:val="right"/>
            </w:pPr>
            <w:r>
              <w:t>-0.789</w:t>
            </w:r>
          </w:p>
        </w:tc>
        <w:tc>
          <w:tcPr>
            <w:tcW w:w="0" w:type="auto"/>
            <w:tcBorders>
              <w:top w:val="nil"/>
              <w:left w:val="nil"/>
              <w:bottom w:val="nil"/>
              <w:right w:val="nil"/>
            </w:tcBorders>
            <w:vAlign w:val="center"/>
            <w:hideMark/>
          </w:tcPr>
          <w:p w14:paraId="253CA617" w14:textId="77777777" w:rsidR="00A37A94" w:rsidRDefault="00A37A94" w:rsidP="00D07549">
            <w:pPr>
              <w:jc w:val="right"/>
            </w:pPr>
          </w:p>
        </w:tc>
        <w:tc>
          <w:tcPr>
            <w:tcW w:w="0" w:type="auto"/>
            <w:tcBorders>
              <w:top w:val="nil"/>
              <w:left w:val="nil"/>
              <w:bottom w:val="nil"/>
              <w:right w:val="nil"/>
            </w:tcBorders>
            <w:vAlign w:val="center"/>
            <w:hideMark/>
          </w:tcPr>
          <w:p w14:paraId="22BC9434" w14:textId="77777777" w:rsidR="00A37A94" w:rsidRDefault="00A37A94" w:rsidP="00D07549">
            <w:pPr>
              <w:jc w:val="right"/>
            </w:pPr>
            <w:r>
              <w:t>0.297</w:t>
            </w:r>
          </w:p>
        </w:tc>
        <w:tc>
          <w:tcPr>
            <w:tcW w:w="0" w:type="auto"/>
            <w:tcBorders>
              <w:top w:val="nil"/>
              <w:left w:val="nil"/>
              <w:bottom w:val="nil"/>
              <w:right w:val="nil"/>
            </w:tcBorders>
            <w:vAlign w:val="center"/>
            <w:hideMark/>
          </w:tcPr>
          <w:p w14:paraId="378E4C2F" w14:textId="77777777" w:rsidR="00A37A94" w:rsidRDefault="00A37A94" w:rsidP="00D07549">
            <w:pPr>
              <w:jc w:val="right"/>
            </w:pPr>
          </w:p>
        </w:tc>
      </w:tr>
      <w:tr w:rsidR="00A37A94" w14:paraId="61B05329" w14:textId="77777777" w:rsidTr="00D07549">
        <w:tc>
          <w:tcPr>
            <w:tcW w:w="0" w:type="auto"/>
            <w:tcBorders>
              <w:top w:val="nil"/>
              <w:left w:val="nil"/>
              <w:bottom w:val="nil"/>
              <w:right w:val="nil"/>
            </w:tcBorders>
            <w:vAlign w:val="center"/>
            <w:hideMark/>
          </w:tcPr>
          <w:p w14:paraId="43B03E5B"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5B5501FF" w14:textId="77777777" w:rsidR="00A37A94" w:rsidRDefault="00A37A94" w:rsidP="00D07549"/>
        </w:tc>
        <w:tc>
          <w:tcPr>
            <w:tcW w:w="0" w:type="auto"/>
            <w:tcBorders>
              <w:top w:val="nil"/>
              <w:left w:val="nil"/>
              <w:bottom w:val="nil"/>
              <w:right w:val="nil"/>
            </w:tcBorders>
            <w:vAlign w:val="center"/>
            <w:hideMark/>
          </w:tcPr>
          <w:p w14:paraId="673A84C7" w14:textId="77777777" w:rsidR="00A37A94" w:rsidRDefault="00A37A94" w:rsidP="00D07549">
            <w:pPr>
              <w:jc w:val="right"/>
            </w:pPr>
            <w:r>
              <w:t>-</w:t>
            </w:r>
          </w:p>
        </w:tc>
        <w:tc>
          <w:tcPr>
            <w:tcW w:w="0" w:type="auto"/>
            <w:tcBorders>
              <w:top w:val="nil"/>
              <w:left w:val="nil"/>
              <w:bottom w:val="nil"/>
              <w:right w:val="nil"/>
            </w:tcBorders>
            <w:vAlign w:val="center"/>
            <w:hideMark/>
          </w:tcPr>
          <w:p w14:paraId="4B04AAC5" w14:textId="77777777" w:rsidR="00A37A94" w:rsidRDefault="00A37A94" w:rsidP="00D07549">
            <w:pPr>
              <w:jc w:val="right"/>
            </w:pPr>
          </w:p>
        </w:tc>
        <w:tc>
          <w:tcPr>
            <w:tcW w:w="0" w:type="auto"/>
            <w:tcBorders>
              <w:top w:val="nil"/>
              <w:left w:val="nil"/>
              <w:bottom w:val="nil"/>
              <w:right w:val="nil"/>
            </w:tcBorders>
            <w:vAlign w:val="center"/>
            <w:hideMark/>
          </w:tcPr>
          <w:p w14:paraId="0D1837AA"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751C1E0A" w14:textId="77777777" w:rsidR="00A37A94" w:rsidRDefault="00A37A94" w:rsidP="00D07549"/>
        </w:tc>
        <w:tc>
          <w:tcPr>
            <w:tcW w:w="0" w:type="auto"/>
            <w:tcBorders>
              <w:top w:val="nil"/>
              <w:left w:val="nil"/>
              <w:bottom w:val="nil"/>
              <w:right w:val="nil"/>
            </w:tcBorders>
            <w:vAlign w:val="center"/>
            <w:hideMark/>
          </w:tcPr>
          <w:p w14:paraId="52B9690E" w14:textId="77777777" w:rsidR="00A37A94" w:rsidRDefault="00A37A94" w:rsidP="00D07549">
            <w:pPr>
              <w:jc w:val="right"/>
            </w:pPr>
            <w:r>
              <w:t>0.103</w:t>
            </w:r>
          </w:p>
        </w:tc>
        <w:tc>
          <w:tcPr>
            <w:tcW w:w="0" w:type="auto"/>
            <w:tcBorders>
              <w:top w:val="nil"/>
              <w:left w:val="nil"/>
              <w:bottom w:val="nil"/>
              <w:right w:val="nil"/>
            </w:tcBorders>
            <w:vAlign w:val="center"/>
            <w:hideMark/>
          </w:tcPr>
          <w:p w14:paraId="2E002F01" w14:textId="77777777" w:rsidR="00A37A94" w:rsidRDefault="00A37A94" w:rsidP="00D07549">
            <w:pPr>
              <w:jc w:val="right"/>
            </w:pPr>
          </w:p>
        </w:tc>
        <w:tc>
          <w:tcPr>
            <w:tcW w:w="0" w:type="auto"/>
            <w:tcBorders>
              <w:top w:val="nil"/>
              <w:left w:val="nil"/>
              <w:bottom w:val="nil"/>
              <w:right w:val="nil"/>
            </w:tcBorders>
            <w:vAlign w:val="center"/>
            <w:hideMark/>
          </w:tcPr>
          <w:p w14:paraId="581808F0" w14:textId="77777777" w:rsidR="00A37A94" w:rsidRDefault="00A37A94" w:rsidP="00D07549">
            <w:pPr>
              <w:jc w:val="right"/>
            </w:pPr>
            <w:r>
              <w:t>0.751</w:t>
            </w:r>
          </w:p>
        </w:tc>
        <w:tc>
          <w:tcPr>
            <w:tcW w:w="0" w:type="auto"/>
            <w:tcBorders>
              <w:top w:val="nil"/>
              <w:left w:val="nil"/>
              <w:bottom w:val="nil"/>
              <w:right w:val="nil"/>
            </w:tcBorders>
            <w:vAlign w:val="center"/>
            <w:hideMark/>
          </w:tcPr>
          <w:p w14:paraId="2D1BB548" w14:textId="77777777" w:rsidR="00A37A94" w:rsidRDefault="00A37A94" w:rsidP="00D07549">
            <w:pPr>
              <w:jc w:val="right"/>
            </w:pPr>
          </w:p>
        </w:tc>
        <w:tc>
          <w:tcPr>
            <w:tcW w:w="0" w:type="auto"/>
            <w:tcBorders>
              <w:top w:val="nil"/>
              <w:left w:val="nil"/>
              <w:bottom w:val="nil"/>
              <w:right w:val="nil"/>
            </w:tcBorders>
            <w:vAlign w:val="center"/>
            <w:hideMark/>
          </w:tcPr>
          <w:p w14:paraId="1B0659AF" w14:textId="77777777" w:rsidR="00A37A94" w:rsidRDefault="00A37A94" w:rsidP="00D07549">
            <w:pPr>
              <w:jc w:val="right"/>
            </w:pPr>
            <w:r>
              <w:t>-0.599</w:t>
            </w:r>
          </w:p>
        </w:tc>
        <w:tc>
          <w:tcPr>
            <w:tcW w:w="0" w:type="auto"/>
            <w:tcBorders>
              <w:top w:val="nil"/>
              <w:left w:val="nil"/>
              <w:bottom w:val="nil"/>
              <w:right w:val="nil"/>
            </w:tcBorders>
            <w:vAlign w:val="center"/>
            <w:hideMark/>
          </w:tcPr>
          <w:p w14:paraId="5DAB4FD6" w14:textId="77777777" w:rsidR="00A37A94" w:rsidRDefault="00A37A94" w:rsidP="00D07549">
            <w:pPr>
              <w:jc w:val="right"/>
            </w:pPr>
          </w:p>
        </w:tc>
        <w:tc>
          <w:tcPr>
            <w:tcW w:w="0" w:type="auto"/>
            <w:tcBorders>
              <w:top w:val="nil"/>
              <w:left w:val="nil"/>
              <w:bottom w:val="nil"/>
              <w:right w:val="nil"/>
            </w:tcBorders>
            <w:vAlign w:val="center"/>
            <w:hideMark/>
          </w:tcPr>
          <w:p w14:paraId="1022A69A" w14:textId="77777777" w:rsidR="00A37A94" w:rsidRDefault="00A37A94" w:rsidP="00D07549">
            <w:pPr>
              <w:jc w:val="right"/>
            </w:pPr>
            <w:r>
              <w:t>0.762</w:t>
            </w:r>
          </w:p>
        </w:tc>
        <w:tc>
          <w:tcPr>
            <w:tcW w:w="0" w:type="auto"/>
            <w:tcBorders>
              <w:top w:val="nil"/>
              <w:left w:val="nil"/>
              <w:bottom w:val="nil"/>
              <w:right w:val="nil"/>
            </w:tcBorders>
            <w:vAlign w:val="center"/>
            <w:hideMark/>
          </w:tcPr>
          <w:p w14:paraId="1C5E1DF7" w14:textId="77777777" w:rsidR="00A37A94" w:rsidRDefault="00A37A94" w:rsidP="00D07549">
            <w:pPr>
              <w:jc w:val="right"/>
            </w:pPr>
          </w:p>
        </w:tc>
      </w:tr>
      <w:tr w:rsidR="00A37A94" w14:paraId="38CC6268" w14:textId="77777777" w:rsidTr="00D07549">
        <w:tc>
          <w:tcPr>
            <w:tcW w:w="0" w:type="auto"/>
            <w:tcBorders>
              <w:top w:val="nil"/>
              <w:left w:val="nil"/>
              <w:bottom w:val="nil"/>
              <w:right w:val="nil"/>
            </w:tcBorders>
            <w:vAlign w:val="center"/>
            <w:hideMark/>
          </w:tcPr>
          <w:p w14:paraId="44734235"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14BFBDD4" w14:textId="77777777" w:rsidR="00A37A94" w:rsidRDefault="00A37A94" w:rsidP="00D07549"/>
        </w:tc>
        <w:tc>
          <w:tcPr>
            <w:tcW w:w="0" w:type="auto"/>
            <w:tcBorders>
              <w:top w:val="nil"/>
              <w:left w:val="nil"/>
              <w:bottom w:val="nil"/>
              <w:right w:val="nil"/>
            </w:tcBorders>
            <w:vAlign w:val="center"/>
            <w:hideMark/>
          </w:tcPr>
          <w:p w14:paraId="1AE227F0" w14:textId="77777777" w:rsidR="00A37A94" w:rsidRDefault="00A37A94" w:rsidP="00D07549">
            <w:pPr>
              <w:jc w:val="right"/>
            </w:pPr>
            <w:r>
              <w:t>-</w:t>
            </w:r>
          </w:p>
        </w:tc>
        <w:tc>
          <w:tcPr>
            <w:tcW w:w="0" w:type="auto"/>
            <w:tcBorders>
              <w:top w:val="nil"/>
              <w:left w:val="nil"/>
              <w:bottom w:val="nil"/>
              <w:right w:val="nil"/>
            </w:tcBorders>
            <w:vAlign w:val="center"/>
            <w:hideMark/>
          </w:tcPr>
          <w:p w14:paraId="7122E552" w14:textId="77777777" w:rsidR="00A37A94" w:rsidRDefault="00A37A94" w:rsidP="00D07549">
            <w:pPr>
              <w:jc w:val="right"/>
            </w:pPr>
          </w:p>
        </w:tc>
        <w:tc>
          <w:tcPr>
            <w:tcW w:w="0" w:type="auto"/>
            <w:tcBorders>
              <w:top w:val="nil"/>
              <w:left w:val="nil"/>
              <w:bottom w:val="nil"/>
              <w:right w:val="nil"/>
            </w:tcBorders>
            <w:vAlign w:val="center"/>
            <w:hideMark/>
          </w:tcPr>
          <w:p w14:paraId="62C47166"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253F4493" w14:textId="77777777" w:rsidR="00A37A94" w:rsidRDefault="00A37A94" w:rsidP="00D07549"/>
        </w:tc>
        <w:tc>
          <w:tcPr>
            <w:tcW w:w="0" w:type="auto"/>
            <w:tcBorders>
              <w:top w:val="nil"/>
              <w:left w:val="nil"/>
              <w:bottom w:val="nil"/>
              <w:right w:val="nil"/>
            </w:tcBorders>
            <w:vAlign w:val="center"/>
            <w:hideMark/>
          </w:tcPr>
          <w:p w14:paraId="0736922C" w14:textId="77777777" w:rsidR="00A37A94" w:rsidRDefault="00A37A94" w:rsidP="00D07549">
            <w:pPr>
              <w:jc w:val="right"/>
            </w:pPr>
            <w:r>
              <w:t>0.147</w:t>
            </w:r>
          </w:p>
        </w:tc>
        <w:tc>
          <w:tcPr>
            <w:tcW w:w="0" w:type="auto"/>
            <w:tcBorders>
              <w:top w:val="nil"/>
              <w:left w:val="nil"/>
              <w:bottom w:val="nil"/>
              <w:right w:val="nil"/>
            </w:tcBorders>
            <w:vAlign w:val="center"/>
            <w:hideMark/>
          </w:tcPr>
          <w:p w14:paraId="5392627F" w14:textId="77777777" w:rsidR="00A37A94" w:rsidRDefault="00A37A94" w:rsidP="00D07549">
            <w:pPr>
              <w:jc w:val="right"/>
            </w:pPr>
          </w:p>
        </w:tc>
        <w:tc>
          <w:tcPr>
            <w:tcW w:w="0" w:type="auto"/>
            <w:tcBorders>
              <w:top w:val="nil"/>
              <w:left w:val="nil"/>
              <w:bottom w:val="nil"/>
              <w:right w:val="nil"/>
            </w:tcBorders>
            <w:vAlign w:val="center"/>
            <w:hideMark/>
          </w:tcPr>
          <w:p w14:paraId="31D98B0A" w14:textId="77777777" w:rsidR="00A37A94" w:rsidRDefault="00A37A94" w:rsidP="00D07549">
            <w:pPr>
              <w:jc w:val="right"/>
            </w:pPr>
            <w:r>
              <w:t>0.648</w:t>
            </w:r>
          </w:p>
        </w:tc>
        <w:tc>
          <w:tcPr>
            <w:tcW w:w="0" w:type="auto"/>
            <w:tcBorders>
              <w:top w:val="nil"/>
              <w:left w:val="nil"/>
              <w:bottom w:val="nil"/>
              <w:right w:val="nil"/>
            </w:tcBorders>
            <w:vAlign w:val="center"/>
            <w:hideMark/>
          </w:tcPr>
          <w:p w14:paraId="01B7BD80" w14:textId="77777777" w:rsidR="00A37A94" w:rsidRDefault="00A37A94" w:rsidP="00D07549">
            <w:pPr>
              <w:jc w:val="right"/>
            </w:pPr>
          </w:p>
        </w:tc>
        <w:tc>
          <w:tcPr>
            <w:tcW w:w="0" w:type="auto"/>
            <w:tcBorders>
              <w:top w:val="nil"/>
              <w:left w:val="nil"/>
              <w:bottom w:val="nil"/>
              <w:right w:val="nil"/>
            </w:tcBorders>
            <w:vAlign w:val="center"/>
            <w:hideMark/>
          </w:tcPr>
          <w:p w14:paraId="00ED9A31" w14:textId="77777777" w:rsidR="00A37A94" w:rsidRDefault="00A37A94" w:rsidP="00D07549">
            <w:pPr>
              <w:jc w:val="right"/>
            </w:pPr>
            <w:r>
              <w:t>-0.568</w:t>
            </w:r>
          </w:p>
        </w:tc>
        <w:tc>
          <w:tcPr>
            <w:tcW w:w="0" w:type="auto"/>
            <w:tcBorders>
              <w:top w:val="nil"/>
              <w:left w:val="nil"/>
              <w:bottom w:val="nil"/>
              <w:right w:val="nil"/>
            </w:tcBorders>
            <w:vAlign w:val="center"/>
            <w:hideMark/>
          </w:tcPr>
          <w:p w14:paraId="3640F03E" w14:textId="77777777" w:rsidR="00A37A94" w:rsidRDefault="00A37A94" w:rsidP="00D07549">
            <w:pPr>
              <w:jc w:val="right"/>
            </w:pPr>
          </w:p>
        </w:tc>
        <w:tc>
          <w:tcPr>
            <w:tcW w:w="0" w:type="auto"/>
            <w:tcBorders>
              <w:top w:val="nil"/>
              <w:left w:val="nil"/>
              <w:bottom w:val="nil"/>
              <w:right w:val="nil"/>
            </w:tcBorders>
            <w:vAlign w:val="center"/>
            <w:hideMark/>
          </w:tcPr>
          <w:p w14:paraId="744D4BF6" w14:textId="77777777" w:rsidR="00A37A94" w:rsidRDefault="00A37A94" w:rsidP="00D07549">
            <w:pPr>
              <w:jc w:val="right"/>
            </w:pPr>
            <w:r>
              <w:t>0.777</w:t>
            </w:r>
          </w:p>
        </w:tc>
        <w:tc>
          <w:tcPr>
            <w:tcW w:w="0" w:type="auto"/>
            <w:tcBorders>
              <w:top w:val="nil"/>
              <w:left w:val="nil"/>
              <w:bottom w:val="nil"/>
              <w:right w:val="nil"/>
            </w:tcBorders>
            <w:vAlign w:val="center"/>
            <w:hideMark/>
          </w:tcPr>
          <w:p w14:paraId="54681A78" w14:textId="77777777" w:rsidR="00A37A94" w:rsidRDefault="00A37A94" w:rsidP="00D07549">
            <w:pPr>
              <w:jc w:val="right"/>
            </w:pPr>
          </w:p>
        </w:tc>
      </w:tr>
      <w:tr w:rsidR="00A37A94" w14:paraId="3B3FE33C" w14:textId="77777777" w:rsidTr="00D07549">
        <w:tc>
          <w:tcPr>
            <w:tcW w:w="0" w:type="auto"/>
            <w:tcBorders>
              <w:top w:val="nil"/>
              <w:left w:val="nil"/>
              <w:bottom w:val="nil"/>
              <w:right w:val="nil"/>
            </w:tcBorders>
            <w:vAlign w:val="center"/>
            <w:hideMark/>
          </w:tcPr>
          <w:p w14:paraId="13E81071"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48CB7EAA" w14:textId="77777777" w:rsidR="00A37A94" w:rsidRDefault="00A37A94" w:rsidP="00D07549"/>
        </w:tc>
        <w:tc>
          <w:tcPr>
            <w:tcW w:w="0" w:type="auto"/>
            <w:tcBorders>
              <w:top w:val="nil"/>
              <w:left w:val="nil"/>
              <w:bottom w:val="nil"/>
              <w:right w:val="nil"/>
            </w:tcBorders>
            <w:vAlign w:val="center"/>
            <w:hideMark/>
          </w:tcPr>
          <w:p w14:paraId="41C721C4" w14:textId="77777777" w:rsidR="00A37A94" w:rsidRDefault="00A37A94" w:rsidP="00D07549">
            <w:pPr>
              <w:jc w:val="right"/>
            </w:pPr>
            <w:r>
              <w:t>-</w:t>
            </w:r>
          </w:p>
        </w:tc>
        <w:tc>
          <w:tcPr>
            <w:tcW w:w="0" w:type="auto"/>
            <w:tcBorders>
              <w:top w:val="nil"/>
              <w:left w:val="nil"/>
              <w:bottom w:val="nil"/>
              <w:right w:val="nil"/>
            </w:tcBorders>
            <w:vAlign w:val="center"/>
            <w:hideMark/>
          </w:tcPr>
          <w:p w14:paraId="0F672629" w14:textId="77777777" w:rsidR="00A37A94" w:rsidRDefault="00A37A94" w:rsidP="00D07549">
            <w:pPr>
              <w:jc w:val="right"/>
            </w:pPr>
          </w:p>
        </w:tc>
        <w:tc>
          <w:tcPr>
            <w:tcW w:w="0" w:type="auto"/>
            <w:tcBorders>
              <w:top w:val="nil"/>
              <w:left w:val="nil"/>
              <w:bottom w:val="nil"/>
              <w:right w:val="nil"/>
            </w:tcBorders>
            <w:vAlign w:val="center"/>
            <w:hideMark/>
          </w:tcPr>
          <w:p w14:paraId="032FB117"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57A969B0" w14:textId="77777777" w:rsidR="00A37A94" w:rsidRDefault="00A37A94" w:rsidP="00D07549"/>
        </w:tc>
        <w:tc>
          <w:tcPr>
            <w:tcW w:w="0" w:type="auto"/>
            <w:tcBorders>
              <w:top w:val="nil"/>
              <w:left w:val="nil"/>
              <w:bottom w:val="nil"/>
              <w:right w:val="nil"/>
            </w:tcBorders>
            <w:vAlign w:val="center"/>
            <w:hideMark/>
          </w:tcPr>
          <w:p w14:paraId="194876D5" w14:textId="77777777" w:rsidR="00A37A94" w:rsidRDefault="00A37A94" w:rsidP="00D07549">
            <w:pPr>
              <w:jc w:val="right"/>
            </w:pPr>
            <w:r>
              <w:t>0.211</w:t>
            </w:r>
          </w:p>
        </w:tc>
        <w:tc>
          <w:tcPr>
            <w:tcW w:w="0" w:type="auto"/>
            <w:tcBorders>
              <w:top w:val="nil"/>
              <w:left w:val="nil"/>
              <w:bottom w:val="nil"/>
              <w:right w:val="nil"/>
            </w:tcBorders>
            <w:vAlign w:val="center"/>
            <w:hideMark/>
          </w:tcPr>
          <w:p w14:paraId="0C039775" w14:textId="77777777" w:rsidR="00A37A94" w:rsidRDefault="00A37A94" w:rsidP="00D07549">
            <w:pPr>
              <w:jc w:val="right"/>
            </w:pPr>
          </w:p>
        </w:tc>
        <w:tc>
          <w:tcPr>
            <w:tcW w:w="0" w:type="auto"/>
            <w:tcBorders>
              <w:top w:val="nil"/>
              <w:left w:val="nil"/>
              <w:bottom w:val="nil"/>
              <w:right w:val="nil"/>
            </w:tcBorders>
            <w:vAlign w:val="center"/>
            <w:hideMark/>
          </w:tcPr>
          <w:p w14:paraId="00D62153" w14:textId="77777777" w:rsidR="00A37A94" w:rsidRDefault="00A37A94" w:rsidP="00D07549">
            <w:pPr>
              <w:jc w:val="right"/>
            </w:pPr>
            <w:r>
              <w:t>0.511</w:t>
            </w:r>
          </w:p>
        </w:tc>
        <w:tc>
          <w:tcPr>
            <w:tcW w:w="0" w:type="auto"/>
            <w:tcBorders>
              <w:top w:val="nil"/>
              <w:left w:val="nil"/>
              <w:bottom w:val="nil"/>
              <w:right w:val="nil"/>
            </w:tcBorders>
            <w:vAlign w:val="center"/>
            <w:hideMark/>
          </w:tcPr>
          <w:p w14:paraId="31C91B02" w14:textId="77777777" w:rsidR="00A37A94" w:rsidRDefault="00A37A94" w:rsidP="00D07549">
            <w:pPr>
              <w:jc w:val="right"/>
            </w:pPr>
          </w:p>
        </w:tc>
        <w:tc>
          <w:tcPr>
            <w:tcW w:w="0" w:type="auto"/>
            <w:tcBorders>
              <w:top w:val="nil"/>
              <w:left w:val="nil"/>
              <w:bottom w:val="nil"/>
              <w:right w:val="nil"/>
            </w:tcBorders>
            <w:vAlign w:val="center"/>
            <w:hideMark/>
          </w:tcPr>
          <w:p w14:paraId="0B1DFBDD" w14:textId="77777777" w:rsidR="00A37A94" w:rsidRDefault="00A37A94" w:rsidP="00D07549">
            <w:pPr>
              <w:jc w:val="right"/>
            </w:pPr>
            <w:r>
              <w:t>-0.487</w:t>
            </w:r>
          </w:p>
        </w:tc>
        <w:tc>
          <w:tcPr>
            <w:tcW w:w="0" w:type="auto"/>
            <w:tcBorders>
              <w:top w:val="nil"/>
              <w:left w:val="nil"/>
              <w:bottom w:val="nil"/>
              <w:right w:val="nil"/>
            </w:tcBorders>
            <w:vAlign w:val="center"/>
            <w:hideMark/>
          </w:tcPr>
          <w:p w14:paraId="18540DFD" w14:textId="77777777" w:rsidR="00A37A94" w:rsidRDefault="00A37A94" w:rsidP="00D07549">
            <w:pPr>
              <w:jc w:val="right"/>
            </w:pPr>
          </w:p>
        </w:tc>
        <w:tc>
          <w:tcPr>
            <w:tcW w:w="0" w:type="auto"/>
            <w:tcBorders>
              <w:top w:val="nil"/>
              <w:left w:val="nil"/>
              <w:bottom w:val="nil"/>
              <w:right w:val="nil"/>
            </w:tcBorders>
            <w:vAlign w:val="center"/>
            <w:hideMark/>
          </w:tcPr>
          <w:p w14:paraId="6BA963AF" w14:textId="77777777" w:rsidR="00A37A94" w:rsidRDefault="00A37A94" w:rsidP="00D07549">
            <w:pPr>
              <w:jc w:val="right"/>
            </w:pPr>
            <w:r>
              <w:t>0.716</w:t>
            </w:r>
          </w:p>
        </w:tc>
        <w:tc>
          <w:tcPr>
            <w:tcW w:w="0" w:type="auto"/>
            <w:tcBorders>
              <w:top w:val="nil"/>
              <w:left w:val="nil"/>
              <w:bottom w:val="nil"/>
              <w:right w:val="nil"/>
            </w:tcBorders>
            <w:vAlign w:val="center"/>
            <w:hideMark/>
          </w:tcPr>
          <w:p w14:paraId="5C621EAE" w14:textId="77777777" w:rsidR="00A37A94" w:rsidRDefault="00A37A94" w:rsidP="00D07549">
            <w:pPr>
              <w:jc w:val="right"/>
            </w:pPr>
          </w:p>
        </w:tc>
      </w:tr>
      <w:tr w:rsidR="00A37A94" w14:paraId="02E13B3B" w14:textId="77777777" w:rsidTr="00D07549">
        <w:tc>
          <w:tcPr>
            <w:tcW w:w="0" w:type="auto"/>
            <w:tcBorders>
              <w:top w:val="nil"/>
              <w:left w:val="nil"/>
              <w:bottom w:val="nil"/>
              <w:right w:val="nil"/>
            </w:tcBorders>
            <w:vAlign w:val="center"/>
            <w:hideMark/>
          </w:tcPr>
          <w:p w14:paraId="1CFD4F76" w14:textId="77777777" w:rsidR="00A37A94" w:rsidRDefault="00A37A94" w:rsidP="00D07549">
            <w:proofErr w:type="spellStart"/>
            <w:r>
              <w:t>target_audience</w:t>
            </w:r>
            <w:proofErr w:type="spellEnd"/>
          </w:p>
        </w:tc>
        <w:tc>
          <w:tcPr>
            <w:tcW w:w="0" w:type="auto"/>
            <w:tcBorders>
              <w:top w:val="nil"/>
              <w:left w:val="nil"/>
              <w:bottom w:val="nil"/>
              <w:right w:val="nil"/>
            </w:tcBorders>
            <w:vAlign w:val="center"/>
            <w:hideMark/>
          </w:tcPr>
          <w:p w14:paraId="3CDE3377" w14:textId="77777777" w:rsidR="00A37A94" w:rsidRDefault="00A37A94" w:rsidP="00D07549"/>
        </w:tc>
        <w:tc>
          <w:tcPr>
            <w:tcW w:w="0" w:type="auto"/>
            <w:tcBorders>
              <w:top w:val="nil"/>
              <w:left w:val="nil"/>
              <w:bottom w:val="nil"/>
              <w:right w:val="nil"/>
            </w:tcBorders>
            <w:vAlign w:val="center"/>
            <w:hideMark/>
          </w:tcPr>
          <w:p w14:paraId="33692EA7" w14:textId="77777777" w:rsidR="00A37A94" w:rsidRDefault="00A37A94" w:rsidP="00D07549">
            <w:pPr>
              <w:jc w:val="right"/>
            </w:pPr>
            <w:r>
              <w:t>-</w:t>
            </w:r>
          </w:p>
        </w:tc>
        <w:tc>
          <w:tcPr>
            <w:tcW w:w="0" w:type="auto"/>
            <w:tcBorders>
              <w:top w:val="nil"/>
              <w:left w:val="nil"/>
              <w:bottom w:val="nil"/>
              <w:right w:val="nil"/>
            </w:tcBorders>
            <w:vAlign w:val="center"/>
            <w:hideMark/>
          </w:tcPr>
          <w:p w14:paraId="652F8F03" w14:textId="77777777" w:rsidR="00A37A94" w:rsidRDefault="00A37A94" w:rsidP="00D07549">
            <w:pPr>
              <w:jc w:val="right"/>
            </w:pPr>
          </w:p>
        </w:tc>
        <w:tc>
          <w:tcPr>
            <w:tcW w:w="0" w:type="auto"/>
            <w:tcBorders>
              <w:top w:val="nil"/>
              <w:left w:val="nil"/>
              <w:bottom w:val="nil"/>
              <w:right w:val="nil"/>
            </w:tcBorders>
            <w:vAlign w:val="center"/>
            <w:hideMark/>
          </w:tcPr>
          <w:p w14:paraId="6C8E57D4"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2BCC55E1" w14:textId="77777777" w:rsidR="00A37A94" w:rsidRDefault="00A37A94" w:rsidP="00D07549"/>
        </w:tc>
        <w:tc>
          <w:tcPr>
            <w:tcW w:w="0" w:type="auto"/>
            <w:tcBorders>
              <w:top w:val="nil"/>
              <w:left w:val="nil"/>
              <w:bottom w:val="nil"/>
              <w:right w:val="nil"/>
            </w:tcBorders>
            <w:vAlign w:val="center"/>
            <w:hideMark/>
          </w:tcPr>
          <w:p w14:paraId="590767F0" w14:textId="77777777" w:rsidR="00A37A94" w:rsidRDefault="00A37A94" w:rsidP="00D07549">
            <w:pPr>
              <w:jc w:val="right"/>
            </w:pPr>
            <w:r>
              <w:t>0.543</w:t>
            </w:r>
          </w:p>
        </w:tc>
        <w:tc>
          <w:tcPr>
            <w:tcW w:w="0" w:type="auto"/>
            <w:tcBorders>
              <w:top w:val="nil"/>
              <w:left w:val="nil"/>
              <w:bottom w:val="nil"/>
              <w:right w:val="nil"/>
            </w:tcBorders>
            <w:vAlign w:val="center"/>
            <w:hideMark/>
          </w:tcPr>
          <w:p w14:paraId="0C2B3BCE" w14:textId="77777777" w:rsidR="00A37A94" w:rsidRDefault="00A37A94" w:rsidP="00D07549">
            <w:pPr>
              <w:jc w:val="right"/>
            </w:pPr>
          </w:p>
        </w:tc>
        <w:tc>
          <w:tcPr>
            <w:tcW w:w="0" w:type="auto"/>
            <w:tcBorders>
              <w:top w:val="nil"/>
              <w:left w:val="nil"/>
              <w:bottom w:val="nil"/>
              <w:right w:val="nil"/>
            </w:tcBorders>
            <w:vAlign w:val="center"/>
            <w:hideMark/>
          </w:tcPr>
          <w:p w14:paraId="71A20A9A" w14:textId="77777777" w:rsidR="00A37A94" w:rsidRDefault="00A37A94" w:rsidP="00D07549">
            <w:pPr>
              <w:jc w:val="right"/>
            </w:pPr>
            <w:r>
              <w:t>0.068</w:t>
            </w:r>
          </w:p>
        </w:tc>
        <w:tc>
          <w:tcPr>
            <w:tcW w:w="0" w:type="auto"/>
            <w:tcBorders>
              <w:top w:val="nil"/>
              <w:left w:val="nil"/>
              <w:bottom w:val="nil"/>
              <w:right w:val="nil"/>
            </w:tcBorders>
            <w:vAlign w:val="center"/>
            <w:hideMark/>
          </w:tcPr>
          <w:p w14:paraId="707D9BB2" w14:textId="77777777" w:rsidR="00A37A94" w:rsidRDefault="00A37A94" w:rsidP="00D07549">
            <w:pPr>
              <w:jc w:val="right"/>
            </w:pPr>
          </w:p>
        </w:tc>
        <w:tc>
          <w:tcPr>
            <w:tcW w:w="0" w:type="auto"/>
            <w:tcBorders>
              <w:top w:val="nil"/>
              <w:left w:val="nil"/>
              <w:bottom w:val="nil"/>
              <w:right w:val="nil"/>
            </w:tcBorders>
            <w:vAlign w:val="center"/>
            <w:hideMark/>
          </w:tcPr>
          <w:p w14:paraId="1DCAEF48" w14:textId="77777777" w:rsidR="00A37A94" w:rsidRDefault="00A37A94" w:rsidP="00D07549">
            <w:pPr>
              <w:jc w:val="right"/>
            </w:pPr>
            <w:r>
              <w:t>-0.011</w:t>
            </w:r>
          </w:p>
        </w:tc>
        <w:tc>
          <w:tcPr>
            <w:tcW w:w="0" w:type="auto"/>
            <w:tcBorders>
              <w:top w:val="nil"/>
              <w:left w:val="nil"/>
              <w:bottom w:val="nil"/>
              <w:right w:val="nil"/>
            </w:tcBorders>
            <w:vAlign w:val="center"/>
            <w:hideMark/>
          </w:tcPr>
          <w:p w14:paraId="0D4A5B20" w14:textId="77777777" w:rsidR="00A37A94" w:rsidRDefault="00A37A94" w:rsidP="00D07549">
            <w:pPr>
              <w:jc w:val="right"/>
            </w:pPr>
          </w:p>
        </w:tc>
        <w:tc>
          <w:tcPr>
            <w:tcW w:w="0" w:type="auto"/>
            <w:tcBorders>
              <w:top w:val="nil"/>
              <w:left w:val="nil"/>
              <w:bottom w:val="nil"/>
              <w:right w:val="nil"/>
            </w:tcBorders>
            <w:vAlign w:val="center"/>
            <w:hideMark/>
          </w:tcPr>
          <w:p w14:paraId="7896966A" w14:textId="77777777" w:rsidR="00A37A94" w:rsidRDefault="00A37A94" w:rsidP="00D07549">
            <w:pPr>
              <w:jc w:val="right"/>
            </w:pPr>
            <w:r>
              <w:t>0.818</w:t>
            </w:r>
          </w:p>
        </w:tc>
        <w:tc>
          <w:tcPr>
            <w:tcW w:w="0" w:type="auto"/>
            <w:tcBorders>
              <w:top w:val="nil"/>
              <w:left w:val="nil"/>
              <w:bottom w:val="nil"/>
              <w:right w:val="nil"/>
            </w:tcBorders>
            <w:vAlign w:val="center"/>
            <w:hideMark/>
          </w:tcPr>
          <w:p w14:paraId="44155EC3" w14:textId="77777777" w:rsidR="00A37A94" w:rsidRDefault="00A37A94" w:rsidP="00D07549">
            <w:pPr>
              <w:jc w:val="right"/>
            </w:pPr>
          </w:p>
        </w:tc>
      </w:tr>
      <w:tr w:rsidR="00A37A94" w14:paraId="1D91BCD7" w14:textId="77777777" w:rsidTr="00D07549">
        <w:tc>
          <w:tcPr>
            <w:tcW w:w="0" w:type="auto"/>
            <w:tcBorders>
              <w:top w:val="nil"/>
              <w:left w:val="nil"/>
              <w:bottom w:val="nil"/>
              <w:right w:val="nil"/>
            </w:tcBorders>
            <w:vAlign w:val="center"/>
            <w:hideMark/>
          </w:tcPr>
          <w:p w14:paraId="15A9F87D"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34AE93C7" w14:textId="77777777" w:rsidR="00A37A94" w:rsidRDefault="00A37A94" w:rsidP="00D07549"/>
        </w:tc>
        <w:tc>
          <w:tcPr>
            <w:tcW w:w="0" w:type="auto"/>
            <w:tcBorders>
              <w:top w:val="nil"/>
              <w:left w:val="nil"/>
              <w:bottom w:val="nil"/>
              <w:right w:val="nil"/>
            </w:tcBorders>
            <w:vAlign w:val="center"/>
            <w:hideMark/>
          </w:tcPr>
          <w:p w14:paraId="286804E6" w14:textId="77777777" w:rsidR="00A37A94" w:rsidRDefault="00A37A94" w:rsidP="00D07549">
            <w:pPr>
              <w:jc w:val="right"/>
            </w:pPr>
            <w:r>
              <w:t>-</w:t>
            </w:r>
          </w:p>
        </w:tc>
        <w:tc>
          <w:tcPr>
            <w:tcW w:w="0" w:type="auto"/>
            <w:tcBorders>
              <w:top w:val="nil"/>
              <w:left w:val="nil"/>
              <w:bottom w:val="nil"/>
              <w:right w:val="nil"/>
            </w:tcBorders>
            <w:vAlign w:val="center"/>
            <w:hideMark/>
          </w:tcPr>
          <w:p w14:paraId="3990A999" w14:textId="77777777" w:rsidR="00A37A94" w:rsidRDefault="00A37A94" w:rsidP="00D07549">
            <w:pPr>
              <w:jc w:val="right"/>
            </w:pPr>
          </w:p>
        </w:tc>
        <w:tc>
          <w:tcPr>
            <w:tcW w:w="0" w:type="auto"/>
            <w:tcBorders>
              <w:top w:val="nil"/>
              <w:left w:val="nil"/>
              <w:bottom w:val="nil"/>
              <w:right w:val="nil"/>
            </w:tcBorders>
            <w:vAlign w:val="center"/>
            <w:hideMark/>
          </w:tcPr>
          <w:p w14:paraId="7DC71557"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598AA4BD" w14:textId="77777777" w:rsidR="00A37A94" w:rsidRDefault="00A37A94" w:rsidP="00D07549"/>
        </w:tc>
        <w:tc>
          <w:tcPr>
            <w:tcW w:w="0" w:type="auto"/>
            <w:tcBorders>
              <w:top w:val="nil"/>
              <w:left w:val="nil"/>
              <w:bottom w:val="nil"/>
              <w:right w:val="nil"/>
            </w:tcBorders>
            <w:vAlign w:val="center"/>
            <w:hideMark/>
          </w:tcPr>
          <w:p w14:paraId="36DEC37F" w14:textId="77777777" w:rsidR="00A37A94" w:rsidRDefault="00A37A94" w:rsidP="00D07549">
            <w:pPr>
              <w:jc w:val="right"/>
            </w:pPr>
            <w:r>
              <w:t>0.067</w:t>
            </w:r>
          </w:p>
        </w:tc>
        <w:tc>
          <w:tcPr>
            <w:tcW w:w="0" w:type="auto"/>
            <w:tcBorders>
              <w:top w:val="nil"/>
              <w:left w:val="nil"/>
              <w:bottom w:val="nil"/>
              <w:right w:val="nil"/>
            </w:tcBorders>
            <w:vAlign w:val="center"/>
            <w:hideMark/>
          </w:tcPr>
          <w:p w14:paraId="1AFEBB00" w14:textId="77777777" w:rsidR="00A37A94" w:rsidRDefault="00A37A94" w:rsidP="00D07549">
            <w:pPr>
              <w:jc w:val="right"/>
            </w:pPr>
          </w:p>
        </w:tc>
        <w:tc>
          <w:tcPr>
            <w:tcW w:w="0" w:type="auto"/>
            <w:tcBorders>
              <w:top w:val="nil"/>
              <w:left w:val="nil"/>
              <w:bottom w:val="nil"/>
              <w:right w:val="nil"/>
            </w:tcBorders>
            <w:vAlign w:val="center"/>
            <w:hideMark/>
          </w:tcPr>
          <w:p w14:paraId="3958BD00" w14:textId="77777777" w:rsidR="00A37A94" w:rsidRDefault="00A37A94" w:rsidP="00D07549">
            <w:pPr>
              <w:jc w:val="right"/>
            </w:pPr>
            <w:r>
              <w:t>0.836</w:t>
            </w:r>
          </w:p>
        </w:tc>
        <w:tc>
          <w:tcPr>
            <w:tcW w:w="0" w:type="auto"/>
            <w:tcBorders>
              <w:top w:val="nil"/>
              <w:left w:val="nil"/>
              <w:bottom w:val="nil"/>
              <w:right w:val="nil"/>
            </w:tcBorders>
            <w:vAlign w:val="center"/>
            <w:hideMark/>
          </w:tcPr>
          <w:p w14:paraId="1C578637" w14:textId="77777777" w:rsidR="00A37A94" w:rsidRDefault="00A37A94" w:rsidP="00D07549">
            <w:pPr>
              <w:jc w:val="right"/>
            </w:pPr>
          </w:p>
        </w:tc>
        <w:tc>
          <w:tcPr>
            <w:tcW w:w="0" w:type="auto"/>
            <w:tcBorders>
              <w:top w:val="nil"/>
              <w:left w:val="nil"/>
              <w:bottom w:val="nil"/>
              <w:right w:val="nil"/>
            </w:tcBorders>
            <w:vAlign w:val="center"/>
            <w:hideMark/>
          </w:tcPr>
          <w:p w14:paraId="64C49DF5" w14:textId="77777777" w:rsidR="00A37A94" w:rsidRDefault="00A37A94" w:rsidP="00D07549">
            <w:pPr>
              <w:jc w:val="right"/>
            </w:pPr>
            <w:r>
              <w:t>-0.776</w:t>
            </w:r>
          </w:p>
        </w:tc>
        <w:tc>
          <w:tcPr>
            <w:tcW w:w="0" w:type="auto"/>
            <w:tcBorders>
              <w:top w:val="nil"/>
              <w:left w:val="nil"/>
              <w:bottom w:val="nil"/>
              <w:right w:val="nil"/>
            </w:tcBorders>
            <w:vAlign w:val="center"/>
            <w:hideMark/>
          </w:tcPr>
          <w:p w14:paraId="65EC9FC3" w14:textId="77777777" w:rsidR="00A37A94" w:rsidRDefault="00A37A94" w:rsidP="00D07549">
            <w:pPr>
              <w:jc w:val="right"/>
            </w:pPr>
          </w:p>
        </w:tc>
        <w:tc>
          <w:tcPr>
            <w:tcW w:w="0" w:type="auto"/>
            <w:tcBorders>
              <w:top w:val="nil"/>
              <w:left w:val="nil"/>
              <w:bottom w:val="nil"/>
              <w:right w:val="nil"/>
            </w:tcBorders>
            <w:vAlign w:val="center"/>
            <w:hideMark/>
          </w:tcPr>
          <w:p w14:paraId="41B9DAED" w14:textId="77777777" w:rsidR="00A37A94" w:rsidRDefault="00A37A94" w:rsidP="00D07549">
            <w:pPr>
              <w:jc w:val="right"/>
            </w:pPr>
            <w:r>
              <w:t>0.766</w:t>
            </w:r>
          </w:p>
        </w:tc>
        <w:tc>
          <w:tcPr>
            <w:tcW w:w="0" w:type="auto"/>
            <w:tcBorders>
              <w:top w:val="nil"/>
              <w:left w:val="nil"/>
              <w:bottom w:val="nil"/>
              <w:right w:val="nil"/>
            </w:tcBorders>
            <w:vAlign w:val="center"/>
            <w:hideMark/>
          </w:tcPr>
          <w:p w14:paraId="12107CD5" w14:textId="77777777" w:rsidR="00A37A94" w:rsidRDefault="00A37A94" w:rsidP="00D07549">
            <w:pPr>
              <w:jc w:val="right"/>
            </w:pPr>
          </w:p>
        </w:tc>
      </w:tr>
      <w:tr w:rsidR="00A37A94" w14:paraId="23D7683A" w14:textId="77777777" w:rsidTr="00D07549">
        <w:tc>
          <w:tcPr>
            <w:tcW w:w="0" w:type="auto"/>
            <w:tcBorders>
              <w:top w:val="nil"/>
              <w:left w:val="nil"/>
              <w:bottom w:val="nil"/>
              <w:right w:val="nil"/>
            </w:tcBorders>
            <w:vAlign w:val="center"/>
            <w:hideMark/>
          </w:tcPr>
          <w:p w14:paraId="7B064630"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3ABFA795" w14:textId="77777777" w:rsidR="00A37A94" w:rsidRDefault="00A37A94" w:rsidP="00D07549"/>
        </w:tc>
        <w:tc>
          <w:tcPr>
            <w:tcW w:w="0" w:type="auto"/>
            <w:tcBorders>
              <w:top w:val="nil"/>
              <w:left w:val="nil"/>
              <w:bottom w:val="nil"/>
              <w:right w:val="nil"/>
            </w:tcBorders>
            <w:vAlign w:val="center"/>
            <w:hideMark/>
          </w:tcPr>
          <w:p w14:paraId="658CDA9D" w14:textId="77777777" w:rsidR="00A37A94" w:rsidRDefault="00A37A94" w:rsidP="00D07549">
            <w:pPr>
              <w:jc w:val="right"/>
            </w:pPr>
            <w:r>
              <w:t>-</w:t>
            </w:r>
          </w:p>
        </w:tc>
        <w:tc>
          <w:tcPr>
            <w:tcW w:w="0" w:type="auto"/>
            <w:tcBorders>
              <w:top w:val="nil"/>
              <w:left w:val="nil"/>
              <w:bottom w:val="nil"/>
              <w:right w:val="nil"/>
            </w:tcBorders>
            <w:vAlign w:val="center"/>
            <w:hideMark/>
          </w:tcPr>
          <w:p w14:paraId="67ABB0EB" w14:textId="77777777" w:rsidR="00A37A94" w:rsidRDefault="00A37A94" w:rsidP="00D07549">
            <w:pPr>
              <w:jc w:val="right"/>
            </w:pPr>
          </w:p>
        </w:tc>
        <w:tc>
          <w:tcPr>
            <w:tcW w:w="0" w:type="auto"/>
            <w:tcBorders>
              <w:top w:val="nil"/>
              <w:left w:val="nil"/>
              <w:bottom w:val="nil"/>
              <w:right w:val="nil"/>
            </w:tcBorders>
            <w:vAlign w:val="center"/>
            <w:hideMark/>
          </w:tcPr>
          <w:p w14:paraId="40AF1930"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18661CE8" w14:textId="77777777" w:rsidR="00A37A94" w:rsidRDefault="00A37A94" w:rsidP="00D07549"/>
        </w:tc>
        <w:tc>
          <w:tcPr>
            <w:tcW w:w="0" w:type="auto"/>
            <w:tcBorders>
              <w:top w:val="nil"/>
              <w:left w:val="nil"/>
              <w:bottom w:val="nil"/>
              <w:right w:val="nil"/>
            </w:tcBorders>
            <w:vAlign w:val="center"/>
            <w:hideMark/>
          </w:tcPr>
          <w:p w14:paraId="206FBB49" w14:textId="77777777" w:rsidR="00A37A94" w:rsidRDefault="00A37A94" w:rsidP="00D07549">
            <w:pPr>
              <w:jc w:val="right"/>
            </w:pPr>
            <w:r>
              <w:t>-0.068</w:t>
            </w:r>
          </w:p>
        </w:tc>
        <w:tc>
          <w:tcPr>
            <w:tcW w:w="0" w:type="auto"/>
            <w:tcBorders>
              <w:top w:val="nil"/>
              <w:left w:val="nil"/>
              <w:bottom w:val="nil"/>
              <w:right w:val="nil"/>
            </w:tcBorders>
            <w:vAlign w:val="center"/>
            <w:hideMark/>
          </w:tcPr>
          <w:p w14:paraId="7970B289" w14:textId="77777777" w:rsidR="00A37A94" w:rsidRDefault="00A37A94" w:rsidP="00D07549">
            <w:pPr>
              <w:jc w:val="right"/>
            </w:pPr>
          </w:p>
        </w:tc>
        <w:tc>
          <w:tcPr>
            <w:tcW w:w="0" w:type="auto"/>
            <w:tcBorders>
              <w:top w:val="nil"/>
              <w:left w:val="nil"/>
              <w:bottom w:val="nil"/>
              <w:right w:val="nil"/>
            </w:tcBorders>
            <w:vAlign w:val="center"/>
            <w:hideMark/>
          </w:tcPr>
          <w:p w14:paraId="737E3BDC" w14:textId="77777777" w:rsidR="00A37A94" w:rsidRDefault="00A37A94" w:rsidP="00D07549">
            <w:pPr>
              <w:jc w:val="right"/>
            </w:pPr>
            <w:r>
              <w:t>0.833</w:t>
            </w:r>
          </w:p>
        </w:tc>
        <w:tc>
          <w:tcPr>
            <w:tcW w:w="0" w:type="auto"/>
            <w:tcBorders>
              <w:top w:val="nil"/>
              <w:left w:val="nil"/>
              <w:bottom w:val="nil"/>
              <w:right w:val="nil"/>
            </w:tcBorders>
            <w:vAlign w:val="center"/>
            <w:hideMark/>
          </w:tcPr>
          <w:p w14:paraId="4CCB5E22" w14:textId="77777777" w:rsidR="00A37A94" w:rsidRDefault="00A37A94" w:rsidP="00D07549">
            <w:pPr>
              <w:jc w:val="right"/>
            </w:pPr>
          </w:p>
        </w:tc>
        <w:tc>
          <w:tcPr>
            <w:tcW w:w="0" w:type="auto"/>
            <w:tcBorders>
              <w:top w:val="nil"/>
              <w:left w:val="nil"/>
              <w:bottom w:val="nil"/>
              <w:right w:val="nil"/>
            </w:tcBorders>
            <w:vAlign w:val="center"/>
            <w:hideMark/>
          </w:tcPr>
          <w:p w14:paraId="30E717E4" w14:textId="77777777" w:rsidR="00A37A94" w:rsidRDefault="00A37A94" w:rsidP="00D07549">
            <w:pPr>
              <w:jc w:val="right"/>
            </w:pPr>
            <w:r>
              <w:t>-0.715</w:t>
            </w:r>
          </w:p>
        </w:tc>
        <w:tc>
          <w:tcPr>
            <w:tcW w:w="0" w:type="auto"/>
            <w:tcBorders>
              <w:top w:val="nil"/>
              <w:left w:val="nil"/>
              <w:bottom w:val="nil"/>
              <w:right w:val="nil"/>
            </w:tcBorders>
            <w:vAlign w:val="center"/>
            <w:hideMark/>
          </w:tcPr>
          <w:p w14:paraId="2C8C61FE" w14:textId="77777777" w:rsidR="00A37A94" w:rsidRDefault="00A37A94" w:rsidP="00D07549">
            <w:pPr>
              <w:jc w:val="right"/>
            </w:pPr>
          </w:p>
        </w:tc>
        <w:tc>
          <w:tcPr>
            <w:tcW w:w="0" w:type="auto"/>
            <w:tcBorders>
              <w:top w:val="nil"/>
              <w:left w:val="nil"/>
              <w:bottom w:val="nil"/>
              <w:right w:val="nil"/>
            </w:tcBorders>
            <w:vAlign w:val="center"/>
            <w:hideMark/>
          </w:tcPr>
          <w:p w14:paraId="209810C9" w14:textId="77777777" w:rsidR="00A37A94" w:rsidRDefault="00A37A94" w:rsidP="00D07549">
            <w:pPr>
              <w:jc w:val="right"/>
            </w:pPr>
            <w:r>
              <w:t>0.642</w:t>
            </w:r>
          </w:p>
        </w:tc>
        <w:tc>
          <w:tcPr>
            <w:tcW w:w="0" w:type="auto"/>
            <w:tcBorders>
              <w:top w:val="nil"/>
              <w:left w:val="nil"/>
              <w:bottom w:val="nil"/>
              <w:right w:val="nil"/>
            </w:tcBorders>
            <w:vAlign w:val="center"/>
            <w:hideMark/>
          </w:tcPr>
          <w:p w14:paraId="04C8BBC0" w14:textId="77777777" w:rsidR="00A37A94" w:rsidRDefault="00A37A94" w:rsidP="00D07549">
            <w:pPr>
              <w:jc w:val="right"/>
            </w:pPr>
          </w:p>
        </w:tc>
      </w:tr>
      <w:tr w:rsidR="00A37A94" w14:paraId="51EA57AD" w14:textId="77777777" w:rsidTr="00D07549">
        <w:tc>
          <w:tcPr>
            <w:tcW w:w="0" w:type="auto"/>
            <w:tcBorders>
              <w:top w:val="nil"/>
              <w:left w:val="nil"/>
              <w:bottom w:val="nil"/>
              <w:right w:val="nil"/>
            </w:tcBorders>
            <w:vAlign w:val="center"/>
            <w:hideMark/>
          </w:tcPr>
          <w:p w14:paraId="19C64ABF"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672E3469" w14:textId="77777777" w:rsidR="00A37A94" w:rsidRDefault="00A37A94" w:rsidP="00D07549"/>
        </w:tc>
        <w:tc>
          <w:tcPr>
            <w:tcW w:w="0" w:type="auto"/>
            <w:tcBorders>
              <w:top w:val="nil"/>
              <w:left w:val="nil"/>
              <w:bottom w:val="nil"/>
              <w:right w:val="nil"/>
            </w:tcBorders>
            <w:vAlign w:val="center"/>
            <w:hideMark/>
          </w:tcPr>
          <w:p w14:paraId="729D94BB" w14:textId="77777777" w:rsidR="00A37A94" w:rsidRDefault="00A37A94" w:rsidP="00D07549">
            <w:pPr>
              <w:jc w:val="right"/>
            </w:pPr>
            <w:r>
              <w:t>-</w:t>
            </w:r>
          </w:p>
        </w:tc>
        <w:tc>
          <w:tcPr>
            <w:tcW w:w="0" w:type="auto"/>
            <w:tcBorders>
              <w:top w:val="nil"/>
              <w:left w:val="nil"/>
              <w:bottom w:val="nil"/>
              <w:right w:val="nil"/>
            </w:tcBorders>
            <w:vAlign w:val="center"/>
            <w:hideMark/>
          </w:tcPr>
          <w:p w14:paraId="225FBC0D" w14:textId="77777777" w:rsidR="00A37A94" w:rsidRDefault="00A37A94" w:rsidP="00D07549">
            <w:pPr>
              <w:jc w:val="right"/>
            </w:pPr>
          </w:p>
        </w:tc>
        <w:tc>
          <w:tcPr>
            <w:tcW w:w="0" w:type="auto"/>
            <w:tcBorders>
              <w:top w:val="nil"/>
              <w:left w:val="nil"/>
              <w:bottom w:val="nil"/>
              <w:right w:val="nil"/>
            </w:tcBorders>
            <w:vAlign w:val="center"/>
            <w:hideMark/>
          </w:tcPr>
          <w:p w14:paraId="4DBE0AC6"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0EB035C9" w14:textId="77777777" w:rsidR="00A37A94" w:rsidRDefault="00A37A94" w:rsidP="00D07549"/>
        </w:tc>
        <w:tc>
          <w:tcPr>
            <w:tcW w:w="0" w:type="auto"/>
            <w:tcBorders>
              <w:top w:val="nil"/>
              <w:left w:val="nil"/>
              <w:bottom w:val="nil"/>
              <w:right w:val="nil"/>
            </w:tcBorders>
            <w:vAlign w:val="center"/>
            <w:hideMark/>
          </w:tcPr>
          <w:p w14:paraId="190C0A0F" w14:textId="77777777" w:rsidR="00A37A94" w:rsidRDefault="00A37A94" w:rsidP="00D07549">
            <w:pPr>
              <w:jc w:val="right"/>
            </w:pPr>
            <w:r>
              <w:t>-0.053</w:t>
            </w:r>
          </w:p>
        </w:tc>
        <w:tc>
          <w:tcPr>
            <w:tcW w:w="0" w:type="auto"/>
            <w:tcBorders>
              <w:top w:val="nil"/>
              <w:left w:val="nil"/>
              <w:bottom w:val="nil"/>
              <w:right w:val="nil"/>
            </w:tcBorders>
            <w:vAlign w:val="center"/>
            <w:hideMark/>
          </w:tcPr>
          <w:p w14:paraId="7DEA911A" w14:textId="77777777" w:rsidR="00A37A94" w:rsidRDefault="00A37A94" w:rsidP="00D07549">
            <w:pPr>
              <w:jc w:val="right"/>
            </w:pPr>
          </w:p>
        </w:tc>
        <w:tc>
          <w:tcPr>
            <w:tcW w:w="0" w:type="auto"/>
            <w:tcBorders>
              <w:top w:val="nil"/>
              <w:left w:val="nil"/>
              <w:bottom w:val="nil"/>
              <w:right w:val="nil"/>
            </w:tcBorders>
            <w:vAlign w:val="center"/>
            <w:hideMark/>
          </w:tcPr>
          <w:p w14:paraId="2ACD805E" w14:textId="77777777" w:rsidR="00A37A94" w:rsidRDefault="00A37A94" w:rsidP="00D07549">
            <w:pPr>
              <w:jc w:val="right"/>
            </w:pPr>
            <w:r>
              <w:t>0.871</w:t>
            </w:r>
          </w:p>
        </w:tc>
        <w:tc>
          <w:tcPr>
            <w:tcW w:w="0" w:type="auto"/>
            <w:tcBorders>
              <w:top w:val="nil"/>
              <w:left w:val="nil"/>
              <w:bottom w:val="nil"/>
              <w:right w:val="nil"/>
            </w:tcBorders>
            <w:vAlign w:val="center"/>
            <w:hideMark/>
          </w:tcPr>
          <w:p w14:paraId="28C25B9C" w14:textId="77777777" w:rsidR="00A37A94" w:rsidRDefault="00A37A94" w:rsidP="00D07549">
            <w:pPr>
              <w:jc w:val="right"/>
            </w:pPr>
          </w:p>
        </w:tc>
        <w:tc>
          <w:tcPr>
            <w:tcW w:w="0" w:type="auto"/>
            <w:tcBorders>
              <w:top w:val="nil"/>
              <w:left w:val="nil"/>
              <w:bottom w:val="nil"/>
              <w:right w:val="nil"/>
            </w:tcBorders>
            <w:vAlign w:val="center"/>
            <w:hideMark/>
          </w:tcPr>
          <w:p w14:paraId="434131C2" w14:textId="77777777" w:rsidR="00A37A94" w:rsidRDefault="00A37A94" w:rsidP="00D07549">
            <w:pPr>
              <w:jc w:val="right"/>
            </w:pPr>
            <w:r>
              <w:t>-0.713</w:t>
            </w:r>
          </w:p>
        </w:tc>
        <w:tc>
          <w:tcPr>
            <w:tcW w:w="0" w:type="auto"/>
            <w:tcBorders>
              <w:top w:val="nil"/>
              <w:left w:val="nil"/>
              <w:bottom w:val="nil"/>
              <w:right w:val="nil"/>
            </w:tcBorders>
            <w:vAlign w:val="center"/>
            <w:hideMark/>
          </w:tcPr>
          <w:p w14:paraId="371EC142" w14:textId="77777777" w:rsidR="00A37A94" w:rsidRDefault="00A37A94" w:rsidP="00D07549">
            <w:pPr>
              <w:jc w:val="right"/>
            </w:pPr>
          </w:p>
        </w:tc>
        <w:tc>
          <w:tcPr>
            <w:tcW w:w="0" w:type="auto"/>
            <w:tcBorders>
              <w:top w:val="nil"/>
              <w:left w:val="nil"/>
              <w:bottom w:val="nil"/>
              <w:right w:val="nil"/>
            </w:tcBorders>
            <w:vAlign w:val="center"/>
            <w:hideMark/>
          </w:tcPr>
          <w:p w14:paraId="31E8DC64" w14:textId="77777777" w:rsidR="00A37A94" w:rsidRDefault="00A37A94" w:rsidP="00D07549">
            <w:pPr>
              <w:jc w:val="right"/>
            </w:pPr>
            <w:r>
              <w:t>0.607</w:t>
            </w:r>
          </w:p>
        </w:tc>
        <w:tc>
          <w:tcPr>
            <w:tcW w:w="0" w:type="auto"/>
            <w:tcBorders>
              <w:top w:val="nil"/>
              <w:left w:val="nil"/>
              <w:bottom w:val="nil"/>
              <w:right w:val="nil"/>
            </w:tcBorders>
            <w:vAlign w:val="center"/>
            <w:hideMark/>
          </w:tcPr>
          <w:p w14:paraId="4D5BB2E2" w14:textId="77777777" w:rsidR="00A37A94" w:rsidRDefault="00A37A94" w:rsidP="00D07549">
            <w:pPr>
              <w:jc w:val="right"/>
            </w:pPr>
          </w:p>
        </w:tc>
      </w:tr>
      <w:tr w:rsidR="00A37A94" w14:paraId="49474318" w14:textId="77777777" w:rsidTr="00D07549">
        <w:tc>
          <w:tcPr>
            <w:tcW w:w="0" w:type="auto"/>
            <w:tcBorders>
              <w:top w:val="nil"/>
              <w:left w:val="nil"/>
              <w:bottom w:val="nil"/>
              <w:right w:val="nil"/>
            </w:tcBorders>
            <w:vAlign w:val="center"/>
            <w:hideMark/>
          </w:tcPr>
          <w:p w14:paraId="26325DF1" w14:textId="77777777" w:rsidR="00A37A94" w:rsidRDefault="00A37A94" w:rsidP="00D07549">
            <w:proofErr w:type="spellStart"/>
            <w:r>
              <w:lastRenderedPageBreak/>
              <w:t>nearest_metro</w:t>
            </w:r>
            <w:proofErr w:type="spellEnd"/>
          </w:p>
        </w:tc>
        <w:tc>
          <w:tcPr>
            <w:tcW w:w="0" w:type="auto"/>
            <w:tcBorders>
              <w:top w:val="nil"/>
              <w:left w:val="nil"/>
              <w:bottom w:val="nil"/>
              <w:right w:val="nil"/>
            </w:tcBorders>
            <w:vAlign w:val="center"/>
            <w:hideMark/>
          </w:tcPr>
          <w:p w14:paraId="754AB513" w14:textId="77777777" w:rsidR="00A37A94" w:rsidRDefault="00A37A94" w:rsidP="00D07549"/>
        </w:tc>
        <w:tc>
          <w:tcPr>
            <w:tcW w:w="0" w:type="auto"/>
            <w:tcBorders>
              <w:top w:val="nil"/>
              <w:left w:val="nil"/>
              <w:bottom w:val="nil"/>
              <w:right w:val="nil"/>
            </w:tcBorders>
            <w:vAlign w:val="center"/>
            <w:hideMark/>
          </w:tcPr>
          <w:p w14:paraId="4E118187" w14:textId="77777777" w:rsidR="00A37A94" w:rsidRDefault="00A37A94" w:rsidP="00D07549">
            <w:pPr>
              <w:jc w:val="right"/>
            </w:pPr>
            <w:r>
              <w:t>-</w:t>
            </w:r>
          </w:p>
        </w:tc>
        <w:tc>
          <w:tcPr>
            <w:tcW w:w="0" w:type="auto"/>
            <w:tcBorders>
              <w:top w:val="nil"/>
              <w:left w:val="nil"/>
              <w:bottom w:val="nil"/>
              <w:right w:val="nil"/>
            </w:tcBorders>
            <w:vAlign w:val="center"/>
            <w:hideMark/>
          </w:tcPr>
          <w:p w14:paraId="10A2F9FA" w14:textId="77777777" w:rsidR="00A37A94" w:rsidRDefault="00A37A94" w:rsidP="00D07549">
            <w:pPr>
              <w:jc w:val="right"/>
            </w:pPr>
          </w:p>
        </w:tc>
        <w:tc>
          <w:tcPr>
            <w:tcW w:w="0" w:type="auto"/>
            <w:tcBorders>
              <w:top w:val="nil"/>
              <w:left w:val="nil"/>
              <w:bottom w:val="nil"/>
              <w:right w:val="nil"/>
            </w:tcBorders>
            <w:vAlign w:val="center"/>
            <w:hideMark/>
          </w:tcPr>
          <w:p w14:paraId="575CAECE"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19AAFD83" w14:textId="77777777" w:rsidR="00A37A94" w:rsidRDefault="00A37A94" w:rsidP="00D07549"/>
        </w:tc>
        <w:tc>
          <w:tcPr>
            <w:tcW w:w="0" w:type="auto"/>
            <w:tcBorders>
              <w:top w:val="nil"/>
              <w:left w:val="nil"/>
              <w:bottom w:val="nil"/>
              <w:right w:val="nil"/>
            </w:tcBorders>
            <w:vAlign w:val="center"/>
            <w:hideMark/>
          </w:tcPr>
          <w:p w14:paraId="4FCC5AEA" w14:textId="77777777" w:rsidR="00A37A94" w:rsidRDefault="00A37A94" w:rsidP="00D07549">
            <w:pPr>
              <w:jc w:val="right"/>
            </w:pPr>
            <w:r>
              <w:t>0.288</w:t>
            </w:r>
          </w:p>
        </w:tc>
        <w:tc>
          <w:tcPr>
            <w:tcW w:w="0" w:type="auto"/>
            <w:tcBorders>
              <w:top w:val="nil"/>
              <w:left w:val="nil"/>
              <w:bottom w:val="nil"/>
              <w:right w:val="nil"/>
            </w:tcBorders>
            <w:vAlign w:val="center"/>
            <w:hideMark/>
          </w:tcPr>
          <w:p w14:paraId="6DC8920E" w14:textId="77777777" w:rsidR="00A37A94" w:rsidRDefault="00A37A94" w:rsidP="00D07549">
            <w:pPr>
              <w:jc w:val="right"/>
            </w:pPr>
          </w:p>
        </w:tc>
        <w:tc>
          <w:tcPr>
            <w:tcW w:w="0" w:type="auto"/>
            <w:tcBorders>
              <w:top w:val="nil"/>
              <w:left w:val="nil"/>
              <w:bottom w:val="nil"/>
              <w:right w:val="nil"/>
            </w:tcBorders>
            <w:vAlign w:val="center"/>
            <w:hideMark/>
          </w:tcPr>
          <w:p w14:paraId="42981521" w14:textId="77777777" w:rsidR="00A37A94" w:rsidRDefault="00A37A94" w:rsidP="00D07549">
            <w:pPr>
              <w:jc w:val="right"/>
            </w:pPr>
            <w:r>
              <w:t>0.364</w:t>
            </w:r>
          </w:p>
        </w:tc>
        <w:tc>
          <w:tcPr>
            <w:tcW w:w="0" w:type="auto"/>
            <w:tcBorders>
              <w:top w:val="nil"/>
              <w:left w:val="nil"/>
              <w:bottom w:val="nil"/>
              <w:right w:val="nil"/>
            </w:tcBorders>
            <w:vAlign w:val="center"/>
            <w:hideMark/>
          </w:tcPr>
          <w:p w14:paraId="5F6F5825" w14:textId="77777777" w:rsidR="00A37A94" w:rsidRDefault="00A37A94" w:rsidP="00D07549">
            <w:pPr>
              <w:jc w:val="right"/>
            </w:pPr>
          </w:p>
        </w:tc>
        <w:tc>
          <w:tcPr>
            <w:tcW w:w="0" w:type="auto"/>
            <w:tcBorders>
              <w:top w:val="nil"/>
              <w:left w:val="nil"/>
              <w:bottom w:val="nil"/>
              <w:right w:val="nil"/>
            </w:tcBorders>
            <w:vAlign w:val="center"/>
            <w:hideMark/>
          </w:tcPr>
          <w:p w14:paraId="4D957662" w14:textId="77777777" w:rsidR="00A37A94" w:rsidRDefault="00A37A94" w:rsidP="00D07549">
            <w:pPr>
              <w:jc w:val="right"/>
            </w:pPr>
            <w:r>
              <w:t>-0.587</w:t>
            </w:r>
          </w:p>
        </w:tc>
        <w:tc>
          <w:tcPr>
            <w:tcW w:w="0" w:type="auto"/>
            <w:tcBorders>
              <w:top w:val="nil"/>
              <w:left w:val="nil"/>
              <w:bottom w:val="nil"/>
              <w:right w:val="nil"/>
            </w:tcBorders>
            <w:vAlign w:val="center"/>
            <w:hideMark/>
          </w:tcPr>
          <w:p w14:paraId="79EB5980" w14:textId="77777777" w:rsidR="00A37A94" w:rsidRDefault="00A37A94" w:rsidP="00D07549">
            <w:pPr>
              <w:jc w:val="right"/>
            </w:pPr>
          </w:p>
        </w:tc>
        <w:tc>
          <w:tcPr>
            <w:tcW w:w="0" w:type="auto"/>
            <w:tcBorders>
              <w:top w:val="nil"/>
              <w:left w:val="nil"/>
              <w:bottom w:val="nil"/>
              <w:right w:val="nil"/>
            </w:tcBorders>
            <w:vAlign w:val="center"/>
            <w:hideMark/>
          </w:tcPr>
          <w:p w14:paraId="54D583C7" w14:textId="77777777" w:rsidR="00A37A94" w:rsidRDefault="00A37A94" w:rsidP="00D07549">
            <w:pPr>
              <w:jc w:val="right"/>
            </w:pPr>
            <w:r>
              <w:t>0.885</w:t>
            </w:r>
          </w:p>
        </w:tc>
        <w:tc>
          <w:tcPr>
            <w:tcW w:w="0" w:type="auto"/>
            <w:tcBorders>
              <w:top w:val="nil"/>
              <w:left w:val="nil"/>
              <w:bottom w:val="nil"/>
              <w:right w:val="nil"/>
            </w:tcBorders>
            <w:vAlign w:val="center"/>
            <w:hideMark/>
          </w:tcPr>
          <w:p w14:paraId="1E2D41EF" w14:textId="77777777" w:rsidR="00A37A94" w:rsidRDefault="00A37A94" w:rsidP="00D07549">
            <w:pPr>
              <w:jc w:val="right"/>
            </w:pPr>
          </w:p>
        </w:tc>
      </w:tr>
      <w:tr w:rsidR="00A37A94" w14:paraId="236A8532" w14:textId="77777777" w:rsidTr="00D07549">
        <w:tc>
          <w:tcPr>
            <w:tcW w:w="0" w:type="auto"/>
            <w:tcBorders>
              <w:top w:val="nil"/>
              <w:left w:val="nil"/>
              <w:bottom w:val="nil"/>
              <w:right w:val="nil"/>
            </w:tcBorders>
            <w:vAlign w:val="center"/>
            <w:hideMark/>
          </w:tcPr>
          <w:p w14:paraId="4DE5BE51"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01C31806" w14:textId="77777777" w:rsidR="00A37A94" w:rsidRDefault="00A37A94" w:rsidP="00D07549"/>
        </w:tc>
        <w:tc>
          <w:tcPr>
            <w:tcW w:w="0" w:type="auto"/>
            <w:tcBorders>
              <w:top w:val="nil"/>
              <w:left w:val="nil"/>
              <w:bottom w:val="nil"/>
              <w:right w:val="nil"/>
            </w:tcBorders>
            <w:vAlign w:val="center"/>
            <w:hideMark/>
          </w:tcPr>
          <w:p w14:paraId="347D558D" w14:textId="77777777" w:rsidR="00A37A94" w:rsidRDefault="00A37A94" w:rsidP="00D07549">
            <w:pPr>
              <w:jc w:val="right"/>
            </w:pPr>
            <w:r>
              <w:t>-</w:t>
            </w:r>
          </w:p>
        </w:tc>
        <w:tc>
          <w:tcPr>
            <w:tcW w:w="0" w:type="auto"/>
            <w:tcBorders>
              <w:top w:val="nil"/>
              <w:left w:val="nil"/>
              <w:bottom w:val="nil"/>
              <w:right w:val="nil"/>
            </w:tcBorders>
            <w:vAlign w:val="center"/>
            <w:hideMark/>
          </w:tcPr>
          <w:p w14:paraId="4747E4FB" w14:textId="77777777" w:rsidR="00A37A94" w:rsidRDefault="00A37A94" w:rsidP="00D07549">
            <w:pPr>
              <w:jc w:val="right"/>
            </w:pPr>
          </w:p>
        </w:tc>
        <w:tc>
          <w:tcPr>
            <w:tcW w:w="0" w:type="auto"/>
            <w:tcBorders>
              <w:top w:val="nil"/>
              <w:left w:val="nil"/>
              <w:bottom w:val="nil"/>
              <w:right w:val="nil"/>
            </w:tcBorders>
            <w:vAlign w:val="center"/>
            <w:hideMark/>
          </w:tcPr>
          <w:p w14:paraId="2C284B19"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20D5D6B9" w14:textId="77777777" w:rsidR="00A37A94" w:rsidRDefault="00A37A94" w:rsidP="00D07549"/>
        </w:tc>
        <w:tc>
          <w:tcPr>
            <w:tcW w:w="0" w:type="auto"/>
            <w:tcBorders>
              <w:top w:val="nil"/>
              <w:left w:val="nil"/>
              <w:bottom w:val="nil"/>
              <w:right w:val="nil"/>
            </w:tcBorders>
            <w:vAlign w:val="center"/>
            <w:hideMark/>
          </w:tcPr>
          <w:p w14:paraId="469B4C7A" w14:textId="77777777" w:rsidR="00A37A94" w:rsidRDefault="00A37A94" w:rsidP="00D07549">
            <w:pPr>
              <w:jc w:val="right"/>
            </w:pPr>
            <w:r>
              <w:t>-0.011</w:t>
            </w:r>
          </w:p>
        </w:tc>
        <w:tc>
          <w:tcPr>
            <w:tcW w:w="0" w:type="auto"/>
            <w:tcBorders>
              <w:top w:val="nil"/>
              <w:left w:val="nil"/>
              <w:bottom w:val="nil"/>
              <w:right w:val="nil"/>
            </w:tcBorders>
            <w:vAlign w:val="center"/>
            <w:hideMark/>
          </w:tcPr>
          <w:p w14:paraId="4ED1B2EB" w14:textId="77777777" w:rsidR="00A37A94" w:rsidRDefault="00A37A94" w:rsidP="00D07549">
            <w:pPr>
              <w:jc w:val="right"/>
            </w:pPr>
          </w:p>
        </w:tc>
        <w:tc>
          <w:tcPr>
            <w:tcW w:w="0" w:type="auto"/>
            <w:tcBorders>
              <w:top w:val="nil"/>
              <w:left w:val="nil"/>
              <w:bottom w:val="nil"/>
              <w:right w:val="nil"/>
            </w:tcBorders>
            <w:vAlign w:val="center"/>
            <w:hideMark/>
          </w:tcPr>
          <w:p w14:paraId="5DC9CFF7" w14:textId="77777777" w:rsidR="00A37A94" w:rsidRDefault="00A37A94" w:rsidP="00D07549">
            <w:pPr>
              <w:jc w:val="right"/>
            </w:pPr>
            <w:r>
              <w:t>0.974</w:t>
            </w:r>
          </w:p>
        </w:tc>
        <w:tc>
          <w:tcPr>
            <w:tcW w:w="0" w:type="auto"/>
            <w:tcBorders>
              <w:top w:val="nil"/>
              <w:left w:val="nil"/>
              <w:bottom w:val="nil"/>
              <w:right w:val="nil"/>
            </w:tcBorders>
            <w:vAlign w:val="center"/>
            <w:hideMark/>
          </w:tcPr>
          <w:p w14:paraId="223C1478" w14:textId="77777777" w:rsidR="00A37A94" w:rsidRDefault="00A37A94" w:rsidP="00D07549">
            <w:pPr>
              <w:jc w:val="right"/>
            </w:pPr>
          </w:p>
        </w:tc>
        <w:tc>
          <w:tcPr>
            <w:tcW w:w="0" w:type="auto"/>
            <w:tcBorders>
              <w:top w:val="nil"/>
              <w:left w:val="nil"/>
              <w:bottom w:val="nil"/>
              <w:right w:val="nil"/>
            </w:tcBorders>
            <w:vAlign w:val="center"/>
            <w:hideMark/>
          </w:tcPr>
          <w:p w14:paraId="75E9FBFC" w14:textId="77777777" w:rsidR="00A37A94" w:rsidRDefault="00A37A94" w:rsidP="00D07549">
            <w:pPr>
              <w:jc w:val="right"/>
            </w:pPr>
            <w:r>
              <w:t>-0.646</w:t>
            </w:r>
          </w:p>
        </w:tc>
        <w:tc>
          <w:tcPr>
            <w:tcW w:w="0" w:type="auto"/>
            <w:tcBorders>
              <w:top w:val="nil"/>
              <w:left w:val="nil"/>
              <w:bottom w:val="nil"/>
              <w:right w:val="nil"/>
            </w:tcBorders>
            <w:vAlign w:val="center"/>
            <w:hideMark/>
          </w:tcPr>
          <w:p w14:paraId="2C74DBD3" w14:textId="77777777" w:rsidR="00A37A94" w:rsidRDefault="00A37A94" w:rsidP="00D07549">
            <w:pPr>
              <w:jc w:val="right"/>
            </w:pPr>
          </w:p>
        </w:tc>
        <w:tc>
          <w:tcPr>
            <w:tcW w:w="0" w:type="auto"/>
            <w:tcBorders>
              <w:top w:val="nil"/>
              <w:left w:val="nil"/>
              <w:bottom w:val="nil"/>
              <w:right w:val="nil"/>
            </w:tcBorders>
            <w:vAlign w:val="center"/>
            <w:hideMark/>
          </w:tcPr>
          <w:p w14:paraId="1A21E913" w14:textId="77777777" w:rsidR="00A37A94" w:rsidRDefault="00A37A94" w:rsidP="00D07549">
            <w:pPr>
              <w:jc w:val="right"/>
            </w:pPr>
            <w:r>
              <w:t>0.773</w:t>
            </w:r>
          </w:p>
        </w:tc>
        <w:tc>
          <w:tcPr>
            <w:tcW w:w="0" w:type="auto"/>
            <w:tcBorders>
              <w:top w:val="nil"/>
              <w:left w:val="nil"/>
              <w:bottom w:val="nil"/>
              <w:right w:val="nil"/>
            </w:tcBorders>
            <w:vAlign w:val="center"/>
            <w:hideMark/>
          </w:tcPr>
          <w:p w14:paraId="21F732F4" w14:textId="77777777" w:rsidR="00A37A94" w:rsidRDefault="00A37A94" w:rsidP="00D07549">
            <w:pPr>
              <w:jc w:val="right"/>
            </w:pPr>
          </w:p>
        </w:tc>
      </w:tr>
      <w:tr w:rsidR="00A37A94" w14:paraId="79E63E1B" w14:textId="77777777" w:rsidTr="00D07549">
        <w:tc>
          <w:tcPr>
            <w:tcW w:w="0" w:type="auto"/>
            <w:tcBorders>
              <w:top w:val="nil"/>
              <w:left w:val="nil"/>
              <w:bottom w:val="nil"/>
              <w:right w:val="nil"/>
            </w:tcBorders>
            <w:vAlign w:val="center"/>
            <w:hideMark/>
          </w:tcPr>
          <w:p w14:paraId="48849EBD"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22CA8EC1" w14:textId="77777777" w:rsidR="00A37A94" w:rsidRDefault="00A37A94" w:rsidP="00D07549"/>
        </w:tc>
        <w:tc>
          <w:tcPr>
            <w:tcW w:w="0" w:type="auto"/>
            <w:tcBorders>
              <w:top w:val="nil"/>
              <w:left w:val="nil"/>
              <w:bottom w:val="nil"/>
              <w:right w:val="nil"/>
            </w:tcBorders>
            <w:vAlign w:val="center"/>
            <w:hideMark/>
          </w:tcPr>
          <w:p w14:paraId="4FD350A3" w14:textId="77777777" w:rsidR="00A37A94" w:rsidRDefault="00A37A94" w:rsidP="00D07549">
            <w:pPr>
              <w:jc w:val="right"/>
            </w:pPr>
            <w:r>
              <w:t>-</w:t>
            </w:r>
          </w:p>
        </w:tc>
        <w:tc>
          <w:tcPr>
            <w:tcW w:w="0" w:type="auto"/>
            <w:tcBorders>
              <w:top w:val="nil"/>
              <w:left w:val="nil"/>
              <w:bottom w:val="nil"/>
              <w:right w:val="nil"/>
            </w:tcBorders>
            <w:vAlign w:val="center"/>
            <w:hideMark/>
          </w:tcPr>
          <w:p w14:paraId="78C964D6" w14:textId="77777777" w:rsidR="00A37A94" w:rsidRDefault="00A37A94" w:rsidP="00D07549">
            <w:pPr>
              <w:jc w:val="right"/>
            </w:pPr>
          </w:p>
        </w:tc>
        <w:tc>
          <w:tcPr>
            <w:tcW w:w="0" w:type="auto"/>
            <w:tcBorders>
              <w:top w:val="nil"/>
              <w:left w:val="nil"/>
              <w:bottom w:val="nil"/>
              <w:right w:val="nil"/>
            </w:tcBorders>
            <w:vAlign w:val="center"/>
            <w:hideMark/>
          </w:tcPr>
          <w:p w14:paraId="612E6DF6"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4D3D58E6" w14:textId="77777777" w:rsidR="00A37A94" w:rsidRDefault="00A37A94" w:rsidP="00D07549"/>
        </w:tc>
        <w:tc>
          <w:tcPr>
            <w:tcW w:w="0" w:type="auto"/>
            <w:tcBorders>
              <w:top w:val="nil"/>
              <w:left w:val="nil"/>
              <w:bottom w:val="nil"/>
              <w:right w:val="nil"/>
            </w:tcBorders>
            <w:vAlign w:val="center"/>
            <w:hideMark/>
          </w:tcPr>
          <w:p w14:paraId="458843ED" w14:textId="77777777" w:rsidR="00A37A94" w:rsidRDefault="00A37A94" w:rsidP="00D07549">
            <w:pPr>
              <w:jc w:val="right"/>
            </w:pPr>
            <w:r>
              <w:t>-0.260</w:t>
            </w:r>
          </w:p>
        </w:tc>
        <w:tc>
          <w:tcPr>
            <w:tcW w:w="0" w:type="auto"/>
            <w:tcBorders>
              <w:top w:val="nil"/>
              <w:left w:val="nil"/>
              <w:bottom w:val="nil"/>
              <w:right w:val="nil"/>
            </w:tcBorders>
            <w:vAlign w:val="center"/>
            <w:hideMark/>
          </w:tcPr>
          <w:p w14:paraId="17A2A2CF" w14:textId="77777777" w:rsidR="00A37A94" w:rsidRDefault="00A37A94" w:rsidP="00D07549">
            <w:pPr>
              <w:jc w:val="right"/>
            </w:pPr>
          </w:p>
        </w:tc>
        <w:tc>
          <w:tcPr>
            <w:tcW w:w="0" w:type="auto"/>
            <w:tcBorders>
              <w:top w:val="nil"/>
              <w:left w:val="nil"/>
              <w:bottom w:val="nil"/>
              <w:right w:val="nil"/>
            </w:tcBorders>
            <w:vAlign w:val="center"/>
            <w:hideMark/>
          </w:tcPr>
          <w:p w14:paraId="554C8C28" w14:textId="77777777" w:rsidR="00A37A94" w:rsidRDefault="00A37A94" w:rsidP="00D07549">
            <w:pPr>
              <w:jc w:val="right"/>
            </w:pPr>
            <w:r>
              <w:t>0.414</w:t>
            </w:r>
          </w:p>
        </w:tc>
        <w:tc>
          <w:tcPr>
            <w:tcW w:w="0" w:type="auto"/>
            <w:tcBorders>
              <w:top w:val="nil"/>
              <w:left w:val="nil"/>
              <w:bottom w:val="nil"/>
              <w:right w:val="nil"/>
            </w:tcBorders>
            <w:vAlign w:val="center"/>
            <w:hideMark/>
          </w:tcPr>
          <w:p w14:paraId="74A9B3C5" w14:textId="77777777" w:rsidR="00A37A94" w:rsidRDefault="00A37A94" w:rsidP="00D07549">
            <w:pPr>
              <w:jc w:val="right"/>
            </w:pPr>
          </w:p>
        </w:tc>
        <w:tc>
          <w:tcPr>
            <w:tcW w:w="0" w:type="auto"/>
            <w:tcBorders>
              <w:top w:val="nil"/>
              <w:left w:val="nil"/>
              <w:bottom w:val="nil"/>
              <w:right w:val="nil"/>
            </w:tcBorders>
            <w:vAlign w:val="center"/>
            <w:hideMark/>
          </w:tcPr>
          <w:p w14:paraId="2D627338" w14:textId="77777777" w:rsidR="00A37A94" w:rsidRDefault="00A37A94" w:rsidP="00D07549">
            <w:pPr>
              <w:jc w:val="right"/>
            </w:pPr>
            <w:r>
              <w:t>-0.813</w:t>
            </w:r>
          </w:p>
        </w:tc>
        <w:tc>
          <w:tcPr>
            <w:tcW w:w="0" w:type="auto"/>
            <w:tcBorders>
              <w:top w:val="nil"/>
              <w:left w:val="nil"/>
              <w:bottom w:val="nil"/>
              <w:right w:val="nil"/>
            </w:tcBorders>
            <w:vAlign w:val="center"/>
            <w:hideMark/>
          </w:tcPr>
          <w:p w14:paraId="34EAFF7D" w14:textId="77777777" w:rsidR="00A37A94" w:rsidRDefault="00A37A94" w:rsidP="00D07549">
            <w:pPr>
              <w:jc w:val="right"/>
            </w:pPr>
          </w:p>
        </w:tc>
        <w:tc>
          <w:tcPr>
            <w:tcW w:w="0" w:type="auto"/>
            <w:tcBorders>
              <w:top w:val="nil"/>
              <w:left w:val="nil"/>
              <w:bottom w:val="nil"/>
              <w:right w:val="nil"/>
            </w:tcBorders>
            <w:vAlign w:val="center"/>
            <w:hideMark/>
          </w:tcPr>
          <w:p w14:paraId="36583793" w14:textId="77777777" w:rsidR="00A37A94" w:rsidRDefault="00A37A94" w:rsidP="00D07549">
            <w:pPr>
              <w:jc w:val="right"/>
            </w:pPr>
            <w:r>
              <w:t>0.635</w:t>
            </w:r>
          </w:p>
        </w:tc>
        <w:tc>
          <w:tcPr>
            <w:tcW w:w="0" w:type="auto"/>
            <w:tcBorders>
              <w:top w:val="nil"/>
              <w:left w:val="nil"/>
              <w:bottom w:val="nil"/>
              <w:right w:val="nil"/>
            </w:tcBorders>
            <w:vAlign w:val="center"/>
            <w:hideMark/>
          </w:tcPr>
          <w:p w14:paraId="7158E215" w14:textId="77777777" w:rsidR="00A37A94" w:rsidRDefault="00A37A94" w:rsidP="00D07549">
            <w:pPr>
              <w:jc w:val="right"/>
            </w:pPr>
          </w:p>
        </w:tc>
      </w:tr>
      <w:tr w:rsidR="00A37A94" w14:paraId="54319A09" w14:textId="77777777" w:rsidTr="00D07549">
        <w:tc>
          <w:tcPr>
            <w:tcW w:w="0" w:type="auto"/>
            <w:tcBorders>
              <w:top w:val="nil"/>
              <w:left w:val="nil"/>
              <w:bottom w:val="nil"/>
              <w:right w:val="nil"/>
            </w:tcBorders>
            <w:vAlign w:val="center"/>
            <w:hideMark/>
          </w:tcPr>
          <w:p w14:paraId="10E98307" w14:textId="77777777" w:rsidR="00A37A94" w:rsidRDefault="00A37A94" w:rsidP="00D07549">
            <w:proofErr w:type="spellStart"/>
            <w:r>
              <w:t>nearest_metro</w:t>
            </w:r>
            <w:proofErr w:type="spellEnd"/>
          </w:p>
        </w:tc>
        <w:tc>
          <w:tcPr>
            <w:tcW w:w="0" w:type="auto"/>
            <w:tcBorders>
              <w:top w:val="nil"/>
              <w:left w:val="nil"/>
              <w:bottom w:val="nil"/>
              <w:right w:val="nil"/>
            </w:tcBorders>
            <w:vAlign w:val="center"/>
            <w:hideMark/>
          </w:tcPr>
          <w:p w14:paraId="695468B3" w14:textId="77777777" w:rsidR="00A37A94" w:rsidRDefault="00A37A94" w:rsidP="00D07549"/>
        </w:tc>
        <w:tc>
          <w:tcPr>
            <w:tcW w:w="0" w:type="auto"/>
            <w:tcBorders>
              <w:top w:val="nil"/>
              <w:left w:val="nil"/>
              <w:bottom w:val="nil"/>
              <w:right w:val="nil"/>
            </w:tcBorders>
            <w:vAlign w:val="center"/>
            <w:hideMark/>
          </w:tcPr>
          <w:p w14:paraId="66418DF7" w14:textId="77777777" w:rsidR="00A37A94" w:rsidRDefault="00A37A94" w:rsidP="00D07549">
            <w:pPr>
              <w:jc w:val="right"/>
            </w:pPr>
            <w:r>
              <w:t>-</w:t>
            </w:r>
          </w:p>
        </w:tc>
        <w:tc>
          <w:tcPr>
            <w:tcW w:w="0" w:type="auto"/>
            <w:tcBorders>
              <w:top w:val="nil"/>
              <w:left w:val="nil"/>
              <w:bottom w:val="nil"/>
              <w:right w:val="nil"/>
            </w:tcBorders>
            <w:vAlign w:val="center"/>
            <w:hideMark/>
          </w:tcPr>
          <w:p w14:paraId="7BF02EFE" w14:textId="77777777" w:rsidR="00A37A94" w:rsidRDefault="00A37A94" w:rsidP="00D07549">
            <w:pPr>
              <w:jc w:val="right"/>
            </w:pPr>
          </w:p>
        </w:tc>
        <w:tc>
          <w:tcPr>
            <w:tcW w:w="0" w:type="auto"/>
            <w:tcBorders>
              <w:top w:val="nil"/>
              <w:left w:val="nil"/>
              <w:bottom w:val="nil"/>
              <w:right w:val="nil"/>
            </w:tcBorders>
            <w:vAlign w:val="center"/>
            <w:hideMark/>
          </w:tcPr>
          <w:p w14:paraId="4847C68D"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0498E7DE" w14:textId="77777777" w:rsidR="00A37A94" w:rsidRDefault="00A37A94" w:rsidP="00D07549"/>
        </w:tc>
        <w:tc>
          <w:tcPr>
            <w:tcW w:w="0" w:type="auto"/>
            <w:tcBorders>
              <w:top w:val="nil"/>
              <w:left w:val="nil"/>
              <w:bottom w:val="nil"/>
              <w:right w:val="nil"/>
            </w:tcBorders>
            <w:vAlign w:val="center"/>
            <w:hideMark/>
          </w:tcPr>
          <w:p w14:paraId="7903DE8D" w14:textId="77777777" w:rsidR="00A37A94" w:rsidRDefault="00A37A94" w:rsidP="00D07549">
            <w:pPr>
              <w:jc w:val="right"/>
            </w:pPr>
            <w:r>
              <w:t>-0.406</w:t>
            </w:r>
          </w:p>
        </w:tc>
        <w:tc>
          <w:tcPr>
            <w:tcW w:w="0" w:type="auto"/>
            <w:tcBorders>
              <w:top w:val="nil"/>
              <w:left w:val="nil"/>
              <w:bottom w:val="nil"/>
              <w:right w:val="nil"/>
            </w:tcBorders>
            <w:vAlign w:val="center"/>
            <w:hideMark/>
          </w:tcPr>
          <w:p w14:paraId="247DBC30" w14:textId="77777777" w:rsidR="00A37A94" w:rsidRDefault="00A37A94" w:rsidP="00D07549">
            <w:pPr>
              <w:jc w:val="right"/>
            </w:pPr>
          </w:p>
        </w:tc>
        <w:tc>
          <w:tcPr>
            <w:tcW w:w="0" w:type="auto"/>
            <w:tcBorders>
              <w:top w:val="nil"/>
              <w:left w:val="nil"/>
              <w:bottom w:val="nil"/>
              <w:right w:val="nil"/>
            </w:tcBorders>
            <w:vAlign w:val="center"/>
            <w:hideMark/>
          </w:tcPr>
          <w:p w14:paraId="06A945BF" w14:textId="77777777" w:rsidR="00A37A94" w:rsidRDefault="00A37A94" w:rsidP="00D07549">
            <w:pPr>
              <w:jc w:val="right"/>
            </w:pPr>
            <w:r>
              <w:t>0.190</w:t>
            </w:r>
          </w:p>
        </w:tc>
        <w:tc>
          <w:tcPr>
            <w:tcW w:w="0" w:type="auto"/>
            <w:tcBorders>
              <w:top w:val="nil"/>
              <w:left w:val="nil"/>
              <w:bottom w:val="nil"/>
              <w:right w:val="nil"/>
            </w:tcBorders>
            <w:vAlign w:val="center"/>
            <w:hideMark/>
          </w:tcPr>
          <w:p w14:paraId="26E56EBB" w14:textId="77777777" w:rsidR="00A37A94" w:rsidRDefault="00A37A94" w:rsidP="00D07549">
            <w:pPr>
              <w:jc w:val="right"/>
            </w:pPr>
          </w:p>
        </w:tc>
        <w:tc>
          <w:tcPr>
            <w:tcW w:w="0" w:type="auto"/>
            <w:tcBorders>
              <w:top w:val="nil"/>
              <w:left w:val="nil"/>
              <w:bottom w:val="nil"/>
              <w:right w:val="nil"/>
            </w:tcBorders>
            <w:vAlign w:val="center"/>
            <w:hideMark/>
          </w:tcPr>
          <w:p w14:paraId="4AD5B434" w14:textId="77777777" w:rsidR="00A37A94" w:rsidRDefault="00A37A94" w:rsidP="00D07549">
            <w:pPr>
              <w:jc w:val="right"/>
            </w:pPr>
            <w:r>
              <w:t>-0.930</w:t>
            </w:r>
          </w:p>
        </w:tc>
        <w:tc>
          <w:tcPr>
            <w:tcW w:w="0" w:type="auto"/>
            <w:tcBorders>
              <w:top w:val="nil"/>
              <w:left w:val="nil"/>
              <w:bottom w:val="nil"/>
              <w:right w:val="nil"/>
            </w:tcBorders>
            <w:vAlign w:val="center"/>
            <w:hideMark/>
          </w:tcPr>
          <w:p w14:paraId="036F188B" w14:textId="77777777" w:rsidR="00A37A94" w:rsidRDefault="00A37A94" w:rsidP="00D07549">
            <w:pPr>
              <w:jc w:val="right"/>
            </w:pPr>
          </w:p>
        </w:tc>
        <w:tc>
          <w:tcPr>
            <w:tcW w:w="0" w:type="auto"/>
            <w:tcBorders>
              <w:top w:val="nil"/>
              <w:left w:val="nil"/>
              <w:bottom w:val="nil"/>
              <w:right w:val="nil"/>
            </w:tcBorders>
            <w:vAlign w:val="center"/>
            <w:hideMark/>
          </w:tcPr>
          <w:p w14:paraId="580D4451" w14:textId="77777777" w:rsidR="00A37A94" w:rsidRDefault="00A37A94" w:rsidP="00D07549">
            <w:pPr>
              <w:jc w:val="right"/>
            </w:pPr>
            <w:r>
              <w:t>0.313</w:t>
            </w:r>
          </w:p>
        </w:tc>
        <w:tc>
          <w:tcPr>
            <w:tcW w:w="0" w:type="auto"/>
            <w:tcBorders>
              <w:top w:val="nil"/>
              <w:left w:val="nil"/>
              <w:bottom w:val="nil"/>
              <w:right w:val="nil"/>
            </w:tcBorders>
            <w:vAlign w:val="center"/>
            <w:hideMark/>
          </w:tcPr>
          <w:p w14:paraId="1002BDA2" w14:textId="77777777" w:rsidR="00A37A94" w:rsidRDefault="00A37A94" w:rsidP="00D07549">
            <w:pPr>
              <w:jc w:val="right"/>
            </w:pPr>
          </w:p>
        </w:tc>
      </w:tr>
      <w:tr w:rsidR="00A37A94" w14:paraId="05D0BF14" w14:textId="77777777" w:rsidTr="00D07549">
        <w:tc>
          <w:tcPr>
            <w:tcW w:w="0" w:type="auto"/>
            <w:tcBorders>
              <w:top w:val="nil"/>
              <w:left w:val="nil"/>
              <w:bottom w:val="nil"/>
              <w:right w:val="nil"/>
            </w:tcBorders>
            <w:vAlign w:val="center"/>
            <w:hideMark/>
          </w:tcPr>
          <w:p w14:paraId="0DEF2F3A"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2BF38363" w14:textId="77777777" w:rsidR="00A37A94" w:rsidRDefault="00A37A94" w:rsidP="00D07549"/>
        </w:tc>
        <w:tc>
          <w:tcPr>
            <w:tcW w:w="0" w:type="auto"/>
            <w:tcBorders>
              <w:top w:val="nil"/>
              <w:left w:val="nil"/>
              <w:bottom w:val="nil"/>
              <w:right w:val="nil"/>
            </w:tcBorders>
            <w:vAlign w:val="center"/>
            <w:hideMark/>
          </w:tcPr>
          <w:p w14:paraId="38043319" w14:textId="77777777" w:rsidR="00A37A94" w:rsidRDefault="00A37A94" w:rsidP="00D07549">
            <w:pPr>
              <w:jc w:val="right"/>
            </w:pPr>
            <w:r>
              <w:t>-</w:t>
            </w:r>
          </w:p>
        </w:tc>
        <w:tc>
          <w:tcPr>
            <w:tcW w:w="0" w:type="auto"/>
            <w:tcBorders>
              <w:top w:val="nil"/>
              <w:left w:val="nil"/>
              <w:bottom w:val="nil"/>
              <w:right w:val="nil"/>
            </w:tcBorders>
            <w:vAlign w:val="center"/>
            <w:hideMark/>
          </w:tcPr>
          <w:p w14:paraId="14292086" w14:textId="77777777" w:rsidR="00A37A94" w:rsidRDefault="00A37A94" w:rsidP="00D07549">
            <w:pPr>
              <w:jc w:val="right"/>
            </w:pPr>
          </w:p>
        </w:tc>
        <w:tc>
          <w:tcPr>
            <w:tcW w:w="0" w:type="auto"/>
            <w:tcBorders>
              <w:top w:val="nil"/>
              <w:left w:val="nil"/>
              <w:bottom w:val="nil"/>
              <w:right w:val="nil"/>
            </w:tcBorders>
            <w:vAlign w:val="center"/>
            <w:hideMark/>
          </w:tcPr>
          <w:p w14:paraId="08D17160"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65F7284B" w14:textId="77777777" w:rsidR="00A37A94" w:rsidRDefault="00A37A94" w:rsidP="00D07549"/>
        </w:tc>
        <w:tc>
          <w:tcPr>
            <w:tcW w:w="0" w:type="auto"/>
            <w:tcBorders>
              <w:top w:val="nil"/>
              <w:left w:val="nil"/>
              <w:bottom w:val="nil"/>
              <w:right w:val="nil"/>
            </w:tcBorders>
            <w:vAlign w:val="center"/>
            <w:hideMark/>
          </w:tcPr>
          <w:p w14:paraId="55D1BCD5" w14:textId="77777777" w:rsidR="00A37A94" w:rsidRDefault="00A37A94" w:rsidP="00D07549">
            <w:pPr>
              <w:jc w:val="right"/>
            </w:pPr>
            <w:r>
              <w:t>-0.322</w:t>
            </w:r>
          </w:p>
        </w:tc>
        <w:tc>
          <w:tcPr>
            <w:tcW w:w="0" w:type="auto"/>
            <w:tcBorders>
              <w:top w:val="nil"/>
              <w:left w:val="nil"/>
              <w:bottom w:val="nil"/>
              <w:right w:val="nil"/>
            </w:tcBorders>
            <w:vAlign w:val="center"/>
            <w:hideMark/>
          </w:tcPr>
          <w:p w14:paraId="6A460D52" w14:textId="77777777" w:rsidR="00A37A94" w:rsidRDefault="00A37A94" w:rsidP="00D07549">
            <w:pPr>
              <w:jc w:val="right"/>
            </w:pPr>
          </w:p>
        </w:tc>
        <w:tc>
          <w:tcPr>
            <w:tcW w:w="0" w:type="auto"/>
            <w:tcBorders>
              <w:top w:val="nil"/>
              <w:left w:val="nil"/>
              <w:bottom w:val="nil"/>
              <w:right w:val="nil"/>
            </w:tcBorders>
            <w:vAlign w:val="center"/>
            <w:hideMark/>
          </w:tcPr>
          <w:p w14:paraId="1C79E9BE" w14:textId="77777777" w:rsidR="00A37A94" w:rsidRDefault="00A37A94" w:rsidP="00D07549">
            <w:pPr>
              <w:jc w:val="right"/>
            </w:pPr>
            <w:r>
              <w:t>0.308</w:t>
            </w:r>
          </w:p>
        </w:tc>
        <w:tc>
          <w:tcPr>
            <w:tcW w:w="0" w:type="auto"/>
            <w:tcBorders>
              <w:top w:val="nil"/>
              <w:left w:val="nil"/>
              <w:bottom w:val="nil"/>
              <w:right w:val="nil"/>
            </w:tcBorders>
            <w:vAlign w:val="center"/>
            <w:hideMark/>
          </w:tcPr>
          <w:p w14:paraId="0C08E788" w14:textId="77777777" w:rsidR="00A37A94" w:rsidRDefault="00A37A94" w:rsidP="00D07549">
            <w:pPr>
              <w:jc w:val="right"/>
            </w:pPr>
          </w:p>
        </w:tc>
        <w:tc>
          <w:tcPr>
            <w:tcW w:w="0" w:type="auto"/>
            <w:tcBorders>
              <w:top w:val="nil"/>
              <w:left w:val="nil"/>
              <w:bottom w:val="nil"/>
              <w:right w:val="nil"/>
            </w:tcBorders>
            <w:vAlign w:val="center"/>
            <w:hideMark/>
          </w:tcPr>
          <w:p w14:paraId="4CA70726" w14:textId="77777777" w:rsidR="00A37A94" w:rsidRDefault="00A37A94" w:rsidP="00D07549">
            <w:pPr>
              <w:jc w:val="right"/>
            </w:pPr>
            <w:r>
              <w:t>-0.809</w:t>
            </w:r>
          </w:p>
        </w:tc>
        <w:tc>
          <w:tcPr>
            <w:tcW w:w="0" w:type="auto"/>
            <w:tcBorders>
              <w:top w:val="nil"/>
              <w:left w:val="nil"/>
              <w:bottom w:val="nil"/>
              <w:right w:val="nil"/>
            </w:tcBorders>
            <w:vAlign w:val="center"/>
            <w:hideMark/>
          </w:tcPr>
          <w:p w14:paraId="3ECA263B" w14:textId="77777777" w:rsidR="00A37A94" w:rsidRDefault="00A37A94" w:rsidP="00D07549">
            <w:pPr>
              <w:jc w:val="right"/>
            </w:pPr>
          </w:p>
        </w:tc>
        <w:tc>
          <w:tcPr>
            <w:tcW w:w="0" w:type="auto"/>
            <w:tcBorders>
              <w:top w:val="nil"/>
              <w:left w:val="nil"/>
              <w:bottom w:val="nil"/>
              <w:right w:val="nil"/>
            </w:tcBorders>
            <w:vAlign w:val="center"/>
            <w:hideMark/>
          </w:tcPr>
          <w:p w14:paraId="6C296EB6" w14:textId="77777777" w:rsidR="00A37A94" w:rsidRDefault="00A37A94" w:rsidP="00D07549">
            <w:pPr>
              <w:jc w:val="right"/>
            </w:pPr>
            <w:r>
              <w:t>0.423</w:t>
            </w:r>
          </w:p>
        </w:tc>
        <w:tc>
          <w:tcPr>
            <w:tcW w:w="0" w:type="auto"/>
            <w:tcBorders>
              <w:top w:val="nil"/>
              <w:left w:val="nil"/>
              <w:bottom w:val="nil"/>
              <w:right w:val="nil"/>
            </w:tcBorders>
            <w:vAlign w:val="center"/>
            <w:hideMark/>
          </w:tcPr>
          <w:p w14:paraId="0C892EB0" w14:textId="77777777" w:rsidR="00A37A94" w:rsidRDefault="00A37A94" w:rsidP="00D07549">
            <w:pPr>
              <w:jc w:val="right"/>
            </w:pPr>
          </w:p>
        </w:tc>
      </w:tr>
      <w:tr w:rsidR="00A37A94" w14:paraId="6E82E130" w14:textId="77777777" w:rsidTr="00D07549">
        <w:tc>
          <w:tcPr>
            <w:tcW w:w="0" w:type="auto"/>
            <w:tcBorders>
              <w:top w:val="nil"/>
              <w:left w:val="nil"/>
              <w:bottom w:val="nil"/>
              <w:right w:val="nil"/>
            </w:tcBorders>
            <w:vAlign w:val="center"/>
            <w:hideMark/>
          </w:tcPr>
          <w:p w14:paraId="343F0B07"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7196DE30" w14:textId="77777777" w:rsidR="00A37A94" w:rsidRDefault="00A37A94" w:rsidP="00D07549"/>
        </w:tc>
        <w:tc>
          <w:tcPr>
            <w:tcW w:w="0" w:type="auto"/>
            <w:tcBorders>
              <w:top w:val="nil"/>
              <w:left w:val="nil"/>
              <w:bottom w:val="nil"/>
              <w:right w:val="nil"/>
            </w:tcBorders>
            <w:vAlign w:val="center"/>
            <w:hideMark/>
          </w:tcPr>
          <w:p w14:paraId="43D6BEB0" w14:textId="77777777" w:rsidR="00A37A94" w:rsidRDefault="00A37A94" w:rsidP="00D07549">
            <w:pPr>
              <w:jc w:val="right"/>
            </w:pPr>
            <w:r>
              <w:t>-</w:t>
            </w:r>
          </w:p>
        </w:tc>
        <w:tc>
          <w:tcPr>
            <w:tcW w:w="0" w:type="auto"/>
            <w:tcBorders>
              <w:top w:val="nil"/>
              <w:left w:val="nil"/>
              <w:bottom w:val="nil"/>
              <w:right w:val="nil"/>
            </w:tcBorders>
            <w:vAlign w:val="center"/>
            <w:hideMark/>
          </w:tcPr>
          <w:p w14:paraId="205E4B78" w14:textId="77777777" w:rsidR="00A37A94" w:rsidRDefault="00A37A94" w:rsidP="00D07549">
            <w:pPr>
              <w:jc w:val="right"/>
            </w:pPr>
          </w:p>
        </w:tc>
        <w:tc>
          <w:tcPr>
            <w:tcW w:w="0" w:type="auto"/>
            <w:tcBorders>
              <w:top w:val="nil"/>
              <w:left w:val="nil"/>
              <w:bottom w:val="nil"/>
              <w:right w:val="nil"/>
            </w:tcBorders>
            <w:vAlign w:val="center"/>
            <w:hideMark/>
          </w:tcPr>
          <w:p w14:paraId="5C81F2CA"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004C1211" w14:textId="77777777" w:rsidR="00A37A94" w:rsidRDefault="00A37A94" w:rsidP="00D07549"/>
        </w:tc>
        <w:tc>
          <w:tcPr>
            <w:tcW w:w="0" w:type="auto"/>
            <w:tcBorders>
              <w:top w:val="nil"/>
              <w:left w:val="nil"/>
              <w:bottom w:val="nil"/>
              <w:right w:val="nil"/>
            </w:tcBorders>
            <w:vAlign w:val="center"/>
            <w:hideMark/>
          </w:tcPr>
          <w:p w14:paraId="015DD21F" w14:textId="77777777" w:rsidR="00A37A94" w:rsidRDefault="00A37A94" w:rsidP="00D07549">
            <w:pPr>
              <w:jc w:val="right"/>
            </w:pPr>
            <w:r>
              <w:t>0.335</w:t>
            </w:r>
          </w:p>
        </w:tc>
        <w:tc>
          <w:tcPr>
            <w:tcW w:w="0" w:type="auto"/>
            <w:tcBorders>
              <w:top w:val="nil"/>
              <w:left w:val="nil"/>
              <w:bottom w:val="nil"/>
              <w:right w:val="nil"/>
            </w:tcBorders>
            <w:vAlign w:val="center"/>
            <w:hideMark/>
          </w:tcPr>
          <w:p w14:paraId="0752AEBB" w14:textId="77777777" w:rsidR="00A37A94" w:rsidRDefault="00A37A94" w:rsidP="00D07549">
            <w:pPr>
              <w:jc w:val="right"/>
            </w:pPr>
          </w:p>
        </w:tc>
        <w:tc>
          <w:tcPr>
            <w:tcW w:w="0" w:type="auto"/>
            <w:tcBorders>
              <w:top w:val="nil"/>
              <w:left w:val="nil"/>
              <w:bottom w:val="nil"/>
              <w:right w:val="nil"/>
            </w:tcBorders>
            <w:vAlign w:val="center"/>
            <w:hideMark/>
          </w:tcPr>
          <w:p w14:paraId="0A05F804" w14:textId="77777777" w:rsidR="00A37A94" w:rsidRDefault="00A37A94" w:rsidP="00D07549">
            <w:pPr>
              <w:jc w:val="right"/>
            </w:pPr>
            <w:r>
              <w:t>0.287</w:t>
            </w:r>
          </w:p>
        </w:tc>
        <w:tc>
          <w:tcPr>
            <w:tcW w:w="0" w:type="auto"/>
            <w:tcBorders>
              <w:top w:val="nil"/>
              <w:left w:val="nil"/>
              <w:bottom w:val="nil"/>
              <w:right w:val="nil"/>
            </w:tcBorders>
            <w:vAlign w:val="center"/>
            <w:hideMark/>
          </w:tcPr>
          <w:p w14:paraId="22087378" w14:textId="77777777" w:rsidR="00A37A94" w:rsidRDefault="00A37A94" w:rsidP="00D07549">
            <w:pPr>
              <w:jc w:val="right"/>
            </w:pPr>
          </w:p>
        </w:tc>
        <w:tc>
          <w:tcPr>
            <w:tcW w:w="0" w:type="auto"/>
            <w:tcBorders>
              <w:top w:val="nil"/>
              <w:left w:val="nil"/>
              <w:bottom w:val="nil"/>
              <w:right w:val="nil"/>
            </w:tcBorders>
            <w:vAlign w:val="center"/>
            <w:hideMark/>
          </w:tcPr>
          <w:p w14:paraId="3942770B" w14:textId="77777777" w:rsidR="00A37A94" w:rsidRDefault="00A37A94" w:rsidP="00D07549">
            <w:pPr>
              <w:jc w:val="right"/>
            </w:pPr>
            <w:r>
              <w:t>-0.335</w:t>
            </w:r>
          </w:p>
        </w:tc>
        <w:tc>
          <w:tcPr>
            <w:tcW w:w="0" w:type="auto"/>
            <w:tcBorders>
              <w:top w:val="nil"/>
              <w:left w:val="nil"/>
              <w:bottom w:val="nil"/>
              <w:right w:val="nil"/>
            </w:tcBorders>
            <w:vAlign w:val="center"/>
            <w:hideMark/>
          </w:tcPr>
          <w:p w14:paraId="45DDC088" w14:textId="77777777" w:rsidR="00A37A94" w:rsidRDefault="00A37A94" w:rsidP="00D07549">
            <w:pPr>
              <w:jc w:val="right"/>
            </w:pPr>
          </w:p>
        </w:tc>
        <w:tc>
          <w:tcPr>
            <w:tcW w:w="0" w:type="auto"/>
            <w:tcBorders>
              <w:top w:val="nil"/>
              <w:left w:val="nil"/>
              <w:bottom w:val="nil"/>
              <w:right w:val="nil"/>
            </w:tcBorders>
            <w:vAlign w:val="center"/>
            <w:hideMark/>
          </w:tcPr>
          <w:p w14:paraId="672FEB95" w14:textId="77777777" w:rsidR="00A37A94" w:rsidRDefault="00A37A94" w:rsidP="00D07549">
            <w:pPr>
              <w:jc w:val="right"/>
            </w:pPr>
            <w:r>
              <w:t>0.796</w:t>
            </w:r>
          </w:p>
        </w:tc>
        <w:tc>
          <w:tcPr>
            <w:tcW w:w="0" w:type="auto"/>
            <w:tcBorders>
              <w:top w:val="nil"/>
              <w:left w:val="nil"/>
              <w:bottom w:val="nil"/>
              <w:right w:val="nil"/>
            </w:tcBorders>
            <w:vAlign w:val="center"/>
            <w:hideMark/>
          </w:tcPr>
          <w:p w14:paraId="346DAC97" w14:textId="77777777" w:rsidR="00A37A94" w:rsidRDefault="00A37A94" w:rsidP="00D07549">
            <w:pPr>
              <w:jc w:val="right"/>
            </w:pPr>
          </w:p>
        </w:tc>
      </w:tr>
      <w:tr w:rsidR="00A37A94" w14:paraId="72AB1EA1" w14:textId="77777777" w:rsidTr="00D07549">
        <w:tc>
          <w:tcPr>
            <w:tcW w:w="0" w:type="auto"/>
            <w:tcBorders>
              <w:top w:val="nil"/>
              <w:left w:val="nil"/>
              <w:bottom w:val="nil"/>
              <w:right w:val="nil"/>
            </w:tcBorders>
            <w:vAlign w:val="center"/>
            <w:hideMark/>
          </w:tcPr>
          <w:p w14:paraId="2E05E174"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32A6F216" w14:textId="77777777" w:rsidR="00A37A94" w:rsidRDefault="00A37A94" w:rsidP="00D07549"/>
        </w:tc>
        <w:tc>
          <w:tcPr>
            <w:tcW w:w="0" w:type="auto"/>
            <w:tcBorders>
              <w:top w:val="nil"/>
              <w:left w:val="nil"/>
              <w:bottom w:val="nil"/>
              <w:right w:val="nil"/>
            </w:tcBorders>
            <w:vAlign w:val="center"/>
            <w:hideMark/>
          </w:tcPr>
          <w:p w14:paraId="49A212C1" w14:textId="77777777" w:rsidR="00A37A94" w:rsidRDefault="00A37A94" w:rsidP="00D07549">
            <w:pPr>
              <w:jc w:val="right"/>
            </w:pPr>
            <w:r>
              <w:t>-</w:t>
            </w:r>
          </w:p>
        </w:tc>
        <w:tc>
          <w:tcPr>
            <w:tcW w:w="0" w:type="auto"/>
            <w:tcBorders>
              <w:top w:val="nil"/>
              <w:left w:val="nil"/>
              <w:bottom w:val="nil"/>
              <w:right w:val="nil"/>
            </w:tcBorders>
            <w:vAlign w:val="center"/>
            <w:hideMark/>
          </w:tcPr>
          <w:p w14:paraId="69B64B01" w14:textId="77777777" w:rsidR="00A37A94" w:rsidRDefault="00A37A94" w:rsidP="00D07549">
            <w:pPr>
              <w:jc w:val="right"/>
            </w:pPr>
          </w:p>
        </w:tc>
        <w:tc>
          <w:tcPr>
            <w:tcW w:w="0" w:type="auto"/>
            <w:tcBorders>
              <w:top w:val="nil"/>
              <w:left w:val="nil"/>
              <w:bottom w:val="nil"/>
              <w:right w:val="nil"/>
            </w:tcBorders>
            <w:vAlign w:val="center"/>
            <w:hideMark/>
          </w:tcPr>
          <w:p w14:paraId="11685DDA"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6BE52AAA" w14:textId="77777777" w:rsidR="00A37A94" w:rsidRDefault="00A37A94" w:rsidP="00D07549"/>
        </w:tc>
        <w:tc>
          <w:tcPr>
            <w:tcW w:w="0" w:type="auto"/>
            <w:tcBorders>
              <w:top w:val="nil"/>
              <w:left w:val="nil"/>
              <w:bottom w:val="nil"/>
              <w:right w:val="nil"/>
            </w:tcBorders>
            <w:vAlign w:val="center"/>
            <w:hideMark/>
          </w:tcPr>
          <w:p w14:paraId="51A2BDFC" w14:textId="77777777" w:rsidR="00A37A94" w:rsidRDefault="00A37A94" w:rsidP="00D07549">
            <w:pPr>
              <w:jc w:val="right"/>
            </w:pPr>
            <w:r>
              <w:t>-0.257</w:t>
            </w:r>
          </w:p>
        </w:tc>
        <w:tc>
          <w:tcPr>
            <w:tcW w:w="0" w:type="auto"/>
            <w:tcBorders>
              <w:top w:val="nil"/>
              <w:left w:val="nil"/>
              <w:bottom w:val="nil"/>
              <w:right w:val="nil"/>
            </w:tcBorders>
            <w:vAlign w:val="center"/>
            <w:hideMark/>
          </w:tcPr>
          <w:p w14:paraId="6B5F3AB2" w14:textId="77777777" w:rsidR="00A37A94" w:rsidRDefault="00A37A94" w:rsidP="00D07549">
            <w:pPr>
              <w:jc w:val="right"/>
            </w:pPr>
          </w:p>
        </w:tc>
        <w:tc>
          <w:tcPr>
            <w:tcW w:w="0" w:type="auto"/>
            <w:tcBorders>
              <w:top w:val="nil"/>
              <w:left w:val="nil"/>
              <w:bottom w:val="nil"/>
              <w:right w:val="nil"/>
            </w:tcBorders>
            <w:vAlign w:val="center"/>
            <w:hideMark/>
          </w:tcPr>
          <w:p w14:paraId="3F5BA9D0" w14:textId="77777777" w:rsidR="00A37A94" w:rsidRDefault="00A37A94" w:rsidP="00D07549">
            <w:pPr>
              <w:jc w:val="right"/>
            </w:pPr>
            <w:r>
              <w:t>0.421</w:t>
            </w:r>
          </w:p>
        </w:tc>
        <w:tc>
          <w:tcPr>
            <w:tcW w:w="0" w:type="auto"/>
            <w:tcBorders>
              <w:top w:val="nil"/>
              <w:left w:val="nil"/>
              <w:bottom w:val="nil"/>
              <w:right w:val="nil"/>
            </w:tcBorders>
            <w:vAlign w:val="center"/>
            <w:hideMark/>
          </w:tcPr>
          <w:p w14:paraId="3A8E60D0" w14:textId="77777777" w:rsidR="00A37A94" w:rsidRDefault="00A37A94" w:rsidP="00D07549">
            <w:pPr>
              <w:jc w:val="right"/>
            </w:pPr>
          </w:p>
        </w:tc>
        <w:tc>
          <w:tcPr>
            <w:tcW w:w="0" w:type="auto"/>
            <w:tcBorders>
              <w:top w:val="nil"/>
              <w:left w:val="nil"/>
              <w:bottom w:val="nil"/>
              <w:right w:val="nil"/>
            </w:tcBorders>
            <w:vAlign w:val="center"/>
            <w:hideMark/>
          </w:tcPr>
          <w:p w14:paraId="0324D3A6" w14:textId="77777777" w:rsidR="00A37A94" w:rsidRDefault="00A37A94" w:rsidP="00D07549">
            <w:pPr>
              <w:jc w:val="right"/>
            </w:pPr>
            <w:r>
              <w:t>-0.877</w:t>
            </w:r>
          </w:p>
        </w:tc>
        <w:tc>
          <w:tcPr>
            <w:tcW w:w="0" w:type="auto"/>
            <w:tcBorders>
              <w:top w:val="nil"/>
              <w:left w:val="nil"/>
              <w:bottom w:val="nil"/>
              <w:right w:val="nil"/>
            </w:tcBorders>
            <w:vAlign w:val="center"/>
            <w:hideMark/>
          </w:tcPr>
          <w:p w14:paraId="36D830BE" w14:textId="77777777" w:rsidR="00A37A94" w:rsidRDefault="00A37A94" w:rsidP="00D07549">
            <w:pPr>
              <w:jc w:val="right"/>
            </w:pPr>
          </w:p>
        </w:tc>
        <w:tc>
          <w:tcPr>
            <w:tcW w:w="0" w:type="auto"/>
            <w:tcBorders>
              <w:top w:val="nil"/>
              <w:left w:val="nil"/>
              <w:bottom w:val="nil"/>
              <w:right w:val="nil"/>
            </w:tcBorders>
            <w:vAlign w:val="center"/>
            <w:hideMark/>
          </w:tcPr>
          <w:p w14:paraId="1ED2ADAA" w14:textId="77777777" w:rsidR="00A37A94" w:rsidRDefault="00A37A94" w:rsidP="00D07549">
            <w:pPr>
              <w:jc w:val="right"/>
            </w:pPr>
            <w:r>
              <w:t>0.501</w:t>
            </w:r>
          </w:p>
        </w:tc>
        <w:tc>
          <w:tcPr>
            <w:tcW w:w="0" w:type="auto"/>
            <w:tcBorders>
              <w:top w:val="nil"/>
              <w:left w:val="nil"/>
              <w:bottom w:val="nil"/>
              <w:right w:val="nil"/>
            </w:tcBorders>
            <w:vAlign w:val="center"/>
            <w:hideMark/>
          </w:tcPr>
          <w:p w14:paraId="135D0590" w14:textId="77777777" w:rsidR="00A37A94" w:rsidRDefault="00A37A94" w:rsidP="00D07549">
            <w:pPr>
              <w:jc w:val="right"/>
            </w:pPr>
          </w:p>
        </w:tc>
      </w:tr>
      <w:tr w:rsidR="00A37A94" w14:paraId="71A29ACF" w14:textId="77777777" w:rsidTr="00D07549">
        <w:tc>
          <w:tcPr>
            <w:tcW w:w="0" w:type="auto"/>
            <w:tcBorders>
              <w:top w:val="nil"/>
              <w:left w:val="nil"/>
              <w:bottom w:val="nil"/>
              <w:right w:val="nil"/>
            </w:tcBorders>
            <w:vAlign w:val="center"/>
            <w:hideMark/>
          </w:tcPr>
          <w:p w14:paraId="29C304F8"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39A268F3" w14:textId="77777777" w:rsidR="00A37A94" w:rsidRDefault="00A37A94" w:rsidP="00D07549"/>
        </w:tc>
        <w:tc>
          <w:tcPr>
            <w:tcW w:w="0" w:type="auto"/>
            <w:tcBorders>
              <w:top w:val="nil"/>
              <w:left w:val="nil"/>
              <w:bottom w:val="nil"/>
              <w:right w:val="nil"/>
            </w:tcBorders>
            <w:vAlign w:val="center"/>
            <w:hideMark/>
          </w:tcPr>
          <w:p w14:paraId="26A0F75D" w14:textId="77777777" w:rsidR="00A37A94" w:rsidRDefault="00A37A94" w:rsidP="00D07549">
            <w:pPr>
              <w:jc w:val="right"/>
            </w:pPr>
            <w:r>
              <w:t>-</w:t>
            </w:r>
          </w:p>
        </w:tc>
        <w:tc>
          <w:tcPr>
            <w:tcW w:w="0" w:type="auto"/>
            <w:tcBorders>
              <w:top w:val="nil"/>
              <w:left w:val="nil"/>
              <w:bottom w:val="nil"/>
              <w:right w:val="nil"/>
            </w:tcBorders>
            <w:vAlign w:val="center"/>
            <w:hideMark/>
          </w:tcPr>
          <w:p w14:paraId="083E7066" w14:textId="77777777" w:rsidR="00A37A94" w:rsidRDefault="00A37A94" w:rsidP="00D07549">
            <w:pPr>
              <w:jc w:val="right"/>
            </w:pPr>
          </w:p>
        </w:tc>
        <w:tc>
          <w:tcPr>
            <w:tcW w:w="0" w:type="auto"/>
            <w:tcBorders>
              <w:top w:val="nil"/>
              <w:left w:val="nil"/>
              <w:bottom w:val="nil"/>
              <w:right w:val="nil"/>
            </w:tcBorders>
            <w:vAlign w:val="center"/>
            <w:hideMark/>
          </w:tcPr>
          <w:p w14:paraId="5E6AA2B7"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3BF12005" w14:textId="77777777" w:rsidR="00A37A94" w:rsidRDefault="00A37A94" w:rsidP="00D07549"/>
        </w:tc>
        <w:tc>
          <w:tcPr>
            <w:tcW w:w="0" w:type="auto"/>
            <w:tcBorders>
              <w:top w:val="nil"/>
              <w:left w:val="nil"/>
              <w:bottom w:val="nil"/>
              <w:right w:val="nil"/>
            </w:tcBorders>
            <w:vAlign w:val="center"/>
            <w:hideMark/>
          </w:tcPr>
          <w:p w14:paraId="2C663BFB" w14:textId="77777777" w:rsidR="00A37A94" w:rsidRDefault="00A37A94" w:rsidP="00D07549">
            <w:pPr>
              <w:jc w:val="right"/>
            </w:pPr>
            <w:r>
              <w:t>0.677</w:t>
            </w:r>
          </w:p>
        </w:tc>
        <w:tc>
          <w:tcPr>
            <w:tcW w:w="0" w:type="auto"/>
            <w:tcBorders>
              <w:top w:val="nil"/>
              <w:left w:val="nil"/>
              <w:bottom w:val="nil"/>
              <w:right w:val="nil"/>
            </w:tcBorders>
            <w:vAlign w:val="center"/>
            <w:hideMark/>
          </w:tcPr>
          <w:p w14:paraId="6917CFB1" w14:textId="77777777" w:rsidR="00A37A94" w:rsidRDefault="00A37A94" w:rsidP="00D07549">
            <w:pPr>
              <w:jc w:val="right"/>
            </w:pPr>
          </w:p>
        </w:tc>
        <w:tc>
          <w:tcPr>
            <w:tcW w:w="0" w:type="auto"/>
            <w:tcBorders>
              <w:top w:val="nil"/>
              <w:left w:val="nil"/>
              <w:bottom w:val="nil"/>
              <w:right w:val="nil"/>
            </w:tcBorders>
            <w:vAlign w:val="center"/>
            <w:hideMark/>
          </w:tcPr>
          <w:p w14:paraId="5187AC64" w14:textId="77777777" w:rsidR="00A37A94" w:rsidRDefault="00A37A94" w:rsidP="00D07549">
            <w:pPr>
              <w:jc w:val="right"/>
            </w:pPr>
            <w:r>
              <w:t>0.016</w:t>
            </w:r>
          </w:p>
        </w:tc>
        <w:tc>
          <w:tcPr>
            <w:tcW w:w="0" w:type="auto"/>
            <w:tcBorders>
              <w:top w:val="nil"/>
              <w:left w:val="nil"/>
              <w:bottom w:val="nil"/>
              <w:right w:val="nil"/>
            </w:tcBorders>
            <w:vAlign w:val="center"/>
            <w:hideMark/>
          </w:tcPr>
          <w:p w14:paraId="5CED522A" w14:textId="77777777" w:rsidR="00A37A94" w:rsidRDefault="00A37A94" w:rsidP="00D07549">
            <w:pPr>
              <w:jc w:val="right"/>
            </w:pPr>
          </w:p>
        </w:tc>
        <w:tc>
          <w:tcPr>
            <w:tcW w:w="0" w:type="auto"/>
            <w:tcBorders>
              <w:top w:val="nil"/>
              <w:left w:val="nil"/>
              <w:bottom w:val="nil"/>
              <w:right w:val="nil"/>
            </w:tcBorders>
            <w:vAlign w:val="center"/>
            <w:hideMark/>
          </w:tcPr>
          <w:p w14:paraId="17760D4C" w14:textId="77777777" w:rsidR="00A37A94" w:rsidRDefault="00A37A94" w:rsidP="00D07549">
            <w:pPr>
              <w:jc w:val="right"/>
            </w:pPr>
            <w:r>
              <w:t>0.068</w:t>
            </w:r>
          </w:p>
        </w:tc>
        <w:tc>
          <w:tcPr>
            <w:tcW w:w="0" w:type="auto"/>
            <w:tcBorders>
              <w:top w:val="nil"/>
              <w:left w:val="nil"/>
              <w:bottom w:val="nil"/>
              <w:right w:val="nil"/>
            </w:tcBorders>
            <w:vAlign w:val="center"/>
            <w:hideMark/>
          </w:tcPr>
          <w:p w14:paraId="26E8CFA3" w14:textId="77777777" w:rsidR="00A37A94" w:rsidRDefault="00A37A94" w:rsidP="00D07549">
            <w:pPr>
              <w:jc w:val="right"/>
            </w:pPr>
          </w:p>
        </w:tc>
        <w:tc>
          <w:tcPr>
            <w:tcW w:w="0" w:type="auto"/>
            <w:tcBorders>
              <w:top w:val="nil"/>
              <w:left w:val="nil"/>
              <w:bottom w:val="nil"/>
              <w:right w:val="nil"/>
            </w:tcBorders>
            <w:vAlign w:val="center"/>
            <w:hideMark/>
          </w:tcPr>
          <w:p w14:paraId="4C726E71" w14:textId="77777777" w:rsidR="00A37A94" w:rsidRDefault="00A37A94" w:rsidP="00D07549">
            <w:pPr>
              <w:jc w:val="right"/>
            </w:pPr>
            <w:r>
              <w:t>0.952</w:t>
            </w:r>
          </w:p>
        </w:tc>
        <w:tc>
          <w:tcPr>
            <w:tcW w:w="0" w:type="auto"/>
            <w:tcBorders>
              <w:top w:val="nil"/>
              <w:left w:val="nil"/>
              <w:bottom w:val="nil"/>
              <w:right w:val="nil"/>
            </w:tcBorders>
            <w:vAlign w:val="center"/>
            <w:hideMark/>
          </w:tcPr>
          <w:p w14:paraId="5D03B0CD" w14:textId="77777777" w:rsidR="00A37A94" w:rsidRDefault="00A37A94" w:rsidP="00D07549">
            <w:pPr>
              <w:jc w:val="right"/>
            </w:pPr>
          </w:p>
        </w:tc>
      </w:tr>
      <w:tr w:rsidR="00A37A94" w14:paraId="2DD7B3E4" w14:textId="77777777" w:rsidTr="00D07549">
        <w:tc>
          <w:tcPr>
            <w:tcW w:w="0" w:type="auto"/>
            <w:tcBorders>
              <w:top w:val="nil"/>
              <w:left w:val="nil"/>
              <w:bottom w:val="nil"/>
              <w:right w:val="nil"/>
            </w:tcBorders>
            <w:vAlign w:val="center"/>
            <w:hideMark/>
          </w:tcPr>
          <w:p w14:paraId="0619FE73"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2E433002" w14:textId="77777777" w:rsidR="00A37A94" w:rsidRDefault="00A37A94" w:rsidP="00D07549"/>
        </w:tc>
        <w:tc>
          <w:tcPr>
            <w:tcW w:w="0" w:type="auto"/>
            <w:tcBorders>
              <w:top w:val="nil"/>
              <w:left w:val="nil"/>
              <w:bottom w:val="nil"/>
              <w:right w:val="nil"/>
            </w:tcBorders>
            <w:vAlign w:val="center"/>
            <w:hideMark/>
          </w:tcPr>
          <w:p w14:paraId="62959956" w14:textId="77777777" w:rsidR="00A37A94" w:rsidRDefault="00A37A94" w:rsidP="00D07549">
            <w:pPr>
              <w:jc w:val="right"/>
            </w:pPr>
            <w:r>
              <w:t>-</w:t>
            </w:r>
          </w:p>
        </w:tc>
        <w:tc>
          <w:tcPr>
            <w:tcW w:w="0" w:type="auto"/>
            <w:tcBorders>
              <w:top w:val="nil"/>
              <w:left w:val="nil"/>
              <w:bottom w:val="nil"/>
              <w:right w:val="nil"/>
            </w:tcBorders>
            <w:vAlign w:val="center"/>
            <w:hideMark/>
          </w:tcPr>
          <w:p w14:paraId="20286591" w14:textId="77777777" w:rsidR="00A37A94" w:rsidRDefault="00A37A94" w:rsidP="00D07549">
            <w:pPr>
              <w:jc w:val="right"/>
            </w:pPr>
          </w:p>
        </w:tc>
        <w:tc>
          <w:tcPr>
            <w:tcW w:w="0" w:type="auto"/>
            <w:tcBorders>
              <w:top w:val="nil"/>
              <w:left w:val="nil"/>
              <w:bottom w:val="nil"/>
              <w:right w:val="nil"/>
            </w:tcBorders>
            <w:vAlign w:val="center"/>
            <w:hideMark/>
          </w:tcPr>
          <w:p w14:paraId="48CD1FAD"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00450BF0" w14:textId="77777777" w:rsidR="00A37A94" w:rsidRDefault="00A37A94" w:rsidP="00D07549"/>
        </w:tc>
        <w:tc>
          <w:tcPr>
            <w:tcW w:w="0" w:type="auto"/>
            <w:tcBorders>
              <w:top w:val="nil"/>
              <w:left w:val="nil"/>
              <w:bottom w:val="nil"/>
              <w:right w:val="nil"/>
            </w:tcBorders>
            <w:vAlign w:val="center"/>
            <w:hideMark/>
          </w:tcPr>
          <w:p w14:paraId="73E7B2BA" w14:textId="77777777" w:rsidR="00A37A94" w:rsidRDefault="00A37A94" w:rsidP="00D07549">
            <w:pPr>
              <w:jc w:val="right"/>
            </w:pPr>
            <w:r>
              <w:t>0.216</w:t>
            </w:r>
          </w:p>
        </w:tc>
        <w:tc>
          <w:tcPr>
            <w:tcW w:w="0" w:type="auto"/>
            <w:tcBorders>
              <w:top w:val="nil"/>
              <w:left w:val="nil"/>
              <w:bottom w:val="nil"/>
              <w:right w:val="nil"/>
            </w:tcBorders>
            <w:vAlign w:val="center"/>
            <w:hideMark/>
          </w:tcPr>
          <w:p w14:paraId="1AC080C9" w14:textId="77777777" w:rsidR="00A37A94" w:rsidRDefault="00A37A94" w:rsidP="00D07549">
            <w:pPr>
              <w:jc w:val="right"/>
            </w:pPr>
          </w:p>
        </w:tc>
        <w:tc>
          <w:tcPr>
            <w:tcW w:w="0" w:type="auto"/>
            <w:tcBorders>
              <w:top w:val="nil"/>
              <w:left w:val="nil"/>
              <w:bottom w:val="nil"/>
              <w:right w:val="nil"/>
            </w:tcBorders>
            <w:vAlign w:val="center"/>
            <w:hideMark/>
          </w:tcPr>
          <w:p w14:paraId="66196094" w14:textId="77777777" w:rsidR="00A37A94" w:rsidRDefault="00A37A94" w:rsidP="00D07549">
            <w:pPr>
              <w:jc w:val="right"/>
            </w:pPr>
            <w:r>
              <w:t>0.500</w:t>
            </w:r>
          </w:p>
        </w:tc>
        <w:tc>
          <w:tcPr>
            <w:tcW w:w="0" w:type="auto"/>
            <w:tcBorders>
              <w:top w:val="nil"/>
              <w:left w:val="nil"/>
              <w:bottom w:val="nil"/>
              <w:right w:val="nil"/>
            </w:tcBorders>
            <w:vAlign w:val="center"/>
            <w:hideMark/>
          </w:tcPr>
          <w:p w14:paraId="769B0B7E" w14:textId="77777777" w:rsidR="00A37A94" w:rsidRDefault="00A37A94" w:rsidP="00D07549">
            <w:pPr>
              <w:jc w:val="right"/>
            </w:pPr>
          </w:p>
        </w:tc>
        <w:tc>
          <w:tcPr>
            <w:tcW w:w="0" w:type="auto"/>
            <w:tcBorders>
              <w:top w:val="nil"/>
              <w:left w:val="nil"/>
              <w:bottom w:val="nil"/>
              <w:right w:val="nil"/>
            </w:tcBorders>
            <w:vAlign w:val="center"/>
            <w:hideMark/>
          </w:tcPr>
          <w:p w14:paraId="3514D909" w14:textId="77777777" w:rsidR="00A37A94" w:rsidRDefault="00A37A94" w:rsidP="00D07549">
            <w:pPr>
              <w:jc w:val="right"/>
            </w:pPr>
            <w:r>
              <w:t>-0.490</w:t>
            </w:r>
          </w:p>
        </w:tc>
        <w:tc>
          <w:tcPr>
            <w:tcW w:w="0" w:type="auto"/>
            <w:tcBorders>
              <w:top w:val="nil"/>
              <w:left w:val="nil"/>
              <w:bottom w:val="nil"/>
              <w:right w:val="nil"/>
            </w:tcBorders>
            <w:vAlign w:val="center"/>
            <w:hideMark/>
          </w:tcPr>
          <w:p w14:paraId="7BD6F646" w14:textId="77777777" w:rsidR="00A37A94" w:rsidRDefault="00A37A94" w:rsidP="00D07549">
            <w:pPr>
              <w:jc w:val="right"/>
            </w:pPr>
          </w:p>
        </w:tc>
        <w:tc>
          <w:tcPr>
            <w:tcW w:w="0" w:type="auto"/>
            <w:tcBorders>
              <w:top w:val="nil"/>
              <w:left w:val="nil"/>
              <w:bottom w:val="nil"/>
              <w:right w:val="nil"/>
            </w:tcBorders>
            <w:vAlign w:val="center"/>
            <w:hideMark/>
          </w:tcPr>
          <w:p w14:paraId="00B2CAA1" w14:textId="77777777" w:rsidR="00A37A94" w:rsidRDefault="00A37A94" w:rsidP="00D07549">
            <w:pPr>
              <w:jc w:val="right"/>
            </w:pPr>
            <w:r>
              <w:t>0.842</w:t>
            </w:r>
          </w:p>
        </w:tc>
        <w:tc>
          <w:tcPr>
            <w:tcW w:w="0" w:type="auto"/>
            <w:tcBorders>
              <w:top w:val="nil"/>
              <w:left w:val="nil"/>
              <w:bottom w:val="nil"/>
              <w:right w:val="nil"/>
            </w:tcBorders>
            <w:vAlign w:val="center"/>
            <w:hideMark/>
          </w:tcPr>
          <w:p w14:paraId="661424E1" w14:textId="77777777" w:rsidR="00A37A94" w:rsidRDefault="00A37A94" w:rsidP="00D07549">
            <w:pPr>
              <w:jc w:val="right"/>
            </w:pPr>
          </w:p>
        </w:tc>
      </w:tr>
      <w:tr w:rsidR="00A37A94" w14:paraId="48976CDF" w14:textId="77777777" w:rsidTr="00D07549">
        <w:tc>
          <w:tcPr>
            <w:tcW w:w="0" w:type="auto"/>
            <w:tcBorders>
              <w:top w:val="nil"/>
              <w:left w:val="nil"/>
              <w:bottom w:val="nil"/>
              <w:right w:val="nil"/>
            </w:tcBorders>
            <w:vAlign w:val="center"/>
            <w:hideMark/>
          </w:tcPr>
          <w:p w14:paraId="471D0333" w14:textId="77777777" w:rsidR="00A37A94" w:rsidRDefault="00A37A94" w:rsidP="00D07549">
            <w:proofErr w:type="spellStart"/>
            <w:r>
              <w:t>nearest_hypermarket</w:t>
            </w:r>
            <w:proofErr w:type="spellEnd"/>
          </w:p>
        </w:tc>
        <w:tc>
          <w:tcPr>
            <w:tcW w:w="0" w:type="auto"/>
            <w:tcBorders>
              <w:top w:val="nil"/>
              <w:left w:val="nil"/>
              <w:bottom w:val="nil"/>
              <w:right w:val="nil"/>
            </w:tcBorders>
            <w:vAlign w:val="center"/>
            <w:hideMark/>
          </w:tcPr>
          <w:p w14:paraId="3F109F68" w14:textId="77777777" w:rsidR="00A37A94" w:rsidRDefault="00A37A94" w:rsidP="00D07549"/>
        </w:tc>
        <w:tc>
          <w:tcPr>
            <w:tcW w:w="0" w:type="auto"/>
            <w:tcBorders>
              <w:top w:val="nil"/>
              <w:left w:val="nil"/>
              <w:bottom w:val="nil"/>
              <w:right w:val="nil"/>
            </w:tcBorders>
            <w:vAlign w:val="center"/>
            <w:hideMark/>
          </w:tcPr>
          <w:p w14:paraId="7BC0377D" w14:textId="77777777" w:rsidR="00A37A94" w:rsidRDefault="00A37A94" w:rsidP="00D07549">
            <w:pPr>
              <w:jc w:val="right"/>
            </w:pPr>
            <w:r>
              <w:t>-</w:t>
            </w:r>
          </w:p>
        </w:tc>
        <w:tc>
          <w:tcPr>
            <w:tcW w:w="0" w:type="auto"/>
            <w:tcBorders>
              <w:top w:val="nil"/>
              <w:left w:val="nil"/>
              <w:bottom w:val="nil"/>
              <w:right w:val="nil"/>
            </w:tcBorders>
            <w:vAlign w:val="center"/>
            <w:hideMark/>
          </w:tcPr>
          <w:p w14:paraId="181DA708" w14:textId="77777777" w:rsidR="00A37A94" w:rsidRDefault="00A37A94" w:rsidP="00D07549">
            <w:pPr>
              <w:jc w:val="right"/>
            </w:pPr>
          </w:p>
        </w:tc>
        <w:tc>
          <w:tcPr>
            <w:tcW w:w="0" w:type="auto"/>
            <w:tcBorders>
              <w:top w:val="nil"/>
              <w:left w:val="nil"/>
              <w:bottom w:val="nil"/>
              <w:right w:val="nil"/>
            </w:tcBorders>
            <w:vAlign w:val="center"/>
            <w:hideMark/>
          </w:tcPr>
          <w:p w14:paraId="449D91AF"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6BEAADC1" w14:textId="77777777" w:rsidR="00A37A94" w:rsidRDefault="00A37A94" w:rsidP="00D07549"/>
        </w:tc>
        <w:tc>
          <w:tcPr>
            <w:tcW w:w="0" w:type="auto"/>
            <w:tcBorders>
              <w:top w:val="nil"/>
              <w:left w:val="nil"/>
              <w:bottom w:val="nil"/>
              <w:right w:val="nil"/>
            </w:tcBorders>
            <w:vAlign w:val="center"/>
            <w:hideMark/>
          </w:tcPr>
          <w:p w14:paraId="2518B462" w14:textId="77777777" w:rsidR="00A37A94" w:rsidRDefault="00A37A94" w:rsidP="00D07549">
            <w:pPr>
              <w:jc w:val="right"/>
            </w:pPr>
            <w:r>
              <w:t>-0.297</w:t>
            </w:r>
          </w:p>
        </w:tc>
        <w:tc>
          <w:tcPr>
            <w:tcW w:w="0" w:type="auto"/>
            <w:tcBorders>
              <w:top w:val="nil"/>
              <w:left w:val="nil"/>
              <w:bottom w:val="nil"/>
              <w:right w:val="nil"/>
            </w:tcBorders>
            <w:vAlign w:val="center"/>
            <w:hideMark/>
          </w:tcPr>
          <w:p w14:paraId="3FCCE367" w14:textId="77777777" w:rsidR="00A37A94" w:rsidRDefault="00A37A94" w:rsidP="00D07549">
            <w:pPr>
              <w:jc w:val="right"/>
            </w:pPr>
          </w:p>
        </w:tc>
        <w:tc>
          <w:tcPr>
            <w:tcW w:w="0" w:type="auto"/>
            <w:tcBorders>
              <w:top w:val="nil"/>
              <w:left w:val="nil"/>
              <w:bottom w:val="nil"/>
              <w:right w:val="nil"/>
            </w:tcBorders>
            <w:vAlign w:val="center"/>
            <w:hideMark/>
          </w:tcPr>
          <w:p w14:paraId="323CAB0E" w14:textId="77777777" w:rsidR="00A37A94" w:rsidRDefault="00A37A94" w:rsidP="00D07549">
            <w:pPr>
              <w:jc w:val="right"/>
            </w:pPr>
            <w:r>
              <w:t>0.348</w:t>
            </w:r>
          </w:p>
        </w:tc>
        <w:tc>
          <w:tcPr>
            <w:tcW w:w="0" w:type="auto"/>
            <w:tcBorders>
              <w:top w:val="nil"/>
              <w:left w:val="nil"/>
              <w:bottom w:val="nil"/>
              <w:right w:val="nil"/>
            </w:tcBorders>
            <w:vAlign w:val="center"/>
            <w:hideMark/>
          </w:tcPr>
          <w:p w14:paraId="5C7AFA3F" w14:textId="77777777" w:rsidR="00A37A94" w:rsidRDefault="00A37A94" w:rsidP="00D07549">
            <w:pPr>
              <w:jc w:val="right"/>
            </w:pPr>
          </w:p>
        </w:tc>
        <w:tc>
          <w:tcPr>
            <w:tcW w:w="0" w:type="auto"/>
            <w:tcBorders>
              <w:top w:val="nil"/>
              <w:left w:val="nil"/>
              <w:bottom w:val="nil"/>
              <w:right w:val="nil"/>
            </w:tcBorders>
            <w:vAlign w:val="center"/>
            <w:hideMark/>
          </w:tcPr>
          <w:p w14:paraId="74DF2BA2" w14:textId="77777777" w:rsidR="00A37A94" w:rsidRDefault="00A37A94" w:rsidP="00D07549">
            <w:pPr>
              <w:jc w:val="right"/>
            </w:pPr>
            <w:r>
              <w:t>-0.871</w:t>
            </w:r>
          </w:p>
        </w:tc>
        <w:tc>
          <w:tcPr>
            <w:tcW w:w="0" w:type="auto"/>
            <w:tcBorders>
              <w:top w:val="nil"/>
              <w:left w:val="nil"/>
              <w:bottom w:val="nil"/>
              <w:right w:val="nil"/>
            </w:tcBorders>
            <w:vAlign w:val="center"/>
            <w:hideMark/>
          </w:tcPr>
          <w:p w14:paraId="3099E382" w14:textId="77777777" w:rsidR="00A37A94" w:rsidRDefault="00A37A94" w:rsidP="00D07549">
            <w:pPr>
              <w:jc w:val="right"/>
            </w:pPr>
          </w:p>
        </w:tc>
        <w:tc>
          <w:tcPr>
            <w:tcW w:w="0" w:type="auto"/>
            <w:tcBorders>
              <w:top w:val="nil"/>
              <w:left w:val="nil"/>
              <w:bottom w:val="nil"/>
              <w:right w:val="nil"/>
            </w:tcBorders>
            <w:vAlign w:val="center"/>
            <w:hideMark/>
          </w:tcPr>
          <w:p w14:paraId="1AB9BD3B" w14:textId="77777777" w:rsidR="00A37A94" w:rsidRDefault="00A37A94" w:rsidP="00D07549">
            <w:pPr>
              <w:jc w:val="right"/>
            </w:pPr>
            <w:r>
              <w:t>0.421</w:t>
            </w:r>
          </w:p>
        </w:tc>
        <w:tc>
          <w:tcPr>
            <w:tcW w:w="0" w:type="auto"/>
            <w:tcBorders>
              <w:top w:val="nil"/>
              <w:left w:val="nil"/>
              <w:bottom w:val="nil"/>
              <w:right w:val="nil"/>
            </w:tcBorders>
            <w:vAlign w:val="center"/>
            <w:hideMark/>
          </w:tcPr>
          <w:p w14:paraId="629D5374" w14:textId="77777777" w:rsidR="00A37A94" w:rsidRDefault="00A37A94" w:rsidP="00D07549">
            <w:pPr>
              <w:jc w:val="right"/>
            </w:pPr>
          </w:p>
        </w:tc>
      </w:tr>
      <w:tr w:rsidR="00A37A94" w14:paraId="5CFFC86F" w14:textId="77777777" w:rsidTr="00D07549">
        <w:tc>
          <w:tcPr>
            <w:tcW w:w="0" w:type="auto"/>
            <w:tcBorders>
              <w:top w:val="nil"/>
              <w:left w:val="nil"/>
              <w:bottom w:val="nil"/>
              <w:right w:val="nil"/>
            </w:tcBorders>
            <w:vAlign w:val="center"/>
            <w:hideMark/>
          </w:tcPr>
          <w:p w14:paraId="743877C8"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35582C84" w14:textId="77777777" w:rsidR="00A37A94" w:rsidRDefault="00A37A94" w:rsidP="00D07549"/>
        </w:tc>
        <w:tc>
          <w:tcPr>
            <w:tcW w:w="0" w:type="auto"/>
            <w:tcBorders>
              <w:top w:val="nil"/>
              <w:left w:val="nil"/>
              <w:bottom w:val="nil"/>
              <w:right w:val="nil"/>
            </w:tcBorders>
            <w:vAlign w:val="center"/>
            <w:hideMark/>
          </w:tcPr>
          <w:p w14:paraId="12B09D58" w14:textId="77777777" w:rsidR="00A37A94" w:rsidRDefault="00A37A94" w:rsidP="00D07549">
            <w:pPr>
              <w:jc w:val="right"/>
            </w:pPr>
            <w:r>
              <w:t>-</w:t>
            </w:r>
          </w:p>
        </w:tc>
        <w:tc>
          <w:tcPr>
            <w:tcW w:w="0" w:type="auto"/>
            <w:tcBorders>
              <w:top w:val="nil"/>
              <w:left w:val="nil"/>
              <w:bottom w:val="nil"/>
              <w:right w:val="nil"/>
            </w:tcBorders>
            <w:vAlign w:val="center"/>
            <w:hideMark/>
          </w:tcPr>
          <w:p w14:paraId="1C910732" w14:textId="77777777" w:rsidR="00A37A94" w:rsidRDefault="00A37A94" w:rsidP="00D07549">
            <w:pPr>
              <w:jc w:val="right"/>
            </w:pPr>
          </w:p>
        </w:tc>
        <w:tc>
          <w:tcPr>
            <w:tcW w:w="0" w:type="auto"/>
            <w:tcBorders>
              <w:top w:val="nil"/>
              <w:left w:val="nil"/>
              <w:bottom w:val="nil"/>
              <w:right w:val="nil"/>
            </w:tcBorders>
            <w:vAlign w:val="center"/>
            <w:hideMark/>
          </w:tcPr>
          <w:p w14:paraId="02CDD4EC"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2D6E075A" w14:textId="77777777" w:rsidR="00A37A94" w:rsidRDefault="00A37A94" w:rsidP="00D07549"/>
        </w:tc>
        <w:tc>
          <w:tcPr>
            <w:tcW w:w="0" w:type="auto"/>
            <w:tcBorders>
              <w:top w:val="nil"/>
              <w:left w:val="nil"/>
              <w:bottom w:val="nil"/>
              <w:right w:val="nil"/>
            </w:tcBorders>
            <w:vAlign w:val="center"/>
            <w:hideMark/>
          </w:tcPr>
          <w:p w14:paraId="711CC237" w14:textId="77777777" w:rsidR="00A37A94" w:rsidRDefault="00A37A94" w:rsidP="00D07549">
            <w:pPr>
              <w:jc w:val="right"/>
            </w:pPr>
            <w:r>
              <w:t>-0.254</w:t>
            </w:r>
          </w:p>
        </w:tc>
        <w:tc>
          <w:tcPr>
            <w:tcW w:w="0" w:type="auto"/>
            <w:tcBorders>
              <w:top w:val="nil"/>
              <w:left w:val="nil"/>
              <w:bottom w:val="nil"/>
              <w:right w:val="nil"/>
            </w:tcBorders>
            <w:vAlign w:val="center"/>
            <w:hideMark/>
          </w:tcPr>
          <w:p w14:paraId="7753A380" w14:textId="77777777" w:rsidR="00A37A94" w:rsidRDefault="00A37A94" w:rsidP="00D07549">
            <w:pPr>
              <w:jc w:val="right"/>
            </w:pPr>
          </w:p>
        </w:tc>
        <w:tc>
          <w:tcPr>
            <w:tcW w:w="0" w:type="auto"/>
            <w:tcBorders>
              <w:top w:val="nil"/>
              <w:left w:val="nil"/>
              <w:bottom w:val="nil"/>
              <w:right w:val="nil"/>
            </w:tcBorders>
            <w:vAlign w:val="center"/>
            <w:hideMark/>
          </w:tcPr>
          <w:p w14:paraId="5EB45883" w14:textId="77777777" w:rsidR="00A37A94" w:rsidRDefault="00A37A94" w:rsidP="00D07549">
            <w:pPr>
              <w:jc w:val="right"/>
            </w:pPr>
            <w:r>
              <w:t>0.427</w:t>
            </w:r>
          </w:p>
        </w:tc>
        <w:tc>
          <w:tcPr>
            <w:tcW w:w="0" w:type="auto"/>
            <w:tcBorders>
              <w:top w:val="nil"/>
              <w:left w:val="nil"/>
              <w:bottom w:val="nil"/>
              <w:right w:val="nil"/>
            </w:tcBorders>
            <w:vAlign w:val="center"/>
            <w:hideMark/>
          </w:tcPr>
          <w:p w14:paraId="47B492E6" w14:textId="77777777" w:rsidR="00A37A94" w:rsidRDefault="00A37A94" w:rsidP="00D07549">
            <w:pPr>
              <w:jc w:val="right"/>
            </w:pPr>
          </w:p>
        </w:tc>
        <w:tc>
          <w:tcPr>
            <w:tcW w:w="0" w:type="auto"/>
            <w:tcBorders>
              <w:top w:val="nil"/>
              <w:left w:val="nil"/>
              <w:bottom w:val="nil"/>
              <w:right w:val="nil"/>
            </w:tcBorders>
            <w:vAlign w:val="center"/>
            <w:hideMark/>
          </w:tcPr>
          <w:p w14:paraId="75745E50" w14:textId="77777777" w:rsidR="00A37A94" w:rsidRDefault="00A37A94" w:rsidP="00D07549">
            <w:pPr>
              <w:jc w:val="right"/>
            </w:pPr>
            <w:r>
              <w:t>-0.783</w:t>
            </w:r>
          </w:p>
        </w:tc>
        <w:tc>
          <w:tcPr>
            <w:tcW w:w="0" w:type="auto"/>
            <w:tcBorders>
              <w:top w:val="nil"/>
              <w:left w:val="nil"/>
              <w:bottom w:val="nil"/>
              <w:right w:val="nil"/>
            </w:tcBorders>
            <w:vAlign w:val="center"/>
            <w:hideMark/>
          </w:tcPr>
          <w:p w14:paraId="0C531E53" w14:textId="77777777" w:rsidR="00A37A94" w:rsidRDefault="00A37A94" w:rsidP="00D07549">
            <w:pPr>
              <w:jc w:val="right"/>
            </w:pPr>
          </w:p>
        </w:tc>
        <w:tc>
          <w:tcPr>
            <w:tcW w:w="0" w:type="auto"/>
            <w:tcBorders>
              <w:top w:val="nil"/>
              <w:left w:val="nil"/>
              <w:bottom w:val="nil"/>
              <w:right w:val="nil"/>
            </w:tcBorders>
            <w:vAlign w:val="center"/>
            <w:hideMark/>
          </w:tcPr>
          <w:p w14:paraId="6BBF01FC" w14:textId="77777777" w:rsidR="00A37A94" w:rsidRDefault="00A37A94" w:rsidP="00D07549">
            <w:pPr>
              <w:jc w:val="right"/>
            </w:pPr>
            <w:r>
              <w:t>0.395</w:t>
            </w:r>
          </w:p>
        </w:tc>
        <w:tc>
          <w:tcPr>
            <w:tcW w:w="0" w:type="auto"/>
            <w:tcBorders>
              <w:top w:val="nil"/>
              <w:left w:val="nil"/>
              <w:bottom w:val="nil"/>
              <w:right w:val="nil"/>
            </w:tcBorders>
            <w:vAlign w:val="center"/>
            <w:hideMark/>
          </w:tcPr>
          <w:p w14:paraId="19BC045B" w14:textId="77777777" w:rsidR="00A37A94" w:rsidRDefault="00A37A94" w:rsidP="00D07549">
            <w:pPr>
              <w:jc w:val="right"/>
            </w:pPr>
          </w:p>
        </w:tc>
      </w:tr>
      <w:tr w:rsidR="00A37A94" w14:paraId="23D6EE2B" w14:textId="77777777" w:rsidTr="00D07549">
        <w:tc>
          <w:tcPr>
            <w:tcW w:w="0" w:type="auto"/>
            <w:tcBorders>
              <w:top w:val="nil"/>
              <w:left w:val="nil"/>
              <w:bottom w:val="nil"/>
              <w:right w:val="nil"/>
            </w:tcBorders>
            <w:vAlign w:val="center"/>
            <w:hideMark/>
          </w:tcPr>
          <w:p w14:paraId="5BB93F10"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6CB52280" w14:textId="77777777" w:rsidR="00A37A94" w:rsidRDefault="00A37A94" w:rsidP="00D07549"/>
        </w:tc>
        <w:tc>
          <w:tcPr>
            <w:tcW w:w="0" w:type="auto"/>
            <w:tcBorders>
              <w:top w:val="nil"/>
              <w:left w:val="nil"/>
              <w:bottom w:val="nil"/>
              <w:right w:val="nil"/>
            </w:tcBorders>
            <w:vAlign w:val="center"/>
            <w:hideMark/>
          </w:tcPr>
          <w:p w14:paraId="7BF97298" w14:textId="77777777" w:rsidR="00A37A94" w:rsidRDefault="00A37A94" w:rsidP="00D07549">
            <w:pPr>
              <w:jc w:val="right"/>
            </w:pPr>
            <w:r>
              <w:t>-</w:t>
            </w:r>
          </w:p>
        </w:tc>
        <w:tc>
          <w:tcPr>
            <w:tcW w:w="0" w:type="auto"/>
            <w:tcBorders>
              <w:top w:val="nil"/>
              <w:left w:val="nil"/>
              <w:bottom w:val="nil"/>
              <w:right w:val="nil"/>
            </w:tcBorders>
            <w:vAlign w:val="center"/>
            <w:hideMark/>
          </w:tcPr>
          <w:p w14:paraId="2BAE3937" w14:textId="77777777" w:rsidR="00A37A94" w:rsidRDefault="00A37A94" w:rsidP="00D07549">
            <w:pPr>
              <w:jc w:val="right"/>
            </w:pPr>
          </w:p>
        </w:tc>
        <w:tc>
          <w:tcPr>
            <w:tcW w:w="0" w:type="auto"/>
            <w:tcBorders>
              <w:top w:val="nil"/>
              <w:left w:val="nil"/>
              <w:bottom w:val="nil"/>
              <w:right w:val="nil"/>
            </w:tcBorders>
            <w:vAlign w:val="center"/>
            <w:hideMark/>
          </w:tcPr>
          <w:p w14:paraId="55D5C088"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0447FB2D" w14:textId="77777777" w:rsidR="00A37A94" w:rsidRDefault="00A37A94" w:rsidP="00D07549"/>
        </w:tc>
        <w:tc>
          <w:tcPr>
            <w:tcW w:w="0" w:type="auto"/>
            <w:tcBorders>
              <w:top w:val="nil"/>
              <w:left w:val="nil"/>
              <w:bottom w:val="nil"/>
              <w:right w:val="nil"/>
            </w:tcBorders>
            <w:vAlign w:val="center"/>
            <w:hideMark/>
          </w:tcPr>
          <w:p w14:paraId="587B91B0" w14:textId="77777777" w:rsidR="00A37A94" w:rsidRDefault="00A37A94" w:rsidP="00D07549">
            <w:pPr>
              <w:jc w:val="right"/>
            </w:pPr>
            <w:r>
              <w:t>-0.091</w:t>
            </w:r>
          </w:p>
        </w:tc>
        <w:tc>
          <w:tcPr>
            <w:tcW w:w="0" w:type="auto"/>
            <w:tcBorders>
              <w:top w:val="nil"/>
              <w:left w:val="nil"/>
              <w:bottom w:val="nil"/>
              <w:right w:val="nil"/>
            </w:tcBorders>
            <w:vAlign w:val="center"/>
            <w:hideMark/>
          </w:tcPr>
          <w:p w14:paraId="1790EA73" w14:textId="77777777" w:rsidR="00A37A94" w:rsidRDefault="00A37A94" w:rsidP="00D07549">
            <w:pPr>
              <w:jc w:val="right"/>
            </w:pPr>
          </w:p>
        </w:tc>
        <w:tc>
          <w:tcPr>
            <w:tcW w:w="0" w:type="auto"/>
            <w:tcBorders>
              <w:top w:val="nil"/>
              <w:left w:val="nil"/>
              <w:bottom w:val="nil"/>
              <w:right w:val="nil"/>
            </w:tcBorders>
            <w:vAlign w:val="center"/>
            <w:hideMark/>
          </w:tcPr>
          <w:p w14:paraId="2D7F0BA1" w14:textId="77777777" w:rsidR="00A37A94" w:rsidRDefault="00A37A94" w:rsidP="00D07549">
            <w:pPr>
              <w:jc w:val="right"/>
            </w:pPr>
            <w:r>
              <w:t>0.779</w:t>
            </w:r>
          </w:p>
        </w:tc>
        <w:tc>
          <w:tcPr>
            <w:tcW w:w="0" w:type="auto"/>
            <w:tcBorders>
              <w:top w:val="nil"/>
              <w:left w:val="nil"/>
              <w:bottom w:val="nil"/>
              <w:right w:val="nil"/>
            </w:tcBorders>
            <w:vAlign w:val="center"/>
            <w:hideMark/>
          </w:tcPr>
          <w:p w14:paraId="7DEDEEC2" w14:textId="77777777" w:rsidR="00A37A94" w:rsidRDefault="00A37A94" w:rsidP="00D07549">
            <w:pPr>
              <w:jc w:val="right"/>
            </w:pPr>
          </w:p>
        </w:tc>
        <w:tc>
          <w:tcPr>
            <w:tcW w:w="0" w:type="auto"/>
            <w:tcBorders>
              <w:top w:val="nil"/>
              <w:left w:val="nil"/>
              <w:bottom w:val="nil"/>
              <w:right w:val="nil"/>
            </w:tcBorders>
            <w:vAlign w:val="center"/>
            <w:hideMark/>
          </w:tcPr>
          <w:p w14:paraId="2BED8F6D" w14:textId="77777777" w:rsidR="00A37A94" w:rsidRDefault="00A37A94" w:rsidP="00D07549">
            <w:pPr>
              <w:jc w:val="right"/>
            </w:pPr>
            <w:r>
              <w:t>-0.649</w:t>
            </w:r>
          </w:p>
        </w:tc>
        <w:tc>
          <w:tcPr>
            <w:tcW w:w="0" w:type="auto"/>
            <w:tcBorders>
              <w:top w:val="nil"/>
              <w:left w:val="nil"/>
              <w:bottom w:val="nil"/>
              <w:right w:val="nil"/>
            </w:tcBorders>
            <w:vAlign w:val="center"/>
            <w:hideMark/>
          </w:tcPr>
          <w:p w14:paraId="53A40151" w14:textId="77777777" w:rsidR="00A37A94" w:rsidRDefault="00A37A94" w:rsidP="00D07549">
            <w:pPr>
              <w:jc w:val="right"/>
            </w:pPr>
          </w:p>
        </w:tc>
        <w:tc>
          <w:tcPr>
            <w:tcW w:w="0" w:type="auto"/>
            <w:tcBorders>
              <w:top w:val="nil"/>
              <w:left w:val="nil"/>
              <w:bottom w:val="nil"/>
              <w:right w:val="nil"/>
            </w:tcBorders>
            <w:vAlign w:val="center"/>
            <w:hideMark/>
          </w:tcPr>
          <w:p w14:paraId="55D36D85" w14:textId="77777777" w:rsidR="00A37A94" w:rsidRDefault="00A37A94" w:rsidP="00D07549">
            <w:pPr>
              <w:jc w:val="right"/>
            </w:pPr>
            <w:r>
              <w:t>0.639</w:t>
            </w:r>
          </w:p>
        </w:tc>
        <w:tc>
          <w:tcPr>
            <w:tcW w:w="0" w:type="auto"/>
            <w:tcBorders>
              <w:top w:val="nil"/>
              <w:left w:val="nil"/>
              <w:bottom w:val="nil"/>
              <w:right w:val="nil"/>
            </w:tcBorders>
            <w:vAlign w:val="center"/>
            <w:hideMark/>
          </w:tcPr>
          <w:p w14:paraId="2B1D7324" w14:textId="77777777" w:rsidR="00A37A94" w:rsidRDefault="00A37A94" w:rsidP="00D07549">
            <w:pPr>
              <w:jc w:val="right"/>
            </w:pPr>
          </w:p>
        </w:tc>
      </w:tr>
      <w:tr w:rsidR="00A37A94" w14:paraId="09D7DD86" w14:textId="77777777" w:rsidTr="00D07549">
        <w:tc>
          <w:tcPr>
            <w:tcW w:w="0" w:type="auto"/>
            <w:tcBorders>
              <w:top w:val="nil"/>
              <w:left w:val="nil"/>
              <w:bottom w:val="nil"/>
              <w:right w:val="nil"/>
            </w:tcBorders>
            <w:vAlign w:val="center"/>
            <w:hideMark/>
          </w:tcPr>
          <w:p w14:paraId="077BA30B"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2D2A920C" w14:textId="77777777" w:rsidR="00A37A94" w:rsidRDefault="00A37A94" w:rsidP="00D07549"/>
        </w:tc>
        <w:tc>
          <w:tcPr>
            <w:tcW w:w="0" w:type="auto"/>
            <w:tcBorders>
              <w:top w:val="nil"/>
              <w:left w:val="nil"/>
              <w:bottom w:val="nil"/>
              <w:right w:val="nil"/>
            </w:tcBorders>
            <w:vAlign w:val="center"/>
            <w:hideMark/>
          </w:tcPr>
          <w:p w14:paraId="5531A0E9" w14:textId="77777777" w:rsidR="00A37A94" w:rsidRDefault="00A37A94" w:rsidP="00D07549">
            <w:pPr>
              <w:jc w:val="right"/>
            </w:pPr>
            <w:r>
              <w:t>-</w:t>
            </w:r>
          </w:p>
        </w:tc>
        <w:tc>
          <w:tcPr>
            <w:tcW w:w="0" w:type="auto"/>
            <w:tcBorders>
              <w:top w:val="nil"/>
              <w:left w:val="nil"/>
              <w:bottom w:val="nil"/>
              <w:right w:val="nil"/>
            </w:tcBorders>
            <w:vAlign w:val="center"/>
            <w:hideMark/>
          </w:tcPr>
          <w:p w14:paraId="6BF70094" w14:textId="77777777" w:rsidR="00A37A94" w:rsidRDefault="00A37A94" w:rsidP="00D07549">
            <w:pPr>
              <w:jc w:val="right"/>
            </w:pPr>
          </w:p>
        </w:tc>
        <w:tc>
          <w:tcPr>
            <w:tcW w:w="0" w:type="auto"/>
            <w:tcBorders>
              <w:top w:val="nil"/>
              <w:left w:val="nil"/>
              <w:bottom w:val="nil"/>
              <w:right w:val="nil"/>
            </w:tcBorders>
            <w:vAlign w:val="center"/>
            <w:hideMark/>
          </w:tcPr>
          <w:p w14:paraId="7DDE2A38"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4F069B4E" w14:textId="77777777" w:rsidR="00A37A94" w:rsidRDefault="00A37A94" w:rsidP="00D07549"/>
        </w:tc>
        <w:tc>
          <w:tcPr>
            <w:tcW w:w="0" w:type="auto"/>
            <w:tcBorders>
              <w:top w:val="nil"/>
              <w:left w:val="nil"/>
              <w:bottom w:val="nil"/>
              <w:right w:val="nil"/>
            </w:tcBorders>
            <w:vAlign w:val="center"/>
            <w:hideMark/>
          </w:tcPr>
          <w:p w14:paraId="4B80EE01" w14:textId="77777777" w:rsidR="00A37A94" w:rsidRDefault="00A37A94" w:rsidP="00D07549">
            <w:pPr>
              <w:jc w:val="right"/>
            </w:pPr>
            <w:r>
              <w:t>-0.072</w:t>
            </w:r>
          </w:p>
        </w:tc>
        <w:tc>
          <w:tcPr>
            <w:tcW w:w="0" w:type="auto"/>
            <w:tcBorders>
              <w:top w:val="nil"/>
              <w:left w:val="nil"/>
              <w:bottom w:val="nil"/>
              <w:right w:val="nil"/>
            </w:tcBorders>
            <w:vAlign w:val="center"/>
            <w:hideMark/>
          </w:tcPr>
          <w:p w14:paraId="2C378112" w14:textId="77777777" w:rsidR="00A37A94" w:rsidRDefault="00A37A94" w:rsidP="00D07549">
            <w:pPr>
              <w:jc w:val="right"/>
            </w:pPr>
          </w:p>
        </w:tc>
        <w:tc>
          <w:tcPr>
            <w:tcW w:w="0" w:type="auto"/>
            <w:tcBorders>
              <w:top w:val="nil"/>
              <w:left w:val="nil"/>
              <w:bottom w:val="nil"/>
              <w:right w:val="nil"/>
            </w:tcBorders>
            <w:vAlign w:val="center"/>
            <w:hideMark/>
          </w:tcPr>
          <w:p w14:paraId="685F47CF" w14:textId="77777777" w:rsidR="00A37A94" w:rsidRDefault="00A37A94" w:rsidP="00D07549">
            <w:pPr>
              <w:jc w:val="right"/>
            </w:pPr>
            <w:r>
              <w:t>0.825</w:t>
            </w:r>
          </w:p>
        </w:tc>
        <w:tc>
          <w:tcPr>
            <w:tcW w:w="0" w:type="auto"/>
            <w:tcBorders>
              <w:top w:val="nil"/>
              <w:left w:val="nil"/>
              <w:bottom w:val="nil"/>
              <w:right w:val="nil"/>
            </w:tcBorders>
            <w:vAlign w:val="center"/>
            <w:hideMark/>
          </w:tcPr>
          <w:p w14:paraId="2A52B9DA" w14:textId="77777777" w:rsidR="00A37A94" w:rsidRDefault="00A37A94" w:rsidP="00D07549">
            <w:pPr>
              <w:jc w:val="right"/>
            </w:pPr>
          </w:p>
        </w:tc>
        <w:tc>
          <w:tcPr>
            <w:tcW w:w="0" w:type="auto"/>
            <w:tcBorders>
              <w:top w:val="nil"/>
              <w:left w:val="nil"/>
              <w:bottom w:val="nil"/>
              <w:right w:val="nil"/>
            </w:tcBorders>
            <w:vAlign w:val="center"/>
            <w:hideMark/>
          </w:tcPr>
          <w:p w14:paraId="42B09804" w14:textId="77777777" w:rsidR="00A37A94" w:rsidRDefault="00A37A94" w:rsidP="00D07549">
            <w:pPr>
              <w:jc w:val="right"/>
            </w:pPr>
            <w:r>
              <w:t>-0.659</w:t>
            </w:r>
          </w:p>
        </w:tc>
        <w:tc>
          <w:tcPr>
            <w:tcW w:w="0" w:type="auto"/>
            <w:tcBorders>
              <w:top w:val="nil"/>
              <w:left w:val="nil"/>
              <w:bottom w:val="nil"/>
              <w:right w:val="nil"/>
            </w:tcBorders>
            <w:vAlign w:val="center"/>
            <w:hideMark/>
          </w:tcPr>
          <w:p w14:paraId="0BC4B7A9" w14:textId="77777777" w:rsidR="00A37A94" w:rsidRDefault="00A37A94" w:rsidP="00D07549">
            <w:pPr>
              <w:jc w:val="right"/>
            </w:pPr>
          </w:p>
        </w:tc>
        <w:tc>
          <w:tcPr>
            <w:tcW w:w="0" w:type="auto"/>
            <w:tcBorders>
              <w:top w:val="nil"/>
              <w:left w:val="nil"/>
              <w:bottom w:val="nil"/>
              <w:right w:val="nil"/>
            </w:tcBorders>
            <w:vAlign w:val="center"/>
            <w:hideMark/>
          </w:tcPr>
          <w:p w14:paraId="14C67895" w14:textId="77777777" w:rsidR="00A37A94" w:rsidRDefault="00A37A94" w:rsidP="00D07549">
            <w:pPr>
              <w:jc w:val="right"/>
            </w:pPr>
            <w:r>
              <w:t>0.490</w:t>
            </w:r>
          </w:p>
        </w:tc>
        <w:tc>
          <w:tcPr>
            <w:tcW w:w="0" w:type="auto"/>
            <w:tcBorders>
              <w:top w:val="nil"/>
              <w:left w:val="nil"/>
              <w:bottom w:val="nil"/>
              <w:right w:val="nil"/>
            </w:tcBorders>
            <w:vAlign w:val="center"/>
            <w:hideMark/>
          </w:tcPr>
          <w:p w14:paraId="1D0CA9B9" w14:textId="77777777" w:rsidR="00A37A94" w:rsidRDefault="00A37A94" w:rsidP="00D07549">
            <w:pPr>
              <w:jc w:val="right"/>
            </w:pPr>
          </w:p>
        </w:tc>
      </w:tr>
      <w:tr w:rsidR="00A37A94" w14:paraId="7FABB9B2" w14:textId="77777777" w:rsidTr="00D07549">
        <w:tc>
          <w:tcPr>
            <w:tcW w:w="0" w:type="auto"/>
            <w:tcBorders>
              <w:top w:val="nil"/>
              <w:left w:val="nil"/>
              <w:bottom w:val="nil"/>
              <w:right w:val="nil"/>
            </w:tcBorders>
            <w:vAlign w:val="center"/>
            <w:hideMark/>
          </w:tcPr>
          <w:p w14:paraId="395A23D0"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521CBD00" w14:textId="77777777" w:rsidR="00A37A94" w:rsidRDefault="00A37A94" w:rsidP="00D07549"/>
        </w:tc>
        <w:tc>
          <w:tcPr>
            <w:tcW w:w="0" w:type="auto"/>
            <w:tcBorders>
              <w:top w:val="nil"/>
              <w:left w:val="nil"/>
              <w:bottom w:val="nil"/>
              <w:right w:val="nil"/>
            </w:tcBorders>
            <w:vAlign w:val="center"/>
            <w:hideMark/>
          </w:tcPr>
          <w:p w14:paraId="338B8C0E" w14:textId="77777777" w:rsidR="00A37A94" w:rsidRDefault="00A37A94" w:rsidP="00D07549">
            <w:pPr>
              <w:jc w:val="right"/>
            </w:pPr>
            <w:r>
              <w:t>-</w:t>
            </w:r>
          </w:p>
        </w:tc>
        <w:tc>
          <w:tcPr>
            <w:tcW w:w="0" w:type="auto"/>
            <w:tcBorders>
              <w:top w:val="nil"/>
              <w:left w:val="nil"/>
              <w:bottom w:val="nil"/>
              <w:right w:val="nil"/>
            </w:tcBorders>
            <w:vAlign w:val="center"/>
            <w:hideMark/>
          </w:tcPr>
          <w:p w14:paraId="0B88D3E0" w14:textId="77777777" w:rsidR="00A37A94" w:rsidRDefault="00A37A94" w:rsidP="00D07549">
            <w:pPr>
              <w:jc w:val="right"/>
            </w:pPr>
          </w:p>
        </w:tc>
        <w:tc>
          <w:tcPr>
            <w:tcW w:w="0" w:type="auto"/>
            <w:tcBorders>
              <w:top w:val="nil"/>
              <w:left w:val="nil"/>
              <w:bottom w:val="nil"/>
              <w:right w:val="nil"/>
            </w:tcBorders>
            <w:vAlign w:val="center"/>
            <w:hideMark/>
          </w:tcPr>
          <w:p w14:paraId="1B34E33D"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56FE4ABD" w14:textId="77777777" w:rsidR="00A37A94" w:rsidRDefault="00A37A94" w:rsidP="00D07549"/>
        </w:tc>
        <w:tc>
          <w:tcPr>
            <w:tcW w:w="0" w:type="auto"/>
            <w:tcBorders>
              <w:top w:val="nil"/>
              <w:left w:val="nil"/>
              <w:bottom w:val="nil"/>
              <w:right w:val="nil"/>
            </w:tcBorders>
            <w:vAlign w:val="center"/>
            <w:hideMark/>
          </w:tcPr>
          <w:p w14:paraId="74861B9C" w14:textId="77777777" w:rsidR="00A37A94" w:rsidRDefault="00A37A94" w:rsidP="00D07549">
            <w:pPr>
              <w:jc w:val="right"/>
            </w:pPr>
            <w:r>
              <w:t>0.351</w:t>
            </w:r>
          </w:p>
        </w:tc>
        <w:tc>
          <w:tcPr>
            <w:tcW w:w="0" w:type="auto"/>
            <w:tcBorders>
              <w:top w:val="nil"/>
              <w:left w:val="nil"/>
              <w:bottom w:val="nil"/>
              <w:right w:val="nil"/>
            </w:tcBorders>
            <w:vAlign w:val="center"/>
            <w:hideMark/>
          </w:tcPr>
          <w:p w14:paraId="57DE1F8A" w14:textId="77777777" w:rsidR="00A37A94" w:rsidRDefault="00A37A94" w:rsidP="00D07549">
            <w:pPr>
              <w:jc w:val="right"/>
            </w:pPr>
          </w:p>
        </w:tc>
        <w:tc>
          <w:tcPr>
            <w:tcW w:w="0" w:type="auto"/>
            <w:tcBorders>
              <w:top w:val="nil"/>
              <w:left w:val="nil"/>
              <w:bottom w:val="nil"/>
              <w:right w:val="nil"/>
            </w:tcBorders>
            <w:vAlign w:val="center"/>
            <w:hideMark/>
          </w:tcPr>
          <w:p w14:paraId="7F6CD250" w14:textId="77777777" w:rsidR="00A37A94" w:rsidRDefault="00A37A94" w:rsidP="00D07549">
            <w:pPr>
              <w:jc w:val="right"/>
            </w:pPr>
            <w:r>
              <w:t>0.263</w:t>
            </w:r>
          </w:p>
        </w:tc>
        <w:tc>
          <w:tcPr>
            <w:tcW w:w="0" w:type="auto"/>
            <w:tcBorders>
              <w:top w:val="nil"/>
              <w:left w:val="nil"/>
              <w:bottom w:val="nil"/>
              <w:right w:val="nil"/>
            </w:tcBorders>
            <w:vAlign w:val="center"/>
            <w:hideMark/>
          </w:tcPr>
          <w:p w14:paraId="0CCD3775" w14:textId="77777777" w:rsidR="00A37A94" w:rsidRDefault="00A37A94" w:rsidP="00D07549">
            <w:pPr>
              <w:jc w:val="right"/>
            </w:pPr>
          </w:p>
        </w:tc>
        <w:tc>
          <w:tcPr>
            <w:tcW w:w="0" w:type="auto"/>
            <w:tcBorders>
              <w:top w:val="nil"/>
              <w:left w:val="nil"/>
              <w:bottom w:val="nil"/>
              <w:right w:val="nil"/>
            </w:tcBorders>
            <w:vAlign w:val="center"/>
            <w:hideMark/>
          </w:tcPr>
          <w:p w14:paraId="37D548AA" w14:textId="77777777" w:rsidR="00A37A94" w:rsidRDefault="00A37A94" w:rsidP="00D07549">
            <w:pPr>
              <w:jc w:val="right"/>
            </w:pPr>
            <w:r>
              <w:t>-0.327</w:t>
            </w:r>
          </w:p>
        </w:tc>
        <w:tc>
          <w:tcPr>
            <w:tcW w:w="0" w:type="auto"/>
            <w:tcBorders>
              <w:top w:val="nil"/>
              <w:left w:val="nil"/>
              <w:bottom w:val="nil"/>
              <w:right w:val="nil"/>
            </w:tcBorders>
            <w:vAlign w:val="center"/>
            <w:hideMark/>
          </w:tcPr>
          <w:p w14:paraId="0C516E57" w14:textId="77777777" w:rsidR="00A37A94" w:rsidRDefault="00A37A94" w:rsidP="00D07549">
            <w:pPr>
              <w:jc w:val="right"/>
            </w:pPr>
          </w:p>
        </w:tc>
        <w:tc>
          <w:tcPr>
            <w:tcW w:w="0" w:type="auto"/>
            <w:tcBorders>
              <w:top w:val="nil"/>
              <w:left w:val="nil"/>
              <w:bottom w:val="nil"/>
              <w:right w:val="nil"/>
            </w:tcBorders>
            <w:vAlign w:val="center"/>
            <w:hideMark/>
          </w:tcPr>
          <w:p w14:paraId="2B02A525" w14:textId="77777777" w:rsidR="00A37A94" w:rsidRDefault="00A37A94" w:rsidP="00D07549">
            <w:pPr>
              <w:jc w:val="right"/>
            </w:pPr>
            <w:r>
              <w:t>0.869</w:t>
            </w:r>
          </w:p>
        </w:tc>
        <w:tc>
          <w:tcPr>
            <w:tcW w:w="0" w:type="auto"/>
            <w:tcBorders>
              <w:top w:val="nil"/>
              <w:left w:val="nil"/>
              <w:bottom w:val="nil"/>
              <w:right w:val="nil"/>
            </w:tcBorders>
            <w:vAlign w:val="center"/>
            <w:hideMark/>
          </w:tcPr>
          <w:p w14:paraId="1F86565C" w14:textId="77777777" w:rsidR="00A37A94" w:rsidRDefault="00A37A94" w:rsidP="00D07549">
            <w:pPr>
              <w:jc w:val="right"/>
            </w:pPr>
          </w:p>
        </w:tc>
      </w:tr>
      <w:tr w:rsidR="00A37A94" w14:paraId="5F5A3650" w14:textId="77777777" w:rsidTr="00D07549">
        <w:tc>
          <w:tcPr>
            <w:tcW w:w="0" w:type="auto"/>
            <w:tcBorders>
              <w:top w:val="nil"/>
              <w:left w:val="nil"/>
              <w:bottom w:val="nil"/>
              <w:right w:val="nil"/>
            </w:tcBorders>
            <w:vAlign w:val="center"/>
            <w:hideMark/>
          </w:tcPr>
          <w:p w14:paraId="79FFDD4B" w14:textId="77777777" w:rsidR="00A37A94" w:rsidRDefault="00A37A94" w:rsidP="00D07549">
            <w:proofErr w:type="spellStart"/>
            <w:r>
              <w:t>presence_on_market</w:t>
            </w:r>
            <w:proofErr w:type="spellEnd"/>
          </w:p>
        </w:tc>
        <w:tc>
          <w:tcPr>
            <w:tcW w:w="0" w:type="auto"/>
            <w:tcBorders>
              <w:top w:val="nil"/>
              <w:left w:val="nil"/>
              <w:bottom w:val="nil"/>
              <w:right w:val="nil"/>
            </w:tcBorders>
            <w:vAlign w:val="center"/>
            <w:hideMark/>
          </w:tcPr>
          <w:p w14:paraId="67D97B5B" w14:textId="77777777" w:rsidR="00A37A94" w:rsidRDefault="00A37A94" w:rsidP="00D07549"/>
        </w:tc>
        <w:tc>
          <w:tcPr>
            <w:tcW w:w="0" w:type="auto"/>
            <w:tcBorders>
              <w:top w:val="nil"/>
              <w:left w:val="nil"/>
              <w:bottom w:val="nil"/>
              <w:right w:val="nil"/>
            </w:tcBorders>
            <w:vAlign w:val="center"/>
            <w:hideMark/>
          </w:tcPr>
          <w:p w14:paraId="1D5E4EAB" w14:textId="77777777" w:rsidR="00A37A94" w:rsidRDefault="00A37A94" w:rsidP="00D07549">
            <w:pPr>
              <w:jc w:val="right"/>
            </w:pPr>
            <w:r>
              <w:t>-</w:t>
            </w:r>
          </w:p>
        </w:tc>
        <w:tc>
          <w:tcPr>
            <w:tcW w:w="0" w:type="auto"/>
            <w:tcBorders>
              <w:top w:val="nil"/>
              <w:left w:val="nil"/>
              <w:bottom w:val="nil"/>
              <w:right w:val="nil"/>
            </w:tcBorders>
            <w:vAlign w:val="center"/>
            <w:hideMark/>
          </w:tcPr>
          <w:p w14:paraId="45FCAC38" w14:textId="77777777" w:rsidR="00A37A94" w:rsidRDefault="00A37A94" w:rsidP="00D07549">
            <w:pPr>
              <w:jc w:val="right"/>
            </w:pPr>
          </w:p>
        </w:tc>
        <w:tc>
          <w:tcPr>
            <w:tcW w:w="0" w:type="auto"/>
            <w:tcBorders>
              <w:top w:val="nil"/>
              <w:left w:val="nil"/>
              <w:bottom w:val="nil"/>
              <w:right w:val="nil"/>
            </w:tcBorders>
            <w:vAlign w:val="center"/>
            <w:hideMark/>
          </w:tcPr>
          <w:p w14:paraId="0967BFBB"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6C33252C" w14:textId="77777777" w:rsidR="00A37A94" w:rsidRDefault="00A37A94" w:rsidP="00D07549"/>
        </w:tc>
        <w:tc>
          <w:tcPr>
            <w:tcW w:w="0" w:type="auto"/>
            <w:tcBorders>
              <w:top w:val="nil"/>
              <w:left w:val="nil"/>
              <w:bottom w:val="nil"/>
              <w:right w:val="nil"/>
            </w:tcBorders>
            <w:vAlign w:val="center"/>
            <w:hideMark/>
          </w:tcPr>
          <w:p w14:paraId="01260AB0" w14:textId="77777777" w:rsidR="00A37A94" w:rsidRDefault="00A37A94" w:rsidP="00D07549">
            <w:pPr>
              <w:jc w:val="right"/>
            </w:pPr>
            <w:r>
              <w:t>0.337</w:t>
            </w:r>
          </w:p>
        </w:tc>
        <w:tc>
          <w:tcPr>
            <w:tcW w:w="0" w:type="auto"/>
            <w:tcBorders>
              <w:top w:val="nil"/>
              <w:left w:val="nil"/>
              <w:bottom w:val="nil"/>
              <w:right w:val="nil"/>
            </w:tcBorders>
            <w:vAlign w:val="center"/>
            <w:hideMark/>
          </w:tcPr>
          <w:p w14:paraId="2B74C599" w14:textId="77777777" w:rsidR="00A37A94" w:rsidRDefault="00A37A94" w:rsidP="00D07549">
            <w:pPr>
              <w:jc w:val="right"/>
            </w:pPr>
          </w:p>
        </w:tc>
        <w:tc>
          <w:tcPr>
            <w:tcW w:w="0" w:type="auto"/>
            <w:tcBorders>
              <w:top w:val="nil"/>
              <w:left w:val="nil"/>
              <w:bottom w:val="nil"/>
              <w:right w:val="nil"/>
            </w:tcBorders>
            <w:vAlign w:val="center"/>
            <w:hideMark/>
          </w:tcPr>
          <w:p w14:paraId="39CD593F" w14:textId="77777777" w:rsidR="00A37A94" w:rsidRDefault="00A37A94" w:rsidP="00D07549">
            <w:pPr>
              <w:jc w:val="right"/>
            </w:pPr>
            <w:r>
              <w:t>0.283</w:t>
            </w:r>
          </w:p>
        </w:tc>
        <w:tc>
          <w:tcPr>
            <w:tcW w:w="0" w:type="auto"/>
            <w:tcBorders>
              <w:top w:val="nil"/>
              <w:left w:val="nil"/>
              <w:bottom w:val="nil"/>
              <w:right w:val="nil"/>
            </w:tcBorders>
            <w:vAlign w:val="center"/>
            <w:hideMark/>
          </w:tcPr>
          <w:p w14:paraId="15E5A2FD" w14:textId="77777777" w:rsidR="00A37A94" w:rsidRDefault="00A37A94" w:rsidP="00D07549">
            <w:pPr>
              <w:jc w:val="right"/>
            </w:pPr>
          </w:p>
        </w:tc>
        <w:tc>
          <w:tcPr>
            <w:tcW w:w="0" w:type="auto"/>
            <w:tcBorders>
              <w:top w:val="nil"/>
              <w:left w:val="nil"/>
              <w:bottom w:val="nil"/>
              <w:right w:val="nil"/>
            </w:tcBorders>
            <w:vAlign w:val="center"/>
            <w:hideMark/>
          </w:tcPr>
          <w:p w14:paraId="25AA7EA8" w14:textId="77777777" w:rsidR="00A37A94" w:rsidRDefault="00A37A94" w:rsidP="00D07549">
            <w:pPr>
              <w:jc w:val="right"/>
            </w:pPr>
            <w:r>
              <w:t>-0.405</w:t>
            </w:r>
          </w:p>
        </w:tc>
        <w:tc>
          <w:tcPr>
            <w:tcW w:w="0" w:type="auto"/>
            <w:tcBorders>
              <w:top w:val="nil"/>
              <w:left w:val="nil"/>
              <w:bottom w:val="nil"/>
              <w:right w:val="nil"/>
            </w:tcBorders>
            <w:vAlign w:val="center"/>
            <w:hideMark/>
          </w:tcPr>
          <w:p w14:paraId="18C9B618" w14:textId="77777777" w:rsidR="00A37A94" w:rsidRDefault="00A37A94" w:rsidP="00D07549">
            <w:pPr>
              <w:jc w:val="right"/>
            </w:pPr>
          </w:p>
        </w:tc>
        <w:tc>
          <w:tcPr>
            <w:tcW w:w="0" w:type="auto"/>
            <w:tcBorders>
              <w:top w:val="nil"/>
              <w:left w:val="nil"/>
              <w:bottom w:val="nil"/>
              <w:right w:val="nil"/>
            </w:tcBorders>
            <w:vAlign w:val="center"/>
            <w:hideMark/>
          </w:tcPr>
          <w:p w14:paraId="0D5B8001" w14:textId="77777777" w:rsidR="00A37A94" w:rsidRDefault="00A37A94" w:rsidP="00D07549">
            <w:pPr>
              <w:jc w:val="right"/>
            </w:pPr>
            <w:r>
              <w:t>0.680</w:t>
            </w:r>
          </w:p>
        </w:tc>
        <w:tc>
          <w:tcPr>
            <w:tcW w:w="0" w:type="auto"/>
            <w:tcBorders>
              <w:top w:val="nil"/>
              <w:left w:val="nil"/>
              <w:bottom w:val="nil"/>
              <w:right w:val="nil"/>
            </w:tcBorders>
            <w:vAlign w:val="center"/>
            <w:hideMark/>
          </w:tcPr>
          <w:p w14:paraId="0A4A4C35" w14:textId="77777777" w:rsidR="00A37A94" w:rsidRDefault="00A37A94" w:rsidP="00D07549">
            <w:pPr>
              <w:jc w:val="right"/>
            </w:pPr>
          </w:p>
        </w:tc>
      </w:tr>
      <w:tr w:rsidR="00A37A94" w14:paraId="39D9DEE7" w14:textId="77777777" w:rsidTr="00D07549">
        <w:tc>
          <w:tcPr>
            <w:tcW w:w="0" w:type="auto"/>
            <w:tcBorders>
              <w:top w:val="nil"/>
              <w:left w:val="nil"/>
              <w:bottom w:val="nil"/>
              <w:right w:val="nil"/>
            </w:tcBorders>
            <w:vAlign w:val="center"/>
            <w:hideMark/>
          </w:tcPr>
          <w:p w14:paraId="22E28995"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67C4EFE5" w14:textId="77777777" w:rsidR="00A37A94" w:rsidRDefault="00A37A94" w:rsidP="00D07549"/>
        </w:tc>
        <w:tc>
          <w:tcPr>
            <w:tcW w:w="0" w:type="auto"/>
            <w:tcBorders>
              <w:top w:val="nil"/>
              <w:left w:val="nil"/>
              <w:bottom w:val="nil"/>
              <w:right w:val="nil"/>
            </w:tcBorders>
            <w:vAlign w:val="center"/>
            <w:hideMark/>
          </w:tcPr>
          <w:p w14:paraId="09340B12" w14:textId="77777777" w:rsidR="00A37A94" w:rsidRDefault="00A37A94" w:rsidP="00D07549">
            <w:pPr>
              <w:jc w:val="right"/>
            </w:pPr>
            <w:r>
              <w:t>-</w:t>
            </w:r>
          </w:p>
        </w:tc>
        <w:tc>
          <w:tcPr>
            <w:tcW w:w="0" w:type="auto"/>
            <w:tcBorders>
              <w:top w:val="nil"/>
              <w:left w:val="nil"/>
              <w:bottom w:val="nil"/>
              <w:right w:val="nil"/>
            </w:tcBorders>
            <w:vAlign w:val="center"/>
            <w:hideMark/>
          </w:tcPr>
          <w:p w14:paraId="2C997414" w14:textId="77777777" w:rsidR="00A37A94" w:rsidRDefault="00A37A94" w:rsidP="00D07549">
            <w:pPr>
              <w:jc w:val="right"/>
            </w:pPr>
          </w:p>
        </w:tc>
        <w:tc>
          <w:tcPr>
            <w:tcW w:w="0" w:type="auto"/>
            <w:tcBorders>
              <w:top w:val="nil"/>
              <w:left w:val="nil"/>
              <w:bottom w:val="nil"/>
              <w:right w:val="nil"/>
            </w:tcBorders>
            <w:vAlign w:val="center"/>
            <w:hideMark/>
          </w:tcPr>
          <w:p w14:paraId="1606E222"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211DF50A" w14:textId="77777777" w:rsidR="00A37A94" w:rsidRDefault="00A37A94" w:rsidP="00D07549"/>
        </w:tc>
        <w:tc>
          <w:tcPr>
            <w:tcW w:w="0" w:type="auto"/>
            <w:tcBorders>
              <w:top w:val="nil"/>
              <w:left w:val="nil"/>
              <w:bottom w:val="nil"/>
              <w:right w:val="nil"/>
            </w:tcBorders>
            <w:vAlign w:val="center"/>
            <w:hideMark/>
          </w:tcPr>
          <w:p w14:paraId="154E4D70" w14:textId="77777777" w:rsidR="00A37A94" w:rsidRDefault="00A37A94" w:rsidP="00D07549">
            <w:pPr>
              <w:jc w:val="right"/>
            </w:pPr>
            <w:r>
              <w:t>-0.024</w:t>
            </w:r>
          </w:p>
        </w:tc>
        <w:tc>
          <w:tcPr>
            <w:tcW w:w="0" w:type="auto"/>
            <w:tcBorders>
              <w:top w:val="nil"/>
              <w:left w:val="nil"/>
              <w:bottom w:val="nil"/>
              <w:right w:val="nil"/>
            </w:tcBorders>
            <w:vAlign w:val="center"/>
            <w:hideMark/>
          </w:tcPr>
          <w:p w14:paraId="77FD7C21" w14:textId="77777777" w:rsidR="00A37A94" w:rsidRDefault="00A37A94" w:rsidP="00D07549">
            <w:pPr>
              <w:jc w:val="right"/>
            </w:pPr>
          </w:p>
        </w:tc>
        <w:tc>
          <w:tcPr>
            <w:tcW w:w="0" w:type="auto"/>
            <w:tcBorders>
              <w:top w:val="nil"/>
              <w:left w:val="nil"/>
              <w:bottom w:val="nil"/>
              <w:right w:val="nil"/>
            </w:tcBorders>
            <w:vAlign w:val="center"/>
            <w:hideMark/>
          </w:tcPr>
          <w:p w14:paraId="528FF1E7" w14:textId="77777777" w:rsidR="00A37A94" w:rsidRDefault="00A37A94" w:rsidP="00D07549">
            <w:pPr>
              <w:jc w:val="right"/>
            </w:pPr>
            <w:r>
              <w:t>0.942</w:t>
            </w:r>
          </w:p>
        </w:tc>
        <w:tc>
          <w:tcPr>
            <w:tcW w:w="0" w:type="auto"/>
            <w:tcBorders>
              <w:top w:val="nil"/>
              <w:left w:val="nil"/>
              <w:bottom w:val="nil"/>
              <w:right w:val="nil"/>
            </w:tcBorders>
            <w:vAlign w:val="center"/>
            <w:hideMark/>
          </w:tcPr>
          <w:p w14:paraId="774004C1" w14:textId="77777777" w:rsidR="00A37A94" w:rsidRDefault="00A37A94" w:rsidP="00D07549">
            <w:pPr>
              <w:jc w:val="right"/>
            </w:pPr>
          </w:p>
        </w:tc>
        <w:tc>
          <w:tcPr>
            <w:tcW w:w="0" w:type="auto"/>
            <w:tcBorders>
              <w:top w:val="nil"/>
              <w:left w:val="nil"/>
              <w:bottom w:val="nil"/>
              <w:right w:val="nil"/>
            </w:tcBorders>
            <w:vAlign w:val="center"/>
            <w:hideMark/>
          </w:tcPr>
          <w:p w14:paraId="6E035825" w14:textId="77777777" w:rsidR="00A37A94" w:rsidRDefault="00A37A94" w:rsidP="00D07549">
            <w:pPr>
              <w:jc w:val="right"/>
            </w:pPr>
            <w:r>
              <w:t>-0.629</w:t>
            </w:r>
          </w:p>
        </w:tc>
        <w:tc>
          <w:tcPr>
            <w:tcW w:w="0" w:type="auto"/>
            <w:tcBorders>
              <w:top w:val="nil"/>
              <w:left w:val="nil"/>
              <w:bottom w:val="nil"/>
              <w:right w:val="nil"/>
            </w:tcBorders>
            <w:vAlign w:val="center"/>
            <w:hideMark/>
          </w:tcPr>
          <w:p w14:paraId="11598359" w14:textId="77777777" w:rsidR="00A37A94" w:rsidRDefault="00A37A94" w:rsidP="00D07549">
            <w:pPr>
              <w:jc w:val="right"/>
            </w:pPr>
          </w:p>
        </w:tc>
        <w:tc>
          <w:tcPr>
            <w:tcW w:w="0" w:type="auto"/>
            <w:tcBorders>
              <w:top w:val="nil"/>
              <w:left w:val="nil"/>
              <w:bottom w:val="nil"/>
              <w:right w:val="nil"/>
            </w:tcBorders>
            <w:vAlign w:val="center"/>
            <w:hideMark/>
          </w:tcPr>
          <w:p w14:paraId="3210A335" w14:textId="77777777" w:rsidR="00A37A94" w:rsidRDefault="00A37A94" w:rsidP="00D07549">
            <w:pPr>
              <w:jc w:val="right"/>
            </w:pPr>
            <w:r>
              <w:t>0.686</w:t>
            </w:r>
          </w:p>
        </w:tc>
        <w:tc>
          <w:tcPr>
            <w:tcW w:w="0" w:type="auto"/>
            <w:tcBorders>
              <w:top w:val="nil"/>
              <w:left w:val="nil"/>
              <w:bottom w:val="nil"/>
              <w:right w:val="nil"/>
            </w:tcBorders>
            <w:vAlign w:val="center"/>
            <w:hideMark/>
          </w:tcPr>
          <w:p w14:paraId="4351F2BC" w14:textId="77777777" w:rsidR="00A37A94" w:rsidRDefault="00A37A94" w:rsidP="00D07549">
            <w:pPr>
              <w:jc w:val="right"/>
            </w:pPr>
          </w:p>
        </w:tc>
      </w:tr>
      <w:tr w:rsidR="00A37A94" w14:paraId="1899AC6A" w14:textId="77777777" w:rsidTr="00D07549">
        <w:tc>
          <w:tcPr>
            <w:tcW w:w="0" w:type="auto"/>
            <w:tcBorders>
              <w:top w:val="nil"/>
              <w:left w:val="nil"/>
              <w:bottom w:val="nil"/>
              <w:right w:val="nil"/>
            </w:tcBorders>
            <w:vAlign w:val="center"/>
            <w:hideMark/>
          </w:tcPr>
          <w:p w14:paraId="76491E21"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6E15CC80" w14:textId="77777777" w:rsidR="00A37A94" w:rsidRDefault="00A37A94" w:rsidP="00D07549"/>
        </w:tc>
        <w:tc>
          <w:tcPr>
            <w:tcW w:w="0" w:type="auto"/>
            <w:tcBorders>
              <w:top w:val="nil"/>
              <w:left w:val="nil"/>
              <w:bottom w:val="nil"/>
              <w:right w:val="nil"/>
            </w:tcBorders>
            <w:vAlign w:val="center"/>
            <w:hideMark/>
          </w:tcPr>
          <w:p w14:paraId="555335B9" w14:textId="77777777" w:rsidR="00A37A94" w:rsidRDefault="00A37A94" w:rsidP="00D07549">
            <w:pPr>
              <w:jc w:val="right"/>
            </w:pPr>
            <w:r>
              <w:t>-</w:t>
            </w:r>
          </w:p>
        </w:tc>
        <w:tc>
          <w:tcPr>
            <w:tcW w:w="0" w:type="auto"/>
            <w:tcBorders>
              <w:top w:val="nil"/>
              <w:left w:val="nil"/>
              <w:bottom w:val="nil"/>
              <w:right w:val="nil"/>
            </w:tcBorders>
            <w:vAlign w:val="center"/>
            <w:hideMark/>
          </w:tcPr>
          <w:p w14:paraId="7440D159" w14:textId="77777777" w:rsidR="00A37A94" w:rsidRDefault="00A37A94" w:rsidP="00D07549">
            <w:pPr>
              <w:jc w:val="right"/>
            </w:pPr>
          </w:p>
        </w:tc>
        <w:tc>
          <w:tcPr>
            <w:tcW w:w="0" w:type="auto"/>
            <w:tcBorders>
              <w:top w:val="nil"/>
              <w:left w:val="nil"/>
              <w:bottom w:val="nil"/>
              <w:right w:val="nil"/>
            </w:tcBorders>
            <w:vAlign w:val="center"/>
            <w:hideMark/>
          </w:tcPr>
          <w:p w14:paraId="75AC26AF"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68550261" w14:textId="77777777" w:rsidR="00A37A94" w:rsidRDefault="00A37A94" w:rsidP="00D07549"/>
        </w:tc>
        <w:tc>
          <w:tcPr>
            <w:tcW w:w="0" w:type="auto"/>
            <w:tcBorders>
              <w:top w:val="nil"/>
              <w:left w:val="nil"/>
              <w:bottom w:val="nil"/>
              <w:right w:val="nil"/>
            </w:tcBorders>
            <w:vAlign w:val="center"/>
            <w:hideMark/>
          </w:tcPr>
          <w:p w14:paraId="2049385A" w14:textId="77777777" w:rsidR="00A37A94" w:rsidRDefault="00A37A94" w:rsidP="00D07549">
            <w:pPr>
              <w:jc w:val="right"/>
            </w:pPr>
            <w:r>
              <w:t>0.356</w:t>
            </w:r>
          </w:p>
        </w:tc>
        <w:tc>
          <w:tcPr>
            <w:tcW w:w="0" w:type="auto"/>
            <w:tcBorders>
              <w:top w:val="nil"/>
              <w:left w:val="nil"/>
              <w:bottom w:val="nil"/>
              <w:right w:val="nil"/>
            </w:tcBorders>
            <w:vAlign w:val="center"/>
            <w:hideMark/>
          </w:tcPr>
          <w:p w14:paraId="3403AADD" w14:textId="77777777" w:rsidR="00A37A94" w:rsidRDefault="00A37A94" w:rsidP="00D07549">
            <w:pPr>
              <w:jc w:val="right"/>
            </w:pPr>
          </w:p>
        </w:tc>
        <w:tc>
          <w:tcPr>
            <w:tcW w:w="0" w:type="auto"/>
            <w:tcBorders>
              <w:top w:val="nil"/>
              <w:left w:val="nil"/>
              <w:bottom w:val="nil"/>
              <w:right w:val="nil"/>
            </w:tcBorders>
            <w:vAlign w:val="center"/>
            <w:hideMark/>
          </w:tcPr>
          <w:p w14:paraId="0BBEB5C8" w14:textId="77777777" w:rsidR="00A37A94" w:rsidRDefault="00A37A94" w:rsidP="00D07549">
            <w:pPr>
              <w:jc w:val="right"/>
            </w:pPr>
            <w:r>
              <w:t>0.256</w:t>
            </w:r>
          </w:p>
        </w:tc>
        <w:tc>
          <w:tcPr>
            <w:tcW w:w="0" w:type="auto"/>
            <w:tcBorders>
              <w:top w:val="nil"/>
              <w:left w:val="nil"/>
              <w:bottom w:val="nil"/>
              <w:right w:val="nil"/>
            </w:tcBorders>
            <w:vAlign w:val="center"/>
            <w:hideMark/>
          </w:tcPr>
          <w:p w14:paraId="2E5076CD" w14:textId="77777777" w:rsidR="00A37A94" w:rsidRDefault="00A37A94" w:rsidP="00D07549">
            <w:pPr>
              <w:jc w:val="right"/>
            </w:pPr>
          </w:p>
        </w:tc>
        <w:tc>
          <w:tcPr>
            <w:tcW w:w="0" w:type="auto"/>
            <w:tcBorders>
              <w:top w:val="nil"/>
              <w:left w:val="nil"/>
              <w:bottom w:val="nil"/>
              <w:right w:val="nil"/>
            </w:tcBorders>
            <w:vAlign w:val="center"/>
            <w:hideMark/>
          </w:tcPr>
          <w:p w14:paraId="5FEA5257" w14:textId="77777777" w:rsidR="00A37A94" w:rsidRDefault="00A37A94" w:rsidP="00D07549">
            <w:pPr>
              <w:jc w:val="right"/>
            </w:pPr>
            <w:r>
              <w:t>-0.391</w:t>
            </w:r>
          </w:p>
        </w:tc>
        <w:tc>
          <w:tcPr>
            <w:tcW w:w="0" w:type="auto"/>
            <w:tcBorders>
              <w:top w:val="nil"/>
              <w:left w:val="nil"/>
              <w:bottom w:val="nil"/>
              <w:right w:val="nil"/>
            </w:tcBorders>
            <w:vAlign w:val="center"/>
            <w:hideMark/>
          </w:tcPr>
          <w:p w14:paraId="3B65B277" w14:textId="77777777" w:rsidR="00A37A94" w:rsidRDefault="00A37A94" w:rsidP="00D07549">
            <w:pPr>
              <w:jc w:val="right"/>
            </w:pPr>
          </w:p>
        </w:tc>
        <w:tc>
          <w:tcPr>
            <w:tcW w:w="0" w:type="auto"/>
            <w:tcBorders>
              <w:top w:val="nil"/>
              <w:left w:val="nil"/>
              <w:bottom w:val="nil"/>
              <w:right w:val="nil"/>
            </w:tcBorders>
            <w:vAlign w:val="center"/>
            <w:hideMark/>
          </w:tcPr>
          <w:p w14:paraId="477C576C" w14:textId="77777777" w:rsidR="00A37A94" w:rsidRDefault="00A37A94" w:rsidP="00D07549">
            <w:pPr>
              <w:jc w:val="right"/>
            </w:pPr>
            <w:r>
              <w:t>0.782</w:t>
            </w:r>
          </w:p>
        </w:tc>
        <w:tc>
          <w:tcPr>
            <w:tcW w:w="0" w:type="auto"/>
            <w:tcBorders>
              <w:top w:val="nil"/>
              <w:left w:val="nil"/>
              <w:bottom w:val="nil"/>
              <w:right w:val="nil"/>
            </w:tcBorders>
            <w:vAlign w:val="center"/>
            <w:hideMark/>
          </w:tcPr>
          <w:p w14:paraId="08329C0F" w14:textId="77777777" w:rsidR="00A37A94" w:rsidRDefault="00A37A94" w:rsidP="00D07549">
            <w:pPr>
              <w:jc w:val="right"/>
            </w:pPr>
          </w:p>
        </w:tc>
      </w:tr>
      <w:tr w:rsidR="00A37A94" w14:paraId="360531FD" w14:textId="77777777" w:rsidTr="00D07549">
        <w:tc>
          <w:tcPr>
            <w:tcW w:w="0" w:type="auto"/>
            <w:tcBorders>
              <w:top w:val="nil"/>
              <w:left w:val="nil"/>
              <w:bottom w:val="nil"/>
              <w:right w:val="nil"/>
            </w:tcBorders>
            <w:vAlign w:val="center"/>
            <w:hideMark/>
          </w:tcPr>
          <w:p w14:paraId="5A78247D"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4E1CC246" w14:textId="77777777" w:rsidR="00A37A94" w:rsidRDefault="00A37A94" w:rsidP="00D07549"/>
        </w:tc>
        <w:tc>
          <w:tcPr>
            <w:tcW w:w="0" w:type="auto"/>
            <w:tcBorders>
              <w:top w:val="nil"/>
              <w:left w:val="nil"/>
              <w:bottom w:val="nil"/>
              <w:right w:val="nil"/>
            </w:tcBorders>
            <w:vAlign w:val="center"/>
            <w:hideMark/>
          </w:tcPr>
          <w:p w14:paraId="4055E2BA" w14:textId="77777777" w:rsidR="00A37A94" w:rsidRDefault="00A37A94" w:rsidP="00D07549">
            <w:pPr>
              <w:jc w:val="right"/>
            </w:pPr>
            <w:r>
              <w:t>-</w:t>
            </w:r>
          </w:p>
        </w:tc>
        <w:tc>
          <w:tcPr>
            <w:tcW w:w="0" w:type="auto"/>
            <w:tcBorders>
              <w:top w:val="nil"/>
              <w:left w:val="nil"/>
              <w:bottom w:val="nil"/>
              <w:right w:val="nil"/>
            </w:tcBorders>
            <w:vAlign w:val="center"/>
            <w:hideMark/>
          </w:tcPr>
          <w:p w14:paraId="39E7D79B" w14:textId="77777777" w:rsidR="00A37A94" w:rsidRDefault="00A37A94" w:rsidP="00D07549">
            <w:pPr>
              <w:jc w:val="right"/>
            </w:pPr>
          </w:p>
        </w:tc>
        <w:tc>
          <w:tcPr>
            <w:tcW w:w="0" w:type="auto"/>
            <w:tcBorders>
              <w:top w:val="nil"/>
              <w:left w:val="nil"/>
              <w:bottom w:val="nil"/>
              <w:right w:val="nil"/>
            </w:tcBorders>
            <w:vAlign w:val="center"/>
            <w:hideMark/>
          </w:tcPr>
          <w:p w14:paraId="0E472D94"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5BAC3931" w14:textId="77777777" w:rsidR="00A37A94" w:rsidRDefault="00A37A94" w:rsidP="00D07549"/>
        </w:tc>
        <w:tc>
          <w:tcPr>
            <w:tcW w:w="0" w:type="auto"/>
            <w:tcBorders>
              <w:top w:val="nil"/>
              <w:left w:val="nil"/>
              <w:bottom w:val="nil"/>
              <w:right w:val="nil"/>
            </w:tcBorders>
            <w:vAlign w:val="center"/>
            <w:hideMark/>
          </w:tcPr>
          <w:p w14:paraId="791AF001" w14:textId="77777777" w:rsidR="00A37A94" w:rsidRDefault="00A37A94" w:rsidP="00D07549">
            <w:pPr>
              <w:jc w:val="right"/>
            </w:pPr>
            <w:r>
              <w:t>-0.106</w:t>
            </w:r>
          </w:p>
        </w:tc>
        <w:tc>
          <w:tcPr>
            <w:tcW w:w="0" w:type="auto"/>
            <w:tcBorders>
              <w:top w:val="nil"/>
              <w:left w:val="nil"/>
              <w:bottom w:val="nil"/>
              <w:right w:val="nil"/>
            </w:tcBorders>
            <w:vAlign w:val="center"/>
            <w:hideMark/>
          </w:tcPr>
          <w:p w14:paraId="19764316" w14:textId="77777777" w:rsidR="00A37A94" w:rsidRDefault="00A37A94" w:rsidP="00D07549">
            <w:pPr>
              <w:jc w:val="right"/>
            </w:pPr>
          </w:p>
        </w:tc>
        <w:tc>
          <w:tcPr>
            <w:tcW w:w="0" w:type="auto"/>
            <w:tcBorders>
              <w:top w:val="nil"/>
              <w:left w:val="nil"/>
              <w:bottom w:val="nil"/>
              <w:right w:val="nil"/>
            </w:tcBorders>
            <w:vAlign w:val="center"/>
            <w:hideMark/>
          </w:tcPr>
          <w:p w14:paraId="68F86C0C" w14:textId="77777777" w:rsidR="00A37A94" w:rsidRDefault="00A37A94" w:rsidP="00D07549">
            <w:pPr>
              <w:jc w:val="right"/>
            </w:pPr>
            <w:r>
              <w:t>0.743</w:t>
            </w:r>
          </w:p>
        </w:tc>
        <w:tc>
          <w:tcPr>
            <w:tcW w:w="0" w:type="auto"/>
            <w:tcBorders>
              <w:top w:val="nil"/>
              <w:left w:val="nil"/>
              <w:bottom w:val="nil"/>
              <w:right w:val="nil"/>
            </w:tcBorders>
            <w:vAlign w:val="center"/>
            <w:hideMark/>
          </w:tcPr>
          <w:p w14:paraId="1D55E606" w14:textId="77777777" w:rsidR="00A37A94" w:rsidRDefault="00A37A94" w:rsidP="00D07549">
            <w:pPr>
              <w:jc w:val="right"/>
            </w:pPr>
          </w:p>
        </w:tc>
        <w:tc>
          <w:tcPr>
            <w:tcW w:w="0" w:type="auto"/>
            <w:tcBorders>
              <w:top w:val="nil"/>
              <w:left w:val="nil"/>
              <w:bottom w:val="nil"/>
              <w:right w:val="nil"/>
            </w:tcBorders>
            <w:vAlign w:val="center"/>
            <w:hideMark/>
          </w:tcPr>
          <w:p w14:paraId="0366299C" w14:textId="77777777" w:rsidR="00A37A94" w:rsidRDefault="00A37A94" w:rsidP="00D07549">
            <w:pPr>
              <w:jc w:val="right"/>
            </w:pPr>
            <w:r>
              <w:t>-0.777</w:t>
            </w:r>
          </w:p>
        </w:tc>
        <w:tc>
          <w:tcPr>
            <w:tcW w:w="0" w:type="auto"/>
            <w:tcBorders>
              <w:top w:val="nil"/>
              <w:left w:val="nil"/>
              <w:bottom w:val="nil"/>
              <w:right w:val="nil"/>
            </w:tcBorders>
            <w:vAlign w:val="center"/>
            <w:hideMark/>
          </w:tcPr>
          <w:p w14:paraId="0156E658" w14:textId="77777777" w:rsidR="00A37A94" w:rsidRDefault="00A37A94" w:rsidP="00D07549">
            <w:pPr>
              <w:jc w:val="right"/>
            </w:pPr>
          </w:p>
        </w:tc>
        <w:tc>
          <w:tcPr>
            <w:tcW w:w="0" w:type="auto"/>
            <w:tcBorders>
              <w:top w:val="nil"/>
              <w:left w:val="nil"/>
              <w:bottom w:val="nil"/>
              <w:right w:val="nil"/>
            </w:tcBorders>
            <w:vAlign w:val="center"/>
            <w:hideMark/>
          </w:tcPr>
          <w:p w14:paraId="7DCF78EF" w14:textId="77777777" w:rsidR="00A37A94" w:rsidRDefault="00A37A94" w:rsidP="00D07549">
            <w:pPr>
              <w:jc w:val="right"/>
            </w:pPr>
            <w:r>
              <w:t>0.599</w:t>
            </w:r>
          </w:p>
        </w:tc>
        <w:tc>
          <w:tcPr>
            <w:tcW w:w="0" w:type="auto"/>
            <w:tcBorders>
              <w:top w:val="nil"/>
              <w:left w:val="nil"/>
              <w:bottom w:val="nil"/>
              <w:right w:val="nil"/>
            </w:tcBorders>
            <w:vAlign w:val="center"/>
            <w:hideMark/>
          </w:tcPr>
          <w:p w14:paraId="1B5F6728" w14:textId="77777777" w:rsidR="00A37A94" w:rsidRDefault="00A37A94" w:rsidP="00D07549">
            <w:pPr>
              <w:jc w:val="right"/>
            </w:pPr>
          </w:p>
        </w:tc>
      </w:tr>
      <w:tr w:rsidR="00A37A94" w14:paraId="36BE92EB" w14:textId="77777777" w:rsidTr="00D07549">
        <w:tc>
          <w:tcPr>
            <w:tcW w:w="0" w:type="auto"/>
            <w:tcBorders>
              <w:top w:val="nil"/>
              <w:left w:val="nil"/>
              <w:bottom w:val="nil"/>
              <w:right w:val="nil"/>
            </w:tcBorders>
            <w:vAlign w:val="center"/>
            <w:hideMark/>
          </w:tcPr>
          <w:p w14:paraId="005B8331" w14:textId="77777777" w:rsidR="00A37A94" w:rsidRDefault="00A37A94" w:rsidP="00D07549">
            <w:proofErr w:type="spellStart"/>
            <w:r>
              <w:t>nearest_sportmaster</w:t>
            </w:r>
            <w:proofErr w:type="spellEnd"/>
          </w:p>
        </w:tc>
        <w:tc>
          <w:tcPr>
            <w:tcW w:w="0" w:type="auto"/>
            <w:tcBorders>
              <w:top w:val="nil"/>
              <w:left w:val="nil"/>
              <w:bottom w:val="nil"/>
              <w:right w:val="nil"/>
            </w:tcBorders>
            <w:vAlign w:val="center"/>
            <w:hideMark/>
          </w:tcPr>
          <w:p w14:paraId="51C49ED4" w14:textId="77777777" w:rsidR="00A37A94" w:rsidRDefault="00A37A94" w:rsidP="00D07549"/>
        </w:tc>
        <w:tc>
          <w:tcPr>
            <w:tcW w:w="0" w:type="auto"/>
            <w:tcBorders>
              <w:top w:val="nil"/>
              <w:left w:val="nil"/>
              <w:bottom w:val="nil"/>
              <w:right w:val="nil"/>
            </w:tcBorders>
            <w:vAlign w:val="center"/>
            <w:hideMark/>
          </w:tcPr>
          <w:p w14:paraId="7F0E1569" w14:textId="77777777" w:rsidR="00A37A94" w:rsidRDefault="00A37A94" w:rsidP="00D07549">
            <w:pPr>
              <w:jc w:val="right"/>
            </w:pPr>
            <w:r>
              <w:t>-</w:t>
            </w:r>
          </w:p>
        </w:tc>
        <w:tc>
          <w:tcPr>
            <w:tcW w:w="0" w:type="auto"/>
            <w:tcBorders>
              <w:top w:val="nil"/>
              <w:left w:val="nil"/>
              <w:bottom w:val="nil"/>
              <w:right w:val="nil"/>
            </w:tcBorders>
            <w:vAlign w:val="center"/>
            <w:hideMark/>
          </w:tcPr>
          <w:p w14:paraId="5A586909" w14:textId="77777777" w:rsidR="00A37A94" w:rsidRDefault="00A37A94" w:rsidP="00D07549">
            <w:pPr>
              <w:jc w:val="right"/>
            </w:pPr>
          </w:p>
        </w:tc>
        <w:tc>
          <w:tcPr>
            <w:tcW w:w="0" w:type="auto"/>
            <w:tcBorders>
              <w:top w:val="nil"/>
              <w:left w:val="nil"/>
              <w:bottom w:val="nil"/>
              <w:right w:val="nil"/>
            </w:tcBorders>
            <w:vAlign w:val="center"/>
            <w:hideMark/>
          </w:tcPr>
          <w:p w14:paraId="0CC25CE8"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1772F392" w14:textId="77777777" w:rsidR="00A37A94" w:rsidRDefault="00A37A94" w:rsidP="00D07549"/>
        </w:tc>
        <w:tc>
          <w:tcPr>
            <w:tcW w:w="0" w:type="auto"/>
            <w:tcBorders>
              <w:top w:val="nil"/>
              <w:left w:val="nil"/>
              <w:bottom w:val="nil"/>
              <w:right w:val="nil"/>
            </w:tcBorders>
            <w:vAlign w:val="center"/>
            <w:hideMark/>
          </w:tcPr>
          <w:p w14:paraId="2FF6DFDD" w14:textId="77777777" w:rsidR="00A37A94" w:rsidRDefault="00A37A94" w:rsidP="00D07549">
            <w:pPr>
              <w:jc w:val="right"/>
            </w:pPr>
            <w:r>
              <w:t>0.136</w:t>
            </w:r>
          </w:p>
        </w:tc>
        <w:tc>
          <w:tcPr>
            <w:tcW w:w="0" w:type="auto"/>
            <w:tcBorders>
              <w:top w:val="nil"/>
              <w:left w:val="nil"/>
              <w:bottom w:val="nil"/>
              <w:right w:val="nil"/>
            </w:tcBorders>
            <w:vAlign w:val="center"/>
            <w:hideMark/>
          </w:tcPr>
          <w:p w14:paraId="2CF6E120" w14:textId="77777777" w:rsidR="00A37A94" w:rsidRDefault="00A37A94" w:rsidP="00D07549">
            <w:pPr>
              <w:jc w:val="right"/>
            </w:pPr>
          </w:p>
        </w:tc>
        <w:tc>
          <w:tcPr>
            <w:tcW w:w="0" w:type="auto"/>
            <w:tcBorders>
              <w:top w:val="nil"/>
              <w:left w:val="nil"/>
              <w:bottom w:val="nil"/>
              <w:right w:val="nil"/>
            </w:tcBorders>
            <w:vAlign w:val="center"/>
            <w:hideMark/>
          </w:tcPr>
          <w:p w14:paraId="1627592D" w14:textId="77777777" w:rsidR="00A37A94" w:rsidRDefault="00A37A94" w:rsidP="00D07549">
            <w:pPr>
              <w:jc w:val="right"/>
            </w:pPr>
            <w:r>
              <w:t>0.674</w:t>
            </w:r>
          </w:p>
        </w:tc>
        <w:tc>
          <w:tcPr>
            <w:tcW w:w="0" w:type="auto"/>
            <w:tcBorders>
              <w:top w:val="nil"/>
              <w:left w:val="nil"/>
              <w:bottom w:val="nil"/>
              <w:right w:val="nil"/>
            </w:tcBorders>
            <w:vAlign w:val="center"/>
            <w:hideMark/>
          </w:tcPr>
          <w:p w14:paraId="7E94D0EF" w14:textId="77777777" w:rsidR="00A37A94" w:rsidRDefault="00A37A94" w:rsidP="00D07549">
            <w:pPr>
              <w:jc w:val="right"/>
            </w:pPr>
          </w:p>
        </w:tc>
        <w:tc>
          <w:tcPr>
            <w:tcW w:w="0" w:type="auto"/>
            <w:tcBorders>
              <w:top w:val="nil"/>
              <w:left w:val="nil"/>
              <w:bottom w:val="nil"/>
              <w:right w:val="nil"/>
            </w:tcBorders>
            <w:vAlign w:val="center"/>
            <w:hideMark/>
          </w:tcPr>
          <w:p w14:paraId="2E206CDE" w14:textId="77777777" w:rsidR="00A37A94" w:rsidRDefault="00A37A94" w:rsidP="00D07549">
            <w:pPr>
              <w:jc w:val="right"/>
            </w:pPr>
            <w:r>
              <w:t>-0.507</w:t>
            </w:r>
          </w:p>
        </w:tc>
        <w:tc>
          <w:tcPr>
            <w:tcW w:w="0" w:type="auto"/>
            <w:tcBorders>
              <w:top w:val="nil"/>
              <w:left w:val="nil"/>
              <w:bottom w:val="nil"/>
              <w:right w:val="nil"/>
            </w:tcBorders>
            <w:vAlign w:val="center"/>
            <w:hideMark/>
          </w:tcPr>
          <w:p w14:paraId="2CFD46DC" w14:textId="77777777" w:rsidR="00A37A94" w:rsidRDefault="00A37A94" w:rsidP="00D07549">
            <w:pPr>
              <w:jc w:val="right"/>
            </w:pPr>
          </w:p>
        </w:tc>
        <w:tc>
          <w:tcPr>
            <w:tcW w:w="0" w:type="auto"/>
            <w:tcBorders>
              <w:top w:val="nil"/>
              <w:left w:val="nil"/>
              <w:bottom w:val="nil"/>
              <w:right w:val="nil"/>
            </w:tcBorders>
            <w:vAlign w:val="center"/>
            <w:hideMark/>
          </w:tcPr>
          <w:p w14:paraId="0B9420F8" w14:textId="77777777" w:rsidR="00A37A94" w:rsidRDefault="00A37A94" w:rsidP="00D07549">
            <w:pPr>
              <w:jc w:val="right"/>
            </w:pPr>
            <w:r>
              <w:t>0.761</w:t>
            </w:r>
          </w:p>
        </w:tc>
        <w:tc>
          <w:tcPr>
            <w:tcW w:w="0" w:type="auto"/>
            <w:tcBorders>
              <w:top w:val="nil"/>
              <w:left w:val="nil"/>
              <w:bottom w:val="nil"/>
              <w:right w:val="nil"/>
            </w:tcBorders>
            <w:vAlign w:val="center"/>
            <w:hideMark/>
          </w:tcPr>
          <w:p w14:paraId="4CC182AA" w14:textId="77777777" w:rsidR="00A37A94" w:rsidRDefault="00A37A94" w:rsidP="00D07549">
            <w:pPr>
              <w:jc w:val="right"/>
            </w:pPr>
          </w:p>
        </w:tc>
      </w:tr>
      <w:tr w:rsidR="00A37A94" w14:paraId="6DC4DB4C" w14:textId="77777777" w:rsidTr="00D07549">
        <w:tc>
          <w:tcPr>
            <w:tcW w:w="0" w:type="auto"/>
            <w:tcBorders>
              <w:top w:val="nil"/>
              <w:left w:val="nil"/>
              <w:bottom w:val="nil"/>
              <w:right w:val="nil"/>
            </w:tcBorders>
            <w:vAlign w:val="center"/>
            <w:hideMark/>
          </w:tcPr>
          <w:p w14:paraId="48170F12"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37AA0D3E" w14:textId="77777777" w:rsidR="00A37A94" w:rsidRDefault="00A37A94" w:rsidP="00D07549"/>
        </w:tc>
        <w:tc>
          <w:tcPr>
            <w:tcW w:w="0" w:type="auto"/>
            <w:tcBorders>
              <w:top w:val="nil"/>
              <w:left w:val="nil"/>
              <w:bottom w:val="nil"/>
              <w:right w:val="nil"/>
            </w:tcBorders>
            <w:vAlign w:val="center"/>
            <w:hideMark/>
          </w:tcPr>
          <w:p w14:paraId="11CAC5FD" w14:textId="77777777" w:rsidR="00A37A94" w:rsidRDefault="00A37A94" w:rsidP="00D07549">
            <w:pPr>
              <w:jc w:val="right"/>
            </w:pPr>
            <w:r>
              <w:t>-</w:t>
            </w:r>
          </w:p>
        </w:tc>
        <w:tc>
          <w:tcPr>
            <w:tcW w:w="0" w:type="auto"/>
            <w:tcBorders>
              <w:top w:val="nil"/>
              <w:left w:val="nil"/>
              <w:bottom w:val="nil"/>
              <w:right w:val="nil"/>
            </w:tcBorders>
            <w:vAlign w:val="center"/>
            <w:hideMark/>
          </w:tcPr>
          <w:p w14:paraId="2B1A32CF" w14:textId="77777777" w:rsidR="00A37A94" w:rsidRDefault="00A37A94" w:rsidP="00D07549">
            <w:pPr>
              <w:jc w:val="right"/>
            </w:pPr>
          </w:p>
        </w:tc>
        <w:tc>
          <w:tcPr>
            <w:tcW w:w="0" w:type="auto"/>
            <w:tcBorders>
              <w:top w:val="nil"/>
              <w:left w:val="nil"/>
              <w:bottom w:val="nil"/>
              <w:right w:val="nil"/>
            </w:tcBorders>
            <w:vAlign w:val="center"/>
            <w:hideMark/>
          </w:tcPr>
          <w:p w14:paraId="271BF602"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76B97727" w14:textId="77777777" w:rsidR="00A37A94" w:rsidRDefault="00A37A94" w:rsidP="00D07549"/>
        </w:tc>
        <w:tc>
          <w:tcPr>
            <w:tcW w:w="0" w:type="auto"/>
            <w:tcBorders>
              <w:top w:val="nil"/>
              <w:left w:val="nil"/>
              <w:bottom w:val="nil"/>
              <w:right w:val="nil"/>
            </w:tcBorders>
            <w:vAlign w:val="center"/>
            <w:hideMark/>
          </w:tcPr>
          <w:p w14:paraId="441CF77F" w14:textId="77777777" w:rsidR="00A37A94" w:rsidRDefault="00A37A94" w:rsidP="00D07549">
            <w:pPr>
              <w:jc w:val="right"/>
            </w:pPr>
            <w:r>
              <w:t>-0.260</w:t>
            </w:r>
          </w:p>
        </w:tc>
        <w:tc>
          <w:tcPr>
            <w:tcW w:w="0" w:type="auto"/>
            <w:tcBorders>
              <w:top w:val="nil"/>
              <w:left w:val="nil"/>
              <w:bottom w:val="nil"/>
              <w:right w:val="nil"/>
            </w:tcBorders>
            <w:vAlign w:val="center"/>
            <w:hideMark/>
          </w:tcPr>
          <w:p w14:paraId="264FA55F" w14:textId="77777777" w:rsidR="00A37A94" w:rsidRDefault="00A37A94" w:rsidP="00D07549">
            <w:pPr>
              <w:jc w:val="right"/>
            </w:pPr>
          </w:p>
        </w:tc>
        <w:tc>
          <w:tcPr>
            <w:tcW w:w="0" w:type="auto"/>
            <w:tcBorders>
              <w:top w:val="nil"/>
              <w:left w:val="nil"/>
              <w:bottom w:val="nil"/>
              <w:right w:val="nil"/>
            </w:tcBorders>
            <w:vAlign w:val="center"/>
            <w:hideMark/>
          </w:tcPr>
          <w:p w14:paraId="5887E602" w14:textId="77777777" w:rsidR="00A37A94" w:rsidRDefault="00A37A94" w:rsidP="00D07549">
            <w:pPr>
              <w:jc w:val="right"/>
            </w:pPr>
            <w:r>
              <w:t>0.414</w:t>
            </w:r>
          </w:p>
        </w:tc>
        <w:tc>
          <w:tcPr>
            <w:tcW w:w="0" w:type="auto"/>
            <w:tcBorders>
              <w:top w:val="nil"/>
              <w:left w:val="nil"/>
              <w:bottom w:val="nil"/>
              <w:right w:val="nil"/>
            </w:tcBorders>
            <w:vAlign w:val="center"/>
            <w:hideMark/>
          </w:tcPr>
          <w:p w14:paraId="708FB2EA" w14:textId="77777777" w:rsidR="00A37A94" w:rsidRDefault="00A37A94" w:rsidP="00D07549">
            <w:pPr>
              <w:jc w:val="right"/>
            </w:pPr>
          </w:p>
        </w:tc>
        <w:tc>
          <w:tcPr>
            <w:tcW w:w="0" w:type="auto"/>
            <w:tcBorders>
              <w:top w:val="nil"/>
              <w:left w:val="nil"/>
              <w:bottom w:val="nil"/>
              <w:right w:val="nil"/>
            </w:tcBorders>
            <w:vAlign w:val="center"/>
            <w:hideMark/>
          </w:tcPr>
          <w:p w14:paraId="53CFB331" w14:textId="77777777" w:rsidR="00A37A94" w:rsidRDefault="00A37A94" w:rsidP="00D07549">
            <w:pPr>
              <w:jc w:val="right"/>
            </w:pPr>
            <w:r>
              <w:t>-0.677</w:t>
            </w:r>
          </w:p>
        </w:tc>
        <w:tc>
          <w:tcPr>
            <w:tcW w:w="0" w:type="auto"/>
            <w:tcBorders>
              <w:top w:val="nil"/>
              <w:left w:val="nil"/>
              <w:bottom w:val="nil"/>
              <w:right w:val="nil"/>
            </w:tcBorders>
            <w:vAlign w:val="center"/>
            <w:hideMark/>
          </w:tcPr>
          <w:p w14:paraId="621A4620" w14:textId="77777777" w:rsidR="00A37A94" w:rsidRDefault="00A37A94" w:rsidP="00D07549">
            <w:pPr>
              <w:jc w:val="right"/>
            </w:pPr>
          </w:p>
        </w:tc>
        <w:tc>
          <w:tcPr>
            <w:tcW w:w="0" w:type="auto"/>
            <w:tcBorders>
              <w:top w:val="nil"/>
              <w:left w:val="nil"/>
              <w:bottom w:val="nil"/>
              <w:right w:val="nil"/>
            </w:tcBorders>
            <w:vAlign w:val="center"/>
            <w:hideMark/>
          </w:tcPr>
          <w:p w14:paraId="250125F9" w14:textId="77777777" w:rsidR="00A37A94" w:rsidRDefault="00A37A94" w:rsidP="00D07549">
            <w:pPr>
              <w:jc w:val="right"/>
            </w:pPr>
            <w:r>
              <w:t>0.247</w:t>
            </w:r>
          </w:p>
        </w:tc>
        <w:tc>
          <w:tcPr>
            <w:tcW w:w="0" w:type="auto"/>
            <w:tcBorders>
              <w:top w:val="nil"/>
              <w:left w:val="nil"/>
              <w:bottom w:val="nil"/>
              <w:right w:val="nil"/>
            </w:tcBorders>
            <w:vAlign w:val="center"/>
            <w:hideMark/>
          </w:tcPr>
          <w:p w14:paraId="381A8DF6" w14:textId="77777777" w:rsidR="00A37A94" w:rsidRDefault="00A37A94" w:rsidP="00D07549">
            <w:pPr>
              <w:jc w:val="right"/>
            </w:pPr>
          </w:p>
        </w:tc>
      </w:tr>
      <w:tr w:rsidR="00A37A94" w14:paraId="0A99DBB7" w14:textId="77777777" w:rsidTr="00D07549">
        <w:tc>
          <w:tcPr>
            <w:tcW w:w="0" w:type="auto"/>
            <w:tcBorders>
              <w:top w:val="nil"/>
              <w:left w:val="nil"/>
              <w:bottom w:val="nil"/>
              <w:right w:val="nil"/>
            </w:tcBorders>
            <w:vAlign w:val="center"/>
            <w:hideMark/>
          </w:tcPr>
          <w:p w14:paraId="341DF702"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7C99E010" w14:textId="77777777" w:rsidR="00A37A94" w:rsidRDefault="00A37A94" w:rsidP="00D07549"/>
        </w:tc>
        <w:tc>
          <w:tcPr>
            <w:tcW w:w="0" w:type="auto"/>
            <w:tcBorders>
              <w:top w:val="nil"/>
              <w:left w:val="nil"/>
              <w:bottom w:val="nil"/>
              <w:right w:val="nil"/>
            </w:tcBorders>
            <w:vAlign w:val="center"/>
            <w:hideMark/>
          </w:tcPr>
          <w:p w14:paraId="3635CBEF" w14:textId="77777777" w:rsidR="00A37A94" w:rsidRDefault="00A37A94" w:rsidP="00D07549">
            <w:pPr>
              <w:jc w:val="right"/>
            </w:pPr>
            <w:r>
              <w:t>-</w:t>
            </w:r>
          </w:p>
        </w:tc>
        <w:tc>
          <w:tcPr>
            <w:tcW w:w="0" w:type="auto"/>
            <w:tcBorders>
              <w:top w:val="nil"/>
              <w:left w:val="nil"/>
              <w:bottom w:val="nil"/>
              <w:right w:val="nil"/>
            </w:tcBorders>
            <w:vAlign w:val="center"/>
            <w:hideMark/>
          </w:tcPr>
          <w:p w14:paraId="48DD6F0F" w14:textId="77777777" w:rsidR="00A37A94" w:rsidRDefault="00A37A94" w:rsidP="00D07549">
            <w:pPr>
              <w:jc w:val="right"/>
            </w:pPr>
          </w:p>
        </w:tc>
        <w:tc>
          <w:tcPr>
            <w:tcW w:w="0" w:type="auto"/>
            <w:tcBorders>
              <w:top w:val="nil"/>
              <w:left w:val="nil"/>
              <w:bottom w:val="nil"/>
              <w:right w:val="nil"/>
            </w:tcBorders>
            <w:vAlign w:val="center"/>
            <w:hideMark/>
          </w:tcPr>
          <w:p w14:paraId="71FA671E"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2E52CD7B" w14:textId="77777777" w:rsidR="00A37A94" w:rsidRDefault="00A37A94" w:rsidP="00D07549"/>
        </w:tc>
        <w:tc>
          <w:tcPr>
            <w:tcW w:w="0" w:type="auto"/>
            <w:tcBorders>
              <w:top w:val="nil"/>
              <w:left w:val="nil"/>
              <w:bottom w:val="nil"/>
              <w:right w:val="nil"/>
            </w:tcBorders>
            <w:vAlign w:val="center"/>
            <w:hideMark/>
          </w:tcPr>
          <w:p w14:paraId="39A1AA98" w14:textId="77777777" w:rsidR="00A37A94" w:rsidRDefault="00A37A94" w:rsidP="00D07549">
            <w:pPr>
              <w:jc w:val="right"/>
            </w:pPr>
            <w:r>
              <w:t>-0.783</w:t>
            </w:r>
          </w:p>
        </w:tc>
        <w:tc>
          <w:tcPr>
            <w:tcW w:w="0" w:type="auto"/>
            <w:tcBorders>
              <w:top w:val="nil"/>
              <w:left w:val="nil"/>
              <w:bottom w:val="nil"/>
              <w:right w:val="nil"/>
            </w:tcBorders>
            <w:vAlign w:val="center"/>
            <w:hideMark/>
          </w:tcPr>
          <w:p w14:paraId="0A1A6AEE" w14:textId="77777777" w:rsidR="00A37A94" w:rsidRDefault="00A37A94" w:rsidP="00D07549">
            <w:pPr>
              <w:jc w:val="right"/>
            </w:pPr>
          </w:p>
        </w:tc>
        <w:tc>
          <w:tcPr>
            <w:tcW w:w="0" w:type="auto"/>
            <w:tcBorders>
              <w:top w:val="nil"/>
              <w:left w:val="nil"/>
              <w:bottom w:val="nil"/>
              <w:right w:val="nil"/>
            </w:tcBorders>
            <w:vAlign w:val="center"/>
            <w:hideMark/>
          </w:tcPr>
          <w:p w14:paraId="3284DA8B" w14:textId="77777777" w:rsidR="00A37A94" w:rsidRDefault="00A37A94" w:rsidP="00D07549">
            <w:pPr>
              <w:jc w:val="right"/>
            </w:pPr>
            <w:r>
              <w:t>0.003</w:t>
            </w:r>
          </w:p>
        </w:tc>
        <w:tc>
          <w:tcPr>
            <w:tcW w:w="0" w:type="auto"/>
            <w:tcBorders>
              <w:top w:val="nil"/>
              <w:left w:val="nil"/>
              <w:bottom w:val="nil"/>
              <w:right w:val="nil"/>
            </w:tcBorders>
            <w:vAlign w:val="center"/>
            <w:hideMark/>
          </w:tcPr>
          <w:p w14:paraId="2DC0D52C" w14:textId="77777777" w:rsidR="00A37A94" w:rsidRDefault="00A37A94" w:rsidP="00D07549">
            <w:pPr>
              <w:jc w:val="right"/>
            </w:pPr>
          </w:p>
        </w:tc>
        <w:tc>
          <w:tcPr>
            <w:tcW w:w="0" w:type="auto"/>
            <w:tcBorders>
              <w:top w:val="nil"/>
              <w:left w:val="nil"/>
              <w:bottom w:val="nil"/>
              <w:right w:val="nil"/>
            </w:tcBorders>
            <w:vAlign w:val="center"/>
            <w:hideMark/>
          </w:tcPr>
          <w:p w14:paraId="59BEC82F" w14:textId="77777777" w:rsidR="00A37A94" w:rsidRDefault="00A37A94" w:rsidP="00D07549">
            <w:pPr>
              <w:jc w:val="right"/>
            </w:pPr>
            <w:r>
              <w:t>-0.944</w:t>
            </w:r>
          </w:p>
        </w:tc>
        <w:tc>
          <w:tcPr>
            <w:tcW w:w="0" w:type="auto"/>
            <w:tcBorders>
              <w:top w:val="nil"/>
              <w:left w:val="nil"/>
              <w:bottom w:val="nil"/>
              <w:right w:val="nil"/>
            </w:tcBorders>
            <w:vAlign w:val="center"/>
            <w:hideMark/>
          </w:tcPr>
          <w:p w14:paraId="07128CB1" w14:textId="77777777" w:rsidR="00A37A94" w:rsidRDefault="00A37A94" w:rsidP="00D07549">
            <w:pPr>
              <w:jc w:val="right"/>
            </w:pPr>
          </w:p>
        </w:tc>
        <w:tc>
          <w:tcPr>
            <w:tcW w:w="0" w:type="auto"/>
            <w:tcBorders>
              <w:top w:val="nil"/>
              <w:left w:val="nil"/>
              <w:bottom w:val="nil"/>
              <w:right w:val="nil"/>
            </w:tcBorders>
            <w:vAlign w:val="center"/>
            <w:hideMark/>
          </w:tcPr>
          <w:p w14:paraId="6DAC1F11" w14:textId="77777777" w:rsidR="00A37A94" w:rsidRDefault="00A37A94" w:rsidP="00D07549">
            <w:pPr>
              <w:jc w:val="right"/>
            </w:pPr>
            <w:r>
              <w:t>-0.359</w:t>
            </w:r>
          </w:p>
        </w:tc>
        <w:tc>
          <w:tcPr>
            <w:tcW w:w="0" w:type="auto"/>
            <w:tcBorders>
              <w:top w:val="nil"/>
              <w:left w:val="nil"/>
              <w:bottom w:val="nil"/>
              <w:right w:val="nil"/>
            </w:tcBorders>
            <w:vAlign w:val="center"/>
            <w:hideMark/>
          </w:tcPr>
          <w:p w14:paraId="7F30B4ED" w14:textId="77777777" w:rsidR="00A37A94" w:rsidRDefault="00A37A94" w:rsidP="00D07549">
            <w:pPr>
              <w:jc w:val="right"/>
            </w:pPr>
          </w:p>
        </w:tc>
      </w:tr>
      <w:tr w:rsidR="00A37A94" w14:paraId="47FF08F3" w14:textId="77777777" w:rsidTr="00D07549">
        <w:tc>
          <w:tcPr>
            <w:tcW w:w="0" w:type="auto"/>
            <w:tcBorders>
              <w:top w:val="nil"/>
              <w:left w:val="nil"/>
              <w:bottom w:val="nil"/>
              <w:right w:val="nil"/>
            </w:tcBorders>
            <w:vAlign w:val="center"/>
            <w:hideMark/>
          </w:tcPr>
          <w:p w14:paraId="4B8EB972" w14:textId="77777777" w:rsidR="00A37A94" w:rsidRDefault="00A37A94" w:rsidP="00D07549">
            <w:proofErr w:type="spellStart"/>
            <w:r>
              <w:t>competition_rate</w:t>
            </w:r>
            <w:proofErr w:type="spellEnd"/>
          </w:p>
        </w:tc>
        <w:tc>
          <w:tcPr>
            <w:tcW w:w="0" w:type="auto"/>
            <w:tcBorders>
              <w:top w:val="nil"/>
              <w:left w:val="nil"/>
              <w:bottom w:val="nil"/>
              <w:right w:val="nil"/>
            </w:tcBorders>
            <w:vAlign w:val="center"/>
            <w:hideMark/>
          </w:tcPr>
          <w:p w14:paraId="3D6D2C92" w14:textId="77777777" w:rsidR="00A37A94" w:rsidRDefault="00A37A94" w:rsidP="00D07549"/>
        </w:tc>
        <w:tc>
          <w:tcPr>
            <w:tcW w:w="0" w:type="auto"/>
            <w:tcBorders>
              <w:top w:val="nil"/>
              <w:left w:val="nil"/>
              <w:bottom w:val="nil"/>
              <w:right w:val="nil"/>
            </w:tcBorders>
            <w:vAlign w:val="center"/>
            <w:hideMark/>
          </w:tcPr>
          <w:p w14:paraId="2053B4EF" w14:textId="77777777" w:rsidR="00A37A94" w:rsidRDefault="00A37A94" w:rsidP="00D07549">
            <w:pPr>
              <w:jc w:val="right"/>
            </w:pPr>
            <w:r>
              <w:t>-</w:t>
            </w:r>
          </w:p>
        </w:tc>
        <w:tc>
          <w:tcPr>
            <w:tcW w:w="0" w:type="auto"/>
            <w:tcBorders>
              <w:top w:val="nil"/>
              <w:left w:val="nil"/>
              <w:bottom w:val="nil"/>
              <w:right w:val="nil"/>
            </w:tcBorders>
            <w:vAlign w:val="center"/>
            <w:hideMark/>
          </w:tcPr>
          <w:p w14:paraId="4650EAC6" w14:textId="77777777" w:rsidR="00A37A94" w:rsidRDefault="00A37A94" w:rsidP="00D07549">
            <w:pPr>
              <w:jc w:val="right"/>
            </w:pPr>
          </w:p>
        </w:tc>
        <w:tc>
          <w:tcPr>
            <w:tcW w:w="0" w:type="auto"/>
            <w:tcBorders>
              <w:top w:val="nil"/>
              <w:left w:val="nil"/>
              <w:bottom w:val="nil"/>
              <w:right w:val="nil"/>
            </w:tcBorders>
            <w:vAlign w:val="center"/>
            <w:hideMark/>
          </w:tcPr>
          <w:p w14:paraId="294B7F61"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506270B9" w14:textId="77777777" w:rsidR="00A37A94" w:rsidRDefault="00A37A94" w:rsidP="00D07549"/>
        </w:tc>
        <w:tc>
          <w:tcPr>
            <w:tcW w:w="0" w:type="auto"/>
            <w:tcBorders>
              <w:top w:val="nil"/>
              <w:left w:val="nil"/>
              <w:bottom w:val="nil"/>
              <w:right w:val="nil"/>
            </w:tcBorders>
            <w:vAlign w:val="center"/>
            <w:hideMark/>
          </w:tcPr>
          <w:p w14:paraId="6B8B43CB" w14:textId="77777777" w:rsidR="00A37A94" w:rsidRDefault="00A37A94" w:rsidP="00D07549">
            <w:pPr>
              <w:jc w:val="right"/>
            </w:pPr>
            <w:r>
              <w:t>0.231</w:t>
            </w:r>
          </w:p>
        </w:tc>
        <w:tc>
          <w:tcPr>
            <w:tcW w:w="0" w:type="auto"/>
            <w:tcBorders>
              <w:top w:val="nil"/>
              <w:left w:val="nil"/>
              <w:bottom w:val="nil"/>
              <w:right w:val="nil"/>
            </w:tcBorders>
            <w:vAlign w:val="center"/>
            <w:hideMark/>
          </w:tcPr>
          <w:p w14:paraId="58B4B3BD" w14:textId="77777777" w:rsidR="00A37A94" w:rsidRDefault="00A37A94" w:rsidP="00D07549">
            <w:pPr>
              <w:jc w:val="right"/>
            </w:pPr>
          </w:p>
        </w:tc>
        <w:tc>
          <w:tcPr>
            <w:tcW w:w="0" w:type="auto"/>
            <w:tcBorders>
              <w:top w:val="nil"/>
              <w:left w:val="nil"/>
              <w:bottom w:val="nil"/>
              <w:right w:val="nil"/>
            </w:tcBorders>
            <w:vAlign w:val="center"/>
            <w:hideMark/>
          </w:tcPr>
          <w:p w14:paraId="27603034" w14:textId="77777777" w:rsidR="00A37A94" w:rsidRDefault="00A37A94" w:rsidP="00D07549">
            <w:pPr>
              <w:jc w:val="right"/>
            </w:pPr>
            <w:r>
              <w:t>0.469</w:t>
            </w:r>
          </w:p>
        </w:tc>
        <w:tc>
          <w:tcPr>
            <w:tcW w:w="0" w:type="auto"/>
            <w:tcBorders>
              <w:top w:val="nil"/>
              <w:left w:val="nil"/>
              <w:bottom w:val="nil"/>
              <w:right w:val="nil"/>
            </w:tcBorders>
            <w:vAlign w:val="center"/>
            <w:hideMark/>
          </w:tcPr>
          <w:p w14:paraId="30260CDD" w14:textId="77777777" w:rsidR="00A37A94" w:rsidRDefault="00A37A94" w:rsidP="00D07549">
            <w:pPr>
              <w:jc w:val="right"/>
            </w:pPr>
          </w:p>
        </w:tc>
        <w:tc>
          <w:tcPr>
            <w:tcW w:w="0" w:type="auto"/>
            <w:tcBorders>
              <w:top w:val="nil"/>
              <w:left w:val="nil"/>
              <w:bottom w:val="nil"/>
              <w:right w:val="nil"/>
            </w:tcBorders>
            <w:vAlign w:val="center"/>
            <w:hideMark/>
          </w:tcPr>
          <w:p w14:paraId="3EC8492F" w14:textId="77777777" w:rsidR="00A37A94" w:rsidRDefault="00A37A94" w:rsidP="00D07549">
            <w:pPr>
              <w:jc w:val="right"/>
            </w:pPr>
            <w:r>
              <w:t>-0.607</w:t>
            </w:r>
          </w:p>
        </w:tc>
        <w:tc>
          <w:tcPr>
            <w:tcW w:w="0" w:type="auto"/>
            <w:tcBorders>
              <w:top w:val="nil"/>
              <w:left w:val="nil"/>
              <w:bottom w:val="nil"/>
              <w:right w:val="nil"/>
            </w:tcBorders>
            <w:vAlign w:val="center"/>
            <w:hideMark/>
          </w:tcPr>
          <w:p w14:paraId="24AC742E" w14:textId="77777777" w:rsidR="00A37A94" w:rsidRDefault="00A37A94" w:rsidP="00D07549">
            <w:pPr>
              <w:jc w:val="right"/>
            </w:pPr>
          </w:p>
        </w:tc>
        <w:tc>
          <w:tcPr>
            <w:tcW w:w="0" w:type="auto"/>
            <w:tcBorders>
              <w:top w:val="nil"/>
              <w:left w:val="nil"/>
              <w:bottom w:val="nil"/>
              <w:right w:val="nil"/>
            </w:tcBorders>
            <w:vAlign w:val="center"/>
            <w:hideMark/>
          </w:tcPr>
          <w:p w14:paraId="06F1D5F7" w14:textId="77777777" w:rsidR="00A37A94" w:rsidRDefault="00A37A94" w:rsidP="00D07549">
            <w:pPr>
              <w:jc w:val="right"/>
            </w:pPr>
            <w:r>
              <w:t>0.898</w:t>
            </w:r>
          </w:p>
        </w:tc>
        <w:tc>
          <w:tcPr>
            <w:tcW w:w="0" w:type="auto"/>
            <w:tcBorders>
              <w:top w:val="nil"/>
              <w:left w:val="nil"/>
              <w:bottom w:val="nil"/>
              <w:right w:val="nil"/>
            </w:tcBorders>
            <w:vAlign w:val="center"/>
            <w:hideMark/>
          </w:tcPr>
          <w:p w14:paraId="06AA22A0" w14:textId="77777777" w:rsidR="00A37A94" w:rsidRDefault="00A37A94" w:rsidP="00D07549">
            <w:pPr>
              <w:jc w:val="right"/>
            </w:pPr>
          </w:p>
        </w:tc>
      </w:tr>
      <w:tr w:rsidR="00A37A94" w14:paraId="45BB8D63" w14:textId="77777777" w:rsidTr="00D07549">
        <w:tc>
          <w:tcPr>
            <w:tcW w:w="0" w:type="auto"/>
            <w:tcBorders>
              <w:top w:val="nil"/>
              <w:left w:val="nil"/>
              <w:bottom w:val="nil"/>
              <w:right w:val="nil"/>
            </w:tcBorders>
            <w:vAlign w:val="center"/>
            <w:hideMark/>
          </w:tcPr>
          <w:p w14:paraId="1E072E4B"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1487A8D3" w14:textId="77777777" w:rsidR="00A37A94" w:rsidRDefault="00A37A94" w:rsidP="00D07549"/>
        </w:tc>
        <w:tc>
          <w:tcPr>
            <w:tcW w:w="0" w:type="auto"/>
            <w:tcBorders>
              <w:top w:val="nil"/>
              <w:left w:val="nil"/>
              <w:bottom w:val="nil"/>
              <w:right w:val="nil"/>
            </w:tcBorders>
            <w:vAlign w:val="center"/>
            <w:hideMark/>
          </w:tcPr>
          <w:p w14:paraId="33645542" w14:textId="77777777" w:rsidR="00A37A94" w:rsidRDefault="00A37A94" w:rsidP="00D07549">
            <w:pPr>
              <w:jc w:val="right"/>
            </w:pPr>
            <w:r>
              <w:t>-</w:t>
            </w:r>
          </w:p>
        </w:tc>
        <w:tc>
          <w:tcPr>
            <w:tcW w:w="0" w:type="auto"/>
            <w:tcBorders>
              <w:top w:val="nil"/>
              <w:left w:val="nil"/>
              <w:bottom w:val="nil"/>
              <w:right w:val="nil"/>
            </w:tcBorders>
            <w:vAlign w:val="center"/>
            <w:hideMark/>
          </w:tcPr>
          <w:p w14:paraId="2B279E11" w14:textId="77777777" w:rsidR="00A37A94" w:rsidRDefault="00A37A94" w:rsidP="00D07549">
            <w:pPr>
              <w:jc w:val="right"/>
            </w:pPr>
          </w:p>
        </w:tc>
        <w:tc>
          <w:tcPr>
            <w:tcW w:w="0" w:type="auto"/>
            <w:tcBorders>
              <w:top w:val="nil"/>
              <w:left w:val="nil"/>
              <w:bottom w:val="nil"/>
              <w:right w:val="nil"/>
            </w:tcBorders>
            <w:vAlign w:val="center"/>
            <w:hideMark/>
          </w:tcPr>
          <w:p w14:paraId="29E7CAE4"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3C5F6911" w14:textId="77777777" w:rsidR="00A37A94" w:rsidRDefault="00A37A94" w:rsidP="00D07549"/>
        </w:tc>
        <w:tc>
          <w:tcPr>
            <w:tcW w:w="0" w:type="auto"/>
            <w:tcBorders>
              <w:top w:val="nil"/>
              <w:left w:val="nil"/>
              <w:bottom w:val="nil"/>
              <w:right w:val="nil"/>
            </w:tcBorders>
            <w:vAlign w:val="center"/>
            <w:hideMark/>
          </w:tcPr>
          <w:p w14:paraId="334E7BA8" w14:textId="77777777" w:rsidR="00A37A94" w:rsidRDefault="00A37A94" w:rsidP="00D07549">
            <w:pPr>
              <w:jc w:val="right"/>
            </w:pPr>
            <w:r>
              <w:t>0.158</w:t>
            </w:r>
          </w:p>
        </w:tc>
        <w:tc>
          <w:tcPr>
            <w:tcW w:w="0" w:type="auto"/>
            <w:tcBorders>
              <w:top w:val="nil"/>
              <w:left w:val="nil"/>
              <w:bottom w:val="nil"/>
              <w:right w:val="nil"/>
            </w:tcBorders>
            <w:vAlign w:val="center"/>
            <w:hideMark/>
          </w:tcPr>
          <w:p w14:paraId="64EAA4A3" w14:textId="77777777" w:rsidR="00A37A94" w:rsidRDefault="00A37A94" w:rsidP="00D07549">
            <w:pPr>
              <w:jc w:val="right"/>
            </w:pPr>
          </w:p>
        </w:tc>
        <w:tc>
          <w:tcPr>
            <w:tcW w:w="0" w:type="auto"/>
            <w:tcBorders>
              <w:top w:val="nil"/>
              <w:left w:val="nil"/>
              <w:bottom w:val="nil"/>
              <w:right w:val="nil"/>
            </w:tcBorders>
            <w:vAlign w:val="center"/>
            <w:hideMark/>
          </w:tcPr>
          <w:p w14:paraId="18BADB6E" w14:textId="77777777" w:rsidR="00A37A94" w:rsidRDefault="00A37A94" w:rsidP="00D07549">
            <w:pPr>
              <w:jc w:val="right"/>
            </w:pPr>
            <w:r>
              <w:t>0.624</w:t>
            </w:r>
          </w:p>
        </w:tc>
        <w:tc>
          <w:tcPr>
            <w:tcW w:w="0" w:type="auto"/>
            <w:tcBorders>
              <w:top w:val="nil"/>
              <w:left w:val="nil"/>
              <w:bottom w:val="nil"/>
              <w:right w:val="nil"/>
            </w:tcBorders>
            <w:vAlign w:val="center"/>
            <w:hideMark/>
          </w:tcPr>
          <w:p w14:paraId="5380D91C" w14:textId="77777777" w:rsidR="00A37A94" w:rsidRDefault="00A37A94" w:rsidP="00D07549">
            <w:pPr>
              <w:jc w:val="right"/>
            </w:pPr>
          </w:p>
        </w:tc>
        <w:tc>
          <w:tcPr>
            <w:tcW w:w="0" w:type="auto"/>
            <w:tcBorders>
              <w:top w:val="nil"/>
              <w:left w:val="nil"/>
              <w:bottom w:val="nil"/>
              <w:right w:val="nil"/>
            </w:tcBorders>
            <w:vAlign w:val="center"/>
            <w:hideMark/>
          </w:tcPr>
          <w:p w14:paraId="1115F253" w14:textId="77777777" w:rsidR="00A37A94" w:rsidRDefault="00A37A94" w:rsidP="00D07549">
            <w:pPr>
              <w:jc w:val="right"/>
            </w:pPr>
            <w:r>
              <w:t>-0.500</w:t>
            </w:r>
          </w:p>
        </w:tc>
        <w:tc>
          <w:tcPr>
            <w:tcW w:w="0" w:type="auto"/>
            <w:tcBorders>
              <w:top w:val="nil"/>
              <w:left w:val="nil"/>
              <w:bottom w:val="nil"/>
              <w:right w:val="nil"/>
            </w:tcBorders>
            <w:vAlign w:val="center"/>
            <w:hideMark/>
          </w:tcPr>
          <w:p w14:paraId="11FE03E4" w14:textId="77777777" w:rsidR="00A37A94" w:rsidRDefault="00A37A94" w:rsidP="00D07549">
            <w:pPr>
              <w:jc w:val="right"/>
            </w:pPr>
          </w:p>
        </w:tc>
        <w:tc>
          <w:tcPr>
            <w:tcW w:w="0" w:type="auto"/>
            <w:tcBorders>
              <w:top w:val="nil"/>
              <w:left w:val="nil"/>
              <w:bottom w:val="nil"/>
              <w:right w:val="nil"/>
            </w:tcBorders>
            <w:vAlign w:val="center"/>
            <w:hideMark/>
          </w:tcPr>
          <w:p w14:paraId="58E7FBF9" w14:textId="77777777" w:rsidR="00A37A94" w:rsidRDefault="00A37A94" w:rsidP="00D07549">
            <w:pPr>
              <w:jc w:val="right"/>
            </w:pPr>
            <w:r>
              <w:t>0.789</w:t>
            </w:r>
          </w:p>
        </w:tc>
        <w:tc>
          <w:tcPr>
            <w:tcW w:w="0" w:type="auto"/>
            <w:tcBorders>
              <w:top w:val="nil"/>
              <w:left w:val="nil"/>
              <w:bottom w:val="nil"/>
              <w:right w:val="nil"/>
            </w:tcBorders>
            <w:vAlign w:val="center"/>
            <w:hideMark/>
          </w:tcPr>
          <w:p w14:paraId="56BA577F" w14:textId="77777777" w:rsidR="00A37A94" w:rsidRDefault="00A37A94" w:rsidP="00D07549">
            <w:pPr>
              <w:jc w:val="right"/>
            </w:pPr>
          </w:p>
        </w:tc>
      </w:tr>
      <w:tr w:rsidR="00A37A94" w14:paraId="282242B9" w14:textId="77777777" w:rsidTr="00D07549">
        <w:tc>
          <w:tcPr>
            <w:tcW w:w="0" w:type="auto"/>
            <w:tcBorders>
              <w:top w:val="nil"/>
              <w:left w:val="nil"/>
              <w:bottom w:val="nil"/>
              <w:right w:val="nil"/>
            </w:tcBorders>
            <w:vAlign w:val="center"/>
            <w:hideMark/>
          </w:tcPr>
          <w:p w14:paraId="472BD82B" w14:textId="77777777" w:rsidR="00A37A94" w:rsidRDefault="00A37A94" w:rsidP="00D07549">
            <w:proofErr w:type="spellStart"/>
            <w:r>
              <w:t>nearest_store</w:t>
            </w:r>
            <w:proofErr w:type="spellEnd"/>
          </w:p>
        </w:tc>
        <w:tc>
          <w:tcPr>
            <w:tcW w:w="0" w:type="auto"/>
            <w:tcBorders>
              <w:top w:val="nil"/>
              <w:left w:val="nil"/>
              <w:bottom w:val="nil"/>
              <w:right w:val="nil"/>
            </w:tcBorders>
            <w:vAlign w:val="center"/>
            <w:hideMark/>
          </w:tcPr>
          <w:p w14:paraId="7810D537" w14:textId="77777777" w:rsidR="00A37A94" w:rsidRDefault="00A37A94" w:rsidP="00D07549"/>
        </w:tc>
        <w:tc>
          <w:tcPr>
            <w:tcW w:w="0" w:type="auto"/>
            <w:tcBorders>
              <w:top w:val="nil"/>
              <w:left w:val="nil"/>
              <w:bottom w:val="nil"/>
              <w:right w:val="nil"/>
            </w:tcBorders>
            <w:vAlign w:val="center"/>
            <w:hideMark/>
          </w:tcPr>
          <w:p w14:paraId="38D098E4" w14:textId="77777777" w:rsidR="00A37A94" w:rsidRDefault="00A37A94" w:rsidP="00D07549">
            <w:pPr>
              <w:jc w:val="right"/>
            </w:pPr>
            <w:r>
              <w:t>-</w:t>
            </w:r>
          </w:p>
        </w:tc>
        <w:tc>
          <w:tcPr>
            <w:tcW w:w="0" w:type="auto"/>
            <w:tcBorders>
              <w:top w:val="nil"/>
              <w:left w:val="nil"/>
              <w:bottom w:val="nil"/>
              <w:right w:val="nil"/>
            </w:tcBorders>
            <w:vAlign w:val="center"/>
            <w:hideMark/>
          </w:tcPr>
          <w:p w14:paraId="35862AAF" w14:textId="77777777" w:rsidR="00A37A94" w:rsidRDefault="00A37A94" w:rsidP="00D07549">
            <w:pPr>
              <w:jc w:val="right"/>
            </w:pPr>
          </w:p>
        </w:tc>
        <w:tc>
          <w:tcPr>
            <w:tcW w:w="0" w:type="auto"/>
            <w:tcBorders>
              <w:top w:val="nil"/>
              <w:left w:val="nil"/>
              <w:bottom w:val="nil"/>
              <w:right w:val="nil"/>
            </w:tcBorders>
            <w:vAlign w:val="center"/>
            <w:hideMark/>
          </w:tcPr>
          <w:p w14:paraId="77205CD4"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2F962861" w14:textId="77777777" w:rsidR="00A37A94" w:rsidRDefault="00A37A94" w:rsidP="00D07549"/>
        </w:tc>
        <w:tc>
          <w:tcPr>
            <w:tcW w:w="0" w:type="auto"/>
            <w:tcBorders>
              <w:top w:val="nil"/>
              <w:left w:val="nil"/>
              <w:bottom w:val="nil"/>
              <w:right w:val="nil"/>
            </w:tcBorders>
            <w:vAlign w:val="center"/>
            <w:hideMark/>
          </w:tcPr>
          <w:p w14:paraId="2E97D25A" w14:textId="77777777" w:rsidR="00A37A94" w:rsidRDefault="00A37A94" w:rsidP="00D07549">
            <w:pPr>
              <w:jc w:val="right"/>
            </w:pPr>
            <w:r>
              <w:t>-0.011</w:t>
            </w:r>
          </w:p>
        </w:tc>
        <w:tc>
          <w:tcPr>
            <w:tcW w:w="0" w:type="auto"/>
            <w:tcBorders>
              <w:top w:val="nil"/>
              <w:left w:val="nil"/>
              <w:bottom w:val="nil"/>
              <w:right w:val="nil"/>
            </w:tcBorders>
            <w:vAlign w:val="center"/>
            <w:hideMark/>
          </w:tcPr>
          <w:p w14:paraId="116D9A9E" w14:textId="77777777" w:rsidR="00A37A94" w:rsidRDefault="00A37A94" w:rsidP="00D07549">
            <w:pPr>
              <w:jc w:val="right"/>
            </w:pPr>
          </w:p>
        </w:tc>
        <w:tc>
          <w:tcPr>
            <w:tcW w:w="0" w:type="auto"/>
            <w:tcBorders>
              <w:top w:val="nil"/>
              <w:left w:val="nil"/>
              <w:bottom w:val="nil"/>
              <w:right w:val="nil"/>
            </w:tcBorders>
            <w:vAlign w:val="center"/>
            <w:hideMark/>
          </w:tcPr>
          <w:p w14:paraId="34D163A9" w14:textId="77777777" w:rsidR="00A37A94" w:rsidRDefault="00A37A94" w:rsidP="00D07549">
            <w:pPr>
              <w:jc w:val="right"/>
            </w:pPr>
            <w:r>
              <w:t>0.973</w:t>
            </w:r>
          </w:p>
        </w:tc>
        <w:tc>
          <w:tcPr>
            <w:tcW w:w="0" w:type="auto"/>
            <w:tcBorders>
              <w:top w:val="nil"/>
              <w:left w:val="nil"/>
              <w:bottom w:val="nil"/>
              <w:right w:val="nil"/>
            </w:tcBorders>
            <w:vAlign w:val="center"/>
            <w:hideMark/>
          </w:tcPr>
          <w:p w14:paraId="5FE91014" w14:textId="77777777" w:rsidR="00A37A94" w:rsidRDefault="00A37A94" w:rsidP="00D07549">
            <w:pPr>
              <w:jc w:val="right"/>
            </w:pPr>
          </w:p>
        </w:tc>
        <w:tc>
          <w:tcPr>
            <w:tcW w:w="0" w:type="auto"/>
            <w:tcBorders>
              <w:top w:val="nil"/>
              <w:left w:val="nil"/>
              <w:bottom w:val="nil"/>
              <w:right w:val="nil"/>
            </w:tcBorders>
            <w:vAlign w:val="center"/>
            <w:hideMark/>
          </w:tcPr>
          <w:p w14:paraId="0B1AA643" w14:textId="77777777" w:rsidR="00A37A94" w:rsidRDefault="00A37A94" w:rsidP="00D07549">
            <w:pPr>
              <w:jc w:val="right"/>
            </w:pPr>
            <w:r>
              <w:t>-0.640</w:t>
            </w:r>
          </w:p>
        </w:tc>
        <w:tc>
          <w:tcPr>
            <w:tcW w:w="0" w:type="auto"/>
            <w:tcBorders>
              <w:top w:val="nil"/>
              <w:left w:val="nil"/>
              <w:bottom w:val="nil"/>
              <w:right w:val="nil"/>
            </w:tcBorders>
            <w:vAlign w:val="center"/>
            <w:hideMark/>
          </w:tcPr>
          <w:p w14:paraId="18690766" w14:textId="77777777" w:rsidR="00A37A94" w:rsidRDefault="00A37A94" w:rsidP="00D07549">
            <w:pPr>
              <w:jc w:val="right"/>
            </w:pPr>
          </w:p>
        </w:tc>
        <w:tc>
          <w:tcPr>
            <w:tcW w:w="0" w:type="auto"/>
            <w:tcBorders>
              <w:top w:val="nil"/>
              <w:left w:val="nil"/>
              <w:bottom w:val="nil"/>
              <w:right w:val="nil"/>
            </w:tcBorders>
            <w:vAlign w:val="center"/>
            <w:hideMark/>
          </w:tcPr>
          <w:p w14:paraId="104D8A3B" w14:textId="77777777" w:rsidR="00A37A94" w:rsidRDefault="00A37A94" w:rsidP="00D07549">
            <w:pPr>
              <w:jc w:val="right"/>
            </w:pPr>
            <w:r>
              <w:t>0.637</w:t>
            </w:r>
          </w:p>
        </w:tc>
        <w:tc>
          <w:tcPr>
            <w:tcW w:w="0" w:type="auto"/>
            <w:tcBorders>
              <w:top w:val="nil"/>
              <w:left w:val="nil"/>
              <w:bottom w:val="nil"/>
              <w:right w:val="nil"/>
            </w:tcBorders>
            <w:vAlign w:val="center"/>
            <w:hideMark/>
          </w:tcPr>
          <w:p w14:paraId="09BCB96D" w14:textId="77777777" w:rsidR="00A37A94" w:rsidRDefault="00A37A94" w:rsidP="00D07549">
            <w:pPr>
              <w:jc w:val="right"/>
            </w:pPr>
          </w:p>
        </w:tc>
      </w:tr>
      <w:tr w:rsidR="00A37A94" w14:paraId="3A17F64A" w14:textId="77777777" w:rsidTr="00D07549">
        <w:tc>
          <w:tcPr>
            <w:tcW w:w="0" w:type="auto"/>
            <w:tcBorders>
              <w:top w:val="nil"/>
              <w:left w:val="nil"/>
              <w:bottom w:val="nil"/>
              <w:right w:val="nil"/>
            </w:tcBorders>
            <w:vAlign w:val="center"/>
            <w:hideMark/>
          </w:tcPr>
          <w:p w14:paraId="4566688E" w14:textId="77777777" w:rsidR="00A37A94" w:rsidRDefault="00A37A94" w:rsidP="00D07549">
            <w:proofErr w:type="spellStart"/>
            <w:r>
              <w:t>nearest_competitor</w:t>
            </w:r>
            <w:proofErr w:type="spellEnd"/>
          </w:p>
        </w:tc>
        <w:tc>
          <w:tcPr>
            <w:tcW w:w="0" w:type="auto"/>
            <w:tcBorders>
              <w:top w:val="nil"/>
              <w:left w:val="nil"/>
              <w:bottom w:val="nil"/>
              <w:right w:val="nil"/>
            </w:tcBorders>
            <w:vAlign w:val="center"/>
            <w:hideMark/>
          </w:tcPr>
          <w:p w14:paraId="04C5F604" w14:textId="77777777" w:rsidR="00A37A94" w:rsidRDefault="00A37A94" w:rsidP="00D07549"/>
        </w:tc>
        <w:tc>
          <w:tcPr>
            <w:tcW w:w="0" w:type="auto"/>
            <w:tcBorders>
              <w:top w:val="nil"/>
              <w:left w:val="nil"/>
              <w:bottom w:val="nil"/>
              <w:right w:val="nil"/>
            </w:tcBorders>
            <w:vAlign w:val="center"/>
            <w:hideMark/>
          </w:tcPr>
          <w:p w14:paraId="397BB68B" w14:textId="77777777" w:rsidR="00A37A94" w:rsidRDefault="00A37A94" w:rsidP="00D07549">
            <w:pPr>
              <w:jc w:val="right"/>
            </w:pPr>
            <w:r>
              <w:t>-</w:t>
            </w:r>
          </w:p>
        </w:tc>
        <w:tc>
          <w:tcPr>
            <w:tcW w:w="0" w:type="auto"/>
            <w:tcBorders>
              <w:top w:val="nil"/>
              <w:left w:val="nil"/>
              <w:bottom w:val="nil"/>
              <w:right w:val="nil"/>
            </w:tcBorders>
            <w:vAlign w:val="center"/>
            <w:hideMark/>
          </w:tcPr>
          <w:p w14:paraId="5A16CA16" w14:textId="77777777" w:rsidR="00A37A94" w:rsidRDefault="00A37A94" w:rsidP="00D07549">
            <w:pPr>
              <w:jc w:val="right"/>
            </w:pPr>
          </w:p>
        </w:tc>
        <w:tc>
          <w:tcPr>
            <w:tcW w:w="0" w:type="auto"/>
            <w:tcBorders>
              <w:top w:val="nil"/>
              <w:left w:val="nil"/>
              <w:bottom w:val="nil"/>
              <w:right w:val="nil"/>
            </w:tcBorders>
            <w:vAlign w:val="center"/>
            <w:hideMark/>
          </w:tcPr>
          <w:p w14:paraId="375394CB" w14:textId="77777777" w:rsidR="00A37A94" w:rsidRDefault="00A37A94" w:rsidP="00D07549">
            <w:proofErr w:type="spellStart"/>
            <w:r>
              <w:t>annual_sales_per_sq_m</w:t>
            </w:r>
            <w:proofErr w:type="spellEnd"/>
          </w:p>
        </w:tc>
        <w:tc>
          <w:tcPr>
            <w:tcW w:w="0" w:type="auto"/>
            <w:tcBorders>
              <w:top w:val="nil"/>
              <w:left w:val="nil"/>
              <w:bottom w:val="nil"/>
              <w:right w:val="nil"/>
            </w:tcBorders>
            <w:vAlign w:val="center"/>
            <w:hideMark/>
          </w:tcPr>
          <w:p w14:paraId="1C8011AE" w14:textId="77777777" w:rsidR="00A37A94" w:rsidRDefault="00A37A94" w:rsidP="00D07549"/>
        </w:tc>
        <w:tc>
          <w:tcPr>
            <w:tcW w:w="0" w:type="auto"/>
            <w:tcBorders>
              <w:top w:val="nil"/>
              <w:left w:val="nil"/>
              <w:bottom w:val="nil"/>
              <w:right w:val="nil"/>
            </w:tcBorders>
            <w:vAlign w:val="center"/>
            <w:hideMark/>
          </w:tcPr>
          <w:p w14:paraId="78330332" w14:textId="77777777" w:rsidR="00A37A94" w:rsidRDefault="00A37A94" w:rsidP="00D07549">
            <w:pPr>
              <w:jc w:val="right"/>
            </w:pPr>
            <w:r>
              <w:t>-0.069</w:t>
            </w:r>
          </w:p>
        </w:tc>
        <w:tc>
          <w:tcPr>
            <w:tcW w:w="0" w:type="auto"/>
            <w:tcBorders>
              <w:top w:val="nil"/>
              <w:left w:val="nil"/>
              <w:bottom w:val="nil"/>
              <w:right w:val="nil"/>
            </w:tcBorders>
            <w:vAlign w:val="center"/>
            <w:hideMark/>
          </w:tcPr>
          <w:p w14:paraId="580E7DD6" w14:textId="77777777" w:rsidR="00A37A94" w:rsidRDefault="00A37A94" w:rsidP="00D07549">
            <w:pPr>
              <w:jc w:val="right"/>
            </w:pPr>
          </w:p>
        </w:tc>
        <w:tc>
          <w:tcPr>
            <w:tcW w:w="0" w:type="auto"/>
            <w:tcBorders>
              <w:top w:val="nil"/>
              <w:left w:val="nil"/>
              <w:bottom w:val="nil"/>
              <w:right w:val="nil"/>
            </w:tcBorders>
            <w:vAlign w:val="center"/>
            <w:hideMark/>
          </w:tcPr>
          <w:p w14:paraId="3EFE7181" w14:textId="77777777" w:rsidR="00A37A94" w:rsidRDefault="00A37A94" w:rsidP="00D07549">
            <w:pPr>
              <w:jc w:val="right"/>
            </w:pPr>
            <w:r>
              <w:t>0.832</w:t>
            </w:r>
          </w:p>
        </w:tc>
        <w:tc>
          <w:tcPr>
            <w:tcW w:w="0" w:type="auto"/>
            <w:tcBorders>
              <w:top w:val="nil"/>
              <w:left w:val="nil"/>
              <w:bottom w:val="nil"/>
              <w:right w:val="nil"/>
            </w:tcBorders>
            <w:vAlign w:val="center"/>
            <w:hideMark/>
          </w:tcPr>
          <w:p w14:paraId="425537E2" w14:textId="77777777" w:rsidR="00A37A94" w:rsidRDefault="00A37A94" w:rsidP="00D07549">
            <w:pPr>
              <w:jc w:val="right"/>
            </w:pPr>
          </w:p>
        </w:tc>
        <w:tc>
          <w:tcPr>
            <w:tcW w:w="0" w:type="auto"/>
            <w:tcBorders>
              <w:top w:val="nil"/>
              <w:left w:val="nil"/>
              <w:bottom w:val="nil"/>
              <w:right w:val="nil"/>
            </w:tcBorders>
            <w:vAlign w:val="center"/>
            <w:hideMark/>
          </w:tcPr>
          <w:p w14:paraId="5A4DA0A8" w14:textId="77777777" w:rsidR="00A37A94" w:rsidRDefault="00A37A94" w:rsidP="00D07549">
            <w:pPr>
              <w:jc w:val="right"/>
            </w:pPr>
            <w:r>
              <w:t>-0.771</w:t>
            </w:r>
          </w:p>
        </w:tc>
        <w:tc>
          <w:tcPr>
            <w:tcW w:w="0" w:type="auto"/>
            <w:tcBorders>
              <w:top w:val="nil"/>
              <w:left w:val="nil"/>
              <w:bottom w:val="nil"/>
              <w:right w:val="nil"/>
            </w:tcBorders>
            <w:vAlign w:val="center"/>
            <w:hideMark/>
          </w:tcPr>
          <w:p w14:paraId="6F1938C7" w14:textId="77777777" w:rsidR="00A37A94" w:rsidRDefault="00A37A94" w:rsidP="00D07549">
            <w:pPr>
              <w:jc w:val="right"/>
            </w:pPr>
          </w:p>
        </w:tc>
        <w:tc>
          <w:tcPr>
            <w:tcW w:w="0" w:type="auto"/>
            <w:tcBorders>
              <w:top w:val="nil"/>
              <w:left w:val="nil"/>
              <w:bottom w:val="nil"/>
              <w:right w:val="nil"/>
            </w:tcBorders>
            <w:vAlign w:val="center"/>
            <w:hideMark/>
          </w:tcPr>
          <w:p w14:paraId="35A40BC7" w14:textId="77777777" w:rsidR="00A37A94" w:rsidRDefault="00A37A94" w:rsidP="00D07549">
            <w:pPr>
              <w:jc w:val="right"/>
            </w:pPr>
            <w:r>
              <w:t>0.675</w:t>
            </w:r>
          </w:p>
        </w:tc>
        <w:tc>
          <w:tcPr>
            <w:tcW w:w="0" w:type="auto"/>
            <w:tcBorders>
              <w:top w:val="nil"/>
              <w:left w:val="nil"/>
              <w:bottom w:val="nil"/>
              <w:right w:val="nil"/>
            </w:tcBorders>
            <w:vAlign w:val="center"/>
            <w:hideMark/>
          </w:tcPr>
          <w:p w14:paraId="716490E8" w14:textId="77777777" w:rsidR="00A37A94" w:rsidRDefault="00A37A94" w:rsidP="00D07549">
            <w:pPr>
              <w:jc w:val="right"/>
            </w:pPr>
          </w:p>
        </w:tc>
      </w:tr>
      <w:tr w:rsidR="00A37A94" w14:paraId="55877C4C" w14:textId="77777777" w:rsidTr="00D07549">
        <w:tc>
          <w:tcPr>
            <w:tcW w:w="0" w:type="auto"/>
            <w:gridSpan w:val="14"/>
            <w:tcBorders>
              <w:top w:val="nil"/>
              <w:left w:val="nil"/>
              <w:bottom w:val="single" w:sz="12" w:space="0" w:color="000000"/>
              <w:right w:val="nil"/>
            </w:tcBorders>
            <w:vAlign w:val="center"/>
            <w:hideMark/>
          </w:tcPr>
          <w:p w14:paraId="44503ED6" w14:textId="77777777" w:rsidR="00A37A94" w:rsidRDefault="00A37A94" w:rsidP="00D07549">
            <w:pPr>
              <w:rPr>
                <w:sz w:val="20"/>
                <w:szCs w:val="20"/>
              </w:rPr>
            </w:pPr>
          </w:p>
        </w:tc>
      </w:tr>
      <w:tr w:rsidR="00A37A94" w14:paraId="3C87E23A" w14:textId="77777777" w:rsidTr="00D07549">
        <w:tc>
          <w:tcPr>
            <w:tcW w:w="0" w:type="auto"/>
            <w:gridSpan w:val="14"/>
            <w:tcBorders>
              <w:top w:val="nil"/>
              <w:left w:val="nil"/>
              <w:bottom w:val="nil"/>
              <w:right w:val="nil"/>
            </w:tcBorders>
            <w:vAlign w:val="center"/>
            <w:hideMark/>
          </w:tcPr>
          <w:p w14:paraId="49B8404F" w14:textId="77777777" w:rsidR="00A37A94" w:rsidRDefault="00A37A94" w:rsidP="00D07549">
            <w:r>
              <w:rPr>
                <w:rStyle w:val="Emphasis"/>
              </w:rPr>
              <w:t>Note.</w:t>
            </w:r>
            <w:r>
              <w:t xml:space="preserve">  Confidence intervals based on 1000 bootstrap replicates.</w:t>
            </w:r>
          </w:p>
        </w:tc>
      </w:tr>
    </w:tbl>
    <w:p w14:paraId="5FF82CAC" w14:textId="77777777" w:rsidR="00A37A94" w:rsidRDefault="00A37A94"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sectPr w:rsidR="00A37A94" w:rsidSect="00A37A94">
          <w:pgSz w:w="11906" w:h="16838"/>
          <w:pgMar w:top="1134" w:right="851" w:bottom="1134" w:left="1701" w:header="709" w:footer="709" w:gutter="0"/>
          <w:cols w:space="708"/>
          <w:titlePg/>
          <w:docGrid w:linePitch="360"/>
        </w:sectPr>
      </w:pPr>
    </w:p>
    <w:p w14:paraId="1E03821D" w14:textId="62BEE9E4" w:rsidR="00A37A94" w:rsidRPr="00A37A94" w:rsidRDefault="00A37A94" w:rsidP="00552452">
      <w:pPr>
        <w:pStyle w:val="Heading2"/>
        <w:spacing w:before="0" w:line="360" w:lineRule="auto"/>
        <w:jc w:val="both"/>
        <w:rPr>
          <w:rFonts w:ascii="Times New Roman" w:hAnsi="Times New Roman" w:cs="Times New Roman"/>
          <w:b/>
          <w:bCs/>
          <w:color w:val="000000" w:themeColor="text1"/>
          <w:sz w:val="24"/>
          <w:szCs w:val="24"/>
        </w:rPr>
      </w:pPr>
      <w:bookmarkStart w:id="29" w:name="_Toc136548580"/>
      <w:r w:rsidRPr="00605CBE">
        <w:rPr>
          <w:rFonts w:ascii="Times New Roman" w:hAnsi="Times New Roman" w:cs="Times New Roman"/>
          <w:b/>
          <w:bCs/>
          <w:color w:val="000000" w:themeColor="text1"/>
        </w:rPr>
        <w:lastRenderedPageBreak/>
        <w:t xml:space="preserve">Appendix </w:t>
      </w:r>
      <w:r>
        <w:rPr>
          <w:rFonts w:ascii="Times New Roman" w:hAnsi="Times New Roman" w:cs="Times New Roman"/>
          <w:b/>
          <w:bCs/>
          <w:color w:val="000000" w:themeColor="text1"/>
          <w:lang w:val="ru-RU"/>
        </w:rPr>
        <w:t>5</w:t>
      </w:r>
      <w:r w:rsidRPr="00605CBE">
        <w:rPr>
          <w:rFonts w:ascii="Times New Roman" w:hAnsi="Times New Roman" w:cs="Times New Roman"/>
          <w:b/>
          <w:bCs/>
          <w:color w:val="000000" w:themeColor="text1"/>
        </w:rPr>
        <w:t>. Spearman’s rho heatmap</w:t>
      </w:r>
      <w:bookmarkEnd w:id="29"/>
    </w:p>
    <w:p w14:paraId="07A36017" w14:textId="77777777" w:rsidR="00A37A94" w:rsidRDefault="00A37A94" w:rsidP="00A37A94">
      <w:pPr>
        <w:spacing w:after="120" w:line="360" w:lineRule="auto"/>
        <w:jc w:val="both"/>
        <w:sectPr w:rsidR="00A37A94" w:rsidSect="00D97678">
          <w:pgSz w:w="11906" w:h="16838"/>
          <w:pgMar w:top="1134" w:right="851" w:bottom="1134" w:left="1701" w:header="709" w:footer="709" w:gutter="0"/>
          <w:cols w:space="708"/>
          <w:titlePg/>
          <w:docGrid w:linePitch="360"/>
        </w:sectPr>
      </w:pPr>
      <w:r>
        <w:rPr>
          <w:noProof/>
        </w:rPr>
        <w:drawing>
          <wp:inline distT="0" distB="0" distL="0" distR="0" wp14:anchorId="21AA05C2" wp14:editId="12ABAE2F">
            <wp:extent cx="5939790" cy="5939790"/>
            <wp:effectExtent l="0" t="0" r="3810" b="3810"/>
            <wp:docPr id="39" name="Picture 3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inline>
        </w:drawing>
      </w:r>
    </w:p>
    <w:p w14:paraId="63038440" w14:textId="77777777" w:rsidR="00270E8B" w:rsidRPr="00270E8B" w:rsidRDefault="00270E8B" w:rsidP="00270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p>
    <w:p w14:paraId="7144D940" w14:textId="1BE6D899" w:rsidR="0011483E" w:rsidRPr="004D7D85" w:rsidRDefault="0011483E" w:rsidP="00552452">
      <w:pPr>
        <w:pStyle w:val="Heading2"/>
        <w:spacing w:before="0" w:line="360" w:lineRule="auto"/>
        <w:jc w:val="both"/>
        <w:rPr>
          <w:rFonts w:ascii="Times New Roman" w:hAnsi="Times New Roman" w:cs="Times New Roman"/>
          <w:b/>
          <w:color w:val="000000" w:themeColor="text1"/>
        </w:rPr>
      </w:pPr>
      <w:bookmarkStart w:id="30" w:name="_Toc136548581"/>
      <w:r w:rsidRPr="004718D2">
        <w:rPr>
          <w:rFonts w:ascii="Times New Roman" w:hAnsi="Times New Roman" w:cs="Times New Roman"/>
          <w:b/>
          <w:color w:val="000000" w:themeColor="text1"/>
        </w:rPr>
        <w:t xml:space="preserve">Appendix </w:t>
      </w:r>
      <w:r w:rsidR="00D03832" w:rsidRPr="00856521">
        <w:rPr>
          <w:rFonts w:ascii="Times New Roman" w:hAnsi="Times New Roman" w:cs="Times New Roman"/>
          <w:b/>
          <w:color w:val="000000" w:themeColor="text1"/>
        </w:rPr>
        <w:t>6</w:t>
      </w:r>
      <w:r w:rsidR="00BA6504">
        <w:rPr>
          <w:rFonts w:ascii="Times New Roman" w:hAnsi="Times New Roman" w:cs="Times New Roman"/>
          <w:b/>
          <w:color w:val="000000" w:themeColor="text1"/>
        </w:rPr>
        <w:t>. The loop to get bootstrapped coefficients</w:t>
      </w:r>
      <w:bookmarkEnd w:id="30"/>
    </w:p>
    <w:p w14:paraId="0AEF3A0E" w14:textId="77777777" w:rsidR="00552452" w:rsidRPr="004D7D85" w:rsidRDefault="00552452" w:rsidP="00552452">
      <w:pPr>
        <w:rPr>
          <w:lang w:eastAsia="en-US"/>
        </w:rPr>
      </w:pPr>
    </w:p>
    <w:p w14:paraId="393FBD17"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696969"/>
          <w:sz w:val="20"/>
          <w:szCs w:val="20"/>
        </w:rPr>
        <w:t xml:space="preserve"># </w:t>
      </w:r>
      <w:proofErr w:type="gramStart"/>
      <w:r w:rsidRPr="00055016">
        <w:rPr>
          <w:rFonts w:ascii="Courier New" w:hAnsi="Courier New" w:cs="Courier New"/>
          <w:color w:val="696969"/>
          <w:sz w:val="20"/>
          <w:szCs w:val="20"/>
        </w:rPr>
        <w:t>resample</w:t>
      </w:r>
      <w:proofErr w:type="gramEnd"/>
      <w:r w:rsidRPr="00055016">
        <w:rPr>
          <w:rFonts w:ascii="Courier New" w:hAnsi="Courier New" w:cs="Courier New"/>
          <w:color w:val="696969"/>
          <w:sz w:val="20"/>
          <w:szCs w:val="20"/>
        </w:rPr>
        <w:t xml:space="preserve"> with replacement each row</w:t>
      </w:r>
    </w:p>
    <w:p w14:paraId="5D45EED3"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boot_slope_rental_cost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808030"/>
          <w:sz w:val="20"/>
          <w:szCs w:val="20"/>
        </w:rPr>
        <w:t>[]</w:t>
      </w:r>
    </w:p>
    <w:p w14:paraId="5EE7FBD4"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boot_slope_metro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808030"/>
          <w:sz w:val="20"/>
          <w:szCs w:val="20"/>
        </w:rPr>
        <w:t>[]</w:t>
      </w:r>
    </w:p>
    <w:p w14:paraId="04B4D26E"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boot_slope_floor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808030"/>
          <w:sz w:val="20"/>
          <w:szCs w:val="20"/>
        </w:rPr>
        <w:t>[]</w:t>
      </w:r>
    </w:p>
    <w:p w14:paraId="27F97458"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boot_interc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808030"/>
          <w:sz w:val="20"/>
          <w:szCs w:val="20"/>
        </w:rPr>
        <w:t>[]</w:t>
      </w:r>
    </w:p>
    <w:p w14:paraId="27F11828"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n_boots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008C00"/>
          <w:sz w:val="20"/>
          <w:szCs w:val="20"/>
        </w:rPr>
        <w:t>1000</w:t>
      </w:r>
    </w:p>
    <w:p w14:paraId="6738753F"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n_points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008C00"/>
          <w:sz w:val="20"/>
          <w:szCs w:val="20"/>
        </w:rPr>
        <w:t>12</w:t>
      </w:r>
    </w:p>
    <w:p w14:paraId="7BF6CCFF"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b/>
          <w:bCs/>
          <w:color w:val="800000"/>
          <w:sz w:val="20"/>
          <w:szCs w:val="20"/>
        </w:rPr>
        <w:t>for</w:t>
      </w:r>
      <w:r w:rsidRPr="00055016">
        <w:rPr>
          <w:rFonts w:ascii="Courier New" w:hAnsi="Courier New" w:cs="Courier New"/>
          <w:color w:val="000000"/>
          <w:sz w:val="20"/>
          <w:szCs w:val="20"/>
        </w:rPr>
        <w:t xml:space="preserve"> _ </w:t>
      </w:r>
      <w:r w:rsidRPr="00055016">
        <w:rPr>
          <w:rFonts w:ascii="Courier New" w:hAnsi="Courier New" w:cs="Courier New"/>
          <w:b/>
          <w:bCs/>
          <w:color w:val="800000"/>
          <w:sz w:val="20"/>
          <w:szCs w:val="20"/>
        </w:rPr>
        <w:t>in</w:t>
      </w:r>
      <w:r w:rsidRPr="00055016">
        <w:rPr>
          <w:rFonts w:ascii="Courier New" w:hAnsi="Courier New" w:cs="Courier New"/>
          <w:color w:val="000000"/>
          <w:sz w:val="20"/>
          <w:szCs w:val="20"/>
        </w:rPr>
        <w:t xml:space="preserve"> </w:t>
      </w:r>
      <w:r w:rsidRPr="00055016">
        <w:rPr>
          <w:rFonts w:ascii="Courier New" w:hAnsi="Courier New" w:cs="Courier New"/>
          <w:color w:val="400000"/>
          <w:sz w:val="20"/>
          <w:szCs w:val="20"/>
        </w:rPr>
        <w:t>range</w:t>
      </w:r>
      <w:r w:rsidRPr="00055016">
        <w:rPr>
          <w:rFonts w:ascii="Courier New" w:hAnsi="Courier New" w:cs="Courier New"/>
          <w:color w:val="808030"/>
          <w:sz w:val="20"/>
          <w:szCs w:val="20"/>
        </w:rPr>
        <w:t>(</w:t>
      </w:r>
      <w:r w:rsidRPr="00055016">
        <w:rPr>
          <w:rFonts w:ascii="Courier New" w:hAnsi="Courier New" w:cs="Courier New"/>
          <w:color w:val="000000"/>
          <w:sz w:val="20"/>
          <w:szCs w:val="20"/>
        </w:rPr>
        <w:t>n_boots</w:t>
      </w:r>
      <w:r w:rsidRPr="00055016">
        <w:rPr>
          <w:rFonts w:ascii="Courier New" w:hAnsi="Courier New" w:cs="Courier New"/>
          <w:color w:val="808030"/>
          <w:sz w:val="20"/>
          <w:szCs w:val="20"/>
        </w:rPr>
        <w:t>):</w:t>
      </w:r>
    </w:p>
    <w:p w14:paraId="46234E0B"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w:t>
      </w:r>
      <w:r w:rsidRPr="00055016">
        <w:rPr>
          <w:rFonts w:ascii="Courier New" w:hAnsi="Courier New" w:cs="Courier New"/>
          <w:color w:val="696969"/>
          <w:sz w:val="20"/>
          <w:szCs w:val="20"/>
        </w:rPr>
        <w:t># sample the rows, same size, with replacement</w:t>
      </w:r>
    </w:p>
    <w:p w14:paraId="5375DC21"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sample_df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scaled_df</w:t>
      </w:r>
      <w:r w:rsidRPr="00055016">
        <w:rPr>
          <w:rFonts w:ascii="Courier New" w:hAnsi="Courier New" w:cs="Courier New"/>
          <w:color w:val="808030"/>
          <w:sz w:val="20"/>
          <w:szCs w:val="20"/>
        </w:rPr>
        <w:t>.</w:t>
      </w:r>
      <w:r w:rsidRPr="00055016">
        <w:rPr>
          <w:rFonts w:ascii="Courier New" w:hAnsi="Courier New" w:cs="Courier New"/>
          <w:color w:val="000000"/>
          <w:sz w:val="20"/>
          <w:szCs w:val="20"/>
        </w:rPr>
        <w:t>sample</w:t>
      </w:r>
      <w:r w:rsidRPr="00055016">
        <w:rPr>
          <w:rFonts w:ascii="Courier New" w:hAnsi="Courier New" w:cs="Courier New"/>
          <w:color w:val="808030"/>
          <w:sz w:val="20"/>
          <w:szCs w:val="20"/>
        </w:rPr>
        <w:t>(</w:t>
      </w:r>
      <w:r w:rsidRPr="00055016">
        <w:rPr>
          <w:rFonts w:ascii="Courier New" w:hAnsi="Courier New" w:cs="Courier New"/>
          <w:color w:val="000000"/>
          <w:sz w:val="20"/>
          <w:szCs w:val="20"/>
        </w:rPr>
        <w:t>n</w:t>
      </w:r>
      <w:r w:rsidRPr="00055016">
        <w:rPr>
          <w:rFonts w:ascii="Courier New" w:hAnsi="Courier New" w:cs="Courier New"/>
          <w:color w:val="808030"/>
          <w:sz w:val="20"/>
          <w:szCs w:val="20"/>
        </w:rPr>
        <w:t>=</w:t>
      </w:r>
      <w:r w:rsidRPr="00055016">
        <w:rPr>
          <w:rFonts w:ascii="Courier New" w:hAnsi="Courier New" w:cs="Courier New"/>
          <w:color w:val="000000"/>
          <w:sz w:val="20"/>
          <w:szCs w:val="20"/>
        </w:rPr>
        <w:t>n_points</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replace</w:t>
      </w:r>
      <w:r w:rsidRPr="00055016">
        <w:rPr>
          <w:rFonts w:ascii="Courier New" w:hAnsi="Courier New" w:cs="Courier New"/>
          <w:color w:val="808030"/>
          <w:sz w:val="20"/>
          <w:szCs w:val="20"/>
        </w:rPr>
        <w:t>=</w:t>
      </w:r>
      <w:r w:rsidRPr="00055016">
        <w:rPr>
          <w:rFonts w:ascii="Courier New" w:hAnsi="Courier New" w:cs="Courier New"/>
          <w:color w:val="074726"/>
          <w:sz w:val="20"/>
          <w:szCs w:val="20"/>
        </w:rPr>
        <w:t>True</w:t>
      </w:r>
      <w:r w:rsidRPr="00055016">
        <w:rPr>
          <w:rFonts w:ascii="Courier New" w:hAnsi="Courier New" w:cs="Courier New"/>
          <w:color w:val="808030"/>
          <w:sz w:val="20"/>
          <w:szCs w:val="20"/>
        </w:rPr>
        <w:t>)</w:t>
      </w:r>
    </w:p>
    <w:p w14:paraId="6B8AB98C"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w:t>
      </w:r>
      <w:r w:rsidRPr="00055016">
        <w:rPr>
          <w:rFonts w:ascii="Courier New" w:hAnsi="Courier New" w:cs="Courier New"/>
          <w:color w:val="696969"/>
          <w:sz w:val="20"/>
          <w:szCs w:val="20"/>
        </w:rPr>
        <w:t># fit a linear regression</w:t>
      </w:r>
    </w:p>
    <w:p w14:paraId="43FD2EB7"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ols_model_temp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smFrmApi</w:t>
      </w:r>
      <w:r w:rsidRPr="00055016">
        <w:rPr>
          <w:rFonts w:ascii="Courier New" w:hAnsi="Courier New" w:cs="Courier New"/>
          <w:color w:val="808030"/>
          <w:sz w:val="20"/>
          <w:szCs w:val="20"/>
        </w:rPr>
        <w:t>.</w:t>
      </w:r>
      <w:r w:rsidRPr="00055016">
        <w:rPr>
          <w:rFonts w:ascii="Courier New" w:hAnsi="Courier New" w:cs="Courier New"/>
          <w:color w:val="000000"/>
          <w:sz w:val="20"/>
          <w:szCs w:val="20"/>
        </w:rPr>
        <w:t>ols</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formula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r w:rsidRPr="00055016">
        <w:rPr>
          <w:rFonts w:ascii="Courier New" w:hAnsi="Courier New" w:cs="Courier New"/>
          <w:color w:val="0000E6"/>
          <w:sz w:val="20"/>
          <w:szCs w:val="20"/>
        </w:rPr>
        <w:t>'log_annual_sales_per_sq_m ~ annual_rental_cost_of_sq_m + floor + nearest_metro'</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data</w:t>
      </w:r>
      <w:r w:rsidRPr="00055016">
        <w:rPr>
          <w:rFonts w:ascii="Courier New" w:hAnsi="Courier New" w:cs="Courier New"/>
          <w:color w:val="808030"/>
          <w:sz w:val="20"/>
          <w:szCs w:val="20"/>
        </w:rPr>
        <w:t>=</w:t>
      </w:r>
      <w:r w:rsidRPr="00055016">
        <w:rPr>
          <w:rFonts w:ascii="Courier New" w:hAnsi="Courier New" w:cs="Courier New"/>
          <w:color w:val="000000"/>
          <w:sz w:val="20"/>
          <w:szCs w:val="20"/>
        </w:rPr>
        <w:t>sample_df</w:t>
      </w:r>
      <w:r w:rsidRPr="00055016">
        <w:rPr>
          <w:rFonts w:ascii="Courier New" w:hAnsi="Courier New" w:cs="Courier New"/>
          <w:color w:val="808030"/>
          <w:sz w:val="20"/>
          <w:szCs w:val="20"/>
        </w:rPr>
        <w:t>)</w:t>
      </w:r>
    </w:p>
    <w:p w14:paraId="62F5E9E3"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results_temp </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ols_model_temp</w:t>
      </w:r>
      <w:r w:rsidRPr="00055016">
        <w:rPr>
          <w:rFonts w:ascii="Courier New" w:hAnsi="Courier New" w:cs="Courier New"/>
          <w:color w:val="808030"/>
          <w:sz w:val="20"/>
          <w:szCs w:val="20"/>
        </w:rPr>
        <w:t>.</w:t>
      </w:r>
      <w:r w:rsidRPr="00055016">
        <w:rPr>
          <w:rFonts w:ascii="Courier New" w:hAnsi="Courier New" w:cs="Courier New"/>
          <w:color w:val="000000"/>
          <w:sz w:val="20"/>
          <w:szCs w:val="20"/>
        </w:rPr>
        <w:t>fit</w:t>
      </w:r>
      <w:r w:rsidRPr="00055016">
        <w:rPr>
          <w:rFonts w:ascii="Courier New" w:hAnsi="Courier New" w:cs="Courier New"/>
          <w:color w:val="808030"/>
          <w:sz w:val="20"/>
          <w:szCs w:val="20"/>
        </w:rPr>
        <w:t>()</w:t>
      </w:r>
    </w:p>
    <w:p w14:paraId="0F1A8747"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w:t>
      </w:r>
    </w:p>
    <w:p w14:paraId="07C47228"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w:t>
      </w:r>
      <w:r w:rsidRPr="00055016">
        <w:rPr>
          <w:rFonts w:ascii="Courier New" w:hAnsi="Courier New" w:cs="Courier New"/>
          <w:color w:val="696969"/>
          <w:sz w:val="20"/>
          <w:szCs w:val="20"/>
        </w:rPr>
        <w:t># append coefficients</w:t>
      </w:r>
    </w:p>
    <w:p w14:paraId="165C2753"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boot_interc</w:t>
      </w:r>
      <w:r w:rsidRPr="00055016">
        <w:rPr>
          <w:rFonts w:ascii="Courier New" w:hAnsi="Courier New" w:cs="Courier New"/>
          <w:color w:val="808030"/>
          <w:sz w:val="20"/>
          <w:szCs w:val="20"/>
        </w:rPr>
        <w:t>.</w:t>
      </w:r>
      <w:r w:rsidRPr="00055016">
        <w:rPr>
          <w:rFonts w:ascii="Courier New" w:hAnsi="Courier New" w:cs="Courier New"/>
          <w:color w:val="000000"/>
          <w:sz w:val="20"/>
          <w:szCs w:val="20"/>
        </w:rPr>
        <w:t>append</w:t>
      </w:r>
      <w:r w:rsidRPr="00055016">
        <w:rPr>
          <w:rFonts w:ascii="Courier New" w:hAnsi="Courier New" w:cs="Courier New"/>
          <w:color w:val="808030"/>
          <w:sz w:val="20"/>
          <w:szCs w:val="20"/>
        </w:rPr>
        <w:t>(</w:t>
      </w:r>
      <w:r w:rsidRPr="00055016">
        <w:rPr>
          <w:rFonts w:ascii="Courier New" w:hAnsi="Courier New" w:cs="Courier New"/>
          <w:color w:val="000000"/>
          <w:sz w:val="20"/>
          <w:szCs w:val="20"/>
        </w:rPr>
        <w:t>results_temp</w:t>
      </w:r>
      <w:r w:rsidRPr="00055016">
        <w:rPr>
          <w:rFonts w:ascii="Courier New" w:hAnsi="Courier New" w:cs="Courier New"/>
          <w:color w:val="808030"/>
          <w:sz w:val="20"/>
          <w:szCs w:val="20"/>
        </w:rPr>
        <w:t>.</w:t>
      </w:r>
      <w:r w:rsidRPr="00055016">
        <w:rPr>
          <w:rFonts w:ascii="Courier New" w:hAnsi="Courier New" w:cs="Courier New"/>
          <w:color w:val="000000"/>
          <w:sz w:val="20"/>
          <w:szCs w:val="20"/>
        </w:rPr>
        <w:t>params</w:t>
      </w:r>
      <w:r w:rsidRPr="00055016">
        <w:rPr>
          <w:rFonts w:ascii="Courier New" w:hAnsi="Courier New" w:cs="Courier New"/>
          <w:color w:val="808030"/>
          <w:sz w:val="20"/>
          <w:szCs w:val="20"/>
        </w:rPr>
        <w:t>[</w:t>
      </w:r>
      <w:r w:rsidRPr="00055016">
        <w:rPr>
          <w:rFonts w:ascii="Courier New" w:hAnsi="Courier New" w:cs="Courier New"/>
          <w:color w:val="008C00"/>
          <w:sz w:val="20"/>
          <w:szCs w:val="20"/>
        </w:rPr>
        <w:t>0</w:t>
      </w:r>
      <w:r w:rsidRPr="00055016">
        <w:rPr>
          <w:rFonts w:ascii="Courier New" w:hAnsi="Courier New" w:cs="Courier New"/>
          <w:color w:val="808030"/>
          <w:sz w:val="20"/>
          <w:szCs w:val="20"/>
        </w:rPr>
        <w:t>])</w:t>
      </w:r>
      <w:r w:rsidRPr="00055016">
        <w:rPr>
          <w:rFonts w:ascii="Courier New" w:hAnsi="Courier New" w:cs="Courier New"/>
          <w:color w:val="000000"/>
          <w:sz w:val="20"/>
          <w:szCs w:val="20"/>
        </w:rPr>
        <w:t xml:space="preserve"> </w:t>
      </w:r>
    </w:p>
    <w:p w14:paraId="685D56DE"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boot_slope_rental_cost</w:t>
      </w:r>
      <w:r w:rsidRPr="00055016">
        <w:rPr>
          <w:rFonts w:ascii="Courier New" w:hAnsi="Courier New" w:cs="Courier New"/>
          <w:color w:val="808030"/>
          <w:sz w:val="20"/>
          <w:szCs w:val="20"/>
        </w:rPr>
        <w:t>.</w:t>
      </w:r>
      <w:r w:rsidRPr="00055016">
        <w:rPr>
          <w:rFonts w:ascii="Courier New" w:hAnsi="Courier New" w:cs="Courier New"/>
          <w:color w:val="000000"/>
          <w:sz w:val="20"/>
          <w:szCs w:val="20"/>
        </w:rPr>
        <w:t>append</w:t>
      </w:r>
      <w:r w:rsidRPr="00055016">
        <w:rPr>
          <w:rFonts w:ascii="Courier New" w:hAnsi="Courier New" w:cs="Courier New"/>
          <w:color w:val="808030"/>
          <w:sz w:val="20"/>
          <w:szCs w:val="20"/>
        </w:rPr>
        <w:t>(</w:t>
      </w:r>
      <w:r w:rsidRPr="00055016">
        <w:rPr>
          <w:rFonts w:ascii="Courier New" w:hAnsi="Courier New" w:cs="Courier New"/>
          <w:color w:val="000000"/>
          <w:sz w:val="20"/>
          <w:szCs w:val="20"/>
        </w:rPr>
        <w:t>results_temp</w:t>
      </w:r>
      <w:r w:rsidRPr="00055016">
        <w:rPr>
          <w:rFonts w:ascii="Courier New" w:hAnsi="Courier New" w:cs="Courier New"/>
          <w:color w:val="808030"/>
          <w:sz w:val="20"/>
          <w:szCs w:val="20"/>
        </w:rPr>
        <w:t>.</w:t>
      </w:r>
      <w:r w:rsidRPr="00055016">
        <w:rPr>
          <w:rFonts w:ascii="Courier New" w:hAnsi="Courier New" w:cs="Courier New"/>
          <w:color w:val="000000"/>
          <w:sz w:val="20"/>
          <w:szCs w:val="20"/>
        </w:rPr>
        <w:t>params</w:t>
      </w:r>
      <w:r w:rsidRPr="00055016">
        <w:rPr>
          <w:rFonts w:ascii="Courier New" w:hAnsi="Courier New" w:cs="Courier New"/>
          <w:color w:val="808030"/>
          <w:sz w:val="20"/>
          <w:szCs w:val="20"/>
        </w:rPr>
        <w:t>[</w:t>
      </w:r>
      <w:r w:rsidRPr="00055016">
        <w:rPr>
          <w:rFonts w:ascii="Courier New" w:hAnsi="Courier New" w:cs="Courier New"/>
          <w:color w:val="008C00"/>
          <w:sz w:val="20"/>
          <w:szCs w:val="20"/>
        </w:rPr>
        <w:t>1</w:t>
      </w:r>
      <w:r w:rsidRPr="00055016">
        <w:rPr>
          <w:rFonts w:ascii="Courier New" w:hAnsi="Courier New" w:cs="Courier New"/>
          <w:color w:val="808030"/>
          <w:sz w:val="20"/>
          <w:szCs w:val="20"/>
        </w:rPr>
        <w:t>])</w:t>
      </w:r>
    </w:p>
    <w:p w14:paraId="5FDA79EF"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boot_slope_floor</w:t>
      </w:r>
      <w:r w:rsidRPr="00055016">
        <w:rPr>
          <w:rFonts w:ascii="Courier New" w:hAnsi="Courier New" w:cs="Courier New"/>
          <w:color w:val="808030"/>
          <w:sz w:val="20"/>
          <w:szCs w:val="20"/>
        </w:rPr>
        <w:t>.</w:t>
      </w:r>
      <w:r w:rsidRPr="00055016">
        <w:rPr>
          <w:rFonts w:ascii="Courier New" w:hAnsi="Courier New" w:cs="Courier New"/>
          <w:color w:val="000000"/>
          <w:sz w:val="20"/>
          <w:szCs w:val="20"/>
        </w:rPr>
        <w:t>append</w:t>
      </w:r>
      <w:r w:rsidRPr="00055016">
        <w:rPr>
          <w:rFonts w:ascii="Courier New" w:hAnsi="Courier New" w:cs="Courier New"/>
          <w:color w:val="808030"/>
          <w:sz w:val="20"/>
          <w:szCs w:val="20"/>
        </w:rPr>
        <w:t>(</w:t>
      </w:r>
      <w:r w:rsidRPr="00055016">
        <w:rPr>
          <w:rFonts w:ascii="Courier New" w:hAnsi="Courier New" w:cs="Courier New"/>
          <w:color w:val="000000"/>
          <w:sz w:val="20"/>
          <w:szCs w:val="20"/>
        </w:rPr>
        <w:t>results_temp</w:t>
      </w:r>
      <w:r w:rsidRPr="00055016">
        <w:rPr>
          <w:rFonts w:ascii="Courier New" w:hAnsi="Courier New" w:cs="Courier New"/>
          <w:color w:val="808030"/>
          <w:sz w:val="20"/>
          <w:szCs w:val="20"/>
        </w:rPr>
        <w:t>.</w:t>
      </w:r>
      <w:r w:rsidRPr="00055016">
        <w:rPr>
          <w:rFonts w:ascii="Courier New" w:hAnsi="Courier New" w:cs="Courier New"/>
          <w:color w:val="000000"/>
          <w:sz w:val="20"/>
          <w:szCs w:val="20"/>
        </w:rPr>
        <w:t>params</w:t>
      </w:r>
      <w:r w:rsidRPr="00055016">
        <w:rPr>
          <w:rFonts w:ascii="Courier New" w:hAnsi="Courier New" w:cs="Courier New"/>
          <w:color w:val="808030"/>
          <w:sz w:val="20"/>
          <w:szCs w:val="20"/>
        </w:rPr>
        <w:t>[</w:t>
      </w:r>
      <w:r w:rsidRPr="00055016">
        <w:rPr>
          <w:rFonts w:ascii="Courier New" w:hAnsi="Courier New" w:cs="Courier New"/>
          <w:color w:val="008C00"/>
          <w:sz w:val="20"/>
          <w:szCs w:val="20"/>
        </w:rPr>
        <w:t>2</w:t>
      </w:r>
      <w:r w:rsidRPr="00055016">
        <w:rPr>
          <w:rFonts w:ascii="Courier New" w:hAnsi="Courier New" w:cs="Courier New"/>
          <w:color w:val="808030"/>
          <w:sz w:val="20"/>
          <w:szCs w:val="20"/>
        </w:rPr>
        <w:t>])</w:t>
      </w:r>
    </w:p>
    <w:p w14:paraId="5B84A641" w14:textId="77777777" w:rsidR="00055016" w:rsidRPr="00055016" w:rsidRDefault="00055016"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r w:rsidRPr="00055016">
        <w:rPr>
          <w:rFonts w:ascii="Courier New" w:hAnsi="Courier New" w:cs="Courier New"/>
          <w:color w:val="000000"/>
          <w:sz w:val="20"/>
          <w:szCs w:val="20"/>
        </w:rPr>
        <w:t xml:space="preserve"> boot_slope_metro</w:t>
      </w:r>
      <w:r w:rsidRPr="00055016">
        <w:rPr>
          <w:rFonts w:ascii="Courier New" w:hAnsi="Courier New" w:cs="Courier New"/>
          <w:color w:val="808030"/>
          <w:sz w:val="20"/>
          <w:szCs w:val="20"/>
        </w:rPr>
        <w:t>.</w:t>
      </w:r>
      <w:r w:rsidRPr="00055016">
        <w:rPr>
          <w:rFonts w:ascii="Courier New" w:hAnsi="Courier New" w:cs="Courier New"/>
          <w:color w:val="000000"/>
          <w:sz w:val="20"/>
          <w:szCs w:val="20"/>
        </w:rPr>
        <w:t>append</w:t>
      </w:r>
      <w:r w:rsidRPr="00055016">
        <w:rPr>
          <w:rFonts w:ascii="Courier New" w:hAnsi="Courier New" w:cs="Courier New"/>
          <w:color w:val="808030"/>
          <w:sz w:val="20"/>
          <w:szCs w:val="20"/>
        </w:rPr>
        <w:t>(</w:t>
      </w:r>
      <w:r w:rsidRPr="00055016">
        <w:rPr>
          <w:rFonts w:ascii="Courier New" w:hAnsi="Courier New" w:cs="Courier New"/>
          <w:color w:val="000000"/>
          <w:sz w:val="20"/>
          <w:szCs w:val="20"/>
        </w:rPr>
        <w:t>results_temp</w:t>
      </w:r>
      <w:r w:rsidRPr="00055016">
        <w:rPr>
          <w:rFonts w:ascii="Courier New" w:hAnsi="Courier New" w:cs="Courier New"/>
          <w:color w:val="808030"/>
          <w:sz w:val="20"/>
          <w:szCs w:val="20"/>
        </w:rPr>
        <w:t>.</w:t>
      </w:r>
      <w:r w:rsidRPr="00055016">
        <w:rPr>
          <w:rFonts w:ascii="Courier New" w:hAnsi="Courier New" w:cs="Courier New"/>
          <w:color w:val="000000"/>
          <w:sz w:val="20"/>
          <w:szCs w:val="20"/>
        </w:rPr>
        <w:t>params</w:t>
      </w:r>
      <w:r w:rsidRPr="00055016">
        <w:rPr>
          <w:rFonts w:ascii="Courier New" w:hAnsi="Courier New" w:cs="Courier New"/>
          <w:color w:val="808030"/>
          <w:sz w:val="20"/>
          <w:szCs w:val="20"/>
        </w:rPr>
        <w:t>[</w:t>
      </w:r>
      <w:r w:rsidRPr="00055016">
        <w:rPr>
          <w:rFonts w:ascii="Courier New" w:hAnsi="Courier New" w:cs="Courier New"/>
          <w:color w:val="008C00"/>
          <w:sz w:val="20"/>
          <w:szCs w:val="20"/>
        </w:rPr>
        <w:t>3</w:t>
      </w:r>
      <w:r w:rsidRPr="00055016">
        <w:rPr>
          <w:rFonts w:ascii="Courier New" w:hAnsi="Courier New" w:cs="Courier New"/>
          <w:color w:val="808030"/>
          <w:sz w:val="20"/>
          <w:szCs w:val="20"/>
        </w:rPr>
        <w:t>])</w:t>
      </w:r>
    </w:p>
    <w:p w14:paraId="3F07AC31" w14:textId="77777777" w:rsidR="00404D84" w:rsidRDefault="00404D84"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sectPr w:rsidR="00404D84" w:rsidSect="00CD1853">
          <w:pgSz w:w="16838" w:h="11906" w:orient="landscape"/>
          <w:pgMar w:top="851" w:right="1134" w:bottom="1701" w:left="1134" w:header="709" w:footer="709" w:gutter="0"/>
          <w:cols w:space="708"/>
          <w:titlePg/>
          <w:docGrid w:linePitch="360"/>
        </w:sectPr>
      </w:pPr>
    </w:p>
    <w:p w14:paraId="26CC02F9" w14:textId="77777777" w:rsidR="00D32751" w:rsidRDefault="00D32751" w:rsidP="0005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rPr>
      </w:pPr>
    </w:p>
    <w:p w14:paraId="0AEB030D" w14:textId="326E671C" w:rsidR="00055016" w:rsidRPr="003F4E13" w:rsidRDefault="004D7D85" w:rsidP="00552452">
      <w:pPr>
        <w:pStyle w:val="Heading2"/>
        <w:spacing w:before="0"/>
        <w:rPr>
          <w:rFonts w:ascii="Times New Roman" w:hAnsi="Times New Roman" w:cs="Times New Roman"/>
          <w:b/>
          <w:color w:val="000000"/>
        </w:rPr>
      </w:pPr>
      <w:bookmarkStart w:id="31" w:name="_Toc136548582"/>
      <w:r w:rsidRPr="003F4E13">
        <w:rPr>
          <w:rFonts w:ascii="Times New Roman" w:hAnsi="Times New Roman" w:cs="Times New Roman"/>
          <w:b/>
          <w:bCs/>
          <w:color w:val="000000" w:themeColor="text1"/>
        </w:rPr>
        <w:t xml:space="preserve">Appendix </w:t>
      </w:r>
      <w:r w:rsidR="00D03832" w:rsidRPr="00F64BDD">
        <w:rPr>
          <w:rFonts w:ascii="Times New Roman" w:hAnsi="Times New Roman" w:cs="Times New Roman"/>
          <w:b/>
          <w:color w:val="000000"/>
        </w:rPr>
        <w:t>7</w:t>
      </w:r>
      <w:r w:rsidR="00D32751" w:rsidRPr="003F4E13">
        <w:rPr>
          <w:rFonts w:ascii="Times New Roman" w:hAnsi="Times New Roman" w:cs="Times New Roman"/>
          <w:b/>
          <w:color w:val="000000"/>
        </w:rPr>
        <w:t xml:space="preserve">. </w:t>
      </w:r>
      <w:r w:rsidR="00090BC7" w:rsidRPr="003F4E13">
        <w:rPr>
          <w:rFonts w:ascii="Times New Roman" w:hAnsi="Times New Roman" w:cs="Times New Roman"/>
          <w:b/>
          <w:color w:val="000000"/>
        </w:rPr>
        <w:t xml:space="preserve">Getting confidence interval </w:t>
      </w:r>
      <w:r w:rsidR="000C6033" w:rsidRPr="003F4E13">
        <w:rPr>
          <w:rFonts w:ascii="Times New Roman" w:hAnsi="Times New Roman" w:cs="Times New Roman"/>
          <w:b/>
          <w:color w:val="000000"/>
        </w:rPr>
        <w:t>for median boot</w:t>
      </w:r>
      <w:r w:rsidR="00B941A7" w:rsidRPr="003F4E13">
        <w:rPr>
          <w:rFonts w:ascii="Times New Roman" w:hAnsi="Times New Roman" w:cs="Times New Roman"/>
          <w:b/>
          <w:color w:val="000000"/>
        </w:rPr>
        <w:t>strapped coefficients</w:t>
      </w:r>
      <w:r w:rsidR="007F33BF" w:rsidRPr="003F4E13">
        <w:rPr>
          <w:rFonts w:ascii="Times New Roman" w:hAnsi="Times New Roman" w:cs="Times New Roman"/>
          <w:b/>
          <w:color w:val="000000"/>
        </w:rPr>
        <w:t xml:space="preserve"> using </w:t>
      </w:r>
      <w:r w:rsidR="008F694E" w:rsidRPr="003F4E13">
        <w:rPr>
          <w:rFonts w:ascii="Times New Roman" w:hAnsi="Times New Roman" w:cs="Times New Roman"/>
          <w:b/>
          <w:color w:val="000000"/>
        </w:rPr>
        <w:t xml:space="preserve">“bootstrapping” function from </w:t>
      </w:r>
      <w:proofErr w:type="spellStart"/>
      <w:proofErr w:type="gramStart"/>
      <w:r w:rsidR="008F694E" w:rsidRPr="003F4E13">
        <w:rPr>
          <w:rFonts w:ascii="Times New Roman" w:hAnsi="Times New Roman" w:cs="Times New Roman"/>
          <w:b/>
          <w:color w:val="000000"/>
        </w:rPr>
        <w:t>scipy.stats</w:t>
      </w:r>
      <w:bookmarkEnd w:id="31"/>
      <w:proofErr w:type="spellEnd"/>
      <w:proofErr w:type="gramEnd"/>
    </w:p>
    <w:p w14:paraId="349F2B1E" w14:textId="77777777" w:rsidR="00A732E2" w:rsidRDefault="00A732E2" w:rsidP="00FF57C7">
      <w:pPr>
        <w:pStyle w:val="HTMLPreformatted"/>
        <w:shd w:val="clear" w:color="auto" w:fill="FFFFFF"/>
        <w:ind w:left="480"/>
        <w:rPr>
          <w:rStyle w:val="linewrapper"/>
          <w:color w:val="000000"/>
        </w:rPr>
      </w:pPr>
    </w:p>
    <w:p w14:paraId="1883824C" w14:textId="4E51D682" w:rsidR="00FF57C7" w:rsidRDefault="00FF57C7" w:rsidP="00FF57C7">
      <w:pPr>
        <w:pStyle w:val="HTMLPreformatted"/>
        <w:shd w:val="clear" w:color="auto" w:fill="FFFFFF"/>
        <w:ind w:left="480"/>
        <w:rPr>
          <w:color w:val="000000"/>
        </w:rPr>
      </w:pPr>
      <w:r>
        <w:rPr>
          <w:rStyle w:val="linewrapper"/>
          <w:color w:val="000000"/>
        </w:rPr>
        <w:t xml:space="preserve">boot_slope_rental_cost </w:t>
      </w:r>
      <w:r>
        <w:rPr>
          <w:rStyle w:val="linewrapper"/>
          <w:color w:val="0000FF"/>
        </w:rPr>
        <w:t>=</w:t>
      </w:r>
      <w:r>
        <w:rPr>
          <w:rStyle w:val="linewrapper"/>
          <w:color w:val="000000"/>
        </w:rPr>
        <w:t xml:space="preserve"> </w:t>
      </w:r>
      <w:r>
        <w:rPr>
          <w:rStyle w:val="linewrapper"/>
          <w:color w:val="0000FF"/>
        </w:rPr>
        <w:t>(</w:t>
      </w:r>
      <w:r>
        <w:rPr>
          <w:rStyle w:val="linewrapper"/>
          <w:color w:val="000000"/>
        </w:rPr>
        <w:t>boot_slope_rental_cost</w:t>
      </w:r>
      <w:r>
        <w:rPr>
          <w:rStyle w:val="linewrapper"/>
          <w:color w:val="0000FF"/>
        </w:rPr>
        <w:t>,)</w:t>
      </w:r>
    </w:p>
    <w:p w14:paraId="082A56A2" w14:textId="77777777" w:rsidR="00FF57C7" w:rsidRDefault="00FF57C7" w:rsidP="00FF57C7">
      <w:pPr>
        <w:pStyle w:val="HTMLPreformatted"/>
        <w:shd w:val="clear" w:color="auto" w:fill="FFFFFF"/>
        <w:ind w:left="480"/>
        <w:rPr>
          <w:color w:val="000000"/>
        </w:rPr>
      </w:pPr>
      <w:r>
        <w:rPr>
          <w:rStyle w:val="linewrapper"/>
          <w:color w:val="000000"/>
        </w:rPr>
        <w:t xml:space="preserve">boot_interc </w:t>
      </w:r>
      <w:r>
        <w:rPr>
          <w:rStyle w:val="linewrapper"/>
          <w:color w:val="0000FF"/>
        </w:rPr>
        <w:t>=</w:t>
      </w:r>
      <w:r>
        <w:rPr>
          <w:rStyle w:val="linewrapper"/>
          <w:color w:val="000000"/>
        </w:rPr>
        <w:t xml:space="preserve"> </w:t>
      </w:r>
      <w:r>
        <w:rPr>
          <w:rStyle w:val="linewrapper"/>
          <w:color w:val="0000FF"/>
        </w:rPr>
        <w:t>(</w:t>
      </w:r>
      <w:r>
        <w:rPr>
          <w:rStyle w:val="linewrapper"/>
          <w:color w:val="000000"/>
        </w:rPr>
        <w:t xml:space="preserve"> boot_interc</w:t>
      </w:r>
      <w:r>
        <w:rPr>
          <w:rStyle w:val="linewrapper"/>
          <w:color w:val="0000FF"/>
        </w:rPr>
        <w:t>,)</w:t>
      </w:r>
    </w:p>
    <w:p w14:paraId="5B4A4118" w14:textId="77777777" w:rsidR="00FF57C7" w:rsidRDefault="00FF57C7" w:rsidP="00FF57C7">
      <w:pPr>
        <w:pStyle w:val="HTMLPreformatted"/>
        <w:shd w:val="clear" w:color="auto" w:fill="FFFFFF"/>
        <w:ind w:left="480"/>
        <w:rPr>
          <w:color w:val="000000"/>
        </w:rPr>
      </w:pPr>
      <w:r>
        <w:rPr>
          <w:rStyle w:val="linewrapper"/>
          <w:color w:val="000000"/>
        </w:rPr>
        <w:t xml:space="preserve">boot_slope_floor </w:t>
      </w:r>
      <w:r>
        <w:rPr>
          <w:rStyle w:val="linewrapper"/>
          <w:color w:val="0000FF"/>
        </w:rPr>
        <w:t>=</w:t>
      </w:r>
      <w:r>
        <w:rPr>
          <w:rStyle w:val="linewrapper"/>
          <w:color w:val="000000"/>
        </w:rPr>
        <w:t xml:space="preserve"> </w:t>
      </w:r>
      <w:r>
        <w:rPr>
          <w:rStyle w:val="linewrapper"/>
          <w:color w:val="0000FF"/>
        </w:rPr>
        <w:t>(</w:t>
      </w:r>
      <w:r>
        <w:rPr>
          <w:rStyle w:val="linewrapper"/>
          <w:color w:val="000000"/>
        </w:rPr>
        <w:t>boot_slope_floor</w:t>
      </w:r>
      <w:r>
        <w:rPr>
          <w:rStyle w:val="linewrapper"/>
          <w:color w:val="0000FF"/>
        </w:rPr>
        <w:t>,)</w:t>
      </w:r>
    </w:p>
    <w:p w14:paraId="4AB0110E" w14:textId="77777777" w:rsidR="00FF57C7" w:rsidRDefault="00FF57C7" w:rsidP="00FF57C7">
      <w:pPr>
        <w:pStyle w:val="HTMLPreformatted"/>
        <w:shd w:val="clear" w:color="auto" w:fill="FFFFFF"/>
        <w:ind w:left="480"/>
        <w:rPr>
          <w:color w:val="000000"/>
        </w:rPr>
      </w:pPr>
      <w:r>
        <w:rPr>
          <w:rStyle w:val="linewrapper"/>
          <w:color w:val="000000"/>
        </w:rPr>
        <w:t xml:space="preserve">boot_slope_metro </w:t>
      </w:r>
      <w:r>
        <w:rPr>
          <w:rStyle w:val="linewrapper"/>
          <w:color w:val="0000FF"/>
        </w:rPr>
        <w:t>=</w:t>
      </w:r>
      <w:r>
        <w:rPr>
          <w:rStyle w:val="linewrapper"/>
          <w:color w:val="000000"/>
        </w:rPr>
        <w:t xml:space="preserve"> </w:t>
      </w:r>
      <w:r>
        <w:rPr>
          <w:rStyle w:val="linewrapper"/>
          <w:color w:val="0000FF"/>
        </w:rPr>
        <w:t>(</w:t>
      </w:r>
      <w:r>
        <w:rPr>
          <w:rStyle w:val="linewrapper"/>
          <w:color w:val="000000"/>
        </w:rPr>
        <w:t>boot_slope_metro</w:t>
      </w:r>
      <w:r>
        <w:rPr>
          <w:rStyle w:val="linewrapper"/>
          <w:color w:val="0000FF"/>
        </w:rPr>
        <w:t>,)</w:t>
      </w:r>
    </w:p>
    <w:p w14:paraId="5F8B3008" w14:textId="77777777" w:rsidR="00FF57C7" w:rsidRDefault="00FF57C7" w:rsidP="00FF57C7">
      <w:pPr>
        <w:pStyle w:val="HTMLPreformatted"/>
        <w:shd w:val="clear" w:color="auto" w:fill="FFFFFF"/>
        <w:ind w:left="480"/>
        <w:rPr>
          <w:color w:val="000000"/>
        </w:rPr>
      </w:pPr>
    </w:p>
    <w:p w14:paraId="79BE9CF6" w14:textId="77777777" w:rsidR="00FF57C7" w:rsidRDefault="00FF57C7" w:rsidP="00FF57C7">
      <w:pPr>
        <w:pStyle w:val="HTMLPreformatted"/>
        <w:shd w:val="clear" w:color="auto" w:fill="FFFFFF"/>
        <w:ind w:left="480"/>
        <w:rPr>
          <w:color w:val="000000"/>
        </w:rPr>
      </w:pPr>
      <w:r>
        <w:rPr>
          <w:rStyle w:val="linewrapper"/>
          <w:color w:val="000000"/>
        </w:rPr>
        <w:t xml:space="preserve">interc_ci </w:t>
      </w:r>
      <w:r>
        <w:rPr>
          <w:rStyle w:val="linewrapper"/>
          <w:color w:val="0000FF"/>
        </w:rPr>
        <w:t>=</w:t>
      </w:r>
      <w:r>
        <w:rPr>
          <w:rStyle w:val="linewrapper"/>
          <w:color w:val="000000"/>
        </w:rPr>
        <w:t xml:space="preserve"> bootstrap</w:t>
      </w:r>
      <w:r>
        <w:rPr>
          <w:rStyle w:val="linewrapper"/>
          <w:color w:val="0000FF"/>
        </w:rPr>
        <w:t>(</w:t>
      </w:r>
      <w:r>
        <w:rPr>
          <w:rStyle w:val="linewrapper"/>
          <w:color w:val="000000"/>
        </w:rPr>
        <w:t>boot_interc</w:t>
      </w:r>
      <w:r>
        <w:rPr>
          <w:rStyle w:val="linewrapper"/>
          <w:color w:val="0000FF"/>
        </w:rPr>
        <w:t>,</w:t>
      </w:r>
      <w:r>
        <w:rPr>
          <w:rStyle w:val="linewrapper"/>
          <w:color w:val="000000"/>
        </w:rPr>
        <w:t xml:space="preserve"> np</w:t>
      </w:r>
      <w:r>
        <w:rPr>
          <w:rStyle w:val="linewrapper"/>
          <w:color w:val="0000FF"/>
        </w:rPr>
        <w:t>.</w:t>
      </w:r>
      <w:r>
        <w:rPr>
          <w:rStyle w:val="linewrapper"/>
          <w:color w:val="000000"/>
        </w:rPr>
        <w:t>median</w:t>
      </w:r>
      <w:r>
        <w:rPr>
          <w:rStyle w:val="linewrapper"/>
          <w:color w:val="0000FF"/>
        </w:rPr>
        <w:t>,</w:t>
      </w:r>
      <w:r>
        <w:rPr>
          <w:rStyle w:val="linewrapper"/>
          <w:color w:val="000000"/>
        </w:rPr>
        <w:t xml:space="preserve"> confidence_level</w:t>
      </w:r>
      <w:r>
        <w:rPr>
          <w:rStyle w:val="linewrapper"/>
          <w:color w:val="0000FF"/>
        </w:rPr>
        <w:t>=</w:t>
      </w:r>
      <w:r>
        <w:rPr>
          <w:rStyle w:val="linewrapper"/>
          <w:color w:val="800080"/>
        </w:rPr>
        <w:t>0.95</w:t>
      </w:r>
      <w:r>
        <w:rPr>
          <w:rStyle w:val="linewrapper"/>
          <w:color w:val="0000FF"/>
        </w:rPr>
        <w:t>,</w:t>
      </w:r>
    </w:p>
    <w:p w14:paraId="20988573" w14:textId="77777777" w:rsidR="00FF57C7" w:rsidRDefault="00FF57C7" w:rsidP="00FF57C7">
      <w:pPr>
        <w:pStyle w:val="HTMLPreformatted"/>
        <w:shd w:val="clear" w:color="auto" w:fill="FFFFFF"/>
        <w:ind w:left="480"/>
        <w:rPr>
          <w:color w:val="000000"/>
        </w:rPr>
      </w:pPr>
      <w:r>
        <w:rPr>
          <w:rStyle w:val="linewrapper"/>
          <w:color w:val="000000"/>
        </w:rPr>
        <w:t xml:space="preserve">                         random_state</w:t>
      </w:r>
      <w:r>
        <w:rPr>
          <w:rStyle w:val="linewrapper"/>
          <w:color w:val="0000FF"/>
        </w:rPr>
        <w:t>=</w:t>
      </w:r>
      <w:r>
        <w:rPr>
          <w:rStyle w:val="linewrapper"/>
          <w:color w:val="800080"/>
        </w:rPr>
        <w:t>1</w:t>
      </w:r>
      <w:r>
        <w:rPr>
          <w:rStyle w:val="linewrapper"/>
          <w:color w:val="0000FF"/>
        </w:rPr>
        <w:t>,</w:t>
      </w:r>
      <w:r>
        <w:rPr>
          <w:rStyle w:val="linewrapper"/>
          <w:color w:val="000000"/>
        </w:rPr>
        <w:t xml:space="preserve"> method</w:t>
      </w:r>
      <w:r>
        <w:rPr>
          <w:rStyle w:val="linewrapper"/>
          <w:color w:val="0000FF"/>
        </w:rPr>
        <w:t>=</w:t>
      </w:r>
      <w:r>
        <w:rPr>
          <w:rStyle w:val="linewrapper"/>
          <w:color w:val="800000"/>
        </w:rPr>
        <w:t>'BCa'</w:t>
      </w:r>
      <w:r>
        <w:rPr>
          <w:rStyle w:val="linewrapper"/>
          <w:color w:val="0000FF"/>
        </w:rPr>
        <w:t>)</w:t>
      </w:r>
    </w:p>
    <w:p w14:paraId="16445ED4" w14:textId="77777777" w:rsidR="00FF57C7" w:rsidRDefault="00FF57C7" w:rsidP="00FF57C7">
      <w:pPr>
        <w:pStyle w:val="HTMLPreformatted"/>
        <w:shd w:val="clear" w:color="auto" w:fill="FFFFFF"/>
        <w:ind w:left="480"/>
        <w:rPr>
          <w:color w:val="000000"/>
        </w:rPr>
      </w:pPr>
      <w:r>
        <w:rPr>
          <w:rStyle w:val="linewrapper"/>
          <w:color w:val="000000"/>
        </w:rPr>
        <w:t xml:space="preserve">rental_cost_ci </w:t>
      </w:r>
      <w:r>
        <w:rPr>
          <w:rStyle w:val="linewrapper"/>
          <w:color w:val="0000FF"/>
        </w:rPr>
        <w:t>=</w:t>
      </w:r>
      <w:r>
        <w:rPr>
          <w:rStyle w:val="linewrapper"/>
          <w:color w:val="000000"/>
        </w:rPr>
        <w:t xml:space="preserve"> bootstrap</w:t>
      </w:r>
      <w:r>
        <w:rPr>
          <w:rStyle w:val="linewrapper"/>
          <w:color w:val="0000FF"/>
        </w:rPr>
        <w:t>(</w:t>
      </w:r>
      <w:r>
        <w:rPr>
          <w:rStyle w:val="linewrapper"/>
          <w:color w:val="000000"/>
        </w:rPr>
        <w:t>boot_slope_rental_cost</w:t>
      </w:r>
      <w:r>
        <w:rPr>
          <w:rStyle w:val="linewrapper"/>
          <w:color w:val="0000FF"/>
        </w:rPr>
        <w:t>,</w:t>
      </w:r>
      <w:r>
        <w:rPr>
          <w:rStyle w:val="linewrapper"/>
          <w:color w:val="000000"/>
        </w:rPr>
        <w:t xml:space="preserve"> np</w:t>
      </w:r>
      <w:r>
        <w:rPr>
          <w:rStyle w:val="linewrapper"/>
          <w:color w:val="0000FF"/>
        </w:rPr>
        <w:t>.</w:t>
      </w:r>
      <w:r>
        <w:rPr>
          <w:rStyle w:val="linewrapper"/>
          <w:color w:val="000000"/>
        </w:rPr>
        <w:t>median</w:t>
      </w:r>
      <w:r>
        <w:rPr>
          <w:rStyle w:val="linewrapper"/>
          <w:color w:val="0000FF"/>
        </w:rPr>
        <w:t>,</w:t>
      </w:r>
      <w:r>
        <w:rPr>
          <w:rStyle w:val="linewrapper"/>
          <w:color w:val="000000"/>
        </w:rPr>
        <w:t xml:space="preserve"> confidence_level</w:t>
      </w:r>
      <w:r>
        <w:rPr>
          <w:rStyle w:val="linewrapper"/>
          <w:color w:val="0000FF"/>
        </w:rPr>
        <w:t>=</w:t>
      </w:r>
      <w:r>
        <w:rPr>
          <w:rStyle w:val="linewrapper"/>
          <w:color w:val="800080"/>
        </w:rPr>
        <w:t>0.95</w:t>
      </w:r>
      <w:r>
        <w:rPr>
          <w:rStyle w:val="linewrapper"/>
          <w:color w:val="0000FF"/>
        </w:rPr>
        <w:t>,</w:t>
      </w:r>
    </w:p>
    <w:p w14:paraId="57F69A85" w14:textId="77777777" w:rsidR="00FF57C7" w:rsidRDefault="00FF57C7" w:rsidP="00FF57C7">
      <w:pPr>
        <w:pStyle w:val="HTMLPreformatted"/>
        <w:shd w:val="clear" w:color="auto" w:fill="FFFFFF"/>
        <w:ind w:left="480"/>
        <w:rPr>
          <w:color w:val="000000"/>
        </w:rPr>
      </w:pPr>
      <w:r>
        <w:rPr>
          <w:rStyle w:val="linewrapper"/>
          <w:color w:val="000000"/>
        </w:rPr>
        <w:t xml:space="preserve">                         random_state</w:t>
      </w:r>
      <w:r>
        <w:rPr>
          <w:rStyle w:val="linewrapper"/>
          <w:color w:val="0000FF"/>
        </w:rPr>
        <w:t>=</w:t>
      </w:r>
      <w:r>
        <w:rPr>
          <w:rStyle w:val="linewrapper"/>
          <w:color w:val="800080"/>
        </w:rPr>
        <w:t>1</w:t>
      </w:r>
      <w:r>
        <w:rPr>
          <w:rStyle w:val="linewrapper"/>
          <w:color w:val="0000FF"/>
        </w:rPr>
        <w:t>,</w:t>
      </w:r>
      <w:r>
        <w:rPr>
          <w:rStyle w:val="linewrapper"/>
          <w:color w:val="000000"/>
        </w:rPr>
        <w:t xml:space="preserve"> method</w:t>
      </w:r>
      <w:r>
        <w:rPr>
          <w:rStyle w:val="linewrapper"/>
          <w:color w:val="0000FF"/>
        </w:rPr>
        <w:t>=</w:t>
      </w:r>
      <w:r>
        <w:rPr>
          <w:rStyle w:val="linewrapper"/>
          <w:color w:val="800000"/>
        </w:rPr>
        <w:t>'BCa'</w:t>
      </w:r>
      <w:r>
        <w:rPr>
          <w:rStyle w:val="linewrapper"/>
          <w:color w:val="0000FF"/>
        </w:rPr>
        <w:t>)</w:t>
      </w:r>
    </w:p>
    <w:p w14:paraId="2A92C04D" w14:textId="77777777" w:rsidR="00FF57C7" w:rsidRDefault="00FF57C7" w:rsidP="00FF57C7">
      <w:pPr>
        <w:pStyle w:val="HTMLPreformatted"/>
        <w:shd w:val="clear" w:color="auto" w:fill="FFFFFF"/>
        <w:ind w:left="480"/>
        <w:rPr>
          <w:color w:val="000000"/>
        </w:rPr>
      </w:pPr>
      <w:r>
        <w:rPr>
          <w:rStyle w:val="linewrapper"/>
          <w:color w:val="000000"/>
        </w:rPr>
        <w:t xml:space="preserve">metro_ci </w:t>
      </w:r>
      <w:r>
        <w:rPr>
          <w:rStyle w:val="linewrapper"/>
          <w:color w:val="0000FF"/>
        </w:rPr>
        <w:t>=</w:t>
      </w:r>
      <w:r>
        <w:rPr>
          <w:rStyle w:val="linewrapper"/>
          <w:color w:val="000000"/>
        </w:rPr>
        <w:t xml:space="preserve"> bootstrap</w:t>
      </w:r>
      <w:r>
        <w:rPr>
          <w:rStyle w:val="linewrapper"/>
          <w:color w:val="0000FF"/>
        </w:rPr>
        <w:t>(</w:t>
      </w:r>
      <w:r>
        <w:rPr>
          <w:rStyle w:val="linewrapper"/>
          <w:color w:val="000000"/>
        </w:rPr>
        <w:t>boot_slope_metro</w:t>
      </w:r>
      <w:r>
        <w:rPr>
          <w:rStyle w:val="linewrapper"/>
          <w:color w:val="0000FF"/>
        </w:rPr>
        <w:t>,</w:t>
      </w:r>
      <w:r>
        <w:rPr>
          <w:rStyle w:val="linewrapper"/>
          <w:color w:val="000000"/>
        </w:rPr>
        <w:t xml:space="preserve"> np</w:t>
      </w:r>
      <w:r>
        <w:rPr>
          <w:rStyle w:val="linewrapper"/>
          <w:color w:val="0000FF"/>
        </w:rPr>
        <w:t>.</w:t>
      </w:r>
      <w:r>
        <w:rPr>
          <w:rStyle w:val="linewrapper"/>
          <w:color w:val="000000"/>
        </w:rPr>
        <w:t>median</w:t>
      </w:r>
      <w:r>
        <w:rPr>
          <w:rStyle w:val="linewrapper"/>
          <w:color w:val="0000FF"/>
        </w:rPr>
        <w:t>,</w:t>
      </w:r>
      <w:r>
        <w:rPr>
          <w:rStyle w:val="linewrapper"/>
          <w:color w:val="000000"/>
        </w:rPr>
        <w:t xml:space="preserve"> confidence_level</w:t>
      </w:r>
      <w:r>
        <w:rPr>
          <w:rStyle w:val="linewrapper"/>
          <w:color w:val="0000FF"/>
        </w:rPr>
        <w:t>=</w:t>
      </w:r>
      <w:r>
        <w:rPr>
          <w:rStyle w:val="linewrapper"/>
          <w:color w:val="800080"/>
        </w:rPr>
        <w:t>0.95</w:t>
      </w:r>
      <w:r>
        <w:rPr>
          <w:rStyle w:val="linewrapper"/>
          <w:color w:val="0000FF"/>
        </w:rPr>
        <w:t>,</w:t>
      </w:r>
    </w:p>
    <w:p w14:paraId="5AE81799" w14:textId="77777777" w:rsidR="00FF57C7" w:rsidRDefault="00FF57C7" w:rsidP="00FF57C7">
      <w:pPr>
        <w:pStyle w:val="HTMLPreformatted"/>
        <w:shd w:val="clear" w:color="auto" w:fill="FFFFFF"/>
        <w:ind w:left="480"/>
        <w:rPr>
          <w:color w:val="000000"/>
        </w:rPr>
      </w:pPr>
      <w:r>
        <w:rPr>
          <w:rStyle w:val="linewrapper"/>
          <w:color w:val="000000"/>
        </w:rPr>
        <w:t xml:space="preserve">                         random_state</w:t>
      </w:r>
      <w:r>
        <w:rPr>
          <w:rStyle w:val="linewrapper"/>
          <w:color w:val="0000FF"/>
        </w:rPr>
        <w:t>=</w:t>
      </w:r>
      <w:r>
        <w:rPr>
          <w:rStyle w:val="linewrapper"/>
          <w:color w:val="800080"/>
        </w:rPr>
        <w:t>1</w:t>
      </w:r>
      <w:r>
        <w:rPr>
          <w:rStyle w:val="linewrapper"/>
          <w:color w:val="0000FF"/>
        </w:rPr>
        <w:t>,</w:t>
      </w:r>
      <w:r>
        <w:rPr>
          <w:rStyle w:val="linewrapper"/>
          <w:color w:val="000000"/>
        </w:rPr>
        <w:t xml:space="preserve"> method</w:t>
      </w:r>
      <w:r>
        <w:rPr>
          <w:rStyle w:val="linewrapper"/>
          <w:color w:val="0000FF"/>
        </w:rPr>
        <w:t>=</w:t>
      </w:r>
      <w:r>
        <w:rPr>
          <w:rStyle w:val="linewrapper"/>
          <w:color w:val="800000"/>
        </w:rPr>
        <w:t>'BCa'</w:t>
      </w:r>
      <w:r>
        <w:rPr>
          <w:rStyle w:val="linewrapper"/>
          <w:color w:val="0000FF"/>
        </w:rPr>
        <w:t>)</w:t>
      </w:r>
    </w:p>
    <w:p w14:paraId="14DE2951" w14:textId="77777777" w:rsidR="00FF57C7" w:rsidRDefault="00FF57C7" w:rsidP="00FF57C7">
      <w:pPr>
        <w:pStyle w:val="HTMLPreformatted"/>
        <w:shd w:val="clear" w:color="auto" w:fill="FFFFFF"/>
        <w:ind w:left="480"/>
        <w:rPr>
          <w:color w:val="000000"/>
        </w:rPr>
      </w:pPr>
      <w:r>
        <w:rPr>
          <w:rStyle w:val="linewrapper"/>
          <w:color w:val="000000"/>
        </w:rPr>
        <w:t xml:space="preserve">floor_ci </w:t>
      </w:r>
      <w:r>
        <w:rPr>
          <w:rStyle w:val="linewrapper"/>
          <w:color w:val="0000FF"/>
        </w:rPr>
        <w:t>=</w:t>
      </w:r>
      <w:r>
        <w:rPr>
          <w:rStyle w:val="linewrapper"/>
          <w:color w:val="000000"/>
        </w:rPr>
        <w:t xml:space="preserve"> bootstrap</w:t>
      </w:r>
      <w:r>
        <w:rPr>
          <w:rStyle w:val="linewrapper"/>
          <w:color w:val="0000FF"/>
        </w:rPr>
        <w:t>(</w:t>
      </w:r>
      <w:r>
        <w:rPr>
          <w:rStyle w:val="linewrapper"/>
          <w:color w:val="000000"/>
        </w:rPr>
        <w:t>boot_slope_floor</w:t>
      </w:r>
      <w:r>
        <w:rPr>
          <w:rStyle w:val="linewrapper"/>
          <w:color w:val="0000FF"/>
        </w:rPr>
        <w:t>,</w:t>
      </w:r>
      <w:r>
        <w:rPr>
          <w:rStyle w:val="linewrapper"/>
          <w:color w:val="000000"/>
        </w:rPr>
        <w:t xml:space="preserve"> np</w:t>
      </w:r>
      <w:r>
        <w:rPr>
          <w:rStyle w:val="linewrapper"/>
          <w:color w:val="0000FF"/>
        </w:rPr>
        <w:t>.</w:t>
      </w:r>
      <w:r>
        <w:rPr>
          <w:rStyle w:val="linewrapper"/>
          <w:color w:val="000000"/>
        </w:rPr>
        <w:t>median</w:t>
      </w:r>
      <w:r>
        <w:rPr>
          <w:rStyle w:val="linewrapper"/>
          <w:color w:val="0000FF"/>
        </w:rPr>
        <w:t>,</w:t>
      </w:r>
      <w:r>
        <w:rPr>
          <w:rStyle w:val="linewrapper"/>
          <w:color w:val="000000"/>
        </w:rPr>
        <w:t xml:space="preserve"> confidence_level</w:t>
      </w:r>
      <w:r>
        <w:rPr>
          <w:rStyle w:val="linewrapper"/>
          <w:color w:val="0000FF"/>
        </w:rPr>
        <w:t>=</w:t>
      </w:r>
      <w:r>
        <w:rPr>
          <w:rStyle w:val="linewrapper"/>
          <w:color w:val="800080"/>
        </w:rPr>
        <w:t>0.95</w:t>
      </w:r>
      <w:r>
        <w:rPr>
          <w:rStyle w:val="linewrapper"/>
          <w:color w:val="0000FF"/>
        </w:rPr>
        <w:t>,</w:t>
      </w:r>
    </w:p>
    <w:p w14:paraId="29E3CF03" w14:textId="77777777" w:rsidR="00FF57C7" w:rsidRDefault="00FF57C7" w:rsidP="00FF57C7">
      <w:pPr>
        <w:pStyle w:val="HTMLPreformatted"/>
        <w:shd w:val="clear" w:color="auto" w:fill="FFFFFF"/>
        <w:ind w:left="480"/>
        <w:rPr>
          <w:color w:val="000000"/>
        </w:rPr>
      </w:pPr>
      <w:r>
        <w:rPr>
          <w:rStyle w:val="linewrapper"/>
          <w:color w:val="000000"/>
        </w:rPr>
        <w:t xml:space="preserve">                         random_state</w:t>
      </w:r>
      <w:r>
        <w:rPr>
          <w:rStyle w:val="linewrapper"/>
          <w:color w:val="0000FF"/>
        </w:rPr>
        <w:t>=</w:t>
      </w:r>
      <w:r>
        <w:rPr>
          <w:rStyle w:val="linewrapper"/>
          <w:color w:val="800080"/>
        </w:rPr>
        <w:t>1</w:t>
      </w:r>
      <w:r>
        <w:rPr>
          <w:rStyle w:val="linewrapper"/>
          <w:color w:val="0000FF"/>
        </w:rPr>
        <w:t>,</w:t>
      </w:r>
      <w:r>
        <w:rPr>
          <w:rStyle w:val="linewrapper"/>
          <w:color w:val="000000"/>
        </w:rPr>
        <w:t xml:space="preserve"> method</w:t>
      </w:r>
      <w:r>
        <w:rPr>
          <w:rStyle w:val="linewrapper"/>
          <w:color w:val="0000FF"/>
        </w:rPr>
        <w:t>=</w:t>
      </w:r>
      <w:r>
        <w:rPr>
          <w:rStyle w:val="linewrapper"/>
          <w:color w:val="800000"/>
        </w:rPr>
        <w:t>'BCa'</w:t>
      </w:r>
      <w:r>
        <w:rPr>
          <w:rStyle w:val="linewrapper"/>
          <w:color w:val="0000FF"/>
        </w:rPr>
        <w:t>)</w:t>
      </w:r>
    </w:p>
    <w:p w14:paraId="6D55AC24" w14:textId="77777777" w:rsidR="00404D84" w:rsidRDefault="00404D84" w:rsidP="00562264">
      <w:pPr>
        <w:pStyle w:val="Heading2"/>
        <w:spacing w:before="0" w:after="120" w:line="360" w:lineRule="auto"/>
        <w:jc w:val="both"/>
        <w:rPr>
          <w:rFonts w:ascii="Times New Roman" w:hAnsi="Times New Roman" w:cs="Times New Roman"/>
          <w:b/>
          <w:color w:val="000000" w:themeColor="text1"/>
        </w:rPr>
        <w:sectPr w:rsidR="00404D84" w:rsidSect="00552452">
          <w:pgSz w:w="11906" w:h="16838"/>
          <w:pgMar w:top="1134" w:right="851" w:bottom="1134" w:left="1701" w:header="709" w:footer="709" w:gutter="0"/>
          <w:cols w:space="708"/>
          <w:titlePg/>
          <w:docGrid w:linePitch="360"/>
        </w:sectPr>
      </w:pPr>
    </w:p>
    <w:p w14:paraId="213F8265" w14:textId="0D8D1F9B" w:rsidR="006861A8" w:rsidRPr="006861A8" w:rsidRDefault="006861A8" w:rsidP="00CD1853">
      <w:pPr>
        <w:pStyle w:val="Heading2"/>
        <w:spacing w:before="0" w:line="360" w:lineRule="auto"/>
        <w:jc w:val="both"/>
        <w:rPr>
          <w:rFonts w:ascii="Times New Roman" w:hAnsi="Times New Roman" w:cs="Times New Roman"/>
          <w:b/>
          <w:bCs/>
          <w:color w:val="000000" w:themeColor="text1"/>
        </w:rPr>
      </w:pPr>
      <w:bookmarkStart w:id="32" w:name="_Toc136548583"/>
      <w:r w:rsidRPr="00035171">
        <w:rPr>
          <w:rFonts w:ascii="Times New Roman" w:hAnsi="Times New Roman" w:cs="Times New Roman"/>
          <w:b/>
          <w:bCs/>
          <w:color w:val="000000" w:themeColor="text1"/>
        </w:rPr>
        <w:lastRenderedPageBreak/>
        <w:t xml:space="preserve">Appendix </w:t>
      </w:r>
      <w:r w:rsidR="00D03832" w:rsidRPr="00856521">
        <w:rPr>
          <w:rFonts w:ascii="Times New Roman" w:hAnsi="Times New Roman" w:cs="Times New Roman"/>
          <w:b/>
          <w:bCs/>
          <w:color w:val="000000" w:themeColor="text1"/>
        </w:rPr>
        <w:t>8</w:t>
      </w:r>
      <w:r w:rsidRPr="00035171">
        <w:rPr>
          <w:rFonts w:ascii="Times New Roman" w:hAnsi="Times New Roman" w:cs="Times New Roman"/>
          <w:b/>
          <w:bCs/>
          <w:color w:val="000000" w:themeColor="text1"/>
        </w:rPr>
        <w:t>. Linear regression reports results from JASP (with assumptions compatibility check)</w:t>
      </w:r>
      <w:bookmarkEnd w:id="32"/>
    </w:p>
    <w:p w14:paraId="1C7A3064" w14:textId="213B9D25" w:rsidR="006861A8" w:rsidRDefault="00C94131" w:rsidP="00C94131">
      <w:pPr>
        <w:pStyle w:val="NormalWeb"/>
        <w:spacing w:before="0" w:beforeAutospacing="0" w:after="0" w:afterAutospacing="0" w:line="360" w:lineRule="auto"/>
        <w:jc w:val="right"/>
        <w:rPr>
          <w:b/>
          <w:bCs/>
          <w:color w:val="000000" w:themeColor="text1"/>
        </w:rPr>
      </w:pPr>
      <w:r>
        <w:rPr>
          <w:b/>
          <w:bCs/>
          <w:color w:val="000000" w:themeColor="text1"/>
        </w:rPr>
        <w:t xml:space="preserve">Table 1. </w:t>
      </w:r>
      <w:r w:rsidR="006861A8" w:rsidRPr="00C94131">
        <w:rPr>
          <w:color w:val="000000" w:themeColor="text1"/>
        </w:rPr>
        <w:t>Model Summary - log(</w:t>
      </w:r>
      <w:proofErr w:type="spellStart"/>
      <w:r w:rsidR="006861A8" w:rsidRPr="00C94131">
        <w:rPr>
          <w:color w:val="000000" w:themeColor="text1"/>
        </w:rPr>
        <w:t>annual_sales</w:t>
      </w:r>
      <w:proofErr w:type="spellEnd"/>
      <w:r w:rsidR="006861A8" w:rsidRPr="00C94131">
        <w:rPr>
          <w:color w:val="000000" w:themeColor="text1"/>
        </w:rPr>
        <w:t>)</w:t>
      </w:r>
    </w:p>
    <w:tbl>
      <w:tblPr>
        <w:tblStyle w:val="TableGrid"/>
        <w:tblW w:w="0" w:type="auto"/>
        <w:tblLook w:val="04A0" w:firstRow="1" w:lastRow="0" w:firstColumn="1" w:lastColumn="0" w:noHBand="0" w:noVBand="1"/>
      </w:tblPr>
      <w:tblGrid>
        <w:gridCol w:w="1484"/>
        <w:gridCol w:w="1254"/>
        <w:gridCol w:w="1293"/>
        <w:gridCol w:w="1791"/>
        <w:gridCol w:w="1503"/>
        <w:gridCol w:w="2892"/>
        <w:gridCol w:w="1625"/>
        <w:gridCol w:w="1354"/>
      </w:tblGrid>
      <w:tr w:rsidR="006861A8" w:rsidRPr="00872D55" w14:paraId="6E5DDB45" w14:textId="77777777" w:rsidTr="008E23F5">
        <w:trPr>
          <w:trHeight w:val="422"/>
        </w:trPr>
        <w:tc>
          <w:tcPr>
            <w:tcW w:w="1484" w:type="dxa"/>
            <w:vMerge w:val="restart"/>
            <w:vAlign w:val="bottom"/>
          </w:tcPr>
          <w:p w14:paraId="169F1BB0" w14:textId="77777777" w:rsidR="006861A8" w:rsidRPr="00872D55" w:rsidRDefault="006861A8" w:rsidP="008E23F5">
            <w:pPr>
              <w:pStyle w:val="BodyText"/>
              <w:spacing w:before="2"/>
              <w:jc w:val="center"/>
              <w:rPr>
                <w:rFonts w:ascii="Times New Roman" w:hAnsi="Times New Roman" w:cs="Times New Roman"/>
                <w:sz w:val="24"/>
                <w:szCs w:val="24"/>
              </w:rPr>
            </w:pPr>
            <w:r w:rsidRPr="00872D55">
              <w:rPr>
                <w:rFonts w:ascii="Times New Roman" w:hAnsi="Times New Roman" w:cs="Times New Roman"/>
                <w:sz w:val="24"/>
                <w:szCs w:val="24"/>
              </w:rPr>
              <w:t>Model</w:t>
            </w:r>
          </w:p>
        </w:tc>
        <w:tc>
          <w:tcPr>
            <w:tcW w:w="1254" w:type="dxa"/>
            <w:vMerge w:val="restart"/>
            <w:vAlign w:val="bottom"/>
          </w:tcPr>
          <w:p w14:paraId="70F5DA9E" w14:textId="77777777" w:rsidR="006861A8" w:rsidRPr="00872D55" w:rsidRDefault="006861A8" w:rsidP="008E23F5">
            <w:pPr>
              <w:pStyle w:val="BodyText"/>
              <w:spacing w:before="2"/>
              <w:jc w:val="center"/>
              <w:rPr>
                <w:rFonts w:ascii="Times New Roman" w:hAnsi="Times New Roman" w:cs="Times New Roman"/>
                <w:sz w:val="24"/>
                <w:szCs w:val="24"/>
              </w:rPr>
            </w:pPr>
            <w:r w:rsidRPr="00872D55">
              <w:rPr>
                <w:rFonts w:ascii="Times New Roman" w:hAnsi="Times New Roman" w:cs="Times New Roman"/>
                <w:sz w:val="24"/>
                <w:szCs w:val="24"/>
              </w:rPr>
              <w:t>R</w:t>
            </w:r>
          </w:p>
        </w:tc>
        <w:tc>
          <w:tcPr>
            <w:tcW w:w="1293" w:type="dxa"/>
            <w:vMerge w:val="restart"/>
            <w:vAlign w:val="bottom"/>
          </w:tcPr>
          <w:p w14:paraId="22D0DBA2" w14:textId="77777777" w:rsidR="006861A8" w:rsidRPr="00872D55" w:rsidRDefault="006861A8" w:rsidP="008E23F5">
            <w:pPr>
              <w:pStyle w:val="BodyText"/>
              <w:spacing w:before="2"/>
              <w:jc w:val="center"/>
              <w:rPr>
                <w:rFonts w:ascii="Times New Roman" w:hAnsi="Times New Roman" w:cs="Times New Roman"/>
                <w:sz w:val="24"/>
                <w:szCs w:val="24"/>
              </w:rPr>
            </w:pPr>
            <w:r w:rsidRPr="00872D55">
              <w:rPr>
                <w:rFonts w:ascii="Times New Roman" w:hAnsi="Times New Roman" w:cs="Times New Roman"/>
                <w:sz w:val="24"/>
                <w:szCs w:val="24"/>
              </w:rPr>
              <w:t>R</w:t>
            </w:r>
            <w:r w:rsidRPr="00872D55">
              <w:rPr>
                <w:rFonts w:ascii="Times New Roman" w:hAnsi="Times New Roman" w:cs="Times New Roman"/>
                <w:sz w:val="24"/>
                <w:szCs w:val="24"/>
                <w:vertAlign w:val="superscript"/>
              </w:rPr>
              <w:t>2</w:t>
            </w:r>
          </w:p>
        </w:tc>
        <w:tc>
          <w:tcPr>
            <w:tcW w:w="1791" w:type="dxa"/>
            <w:vMerge w:val="restart"/>
            <w:vAlign w:val="bottom"/>
          </w:tcPr>
          <w:p w14:paraId="41868F9F"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 xml:space="preserve">Adjusted </w:t>
            </w:r>
            <w:r w:rsidRPr="00872D55">
              <w:rPr>
                <w:rFonts w:ascii="Times New Roman" w:hAnsi="Times New Roman" w:cs="Times New Roman"/>
                <w:sz w:val="24"/>
                <w:szCs w:val="24"/>
              </w:rPr>
              <w:t>R</w:t>
            </w:r>
            <w:r w:rsidRPr="00872D55">
              <w:rPr>
                <w:rFonts w:ascii="Times New Roman" w:hAnsi="Times New Roman" w:cs="Times New Roman"/>
                <w:sz w:val="24"/>
                <w:szCs w:val="24"/>
                <w:vertAlign w:val="superscript"/>
              </w:rPr>
              <w:t>2</w:t>
            </w:r>
          </w:p>
        </w:tc>
        <w:tc>
          <w:tcPr>
            <w:tcW w:w="1503" w:type="dxa"/>
            <w:vMerge w:val="restart"/>
            <w:vAlign w:val="bottom"/>
          </w:tcPr>
          <w:p w14:paraId="6240A253"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RMSE</w:t>
            </w:r>
          </w:p>
        </w:tc>
        <w:tc>
          <w:tcPr>
            <w:tcW w:w="5871" w:type="dxa"/>
            <w:gridSpan w:val="3"/>
            <w:vAlign w:val="center"/>
          </w:tcPr>
          <w:p w14:paraId="64A022A4"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Durbin-Watson</w:t>
            </w:r>
          </w:p>
        </w:tc>
      </w:tr>
      <w:tr w:rsidR="006861A8" w:rsidRPr="00872D55" w14:paraId="1EC55293" w14:textId="77777777" w:rsidTr="008E23F5">
        <w:trPr>
          <w:trHeight w:val="904"/>
        </w:trPr>
        <w:tc>
          <w:tcPr>
            <w:tcW w:w="1484" w:type="dxa"/>
            <w:vMerge/>
          </w:tcPr>
          <w:p w14:paraId="21B1E346" w14:textId="77777777" w:rsidR="006861A8" w:rsidRPr="00872D55" w:rsidRDefault="006861A8" w:rsidP="008E23F5">
            <w:pPr>
              <w:pStyle w:val="BodyText"/>
              <w:spacing w:before="2"/>
              <w:rPr>
                <w:rFonts w:ascii="Times New Roman" w:hAnsi="Times New Roman" w:cs="Times New Roman"/>
                <w:sz w:val="24"/>
                <w:szCs w:val="24"/>
              </w:rPr>
            </w:pPr>
          </w:p>
        </w:tc>
        <w:tc>
          <w:tcPr>
            <w:tcW w:w="1254" w:type="dxa"/>
            <w:vMerge/>
          </w:tcPr>
          <w:p w14:paraId="4068BBFD" w14:textId="77777777" w:rsidR="006861A8" w:rsidRPr="00872D55" w:rsidRDefault="006861A8" w:rsidP="008E23F5">
            <w:pPr>
              <w:pStyle w:val="BodyText"/>
              <w:spacing w:before="2"/>
              <w:rPr>
                <w:rFonts w:ascii="Times New Roman" w:hAnsi="Times New Roman" w:cs="Times New Roman"/>
                <w:sz w:val="24"/>
                <w:szCs w:val="24"/>
              </w:rPr>
            </w:pPr>
          </w:p>
        </w:tc>
        <w:tc>
          <w:tcPr>
            <w:tcW w:w="1293" w:type="dxa"/>
            <w:vMerge/>
          </w:tcPr>
          <w:p w14:paraId="0D009E4C" w14:textId="77777777" w:rsidR="006861A8" w:rsidRPr="00872D55" w:rsidRDefault="006861A8" w:rsidP="008E23F5">
            <w:pPr>
              <w:pStyle w:val="BodyText"/>
              <w:spacing w:before="2"/>
              <w:rPr>
                <w:rFonts w:ascii="Times New Roman" w:hAnsi="Times New Roman" w:cs="Times New Roman"/>
                <w:sz w:val="24"/>
                <w:szCs w:val="24"/>
                <w:vertAlign w:val="superscript"/>
              </w:rPr>
            </w:pPr>
          </w:p>
        </w:tc>
        <w:tc>
          <w:tcPr>
            <w:tcW w:w="1791" w:type="dxa"/>
            <w:vMerge/>
          </w:tcPr>
          <w:p w14:paraId="6BC584BA" w14:textId="77777777" w:rsidR="006861A8" w:rsidRPr="00872D55" w:rsidRDefault="006861A8" w:rsidP="008E23F5">
            <w:pPr>
              <w:pStyle w:val="BodyText"/>
              <w:spacing w:before="2"/>
              <w:rPr>
                <w:rFonts w:ascii="Times New Roman" w:hAnsi="Times New Roman" w:cs="Times New Roman"/>
                <w:sz w:val="24"/>
                <w:szCs w:val="24"/>
              </w:rPr>
            </w:pPr>
          </w:p>
        </w:tc>
        <w:tc>
          <w:tcPr>
            <w:tcW w:w="1503" w:type="dxa"/>
            <w:vMerge/>
          </w:tcPr>
          <w:p w14:paraId="1381B97A" w14:textId="77777777" w:rsidR="006861A8" w:rsidRPr="00872D55" w:rsidRDefault="006861A8" w:rsidP="008E23F5">
            <w:pPr>
              <w:pStyle w:val="BodyText"/>
              <w:spacing w:before="2"/>
              <w:rPr>
                <w:rFonts w:ascii="Times New Roman" w:hAnsi="Times New Roman" w:cs="Times New Roman"/>
                <w:sz w:val="24"/>
                <w:szCs w:val="24"/>
              </w:rPr>
            </w:pPr>
          </w:p>
        </w:tc>
        <w:tc>
          <w:tcPr>
            <w:tcW w:w="2892" w:type="dxa"/>
            <w:vAlign w:val="bottom"/>
          </w:tcPr>
          <w:p w14:paraId="72B531FE"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Autocorrelation</w:t>
            </w:r>
          </w:p>
        </w:tc>
        <w:tc>
          <w:tcPr>
            <w:tcW w:w="1625" w:type="dxa"/>
            <w:vAlign w:val="bottom"/>
          </w:tcPr>
          <w:p w14:paraId="2C4BD1B7"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Statistic</w:t>
            </w:r>
          </w:p>
        </w:tc>
        <w:tc>
          <w:tcPr>
            <w:tcW w:w="1352" w:type="dxa"/>
            <w:vAlign w:val="bottom"/>
          </w:tcPr>
          <w:p w14:paraId="73B91771" w14:textId="77777777" w:rsidR="006861A8" w:rsidRPr="00872D55"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p</w:t>
            </w:r>
          </w:p>
        </w:tc>
      </w:tr>
      <w:tr w:rsidR="006861A8" w:rsidRPr="00872D55" w14:paraId="701CA2C7" w14:textId="77777777" w:rsidTr="008E23F5">
        <w:trPr>
          <w:trHeight w:val="388"/>
        </w:trPr>
        <w:tc>
          <w:tcPr>
            <w:tcW w:w="1484" w:type="dxa"/>
          </w:tcPr>
          <w:p w14:paraId="12FD8315" w14:textId="77777777" w:rsidR="006861A8" w:rsidRPr="003A7D48" w:rsidRDefault="006861A8" w:rsidP="008E23F5">
            <w:pPr>
              <w:pStyle w:val="BodyText"/>
              <w:spacing w:before="2"/>
              <w:rPr>
                <w:rFonts w:ascii="Times New Roman" w:hAnsi="Times New Roman" w:cs="Times New Roman"/>
                <w:b w:val="0"/>
                <w:bCs w:val="0"/>
                <w:sz w:val="24"/>
                <w:szCs w:val="24"/>
                <w:vertAlign w:val="subscript"/>
              </w:rPr>
            </w:pPr>
            <w:r w:rsidRPr="003A7D48">
              <w:rPr>
                <w:rFonts w:ascii="Times New Roman" w:hAnsi="Times New Roman" w:cs="Times New Roman"/>
                <w:b w:val="0"/>
                <w:bCs w:val="0"/>
                <w:sz w:val="24"/>
                <w:szCs w:val="24"/>
              </w:rPr>
              <w:t>H</w:t>
            </w:r>
            <w:r w:rsidRPr="003A7D48">
              <w:rPr>
                <w:rFonts w:ascii="Times New Roman" w:hAnsi="Times New Roman" w:cs="Times New Roman"/>
                <w:b w:val="0"/>
                <w:bCs w:val="0"/>
                <w:sz w:val="24"/>
                <w:szCs w:val="24"/>
                <w:vertAlign w:val="subscript"/>
              </w:rPr>
              <w:t>0</w:t>
            </w:r>
          </w:p>
        </w:tc>
        <w:tc>
          <w:tcPr>
            <w:tcW w:w="1254" w:type="dxa"/>
            <w:vAlign w:val="center"/>
          </w:tcPr>
          <w:p w14:paraId="229A8084" w14:textId="77777777" w:rsidR="006861A8" w:rsidRPr="00872D55" w:rsidRDefault="006861A8" w:rsidP="008E23F5">
            <w:pPr>
              <w:pStyle w:val="TableParagraph"/>
              <w:spacing w:before="66" w:line="193" w:lineRule="exact"/>
              <w:ind w:right="147"/>
              <w:jc w:val="center"/>
              <w:rPr>
                <w:rFonts w:ascii="Times New Roman" w:hAnsi="Times New Roman" w:cs="Times New Roman"/>
                <w:sz w:val="24"/>
                <w:szCs w:val="24"/>
              </w:rPr>
            </w:pPr>
            <w:r w:rsidRPr="00872D55">
              <w:rPr>
                <w:rFonts w:ascii="Times New Roman" w:hAnsi="Times New Roman" w:cs="Times New Roman"/>
                <w:sz w:val="24"/>
                <w:szCs w:val="24"/>
              </w:rPr>
              <w:t>0.000</w:t>
            </w:r>
          </w:p>
        </w:tc>
        <w:tc>
          <w:tcPr>
            <w:tcW w:w="1293" w:type="dxa"/>
            <w:vAlign w:val="center"/>
          </w:tcPr>
          <w:p w14:paraId="1C411129" w14:textId="77777777" w:rsidR="006861A8" w:rsidRPr="00872D55" w:rsidRDefault="006861A8" w:rsidP="008E23F5">
            <w:pPr>
              <w:pStyle w:val="TableParagraph"/>
              <w:spacing w:before="66" w:line="193" w:lineRule="exact"/>
              <w:ind w:left="147"/>
              <w:jc w:val="center"/>
              <w:rPr>
                <w:rFonts w:ascii="Times New Roman" w:hAnsi="Times New Roman" w:cs="Times New Roman"/>
                <w:sz w:val="24"/>
                <w:szCs w:val="24"/>
              </w:rPr>
            </w:pPr>
            <w:r w:rsidRPr="00872D55">
              <w:rPr>
                <w:rFonts w:ascii="Times New Roman" w:hAnsi="Times New Roman" w:cs="Times New Roman"/>
                <w:sz w:val="24"/>
                <w:szCs w:val="24"/>
              </w:rPr>
              <w:t>0.000</w:t>
            </w:r>
          </w:p>
        </w:tc>
        <w:tc>
          <w:tcPr>
            <w:tcW w:w="1791" w:type="dxa"/>
            <w:vAlign w:val="center"/>
          </w:tcPr>
          <w:p w14:paraId="073C1722" w14:textId="77777777" w:rsidR="006861A8" w:rsidRPr="00872D55" w:rsidRDefault="006861A8" w:rsidP="008E23F5">
            <w:pPr>
              <w:pStyle w:val="TableParagraph"/>
              <w:spacing w:before="66" w:line="193" w:lineRule="exact"/>
              <w:ind w:right="197"/>
              <w:jc w:val="center"/>
              <w:rPr>
                <w:rFonts w:ascii="Times New Roman" w:hAnsi="Times New Roman" w:cs="Times New Roman"/>
                <w:sz w:val="24"/>
                <w:szCs w:val="24"/>
              </w:rPr>
            </w:pPr>
            <w:r w:rsidRPr="00872D55">
              <w:rPr>
                <w:rFonts w:ascii="Times New Roman" w:hAnsi="Times New Roman" w:cs="Times New Roman"/>
                <w:sz w:val="24"/>
                <w:szCs w:val="24"/>
              </w:rPr>
              <w:t>0.000</w:t>
            </w:r>
          </w:p>
        </w:tc>
        <w:tc>
          <w:tcPr>
            <w:tcW w:w="1503" w:type="dxa"/>
            <w:vAlign w:val="center"/>
          </w:tcPr>
          <w:p w14:paraId="27502089" w14:textId="77777777" w:rsidR="006861A8" w:rsidRPr="00872D55" w:rsidRDefault="006861A8" w:rsidP="008E23F5">
            <w:pPr>
              <w:pStyle w:val="TableParagraph"/>
              <w:spacing w:before="66" w:line="193" w:lineRule="exact"/>
              <w:ind w:left="191"/>
              <w:jc w:val="center"/>
              <w:rPr>
                <w:rFonts w:ascii="Times New Roman" w:hAnsi="Times New Roman" w:cs="Times New Roman"/>
                <w:sz w:val="24"/>
                <w:szCs w:val="24"/>
              </w:rPr>
            </w:pPr>
            <w:r w:rsidRPr="00872D55">
              <w:rPr>
                <w:rFonts w:ascii="Times New Roman" w:hAnsi="Times New Roman" w:cs="Times New Roman"/>
                <w:sz w:val="24"/>
                <w:szCs w:val="24"/>
              </w:rPr>
              <w:t>0.567</w:t>
            </w:r>
          </w:p>
        </w:tc>
        <w:tc>
          <w:tcPr>
            <w:tcW w:w="2892" w:type="dxa"/>
            <w:vAlign w:val="center"/>
          </w:tcPr>
          <w:p w14:paraId="47FCEF8D" w14:textId="77777777" w:rsidR="006861A8" w:rsidRPr="00872D55" w:rsidRDefault="006861A8" w:rsidP="008E23F5">
            <w:pPr>
              <w:pStyle w:val="TableParagraph"/>
              <w:spacing w:before="66" w:line="193" w:lineRule="exact"/>
              <w:ind w:right="270"/>
              <w:jc w:val="center"/>
              <w:rPr>
                <w:rFonts w:ascii="Times New Roman" w:hAnsi="Times New Roman" w:cs="Times New Roman"/>
                <w:sz w:val="24"/>
                <w:szCs w:val="24"/>
              </w:rPr>
            </w:pPr>
            <w:r w:rsidRPr="00872D55">
              <w:rPr>
                <w:rFonts w:ascii="Times New Roman" w:hAnsi="Times New Roman" w:cs="Times New Roman"/>
                <w:sz w:val="24"/>
                <w:szCs w:val="24"/>
              </w:rPr>
              <w:t>0.125</w:t>
            </w:r>
          </w:p>
        </w:tc>
        <w:tc>
          <w:tcPr>
            <w:tcW w:w="1625" w:type="dxa"/>
            <w:vAlign w:val="center"/>
          </w:tcPr>
          <w:p w14:paraId="4D7ECE83" w14:textId="77777777" w:rsidR="006861A8" w:rsidRPr="00872D55" w:rsidRDefault="006861A8" w:rsidP="008E23F5">
            <w:pPr>
              <w:pStyle w:val="TableParagraph"/>
              <w:spacing w:before="66" w:line="193" w:lineRule="exact"/>
              <w:ind w:right="172"/>
              <w:jc w:val="center"/>
              <w:rPr>
                <w:rFonts w:ascii="Times New Roman" w:hAnsi="Times New Roman" w:cs="Times New Roman"/>
                <w:sz w:val="24"/>
                <w:szCs w:val="24"/>
              </w:rPr>
            </w:pPr>
            <w:r w:rsidRPr="00872D55">
              <w:rPr>
                <w:rFonts w:ascii="Times New Roman" w:hAnsi="Times New Roman" w:cs="Times New Roman"/>
                <w:sz w:val="24"/>
                <w:szCs w:val="24"/>
              </w:rPr>
              <w:t>1.387</w:t>
            </w:r>
          </w:p>
        </w:tc>
        <w:tc>
          <w:tcPr>
            <w:tcW w:w="1352" w:type="dxa"/>
            <w:vAlign w:val="center"/>
          </w:tcPr>
          <w:p w14:paraId="14C54CB6" w14:textId="77777777" w:rsidR="006861A8" w:rsidRPr="00872D55" w:rsidRDefault="006861A8" w:rsidP="008E23F5">
            <w:pPr>
              <w:pStyle w:val="TableParagraph"/>
              <w:spacing w:before="66" w:line="193" w:lineRule="exact"/>
              <w:ind w:left="118" w:right="112"/>
              <w:jc w:val="center"/>
              <w:rPr>
                <w:rFonts w:ascii="Times New Roman" w:hAnsi="Times New Roman" w:cs="Times New Roman"/>
                <w:sz w:val="24"/>
                <w:szCs w:val="24"/>
              </w:rPr>
            </w:pPr>
            <w:r w:rsidRPr="00872D55">
              <w:rPr>
                <w:rFonts w:ascii="Times New Roman" w:hAnsi="Times New Roman" w:cs="Times New Roman"/>
                <w:sz w:val="24"/>
                <w:szCs w:val="24"/>
              </w:rPr>
              <w:t>0.262</w:t>
            </w:r>
          </w:p>
        </w:tc>
      </w:tr>
      <w:tr w:rsidR="006861A8" w:rsidRPr="00872D55" w14:paraId="19A98D6A" w14:textId="77777777" w:rsidTr="008E23F5">
        <w:trPr>
          <w:trHeight w:val="361"/>
        </w:trPr>
        <w:tc>
          <w:tcPr>
            <w:tcW w:w="1484" w:type="dxa"/>
          </w:tcPr>
          <w:p w14:paraId="159DA322" w14:textId="77777777" w:rsidR="006861A8" w:rsidRPr="003A7D48" w:rsidRDefault="006861A8" w:rsidP="008E23F5">
            <w:pPr>
              <w:pStyle w:val="BodyText"/>
              <w:spacing w:before="2"/>
              <w:rPr>
                <w:rFonts w:ascii="Times New Roman" w:hAnsi="Times New Roman" w:cs="Times New Roman"/>
                <w:b w:val="0"/>
                <w:bCs w:val="0"/>
                <w:sz w:val="24"/>
                <w:szCs w:val="24"/>
                <w:vertAlign w:val="subscript"/>
              </w:rPr>
            </w:pPr>
            <w:r w:rsidRPr="003A7D48">
              <w:rPr>
                <w:rFonts w:ascii="Times New Roman" w:hAnsi="Times New Roman" w:cs="Times New Roman"/>
                <w:b w:val="0"/>
                <w:bCs w:val="0"/>
                <w:sz w:val="24"/>
                <w:szCs w:val="24"/>
              </w:rPr>
              <w:t>H</w:t>
            </w:r>
            <w:r w:rsidRPr="003A7D48">
              <w:rPr>
                <w:rFonts w:ascii="Times New Roman" w:hAnsi="Times New Roman" w:cs="Times New Roman"/>
                <w:b w:val="0"/>
                <w:bCs w:val="0"/>
                <w:sz w:val="24"/>
                <w:szCs w:val="24"/>
                <w:vertAlign w:val="subscript"/>
              </w:rPr>
              <w:t>1</w:t>
            </w:r>
          </w:p>
        </w:tc>
        <w:tc>
          <w:tcPr>
            <w:tcW w:w="1254" w:type="dxa"/>
            <w:vAlign w:val="center"/>
          </w:tcPr>
          <w:p w14:paraId="5B88061F" w14:textId="77777777" w:rsidR="006861A8" w:rsidRPr="00872D55" w:rsidRDefault="006861A8" w:rsidP="008E23F5">
            <w:pPr>
              <w:jc w:val="center"/>
            </w:pPr>
            <w:r w:rsidRPr="00872D55">
              <w:t>0.895</w:t>
            </w:r>
          </w:p>
        </w:tc>
        <w:tc>
          <w:tcPr>
            <w:tcW w:w="1293" w:type="dxa"/>
            <w:vAlign w:val="center"/>
          </w:tcPr>
          <w:p w14:paraId="0C5FCB00" w14:textId="77777777" w:rsidR="006861A8" w:rsidRPr="00872D55" w:rsidRDefault="006861A8" w:rsidP="008E23F5">
            <w:pPr>
              <w:jc w:val="center"/>
            </w:pPr>
            <w:r w:rsidRPr="00872D55">
              <w:t>0.800</w:t>
            </w:r>
          </w:p>
        </w:tc>
        <w:tc>
          <w:tcPr>
            <w:tcW w:w="1791" w:type="dxa"/>
            <w:vAlign w:val="center"/>
          </w:tcPr>
          <w:p w14:paraId="51FB7C84" w14:textId="77777777" w:rsidR="006861A8" w:rsidRPr="00872D55" w:rsidRDefault="006861A8" w:rsidP="008E23F5">
            <w:pPr>
              <w:jc w:val="center"/>
            </w:pPr>
            <w:r w:rsidRPr="00872D55">
              <w:t>0.725</w:t>
            </w:r>
          </w:p>
        </w:tc>
        <w:tc>
          <w:tcPr>
            <w:tcW w:w="1503" w:type="dxa"/>
            <w:vAlign w:val="center"/>
          </w:tcPr>
          <w:p w14:paraId="37E4B2AA" w14:textId="77777777" w:rsidR="006861A8" w:rsidRPr="00872D55" w:rsidRDefault="006861A8" w:rsidP="008E23F5">
            <w:pPr>
              <w:jc w:val="center"/>
            </w:pPr>
            <w:r w:rsidRPr="00872D55">
              <w:t>0.297</w:t>
            </w:r>
          </w:p>
        </w:tc>
        <w:tc>
          <w:tcPr>
            <w:tcW w:w="2892" w:type="dxa"/>
            <w:vAlign w:val="center"/>
          </w:tcPr>
          <w:p w14:paraId="5BA6EE03" w14:textId="77777777" w:rsidR="006861A8" w:rsidRPr="00872D55" w:rsidRDefault="006861A8" w:rsidP="008E23F5">
            <w:pPr>
              <w:jc w:val="center"/>
            </w:pPr>
            <w:r w:rsidRPr="00872D55">
              <w:t>0.302</w:t>
            </w:r>
          </w:p>
        </w:tc>
        <w:tc>
          <w:tcPr>
            <w:tcW w:w="1625" w:type="dxa"/>
            <w:vAlign w:val="center"/>
          </w:tcPr>
          <w:p w14:paraId="2E05C328" w14:textId="77777777" w:rsidR="006861A8" w:rsidRPr="00872D55" w:rsidRDefault="006861A8" w:rsidP="008E23F5">
            <w:pPr>
              <w:jc w:val="center"/>
            </w:pPr>
            <w:r w:rsidRPr="00872D55">
              <w:t>1.128</w:t>
            </w:r>
          </w:p>
        </w:tc>
        <w:tc>
          <w:tcPr>
            <w:tcW w:w="1352" w:type="dxa"/>
            <w:vAlign w:val="center"/>
          </w:tcPr>
          <w:p w14:paraId="2E1C95BF" w14:textId="77777777" w:rsidR="006861A8" w:rsidRPr="00872D55" w:rsidRDefault="006861A8" w:rsidP="008E23F5">
            <w:pPr>
              <w:jc w:val="center"/>
            </w:pPr>
            <w:r w:rsidRPr="00872D55">
              <w:t>0.110</w:t>
            </w:r>
          </w:p>
        </w:tc>
      </w:tr>
    </w:tbl>
    <w:p w14:paraId="18A2EADC" w14:textId="77777777" w:rsidR="006861A8" w:rsidRPr="004603CF" w:rsidRDefault="006861A8" w:rsidP="006861A8">
      <w:pPr>
        <w:pStyle w:val="NormalWeb"/>
        <w:spacing w:before="0" w:beforeAutospacing="0" w:after="0" w:afterAutospacing="0" w:line="360" w:lineRule="auto"/>
        <w:jc w:val="both"/>
        <w:rPr>
          <w:b/>
          <w:bCs/>
          <w:color w:val="000000" w:themeColor="text1"/>
        </w:rPr>
      </w:pPr>
    </w:p>
    <w:p w14:paraId="3D18BB1C" w14:textId="52A456CF" w:rsidR="006861A8" w:rsidRDefault="00C94131" w:rsidP="00C94131">
      <w:pPr>
        <w:pStyle w:val="BodyText"/>
        <w:spacing w:before="2"/>
        <w:jc w:val="right"/>
        <w:rPr>
          <w:rFonts w:ascii="Times New Roman" w:hAnsi="Times New Roman" w:cs="Times New Roman"/>
          <w:sz w:val="24"/>
          <w:szCs w:val="24"/>
        </w:rPr>
      </w:pPr>
      <w:r>
        <w:rPr>
          <w:rFonts w:ascii="Times New Roman" w:hAnsi="Times New Roman" w:cs="Times New Roman"/>
          <w:sz w:val="24"/>
          <w:szCs w:val="24"/>
        </w:rPr>
        <w:t xml:space="preserve">Table 2. </w:t>
      </w:r>
      <w:r w:rsidR="006861A8" w:rsidRPr="00C94131">
        <w:rPr>
          <w:rFonts w:ascii="Times New Roman" w:hAnsi="Times New Roman" w:cs="Times New Roman"/>
          <w:b w:val="0"/>
          <w:sz w:val="24"/>
          <w:szCs w:val="24"/>
        </w:rPr>
        <w:t>ANOVA</w:t>
      </w:r>
    </w:p>
    <w:p w14:paraId="78CEFC0F" w14:textId="77777777" w:rsidR="006861A8" w:rsidRDefault="006861A8" w:rsidP="006861A8">
      <w:pPr>
        <w:pStyle w:val="BodyText"/>
        <w:spacing w:before="2"/>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1"/>
        <w:gridCol w:w="1871"/>
        <w:gridCol w:w="1871"/>
        <w:gridCol w:w="1871"/>
        <w:gridCol w:w="1871"/>
        <w:gridCol w:w="1871"/>
        <w:gridCol w:w="1871"/>
      </w:tblGrid>
      <w:tr w:rsidR="006861A8" w14:paraId="0220BA7C" w14:textId="77777777" w:rsidTr="008E23F5">
        <w:trPr>
          <w:trHeight w:val="674"/>
        </w:trPr>
        <w:tc>
          <w:tcPr>
            <w:tcW w:w="1871" w:type="dxa"/>
          </w:tcPr>
          <w:p w14:paraId="37A8B1F4" w14:textId="77777777" w:rsidR="006861A8" w:rsidRPr="0004203D"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Model</w:t>
            </w:r>
          </w:p>
        </w:tc>
        <w:tc>
          <w:tcPr>
            <w:tcW w:w="1871" w:type="dxa"/>
          </w:tcPr>
          <w:p w14:paraId="5DBFA3B2" w14:textId="77777777" w:rsidR="006861A8" w:rsidRDefault="006861A8" w:rsidP="008E23F5">
            <w:pPr>
              <w:pStyle w:val="BodyText"/>
              <w:spacing w:before="2"/>
              <w:jc w:val="center"/>
              <w:rPr>
                <w:rFonts w:ascii="Times New Roman" w:hAnsi="Times New Roman" w:cs="Times New Roman"/>
                <w:sz w:val="24"/>
                <w:szCs w:val="24"/>
              </w:rPr>
            </w:pPr>
          </w:p>
        </w:tc>
        <w:tc>
          <w:tcPr>
            <w:tcW w:w="1871" w:type="dxa"/>
            <w:vAlign w:val="bottom"/>
          </w:tcPr>
          <w:p w14:paraId="1BF7DD80" w14:textId="77777777" w:rsidR="006861A8" w:rsidRPr="003A7D48"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Sum of Squares</w:t>
            </w:r>
          </w:p>
        </w:tc>
        <w:tc>
          <w:tcPr>
            <w:tcW w:w="1871" w:type="dxa"/>
            <w:vAlign w:val="bottom"/>
          </w:tcPr>
          <w:p w14:paraId="0EF93851" w14:textId="77777777" w:rsidR="006861A8" w:rsidRDefault="006861A8" w:rsidP="008E23F5">
            <w:pPr>
              <w:pStyle w:val="BodyText"/>
              <w:spacing w:before="2"/>
              <w:jc w:val="cente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p>
        </w:tc>
        <w:tc>
          <w:tcPr>
            <w:tcW w:w="1871" w:type="dxa"/>
            <w:vAlign w:val="bottom"/>
          </w:tcPr>
          <w:p w14:paraId="09F2337A" w14:textId="77777777" w:rsidR="006861A8"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Mean Square</w:t>
            </w:r>
          </w:p>
        </w:tc>
        <w:tc>
          <w:tcPr>
            <w:tcW w:w="1871" w:type="dxa"/>
            <w:vAlign w:val="bottom"/>
          </w:tcPr>
          <w:p w14:paraId="2BAD7DB4" w14:textId="77777777" w:rsidR="006861A8"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F</w:t>
            </w:r>
          </w:p>
        </w:tc>
        <w:tc>
          <w:tcPr>
            <w:tcW w:w="1871" w:type="dxa"/>
            <w:vAlign w:val="bottom"/>
          </w:tcPr>
          <w:p w14:paraId="39BC2693" w14:textId="77777777" w:rsidR="006861A8" w:rsidRDefault="006861A8" w:rsidP="008E23F5">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p</w:t>
            </w:r>
          </w:p>
        </w:tc>
      </w:tr>
      <w:tr w:rsidR="006861A8" w14:paraId="60142C71" w14:textId="77777777" w:rsidTr="008E23F5">
        <w:trPr>
          <w:trHeight w:val="324"/>
        </w:trPr>
        <w:tc>
          <w:tcPr>
            <w:tcW w:w="1871" w:type="dxa"/>
          </w:tcPr>
          <w:p w14:paraId="3C9EDBCC" w14:textId="77777777" w:rsidR="006861A8" w:rsidRPr="0004203D" w:rsidRDefault="006861A8" w:rsidP="008E23F5">
            <w:pPr>
              <w:pStyle w:val="BodyText"/>
              <w:spacing w:before="2"/>
              <w:jc w:val="center"/>
              <w:rPr>
                <w:rFonts w:ascii="Times New Roman" w:hAnsi="Times New Roman" w:cs="Times New Roman"/>
                <w:b w:val="0"/>
                <w:bCs w:val="0"/>
                <w:sz w:val="24"/>
                <w:szCs w:val="24"/>
              </w:rPr>
            </w:pPr>
            <w:r w:rsidRPr="0004203D">
              <w:rPr>
                <w:rFonts w:ascii="Times New Roman" w:hAnsi="Times New Roman" w:cs="Times New Roman"/>
                <w:b w:val="0"/>
                <w:bCs w:val="0"/>
                <w:sz w:val="24"/>
                <w:szCs w:val="24"/>
              </w:rPr>
              <w:t>H₁</w:t>
            </w:r>
          </w:p>
        </w:tc>
        <w:tc>
          <w:tcPr>
            <w:tcW w:w="1871" w:type="dxa"/>
          </w:tcPr>
          <w:p w14:paraId="3562F628"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Pr>
                <w:rFonts w:ascii="Times New Roman" w:hAnsi="Times New Roman" w:cs="Times New Roman"/>
                <w:b w:val="0"/>
                <w:bCs w:val="0"/>
                <w:sz w:val="24"/>
                <w:szCs w:val="24"/>
              </w:rPr>
              <w:t>Regression</w:t>
            </w:r>
          </w:p>
        </w:tc>
        <w:tc>
          <w:tcPr>
            <w:tcW w:w="1871" w:type="dxa"/>
            <w:vAlign w:val="center"/>
          </w:tcPr>
          <w:p w14:paraId="308A2D3B"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2.832</w:t>
            </w:r>
          </w:p>
        </w:tc>
        <w:tc>
          <w:tcPr>
            <w:tcW w:w="1871" w:type="dxa"/>
            <w:vAlign w:val="center"/>
          </w:tcPr>
          <w:p w14:paraId="3FF5FBF6"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3</w:t>
            </w:r>
          </w:p>
        </w:tc>
        <w:tc>
          <w:tcPr>
            <w:tcW w:w="1871" w:type="dxa"/>
            <w:vAlign w:val="center"/>
          </w:tcPr>
          <w:p w14:paraId="5ACFE9CD"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0.944</w:t>
            </w:r>
          </w:p>
        </w:tc>
        <w:tc>
          <w:tcPr>
            <w:tcW w:w="1871" w:type="dxa"/>
            <w:vAlign w:val="center"/>
          </w:tcPr>
          <w:p w14:paraId="75494AB7"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10</w:t>
            </w:r>
            <w:r w:rsidRPr="003A7D48">
              <w:rPr>
                <w:rFonts w:ascii="Times New Roman" w:hAnsi="Times New Roman" w:cs="Times New Roman"/>
                <w:b w:val="0"/>
                <w:bCs w:val="0"/>
                <w:sz w:val="24"/>
                <w:szCs w:val="24"/>
              </w:rPr>
              <w:t>.</w:t>
            </w:r>
            <w:r w:rsidRPr="003A7D48">
              <w:rPr>
                <w:rFonts w:ascii="Times New Roman" w:hAnsi="Times New Roman" w:cs="Times New Roman"/>
                <w:b w:val="0"/>
                <w:bCs w:val="0"/>
                <w:sz w:val="24"/>
                <w:szCs w:val="24"/>
                <w:lang w:val="ru-RU"/>
              </w:rPr>
              <w:t>681</w:t>
            </w:r>
          </w:p>
        </w:tc>
        <w:tc>
          <w:tcPr>
            <w:tcW w:w="1871" w:type="dxa"/>
            <w:vAlign w:val="center"/>
          </w:tcPr>
          <w:p w14:paraId="17C4483E"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0.004</w:t>
            </w:r>
          </w:p>
        </w:tc>
      </w:tr>
      <w:tr w:rsidR="006861A8" w14:paraId="7B132847" w14:textId="77777777" w:rsidTr="008E23F5">
        <w:trPr>
          <w:trHeight w:val="348"/>
        </w:trPr>
        <w:tc>
          <w:tcPr>
            <w:tcW w:w="1871" w:type="dxa"/>
          </w:tcPr>
          <w:p w14:paraId="00F9D48E" w14:textId="77777777" w:rsidR="006861A8" w:rsidRPr="003A7D48" w:rsidRDefault="006861A8" w:rsidP="008E23F5">
            <w:pPr>
              <w:pStyle w:val="BodyText"/>
              <w:spacing w:before="2"/>
              <w:jc w:val="center"/>
              <w:rPr>
                <w:rFonts w:ascii="Times New Roman" w:hAnsi="Times New Roman" w:cs="Times New Roman"/>
                <w:b w:val="0"/>
                <w:bCs w:val="0"/>
                <w:sz w:val="24"/>
                <w:szCs w:val="24"/>
              </w:rPr>
            </w:pPr>
          </w:p>
        </w:tc>
        <w:tc>
          <w:tcPr>
            <w:tcW w:w="1871" w:type="dxa"/>
          </w:tcPr>
          <w:p w14:paraId="0B5BF579"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Pr>
                <w:rFonts w:ascii="Times New Roman" w:hAnsi="Times New Roman" w:cs="Times New Roman"/>
                <w:b w:val="0"/>
                <w:bCs w:val="0"/>
                <w:sz w:val="24"/>
                <w:szCs w:val="24"/>
              </w:rPr>
              <w:t>Residual</w:t>
            </w:r>
          </w:p>
        </w:tc>
        <w:tc>
          <w:tcPr>
            <w:tcW w:w="1871" w:type="dxa"/>
            <w:vAlign w:val="center"/>
          </w:tcPr>
          <w:p w14:paraId="61E4EB0A"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rPr>
              <w:t>0.707</w:t>
            </w:r>
          </w:p>
        </w:tc>
        <w:tc>
          <w:tcPr>
            <w:tcW w:w="1871" w:type="dxa"/>
            <w:vAlign w:val="center"/>
          </w:tcPr>
          <w:p w14:paraId="2619B9EF"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8</w:t>
            </w:r>
          </w:p>
        </w:tc>
        <w:tc>
          <w:tcPr>
            <w:tcW w:w="1871" w:type="dxa"/>
            <w:vAlign w:val="center"/>
          </w:tcPr>
          <w:p w14:paraId="43FED925"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0.088</w:t>
            </w:r>
          </w:p>
        </w:tc>
        <w:tc>
          <w:tcPr>
            <w:tcW w:w="1871" w:type="dxa"/>
            <w:vAlign w:val="center"/>
          </w:tcPr>
          <w:p w14:paraId="22DD39AF"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w:t>
            </w:r>
          </w:p>
        </w:tc>
        <w:tc>
          <w:tcPr>
            <w:tcW w:w="1871" w:type="dxa"/>
            <w:vAlign w:val="center"/>
          </w:tcPr>
          <w:p w14:paraId="1BFAAEDD"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w:t>
            </w:r>
          </w:p>
        </w:tc>
      </w:tr>
      <w:tr w:rsidR="006861A8" w14:paraId="00D7C253" w14:textId="77777777" w:rsidTr="008E23F5">
        <w:trPr>
          <w:trHeight w:val="348"/>
        </w:trPr>
        <w:tc>
          <w:tcPr>
            <w:tcW w:w="1871" w:type="dxa"/>
          </w:tcPr>
          <w:p w14:paraId="28FD1D63"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p>
        </w:tc>
        <w:tc>
          <w:tcPr>
            <w:tcW w:w="1871" w:type="dxa"/>
          </w:tcPr>
          <w:p w14:paraId="115D2088" w14:textId="77777777" w:rsidR="006861A8" w:rsidRPr="0004203D" w:rsidRDefault="006861A8" w:rsidP="008E23F5">
            <w:pPr>
              <w:pStyle w:val="BodyText"/>
              <w:spacing w:before="2"/>
              <w:jc w:val="center"/>
              <w:rPr>
                <w:rFonts w:ascii="Times New Roman" w:hAnsi="Times New Roman" w:cs="Times New Roman"/>
                <w:b w:val="0"/>
                <w:bCs w:val="0"/>
                <w:sz w:val="24"/>
                <w:szCs w:val="24"/>
              </w:rPr>
            </w:pPr>
            <w:r>
              <w:rPr>
                <w:rFonts w:ascii="Times New Roman" w:hAnsi="Times New Roman" w:cs="Times New Roman"/>
                <w:b w:val="0"/>
                <w:bCs w:val="0"/>
                <w:sz w:val="24"/>
                <w:szCs w:val="24"/>
              </w:rPr>
              <w:t>Total</w:t>
            </w:r>
          </w:p>
        </w:tc>
        <w:tc>
          <w:tcPr>
            <w:tcW w:w="1871" w:type="dxa"/>
            <w:vAlign w:val="center"/>
          </w:tcPr>
          <w:p w14:paraId="3CB5B269"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3.539</w:t>
            </w:r>
          </w:p>
        </w:tc>
        <w:tc>
          <w:tcPr>
            <w:tcW w:w="1871" w:type="dxa"/>
            <w:vAlign w:val="center"/>
          </w:tcPr>
          <w:p w14:paraId="218A380B"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11</w:t>
            </w:r>
          </w:p>
        </w:tc>
        <w:tc>
          <w:tcPr>
            <w:tcW w:w="1871" w:type="dxa"/>
            <w:vAlign w:val="center"/>
          </w:tcPr>
          <w:p w14:paraId="4E94C5ED" w14:textId="77777777" w:rsidR="006861A8" w:rsidRPr="003A7D48" w:rsidRDefault="006861A8" w:rsidP="008E23F5">
            <w:pPr>
              <w:pStyle w:val="BodyText"/>
              <w:spacing w:before="2"/>
              <w:jc w:val="center"/>
              <w:rPr>
                <w:rFonts w:ascii="Times New Roman" w:hAnsi="Times New Roman" w:cs="Times New Roman"/>
                <w:b w:val="0"/>
                <w:bCs w:val="0"/>
                <w:sz w:val="24"/>
                <w:szCs w:val="24"/>
                <w:lang w:val="ru-RU"/>
              </w:rPr>
            </w:pPr>
            <w:r w:rsidRPr="003A7D48">
              <w:rPr>
                <w:rFonts w:ascii="Times New Roman" w:hAnsi="Times New Roman" w:cs="Times New Roman"/>
                <w:b w:val="0"/>
                <w:bCs w:val="0"/>
                <w:sz w:val="24"/>
                <w:szCs w:val="24"/>
                <w:lang w:val="ru-RU"/>
              </w:rPr>
              <w:t>-</w:t>
            </w:r>
          </w:p>
        </w:tc>
        <w:tc>
          <w:tcPr>
            <w:tcW w:w="1871" w:type="dxa"/>
            <w:vAlign w:val="center"/>
          </w:tcPr>
          <w:p w14:paraId="3C79FD53"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w:t>
            </w:r>
          </w:p>
        </w:tc>
        <w:tc>
          <w:tcPr>
            <w:tcW w:w="1871" w:type="dxa"/>
            <w:vAlign w:val="center"/>
          </w:tcPr>
          <w:p w14:paraId="2EF82608" w14:textId="77777777" w:rsidR="006861A8" w:rsidRPr="003A7D48" w:rsidRDefault="006861A8" w:rsidP="008E23F5">
            <w:pPr>
              <w:pStyle w:val="BodyText"/>
              <w:spacing w:before="2"/>
              <w:jc w:val="center"/>
              <w:rPr>
                <w:rFonts w:ascii="Times New Roman" w:hAnsi="Times New Roman" w:cs="Times New Roman"/>
                <w:b w:val="0"/>
                <w:bCs w:val="0"/>
                <w:sz w:val="24"/>
                <w:szCs w:val="24"/>
              </w:rPr>
            </w:pPr>
            <w:r w:rsidRPr="003A7D48">
              <w:rPr>
                <w:rFonts w:ascii="Times New Roman" w:hAnsi="Times New Roman" w:cs="Times New Roman"/>
                <w:b w:val="0"/>
                <w:bCs w:val="0"/>
                <w:sz w:val="24"/>
                <w:szCs w:val="24"/>
              </w:rPr>
              <w:t>-</w:t>
            </w:r>
          </w:p>
        </w:tc>
      </w:tr>
    </w:tbl>
    <w:p w14:paraId="70468D37" w14:textId="77777777" w:rsidR="006861A8" w:rsidRDefault="006861A8" w:rsidP="006861A8">
      <w:pPr>
        <w:pStyle w:val="BodyText"/>
        <w:spacing w:before="2"/>
        <w:rPr>
          <w:rFonts w:ascii="Times New Roman" w:hAnsi="Times New Roman" w:cs="Times New Roman"/>
          <w:sz w:val="24"/>
          <w:szCs w:val="24"/>
        </w:rPr>
      </w:pPr>
    </w:p>
    <w:p w14:paraId="3DABD9D5" w14:textId="3BE2198E" w:rsidR="006861A8" w:rsidRPr="006861A8" w:rsidRDefault="006861A8" w:rsidP="006861A8">
      <w:pPr>
        <w:pStyle w:val="BodyText"/>
        <w:spacing w:before="2"/>
        <w:rPr>
          <w:rFonts w:ascii="Times New Roman" w:hAnsi="Times New Roman" w:cs="Times New Roman"/>
          <w:b w:val="0"/>
          <w:bCs w:val="0"/>
          <w:sz w:val="24"/>
          <w:szCs w:val="24"/>
        </w:rPr>
      </w:pPr>
      <w:r w:rsidRPr="000309CC">
        <w:rPr>
          <w:rFonts w:ascii="Times New Roman" w:hAnsi="Times New Roman" w:cs="Times New Roman"/>
          <w:b w:val="0"/>
          <w:bCs w:val="0"/>
          <w:sz w:val="24"/>
          <w:szCs w:val="24"/>
        </w:rPr>
        <w:t>Note. The intercept model is omitted, as no meaningful information can be shown.</w:t>
      </w:r>
    </w:p>
    <w:p w14:paraId="51CA673D" w14:textId="77777777" w:rsidR="006861A8" w:rsidRDefault="006861A8" w:rsidP="006861A8">
      <w:pPr>
        <w:pStyle w:val="BodyText"/>
        <w:spacing w:before="2"/>
        <w:rPr>
          <w:rFonts w:ascii="Times New Roman" w:hAnsi="Times New Roman" w:cs="Times New Roman"/>
          <w:sz w:val="24"/>
          <w:szCs w:val="24"/>
        </w:rPr>
      </w:pPr>
    </w:p>
    <w:p w14:paraId="59DC074B" w14:textId="05D41203" w:rsidR="006861A8" w:rsidRDefault="00C94131" w:rsidP="00C94131">
      <w:pPr>
        <w:pStyle w:val="BodyText"/>
        <w:spacing w:before="2"/>
        <w:jc w:val="right"/>
        <w:rPr>
          <w:rFonts w:ascii="Times New Roman" w:hAnsi="Times New Roman" w:cs="Times New Roman"/>
          <w:sz w:val="24"/>
          <w:szCs w:val="24"/>
        </w:rPr>
      </w:pPr>
      <w:r>
        <w:rPr>
          <w:rFonts w:ascii="Times New Roman" w:hAnsi="Times New Roman" w:cs="Times New Roman"/>
          <w:sz w:val="24"/>
          <w:szCs w:val="24"/>
        </w:rPr>
        <w:t xml:space="preserve">Table 3. </w:t>
      </w:r>
      <w:r w:rsidR="006861A8" w:rsidRPr="00C94131">
        <w:rPr>
          <w:rFonts w:ascii="Times New Roman" w:hAnsi="Times New Roman" w:cs="Times New Roman"/>
          <w:b w:val="0"/>
          <w:sz w:val="24"/>
          <w:szCs w:val="24"/>
        </w:rPr>
        <w:t>Coeﬃcients</w:t>
      </w:r>
    </w:p>
    <w:p w14:paraId="6910A561" w14:textId="77777777" w:rsidR="006861A8" w:rsidRDefault="006861A8" w:rsidP="006861A8">
      <w:pPr>
        <w:pStyle w:val="BodyText"/>
        <w:spacing w:before="2"/>
        <w:rPr>
          <w:rFonts w:ascii="Times New Roman" w:hAnsi="Times New Roman" w:cs="Times New Roman"/>
          <w:sz w:val="24"/>
          <w:szCs w:val="24"/>
        </w:rPr>
      </w:pPr>
    </w:p>
    <w:tbl>
      <w:tblPr>
        <w:tblStyle w:val="TableGrid"/>
        <w:tblW w:w="13038" w:type="dxa"/>
        <w:tblLook w:val="04A0" w:firstRow="1" w:lastRow="0" w:firstColumn="1" w:lastColumn="0" w:noHBand="0" w:noVBand="1"/>
      </w:tblPr>
      <w:tblGrid>
        <w:gridCol w:w="894"/>
        <w:gridCol w:w="1735"/>
        <w:gridCol w:w="1857"/>
        <w:gridCol w:w="1177"/>
        <w:gridCol w:w="1590"/>
        <w:gridCol w:w="1052"/>
        <w:gridCol w:w="798"/>
        <w:gridCol w:w="942"/>
        <w:gridCol w:w="942"/>
        <w:gridCol w:w="1253"/>
        <w:gridCol w:w="798"/>
      </w:tblGrid>
      <w:tr w:rsidR="006861A8" w14:paraId="7233F421" w14:textId="77777777" w:rsidTr="008E23F5">
        <w:trPr>
          <w:trHeight w:val="583"/>
        </w:trPr>
        <w:tc>
          <w:tcPr>
            <w:tcW w:w="899" w:type="dxa"/>
            <w:vMerge w:val="restart"/>
            <w:vAlign w:val="bottom"/>
          </w:tcPr>
          <w:p w14:paraId="3EA571F9"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Model</w:t>
            </w:r>
          </w:p>
        </w:tc>
        <w:tc>
          <w:tcPr>
            <w:tcW w:w="1754" w:type="dxa"/>
            <w:vMerge w:val="restart"/>
            <w:vAlign w:val="bottom"/>
          </w:tcPr>
          <w:p w14:paraId="6C124156"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839" w:type="dxa"/>
            <w:vMerge w:val="restart"/>
            <w:vAlign w:val="bottom"/>
          </w:tcPr>
          <w:p w14:paraId="13615EF4"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Unstandardized</w:t>
            </w:r>
          </w:p>
        </w:tc>
        <w:tc>
          <w:tcPr>
            <w:tcW w:w="1142" w:type="dxa"/>
            <w:vMerge w:val="restart"/>
            <w:vAlign w:val="bottom"/>
          </w:tcPr>
          <w:p w14:paraId="198480E6" w14:textId="77777777" w:rsidR="006861A8" w:rsidRPr="00A60570" w:rsidRDefault="006861A8" w:rsidP="008E23F5">
            <w:pPr>
              <w:jc w:val="center"/>
              <w:rPr>
                <w:b/>
              </w:rPr>
            </w:pPr>
            <w:r w:rsidRPr="00A60570">
              <w:rPr>
                <w:b/>
              </w:rPr>
              <w:t>Standard Error</w:t>
            </w:r>
          </w:p>
        </w:tc>
        <w:tc>
          <w:tcPr>
            <w:tcW w:w="1568" w:type="dxa"/>
            <w:vMerge w:val="restart"/>
            <w:vAlign w:val="bottom"/>
          </w:tcPr>
          <w:p w14:paraId="0B51AB42" w14:textId="77777777" w:rsidR="006861A8" w:rsidRPr="00A60570" w:rsidRDefault="006861A8" w:rsidP="008E23F5">
            <w:pPr>
              <w:jc w:val="center"/>
              <w:rPr>
                <w:b/>
              </w:rPr>
            </w:pPr>
            <w:r w:rsidRPr="00A60570">
              <w:rPr>
                <w:b/>
              </w:rPr>
              <w:t>Standardized</w:t>
            </w:r>
          </w:p>
        </w:tc>
        <w:tc>
          <w:tcPr>
            <w:tcW w:w="1063" w:type="dxa"/>
            <w:vMerge w:val="restart"/>
            <w:vAlign w:val="bottom"/>
          </w:tcPr>
          <w:p w14:paraId="5723C330" w14:textId="77777777" w:rsidR="006861A8" w:rsidRPr="00A60570" w:rsidRDefault="006861A8" w:rsidP="008E23F5">
            <w:pPr>
              <w:jc w:val="center"/>
              <w:rPr>
                <w:b/>
              </w:rPr>
            </w:pPr>
            <w:r w:rsidRPr="00A60570">
              <w:rPr>
                <w:b/>
              </w:rPr>
              <w:t>t</w:t>
            </w:r>
          </w:p>
        </w:tc>
        <w:tc>
          <w:tcPr>
            <w:tcW w:w="807" w:type="dxa"/>
            <w:vMerge w:val="restart"/>
            <w:vAlign w:val="bottom"/>
          </w:tcPr>
          <w:p w14:paraId="1203FBD5"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p</w:t>
            </w:r>
          </w:p>
        </w:tc>
        <w:tc>
          <w:tcPr>
            <w:tcW w:w="1904" w:type="dxa"/>
            <w:gridSpan w:val="2"/>
            <w:vAlign w:val="bottom"/>
          </w:tcPr>
          <w:p w14:paraId="3DE0C35D"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95% CI</w:t>
            </w:r>
          </w:p>
        </w:tc>
        <w:tc>
          <w:tcPr>
            <w:tcW w:w="2062" w:type="dxa"/>
            <w:gridSpan w:val="2"/>
            <w:vAlign w:val="bottom"/>
          </w:tcPr>
          <w:p w14:paraId="72B3AE55"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Collinearity Statistics</w:t>
            </w:r>
          </w:p>
        </w:tc>
      </w:tr>
      <w:tr w:rsidR="006861A8" w14:paraId="49AED23E" w14:textId="77777777" w:rsidTr="008E23F5">
        <w:trPr>
          <w:trHeight w:val="146"/>
        </w:trPr>
        <w:tc>
          <w:tcPr>
            <w:tcW w:w="899" w:type="dxa"/>
            <w:vMerge/>
            <w:vAlign w:val="bottom"/>
          </w:tcPr>
          <w:p w14:paraId="4E297C91"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754" w:type="dxa"/>
            <w:vMerge/>
            <w:vAlign w:val="bottom"/>
          </w:tcPr>
          <w:p w14:paraId="289C93C7"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839" w:type="dxa"/>
            <w:vMerge/>
            <w:vAlign w:val="bottom"/>
          </w:tcPr>
          <w:p w14:paraId="19DE0F9D"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142" w:type="dxa"/>
            <w:vMerge/>
            <w:vAlign w:val="bottom"/>
          </w:tcPr>
          <w:p w14:paraId="7709B719" w14:textId="77777777" w:rsidR="006861A8" w:rsidRPr="00A60570" w:rsidRDefault="006861A8" w:rsidP="008E23F5">
            <w:pPr>
              <w:jc w:val="center"/>
              <w:rPr>
                <w:b/>
              </w:rPr>
            </w:pPr>
          </w:p>
        </w:tc>
        <w:tc>
          <w:tcPr>
            <w:tcW w:w="1568" w:type="dxa"/>
            <w:vMerge/>
            <w:vAlign w:val="bottom"/>
          </w:tcPr>
          <w:p w14:paraId="4AC23BB5" w14:textId="77777777" w:rsidR="006861A8" w:rsidRPr="00A60570" w:rsidRDefault="006861A8" w:rsidP="008E23F5">
            <w:pPr>
              <w:jc w:val="center"/>
              <w:rPr>
                <w:b/>
              </w:rPr>
            </w:pPr>
          </w:p>
        </w:tc>
        <w:tc>
          <w:tcPr>
            <w:tcW w:w="1063" w:type="dxa"/>
            <w:vMerge/>
            <w:vAlign w:val="bottom"/>
          </w:tcPr>
          <w:p w14:paraId="187971E3" w14:textId="77777777" w:rsidR="006861A8" w:rsidRPr="00A60570" w:rsidRDefault="006861A8" w:rsidP="008E23F5">
            <w:pPr>
              <w:jc w:val="center"/>
              <w:rPr>
                <w:b/>
              </w:rPr>
            </w:pPr>
          </w:p>
        </w:tc>
        <w:tc>
          <w:tcPr>
            <w:tcW w:w="807" w:type="dxa"/>
            <w:vMerge/>
          </w:tcPr>
          <w:p w14:paraId="0612D0DC"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952" w:type="dxa"/>
            <w:vAlign w:val="bottom"/>
          </w:tcPr>
          <w:p w14:paraId="1AE32EAA"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Lower</w:t>
            </w:r>
          </w:p>
        </w:tc>
        <w:tc>
          <w:tcPr>
            <w:tcW w:w="952" w:type="dxa"/>
            <w:vAlign w:val="bottom"/>
          </w:tcPr>
          <w:p w14:paraId="1881DFB7"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Upper</w:t>
            </w:r>
          </w:p>
        </w:tc>
        <w:tc>
          <w:tcPr>
            <w:tcW w:w="1255" w:type="dxa"/>
            <w:vAlign w:val="bottom"/>
          </w:tcPr>
          <w:p w14:paraId="49702C8C" w14:textId="77777777" w:rsidR="006861A8" w:rsidRPr="00A60570" w:rsidRDefault="006861A8" w:rsidP="008E23F5">
            <w:pPr>
              <w:jc w:val="center"/>
              <w:rPr>
                <w:b/>
              </w:rPr>
            </w:pPr>
            <w:r w:rsidRPr="00A60570">
              <w:rPr>
                <w:b/>
              </w:rPr>
              <w:t>Tolerance</w:t>
            </w:r>
          </w:p>
        </w:tc>
        <w:tc>
          <w:tcPr>
            <w:tcW w:w="807" w:type="dxa"/>
            <w:vAlign w:val="bottom"/>
          </w:tcPr>
          <w:p w14:paraId="6F69D21F" w14:textId="77777777" w:rsidR="006861A8" w:rsidRPr="00A60570" w:rsidRDefault="006861A8" w:rsidP="008E23F5">
            <w:pPr>
              <w:jc w:val="center"/>
              <w:rPr>
                <w:b/>
              </w:rPr>
            </w:pPr>
            <w:r w:rsidRPr="00A60570">
              <w:rPr>
                <w:b/>
              </w:rPr>
              <w:t>VIF</w:t>
            </w:r>
          </w:p>
        </w:tc>
      </w:tr>
      <w:tr w:rsidR="006861A8" w14:paraId="1F531B8C" w14:textId="77777777" w:rsidTr="008E23F5">
        <w:trPr>
          <w:trHeight w:val="583"/>
        </w:trPr>
        <w:tc>
          <w:tcPr>
            <w:tcW w:w="899" w:type="dxa"/>
          </w:tcPr>
          <w:p w14:paraId="52C46C6A" w14:textId="77777777" w:rsidR="006861A8" w:rsidRPr="000309CC" w:rsidRDefault="006861A8" w:rsidP="008E23F5">
            <w:r w:rsidRPr="000309CC">
              <w:t>H₀</w:t>
            </w:r>
          </w:p>
        </w:tc>
        <w:tc>
          <w:tcPr>
            <w:tcW w:w="1754" w:type="dxa"/>
          </w:tcPr>
          <w:p w14:paraId="547FFAD2" w14:textId="77777777" w:rsidR="006861A8" w:rsidRPr="000309CC" w:rsidRDefault="006861A8" w:rsidP="008E23F5">
            <w:r w:rsidRPr="000309CC">
              <w:t>(Intercept)</w:t>
            </w:r>
          </w:p>
        </w:tc>
        <w:tc>
          <w:tcPr>
            <w:tcW w:w="1839" w:type="dxa"/>
          </w:tcPr>
          <w:p w14:paraId="4CC61BBC" w14:textId="77777777" w:rsidR="006861A8" w:rsidRPr="000309CC" w:rsidRDefault="006861A8" w:rsidP="008E23F5">
            <w:r w:rsidRPr="000309CC">
              <w:t>12.042</w:t>
            </w:r>
          </w:p>
        </w:tc>
        <w:tc>
          <w:tcPr>
            <w:tcW w:w="1142" w:type="dxa"/>
          </w:tcPr>
          <w:p w14:paraId="6722E624" w14:textId="77777777" w:rsidR="006861A8" w:rsidRPr="000309CC" w:rsidRDefault="006861A8" w:rsidP="008E23F5">
            <w:r w:rsidRPr="000309CC">
              <w:t>0.164</w:t>
            </w:r>
          </w:p>
        </w:tc>
        <w:tc>
          <w:tcPr>
            <w:tcW w:w="1568" w:type="dxa"/>
          </w:tcPr>
          <w:p w14:paraId="40E3F408" w14:textId="77777777" w:rsidR="006861A8" w:rsidRPr="000309CC" w:rsidRDefault="006861A8" w:rsidP="008E23F5">
            <w:r>
              <w:t>-</w:t>
            </w:r>
          </w:p>
        </w:tc>
        <w:tc>
          <w:tcPr>
            <w:tcW w:w="1063" w:type="dxa"/>
          </w:tcPr>
          <w:p w14:paraId="0415A18A" w14:textId="77777777" w:rsidR="006861A8" w:rsidRPr="000309CC" w:rsidRDefault="006861A8" w:rsidP="008E23F5">
            <w:r w:rsidRPr="000309CC">
              <w:t>73.540</w:t>
            </w:r>
          </w:p>
        </w:tc>
        <w:tc>
          <w:tcPr>
            <w:tcW w:w="807" w:type="dxa"/>
          </w:tcPr>
          <w:p w14:paraId="4CE2DB50" w14:textId="77777777" w:rsidR="006861A8" w:rsidRPr="000309CC" w:rsidRDefault="006861A8" w:rsidP="008E23F5">
            <w:r w:rsidRPr="000309CC">
              <w:t>&lt; .001</w:t>
            </w:r>
          </w:p>
        </w:tc>
        <w:tc>
          <w:tcPr>
            <w:tcW w:w="952" w:type="dxa"/>
          </w:tcPr>
          <w:p w14:paraId="36045E09" w14:textId="77777777" w:rsidR="006861A8" w:rsidRPr="000309CC" w:rsidRDefault="006861A8" w:rsidP="008E23F5">
            <w:r w:rsidRPr="000309CC">
              <w:t>11.681</w:t>
            </w:r>
          </w:p>
        </w:tc>
        <w:tc>
          <w:tcPr>
            <w:tcW w:w="952" w:type="dxa"/>
          </w:tcPr>
          <w:p w14:paraId="60984E2B" w14:textId="77777777" w:rsidR="006861A8" w:rsidRPr="000309CC" w:rsidRDefault="006861A8" w:rsidP="008E23F5">
            <w:r w:rsidRPr="000309CC">
              <w:t>12.402</w:t>
            </w:r>
          </w:p>
        </w:tc>
        <w:tc>
          <w:tcPr>
            <w:tcW w:w="1255" w:type="dxa"/>
          </w:tcPr>
          <w:p w14:paraId="4DFBABBA" w14:textId="77777777" w:rsidR="006861A8" w:rsidRPr="000309CC" w:rsidRDefault="006861A8" w:rsidP="008E23F5"/>
        </w:tc>
        <w:tc>
          <w:tcPr>
            <w:tcW w:w="807" w:type="dxa"/>
          </w:tcPr>
          <w:p w14:paraId="4AF7CBD2" w14:textId="77777777" w:rsidR="006861A8" w:rsidRPr="000309CC" w:rsidRDefault="006861A8" w:rsidP="008E23F5"/>
        </w:tc>
      </w:tr>
      <w:tr w:rsidR="006861A8" w14:paraId="54892A7E" w14:textId="77777777" w:rsidTr="008E23F5">
        <w:trPr>
          <w:trHeight w:val="562"/>
        </w:trPr>
        <w:tc>
          <w:tcPr>
            <w:tcW w:w="899" w:type="dxa"/>
          </w:tcPr>
          <w:p w14:paraId="52547EAF" w14:textId="77777777" w:rsidR="006861A8" w:rsidRPr="000309CC" w:rsidRDefault="006861A8" w:rsidP="008E23F5">
            <w:r w:rsidRPr="000309CC">
              <w:lastRenderedPageBreak/>
              <w:t>H₁</w:t>
            </w:r>
          </w:p>
        </w:tc>
        <w:tc>
          <w:tcPr>
            <w:tcW w:w="1754" w:type="dxa"/>
          </w:tcPr>
          <w:p w14:paraId="0E8CDB97" w14:textId="77777777" w:rsidR="006861A8" w:rsidRPr="000309CC" w:rsidRDefault="006861A8" w:rsidP="008E23F5">
            <w:r w:rsidRPr="000309CC">
              <w:t>(Intercept)</w:t>
            </w:r>
          </w:p>
        </w:tc>
        <w:tc>
          <w:tcPr>
            <w:tcW w:w="1839" w:type="dxa"/>
          </w:tcPr>
          <w:p w14:paraId="4CD0E56E" w14:textId="77777777" w:rsidR="006861A8" w:rsidRPr="000309CC" w:rsidRDefault="006861A8" w:rsidP="008E23F5">
            <w:r w:rsidRPr="000309CC">
              <w:t>12.042</w:t>
            </w:r>
          </w:p>
        </w:tc>
        <w:tc>
          <w:tcPr>
            <w:tcW w:w="1142" w:type="dxa"/>
          </w:tcPr>
          <w:p w14:paraId="04FE81EF" w14:textId="77777777" w:rsidR="006861A8" w:rsidRPr="000309CC" w:rsidRDefault="006861A8" w:rsidP="008E23F5">
            <w:r w:rsidRPr="000309CC">
              <w:t>0.086</w:t>
            </w:r>
          </w:p>
        </w:tc>
        <w:tc>
          <w:tcPr>
            <w:tcW w:w="1568" w:type="dxa"/>
          </w:tcPr>
          <w:p w14:paraId="32CB608D" w14:textId="77777777" w:rsidR="006861A8" w:rsidRPr="000309CC" w:rsidRDefault="006861A8" w:rsidP="008E23F5">
            <w:r>
              <w:t>-</w:t>
            </w:r>
          </w:p>
        </w:tc>
        <w:tc>
          <w:tcPr>
            <w:tcW w:w="1063" w:type="dxa"/>
          </w:tcPr>
          <w:p w14:paraId="3F43D9F0" w14:textId="77777777" w:rsidR="006861A8" w:rsidRPr="000309CC" w:rsidRDefault="006861A8" w:rsidP="008E23F5">
            <w:r w:rsidRPr="000309CC">
              <w:t>140.311</w:t>
            </w:r>
          </w:p>
        </w:tc>
        <w:tc>
          <w:tcPr>
            <w:tcW w:w="807" w:type="dxa"/>
          </w:tcPr>
          <w:p w14:paraId="290CA86D" w14:textId="77777777" w:rsidR="006861A8" w:rsidRPr="000309CC" w:rsidRDefault="006861A8" w:rsidP="008E23F5">
            <w:r w:rsidRPr="000309CC">
              <w:t>&lt; .001</w:t>
            </w:r>
          </w:p>
        </w:tc>
        <w:tc>
          <w:tcPr>
            <w:tcW w:w="952" w:type="dxa"/>
          </w:tcPr>
          <w:p w14:paraId="65A62813" w14:textId="77777777" w:rsidR="006861A8" w:rsidRPr="000309CC" w:rsidRDefault="006861A8" w:rsidP="008E23F5">
            <w:r w:rsidRPr="000309CC">
              <w:t>11.844</w:t>
            </w:r>
          </w:p>
        </w:tc>
        <w:tc>
          <w:tcPr>
            <w:tcW w:w="952" w:type="dxa"/>
          </w:tcPr>
          <w:p w14:paraId="325C4FDF" w14:textId="77777777" w:rsidR="006861A8" w:rsidRPr="000309CC" w:rsidRDefault="006861A8" w:rsidP="008E23F5">
            <w:r w:rsidRPr="000309CC">
              <w:t>12.240</w:t>
            </w:r>
          </w:p>
        </w:tc>
        <w:tc>
          <w:tcPr>
            <w:tcW w:w="1255" w:type="dxa"/>
          </w:tcPr>
          <w:p w14:paraId="1A70F83A" w14:textId="77777777" w:rsidR="006861A8" w:rsidRPr="000309CC" w:rsidRDefault="006861A8" w:rsidP="008E23F5"/>
        </w:tc>
        <w:tc>
          <w:tcPr>
            <w:tcW w:w="807" w:type="dxa"/>
          </w:tcPr>
          <w:p w14:paraId="7AEF9738" w14:textId="77777777" w:rsidR="006861A8" w:rsidRPr="000309CC" w:rsidRDefault="006861A8" w:rsidP="008E23F5"/>
        </w:tc>
      </w:tr>
      <w:tr w:rsidR="006861A8" w14:paraId="161B1854" w14:textId="77777777" w:rsidTr="008E23F5">
        <w:trPr>
          <w:trHeight w:val="302"/>
        </w:trPr>
        <w:tc>
          <w:tcPr>
            <w:tcW w:w="899" w:type="dxa"/>
          </w:tcPr>
          <w:p w14:paraId="2D2FF406" w14:textId="77777777" w:rsidR="006861A8" w:rsidRPr="000309CC" w:rsidRDefault="006861A8" w:rsidP="008E23F5"/>
        </w:tc>
        <w:tc>
          <w:tcPr>
            <w:tcW w:w="1754" w:type="dxa"/>
          </w:tcPr>
          <w:p w14:paraId="23B15243" w14:textId="77777777" w:rsidR="006861A8" w:rsidRPr="000309CC" w:rsidRDefault="006861A8" w:rsidP="008E23F5">
            <w:pPr>
              <w:ind w:right="62"/>
            </w:pPr>
            <w:proofErr w:type="spellStart"/>
            <w:r w:rsidRPr="000309CC">
              <w:t>nearest_metro</w:t>
            </w:r>
            <w:proofErr w:type="spellEnd"/>
          </w:p>
        </w:tc>
        <w:tc>
          <w:tcPr>
            <w:tcW w:w="1839" w:type="dxa"/>
          </w:tcPr>
          <w:p w14:paraId="64ADA423" w14:textId="77777777" w:rsidR="006861A8" w:rsidRPr="000309CC" w:rsidRDefault="006861A8" w:rsidP="008E23F5">
            <w:r w:rsidRPr="000309CC">
              <w:t>−0.387</w:t>
            </w:r>
          </w:p>
        </w:tc>
        <w:tc>
          <w:tcPr>
            <w:tcW w:w="1142" w:type="dxa"/>
          </w:tcPr>
          <w:p w14:paraId="747EBDB6" w14:textId="77777777" w:rsidR="006861A8" w:rsidRPr="000309CC" w:rsidRDefault="006861A8" w:rsidP="008E23F5">
            <w:r w:rsidRPr="000309CC">
              <w:t>0.091</w:t>
            </w:r>
          </w:p>
        </w:tc>
        <w:tc>
          <w:tcPr>
            <w:tcW w:w="1568" w:type="dxa"/>
          </w:tcPr>
          <w:p w14:paraId="3D40D7A5" w14:textId="77777777" w:rsidR="006861A8" w:rsidRPr="000309CC" w:rsidRDefault="006861A8" w:rsidP="008E23F5">
            <w:r w:rsidRPr="000309CC">
              <w:t>−0.713</w:t>
            </w:r>
          </w:p>
        </w:tc>
        <w:tc>
          <w:tcPr>
            <w:tcW w:w="1063" w:type="dxa"/>
          </w:tcPr>
          <w:p w14:paraId="7B9D9766" w14:textId="77777777" w:rsidR="006861A8" w:rsidRPr="000309CC" w:rsidRDefault="006861A8" w:rsidP="008E23F5">
            <w:r w:rsidRPr="000309CC">
              <w:t>−4.266</w:t>
            </w:r>
          </w:p>
        </w:tc>
        <w:tc>
          <w:tcPr>
            <w:tcW w:w="807" w:type="dxa"/>
          </w:tcPr>
          <w:p w14:paraId="67C628AD" w14:textId="77777777" w:rsidR="006861A8" w:rsidRPr="000309CC" w:rsidRDefault="006861A8" w:rsidP="008E23F5">
            <w:r w:rsidRPr="000309CC">
              <w:t>0.003</w:t>
            </w:r>
          </w:p>
        </w:tc>
        <w:tc>
          <w:tcPr>
            <w:tcW w:w="952" w:type="dxa"/>
          </w:tcPr>
          <w:p w14:paraId="3813622B" w14:textId="77777777" w:rsidR="006861A8" w:rsidRPr="000309CC" w:rsidRDefault="006861A8" w:rsidP="008E23F5">
            <w:r w:rsidRPr="000309CC">
              <w:t>−0.596</w:t>
            </w:r>
          </w:p>
        </w:tc>
        <w:tc>
          <w:tcPr>
            <w:tcW w:w="952" w:type="dxa"/>
          </w:tcPr>
          <w:p w14:paraId="5AA9E5FC" w14:textId="77777777" w:rsidR="006861A8" w:rsidRPr="000309CC" w:rsidRDefault="006861A8" w:rsidP="008E23F5">
            <w:r w:rsidRPr="000309CC">
              <w:t>−0.178</w:t>
            </w:r>
          </w:p>
        </w:tc>
        <w:tc>
          <w:tcPr>
            <w:tcW w:w="1255" w:type="dxa"/>
          </w:tcPr>
          <w:p w14:paraId="42E8D0A2" w14:textId="77777777" w:rsidR="006861A8" w:rsidRPr="000309CC" w:rsidRDefault="006861A8" w:rsidP="008E23F5">
            <w:r w:rsidRPr="000309CC">
              <w:t>0.895</w:t>
            </w:r>
          </w:p>
        </w:tc>
        <w:tc>
          <w:tcPr>
            <w:tcW w:w="807" w:type="dxa"/>
          </w:tcPr>
          <w:p w14:paraId="7898B9C1" w14:textId="77777777" w:rsidR="006861A8" w:rsidRPr="000309CC" w:rsidRDefault="006861A8" w:rsidP="008E23F5">
            <w:r w:rsidRPr="000309CC">
              <w:t>1.117</w:t>
            </w:r>
          </w:p>
        </w:tc>
      </w:tr>
      <w:tr w:rsidR="006861A8" w14:paraId="1BF507CC" w14:textId="77777777" w:rsidTr="008E23F5">
        <w:trPr>
          <w:trHeight w:val="280"/>
        </w:trPr>
        <w:tc>
          <w:tcPr>
            <w:tcW w:w="899" w:type="dxa"/>
          </w:tcPr>
          <w:p w14:paraId="288101B2" w14:textId="77777777" w:rsidR="006861A8" w:rsidRPr="000309CC" w:rsidRDefault="006861A8" w:rsidP="008E23F5"/>
        </w:tc>
        <w:tc>
          <w:tcPr>
            <w:tcW w:w="1754" w:type="dxa"/>
          </w:tcPr>
          <w:p w14:paraId="782ABF76" w14:textId="77777777" w:rsidR="006861A8" w:rsidRPr="000309CC" w:rsidRDefault="006861A8" w:rsidP="008E23F5">
            <w:r w:rsidRPr="000309CC">
              <w:t>ﬂoor</w:t>
            </w:r>
          </w:p>
        </w:tc>
        <w:tc>
          <w:tcPr>
            <w:tcW w:w="1839" w:type="dxa"/>
          </w:tcPr>
          <w:p w14:paraId="1AFFFBBE" w14:textId="77777777" w:rsidR="006861A8" w:rsidRPr="000309CC" w:rsidRDefault="006861A8" w:rsidP="008E23F5">
            <w:r w:rsidRPr="000309CC">
              <w:t>−0.331</w:t>
            </w:r>
          </w:p>
        </w:tc>
        <w:tc>
          <w:tcPr>
            <w:tcW w:w="1142" w:type="dxa"/>
          </w:tcPr>
          <w:p w14:paraId="696974D3" w14:textId="77777777" w:rsidR="006861A8" w:rsidRPr="000309CC" w:rsidRDefault="006861A8" w:rsidP="008E23F5">
            <w:r w:rsidRPr="000309CC">
              <w:t>0.091</w:t>
            </w:r>
          </w:p>
        </w:tc>
        <w:tc>
          <w:tcPr>
            <w:tcW w:w="1568" w:type="dxa"/>
          </w:tcPr>
          <w:p w14:paraId="0DB3A377" w14:textId="77777777" w:rsidR="006861A8" w:rsidRPr="000309CC" w:rsidRDefault="006861A8" w:rsidP="008E23F5">
            <w:r w:rsidRPr="000309CC">
              <w:t>−0.609</w:t>
            </w:r>
          </w:p>
        </w:tc>
        <w:tc>
          <w:tcPr>
            <w:tcW w:w="1063" w:type="dxa"/>
          </w:tcPr>
          <w:p w14:paraId="3F92B36B" w14:textId="77777777" w:rsidR="006861A8" w:rsidRPr="000309CC" w:rsidRDefault="006861A8" w:rsidP="008E23F5">
            <w:r w:rsidRPr="000309CC">
              <w:t>−3.641</w:t>
            </w:r>
          </w:p>
        </w:tc>
        <w:tc>
          <w:tcPr>
            <w:tcW w:w="807" w:type="dxa"/>
          </w:tcPr>
          <w:p w14:paraId="79F9E9A2" w14:textId="77777777" w:rsidR="006861A8" w:rsidRPr="000309CC" w:rsidRDefault="006861A8" w:rsidP="008E23F5">
            <w:r w:rsidRPr="000309CC">
              <w:t>0.007</w:t>
            </w:r>
          </w:p>
        </w:tc>
        <w:tc>
          <w:tcPr>
            <w:tcW w:w="952" w:type="dxa"/>
          </w:tcPr>
          <w:p w14:paraId="0384DCEC" w14:textId="77777777" w:rsidR="006861A8" w:rsidRPr="000309CC" w:rsidRDefault="006861A8" w:rsidP="008E23F5">
            <w:r w:rsidRPr="000309CC">
              <w:t>−0.540</w:t>
            </w:r>
          </w:p>
        </w:tc>
        <w:tc>
          <w:tcPr>
            <w:tcW w:w="952" w:type="dxa"/>
          </w:tcPr>
          <w:p w14:paraId="1B1C00F6" w14:textId="77777777" w:rsidR="006861A8" w:rsidRPr="000309CC" w:rsidRDefault="006861A8" w:rsidP="008E23F5">
            <w:r w:rsidRPr="000309CC">
              <w:t>−0.121</w:t>
            </w:r>
          </w:p>
        </w:tc>
        <w:tc>
          <w:tcPr>
            <w:tcW w:w="1255" w:type="dxa"/>
          </w:tcPr>
          <w:p w14:paraId="1C5D8BD3" w14:textId="77777777" w:rsidR="006861A8" w:rsidRPr="000309CC" w:rsidRDefault="006861A8" w:rsidP="008E23F5">
            <w:r w:rsidRPr="000309CC">
              <w:t>0.892</w:t>
            </w:r>
          </w:p>
        </w:tc>
        <w:tc>
          <w:tcPr>
            <w:tcW w:w="807" w:type="dxa"/>
          </w:tcPr>
          <w:p w14:paraId="4BC9E8CE" w14:textId="77777777" w:rsidR="006861A8" w:rsidRPr="000309CC" w:rsidRDefault="006861A8" w:rsidP="008E23F5">
            <w:r w:rsidRPr="000309CC">
              <w:t>1.121</w:t>
            </w:r>
          </w:p>
        </w:tc>
      </w:tr>
      <w:tr w:rsidR="006861A8" w14:paraId="5EA93344" w14:textId="77777777" w:rsidTr="008E23F5">
        <w:trPr>
          <w:trHeight w:val="583"/>
        </w:trPr>
        <w:tc>
          <w:tcPr>
            <w:tcW w:w="899" w:type="dxa"/>
          </w:tcPr>
          <w:p w14:paraId="2238D23C" w14:textId="77777777" w:rsidR="006861A8" w:rsidRPr="000309CC" w:rsidRDefault="006861A8" w:rsidP="008E23F5"/>
        </w:tc>
        <w:tc>
          <w:tcPr>
            <w:tcW w:w="1754" w:type="dxa"/>
          </w:tcPr>
          <w:p w14:paraId="78E61951" w14:textId="77777777" w:rsidR="006861A8" w:rsidRDefault="006861A8" w:rsidP="008E23F5">
            <w:proofErr w:type="spellStart"/>
            <w:r w:rsidRPr="000309CC">
              <w:t>annual_rental</w:t>
            </w:r>
            <w:proofErr w:type="spellEnd"/>
            <w:r w:rsidRPr="000309CC">
              <w:t>_</w:t>
            </w:r>
          </w:p>
          <w:p w14:paraId="2E662A3E" w14:textId="77777777" w:rsidR="006861A8" w:rsidRPr="000309CC" w:rsidRDefault="006861A8" w:rsidP="008E23F5">
            <w:proofErr w:type="spellStart"/>
            <w:r w:rsidRPr="000309CC">
              <w:t>cost_of_sq_m</w:t>
            </w:r>
            <w:proofErr w:type="spellEnd"/>
          </w:p>
        </w:tc>
        <w:tc>
          <w:tcPr>
            <w:tcW w:w="1839" w:type="dxa"/>
          </w:tcPr>
          <w:p w14:paraId="206F6311" w14:textId="77777777" w:rsidR="006861A8" w:rsidRPr="000309CC" w:rsidRDefault="006861A8" w:rsidP="008E23F5">
            <w:r w:rsidRPr="000309CC">
              <w:t>0.311</w:t>
            </w:r>
          </w:p>
        </w:tc>
        <w:tc>
          <w:tcPr>
            <w:tcW w:w="1142" w:type="dxa"/>
          </w:tcPr>
          <w:p w14:paraId="6C385525" w14:textId="77777777" w:rsidR="006861A8" w:rsidRPr="000309CC" w:rsidRDefault="006861A8" w:rsidP="008E23F5">
            <w:r w:rsidRPr="000309CC">
              <w:t>0.087</w:t>
            </w:r>
          </w:p>
        </w:tc>
        <w:tc>
          <w:tcPr>
            <w:tcW w:w="1568" w:type="dxa"/>
          </w:tcPr>
          <w:p w14:paraId="482761B4" w14:textId="77777777" w:rsidR="006861A8" w:rsidRPr="000309CC" w:rsidRDefault="006861A8" w:rsidP="008E23F5">
            <w:r w:rsidRPr="000309CC">
              <w:t>0.573</w:t>
            </w:r>
          </w:p>
        </w:tc>
        <w:tc>
          <w:tcPr>
            <w:tcW w:w="1063" w:type="dxa"/>
          </w:tcPr>
          <w:p w14:paraId="29DC1A92" w14:textId="77777777" w:rsidR="006861A8" w:rsidRPr="000309CC" w:rsidRDefault="006861A8" w:rsidP="008E23F5">
            <w:r w:rsidRPr="000309CC">
              <w:t>3.578</w:t>
            </w:r>
          </w:p>
        </w:tc>
        <w:tc>
          <w:tcPr>
            <w:tcW w:w="807" w:type="dxa"/>
          </w:tcPr>
          <w:p w14:paraId="7BF42741" w14:textId="77777777" w:rsidR="006861A8" w:rsidRPr="000309CC" w:rsidRDefault="006861A8" w:rsidP="008E23F5">
            <w:r w:rsidRPr="000309CC">
              <w:t>0.007</w:t>
            </w:r>
          </w:p>
        </w:tc>
        <w:tc>
          <w:tcPr>
            <w:tcW w:w="952" w:type="dxa"/>
          </w:tcPr>
          <w:p w14:paraId="6092EF1C" w14:textId="77777777" w:rsidR="006861A8" w:rsidRPr="000309CC" w:rsidRDefault="006861A8" w:rsidP="008E23F5">
            <w:r w:rsidRPr="000309CC">
              <w:t>0.111</w:t>
            </w:r>
          </w:p>
        </w:tc>
        <w:tc>
          <w:tcPr>
            <w:tcW w:w="952" w:type="dxa"/>
          </w:tcPr>
          <w:p w14:paraId="7FEBE0CE" w14:textId="77777777" w:rsidR="006861A8" w:rsidRPr="000309CC" w:rsidRDefault="006861A8" w:rsidP="008E23F5">
            <w:r w:rsidRPr="000309CC">
              <w:t>0.512</w:t>
            </w:r>
          </w:p>
        </w:tc>
        <w:tc>
          <w:tcPr>
            <w:tcW w:w="1255" w:type="dxa"/>
          </w:tcPr>
          <w:p w14:paraId="171C44A9" w14:textId="77777777" w:rsidR="006861A8" w:rsidRPr="000309CC" w:rsidRDefault="006861A8" w:rsidP="008E23F5">
            <w:r w:rsidRPr="000309CC">
              <w:t>0.973</w:t>
            </w:r>
          </w:p>
        </w:tc>
        <w:tc>
          <w:tcPr>
            <w:tcW w:w="807" w:type="dxa"/>
          </w:tcPr>
          <w:p w14:paraId="3282CAC2" w14:textId="77777777" w:rsidR="006861A8" w:rsidRPr="000309CC" w:rsidRDefault="006861A8" w:rsidP="008E23F5">
            <w:r w:rsidRPr="000309CC">
              <w:t>1.028</w:t>
            </w:r>
          </w:p>
        </w:tc>
      </w:tr>
    </w:tbl>
    <w:p w14:paraId="3514ECA4" w14:textId="77777777" w:rsidR="006861A8" w:rsidRDefault="006861A8" w:rsidP="006861A8">
      <w:pPr>
        <w:pStyle w:val="BodyText"/>
        <w:spacing w:before="2"/>
        <w:rPr>
          <w:rFonts w:ascii="Times New Roman" w:hAnsi="Times New Roman" w:cs="Times New Roman"/>
          <w:sz w:val="24"/>
          <w:szCs w:val="24"/>
        </w:rPr>
      </w:pPr>
    </w:p>
    <w:p w14:paraId="7EC720A6" w14:textId="58B19807" w:rsidR="006861A8" w:rsidRPr="00C94131" w:rsidRDefault="00C94131" w:rsidP="00C94131">
      <w:pPr>
        <w:pStyle w:val="BodyText"/>
        <w:spacing w:before="2"/>
        <w:jc w:val="right"/>
        <w:rPr>
          <w:rFonts w:ascii="Times New Roman" w:hAnsi="Times New Roman" w:cs="Times New Roman"/>
          <w:b w:val="0"/>
          <w:sz w:val="24"/>
          <w:szCs w:val="24"/>
        </w:rPr>
      </w:pPr>
      <w:r>
        <w:rPr>
          <w:rFonts w:ascii="Times New Roman" w:hAnsi="Times New Roman" w:cs="Times New Roman"/>
          <w:sz w:val="24"/>
          <w:szCs w:val="24"/>
        </w:rPr>
        <w:t xml:space="preserve">Table 4. </w:t>
      </w:r>
      <w:r w:rsidR="006861A8" w:rsidRPr="00C94131">
        <w:rPr>
          <w:rFonts w:ascii="Times New Roman" w:hAnsi="Times New Roman" w:cs="Times New Roman"/>
          <w:b w:val="0"/>
          <w:sz w:val="24"/>
          <w:szCs w:val="24"/>
        </w:rPr>
        <w:t>Bootstrap Coeﬃcients</w:t>
      </w:r>
    </w:p>
    <w:p w14:paraId="383C6EAD" w14:textId="77777777" w:rsidR="006861A8" w:rsidRDefault="006861A8" w:rsidP="006861A8">
      <w:pPr>
        <w:pStyle w:val="BodyText"/>
        <w:spacing w:before="2"/>
        <w:rPr>
          <w:rFonts w:ascii="Times New Roman" w:hAnsi="Times New Roman" w:cs="Times New Roman"/>
          <w:sz w:val="24"/>
          <w:szCs w:val="24"/>
        </w:rPr>
      </w:pPr>
    </w:p>
    <w:tbl>
      <w:tblPr>
        <w:tblStyle w:val="TableGrid"/>
        <w:tblW w:w="12996" w:type="dxa"/>
        <w:tblLook w:val="04A0" w:firstRow="1" w:lastRow="0" w:firstColumn="1" w:lastColumn="0" w:noHBand="0" w:noVBand="1"/>
      </w:tblPr>
      <w:tblGrid>
        <w:gridCol w:w="1089"/>
        <w:gridCol w:w="3863"/>
        <w:gridCol w:w="2227"/>
        <w:gridCol w:w="1152"/>
        <w:gridCol w:w="1383"/>
        <w:gridCol w:w="977"/>
        <w:gridCol w:w="1152"/>
        <w:gridCol w:w="1153"/>
      </w:tblGrid>
      <w:tr w:rsidR="006861A8" w14:paraId="1903670D" w14:textId="77777777" w:rsidTr="008E23F5">
        <w:trPr>
          <w:trHeight w:val="296"/>
        </w:trPr>
        <w:tc>
          <w:tcPr>
            <w:tcW w:w="1089" w:type="dxa"/>
            <w:vMerge w:val="restart"/>
            <w:vAlign w:val="bottom"/>
          </w:tcPr>
          <w:p w14:paraId="016EABC2"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Model</w:t>
            </w:r>
          </w:p>
        </w:tc>
        <w:tc>
          <w:tcPr>
            <w:tcW w:w="3863" w:type="dxa"/>
            <w:vMerge w:val="restart"/>
            <w:vAlign w:val="bottom"/>
          </w:tcPr>
          <w:p w14:paraId="0DBFDAD7"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2227" w:type="dxa"/>
            <w:vMerge w:val="restart"/>
            <w:vAlign w:val="bottom"/>
          </w:tcPr>
          <w:p w14:paraId="143B27C7"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Unstandardized</w:t>
            </w:r>
          </w:p>
        </w:tc>
        <w:tc>
          <w:tcPr>
            <w:tcW w:w="1152" w:type="dxa"/>
            <w:vMerge w:val="restart"/>
            <w:vAlign w:val="bottom"/>
          </w:tcPr>
          <w:p w14:paraId="3C71A8B7" w14:textId="77777777" w:rsidR="006861A8" w:rsidRPr="00A60570" w:rsidRDefault="006861A8" w:rsidP="008E23F5">
            <w:pPr>
              <w:jc w:val="center"/>
              <w:rPr>
                <w:b/>
              </w:rPr>
            </w:pPr>
            <w:r w:rsidRPr="00A60570">
              <w:rPr>
                <w:b/>
              </w:rPr>
              <w:t>Bias</w:t>
            </w:r>
          </w:p>
        </w:tc>
        <w:tc>
          <w:tcPr>
            <w:tcW w:w="1383" w:type="dxa"/>
            <w:vMerge w:val="restart"/>
            <w:vAlign w:val="bottom"/>
          </w:tcPr>
          <w:p w14:paraId="6F624523" w14:textId="77777777" w:rsidR="006861A8" w:rsidRPr="00A60570" w:rsidRDefault="006861A8" w:rsidP="008E23F5">
            <w:pPr>
              <w:jc w:val="center"/>
              <w:rPr>
                <w:b/>
              </w:rPr>
            </w:pPr>
            <w:r w:rsidRPr="00A60570">
              <w:rPr>
                <w:b/>
              </w:rPr>
              <w:t>Standard Error</w:t>
            </w:r>
          </w:p>
        </w:tc>
        <w:tc>
          <w:tcPr>
            <w:tcW w:w="977" w:type="dxa"/>
            <w:vMerge w:val="restart"/>
            <w:vAlign w:val="bottom"/>
          </w:tcPr>
          <w:p w14:paraId="28035158" w14:textId="77777777" w:rsidR="006861A8" w:rsidRPr="00A60570" w:rsidRDefault="006861A8" w:rsidP="008E23F5">
            <w:pPr>
              <w:pStyle w:val="BodyText"/>
              <w:spacing w:before="2"/>
              <w:jc w:val="center"/>
              <w:rPr>
                <w:rFonts w:ascii="Times New Roman" w:hAnsi="Times New Roman" w:cs="Times New Roman"/>
                <w:sz w:val="24"/>
                <w:szCs w:val="24"/>
                <w:vertAlign w:val="superscript"/>
              </w:rPr>
            </w:pPr>
            <w:r w:rsidRPr="00A60570">
              <w:rPr>
                <w:rFonts w:ascii="Times New Roman" w:hAnsi="Times New Roman" w:cs="Times New Roman"/>
                <w:sz w:val="24"/>
                <w:szCs w:val="24"/>
              </w:rPr>
              <w:t>p</w:t>
            </w:r>
            <w:r w:rsidRPr="00A60570">
              <w:rPr>
                <w:rFonts w:ascii="Times New Roman" w:hAnsi="Times New Roman" w:cs="Times New Roman"/>
                <w:sz w:val="24"/>
                <w:szCs w:val="24"/>
                <w:vertAlign w:val="superscript"/>
              </w:rPr>
              <w:t>*</w:t>
            </w:r>
          </w:p>
        </w:tc>
        <w:tc>
          <w:tcPr>
            <w:tcW w:w="2305" w:type="dxa"/>
            <w:gridSpan w:val="2"/>
            <w:vAlign w:val="bottom"/>
          </w:tcPr>
          <w:p w14:paraId="225459BD"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95% CI</w:t>
            </w:r>
          </w:p>
        </w:tc>
      </w:tr>
      <w:tr w:rsidR="006861A8" w14:paraId="38239C5B" w14:textId="77777777" w:rsidTr="008E23F5">
        <w:trPr>
          <w:trHeight w:val="144"/>
        </w:trPr>
        <w:tc>
          <w:tcPr>
            <w:tcW w:w="1089" w:type="dxa"/>
            <w:vMerge/>
            <w:vAlign w:val="bottom"/>
          </w:tcPr>
          <w:p w14:paraId="32952AD3"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3863" w:type="dxa"/>
            <w:vMerge/>
            <w:vAlign w:val="bottom"/>
          </w:tcPr>
          <w:p w14:paraId="1F98B6F9"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2227" w:type="dxa"/>
            <w:vMerge/>
            <w:vAlign w:val="bottom"/>
          </w:tcPr>
          <w:p w14:paraId="40B02B86"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152" w:type="dxa"/>
            <w:vMerge/>
          </w:tcPr>
          <w:p w14:paraId="41828EF1" w14:textId="77777777" w:rsidR="006861A8" w:rsidRPr="00A60570" w:rsidRDefault="006861A8" w:rsidP="008E23F5">
            <w:pPr>
              <w:jc w:val="center"/>
              <w:rPr>
                <w:b/>
              </w:rPr>
            </w:pPr>
          </w:p>
        </w:tc>
        <w:tc>
          <w:tcPr>
            <w:tcW w:w="1383" w:type="dxa"/>
            <w:vMerge/>
            <w:vAlign w:val="bottom"/>
          </w:tcPr>
          <w:p w14:paraId="48B29688" w14:textId="77777777" w:rsidR="006861A8" w:rsidRPr="00A60570" w:rsidRDefault="006861A8" w:rsidP="008E23F5">
            <w:pPr>
              <w:jc w:val="center"/>
              <w:rPr>
                <w:b/>
              </w:rPr>
            </w:pPr>
          </w:p>
        </w:tc>
        <w:tc>
          <w:tcPr>
            <w:tcW w:w="977" w:type="dxa"/>
            <w:vMerge/>
          </w:tcPr>
          <w:p w14:paraId="0645B73A" w14:textId="77777777" w:rsidR="006861A8" w:rsidRPr="00A60570" w:rsidRDefault="006861A8" w:rsidP="008E23F5">
            <w:pPr>
              <w:pStyle w:val="BodyText"/>
              <w:spacing w:before="2"/>
              <w:jc w:val="center"/>
              <w:rPr>
                <w:rFonts w:ascii="Times New Roman" w:hAnsi="Times New Roman" w:cs="Times New Roman"/>
                <w:sz w:val="24"/>
                <w:szCs w:val="24"/>
              </w:rPr>
            </w:pPr>
          </w:p>
        </w:tc>
        <w:tc>
          <w:tcPr>
            <w:tcW w:w="1152" w:type="dxa"/>
            <w:vAlign w:val="bottom"/>
          </w:tcPr>
          <w:p w14:paraId="3B92DB0D"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Lower</w:t>
            </w:r>
          </w:p>
        </w:tc>
        <w:tc>
          <w:tcPr>
            <w:tcW w:w="1152" w:type="dxa"/>
            <w:vAlign w:val="bottom"/>
          </w:tcPr>
          <w:p w14:paraId="0BEA574B" w14:textId="77777777" w:rsidR="006861A8" w:rsidRPr="00A60570" w:rsidRDefault="006861A8" w:rsidP="008E23F5">
            <w:pPr>
              <w:pStyle w:val="BodyText"/>
              <w:spacing w:before="2"/>
              <w:jc w:val="center"/>
              <w:rPr>
                <w:rFonts w:ascii="Times New Roman" w:hAnsi="Times New Roman" w:cs="Times New Roman"/>
                <w:sz w:val="24"/>
                <w:szCs w:val="24"/>
              </w:rPr>
            </w:pPr>
            <w:r w:rsidRPr="00A60570">
              <w:rPr>
                <w:rFonts w:ascii="Times New Roman" w:hAnsi="Times New Roman" w:cs="Times New Roman"/>
                <w:sz w:val="24"/>
                <w:szCs w:val="24"/>
              </w:rPr>
              <w:t>Upper</w:t>
            </w:r>
          </w:p>
        </w:tc>
      </w:tr>
      <w:tr w:rsidR="006861A8" w14:paraId="47BDB78D" w14:textId="77777777" w:rsidTr="008E23F5">
        <w:trPr>
          <w:trHeight w:val="572"/>
        </w:trPr>
        <w:tc>
          <w:tcPr>
            <w:tcW w:w="1089" w:type="dxa"/>
          </w:tcPr>
          <w:p w14:paraId="49322D2B" w14:textId="77777777" w:rsidR="006861A8" w:rsidRPr="005A247A" w:rsidRDefault="006861A8" w:rsidP="008E23F5">
            <w:r w:rsidRPr="005A247A">
              <w:t>H₀</w:t>
            </w:r>
          </w:p>
        </w:tc>
        <w:tc>
          <w:tcPr>
            <w:tcW w:w="3863" w:type="dxa"/>
          </w:tcPr>
          <w:p w14:paraId="24FBA9DB" w14:textId="77777777" w:rsidR="006861A8" w:rsidRPr="005A247A" w:rsidRDefault="006861A8" w:rsidP="008E23F5">
            <w:r w:rsidRPr="005A247A">
              <w:t>(Intercept)</w:t>
            </w:r>
          </w:p>
        </w:tc>
        <w:tc>
          <w:tcPr>
            <w:tcW w:w="2227" w:type="dxa"/>
          </w:tcPr>
          <w:p w14:paraId="65B00B3A" w14:textId="77777777" w:rsidR="006861A8" w:rsidRPr="005A247A" w:rsidRDefault="006861A8" w:rsidP="008E23F5">
            <w:r w:rsidRPr="005A247A">
              <w:t>12.041</w:t>
            </w:r>
          </w:p>
        </w:tc>
        <w:tc>
          <w:tcPr>
            <w:tcW w:w="1152" w:type="dxa"/>
          </w:tcPr>
          <w:p w14:paraId="2DAB93A7" w14:textId="77777777" w:rsidR="006861A8" w:rsidRPr="005A247A" w:rsidRDefault="006861A8" w:rsidP="008E23F5">
            <w:r w:rsidRPr="005A247A">
              <w:t>0.003</w:t>
            </w:r>
          </w:p>
        </w:tc>
        <w:tc>
          <w:tcPr>
            <w:tcW w:w="1383" w:type="dxa"/>
          </w:tcPr>
          <w:p w14:paraId="2A4C3081" w14:textId="77777777" w:rsidR="006861A8" w:rsidRPr="005A247A" w:rsidRDefault="006861A8" w:rsidP="008E23F5">
            <w:r w:rsidRPr="005A247A">
              <w:t>0.155</w:t>
            </w:r>
          </w:p>
        </w:tc>
        <w:tc>
          <w:tcPr>
            <w:tcW w:w="977" w:type="dxa"/>
          </w:tcPr>
          <w:p w14:paraId="47ED9F9A" w14:textId="77777777" w:rsidR="006861A8" w:rsidRPr="005A247A" w:rsidRDefault="006861A8" w:rsidP="008E23F5">
            <w:r w:rsidRPr="005A247A">
              <w:t>&lt; .001</w:t>
            </w:r>
          </w:p>
        </w:tc>
        <w:tc>
          <w:tcPr>
            <w:tcW w:w="1152" w:type="dxa"/>
          </w:tcPr>
          <w:p w14:paraId="0210AF84" w14:textId="77777777" w:rsidR="006861A8" w:rsidRPr="005A247A" w:rsidRDefault="006861A8" w:rsidP="008E23F5">
            <w:r w:rsidRPr="005A247A">
              <w:t>11.749</w:t>
            </w:r>
          </w:p>
        </w:tc>
        <w:tc>
          <w:tcPr>
            <w:tcW w:w="1152" w:type="dxa"/>
          </w:tcPr>
          <w:p w14:paraId="552A02E4" w14:textId="77777777" w:rsidR="006861A8" w:rsidRPr="005A247A" w:rsidRDefault="006861A8" w:rsidP="008E23F5">
            <w:r w:rsidRPr="005A247A">
              <w:t>12.348</w:t>
            </w:r>
          </w:p>
        </w:tc>
      </w:tr>
      <w:tr w:rsidR="006861A8" w14:paraId="0C69A8F2" w14:textId="77777777" w:rsidTr="008E23F5">
        <w:trPr>
          <w:trHeight w:val="551"/>
        </w:trPr>
        <w:tc>
          <w:tcPr>
            <w:tcW w:w="1089" w:type="dxa"/>
          </w:tcPr>
          <w:p w14:paraId="54377B15" w14:textId="77777777" w:rsidR="006861A8" w:rsidRPr="005A247A" w:rsidRDefault="006861A8" w:rsidP="008E23F5">
            <w:r w:rsidRPr="005A247A">
              <w:t>H₁</w:t>
            </w:r>
          </w:p>
        </w:tc>
        <w:tc>
          <w:tcPr>
            <w:tcW w:w="3863" w:type="dxa"/>
          </w:tcPr>
          <w:p w14:paraId="6F79ACD1" w14:textId="77777777" w:rsidR="006861A8" w:rsidRPr="005A247A" w:rsidRDefault="006861A8" w:rsidP="008E23F5">
            <w:r w:rsidRPr="005A247A">
              <w:t>(Intercept)</w:t>
            </w:r>
          </w:p>
        </w:tc>
        <w:tc>
          <w:tcPr>
            <w:tcW w:w="2227" w:type="dxa"/>
          </w:tcPr>
          <w:p w14:paraId="29E7C61D" w14:textId="77777777" w:rsidR="006861A8" w:rsidRPr="005A247A" w:rsidRDefault="006861A8" w:rsidP="008E23F5">
            <w:r w:rsidRPr="005A247A">
              <w:t>12.050</w:t>
            </w:r>
          </w:p>
        </w:tc>
        <w:tc>
          <w:tcPr>
            <w:tcW w:w="1152" w:type="dxa"/>
          </w:tcPr>
          <w:p w14:paraId="3BA80780" w14:textId="77777777" w:rsidR="006861A8" w:rsidRPr="005A247A" w:rsidRDefault="006861A8" w:rsidP="008E23F5">
            <w:r w:rsidRPr="005A247A">
              <w:t>0.005</w:t>
            </w:r>
          </w:p>
        </w:tc>
        <w:tc>
          <w:tcPr>
            <w:tcW w:w="1383" w:type="dxa"/>
          </w:tcPr>
          <w:p w14:paraId="38347F7C" w14:textId="77777777" w:rsidR="006861A8" w:rsidRPr="005A247A" w:rsidRDefault="006861A8" w:rsidP="008E23F5">
            <w:r w:rsidRPr="005A247A">
              <w:t>0.132</w:t>
            </w:r>
          </w:p>
        </w:tc>
        <w:tc>
          <w:tcPr>
            <w:tcW w:w="977" w:type="dxa"/>
          </w:tcPr>
          <w:p w14:paraId="510B848C" w14:textId="77777777" w:rsidR="006861A8" w:rsidRPr="005A247A" w:rsidRDefault="006861A8" w:rsidP="008E23F5">
            <w:r w:rsidRPr="005A247A">
              <w:t>&lt; .001</w:t>
            </w:r>
          </w:p>
        </w:tc>
        <w:tc>
          <w:tcPr>
            <w:tcW w:w="1152" w:type="dxa"/>
          </w:tcPr>
          <w:p w14:paraId="41E8DA28" w14:textId="77777777" w:rsidR="006861A8" w:rsidRPr="005A247A" w:rsidRDefault="006861A8" w:rsidP="008E23F5">
            <w:r w:rsidRPr="005A247A">
              <w:t>11.784</w:t>
            </w:r>
          </w:p>
        </w:tc>
        <w:tc>
          <w:tcPr>
            <w:tcW w:w="1152" w:type="dxa"/>
          </w:tcPr>
          <w:p w14:paraId="1D060E92" w14:textId="77777777" w:rsidR="006861A8" w:rsidRPr="005A247A" w:rsidRDefault="006861A8" w:rsidP="008E23F5">
            <w:r w:rsidRPr="005A247A">
              <w:t>12.225</w:t>
            </w:r>
          </w:p>
        </w:tc>
      </w:tr>
      <w:tr w:rsidR="006861A8" w14:paraId="24993126" w14:textId="77777777" w:rsidTr="008E23F5">
        <w:trPr>
          <w:trHeight w:val="296"/>
        </w:trPr>
        <w:tc>
          <w:tcPr>
            <w:tcW w:w="1089" w:type="dxa"/>
          </w:tcPr>
          <w:p w14:paraId="4C82FE57" w14:textId="77777777" w:rsidR="006861A8" w:rsidRPr="005A247A" w:rsidRDefault="006861A8" w:rsidP="008E23F5"/>
        </w:tc>
        <w:tc>
          <w:tcPr>
            <w:tcW w:w="3863" w:type="dxa"/>
          </w:tcPr>
          <w:p w14:paraId="586432CF" w14:textId="77777777" w:rsidR="006861A8" w:rsidRPr="005A247A" w:rsidRDefault="006861A8" w:rsidP="008E23F5">
            <w:proofErr w:type="spellStart"/>
            <w:r w:rsidRPr="005A247A">
              <w:t>nearest_metro</w:t>
            </w:r>
            <w:proofErr w:type="spellEnd"/>
          </w:p>
        </w:tc>
        <w:tc>
          <w:tcPr>
            <w:tcW w:w="2227" w:type="dxa"/>
          </w:tcPr>
          <w:p w14:paraId="16FE1BEC" w14:textId="77777777" w:rsidR="006861A8" w:rsidRPr="005A247A" w:rsidRDefault="006861A8" w:rsidP="008E23F5">
            <w:r w:rsidRPr="005A247A">
              <w:t>−0.391</w:t>
            </w:r>
          </w:p>
        </w:tc>
        <w:tc>
          <w:tcPr>
            <w:tcW w:w="1152" w:type="dxa"/>
          </w:tcPr>
          <w:p w14:paraId="2D81F5B7" w14:textId="77777777" w:rsidR="006861A8" w:rsidRPr="005A247A" w:rsidRDefault="006861A8" w:rsidP="008E23F5">
            <w:r w:rsidRPr="005A247A">
              <w:t>−0.010</w:t>
            </w:r>
          </w:p>
        </w:tc>
        <w:tc>
          <w:tcPr>
            <w:tcW w:w="1383" w:type="dxa"/>
          </w:tcPr>
          <w:p w14:paraId="6DBC442C" w14:textId="77777777" w:rsidR="006861A8" w:rsidRPr="005A247A" w:rsidRDefault="006861A8" w:rsidP="008E23F5">
            <w:r w:rsidRPr="005A247A">
              <w:t>0.210</w:t>
            </w:r>
          </w:p>
        </w:tc>
        <w:tc>
          <w:tcPr>
            <w:tcW w:w="977" w:type="dxa"/>
          </w:tcPr>
          <w:p w14:paraId="6A902BE4" w14:textId="77777777" w:rsidR="006861A8" w:rsidRPr="005A247A" w:rsidRDefault="006861A8" w:rsidP="008E23F5">
            <w:r w:rsidRPr="005A247A">
              <w:t>0.026</w:t>
            </w:r>
          </w:p>
        </w:tc>
        <w:tc>
          <w:tcPr>
            <w:tcW w:w="1152" w:type="dxa"/>
          </w:tcPr>
          <w:p w14:paraId="37F0B6D9" w14:textId="77777777" w:rsidR="006861A8" w:rsidRPr="005A247A" w:rsidRDefault="006861A8" w:rsidP="008E23F5">
            <w:r w:rsidRPr="005A247A">
              <w:t>−0.611</w:t>
            </w:r>
          </w:p>
        </w:tc>
        <w:tc>
          <w:tcPr>
            <w:tcW w:w="1152" w:type="dxa"/>
          </w:tcPr>
          <w:p w14:paraId="28A387B0" w14:textId="77777777" w:rsidR="006861A8" w:rsidRPr="005A247A" w:rsidRDefault="006861A8" w:rsidP="008E23F5">
            <w:r w:rsidRPr="005A247A">
              <w:t>−0.110</w:t>
            </w:r>
          </w:p>
        </w:tc>
      </w:tr>
      <w:tr w:rsidR="006861A8" w14:paraId="3A45A4A8" w14:textId="77777777" w:rsidTr="008E23F5">
        <w:trPr>
          <w:trHeight w:val="275"/>
        </w:trPr>
        <w:tc>
          <w:tcPr>
            <w:tcW w:w="1089" w:type="dxa"/>
          </w:tcPr>
          <w:p w14:paraId="23FF39DA" w14:textId="77777777" w:rsidR="006861A8" w:rsidRPr="005A247A" w:rsidRDefault="006861A8" w:rsidP="008E23F5"/>
        </w:tc>
        <w:tc>
          <w:tcPr>
            <w:tcW w:w="3863" w:type="dxa"/>
          </w:tcPr>
          <w:p w14:paraId="115B18C5" w14:textId="77777777" w:rsidR="006861A8" w:rsidRPr="005A247A" w:rsidRDefault="006861A8" w:rsidP="008E23F5">
            <w:r w:rsidRPr="005A247A">
              <w:t>ﬂoor</w:t>
            </w:r>
          </w:p>
        </w:tc>
        <w:tc>
          <w:tcPr>
            <w:tcW w:w="2227" w:type="dxa"/>
          </w:tcPr>
          <w:p w14:paraId="6ED1F65C" w14:textId="77777777" w:rsidR="006861A8" w:rsidRPr="005A247A" w:rsidRDefault="006861A8" w:rsidP="008E23F5">
            <w:r w:rsidRPr="005A247A">
              <w:t>−0.343</w:t>
            </w:r>
          </w:p>
        </w:tc>
        <w:tc>
          <w:tcPr>
            <w:tcW w:w="1152" w:type="dxa"/>
          </w:tcPr>
          <w:p w14:paraId="07E51B7D" w14:textId="77777777" w:rsidR="006861A8" w:rsidRPr="005A247A" w:rsidRDefault="006861A8" w:rsidP="008E23F5">
            <w:r w:rsidRPr="005A247A">
              <w:t>−0.032</w:t>
            </w:r>
          </w:p>
        </w:tc>
        <w:tc>
          <w:tcPr>
            <w:tcW w:w="1383" w:type="dxa"/>
          </w:tcPr>
          <w:p w14:paraId="7B5C4BD2" w14:textId="77777777" w:rsidR="006861A8" w:rsidRPr="005A247A" w:rsidRDefault="006861A8" w:rsidP="008E23F5">
            <w:r w:rsidRPr="005A247A">
              <w:t>0.122</w:t>
            </w:r>
          </w:p>
        </w:tc>
        <w:tc>
          <w:tcPr>
            <w:tcW w:w="977" w:type="dxa"/>
          </w:tcPr>
          <w:p w14:paraId="1ED5A716" w14:textId="77777777" w:rsidR="006861A8" w:rsidRPr="005A247A" w:rsidRDefault="006861A8" w:rsidP="008E23F5">
            <w:r w:rsidRPr="005A247A">
              <w:t>0.031</w:t>
            </w:r>
          </w:p>
        </w:tc>
        <w:tc>
          <w:tcPr>
            <w:tcW w:w="1152" w:type="dxa"/>
          </w:tcPr>
          <w:p w14:paraId="0577AAC6" w14:textId="77777777" w:rsidR="006861A8" w:rsidRPr="005A247A" w:rsidRDefault="006861A8" w:rsidP="008E23F5">
            <w:r w:rsidRPr="005A247A">
              <w:t>−0.526</w:t>
            </w:r>
          </w:p>
        </w:tc>
        <w:tc>
          <w:tcPr>
            <w:tcW w:w="1152" w:type="dxa"/>
          </w:tcPr>
          <w:p w14:paraId="5ADF0EBF" w14:textId="77777777" w:rsidR="006861A8" w:rsidRPr="005A247A" w:rsidRDefault="006861A8" w:rsidP="008E23F5">
            <w:r w:rsidRPr="005A247A">
              <w:t>−0.089</w:t>
            </w:r>
          </w:p>
        </w:tc>
      </w:tr>
      <w:tr w:rsidR="006861A8" w14:paraId="7BAC3AF7" w14:textId="77777777" w:rsidTr="008E23F5">
        <w:trPr>
          <w:trHeight w:val="296"/>
        </w:trPr>
        <w:tc>
          <w:tcPr>
            <w:tcW w:w="1089" w:type="dxa"/>
          </w:tcPr>
          <w:p w14:paraId="1CCA90C2" w14:textId="77777777" w:rsidR="006861A8" w:rsidRPr="005A247A" w:rsidRDefault="006861A8" w:rsidP="008E23F5"/>
        </w:tc>
        <w:tc>
          <w:tcPr>
            <w:tcW w:w="3863" w:type="dxa"/>
          </w:tcPr>
          <w:p w14:paraId="22202025" w14:textId="77777777" w:rsidR="006861A8" w:rsidRPr="005A247A" w:rsidRDefault="006861A8" w:rsidP="008E23F5">
            <w:proofErr w:type="spellStart"/>
            <w:r w:rsidRPr="005A247A">
              <w:t>annual_rental_cost_of_sq_m</w:t>
            </w:r>
            <w:proofErr w:type="spellEnd"/>
          </w:p>
        </w:tc>
        <w:tc>
          <w:tcPr>
            <w:tcW w:w="2227" w:type="dxa"/>
          </w:tcPr>
          <w:p w14:paraId="457DF1B9" w14:textId="77777777" w:rsidR="006861A8" w:rsidRPr="005A247A" w:rsidRDefault="006861A8" w:rsidP="008E23F5">
            <w:r w:rsidRPr="005A247A">
              <w:t>0.310</w:t>
            </w:r>
          </w:p>
        </w:tc>
        <w:tc>
          <w:tcPr>
            <w:tcW w:w="1152" w:type="dxa"/>
          </w:tcPr>
          <w:p w14:paraId="0BAF2E96" w14:textId="77777777" w:rsidR="006861A8" w:rsidRPr="005A247A" w:rsidRDefault="006861A8" w:rsidP="008E23F5">
            <w:r w:rsidRPr="005A247A">
              <w:t>0.009</w:t>
            </w:r>
          </w:p>
        </w:tc>
        <w:tc>
          <w:tcPr>
            <w:tcW w:w="1383" w:type="dxa"/>
          </w:tcPr>
          <w:p w14:paraId="5A9AE4F1" w14:textId="77777777" w:rsidR="006861A8" w:rsidRPr="005A247A" w:rsidRDefault="006861A8" w:rsidP="008E23F5">
            <w:r w:rsidRPr="005A247A">
              <w:t>0.112</w:t>
            </w:r>
          </w:p>
        </w:tc>
        <w:tc>
          <w:tcPr>
            <w:tcW w:w="977" w:type="dxa"/>
          </w:tcPr>
          <w:p w14:paraId="034DD117" w14:textId="77777777" w:rsidR="006861A8" w:rsidRPr="005A247A" w:rsidRDefault="006861A8" w:rsidP="008E23F5">
            <w:r w:rsidRPr="005A247A">
              <w:t>0.002</w:t>
            </w:r>
          </w:p>
        </w:tc>
        <w:tc>
          <w:tcPr>
            <w:tcW w:w="1152" w:type="dxa"/>
          </w:tcPr>
          <w:p w14:paraId="5B5B032B" w14:textId="77777777" w:rsidR="006861A8" w:rsidRPr="005A247A" w:rsidRDefault="006861A8" w:rsidP="008E23F5">
            <w:r w:rsidRPr="005A247A">
              <w:t>0.160</w:t>
            </w:r>
          </w:p>
        </w:tc>
        <w:tc>
          <w:tcPr>
            <w:tcW w:w="1152" w:type="dxa"/>
          </w:tcPr>
          <w:p w14:paraId="4D958215" w14:textId="77777777" w:rsidR="006861A8" w:rsidRPr="005A247A" w:rsidRDefault="006861A8" w:rsidP="008E23F5">
            <w:r w:rsidRPr="005A247A">
              <w:t>0.650</w:t>
            </w:r>
          </w:p>
        </w:tc>
      </w:tr>
    </w:tbl>
    <w:p w14:paraId="195EFFAF" w14:textId="77777777" w:rsidR="006861A8" w:rsidRDefault="006861A8" w:rsidP="006861A8">
      <w:pPr>
        <w:pStyle w:val="BodyText"/>
        <w:spacing w:before="2"/>
        <w:rPr>
          <w:rFonts w:ascii="Times New Roman" w:hAnsi="Times New Roman" w:cs="Times New Roman"/>
          <w:sz w:val="24"/>
          <w:szCs w:val="24"/>
        </w:rPr>
      </w:pPr>
    </w:p>
    <w:p w14:paraId="6C838A0E" w14:textId="77777777" w:rsidR="006861A8" w:rsidRPr="005A247A" w:rsidRDefault="006861A8" w:rsidP="006861A8">
      <w:pPr>
        <w:pStyle w:val="BodyText"/>
        <w:spacing w:after="120"/>
        <w:jc w:val="both"/>
        <w:rPr>
          <w:rFonts w:ascii="Times New Roman" w:hAnsi="Times New Roman" w:cs="Times New Roman"/>
          <w:b w:val="0"/>
          <w:bCs w:val="0"/>
          <w:sz w:val="24"/>
          <w:szCs w:val="24"/>
        </w:rPr>
      </w:pPr>
      <w:r w:rsidRPr="005A247A">
        <w:rPr>
          <w:rFonts w:ascii="Times New Roman" w:hAnsi="Times New Roman" w:cs="Times New Roman"/>
          <w:b w:val="0"/>
          <w:bCs w:val="0"/>
          <w:sz w:val="24"/>
          <w:szCs w:val="24"/>
        </w:rPr>
        <w:t>Note. Bootstrapping based on 1000 replicates.</w:t>
      </w:r>
    </w:p>
    <w:p w14:paraId="0D541EBE" w14:textId="77777777" w:rsidR="006861A8" w:rsidRPr="005A247A" w:rsidRDefault="006861A8" w:rsidP="006861A8">
      <w:pPr>
        <w:pStyle w:val="BodyText"/>
        <w:spacing w:after="120"/>
        <w:jc w:val="both"/>
        <w:rPr>
          <w:rFonts w:ascii="Times New Roman" w:hAnsi="Times New Roman" w:cs="Times New Roman"/>
          <w:b w:val="0"/>
          <w:bCs w:val="0"/>
          <w:sz w:val="24"/>
          <w:szCs w:val="24"/>
        </w:rPr>
      </w:pPr>
      <w:r w:rsidRPr="005A247A">
        <w:rPr>
          <w:rFonts w:ascii="Times New Roman" w:hAnsi="Times New Roman" w:cs="Times New Roman"/>
          <w:b w:val="0"/>
          <w:bCs w:val="0"/>
          <w:sz w:val="24"/>
          <w:szCs w:val="24"/>
        </w:rPr>
        <w:t>Note. Coeﬃcient estimate is based on the median of the bootstrap distribution.</w:t>
      </w:r>
    </w:p>
    <w:p w14:paraId="0C2CE361" w14:textId="17C8AF1C" w:rsidR="006861A8" w:rsidRPr="006861A8" w:rsidRDefault="006861A8" w:rsidP="006861A8">
      <w:pPr>
        <w:pStyle w:val="BodyText"/>
        <w:spacing w:after="120"/>
        <w:jc w:val="both"/>
        <w:rPr>
          <w:rFonts w:ascii="Times New Roman" w:hAnsi="Times New Roman" w:cs="Times New Roman"/>
          <w:b w:val="0"/>
          <w:bCs w:val="0"/>
          <w:sz w:val="24"/>
          <w:szCs w:val="24"/>
        </w:rPr>
      </w:pPr>
      <w:r w:rsidRPr="005A247A">
        <w:rPr>
          <w:rFonts w:ascii="Times New Roman" w:hAnsi="Times New Roman" w:cs="Times New Roman"/>
          <w:b w:val="0"/>
          <w:bCs w:val="0"/>
          <w:sz w:val="24"/>
          <w:szCs w:val="24"/>
        </w:rPr>
        <w:t>* Bias corrected accelerated.</w:t>
      </w:r>
    </w:p>
    <w:p w14:paraId="311BAAB9" w14:textId="7A207880" w:rsidR="006861A8" w:rsidRDefault="00C94131" w:rsidP="00C94131">
      <w:pPr>
        <w:pStyle w:val="BodyText"/>
        <w:spacing w:before="2"/>
        <w:jc w:val="right"/>
        <w:rPr>
          <w:rFonts w:ascii="Times New Roman" w:hAnsi="Times New Roman" w:cs="Times New Roman"/>
          <w:sz w:val="24"/>
          <w:szCs w:val="24"/>
        </w:rPr>
      </w:pPr>
      <w:r>
        <w:rPr>
          <w:rFonts w:ascii="Times New Roman" w:hAnsi="Times New Roman" w:cs="Times New Roman"/>
          <w:sz w:val="24"/>
          <w:szCs w:val="24"/>
        </w:rPr>
        <w:t xml:space="preserve">Table 5. </w:t>
      </w:r>
      <w:proofErr w:type="spellStart"/>
      <w:r w:rsidR="006861A8" w:rsidRPr="00C94131">
        <w:rPr>
          <w:rFonts w:ascii="Times New Roman" w:hAnsi="Times New Roman" w:cs="Times New Roman"/>
          <w:b w:val="0"/>
          <w:sz w:val="24"/>
          <w:szCs w:val="24"/>
        </w:rPr>
        <w:t>Descriptives</w:t>
      </w:r>
      <w:proofErr w:type="spellEnd"/>
    </w:p>
    <w:p w14:paraId="0D7154AD" w14:textId="77777777" w:rsidR="006861A8" w:rsidRDefault="006861A8" w:rsidP="006861A8">
      <w:pPr>
        <w:pStyle w:val="BodyText"/>
        <w:spacing w:before="2"/>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9"/>
        <w:gridCol w:w="1896"/>
        <w:gridCol w:w="1978"/>
        <w:gridCol w:w="1917"/>
        <w:gridCol w:w="1917"/>
      </w:tblGrid>
      <w:tr w:rsidR="006861A8" w14:paraId="68D255A5" w14:textId="77777777" w:rsidTr="008E23F5">
        <w:trPr>
          <w:trHeight w:val="338"/>
        </w:trPr>
        <w:tc>
          <w:tcPr>
            <w:tcW w:w="2407" w:type="dxa"/>
            <w:vAlign w:val="bottom"/>
          </w:tcPr>
          <w:p w14:paraId="4FCA1FAD" w14:textId="77777777" w:rsidR="006861A8" w:rsidRPr="005A247A" w:rsidRDefault="006861A8" w:rsidP="008E23F5">
            <w:pPr>
              <w:pStyle w:val="BodyText"/>
              <w:spacing w:before="2"/>
              <w:jc w:val="center"/>
              <w:rPr>
                <w:rFonts w:ascii="Times New Roman" w:hAnsi="Times New Roman" w:cs="Times New Roman"/>
                <w:sz w:val="24"/>
                <w:szCs w:val="24"/>
              </w:rPr>
            </w:pPr>
          </w:p>
        </w:tc>
        <w:tc>
          <w:tcPr>
            <w:tcW w:w="1896" w:type="dxa"/>
            <w:vAlign w:val="bottom"/>
          </w:tcPr>
          <w:p w14:paraId="182E1DD8" w14:textId="77777777" w:rsidR="006861A8" w:rsidRPr="005A247A" w:rsidRDefault="006861A8" w:rsidP="008E23F5">
            <w:pPr>
              <w:jc w:val="center"/>
              <w:rPr>
                <w:b/>
                <w:bCs/>
              </w:rPr>
            </w:pPr>
            <w:r w:rsidRPr="005A247A">
              <w:rPr>
                <w:b/>
                <w:bCs/>
              </w:rPr>
              <w:t>N</w:t>
            </w:r>
          </w:p>
        </w:tc>
        <w:tc>
          <w:tcPr>
            <w:tcW w:w="1978" w:type="dxa"/>
            <w:vAlign w:val="bottom"/>
          </w:tcPr>
          <w:p w14:paraId="3C3BB3D2" w14:textId="77777777" w:rsidR="006861A8" w:rsidRPr="005A247A" w:rsidRDefault="006861A8" w:rsidP="008E23F5">
            <w:pPr>
              <w:jc w:val="center"/>
              <w:rPr>
                <w:b/>
                <w:bCs/>
              </w:rPr>
            </w:pPr>
            <w:r w:rsidRPr="005A247A">
              <w:rPr>
                <w:b/>
                <w:bCs/>
              </w:rPr>
              <w:t>Mean</w:t>
            </w:r>
          </w:p>
        </w:tc>
        <w:tc>
          <w:tcPr>
            <w:tcW w:w="1917" w:type="dxa"/>
            <w:vAlign w:val="bottom"/>
          </w:tcPr>
          <w:p w14:paraId="596E5CA6" w14:textId="77777777" w:rsidR="006861A8" w:rsidRPr="005A247A" w:rsidRDefault="006861A8" w:rsidP="008E23F5">
            <w:pPr>
              <w:jc w:val="center"/>
              <w:rPr>
                <w:b/>
                <w:bCs/>
              </w:rPr>
            </w:pPr>
            <w:r w:rsidRPr="005A247A">
              <w:rPr>
                <w:b/>
                <w:bCs/>
              </w:rPr>
              <w:t>SD</w:t>
            </w:r>
          </w:p>
        </w:tc>
        <w:tc>
          <w:tcPr>
            <w:tcW w:w="1917" w:type="dxa"/>
            <w:vAlign w:val="bottom"/>
          </w:tcPr>
          <w:p w14:paraId="79E53294" w14:textId="77777777" w:rsidR="006861A8" w:rsidRPr="005A247A" w:rsidRDefault="006861A8" w:rsidP="008E23F5">
            <w:pPr>
              <w:jc w:val="center"/>
              <w:rPr>
                <w:b/>
                <w:bCs/>
              </w:rPr>
            </w:pPr>
            <w:r w:rsidRPr="005A247A">
              <w:rPr>
                <w:b/>
                <w:bCs/>
              </w:rPr>
              <w:t>SE</w:t>
            </w:r>
          </w:p>
        </w:tc>
      </w:tr>
      <w:tr w:rsidR="006861A8" w14:paraId="3C2BDAAD" w14:textId="77777777" w:rsidTr="008E23F5">
        <w:trPr>
          <w:trHeight w:val="314"/>
        </w:trPr>
        <w:tc>
          <w:tcPr>
            <w:tcW w:w="2407" w:type="dxa"/>
          </w:tcPr>
          <w:p w14:paraId="682C7AC6" w14:textId="77777777" w:rsidR="006861A8" w:rsidRPr="005A247A" w:rsidRDefault="006861A8" w:rsidP="008E23F5">
            <w:r w:rsidRPr="005A247A">
              <w:t>log(</w:t>
            </w:r>
            <w:proofErr w:type="spellStart"/>
            <w:r w:rsidRPr="005A247A">
              <w:t>annual_sales</w:t>
            </w:r>
            <w:proofErr w:type="spellEnd"/>
            <w:r w:rsidRPr="005A247A">
              <w:t>)</w:t>
            </w:r>
          </w:p>
        </w:tc>
        <w:tc>
          <w:tcPr>
            <w:tcW w:w="1896" w:type="dxa"/>
          </w:tcPr>
          <w:p w14:paraId="0D6EE3FC" w14:textId="77777777" w:rsidR="006861A8" w:rsidRPr="005A247A" w:rsidRDefault="006861A8" w:rsidP="008E23F5">
            <w:r w:rsidRPr="005A247A">
              <w:t>12</w:t>
            </w:r>
          </w:p>
        </w:tc>
        <w:tc>
          <w:tcPr>
            <w:tcW w:w="1978" w:type="dxa"/>
          </w:tcPr>
          <w:p w14:paraId="722CFD28" w14:textId="77777777" w:rsidR="006861A8" w:rsidRPr="005A247A" w:rsidRDefault="006861A8" w:rsidP="008E23F5">
            <w:r w:rsidRPr="005A247A">
              <w:t>12.042</w:t>
            </w:r>
          </w:p>
        </w:tc>
        <w:tc>
          <w:tcPr>
            <w:tcW w:w="1917" w:type="dxa"/>
          </w:tcPr>
          <w:p w14:paraId="42F8D3BA" w14:textId="77777777" w:rsidR="006861A8" w:rsidRPr="005A247A" w:rsidRDefault="006861A8" w:rsidP="008E23F5">
            <w:r w:rsidRPr="005A247A">
              <w:t>0.567</w:t>
            </w:r>
          </w:p>
        </w:tc>
        <w:tc>
          <w:tcPr>
            <w:tcW w:w="1917" w:type="dxa"/>
          </w:tcPr>
          <w:p w14:paraId="5EDF6B7F" w14:textId="77777777" w:rsidR="006861A8" w:rsidRPr="005A247A" w:rsidRDefault="006861A8" w:rsidP="008E23F5">
            <w:r w:rsidRPr="005A247A">
              <w:t>0.164</w:t>
            </w:r>
          </w:p>
        </w:tc>
      </w:tr>
      <w:tr w:rsidR="006861A8" w14:paraId="69D9DF87" w14:textId="77777777" w:rsidTr="008E23F5">
        <w:trPr>
          <w:trHeight w:val="338"/>
        </w:trPr>
        <w:tc>
          <w:tcPr>
            <w:tcW w:w="2407" w:type="dxa"/>
          </w:tcPr>
          <w:p w14:paraId="7970FC21" w14:textId="77777777" w:rsidR="006861A8" w:rsidRPr="005A247A" w:rsidRDefault="006861A8" w:rsidP="008E23F5">
            <w:proofErr w:type="spellStart"/>
            <w:r w:rsidRPr="005A247A">
              <w:t>nearest_metro</w:t>
            </w:r>
            <w:proofErr w:type="spellEnd"/>
          </w:p>
        </w:tc>
        <w:tc>
          <w:tcPr>
            <w:tcW w:w="1896" w:type="dxa"/>
          </w:tcPr>
          <w:p w14:paraId="7E8583A8" w14:textId="77777777" w:rsidR="006861A8" w:rsidRPr="005A247A" w:rsidRDefault="006861A8" w:rsidP="008E23F5">
            <w:r w:rsidRPr="005A247A">
              <w:t>12</w:t>
            </w:r>
          </w:p>
        </w:tc>
        <w:tc>
          <w:tcPr>
            <w:tcW w:w="1978" w:type="dxa"/>
          </w:tcPr>
          <w:p w14:paraId="6318C608" w14:textId="77777777" w:rsidR="006861A8" w:rsidRPr="005A247A" w:rsidRDefault="006861A8" w:rsidP="008E23F5">
            <w:r w:rsidRPr="005A247A">
              <w:t>−5.551×10−17</w:t>
            </w:r>
          </w:p>
        </w:tc>
        <w:tc>
          <w:tcPr>
            <w:tcW w:w="1917" w:type="dxa"/>
          </w:tcPr>
          <w:p w14:paraId="48720071" w14:textId="77777777" w:rsidR="006861A8" w:rsidRPr="005A247A" w:rsidRDefault="006861A8" w:rsidP="008E23F5">
            <w:r w:rsidRPr="005A247A">
              <w:t>1.044</w:t>
            </w:r>
          </w:p>
        </w:tc>
        <w:tc>
          <w:tcPr>
            <w:tcW w:w="1917" w:type="dxa"/>
          </w:tcPr>
          <w:p w14:paraId="5887B93B" w14:textId="77777777" w:rsidR="006861A8" w:rsidRPr="005A247A" w:rsidRDefault="006861A8" w:rsidP="008E23F5">
            <w:r w:rsidRPr="005A247A">
              <w:t>0.302</w:t>
            </w:r>
          </w:p>
        </w:tc>
      </w:tr>
      <w:tr w:rsidR="006861A8" w14:paraId="3245D72E" w14:textId="77777777" w:rsidTr="008E23F5">
        <w:trPr>
          <w:trHeight w:val="108"/>
        </w:trPr>
        <w:tc>
          <w:tcPr>
            <w:tcW w:w="2407" w:type="dxa"/>
          </w:tcPr>
          <w:p w14:paraId="666128BD" w14:textId="77777777" w:rsidR="006861A8" w:rsidRPr="005A247A" w:rsidRDefault="006861A8" w:rsidP="008E23F5">
            <w:r w:rsidRPr="005A247A">
              <w:t>ﬂoor</w:t>
            </w:r>
          </w:p>
        </w:tc>
        <w:tc>
          <w:tcPr>
            <w:tcW w:w="1896" w:type="dxa"/>
          </w:tcPr>
          <w:p w14:paraId="3864CDAD" w14:textId="77777777" w:rsidR="006861A8" w:rsidRPr="005A247A" w:rsidRDefault="006861A8" w:rsidP="008E23F5">
            <w:r w:rsidRPr="005A247A">
              <w:t>12</w:t>
            </w:r>
          </w:p>
        </w:tc>
        <w:tc>
          <w:tcPr>
            <w:tcW w:w="1978" w:type="dxa"/>
          </w:tcPr>
          <w:p w14:paraId="0E3338B9" w14:textId="77777777" w:rsidR="006861A8" w:rsidRPr="005A247A" w:rsidRDefault="006861A8" w:rsidP="008E23F5">
            <w:r w:rsidRPr="005A247A">
              <w:t>1.480×10−16</w:t>
            </w:r>
          </w:p>
        </w:tc>
        <w:tc>
          <w:tcPr>
            <w:tcW w:w="1917" w:type="dxa"/>
          </w:tcPr>
          <w:p w14:paraId="5E13C0A3" w14:textId="77777777" w:rsidR="006861A8" w:rsidRPr="005A247A" w:rsidRDefault="006861A8" w:rsidP="008E23F5">
            <w:r w:rsidRPr="005A247A">
              <w:t>1.044</w:t>
            </w:r>
          </w:p>
        </w:tc>
        <w:tc>
          <w:tcPr>
            <w:tcW w:w="1917" w:type="dxa"/>
          </w:tcPr>
          <w:p w14:paraId="36D2063B" w14:textId="77777777" w:rsidR="006861A8" w:rsidRPr="005A247A" w:rsidRDefault="006861A8" w:rsidP="008E23F5">
            <w:r w:rsidRPr="005A247A">
              <w:t>0.302</w:t>
            </w:r>
          </w:p>
        </w:tc>
      </w:tr>
      <w:tr w:rsidR="006861A8" w14:paraId="34ABA567" w14:textId="77777777" w:rsidTr="008E23F5">
        <w:trPr>
          <w:trHeight w:val="108"/>
        </w:trPr>
        <w:tc>
          <w:tcPr>
            <w:tcW w:w="2407" w:type="dxa"/>
          </w:tcPr>
          <w:p w14:paraId="3C5CE012" w14:textId="77777777" w:rsidR="006861A8" w:rsidRPr="005A247A" w:rsidRDefault="006861A8" w:rsidP="008E23F5">
            <w:proofErr w:type="spellStart"/>
            <w:r w:rsidRPr="005A247A">
              <w:t>annual_rental_cost_of_sq_m</w:t>
            </w:r>
            <w:proofErr w:type="spellEnd"/>
          </w:p>
        </w:tc>
        <w:tc>
          <w:tcPr>
            <w:tcW w:w="1896" w:type="dxa"/>
          </w:tcPr>
          <w:p w14:paraId="520CDCA4" w14:textId="77777777" w:rsidR="006861A8" w:rsidRPr="005A247A" w:rsidRDefault="006861A8" w:rsidP="008E23F5">
            <w:r w:rsidRPr="005A247A">
              <w:t>12</w:t>
            </w:r>
          </w:p>
        </w:tc>
        <w:tc>
          <w:tcPr>
            <w:tcW w:w="1978" w:type="dxa"/>
          </w:tcPr>
          <w:p w14:paraId="52797211" w14:textId="77777777" w:rsidR="006861A8" w:rsidRPr="005A247A" w:rsidRDefault="006861A8" w:rsidP="008E23F5">
            <w:r w:rsidRPr="005A247A">
              <w:t>1.850×10−16</w:t>
            </w:r>
          </w:p>
        </w:tc>
        <w:tc>
          <w:tcPr>
            <w:tcW w:w="1917" w:type="dxa"/>
          </w:tcPr>
          <w:p w14:paraId="1819E4FF" w14:textId="77777777" w:rsidR="006861A8" w:rsidRPr="005A247A" w:rsidRDefault="006861A8" w:rsidP="008E23F5">
            <w:r w:rsidRPr="005A247A">
              <w:t>1.044</w:t>
            </w:r>
          </w:p>
        </w:tc>
        <w:tc>
          <w:tcPr>
            <w:tcW w:w="1917" w:type="dxa"/>
          </w:tcPr>
          <w:p w14:paraId="3472D6EA" w14:textId="77777777" w:rsidR="006861A8" w:rsidRPr="005A247A" w:rsidRDefault="006861A8" w:rsidP="008E23F5">
            <w:r w:rsidRPr="005A247A">
              <w:t>0.302</w:t>
            </w:r>
          </w:p>
        </w:tc>
      </w:tr>
    </w:tbl>
    <w:p w14:paraId="0C03E301" w14:textId="25059E8B" w:rsidR="00A01F68" w:rsidRPr="00A01F68" w:rsidRDefault="006861A8" w:rsidP="00C94131">
      <w:pPr>
        <w:pStyle w:val="NormalWeb"/>
        <w:spacing w:before="0" w:beforeAutospacing="0" w:after="0" w:afterAutospacing="0" w:line="360" w:lineRule="auto"/>
        <w:jc w:val="right"/>
        <w:rPr>
          <w:b/>
          <w:bCs/>
          <w:color w:val="000000" w:themeColor="text1"/>
        </w:rPr>
      </w:pPr>
      <w:r>
        <w:rPr>
          <w:b/>
          <w:bCs/>
          <w:color w:val="000000" w:themeColor="text1"/>
        </w:rPr>
        <w:br w:type="page"/>
      </w:r>
      <w:r w:rsidR="00C94131">
        <w:rPr>
          <w:b/>
          <w:bCs/>
          <w:color w:val="000000" w:themeColor="text1"/>
        </w:rPr>
        <w:lastRenderedPageBreak/>
        <w:t xml:space="preserve">Table 6. </w:t>
      </w:r>
      <w:r w:rsidR="00A01F68" w:rsidRPr="00C94131">
        <w:t>Collinearity Diagnostics</w:t>
      </w:r>
    </w:p>
    <w:tbl>
      <w:tblPr>
        <w:tblStyle w:val="TableGrid"/>
        <w:tblW w:w="0" w:type="auto"/>
        <w:tblLook w:val="04A0" w:firstRow="1" w:lastRow="0" w:firstColumn="1" w:lastColumn="0" w:noHBand="0" w:noVBand="1"/>
      </w:tblPr>
      <w:tblGrid>
        <w:gridCol w:w="1287"/>
        <w:gridCol w:w="1527"/>
        <w:gridCol w:w="1526"/>
        <w:gridCol w:w="1480"/>
        <w:gridCol w:w="1504"/>
        <w:gridCol w:w="1750"/>
        <w:gridCol w:w="1217"/>
        <w:gridCol w:w="3213"/>
      </w:tblGrid>
      <w:tr w:rsidR="00A01F68" w14:paraId="1A893C97" w14:textId="77777777" w:rsidTr="009C1866">
        <w:tc>
          <w:tcPr>
            <w:tcW w:w="1287" w:type="dxa"/>
            <w:vMerge w:val="restart"/>
            <w:vAlign w:val="bottom"/>
          </w:tcPr>
          <w:p w14:paraId="0C284BE6" w14:textId="77777777" w:rsidR="00A01F68" w:rsidRPr="005A247A" w:rsidRDefault="00A01F68" w:rsidP="009C1866">
            <w:pPr>
              <w:jc w:val="center"/>
              <w:rPr>
                <w:b/>
                <w:bCs/>
              </w:rPr>
            </w:pPr>
            <w:r w:rsidRPr="005A247A">
              <w:rPr>
                <w:b/>
                <w:bCs/>
              </w:rPr>
              <w:t>Model</w:t>
            </w:r>
          </w:p>
        </w:tc>
        <w:tc>
          <w:tcPr>
            <w:tcW w:w="1527" w:type="dxa"/>
            <w:vMerge w:val="restart"/>
            <w:vAlign w:val="bottom"/>
          </w:tcPr>
          <w:p w14:paraId="00F46251" w14:textId="77777777" w:rsidR="00A01F68" w:rsidRPr="005A247A" w:rsidRDefault="00A01F68" w:rsidP="009C1866">
            <w:pPr>
              <w:jc w:val="center"/>
              <w:rPr>
                <w:b/>
                <w:bCs/>
              </w:rPr>
            </w:pPr>
            <w:r w:rsidRPr="005A247A">
              <w:rPr>
                <w:b/>
                <w:bCs/>
              </w:rPr>
              <w:t>Dimension</w:t>
            </w:r>
          </w:p>
        </w:tc>
        <w:tc>
          <w:tcPr>
            <w:tcW w:w="1526" w:type="dxa"/>
            <w:vMerge w:val="restart"/>
            <w:vAlign w:val="bottom"/>
          </w:tcPr>
          <w:p w14:paraId="3A6C73E6" w14:textId="77777777" w:rsidR="00A01F68" w:rsidRPr="005A247A" w:rsidRDefault="00A01F68" w:rsidP="009C1866">
            <w:pPr>
              <w:jc w:val="center"/>
              <w:rPr>
                <w:b/>
                <w:bCs/>
              </w:rPr>
            </w:pPr>
            <w:r w:rsidRPr="005A247A">
              <w:rPr>
                <w:b/>
                <w:bCs/>
              </w:rPr>
              <w:t>Eigenvalue</w:t>
            </w:r>
          </w:p>
        </w:tc>
        <w:tc>
          <w:tcPr>
            <w:tcW w:w="1480" w:type="dxa"/>
            <w:vMerge w:val="restart"/>
            <w:vAlign w:val="bottom"/>
          </w:tcPr>
          <w:p w14:paraId="6DA71A6A" w14:textId="77777777" w:rsidR="00A01F68" w:rsidRPr="005A247A" w:rsidRDefault="00A01F68" w:rsidP="009C1866">
            <w:pPr>
              <w:jc w:val="center"/>
              <w:rPr>
                <w:b/>
                <w:bCs/>
              </w:rPr>
            </w:pPr>
            <w:r w:rsidRPr="005A247A">
              <w:rPr>
                <w:b/>
                <w:bCs/>
              </w:rPr>
              <w:t>Condition Index</w:t>
            </w:r>
          </w:p>
        </w:tc>
        <w:tc>
          <w:tcPr>
            <w:tcW w:w="7684" w:type="dxa"/>
            <w:gridSpan w:val="4"/>
            <w:vAlign w:val="bottom"/>
          </w:tcPr>
          <w:p w14:paraId="3EAD5456" w14:textId="77777777" w:rsidR="00A01F68" w:rsidRPr="005A247A" w:rsidRDefault="00A01F68" w:rsidP="009C1866">
            <w:pPr>
              <w:pStyle w:val="BodyText"/>
              <w:spacing w:before="2"/>
              <w:jc w:val="center"/>
              <w:rPr>
                <w:rFonts w:ascii="Times New Roman" w:hAnsi="Times New Roman" w:cs="Times New Roman"/>
                <w:sz w:val="24"/>
                <w:szCs w:val="24"/>
              </w:rPr>
            </w:pPr>
            <w:r w:rsidRPr="005A247A">
              <w:rPr>
                <w:rFonts w:ascii="Times New Roman" w:hAnsi="Times New Roman" w:cs="Times New Roman"/>
                <w:sz w:val="24"/>
                <w:szCs w:val="24"/>
              </w:rPr>
              <w:t>Variance Proportions</w:t>
            </w:r>
          </w:p>
        </w:tc>
      </w:tr>
      <w:tr w:rsidR="00A01F68" w14:paraId="098E5EA6" w14:textId="77777777" w:rsidTr="009C1866">
        <w:tc>
          <w:tcPr>
            <w:tcW w:w="1287" w:type="dxa"/>
            <w:vMerge/>
            <w:vAlign w:val="bottom"/>
          </w:tcPr>
          <w:p w14:paraId="1DE61C10" w14:textId="77777777" w:rsidR="00A01F68" w:rsidRPr="005A247A" w:rsidRDefault="00A01F68" w:rsidP="009C1866">
            <w:pPr>
              <w:jc w:val="center"/>
              <w:rPr>
                <w:b/>
                <w:bCs/>
              </w:rPr>
            </w:pPr>
          </w:p>
        </w:tc>
        <w:tc>
          <w:tcPr>
            <w:tcW w:w="1527" w:type="dxa"/>
            <w:vMerge/>
            <w:vAlign w:val="bottom"/>
          </w:tcPr>
          <w:p w14:paraId="1FCF55ED" w14:textId="77777777" w:rsidR="00A01F68" w:rsidRPr="005A247A" w:rsidRDefault="00A01F68" w:rsidP="009C1866">
            <w:pPr>
              <w:jc w:val="center"/>
              <w:rPr>
                <w:b/>
                <w:bCs/>
              </w:rPr>
            </w:pPr>
          </w:p>
        </w:tc>
        <w:tc>
          <w:tcPr>
            <w:tcW w:w="1526" w:type="dxa"/>
            <w:vMerge/>
            <w:vAlign w:val="bottom"/>
          </w:tcPr>
          <w:p w14:paraId="70201CD7" w14:textId="77777777" w:rsidR="00A01F68" w:rsidRPr="005A247A" w:rsidRDefault="00A01F68" w:rsidP="009C1866">
            <w:pPr>
              <w:jc w:val="center"/>
              <w:rPr>
                <w:b/>
                <w:bCs/>
              </w:rPr>
            </w:pPr>
          </w:p>
        </w:tc>
        <w:tc>
          <w:tcPr>
            <w:tcW w:w="1480" w:type="dxa"/>
            <w:vMerge/>
            <w:vAlign w:val="bottom"/>
          </w:tcPr>
          <w:p w14:paraId="1AFF69B5" w14:textId="77777777" w:rsidR="00A01F68" w:rsidRPr="005A247A" w:rsidRDefault="00A01F68" w:rsidP="009C1866">
            <w:pPr>
              <w:jc w:val="center"/>
              <w:rPr>
                <w:b/>
                <w:bCs/>
              </w:rPr>
            </w:pPr>
          </w:p>
        </w:tc>
        <w:tc>
          <w:tcPr>
            <w:tcW w:w="1504" w:type="dxa"/>
            <w:vAlign w:val="bottom"/>
          </w:tcPr>
          <w:p w14:paraId="5386F322" w14:textId="77777777" w:rsidR="00A01F68" w:rsidRPr="005A247A" w:rsidRDefault="00A01F68" w:rsidP="009C1866">
            <w:pPr>
              <w:jc w:val="center"/>
              <w:rPr>
                <w:b/>
                <w:bCs/>
              </w:rPr>
            </w:pPr>
            <w:r w:rsidRPr="005A247A">
              <w:rPr>
                <w:b/>
                <w:bCs/>
              </w:rPr>
              <w:t>(Intercept)</w:t>
            </w:r>
          </w:p>
        </w:tc>
        <w:tc>
          <w:tcPr>
            <w:tcW w:w="1750" w:type="dxa"/>
            <w:vAlign w:val="bottom"/>
          </w:tcPr>
          <w:p w14:paraId="7B2A49E5" w14:textId="77777777" w:rsidR="00A01F68" w:rsidRPr="005A247A" w:rsidRDefault="00A01F68" w:rsidP="009C1866">
            <w:pPr>
              <w:jc w:val="center"/>
              <w:rPr>
                <w:b/>
                <w:bCs/>
              </w:rPr>
            </w:pPr>
            <w:proofErr w:type="spellStart"/>
            <w:r w:rsidRPr="005A247A">
              <w:rPr>
                <w:b/>
                <w:bCs/>
              </w:rPr>
              <w:t>nearest_metro</w:t>
            </w:r>
            <w:proofErr w:type="spellEnd"/>
          </w:p>
        </w:tc>
        <w:tc>
          <w:tcPr>
            <w:tcW w:w="1217" w:type="dxa"/>
            <w:vAlign w:val="bottom"/>
          </w:tcPr>
          <w:p w14:paraId="2061E1A3" w14:textId="77777777" w:rsidR="00A01F68" w:rsidRPr="005A247A" w:rsidRDefault="00A01F68" w:rsidP="009C1866">
            <w:pPr>
              <w:jc w:val="center"/>
              <w:rPr>
                <w:b/>
                <w:bCs/>
              </w:rPr>
            </w:pPr>
            <w:r w:rsidRPr="005A247A">
              <w:rPr>
                <w:b/>
                <w:bCs/>
              </w:rPr>
              <w:t>ﬂoor</w:t>
            </w:r>
          </w:p>
        </w:tc>
        <w:tc>
          <w:tcPr>
            <w:tcW w:w="3213" w:type="dxa"/>
            <w:vAlign w:val="bottom"/>
          </w:tcPr>
          <w:p w14:paraId="6619DF0A" w14:textId="77777777" w:rsidR="00A01F68" w:rsidRPr="005A247A" w:rsidRDefault="00A01F68" w:rsidP="009C1866">
            <w:pPr>
              <w:jc w:val="center"/>
              <w:rPr>
                <w:b/>
                <w:bCs/>
              </w:rPr>
            </w:pPr>
            <w:proofErr w:type="spellStart"/>
            <w:r w:rsidRPr="005A247A">
              <w:rPr>
                <w:b/>
                <w:bCs/>
              </w:rPr>
              <w:t>annual_rental_cost_of_sq_m</w:t>
            </w:r>
            <w:proofErr w:type="spellEnd"/>
          </w:p>
        </w:tc>
      </w:tr>
      <w:tr w:rsidR="00A01F68" w14:paraId="6EA494AB" w14:textId="77777777" w:rsidTr="009C1866">
        <w:tc>
          <w:tcPr>
            <w:tcW w:w="1287" w:type="dxa"/>
          </w:tcPr>
          <w:p w14:paraId="35D1BBE1" w14:textId="77777777" w:rsidR="00A01F68" w:rsidRPr="005A247A" w:rsidRDefault="00A01F68" w:rsidP="009C1866">
            <w:r w:rsidRPr="005A247A">
              <w:t>H₁</w:t>
            </w:r>
          </w:p>
        </w:tc>
        <w:tc>
          <w:tcPr>
            <w:tcW w:w="1527" w:type="dxa"/>
          </w:tcPr>
          <w:p w14:paraId="4A217BB5" w14:textId="77777777" w:rsidR="00A01F68" w:rsidRPr="005A247A" w:rsidRDefault="00A01F68" w:rsidP="009C1866">
            <w:r w:rsidRPr="005A247A">
              <w:t>1</w:t>
            </w:r>
          </w:p>
        </w:tc>
        <w:tc>
          <w:tcPr>
            <w:tcW w:w="1526" w:type="dxa"/>
          </w:tcPr>
          <w:p w14:paraId="0193A7D9" w14:textId="77777777" w:rsidR="00A01F68" w:rsidRPr="005A247A" w:rsidRDefault="00A01F68" w:rsidP="009C1866">
            <w:r w:rsidRPr="005A247A">
              <w:t>1.301</w:t>
            </w:r>
          </w:p>
        </w:tc>
        <w:tc>
          <w:tcPr>
            <w:tcW w:w="1480" w:type="dxa"/>
          </w:tcPr>
          <w:p w14:paraId="189AE230" w14:textId="77777777" w:rsidR="00A01F68" w:rsidRPr="005A247A" w:rsidRDefault="00A01F68" w:rsidP="009C1866">
            <w:r w:rsidRPr="005A247A">
              <w:t>1.000</w:t>
            </w:r>
          </w:p>
        </w:tc>
        <w:tc>
          <w:tcPr>
            <w:tcW w:w="1504" w:type="dxa"/>
          </w:tcPr>
          <w:p w14:paraId="08E40151" w14:textId="77777777" w:rsidR="00A01F68" w:rsidRPr="005A247A" w:rsidRDefault="00A01F68" w:rsidP="009C1866">
            <w:r w:rsidRPr="005A247A">
              <w:t>0.000</w:t>
            </w:r>
          </w:p>
        </w:tc>
        <w:tc>
          <w:tcPr>
            <w:tcW w:w="1750" w:type="dxa"/>
          </w:tcPr>
          <w:p w14:paraId="2E13300B" w14:textId="77777777" w:rsidR="00A01F68" w:rsidRPr="005A247A" w:rsidRDefault="00A01F68" w:rsidP="009C1866">
            <w:r w:rsidRPr="005A247A">
              <w:t>0.336</w:t>
            </w:r>
          </w:p>
        </w:tc>
        <w:tc>
          <w:tcPr>
            <w:tcW w:w="1217" w:type="dxa"/>
          </w:tcPr>
          <w:p w14:paraId="3126ED40" w14:textId="77777777" w:rsidR="00A01F68" w:rsidRPr="005A247A" w:rsidRDefault="00A01F68" w:rsidP="009C1866">
            <w:r w:rsidRPr="005A247A">
              <w:t>0.349</w:t>
            </w:r>
          </w:p>
        </w:tc>
        <w:tc>
          <w:tcPr>
            <w:tcW w:w="3213" w:type="dxa"/>
          </w:tcPr>
          <w:p w14:paraId="3D688AE0" w14:textId="77777777" w:rsidR="00A01F68" w:rsidRPr="005A247A" w:rsidRDefault="00A01F68" w:rsidP="009C1866">
            <w:r w:rsidRPr="005A247A">
              <w:t>0.001</w:t>
            </w:r>
          </w:p>
        </w:tc>
      </w:tr>
      <w:tr w:rsidR="00A01F68" w14:paraId="6ED5E28B" w14:textId="77777777" w:rsidTr="009C1866">
        <w:tc>
          <w:tcPr>
            <w:tcW w:w="1287" w:type="dxa"/>
          </w:tcPr>
          <w:p w14:paraId="3AE84BD3" w14:textId="77777777" w:rsidR="00A01F68" w:rsidRPr="005A247A" w:rsidRDefault="00A01F68" w:rsidP="009C1866"/>
        </w:tc>
        <w:tc>
          <w:tcPr>
            <w:tcW w:w="1527" w:type="dxa"/>
          </w:tcPr>
          <w:p w14:paraId="7CB1A01C" w14:textId="77777777" w:rsidR="00A01F68" w:rsidRPr="005A247A" w:rsidRDefault="00A01F68" w:rsidP="009C1866">
            <w:r w:rsidRPr="005A247A">
              <w:t>2</w:t>
            </w:r>
          </w:p>
        </w:tc>
        <w:tc>
          <w:tcPr>
            <w:tcW w:w="1526" w:type="dxa"/>
          </w:tcPr>
          <w:p w14:paraId="455856CC" w14:textId="77777777" w:rsidR="00A01F68" w:rsidRPr="005A247A" w:rsidRDefault="00A01F68" w:rsidP="009C1866">
            <w:r w:rsidRPr="005A247A">
              <w:t>1.053</w:t>
            </w:r>
          </w:p>
        </w:tc>
        <w:tc>
          <w:tcPr>
            <w:tcW w:w="1480" w:type="dxa"/>
          </w:tcPr>
          <w:p w14:paraId="69069710" w14:textId="77777777" w:rsidR="00A01F68" w:rsidRPr="005A247A" w:rsidRDefault="00A01F68" w:rsidP="009C1866">
            <w:r w:rsidRPr="005A247A">
              <w:t>1.111</w:t>
            </w:r>
          </w:p>
        </w:tc>
        <w:tc>
          <w:tcPr>
            <w:tcW w:w="1504" w:type="dxa"/>
          </w:tcPr>
          <w:p w14:paraId="3CDE418A" w14:textId="77777777" w:rsidR="00A01F68" w:rsidRPr="005A247A" w:rsidRDefault="00A01F68" w:rsidP="009C1866">
            <w:r w:rsidRPr="005A247A">
              <w:t>0.000</w:t>
            </w:r>
          </w:p>
        </w:tc>
        <w:tc>
          <w:tcPr>
            <w:tcW w:w="1750" w:type="dxa"/>
          </w:tcPr>
          <w:p w14:paraId="35852738" w14:textId="77777777" w:rsidR="00A01F68" w:rsidRPr="005A247A" w:rsidRDefault="00A01F68" w:rsidP="009C1866">
            <w:r w:rsidRPr="005A247A">
              <w:t>0.071</w:t>
            </w:r>
          </w:p>
        </w:tc>
        <w:tc>
          <w:tcPr>
            <w:tcW w:w="1217" w:type="dxa"/>
          </w:tcPr>
          <w:p w14:paraId="503E7240" w14:textId="77777777" w:rsidR="00A01F68" w:rsidRPr="005A247A" w:rsidRDefault="00A01F68" w:rsidP="009C1866">
            <w:r w:rsidRPr="005A247A">
              <w:t>0.043</w:t>
            </w:r>
          </w:p>
        </w:tc>
        <w:tc>
          <w:tcPr>
            <w:tcW w:w="3213" w:type="dxa"/>
          </w:tcPr>
          <w:p w14:paraId="06B1D21A" w14:textId="77777777" w:rsidR="00A01F68" w:rsidRPr="005A247A" w:rsidRDefault="00A01F68" w:rsidP="009C1866">
            <w:r w:rsidRPr="005A247A">
              <w:t>0.800</w:t>
            </w:r>
          </w:p>
        </w:tc>
      </w:tr>
      <w:tr w:rsidR="00A01F68" w14:paraId="66CB90DC" w14:textId="77777777" w:rsidTr="009C1866">
        <w:tc>
          <w:tcPr>
            <w:tcW w:w="1287" w:type="dxa"/>
          </w:tcPr>
          <w:p w14:paraId="1E60EA0E" w14:textId="77777777" w:rsidR="00A01F68" w:rsidRPr="005A247A" w:rsidRDefault="00A01F68" w:rsidP="009C1866"/>
        </w:tc>
        <w:tc>
          <w:tcPr>
            <w:tcW w:w="1527" w:type="dxa"/>
          </w:tcPr>
          <w:p w14:paraId="06FFE2CC" w14:textId="77777777" w:rsidR="00A01F68" w:rsidRPr="005A247A" w:rsidRDefault="00A01F68" w:rsidP="009C1866">
            <w:r w:rsidRPr="005A247A">
              <w:t>3</w:t>
            </w:r>
          </w:p>
        </w:tc>
        <w:tc>
          <w:tcPr>
            <w:tcW w:w="1526" w:type="dxa"/>
          </w:tcPr>
          <w:p w14:paraId="21AC5912" w14:textId="77777777" w:rsidR="00A01F68" w:rsidRPr="005A247A" w:rsidRDefault="00A01F68" w:rsidP="009C1866">
            <w:r w:rsidRPr="005A247A">
              <w:t>1.000</w:t>
            </w:r>
          </w:p>
        </w:tc>
        <w:tc>
          <w:tcPr>
            <w:tcW w:w="1480" w:type="dxa"/>
          </w:tcPr>
          <w:p w14:paraId="6BE1BA6A" w14:textId="77777777" w:rsidR="00A01F68" w:rsidRPr="005A247A" w:rsidRDefault="00A01F68" w:rsidP="009C1866">
            <w:r w:rsidRPr="005A247A">
              <w:t>1.140</w:t>
            </w:r>
          </w:p>
        </w:tc>
        <w:tc>
          <w:tcPr>
            <w:tcW w:w="1504" w:type="dxa"/>
          </w:tcPr>
          <w:p w14:paraId="4DB95B29" w14:textId="77777777" w:rsidR="00A01F68" w:rsidRPr="005A247A" w:rsidRDefault="00A01F68" w:rsidP="009C1866">
            <w:r w:rsidRPr="005A247A">
              <w:t>1.000</w:t>
            </w:r>
          </w:p>
        </w:tc>
        <w:tc>
          <w:tcPr>
            <w:tcW w:w="1750" w:type="dxa"/>
          </w:tcPr>
          <w:p w14:paraId="5AEB080A" w14:textId="77777777" w:rsidR="00A01F68" w:rsidRPr="005A247A" w:rsidRDefault="00A01F68" w:rsidP="009C1866">
            <w:r w:rsidRPr="005A247A">
              <w:t>0.000</w:t>
            </w:r>
          </w:p>
        </w:tc>
        <w:tc>
          <w:tcPr>
            <w:tcW w:w="1217" w:type="dxa"/>
          </w:tcPr>
          <w:p w14:paraId="05A040CD" w14:textId="77777777" w:rsidR="00A01F68" w:rsidRPr="005A247A" w:rsidRDefault="00A01F68" w:rsidP="009C1866">
            <w:r w:rsidRPr="005A247A">
              <w:t>0.000</w:t>
            </w:r>
          </w:p>
        </w:tc>
        <w:tc>
          <w:tcPr>
            <w:tcW w:w="3213" w:type="dxa"/>
          </w:tcPr>
          <w:p w14:paraId="6FE2B1CA" w14:textId="77777777" w:rsidR="00A01F68" w:rsidRPr="005A247A" w:rsidRDefault="00A01F68" w:rsidP="009C1866">
            <w:r w:rsidRPr="005A247A">
              <w:t>0.000</w:t>
            </w:r>
          </w:p>
        </w:tc>
      </w:tr>
      <w:tr w:rsidR="00A01F68" w14:paraId="28C098FC" w14:textId="77777777" w:rsidTr="009C1866">
        <w:tc>
          <w:tcPr>
            <w:tcW w:w="1287" w:type="dxa"/>
          </w:tcPr>
          <w:p w14:paraId="2A813924" w14:textId="77777777" w:rsidR="00A01F68" w:rsidRPr="005A247A" w:rsidRDefault="00A01F68" w:rsidP="009C1866"/>
        </w:tc>
        <w:tc>
          <w:tcPr>
            <w:tcW w:w="1527" w:type="dxa"/>
          </w:tcPr>
          <w:p w14:paraId="3A79DF2A" w14:textId="77777777" w:rsidR="00A01F68" w:rsidRPr="005A247A" w:rsidRDefault="00A01F68" w:rsidP="009C1866">
            <w:r w:rsidRPr="005A247A">
              <w:t>4</w:t>
            </w:r>
          </w:p>
        </w:tc>
        <w:tc>
          <w:tcPr>
            <w:tcW w:w="1526" w:type="dxa"/>
          </w:tcPr>
          <w:p w14:paraId="707313DD" w14:textId="77777777" w:rsidR="00A01F68" w:rsidRPr="005A247A" w:rsidRDefault="00A01F68" w:rsidP="009C1866">
            <w:r w:rsidRPr="005A247A">
              <w:t>0.646</w:t>
            </w:r>
          </w:p>
        </w:tc>
        <w:tc>
          <w:tcPr>
            <w:tcW w:w="1480" w:type="dxa"/>
          </w:tcPr>
          <w:p w14:paraId="09CDFBAD" w14:textId="77777777" w:rsidR="00A01F68" w:rsidRPr="005A247A" w:rsidRDefault="00A01F68" w:rsidP="009C1866">
            <w:r w:rsidRPr="005A247A">
              <w:t>1.419</w:t>
            </w:r>
          </w:p>
        </w:tc>
        <w:tc>
          <w:tcPr>
            <w:tcW w:w="1504" w:type="dxa"/>
          </w:tcPr>
          <w:p w14:paraId="3E3CCF06" w14:textId="77777777" w:rsidR="00A01F68" w:rsidRPr="005A247A" w:rsidRDefault="00A01F68" w:rsidP="009C1866">
            <w:r w:rsidRPr="005A247A">
              <w:t>0.000</w:t>
            </w:r>
          </w:p>
        </w:tc>
        <w:tc>
          <w:tcPr>
            <w:tcW w:w="1750" w:type="dxa"/>
          </w:tcPr>
          <w:p w14:paraId="3DDEF558" w14:textId="77777777" w:rsidR="00A01F68" w:rsidRPr="005A247A" w:rsidRDefault="00A01F68" w:rsidP="009C1866">
            <w:r w:rsidRPr="005A247A">
              <w:t>0.593</w:t>
            </w:r>
          </w:p>
        </w:tc>
        <w:tc>
          <w:tcPr>
            <w:tcW w:w="1217" w:type="dxa"/>
          </w:tcPr>
          <w:p w14:paraId="2D76F47B" w14:textId="77777777" w:rsidR="00A01F68" w:rsidRPr="005A247A" w:rsidRDefault="00A01F68" w:rsidP="009C1866">
            <w:r w:rsidRPr="005A247A">
              <w:t>0.608</w:t>
            </w:r>
          </w:p>
        </w:tc>
        <w:tc>
          <w:tcPr>
            <w:tcW w:w="3213" w:type="dxa"/>
          </w:tcPr>
          <w:p w14:paraId="478DDF69" w14:textId="77777777" w:rsidR="00A01F68" w:rsidRPr="005A247A" w:rsidRDefault="00A01F68" w:rsidP="009C1866">
            <w:r w:rsidRPr="005A247A">
              <w:t>0.198</w:t>
            </w:r>
          </w:p>
        </w:tc>
      </w:tr>
    </w:tbl>
    <w:p w14:paraId="3C56C06B" w14:textId="342AAE64" w:rsidR="00C94131" w:rsidRDefault="00B11F31" w:rsidP="00C94131">
      <w:pPr>
        <w:pStyle w:val="BodyText"/>
        <w:spacing w:before="2"/>
        <w:rPr>
          <w:rFonts w:ascii="Times New Roman" w:hAnsi="Times New Roman" w:cs="Times New Roman"/>
          <w:sz w:val="24"/>
          <w:szCs w:val="24"/>
        </w:rPr>
      </w:pPr>
      <w:r>
        <w:rPr>
          <w:noProof/>
        </w:rPr>
        <w:drawing>
          <wp:anchor distT="0" distB="0" distL="0" distR="0" simplePos="0" relativeHeight="251658261" behindDoc="0" locked="0" layoutInCell="1" allowOverlap="1" wp14:anchorId="0FA7244A" wp14:editId="3858AF1A">
            <wp:simplePos x="0" y="0"/>
            <wp:positionH relativeFrom="page">
              <wp:posOffset>1080135</wp:posOffset>
            </wp:positionH>
            <wp:positionV relativeFrom="paragraph">
              <wp:posOffset>295470</wp:posOffset>
            </wp:positionV>
            <wp:extent cx="4032352" cy="2956941"/>
            <wp:effectExtent l="0" t="0" r="0" b="0"/>
            <wp:wrapTopAndBottom/>
            <wp:docPr id="1993122847" name="Picture 199312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7" cstate="print"/>
                    <a:stretch>
                      <a:fillRect/>
                    </a:stretch>
                  </pic:blipFill>
                  <pic:spPr>
                    <a:xfrm>
                      <a:off x="0" y="0"/>
                      <a:ext cx="4032352" cy="2956941"/>
                    </a:xfrm>
                    <a:prstGeom prst="rect">
                      <a:avLst/>
                    </a:prstGeom>
                  </pic:spPr>
                </pic:pic>
              </a:graphicData>
            </a:graphic>
          </wp:anchor>
        </w:drawing>
      </w:r>
    </w:p>
    <w:p w14:paraId="5039943C" w14:textId="77777777" w:rsidR="004F3DE4" w:rsidRDefault="004F3DE4" w:rsidP="00BA037A">
      <w:pPr>
        <w:pStyle w:val="BodyText"/>
        <w:spacing w:before="2"/>
        <w:rPr>
          <w:rFonts w:ascii="Times New Roman" w:hAnsi="Times New Roman" w:cs="Times New Roman"/>
          <w:sz w:val="24"/>
          <w:szCs w:val="24"/>
        </w:rPr>
      </w:pPr>
      <w:r>
        <w:rPr>
          <w:rFonts w:ascii="Times New Roman" w:hAnsi="Times New Roman" w:cs="Times New Roman"/>
          <w:sz w:val="24"/>
          <w:szCs w:val="24"/>
        </w:rPr>
        <w:t xml:space="preserve">                                  </w:t>
      </w:r>
    </w:p>
    <w:p w14:paraId="56E23345" w14:textId="1CAE6D27" w:rsidR="00B11F31" w:rsidRDefault="004F3DE4" w:rsidP="00BA037A">
      <w:pPr>
        <w:pStyle w:val="BodyText"/>
        <w:spacing w:before="2"/>
        <w:rPr>
          <w:rFonts w:ascii="Times New Roman" w:hAnsi="Times New Roman" w:cs="Times New Roman"/>
          <w:sz w:val="24"/>
          <w:szCs w:val="24"/>
        </w:rPr>
        <w:sectPr w:rsidR="00B11F31" w:rsidSect="006861A8">
          <w:pgSz w:w="16838" w:h="11906" w:orient="landscape"/>
          <w:pgMar w:top="851" w:right="1134" w:bottom="1701" w:left="1134" w:header="709" w:footer="709" w:gutter="0"/>
          <w:cols w:space="708"/>
          <w:titlePg/>
          <w:docGrid w:linePitch="360"/>
        </w:sectPr>
      </w:pPr>
      <w:r>
        <w:rPr>
          <w:rFonts w:ascii="Times New Roman" w:hAnsi="Times New Roman" w:cs="Times New Roman"/>
          <w:sz w:val="24"/>
          <w:szCs w:val="24"/>
        </w:rPr>
        <w:t xml:space="preserve">                                Figure 1.  </w:t>
      </w:r>
      <w:r w:rsidR="00BA037A" w:rsidRPr="00C94131">
        <w:rPr>
          <w:rFonts w:ascii="Times New Roman" w:hAnsi="Times New Roman" w:cs="Times New Roman"/>
          <w:b w:val="0"/>
          <w:sz w:val="24"/>
          <w:szCs w:val="24"/>
        </w:rPr>
        <w:t>Residuals vs. Predicted</w:t>
      </w:r>
    </w:p>
    <w:p w14:paraId="32B9BEC3" w14:textId="31C6D7D4" w:rsidR="00BA037A" w:rsidRDefault="004F3DE4" w:rsidP="00BA037A">
      <w:pPr>
        <w:pStyle w:val="BodyText"/>
        <w:spacing w:before="2"/>
        <w:rPr>
          <w:rFonts w:ascii="Times New Roman" w:hAnsi="Times New Roman" w:cs="Times New Roman"/>
          <w:sz w:val="24"/>
          <w:szCs w:val="24"/>
        </w:rPr>
      </w:pPr>
      <w:r>
        <w:rPr>
          <w:noProof/>
        </w:rPr>
        <w:lastRenderedPageBreak/>
        <w:drawing>
          <wp:anchor distT="0" distB="0" distL="0" distR="0" simplePos="0" relativeHeight="251658262" behindDoc="0" locked="0" layoutInCell="1" allowOverlap="1" wp14:anchorId="1C7009A1" wp14:editId="53DBA09E">
            <wp:simplePos x="0" y="0"/>
            <wp:positionH relativeFrom="page">
              <wp:posOffset>2078942</wp:posOffset>
            </wp:positionH>
            <wp:positionV relativeFrom="paragraph">
              <wp:posOffset>0</wp:posOffset>
            </wp:positionV>
            <wp:extent cx="3772470" cy="2805112"/>
            <wp:effectExtent l="0" t="0" r="0" b="0"/>
            <wp:wrapTopAndBottom/>
            <wp:docPr id="1909967555" name="Picture 190996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8" cstate="print"/>
                    <a:stretch>
                      <a:fillRect/>
                    </a:stretch>
                  </pic:blipFill>
                  <pic:spPr>
                    <a:xfrm>
                      <a:off x="0" y="0"/>
                      <a:ext cx="3772470" cy="2805112"/>
                    </a:xfrm>
                    <a:prstGeom prst="rect">
                      <a:avLst/>
                    </a:prstGeom>
                  </pic:spPr>
                </pic:pic>
              </a:graphicData>
            </a:graphic>
          </wp:anchor>
        </w:drawing>
      </w:r>
    </w:p>
    <w:p w14:paraId="34529FAB" w14:textId="62429809" w:rsidR="004F3DE4" w:rsidRDefault="004F3DE4" w:rsidP="004F3DE4">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 xml:space="preserve">Figure 2. </w:t>
      </w:r>
      <w:r w:rsidRPr="004F3DE4">
        <w:rPr>
          <w:rFonts w:ascii="Times New Roman" w:hAnsi="Times New Roman" w:cs="Times New Roman"/>
          <w:b w:val="0"/>
          <w:bCs w:val="0"/>
          <w:sz w:val="24"/>
          <w:szCs w:val="24"/>
        </w:rPr>
        <w:t>Standardized Residuals Histogram</w:t>
      </w:r>
    </w:p>
    <w:p w14:paraId="1AD81576" w14:textId="31FF7F63" w:rsidR="00BA037A" w:rsidRDefault="00BA037A" w:rsidP="00BA037A">
      <w:pPr>
        <w:pStyle w:val="BodyText"/>
        <w:spacing w:before="2"/>
        <w:rPr>
          <w:rFonts w:ascii="Times New Roman" w:hAnsi="Times New Roman" w:cs="Times New Roman"/>
          <w:sz w:val="24"/>
          <w:szCs w:val="24"/>
        </w:rPr>
      </w:pPr>
    </w:p>
    <w:p w14:paraId="6EBC0271" w14:textId="4EA80E36" w:rsidR="00BA037A" w:rsidRDefault="004F3DE4" w:rsidP="00BA037A">
      <w:pPr>
        <w:pStyle w:val="BodyText"/>
        <w:spacing w:before="2"/>
        <w:rPr>
          <w:rFonts w:ascii="Times New Roman" w:hAnsi="Times New Roman" w:cs="Times New Roman"/>
          <w:sz w:val="24"/>
          <w:szCs w:val="24"/>
        </w:rPr>
      </w:pPr>
      <w:r>
        <w:rPr>
          <w:noProof/>
        </w:rPr>
        <w:drawing>
          <wp:anchor distT="0" distB="0" distL="0" distR="0" simplePos="0" relativeHeight="251658263" behindDoc="0" locked="0" layoutInCell="1" allowOverlap="1" wp14:anchorId="455D3598" wp14:editId="738F77F8">
            <wp:simplePos x="0" y="0"/>
            <wp:positionH relativeFrom="page">
              <wp:posOffset>2585378</wp:posOffset>
            </wp:positionH>
            <wp:positionV relativeFrom="paragraph">
              <wp:posOffset>267482</wp:posOffset>
            </wp:positionV>
            <wp:extent cx="2859405" cy="2849880"/>
            <wp:effectExtent l="0" t="0" r="0" b="0"/>
            <wp:wrapTopAndBottom/>
            <wp:docPr id="354174903" name="Picture 354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9" cstate="print"/>
                    <a:stretch>
                      <a:fillRect/>
                    </a:stretch>
                  </pic:blipFill>
                  <pic:spPr>
                    <a:xfrm>
                      <a:off x="0" y="0"/>
                      <a:ext cx="2859405" cy="2849880"/>
                    </a:xfrm>
                    <a:prstGeom prst="rect">
                      <a:avLst/>
                    </a:prstGeom>
                  </pic:spPr>
                </pic:pic>
              </a:graphicData>
            </a:graphic>
          </wp:anchor>
        </w:drawing>
      </w:r>
    </w:p>
    <w:p w14:paraId="1D9D3911" w14:textId="77777777" w:rsidR="00BA037A" w:rsidRDefault="00BA037A" w:rsidP="00BA037A">
      <w:pPr>
        <w:pStyle w:val="BodyText"/>
        <w:spacing w:before="2"/>
        <w:rPr>
          <w:rFonts w:ascii="Times New Roman" w:hAnsi="Times New Roman" w:cs="Times New Roman"/>
          <w:sz w:val="24"/>
          <w:szCs w:val="24"/>
        </w:rPr>
      </w:pPr>
    </w:p>
    <w:p w14:paraId="243DDF97" w14:textId="77777777" w:rsidR="004F3DE4" w:rsidRDefault="004F3DE4" w:rsidP="004F3DE4">
      <w:pPr>
        <w:pStyle w:val="BodyText"/>
        <w:spacing w:before="2"/>
        <w:jc w:val="center"/>
        <w:rPr>
          <w:rFonts w:ascii="Times New Roman" w:hAnsi="Times New Roman" w:cs="Times New Roman"/>
          <w:sz w:val="24"/>
          <w:szCs w:val="24"/>
        </w:rPr>
      </w:pPr>
      <w:r>
        <w:rPr>
          <w:rFonts w:ascii="Times New Roman" w:hAnsi="Times New Roman" w:cs="Times New Roman"/>
          <w:sz w:val="24"/>
          <w:szCs w:val="24"/>
        </w:rPr>
        <w:t xml:space="preserve">Figure 3. </w:t>
      </w:r>
      <w:r w:rsidRPr="004F3DE4">
        <w:rPr>
          <w:rFonts w:ascii="Times New Roman" w:hAnsi="Times New Roman" w:cs="Times New Roman"/>
          <w:b w:val="0"/>
          <w:bCs w:val="0"/>
          <w:sz w:val="24"/>
          <w:szCs w:val="24"/>
        </w:rPr>
        <w:t>Q-Q Plot Standardized Residuals</w:t>
      </w:r>
    </w:p>
    <w:p w14:paraId="1FD3C6FF" w14:textId="7F51E7D2" w:rsidR="006861A8" w:rsidRDefault="006861A8" w:rsidP="00936C62">
      <w:pPr>
        <w:spacing w:after="120" w:line="360" w:lineRule="auto"/>
        <w:jc w:val="both"/>
        <w:sectPr w:rsidR="006861A8" w:rsidSect="00B11F31">
          <w:pgSz w:w="11906" w:h="16838"/>
          <w:pgMar w:top="1134" w:right="851" w:bottom="1134" w:left="1701" w:header="709" w:footer="709" w:gutter="0"/>
          <w:cols w:space="708"/>
          <w:titlePg/>
          <w:docGrid w:linePitch="360"/>
        </w:sectPr>
      </w:pPr>
    </w:p>
    <w:p w14:paraId="14D5FAE9" w14:textId="40C30471" w:rsidR="00365F2C" w:rsidRPr="000009AA" w:rsidRDefault="00365F2C" w:rsidP="00CD1853">
      <w:pPr>
        <w:pStyle w:val="Heading2"/>
        <w:spacing w:before="0" w:line="360" w:lineRule="auto"/>
        <w:rPr>
          <w:rFonts w:ascii="Times New Roman" w:hAnsi="Times New Roman" w:cs="Times New Roman"/>
          <w:b/>
          <w:color w:val="000000" w:themeColor="text1"/>
        </w:rPr>
      </w:pPr>
      <w:bookmarkStart w:id="33" w:name="_Toc136548584"/>
      <w:r w:rsidRPr="000009AA">
        <w:rPr>
          <w:rFonts w:ascii="Times New Roman" w:hAnsi="Times New Roman" w:cs="Times New Roman"/>
          <w:b/>
          <w:color w:val="000000" w:themeColor="text1"/>
        </w:rPr>
        <w:lastRenderedPageBreak/>
        <w:t xml:space="preserve">Appendix </w:t>
      </w:r>
      <w:r w:rsidR="00D03832">
        <w:rPr>
          <w:rFonts w:ascii="Times New Roman" w:hAnsi="Times New Roman" w:cs="Times New Roman"/>
          <w:b/>
          <w:color w:val="000000" w:themeColor="text1"/>
          <w:lang w:val="ru-RU"/>
        </w:rPr>
        <w:t>9</w:t>
      </w:r>
      <w:r w:rsidRPr="000009AA">
        <w:rPr>
          <w:rFonts w:ascii="Times New Roman" w:hAnsi="Times New Roman" w:cs="Times New Roman"/>
          <w:b/>
          <w:color w:val="000000" w:themeColor="text1"/>
        </w:rPr>
        <w:t xml:space="preserve">. New locations </w:t>
      </w:r>
      <w:bookmarkEnd w:id="33"/>
    </w:p>
    <w:tbl>
      <w:tblPr>
        <w:tblStyle w:val="TableGrid"/>
        <w:tblW w:w="10084" w:type="dxa"/>
        <w:tblInd w:w="-147" w:type="dxa"/>
        <w:tblLayout w:type="fixed"/>
        <w:tblLook w:val="04A0" w:firstRow="1" w:lastRow="0" w:firstColumn="1" w:lastColumn="0" w:noHBand="0" w:noVBand="1"/>
      </w:tblPr>
      <w:tblGrid>
        <w:gridCol w:w="2127"/>
        <w:gridCol w:w="4789"/>
        <w:gridCol w:w="3168"/>
      </w:tblGrid>
      <w:tr w:rsidR="008362AD" w:rsidRPr="006070A3" w14:paraId="4740FB67" w14:textId="77777777" w:rsidTr="00806717">
        <w:trPr>
          <w:trHeight w:val="220"/>
        </w:trPr>
        <w:tc>
          <w:tcPr>
            <w:tcW w:w="2127" w:type="dxa"/>
            <w:vAlign w:val="bottom"/>
          </w:tcPr>
          <w:p w14:paraId="401B5B44" w14:textId="4D145F93" w:rsidR="00E3268C" w:rsidRPr="00C23268" w:rsidRDefault="00C23268" w:rsidP="00C23268">
            <w:pPr>
              <w:pStyle w:val="NormalWeb"/>
              <w:spacing w:line="360" w:lineRule="auto"/>
              <w:ind w:left="-527"/>
              <w:jc w:val="center"/>
              <w:rPr>
                <w:b/>
                <w:color w:val="000000" w:themeColor="text1"/>
              </w:rPr>
            </w:pPr>
            <w:r w:rsidRPr="00C23268">
              <w:rPr>
                <w:b/>
                <w:bCs/>
                <w:color w:val="000000" w:themeColor="text1"/>
              </w:rPr>
              <w:t>Store</w:t>
            </w:r>
          </w:p>
        </w:tc>
        <w:tc>
          <w:tcPr>
            <w:tcW w:w="4789" w:type="dxa"/>
            <w:noWrap/>
            <w:vAlign w:val="bottom"/>
            <w:hideMark/>
          </w:tcPr>
          <w:p w14:paraId="68689589" w14:textId="131309A1" w:rsidR="00E3268C" w:rsidRPr="00A60570" w:rsidRDefault="00C23268" w:rsidP="00806717">
            <w:pPr>
              <w:pStyle w:val="NormalWeb"/>
              <w:spacing w:line="360" w:lineRule="auto"/>
              <w:jc w:val="center"/>
              <w:rPr>
                <w:b/>
                <w:color w:val="000000" w:themeColor="text1"/>
              </w:rPr>
            </w:pPr>
            <w:r>
              <w:rPr>
                <w:b/>
                <w:color w:val="000000" w:themeColor="text1"/>
              </w:rPr>
              <w:t>L</w:t>
            </w:r>
            <w:r w:rsidR="00E3268C" w:rsidRPr="00A60570">
              <w:rPr>
                <w:b/>
                <w:color w:val="000000" w:themeColor="text1"/>
              </w:rPr>
              <w:t>ink</w:t>
            </w:r>
          </w:p>
        </w:tc>
        <w:tc>
          <w:tcPr>
            <w:tcW w:w="3168" w:type="dxa"/>
            <w:noWrap/>
            <w:vAlign w:val="bottom"/>
            <w:hideMark/>
          </w:tcPr>
          <w:p w14:paraId="0F3D8C6D" w14:textId="2FAC142F" w:rsidR="00E3268C" w:rsidRPr="00A60570" w:rsidRDefault="00C23268" w:rsidP="00806717">
            <w:pPr>
              <w:pStyle w:val="NormalWeb"/>
              <w:spacing w:line="360" w:lineRule="auto"/>
              <w:jc w:val="center"/>
              <w:rPr>
                <w:b/>
                <w:color w:val="000000" w:themeColor="text1"/>
              </w:rPr>
            </w:pPr>
            <w:r>
              <w:rPr>
                <w:b/>
                <w:color w:val="000000" w:themeColor="text1"/>
              </w:rPr>
              <w:t>A</w:t>
            </w:r>
            <w:r w:rsidR="00E3268C" w:rsidRPr="00A60570">
              <w:rPr>
                <w:b/>
                <w:color w:val="000000" w:themeColor="text1"/>
              </w:rPr>
              <w:t>ddress</w:t>
            </w:r>
          </w:p>
        </w:tc>
      </w:tr>
      <w:tr w:rsidR="00C01E3F" w:rsidRPr="00AB7871" w14:paraId="76E6E965" w14:textId="77777777" w:rsidTr="00806717">
        <w:trPr>
          <w:trHeight w:val="220"/>
        </w:trPr>
        <w:tc>
          <w:tcPr>
            <w:tcW w:w="2127" w:type="dxa"/>
          </w:tcPr>
          <w:p w14:paraId="50F8F3B8" w14:textId="3B666B69" w:rsidR="00E3268C" w:rsidRPr="006070A3" w:rsidRDefault="00C23268" w:rsidP="006530A4">
            <w:pPr>
              <w:pStyle w:val="NormalWeb"/>
              <w:spacing w:line="360" w:lineRule="auto"/>
              <w:jc w:val="both"/>
              <w:rPr>
                <w:color w:val="000000" w:themeColor="text1"/>
              </w:rPr>
            </w:pPr>
            <w:proofErr w:type="spellStart"/>
            <w:r w:rsidRPr="003920A6">
              <w:t>Ligov</w:t>
            </w:r>
            <w:proofErr w:type="spellEnd"/>
          </w:p>
        </w:tc>
        <w:tc>
          <w:tcPr>
            <w:tcW w:w="4789" w:type="dxa"/>
            <w:noWrap/>
            <w:hideMark/>
          </w:tcPr>
          <w:p w14:paraId="22F9750A" w14:textId="2F970DCB" w:rsidR="00E3268C" w:rsidRPr="006070A3" w:rsidRDefault="00D07549" w:rsidP="006530A4">
            <w:pPr>
              <w:pStyle w:val="NormalWeb"/>
              <w:spacing w:line="360" w:lineRule="auto"/>
              <w:jc w:val="both"/>
              <w:rPr>
                <w:color w:val="000000" w:themeColor="text1"/>
              </w:rPr>
            </w:pPr>
            <w:hyperlink r:id="rId60" w:history="1">
              <w:r w:rsidR="00E3268C" w:rsidRPr="006070A3">
                <w:rPr>
                  <w:rStyle w:val="Hyperlink"/>
                </w:rPr>
                <w:t>https://spb.cian.ru/rent/commercial/280900177/</w:t>
              </w:r>
            </w:hyperlink>
          </w:p>
        </w:tc>
        <w:tc>
          <w:tcPr>
            <w:tcW w:w="3168" w:type="dxa"/>
            <w:noWrap/>
            <w:hideMark/>
          </w:tcPr>
          <w:p w14:paraId="570BB335" w14:textId="418B33F9"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00C23268" w:rsidRPr="00C53981">
              <w:t>Ligovski</w:t>
            </w:r>
            <w:r w:rsidR="00153A51">
              <w:t>i</w:t>
            </w:r>
            <w:proofErr w:type="spellEnd"/>
            <w:r w:rsidRPr="00C53981">
              <w:t xml:space="preserve"> </w:t>
            </w:r>
            <w:proofErr w:type="spellStart"/>
            <w:r w:rsidRPr="00C53981">
              <w:t>prosp</w:t>
            </w:r>
            <w:proofErr w:type="spellEnd"/>
            <w:r w:rsidRPr="00C53981">
              <w:t>., 153</w:t>
            </w:r>
          </w:p>
        </w:tc>
      </w:tr>
      <w:tr w:rsidR="00C01E3F" w:rsidRPr="00AB7871" w14:paraId="48526500" w14:textId="77777777" w:rsidTr="00806717">
        <w:trPr>
          <w:trHeight w:val="220"/>
        </w:trPr>
        <w:tc>
          <w:tcPr>
            <w:tcW w:w="2127" w:type="dxa"/>
          </w:tcPr>
          <w:p w14:paraId="56B084A7" w14:textId="0786BDCA" w:rsidR="00E3268C" w:rsidRPr="006070A3" w:rsidRDefault="00C23268" w:rsidP="006530A4">
            <w:pPr>
              <w:pStyle w:val="NormalWeb"/>
              <w:spacing w:line="360" w:lineRule="auto"/>
              <w:jc w:val="both"/>
              <w:rPr>
                <w:color w:val="000000" w:themeColor="text1"/>
              </w:rPr>
            </w:pPr>
            <w:proofErr w:type="spellStart"/>
            <w:r w:rsidRPr="003920A6">
              <w:t>Krestovski</w:t>
            </w:r>
            <w:r w:rsidR="00153A51">
              <w:t>i</w:t>
            </w:r>
            <w:proofErr w:type="spellEnd"/>
          </w:p>
        </w:tc>
        <w:tc>
          <w:tcPr>
            <w:tcW w:w="4789" w:type="dxa"/>
            <w:noWrap/>
            <w:hideMark/>
          </w:tcPr>
          <w:p w14:paraId="1394AC2C" w14:textId="7157F720" w:rsidR="00E3268C" w:rsidRPr="006070A3" w:rsidRDefault="00D07549" w:rsidP="006530A4">
            <w:pPr>
              <w:pStyle w:val="NormalWeb"/>
              <w:spacing w:line="360" w:lineRule="auto"/>
              <w:jc w:val="both"/>
              <w:rPr>
                <w:color w:val="000000" w:themeColor="text1"/>
              </w:rPr>
            </w:pPr>
            <w:hyperlink r:id="rId61" w:history="1">
              <w:r w:rsidR="00E3268C" w:rsidRPr="006070A3">
                <w:rPr>
                  <w:rStyle w:val="Hyperlink"/>
                </w:rPr>
                <w:t>https://spb.cian.ru/rent/commercial/269688270/</w:t>
              </w:r>
            </w:hyperlink>
          </w:p>
        </w:tc>
        <w:tc>
          <w:tcPr>
            <w:tcW w:w="3168" w:type="dxa"/>
            <w:noWrap/>
            <w:hideMark/>
          </w:tcPr>
          <w:p w14:paraId="499DDDCA" w14:textId="279E018F"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Pr="00C53981">
              <w:t>Esperova</w:t>
            </w:r>
            <w:proofErr w:type="spellEnd"/>
            <w:r w:rsidR="00153A51">
              <w:t xml:space="preserve"> </w:t>
            </w:r>
            <w:proofErr w:type="spellStart"/>
            <w:r w:rsidR="00153A51">
              <w:t>st.</w:t>
            </w:r>
            <w:proofErr w:type="spellEnd"/>
            <w:r w:rsidR="00C23268" w:rsidRPr="00C53981">
              <w:t>,</w:t>
            </w:r>
            <w:r w:rsidRPr="00C53981">
              <w:t xml:space="preserve"> 10</w:t>
            </w:r>
          </w:p>
        </w:tc>
      </w:tr>
      <w:tr w:rsidR="00C01E3F" w:rsidRPr="00AB7871" w14:paraId="265F53FF" w14:textId="77777777" w:rsidTr="00806717">
        <w:trPr>
          <w:trHeight w:val="220"/>
        </w:trPr>
        <w:tc>
          <w:tcPr>
            <w:tcW w:w="2127" w:type="dxa"/>
          </w:tcPr>
          <w:p w14:paraId="5791E88E" w14:textId="7688B3E4" w:rsidR="00E3268C" w:rsidRPr="006070A3" w:rsidRDefault="00C23268" w:rsidP="006530A4">
            <w:pPr>
              <w:pStyle w:val="NormalWeb"/>
              <w:spacing w:line="360" w:lineRule="auto"/>
              <w:jc w:val="both"/>
              <w:rPr>
                <w:color w:val="000000" w:themeColor="text1"/>
              </w:rPr>
            </w:pPr>
            <w:proofErr w:type="spellStart"/>
            <w:r w:rsidRPr="003920A6">
              <w:t>Krestovski</w:t>
            </w:r>
            <w:r w:rsidR="00153A51">
              <w:t>i</w:t>
            </w:r>
            <w:proofErr w:type="spellEnd"/>
            <w:r w:rsidRPr="003920A6">
              <w:t xml:space="preserve"> – 2</w:t>
            </w:r>
          </w:p>
        </w:tc>
        <w:tc>
          <w:tcPr>
            <w:tcW w:w="4789" w:type="dxa"/>
            <w:noWrap/>
            <w:hideMark/>
          </w:tcPr>
          <w:p w14:paraId="1BF989F1" w14:textId="4FFAD300" w:rsidR="00E3268C" w:rsidRPr="006070A3" w:rsidRDefault="00D07549" w:rsidP="006530A4">
            <w:pPr>
              <w:pStyle w:val="NormalWeb"/>
              <w:spacing w:line="360" w:lineRule="auto"/>
              <w:jc w:val="both"/>
              <w:rPr>
                <w:color w:val="000000" w:themeColor="text1"/>
              </w:rPr>
            </w:pPr>
            <w:hyperlink r:id="rId62" w:history="1">
              <w:r w:rsidR="006070A3" w:rsidRPr="00B3443B">
                <w:rPr>
                  <w:rStyle w:val="Hyperlink"/>
                </w:rPr>
                <w:t>https://spb.cian.ru/rent/commercial/286072567/</w:t>
              </w:r>
            </w:hyperlink>
          </w:p>
        </w:tc>
        <w:tc>
          <w:tcPr>
            <w:tcW w:w="3168" w:type="dxa"/>
            <w:noWrap/>
            <w:hideMark/>
          </w:tcPr>
          <w:p w14:paraId="4F2DAD54" w14:textId="10F2041A"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Pr="00C53981">
              <w:t>Morskoj</w:t>
            </w:r>
            <w:proofErr w:type="spellEnd"/>
            <w:r w:rsidRPr="00C53981">
              <w:t xml:space="preserve"> </w:t>
            </w:r>
            <w:proofErr w:type="spellStart"/>
            <w:r w:rsidRPr="00C53981">
              <w:t>prosp</w:t>
            </w:r>
            <w:proofErr w:type="spellEnd"/>
            <w:r w:rsidRPr="00C53981">
              <w:t>., 28</w:t>
            </w:r>
          </w:p>
        </w:tc>
      </w:tr>
      <w:tr w:rsidR="00C01E3F" w:rsidRPr="00AB7871" w14:paraId="15AE3F2C" w14:textId="77777777" w:rsidTr="00806717">
        <w:trPr>
          <w:trHeight w:val="220"/>
        </w:trPr>
        <w:tc>
          <w:tcPr>
            <w:tcW w:w="2127" w:type="dxa"/>
          </w:tcPr>
          <w:p w14:paraId="4E0CE908" w14:textId="49C34CFE" w:rsidR="00E3268C" w:rsidRPr="006070A3" w:rsidRDefault="00C23268" w:rsidP="006530A4">
            <w:pPr>
              <w:pStyle w:val="NormalWeb"/>
              <w:spacing w:line="360" w:lineRule="auto"/>
              <w:jc w:val="both"/>
              <w:rPr>
                <w:color w:val="000000" w:themeColor="text1"/>
              </w:rPr>
            </w:pPr>
            <w:proofErr w:type="spellStart"/>
            <w:r w:rsidRPr="00A404CF">
              <w:t>Ligov</w:t>
            </w:r>
            <w:proofErr w:type="spellEnd"/>
            <w:r w:rsidR="008B118E" w:rsidRPr="00A404CF">
              <w:t xml:space="preserve"> </w:t>
            </w:r>
            <w:r w:rsidR="006070A3" w:rsidRPr="00A404CF">
              <w:t>–</w:t>
            </w:r>
            <w:r w:rsidR="008B118E" w:rsidRPr="00A404CF">
              <w:t xml:space="preserve"> 2</w:t>
            </w:r>
          </w:p>
        </w:tc>
        <w:tc>
          <w:tcPr>
            <w:tcW w:w="4789" w:type="dxa"/>
            <w:noWrap/>
            <w:hideMark/>
          </w:tcPr>
          <w:p w14:paraId="3226275E" w14:textId="34FC4C6E" w:rsidR="00E3268C" w:rsidRPr="006070A3" w:rsidRDefault="00D07549" w:rsidP="006530A4">
            <w:pPr>
              <w:pStyle w:val="NormalWeb"/>
              <w:spacing w:line="360" w:lineRule="auto"/>
              <w:jc w:val="both"/>
              <w:rPr>
                <w:color w:val="000000" w:themeColor="text1"/>
              </w:rPr>
            </w:pPr>
            <w:hyperlink r:id="rId63" w:history="1">
              <w:r w:rsidR="00E3268C" w:rsidRPr="006070A3">
                <w:rPr>
                  <w:rStyle w:val="Hyperlink"/>
                </w:rPr>
                <w:t>https://spb.cian.ru/rent/commercial/286877792/</w:t>
              </w:r>
            </w:hyperlink>
          </w:p>
        </w:tc>
        <w:tc>
          <w:tcPr>
            <w:tcW w:w="3168" w:type="dxa"/>
            <w:noWrap/>
            <w:hideMark/>
          </w:tcPr>
          <w:p w14:paraId="7CC110CB" w14:textId="0B4889D6"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00C23268" w:rsidRPr="00C53981">
              <w:t>Ligovski</w:t>
            </w:r>
            <w:r w:rsidR="00153A51">
              <w:t>i</w:t>
            </w:r>
            <w:proofErr w:type="spellEnd"/>
            <w:r w:rsidRPr="00C53981">
              <w:t xml:space="preserve"> </w:t>
            </w:r>
            <w:proofErr w:type="spellStart"/>
            <w:r w:rsidRPr="00C53981">
              <w:t>prosp</w:t>
            </w:r>
            <w:proofErr w:type="spellEnd"/>
            <w:r w:rsidRPr="00C53981">
              <w:t>., 153</w:t>
            </w:r>
          </w:p>
        </w:tc>
      </w:tr>
      <w:tr w:rsidR="00C01E3F" w:rsidRPr="00AB7871" w14:paraId="19118BD9" w14:textId="77777777" w:rsidTr="00806717">
        <w:trPr>
          <w:trHeight w:val="220"/>
        </w:trPr>
        <w:tc>
          <w:tcPr>
            <w:tcW w:w="2127" w:type="dxa"/>
          </w:tcPr>
          <w:p w14:paraId="5ECCC3E3" w14:textId="58969A04" w:rsidR="00E3268C" w:rsidRPr="006070A3" w:rsidRDefault="00C23268" w:rsidP="006070A3">
            <w:proofErr w:type="spellStart"/>
            <w:r w:rsidRPr="00A404CF">
              <w:t>Petrogradskaya</w:t>
            </w:r>
            <w:proofErr w:type="spellEnd"/>
          </w:p>
        </w:tc>
        <w:tc>
          <w:tcPr>
            <w:tcW w:w="4789" w:type="dxa"/>
            <w:noWrap/>
            <w:hideMark/>
          </w:tcPr>
          <w:p w14:paraId="58BA4589" w14:textId="5F6C74E1" w:rsidR="00E3268C" w:rsidRPr="00AE5DFB" w:rsidRDefault="00D07549" w:rsidP="006530A4">
            <w:pPr>
              <w:pStyle w:val="NormalWeb"/>
              <w:spacing w:line="360" w:lineRule="auto"/>
              <w:jc w:val="both"/>
              <w:rPr>
                <w:color w:val="000000" w:themeColor="text1"/>
              </w:rPr>
            </w:pPr>
            <w:hyperlink r:id="rId64" w:history="1">
              <w:r w:rsidR="00E3268C" w:rsidRPr="006070A3">
                <w:rPr>
                  <w:rStyle w:val="Hyperlink"/>
                </w:rPr>
                <w:t>https</w:t>
              </w:r>
              <w:r w:rsidR="00E3268C" w:rsidRPr="00AE5DFB">
                <w:rPr>
                  <w:rStyle w:val="Hyperlink"/>
                </w:rPr>
                <w:t>://</w:t>
              </w:r>
              <w:r w:rsidR="00E3268C" w:rsidRPr="006070A3">
                <w:rPr>
                  <w:rStyle w:val="Hyperlink"/>
                </w:rPr>
                <w:t>spb</w:t>
              </w:r>
              <w:r w:rsidR="00E3268C" w:rsidRPr="00AE5DFB">
                <w:rPr>
                  <w:rStyle w:val="Hyperlink"/>
                </w:rPr>
                <w:t>.</w:t>
              </w:r>
              <w:r w:rsidR="00E3268C" w:rsidRPr="006070A3">
                <w:rPr>
                  <w:rStyle w:val="Hyperlink"/>
                </w:rPr>
                <w:t>cian</w:t>
              </w:r>
              <w:r w:rsidR="00E3268C" w:rsidRPr="00AE5DFB">
                <w:rPr>
                  <w:rStyle w:val="Hyperlink"/>
                </w:rPr>
                <w:t>.</w:t>
              </w:r>
              <w:r w:rsidR="00E3268C" w:rsidRPr="006070A3">
                <w:rPr>
                  <w:rStyle w:val="Hyperlink"/>
                </w:rPr>
                <w:t>ru</w:t>
              </w:r>
              <w:r w:rsidR="00E3268C" w:rsidRPr="00AE5DFB">
                <w:rPr>
                  <w:rStyle w:val="Hyperlink"/>
                </w:rPr>
                <w:t>/</w:t>
              </w:r>
              <w:r w:rsidR="00E3268C" w:rsidRPr="006070A3">
                <w:rPr>
                  <w:rStyle w:val="Hyperlink"/>
                </w:rPr>
                <w:t>rent</w:t>
              </w:r>
              <w:r w:rsidR="00E3268C" w:rsidRPr="00AE5DFB">
                <w:rPr>
                  <w:rStyle w:val="Hyperlink"/>
                </w:rPr>
                <w:t>/</w:t>
              </w:r>
              <w:r w:rsidR="00E3268C" w:rsidRPr="006070A3">
                <w:rPr>
                  <w:rStyle w:val="Hyperlink"/>
                </w:rPr>
                <w:t>commercial</w:t>
              </w:r>
              <w:r w:rsidR="00E3268C" w:rsidRPr="00AE5DFB">
                <w:rPr>
                  <w:rStyle w:val="Hyperlink"/>
                </w:rPr>
                <w:t>/286166797/</w:t>
              </w:r>
            </w:hyperlink>
          </w:p>
        </w:tc>
        <w:tc>
          <w:tcPr>
            <w:tcW w:w="3168" w:type="dxa"/>
            <w:noWrap/>
            <w:hideMark/>
          </w:tcPr>
          <w:p w14:paraId="7D0A8EB4" w14:textId="3108E252" w:rsidR="00E3268C" w:rsidRPr="00C23268" w:rsidRDefault="0085264D" w:rsidP="006530A4">
            <w:pPr>
              <w:pStyle w:val="NormalWeb"/>
              <w:spacing w:line="360" w:lineRule="auto"/>
              <w:rPr>
                <w:color w:val="000000" w:themeColor="text1"/>
              </w:rPr>
            </w:pPr>
            <w:r>
              <w:t>Saint-Petersburg</w:t>
            </w:r>
            <w:r w:rsidRPr="00C53981">
              <w:t xml:space="preserve">, </w:t>
            </w:r>
            <w:proofErr w:type="spellStart"/>
            <w:r w:rsidRPr="00C53981">
              <w:t>Professora</w:t>
            </w:r>
            <w:proofErr w:type="spellEnd"/>
            <w:r w:rsidRPr="00C53981">
              <w:t xml:space="preserve"> Popova</w:t>
            </w:r>
            <w:r w:rsidR="00153A51">
              <w:t xml:space="preserve"> </w:t>
            </w:r>
            <w:proofErr w:type="spellStart"/>
            <w:r w:rsidR="00153A51">
              <w:t>st.</w:t>
            </w:r>
            <w:proofErr w:type="spellEnd"/>
            <w:r w:rsidR="00C23268" w:rsidRPr="00C53981">
              <w:t>,</w:t>
            </w:r>
            <w:r w:rsidRPr="00C53981">
              <w:t xml:space="preserve"> 23</w:t>
            </w:r>
          </w:p>
        </w:tc>
      </w:tr>
      <w:tr w:rsidR="00C01E3F" w:rsidRPr="00AB7871" w14:paraId="4F5A8952" w14:textId="77777777" w:rsidTr="00806717">
        <w:trPr>
          <w:trHeight w:val="220"/>
        </w:trPr>
        <w:tc>
          <w:tcPr>
            <w:tcW w:w="2127" w:type="dxa"/>
          </w:tcPr>
          <w:p w14:paraId="3103C801" w14:textId="25D2FFEA" w:rsidR="00E3268C" w:rsidRPr="006070A3" w:rsidRDefault="00C23268" w:rsidP="006530A4">
            <w:pPr>
              <w:pStyle w:val="NormalWeb"/>
              <w:spacing w:line="360" w:lineRule="auto"/>
              <w:jc w:val="both"/>
              <w:rPr>
                <w:color w:val="000000" w:themeColor="text1"/>
              </w:rPr>
            </w:pPr>
            <w:proofErr w:type="spellStart"/>
            <w:r w:rsidRPr="00A404CF">
              <w:t>Admiralte</w:t>
            </w:r>
            <w:r w:rsidR="00AF6B6E">
              <w:t>i</w:t>
            </w:r>
            <w:r w:rsidRPr="00A404CF">
              <w:t>ski</w:t>
            </w:r>
            <w:r w:rsidR="00153A51">
              <w:t>i</w:t>
            </w:r>
            <w:proofErr w:type="spellEnd"/>
          </w:p>
        </w:tc>
        <w:tc>
          <w:tcPr>
            <w:tcW w:w="4789" w:type="dxa"/>
            <w:noWrap/>
            <w:hideMark/>
          </w:tcPr>
          <w:p w14:paraId="512ED26E" w14:textId="2CF43E38" w:rsidR="00E3268C" w:rsidRPr="006070A3" w:rsidRDefault="00D07549" w:rsidP="006530A4">
            <w:pPr>
              <w:pStyle w:val="NormalWeb"/>
              <w:spacing w:line="360" w:lineRule="auto"/>
              <w:jc w:val="both"/>
              <w:rPr>
                <w:color w:val="000000" w:themeColor="text1"/>
              </w:rPr>
            </w:pPr>
            <w:hyperlink r:id="rId65" w:history="1">
              <w:r w:rsidR="00E3268C" w:rsidRPr="006070A3">
                <w:rPr>
                  <w:rStyle w:val="Hyperlink"/>
                </w:rPr>
                <w:t>https://spb.cian.ru/rent/commercial/280494110/</w:t>
              </w:r>
            </w:hyperlink>
          </w:p>
        </w:tc>
        <w:tc>
          <w:tcPr>
            <w:tcW w:w="3168" w:type="dxa"/>
            <w:noWrap/>
            <w:hideMark/>
          </w:tcPr>
          <w:p w14:paraId="0C4BB48F" w14:textId="580D6089" w:rsidR="00E3268C" w:rsidRPr="00D97073" w:rsidRDefault="0085264D" w:rsidP="006530A4">
            <w:pPr>
              <w:pStyle w:val="NormalWeb"/>
              <w:spacing w:line="360" w:lineRule="auto"/>
              <w:rPr>
                <w:color w:val="000000" w:themeColor="text1"/>
              </w:rPr>
            </w:pPr>
            <w:r>
              <w:t>Saint-Petersburg</w:t>
            </w:r>
            <w:r w:rsidRPr="00C53981">
              <w:t xml:space="preserve">, </w:t>
            </w:r>
            <w:proofErr w:type="spellStart"/>
            <w:r w:rsidR="00C23268" w:rsidRPr="00C53981">
              <w:t>Moskovski</w:t>
            </w:r>
            <w:r w:rsidR="00153A51">
              <w:t>i</w:t>
            </w:r>
            <w:proofErr w:type="spellEnd"/>
            <w:r w:rsidRPr="00C53981">
              <w:t xml:space="preserve"> </w:t>
            </w:r>
            <w:proofErr w:type="spellStart"/>
            <w:r w:rsidRPr="00C53981">
              <w:t>prosp</w:t>
            </w:r>
            <w:proofErr w:type="spellEnd"/>
            <w:r w:rsidRPr="00C53981">
              <w:t>., 3aB</w:t>
            </w:r>
          </w:p>
        </w:tc>
      </w:tr>
      <w:tr w:rsidR="00C01E3F" w:rsidRPr="00AB7871" w14:paraId="5B864946" w14:textId="77777777" w:rsidTr="00806717">
        <w:trPr>
          <w:trHeight w:val="220"/>
        </w:trPr>
        <w:tc>
          <w:tcPr>
            <w:tcW w:w="2127" w:type="dxa"/>
          </w:tcPr>
          <w:p w14:paraId="7FC149E2" w14:textId="38F64E18" w:rsidR="00E3268C" w:rsidRPr="006070A3" w:rsidRDefault="00C23268" w:rsidP="006530A4">
            <w:pPr>
              <w:pStyle w:val="NormalWeb"/>
              <w:spacing w:line="360" w:lineRule="auto"/>
              <w:jc w:val="both"/>
              <w:rPr>
                <w:color w:val="000000" w:themeColor="text1"/>
                <w:u w:val="single"/>
              </w:rPr>
            </w:pPr>
            <w:proofErr w:type="spellStart"/>
            <w:r w:rsidRPr="00A404CF">
              <w:t>C</w:t>
            </w:r>
            <w:r w:rsidR="00153A51">
              <w:t>h</w:t>
            </w:r>
            <w:r w:rsidRPr="00A404CF">
              <w:t>ernyshevskaya</w:t>
            </w:r>
            <w:proofErr w:type="spellEnd"/>
          </w:p>
        </w:tc>
        <w:tc>
          <w:tcPr>
            <w:tcW w:w="4789" w:type="dxa"/>
            <w:noWrap/>
            <w:hideMark/>
          </w:tcPr>
          <w:p w14:paraId="5F52F18B" w14:textId="4B75C2DC" w:rsidR="00E3268C" w:rsidRPr="006070A3" w:rsidRDefault="00D07549" w:rsidP="006530A4">
            <w:pPr>
              <w:pStyle w:val="NormalWeb"/>
              <w:spacing w:line="360" w:lineRule="auto"/>
              <w:jc w:val="both"/>
              <w:rPr>
                <w:color w:val="000000" w:themeColor="text1"/>
                <w:u w:val="single"/>
              </w:rPr>
            </w:pPr>
            <w:hyperlink r:id="rId66" w:history="1">
              <w:r w:rsidR="00E3268C" w:rsidRPr="006070A3">
                <w:rPr>
                  <w:rStyle w:val="Hyperlink"/>
                </w:rPr>
                <w:t>https://spb.cian.ru/rent/commercial/283393506/</w:t>
              </w:r>
            </w:hyperlink>
          </w:p>
        </w:tc>
        <w:tc>
          <w:tcPr>
            <w:tcW w:w="3168" w:type="dxa"/>
            <w:noWrap/>
            <w:hideMark/>
          </w:tcPr>
          <w:p w14:paraId="0C094AC6" w14:textId="3F62D4C3" w:rsidR="00E3268C" w:rsidRPr="006070A3" w:rsidRDefault="0085264D" w:rsidP="006530A4">
            <w:pPr>
              <w:pStyle w:val="NormalWeb"/>
              <w:spacing w:line="360" w:lineRule="auto"/>
              <w:rPr>
                <w:color w:val="000000" w:themeColor="text1"/>
                <w:lang w:val="ru-RU"/>
              </w:rPr>
            </w:pPr>
            <w:r>
              <w:t>Saint-Petersburg</w:t>
            </w:r>
            <w:r w:rsidRPr="00C53981">
              <w:t xml:space="preserve">, per. </w:t>
            </w:r>
            <w:proofErr w:type="spellStart"/>
            <w:r w:rsidRPr="00C53981">
              <w:t>Baskov</w:t>
            </w:r>
            <w:proofErr w:type="spellEnd"/>
            <w:r w:rsidRPr="00C53981">
              <w:t>, 2</w:t>
            </w:r>
          </w:p>
        </w:tc>
      </w:tr>
      <w:tr w:rsidR="00C01E3F" w:rsidRPr="00AB7871" w14:paraId="25EAA7EC" w14:textId="77777777" w:rsidTr="00806717">
        <w:trPr>
          <w:trHeight w:val="220"/>
        </w:trPr>
        <w:tc>
          <w:tcPr>
            <w:tcW w:w="2127" w:type="dxa"/>
          </w:tcPr>
          <w:p w14:paraId="1D0FFF91" w14:textId="21D91775" w:rsidR="00E3268C" w:rsidRPr="006070A3" w:rsidRDefault="00C23268" w:rsidP="006530A4">
            <w:pPr>
              <w:pStyle w:val="NormalWeb"/>
              <w:spacing w:line="360" w:lineRule="auto"/>
              <w:jc w:val="both"/>
              <w:rPr>
                <w:color w:val="000000" w:themeColor="text1"/>
              </w:rPr>
            </w:pPr>
            <w:proofErr w:type="spellStart"/>
            <w:r w:rsidRPr="00A404CF">
              <w:t>Zanevski</w:t>
            </w:r>
            <w:r w:rsidR="00153A51">
              <w:t>i</w:t>
            </w:r>
            <w:proofErr w:type="spellEnd"/>
          </w:p>
        </w:tc>
        <w:tc>
          <w:tcPr>
            <w:tcW w:w="4789" w:type="dxa"/>
            <w:noWrap/>
            <w:hideMark/>
          </w:tcPr>
          <w:p w14:paraId="49B5D6E0" w14:textId="55E260CC" w:rsidR="00E3268C" w:rsidRPr="006070A3" w:rsidRDefault="00D07549" w:rsidP="006530A4">
            <w:pPr>
              <w:pStyle w:val="NormalWeb"/>
              <w:spacing w:line="360" w:lineRule="auto"/>
              <w:jc w:val="both"/>
              <w:rPr>
                <w:color w:val="000000" w:themeColor="text1"/>
              </w:rPr>
            </w:pPr>
            <w:hyperlink r:id="rId67" w:history="1">
              <w:r w:rsidR="006070A3" w:rsidRPr="00B3443B">
                <w:rPr>
                  <w:rStyle w:val="Hyperlink"/>
                </w:rPr>
                <w:t>https://spb.cian.ru/rent/commercial/272561084</w:t>
              </w:r>
            </w:hyperlink>
          </w:p>
        </w:tc>
        <w:tc>
          <w:tcPr>
            <w:tcW w:w="3168" w:type="dxa"/>
            <w:noWrap/>
            <w:hideMark/>
          </w:tcPr>
          <w:p w14:paraId="60011E0C" w14:textId="0D3BAD26" w:rsidR="00E3268C" w:rsidRPr="00D97073" w:rsidRDefault="0085264D" w:rsidP="006530A4">
            <w:pPr>
              <w:pStyle w:val="NormalWeb"/>
              <w:spacing w:line="360" w:lineRule="auto"/>
              <w:rPr>
                <w:color w:val="000000" w:themeColor="text1"/>
              </w:rPr>
            </w:pPr>
            <w:r>
              <w:t>Saint-Petersburg</w:t>
            </w:r>
            <w:r w:rsidRPr="00C53981">
              <w:t xml:space="preserve">, </w:t>
            </w:r>
            <w:proofErr w:type="spellStart"/>
            <w:r w:rsidR="00C23268" w:rsidRPr="00C53981">
              <w:t>Zanevski</w:t>
            </w:r>
            <w:r w:rsidR="00153A51">
              <w:t>i</w:t>
            </w:r>
            <w:proofErr w:type="spellEnd"/>
            <w:r w:rsidRPr="00C53981">
              <w:t xml:space="preserve"> </w:t>
            </w:r>
            <w:proofErr w:type="spellStart"/>
            <w:r w:rsidRPr="00C53981">
              <w:t>prosp</w:t>
            </w:r>
            <w:proofErr w:type="spellEnd"/>
            <w:r w:rsidRPr="00C53981">
              <w:t>., 65K2</w:t>
            </w:r>
          </w:p>
        </w:tc>
      </w:tr>
      <w:tr w:rsidR="00C01E3F" w:rsidRPr="00AB7871" w14:paraId="079EBBA0" w14:textId="77777777" w:rsidTr="00806717">
        <w:trPr>
          <w:trHeight w:val="220"/>
        </w:trPr>
        <w:tc>
          <w:tcPr>
            <w:tcW w:w="2127" w:type="dxa"/>
          </w:tcPr>
          <w:p w14:paraId="6C554144" w14:textId="1733DA42" w:rsidR="00E3268C" w:rsidRPr="006070A3" w:rsidRDefault="00C23268" w:rsidP="006530A4">
            <w:pPr>
              <w:pStyle w:val="NormalWeb"/>
              <w:spacing w:line="360" w:lineRule="auto"/>
              <w:jc w:val="both"/>
              <w:rPr>
                <w:color w:val="000000" w:themeColor="text1"/>
              </w:rPr>
            </w:pPr>
            <w:proofErr w:type="spellStart"/>
            <w:r w:rsidRPr="00A404CF">
              <w:t>Novocherskasskaya</w:t>
            </w:r>
            <w:proofErr w:type="spellEnd"/>
          </w:p>
        </w:tc>
        <w:tc>
          <w:tcPr>
            <w:tcW w:w="4789" w:type="dxa"/>
            <w:noWrap/>
            <w:hideMark/>
          </w:tcPr>
          <w:p w14:paraId="3638E259" w14:textId="0B8AF13C" w:rsidR="00E3268C" w:rsidRPr="006070A3" w:rsidRDefault="00D07549" w:rsidP="006530A4">
            <w:pPr>
              <w:pStyle w:val="NormalWeb"/>
              <w:spacing w:line="360" w:lineRule="auto"/>
              <w:jc w:val="both"/>
              <w:rPr>
                <w:color w:val="000000" w:themeColor="text1"/>
              </w:rPr>
            </w:pPr>
            <w:hyperlink r:id="rId68" w:history="1">
              <w:r w:rsidR="00E3268C" w:rsidRPr="006070A3">
                <w:rPr>
                  <w:rStyle w:val="Hyperlink"/>
                </w:rPr>
                <w:t>https://spb.cian.ru/rent/commercial/281103385/</w:t>
              </w:r>
            </w:hyperlink>
          </w:p>
        </w:tc>
        <w:tc>
          <w:tcPr>
            <w:tcW w:w="3168" w:type="dxa"/>
            <w:noWrap/>
            <w:hideMark/>
          </w:tcPr>
          <w:p w14:paraId="3F505376" w14:textId="3246B718"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Pr="00C53981">
              <w:t>prosp</w:t>
            </w:r>
            <w:proofErr w:type="spellEnd"/>
            <w:r w:rsidRPr="00C53981">
              <w:t xml:space="preserve">. </w:t>
            </w:r>
            <w:proofErr w:type="spellStart"/>
            <w:r w:rsidR="00C23268" w:rsidRPr="00C53981">
              <w:t>S</w:t>
            </w:r>
            <w:r w:rsidR="00153A51">
              <w:t>h</w:t>
            </w:r>
            <w:r w:rsidR="00C23268" w:rsidRPr="00C53981">
              <w:t>aumyana</w:t>
            </w:r>
            <w:proofErr w:type="spellEnd"/>
            <w:r w:rsidR="00C23268" w:rsidRPr="00C53981">
              <w:t>, 2</w:t>
            </w:r>
          </w:p>
        </w:tc>
      </w:tr>
      <w:tr w:rsidR="00C01E3F" w:rsidRPr="00AB7871" w14:paraId="5020E260" w14:textId="77777777" w:rsidTr="00806717">
        <w:trPr>
          <w:trHeight w:val="220"/>
        </w:trPr>
        <w:tc>
          <w:tcPr>
            <w:tcW w:w="2127" w:type="dxa"/>
          </w:tcPr>
          <w:p w14:paraId="3F68CA63" w14:textId="743403FD" w:rsidR="00E3268C" w:rsidRPr="006070A3" w:rsidRDefault="00C23268" w:rsidP="006530A4">
            <w:pPr>
              <w:pStyle w:val="NormalWeb"/>
              <w:spacing w:line="360" w:lineRule="auto"/>
              <w:jc w:val="both"/>
              <w:rPr>
                <w:color w:val="000000" w:themeColor="text1"/>
              </w:rPr>
            </w:pPr>
            <w:proofErr w:type="spellStart"/>
            <w:r w:rsidRPr="00A404CF">
              <w:t>Buharestskaya</w:t>
            </w:r>
            <w:proofErr w:type="spellEnd"/>
          </w:p>
        </w:tc>
        <w:tc>
          <w:tcPr>
            <w:tcW w:w="4789" w:type="dxa"/>
            <w:noWrap/>
            <w:hideMark/>
          </w:tcPr>
          <w:p w14:paraId="6F908FDC" w14:textId="2C91E479" w:rsidR="00E3268C" w:rsidRPr="006070A3" w:rsidRDefault="00D07549" w:rsidP="006530A4">
            <w:pPr>
              <w:pStyle w:val="NormalWeb"/>
              <w:spacing w:line="360" w:lineRule="auto"/>
              <w:jc w:val="both"/>
              <w:rPr>
                <w:color w:val="000000" w:themeColor="text1"/>
              </w:rPr>
            </w:pPr>
            <w:hyperlink r:id="rId69" w:history="1">
              <w:r w:rsidR="006070A3" w:rsidRPr="00B3443B">
                <w:rPr>
                  <w:rStyle w:val="Hyperlink"/>
                </w:rPr>
                <w:t>https://spb.cian.ru/rent/commercial/271174694/</w:t>
              </w:r>
            </w:hyperlink>
          </w:p>
        </w:tc>
        <w:tc>
          <w:tcPr>
            <w:tcW w:w="3168" w:type="dxa"/>
            <w:noWrap/>
            <w:hideMark/>
          </w:tcPr>
          <w:p w14:paraId="17EBE79B" w14:textId="2953EA2C"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Pr="00C53981">
              <w:t>Salova</w:t>
            </w:r>
            <w:proofErr w:type="spellEnd"/>
            <w:r w:rsidR="00153A51">
              <w:t xml:space="preserve"> </w:t>
            </w:r>
            <w:proofErr w:type="spellStart"/>
            <w:r w:rsidR="00153A51">
              <w:t>st.</w:t>
            </w:r>
            <w:proofErr w:type="spellEnd"/>
            <w:r w:rsidR="00C23268" w:rsidRPr="00C53981">
              <w:t>,</w:t>
            </w:r>
            <w:r w:rsidRPr="00C53981">
              <w:t xml:space="preserve"> 61</w:t>
            </w:r>
          </w:p>
        </w:tc>
      </w:tr>
      <w:tr w:rsidR="00C01E3F" w:rsidRPr="00AB7871" w14:paraId="5001997B" w14:textId="77777777" w:rsidTr="00806717">
        <w:trPr>
          <w:trHeight w:val="220"/>
        </w:trPr>
        <w:tc>
          <w:tcPr>
            <w:tcW w:w="2127" w:type="dxa"/>
          </w:tcPr>
          <w:p w14:paraId="613566D1" w14:textId="0A89F55A" w:rsidR="00E3268C" w:rsidRPr="006070A3" w:rsidRDefault="00C23268" w:rsidP="006530A4">
            <w:pPr>
              <w:pStyle w:val="NormalWeb"/>
              <w:spacing w:line="360" w:lineRule="auto"/>
              <w:jc w:val="both"/>
              <w:rPr>
                <w:color w:val="000000" w:themeColor="text1"/>
              </w:rPr>
            </w:pPr>
            <w:proofErr w:type="spellStart"/>
            <w:r w:rsidRPr="00A404CF">
              <w:t>Elizarovskaya</w:t>
            </w:r>
            <w:proofErr w:type="spellEnd"/>
          </w:p>
        </w:tc>
        <w:tc>
          <w:tcPr>
            <w:tcW w:w="4789" w:type="dxa"/>
            <w:noWrap/>
            <w:hideMark/>
          </w:tcPr>
          <w:p w14:paraId="18995824" w14:textId="2F656DE3" w:rsidR="00E3268C" w:rsidRPr="006070A3" w:rsidRDefault="00E3268C" w:rsidP="006530A4">
            <w:pPr>
              <w:pStyle w:val="NormalWeb"/>
              <w:spacing w:line="360" w:lineRule="auto"/>
              <w:jc w:val="both"/>
              <w:rPr>
                <w:color w:val="000000" w:themeColor="text1"/>
              </w:rPr>
            </w:pPr>
            <w:r w:rsidRPr="006070A3">
              <w:rPr>
                <w:color w:val="000000" w:themeColor="text1"/>
              </w:rPr>
              <w:t>https://spb.cian.ru/rent/commercial/278410451</w:t>
            </w:r>
          </w:p>
        </w:tc>
        <w:tc>
          <w:tcPr>
            <w:tcW w:w="3168" w:type="dxa"/>
            <w:noWrap/>
            <w:hideMark/>
          </w:tcPr>
          <w:p w14:paraId="4DD719B2" w14:textId="50599AD1"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00C23268" w:rsidRPr="00C53981">
              <w:t>Obshchestvenny</w:t>
            </w:r>
            <w:r w:rsidR="00153A51">
              <w:t>i</w:t>
            </w:r>
            <w:proofErr w:type="spellEnd"/>
            <w:r w:rsidRPr="00C53981">
              <w:t xml:space="preserve"> per., 5</w:t>
            </w:r>
          </w:p>
        </w:tc>
      </w:tr>
      <w:tr w:rsidR="00C01E3F" w:rsidRPr="00AB7871" w14:paraId="05F897A6" w14:textId="77777777" w:rsidTr="00806717">
        <w:trPr>
          <w:trHeight w:val="220"/>
        </w:trPr>
        <w:tc>
          <w:tcPr>
            <w:tcW w:w="2127" w:type="dxa"/>
          </w:tcPr>
          <w:p w14:paraId="2E820233" w14:textId="647C4BB8" w:rsidR="00E3268C" w:rsidRPr="00C47660" w:rsidRDefault="00153A51" w:rsidP="006530A4">
            <w:pPr>
              <w:pStyle w:val="NormalWeb"/>
              <w:spacing w:line="360" w:lineRule="auto"/>
              <w:jc w:val="both"/>
              <w:rPr>
                <w:color w:val="000000" w:themeColor="text1"/>
                <w:lang w:val="ru-RU"/>
              </w:rPr>
            </w:pPr>
            <w:proofErr w:type="spellStart"/>
            <w:r w:rsidRPr="00153A51">
              <w:rPr>
                <w:color w:val="000000" w:themeColor="text1"/>
                <w:lang w:val="ru-RU"/>
              </w:rPr>
              <w:t>Gorkovskaya</w:t>
            </w:r>
            <w:proofErr w:type="spellEnd"/>
          </w:p>
        </w:tc>
        <w:tc>
          <w:tcPr>
            <w:tcW w:w="4789" w:type="dxa"/>
            <w:noWrap/>
            <w:hideMark/>
          </w:tcPr>
          <w:p w14:paraId="6869D906" w14:textId="29229384" w:rsidR="00E3268C" w:rsidRPr="00AE5DFB" w:rsidRDefault="00D07549" w:rsidP="006530A4">
            <w:pPr>
              <w:pStyle w:val="NormalWeb"/>
              <w:spacing w:line="360" w:lineRule="auto"/>
              <w:jc w:val="both"/>
              <w:rPr>
                <w:color w:val="000000" w:themeColor="text1"/>
                <w:lang w:val="ru-RU"/>
              </w:rPr>
            </w:pPr>
            <w:hyperlink r:id="rId70" w:history="1">
              <w:r w:rsidR="00E3268C" w:rsidRPr="006070A3">
                <w:rPr>
                  <w:rStyle w:val="Hyperlink"/>
                </w:rPr>
                <w:t>https</w:t>
              </w:r>
              <w:r w:rsidR="00E3268C" w:rsidRPr="00AE5DFB">
                <w:rPr>
                  <w:rStyle w:val="Hyperlink"/>
                  <w:lang w:val="ru-RU"/>
                </w:rPr>
                <w:t>://</w:t>
              </w:r>
              <w:proofErr w:type="spellStart"/>
              <w:r w:rsidR="00E3268C" w:rsidRPr="006070A3">
                <w:rPr>
                  <w:rStyle w:val="Hyperlink"/>
                </w:rPr>
                <w:t>spb</w:t>
              </w:r>
              <w:proofErr w:type="spellEnd"/>
              <w:r w:rsidR="00E3268C" w:rsidRPr="00AE5DFB">
                <w:rPr>
                  <w:rStyle w:val="Hyperlink"/>
                  <w:lang w:val="ru-RU"/>
                </w:rPr>
                <w:t>.</w:t>
              </w:r>
              <w:proofErr w:type="spellStart"/>
              <w:r w:rsidR="00E3268C" w:rsidRPr="006070A3">
                <w:rPr>
                  <w:rStyle w:val="Hyperlink"/>
                </w:rPr>
                <w:t>cian</w:t>
              </w:r>
              <w:proofErr w:type="spellEnd"/>
              <w:r w:rsidR="00E3268C" w:rsidRPr="00AE5DFB">
                <w:rPr>
                  <w:rStyle w:val="Hyperlink"/>
                  <w:lang w:val="ru-RU"/>
                </w:rPr>
                <w:t>.</w:t>
              </w:r>
              <w:proofErr w:type="spellStart"/>
              <w:r w:rsidR="00E3268C" w:rsidRPr="006070A3">
                <w:rPr>
                  <w:rStyle w:val="Hyperlink"/>
                </w:rPr>
                <w:t>ru</w:t>
              </w:r>
              <w:proofErr w:type="spellEnd"/>
              <w:r w:rsidR="00E3268C" w:rsidRPr="00AE5DFB">
                <w:rPr>
                  <w:rStyle w:val="Hyperlink"/>
                  <w:lang w:val="ru-RU"/>
                </w:rPr>
                <w:t>/</w:t>
              </w:r>
              <w:r w:rsidR="00E3268C" w:rsidRPr="006070A3">
                <w:rPr>
                  <w:rStyle w:val="Hyperlink"/>
                </w:rPr>
                <w:t>rent</w:t>
              </w:r>
              <w:r w:rsidR="00E3268C" w:rsidRPr="00AE5DFB">
                <w:rPr>
                  <w:rStyle w:val="Hyperlink"/>
                  <w:lang w:val="ru-RU"/>
                </w:rPr>
                <w:t>/</w:t>
              </w:r>
              <w:r w:rsidR="00E3268C" w:rsidRPr="006070A3">
                <w:rPr>
                  <w:rStyle w:val="Hyperlink"/>
                </w:rPr>
                <w:t>commercial</w:t>
              </w:r>
              <w:r w:rsidR="00E3268C" w:rsidRPr="00AE5DFB">
                <w:rPr>
                  <w:rStyle w:val="Hyperlink"/>
                  <w:lang w:val="ru-RU"/>
                </w:rPr>
                <w:t>/280000498</w:t>
              </w:r>
            </w:hyperlink>
          </w:p>
        </w:tc>
        <w:tc>
          <w:tcPr>
            <w:tcW w:w="3168" w:type="dxa"/>
            <w:noWrap/>
            <w:hideMark/>
          </w:tcPr>
          <w:p w14:paraId="3FB7B71D" w14:textId="2AFFE140" w:rsidR="00E3268C" w:rsidRPr="006070A3" w:rsidRDefault="0085264D" w:rsidP="006530A4">
            <w:pPr>
              <w:pStyle w:val="NormalWeb"/>
              <w:spacing w:line="360" w:lineRule="auto"/>
              <w:rPr>
                <w:color w:val="000000" w:themeColor="text1"/>
                <w:lang w:val="ru-RU"/>
              </w:rPr>
            </w:pPr>
            <w:r>
              <w:t>Saint-Petersburg</w:t>
            </w:r>
            <w:r w:rsidRPr="00C53981">
              <w:t xml:space="preserve">, </w:t>
            </w:r>
            <w:proofErr w:type="spellStart"/>
            <w:r w:rsidRPr="00C53981">
              <w:t>Kronverkski</w:t>
            </w:r>
            <w:r w:rsidR="00153A51">
              <w:t>i</w:t>
            </w:r>
            <w:proofErr w:type="spellEnd"/>
            <w:r w:rsidRPr="00C53981">
              <w:t xml:space="preserve"> </w:t>
            </w:r>
            <w:proofErr w:type="spellStart"/>
            <w:r w:rsidRPr="00C53981">
              <w:t>prosp</w:t>
            </w:r>
            <w:proofErr w:type="spellEnd"/>
            <w:r w:rsidRPr="00C53981">
              <w:t>., 35</w:t>
            </w:r>
          </w:p>
        </w:tc>
      </w:tr>
    </w:tbl>
    <w:p w14:paraId="240FE92C" w14:textId="77777777" w:rsidR="006530A4" w:rsidRPr="006530A4" w:rsidRDefault="006530A4" w:rsidP="004C6B33">
      <w:pPr>
        <w:pStyle w:val="NormalWeb"/>
        <w:spacing w:before="0" w:beforeAutospacing="0" w:after="0" w:afterAutospacing="0" w:line="360" w:lineRule="auto"/>
        <w:jc w:val="both"/>
        <w:rPr>
          <w:color w:val="000000" w:themeColor="text1"/>
          <w:sz w:val="32"/>
          <w:szCs w:val="32"/>
          <w:lang w:val="ru-RU"/>
        </w:rPr>
      </w:pPr>
    </w:p>
    <w:p w14:paraId="18003B4F" w14:textId="77777777" w:rsidR="00C91FFC" w:rsidRPr="006530A4" w:rsidRDefault="00C91FFC" w:rsidP="004C6B33">
      <w:pPr>
        <w:pStyle w:val="NormalWeb"/>
        <w:spacing w:before="0" w:beforeAutospacing="0" w:after="0" w:afterAutospacing="0" w:line="360" w:lineRule="auto"/>
        <w:jc w:val="both"/>
        <w:rPr>
          <w:b/>
          <w:bCs/>
          <w:color w:val="000000" w:themeColor="text1"/>
          <w:sz w:val="32"/>
          <w:szCs w:val="32"/>
          <w:lang w:val="ru-RU"/>
        </w:rPr>
      </w:pPr>
    </w:p>
    <w:p w14:paraId="5DC02DE5" w14:textId="14A90C1F" w:rsidR="00C91FFC" w:rsidRPr="006530A4" w:rsidRDefault="00C91FFC" w:rsidP="004C6B33">
      <w:pPr>
        <w:pStyle w:val="NormalWeb"/>
        <w:spacing w:before="0" w:beforeAutospacing="0" w:after="0" w:afterAutospacing="0" w:line="360" w:lineRule="auto"/>
        <w:jc w:val="both"/>
        <w:rPr>
          <w:b/>
          <w:bCs/>
          <w:color w:val="000000" w:themeColor="text1"/>
          <w:sz w:val="32"/>
          <w:szCs w:val="32"/>
          <w:lang w:val="ru-RU"/>
        </w:rPr>
      </w:pPr>
    </w:p>
    <w:p w14:paraId="3B2F134C" w14:textId="77777777" w:rsidR="00103F82" w:rsidRPr="006530A4" w:rsidRDefault="00103F82" w:rsidP="004C6B33">
      <w:pPr>
        <w:pStyle w:val="NormalWeb"/>
        <w:spacing w:before="0" w:beforeAutospacing="0" w:after="0" w:afterAutospacing="0" w:line="360" w:lineRule="auto"/>
        <w:jc w:val="both"/>
        <w:rPr>
          <w:b/>
          <w:bCs/>
          <w:color w:val="000000" w:themeColor="text1"/>
          <w:sz w:val="32"/>
          <w:szCs w:val="32"/>
          <w:lang w:val="ru-RU"/>
        </w:rPr>
      </w:pPr>
    </w:p>
    <w:p w14:paraId="4CE614DF" w14:textId="77777777" w:rsidR="00153A51" w:rsidRDefault="00153A51" w:rsidP="000009AA">
      <w:pPr>
        <w:pStyle w:val="Heading2"/>
        <w:spacing w:before="0" w:after="120" w:line="360" w:lineRule="auto"/>
        <w:jc w:val="both"/>
        <w:rPr>
          <w:rFonts w:ascii="Times New Roman" w:hAnsi="Times New Roman" w:cs="Times New Roman"/>
          <w:b/>
          <w:color w:val="000000" w:themeColor="text1"/>
        </w:rPr>
      </w:pPr>
    </w:p>
    <w:p w14:paraId="1077817D" w14:textId="1C18638E" w:rsidR="00C91FFC" w:rsidRPr="00CD1853" w:rsidRDefault="00CC636C" w:rsidP="00CD1853">
      <w:pPr>
        <w:pStyle w:val="Heading2"/>
        <w:spacing w:before="0" w:line="360" w:lineRule="auto"/>
        <w:jc w:val="both"/>
        <w:rPr>
          <w:rFonts w:ascii="Times New Roman" w:hAnsi="Times New Roman" w:cs="Times New Roman"/>
          <w:b/>
          <w:color w:val="000000" w:themeColor="text1"/>
        </w:rPr>
      </w:pPr>
      <w:bookmarkStart w:id="34" w:name="_Toc136548585"/>
      <w:r w:rsidRPr="000009AA">
        <w:rPr>
          <w:rFonts w:ascii="Times New Roman" w:hAnsi="Times New Roman" w:cs="Times New Roman"/>
          <w:b/>
          <w:color w:val="000000" w:themeColor="text1"/>
        </w:rPr>
        <w:t xml:space="preserve">Appendix </w:t>
      </w:r>
      <w:r w:rsidR="00D03832" w:rsidRPr="00856521">
        <w:rPr>
          <w:rFonts w:ascii="Times New Roman" w:hAnsi="Times New Roman" w:cs="Times New Roman"/>
          <w:b/>
          <w:color w:val="000000" w:themeColor="text1"/>
        </w:rPr>
        <w:t>10</w:t>
      </w:r>
      <w:r w:rsidRPr="000009AA">
        <w:rPr>
          <w:rFonts w:ascii="Times New Roman" w:hAnsi="Times New Roman" w:cs="Times New Roman"/>
          <w:b/>
          <w:color w:val="000000" w:themeColor="text1"/>
        </w:rPr>
        <w:t>. P&amp;L statement draft for the new locations</w:t>
      </w:r>
      <w:bookmarkEnd w:id="34"/>
    </w:p>
    <w:tbl>
      <w:tblPr>
        <w:tblW w:w="9354" w:type="dxa"/>
        <w:tblLook w:val="04A0" w:firstRow="1" w:lastRow="0" w:firstColumn="1" w:lastColumn="0" w:noHBand="0" w:noVBand="1"/>
      </w:tblPr>
      <w:tblGrid>
        <w:gridCol w:w="2089"/>
        <w:gridCol w:w="2306"/>
        <w:gridCol w:w="1519"/>
        <w:gridCol w:w="1652"/>
        <w:gridCol w:w="1788"/>
      </w:tblGrid>
      <w:tr w:rsidR="006A1C40" w:rsidRPr="003D468E" w14:paraId="223822DC" w14:textId="77777777" w:rsidTr="006A1C40">
        <w:trPr>
          <w:trHeight w:val="220"/>
        </w:trPr>
        <w:tc>
          <w:tcPr>
            <w:tcW w:w="2089" w:type="dxa"/>
            <w:tcBorders>
              <w:top w:val="nil"/>
              <w:left w:val="nil"/>
              <w:bottom w:val="nil"/>
              <w:right w:val="nil"/>
            </w:tcBorders>
            <w:shd w:val="clear" w:color="auto" w:fill="auto"/>
            <w:noWrap/>
            <w:vAlign w:val="bottom"/>
            <w:hideMark/>
          </w:tcPr>
          <w:p w14:paraId="1E0E76A7" w14:textId="77777777" w:rsidR="003D468E" w:rsidRPr="003D468E" w:rsidRDefault="003D468E" w:rsidP="003D468E">
            <w:pPr>
              <w:rPr>
                <w:b/>
                <w:color w:val="000000"/>
                <w:sz w:val="18"/>
                <w:szCs w:val="18"/>
              </w:rPr>
            </w:pPr>
            <w:r w:rsidRPr="003D468E">
              <w:rPr>
                <w:b/>
                <w:color w:val="000000"/>
                <w:sz w:val="18"/>
                <w:szCs w:val="18"/>
              </w:rPr>
              <w:t>Location</w:t>
            </w:r>
          </w:p>
        </w:tc>
        <w:tc>
          <w:tcPr>
            <w:tcW w:w="2306" w:type="dxa"/>
            <w:tcBorders>
              <w:top w:val="nil"/>
              <w:left w:val="nil"/>
              <w:bottom w:val="nil"/>
              <w:right w:val="nil"/>
            </w:tcBorders>
            <w:shd w:val="clear" w:color="auto" w:fill="auto"/>
            <w:noWrap/>
            <w:vAlign w:val="bottom"/>
            <w:hideMark/>
          </w:tcPr>
          <w:p w14:paraId="2BEA98BF" w14:textId="77777777" w:rsidR="003D468E" w:rsidRPr="003D468E" w:rsidRDefault="003D468E" w:rsidP="003D468E">
            <w:pPr>
              <w:rPr>
                <w:b/>
                <w:color w:val="000000"/>
                <w:sz w:val="18"/>
                <w:szCs w:val="18"/>
              </w:rPr>
            </w:pPr>
            <w:r w:rsidRPr="003D468E">
              <w:rPr>
                <w:b/>
                <w:color w:val="000000"/>
                <w:sz w:val="18"/>
                <w:szCs w:val="18"/>
              </w:rPr>
              <w:t>Metric</w:t>
            </w:r>
          </w:p>
        </w:tc>
        <w:tc>
          <w:tcPr>
            <w:tcW w:w="1519" w:type="dxa"/>
            <w:tcBorders>
              <w:top w:val="nil"/>
              <w:left w:val="nil"/>
              <w:bottom w:val="nil"/>
              <w:right w:val="nil"/>
            </w:tcBorders>
            <w:shd w:val="clear" w:color="auto" w:fill="auto"/>
            <w:noWrap/>
            <w:vAlign w:val="bottom"/>
            <w:hideMark/>
          </w:tcPr>
          <w:p w14:paraId="61F29414" w14:textId="77777777" w:rsidR="003D468E" w:rsidRPr="003D468E" w:rsidRDefault="003D468E" w:rsidP="003D468E">
            <w:pPr>
              <w:jc w:val="center"/>
              <w:rPr>
                <w:b/>
                <w:sz w:val="18"/>
                <w:szCs w:val="18"/>
              </w:rPr>
            </w:pPr>
            <w:r w:rsidRPr="003D468E">
              <w:rPr>
                <w:b/>
                <w:sz w:val="18"/>
                <w:szCs w:val="18"/>
              </w:rPr>
              <w:t>Year 1</w:t>
            </w:r>
          </w:p>
        </w:tc>
        <w:tc>
          <w:tcPr>
            <w:tcW w:w="1652" w:type="dxa"/>
            <w:tcBorders>
              <w:top w:val="nil"/>
              <w:left w:val="nil"/>
              <w:bottom w:val="nil"/>
              <w:right w:val="nil"/>
            </w:tcBorders>
            <w:shd w:val="clear" w:color="auto" w:fill="auto"/>
            <w:noWrap/>
            <w:vAlign w:val="bottom"/>
            <w:hideMark/>
          </w:tcPr>
          <w:p w14:paraId="3227A20D" w14:textId="77777777" w:rsidR="003D468E" w:rsidRPr="003D468E" w:rsidRDefault="003D468E" w:rsidP="003D468E">
            <w:pPr>
              <w:jc w:val="center"/>
              <w:rPr>
                <w:b/>
                <w:sz w:val="18"/>
                <w:szCs w:val="18"/>
              </w:rPr>
            </w:pPr>
            <w:r w:rsidRPr="003D468E">
              <w:rPr>
                <w:b/>
                <w:sz w:val="18"/>
                <w:szCs w:val="18"/>
              </w:rPr>
              <w:t xml:space="preserve">Year 2 </w:t>
            </w:r>
          </w:p>
        </w:tc>
        <w:tc>
          <w:tcPr>
            <w:tcW w:w="1788" w:type="dxa"/>
            <w:tcBorders>
              <w:top w:val="nil"/>
              <w:left w:val="nil"/>
              <w:bottom w:val="nil"/>
              <w:right w:val="nil"/>
            </w:tcBorders>
            <w:shd w:val="clear" w:color="auto" w:fill="auto"/>
            <w:noWrap/>
            <w:vAlign w:val="bottom"/>
            <w:hideMark/>
          </w:tcPr>
          <w:p w14:paraId="35809DF2" w14:textId="77777777" w:rsidR="003D468E" w:rsidRPr="003D468E" w:rsidRDefault="003D468E" w:rsidP="003D468E">
            <w:pPr>
              <w:jc w:val="center"/>
              <w:rPr>
                <w:b/>
                <w:sz w:val="18"/>
                <w:szCs w:val="18"/>
              </w:rPr>
            </w:pPr>
            <w:r w:rsidRPr="003D468E">
              <w:rPr>
                <w:b/>
                <w:sz w:val="18"/>
                <w:szCs w:val="18"/>
              </w:rPr>
              <w:t>Year 3</w:t>
            </w:r>
          </w:p>
        </w:tc>
      </w:tr>
      <w:tr w:rsidR="008568A9" w:rsidRPr="003D468E" w14:paraId="10D99911" w14:textId="77777777" w:rsidTr="006A1C40">
        <w:trPr>
          <w:trHeight w:val="220"/>
        </w:trPr>
        <w:tc>
          <w:tcPr>
            <w:tcW w:w="2089" w:type="dxa"/>
            <w:tcBorders>
              <w:top w:val="nil"/>
              <w:left w:val="nil"/>
              <w:bottom w:val="nil"/>
              <w:right w:val="nil"/>
            </w:tcBorders>
            <w:shd w:val="clear" w:color="000000" w:fill="DFF1F9"/>
            <w:noWrap/>
            <w:vAlign w:val="bottom"/>
            <w:hideMark/>
          </w:tcPr>
          <w:p w14:paraId="5E9E1282" w14:textId="1D4FF7E8" w:rsidR="003D468E" w:rsidRPr="003D468E" w:rsidRDefault="00A465B4" w:rsidP="003D468E">
            <w:pPr>
              <w:rPr>
                <w:b/>
                <w:sz w:val="18"/>
                <w:szCs w:val="18"/>
              </w:rPr>
            </w:pPr>
            <w:proofErr w:type="spellStart"/>
            <w:r w:rsidRPr="00E37AB9">
              <w:rPr>
                <w:b/>
                <w:sz w:val="18"/>
                <w:szCs w:val="18"/>
              </w:rPr>
              <w:t>Ligov</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7138F518" w14:textId="77777777" w:rsidR="003D468E" w:rsidRPr="003D468E" w:rsidRDefault="003D468E" w:rsidP="003D468E">
            <w:pPr>
              <w:rPr>
                <w:b/>
                <w:sz w:val="18"/>
                <w:szCs w:val="18"/>
              </w:rPr>
            </w:pPr>
            <w:r w:rsidRPr="003D468E">
              <w:rPr>
                <w:b/>
                <w:sz w:val="18"/>
                <w:szCs w:val="18"/>
              </w:rPr>
              <w:t>Total sales</w:t>
            </w:r>
          </w:p>
        </w:tc>
        <w:tc>
          <w:tcPr>
            <w:tcW w:w="1519" w:type="dxa"/>
            <w:tcBorders>
              <w:top w:val="nil"/>
              <w:left w:val="nil"/>
              <w:bottom w:val="nil"/>
              <w:right w:val="nil"/>
            </w:tcBorders>
            <w:shd w:val="clear" w:color="000000" w:fill="DFF1F9"/>
            <w:noWrap/>
            <w:vAlign w:val="center"/>
            <w:hideMark/>
          </w:tcPr>
          <w:p w14:paraId="311F7AD4" w14:textId="77777777" w:rsidR="003D468E" w:rsidRPr="003D468E" w:rsidRDefault="003D468E" w:rsidP="00C57E33">
            <w:pPr>
              <w:rPr>
                <w:b/>
                <w:sz w:val="18"/>
                <w:szCs w:val="18"/>
              </w:rPr>
            </w:pPr>
            <w:r w:rsidRPr="003D468E">
              <w:rPr>
                <w:b/>
                <w:sz w:val="18"/>
                <w:szCs w:val="18"/>
              </w:rPr>
              <w:t xml:space="preserve">        92 435 590 </w:t>
            </w:r>
          </w:p>
        </w:tc>
        <w:tc>
          <w:tcPr>
            <w:tcW w:w="1652" w:type="dxa"/>
            <w:tcBorders>
              <w:top w:val="nil"/>
              <w:left w:val="nil"/>
              <w:bottom w:val="nil"/>
              <w:right w:val="nil"/>
            </w:tcBorders>
            <w:shd w:val="clear" w:color="000000" w:fill="DFF1F9"/>
            <w:noWrap/>
            <w:vAlign w:val="center"/>
            <w:hideMark/>
          </w:tcPr>
          <w:p w14:paraId="1FB7DA14" w14:textId="77777777" w:rsidR="003D468E" w:rsidRPr="003D468E" w:rsidRDefault="003D468E" w:rsidP="00C57E33">
            <w:pPr>
              <w:rPr>
                <w:b/>
                <w:sz w:val="18"/>
                <w:szCs w:val="18"/>
              </w:rPr>
            </w:pPr>
            <w:r w:rsidRPr="003D468E">
              <w:rPr>
                <w:b/>
                <w:sz w:val="18"/>
                <w:szCs w:val="18"/>
              </w:rPr>
              <w:t xml:space="preserve">         132 050 843 </w:t>
            </w:r>
          </w:p>
        </w:tc>
        <w:tc>
          <w:tcPr>
            <w:tcW w:w="1788" w:type="dxa"/>
            <w:tcBorders>
              <w:top w:val="nil"/>
              <w:left w:val="nil"/>
              <w:bottom w:val="nil"/>
              <w:right w:val="nil"/>
            </w:tcBorders>
            <w:shd w:val="clear" w:color="000000" w:fill="DFF1F9"/>
            <w:noWrap/>
            <w:vAlign w:val="center"/>
            <w:hideMark/>
          </w:tcPr>
          <w:p w14:paraId="6B35FA8B" w14:textId="77777777" w:rsidR="003D468E" w:rsidRPr="003D468E" w:rsidRDefault="003D468E" w:rsidP="00C57E33">
            <w:pPr>
              <w:rPr>
                <w:b/>
                <w:sz w:val="18"/>
                <w:szCs w:val="18"/>
              </w:rPr>
            </w:pPr>
            <w:r w:rsidRPr="003D468E">
              <w:rPr>
                <w:b/>
                <w:sz w:val="18"/>
                <w:szCs w:val="18"/>
              </w:rPr>
              <w:t xml:space="preserve">             146 576 435 </w:t>
            </w:r>
          </w:p>
        </w:tc>
      </w:tr>
      <w:tr w:rsidR="006A1C40" w:rsidRPr="003D468E" w14:paraId="2F2A6686" w14:textId="77777777" w:rsidTr="006A1C40">
        <w:trPr>
          <w:trHeight w:val="220"/>
        </w:trPr>
        <w:tc>
          <w:tcPr>
            <w:tcW w:w="2089" w:type="dxa"/>
            <w:tcBorders>
              <w:top w:val="nil"/>
              <w:left w:val="nil"/>
              <w:bottom w:val="nil"/>
              <w:right w:val="nil"/>
            </w:tcBorders>
            <w:shd w:val="clear" w:color="auto" w:fill="auto"/>
            <w:noWrap/>
            <w:vAlign w:val="bottom"/>
            <w:hideMark/>
          </w:tcPr>
          <w:p w14:paraId="06D1CA51" w14:textId="5B6D0055"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94B2E30" w14:textId="77777777" w:rsidR="003D468E" w:rsidRPr="003D468E" w:rsidRDefault="003D468E" w:rsidP="003D468E">
            <w:pPr>
              <w:rPr>
                <w:color w:val="000000"/>
                <w:sz w:val="18"/>
                <w:szCs w:val="18"/>
              </w:rPr>
            </w:pPr>
            <w:r w:rsidRPr="003D468E">
              <w:rPr>
                <w:color w:val="000000"/>
                <w:sz w:val="18"/>
                <w:szCs w:val="18"/>
              </w:rPr>
              <w:t xml:space="preserve">Sales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1437BA16" w14:textId="77777777" w:rsidR="003D468E" w:rsidRPr="003D468E" w:rsidRDefault="003D468E" w:rsidP="00C57E33">
            <w:pPr>
              <w:rPr>
                <w:sz w:val="18"/>
                <w:szCs w:val="18"/>
              </w:rPr>
            </w:pPr>
            <w:r w:rsidRPr="003D468E">
              <w:rPr>
                <w:sz w:val="18"/>
                <w:szCs w:val="18"/>
              </w:rPr>
              <w:t xml:space="preserve">             483 956 </w:t>
            </w:r>
          </w:p>
        </w:tc>
        <w:tc>
          <w:tcPr>
            <w:tcW w:w="1652" w:type="dxa"/>
            <w:tcBorders>
              <w:top w:val="nil"/>
              <w:left w:val="nil"/>
              <w:bottom w:val="nil"/>
              <w:right w:val="nil"/>
            </w:tcBorders>
            <w:shd w:val="clear" w:color="auto" w:fill="auto"/>
            <w:noWrap/>
            <w:vAlign w:val="center"/>
            <w:hideMark/>
          </w:tcPr>
          <w:p w14:paraId="38EA9EE1" w14:textId="77777777" w:rsidR="003D468E" w:rsidRPr="003D468E" w:rsidRDefault="003D468E" w:rsidP="00C57E33">
            <w:pPr>
              <w:rPr>
                <w:sz w:val="18"/>
                <w:szCs w:val="18"/>
              </w:rPr>
            </w:pPr>
            <w:r w:rsidRPr="003D468E">
              <w:rPr>
                <w:sz w:val="18"/>
                <w:szCs w:val="18"/>
              </w:rPr>
              <w:t xml:space="preserve">                691 366 </w:t>
            </w:r>
          </w:p>
        </w:tc>
        <w:tc>
          <w:tcPr>
            <w:tcW w:w="1788" w:type="dxa"/>
            <w:tcBorders>
              <w:top w:val="nil"/>
              <w:left w:val="nil"/>
              <w:bottom w:val="nil"/>
              <w:right w:val="nil"/>
            </w:tcBorders>
            <w:shd w:val="clear" w:color="auto" w:fill="auto"/>
            <w:noWrap/>
            <w:vAlign w:val="center"/>
            <w:hideMark/>
          </w:tcPr>
          <w:p w14:paraId="1BDE031E" w14:textId="77777777" w:rsidR="003D468E" w:rsidRPr="003D468E" w:rsidRDefault="003D468E" w:rsidP="00C57E33">
            <w:pPr>
              <w:rPr>
                <w:sz w:val="18"/>
                <w:szCs w:val="18"/>
              </w:rPr>
            </w:pPr>
            <w:r w:rsidRPr="003D468E">
              <w:rPr>
                <w:sz w:val="18"/>
                <w:szCs w:val="18"/>
              </w:rPr>
              <w:t xml:space="preserve">                    767 416 </w:t>
            </w:r>
          </w:p>
        </w:tc>
      </w:tr>
      <w:tr w:rsidR="008568A9" w:rsidRPr="003D468E" w14:paraId="47FA2EB4" w14:textId="77777777" w:rsidTr="006A1C40">
        <w:trPr>
          <w:trHeight w:val="220"/>
        </w:trPr>
        <w:tc>
          <w:tcPr>
            <w:tcW w:w="2089" w:type="dxa"/>
            <w:tcBorders>
              <w:top w:val="nil"/>
              <w:left w:val="nil"/>
              <w:bottom w:val="nil"/>
              <w:right w:val="nil"/>
            </w:tcBorders>
            <w:shd w:val="clear" w:color="000000" w:fill="DFF1F9"/>
            <w:noWrap/>
            <w:vAlign w:val="bottom"/>
            <w:hideMark/>
          </w:tcPr>
          <w:p w14:paraId="08ABE73E" w14:textId="7CD99C1D" w:rsidR="003D468E" w:rsidRPr="003D468E" w:rsidRDefault="00A465B4" w:rsidP="003D468E">
            <w:pPr>
              <w:rPr>
                <w:b/>
                <w:sz w:val="18"/>
                <w:szCs w:val="18"/>
              </w:rPr>
            </w:pPr>
            <w:proofErr w:type="spellStart"/>
            <w:r w:rsidRPr="00E37AB9">
              <w:rPr>
                <w:b/>
                <w:sz w:val="18"/>
                <w:szCs w:val="18"/>
              </w:rPr>
              <w:t>Ligov</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45D2F0B7" w14:textId="77777777" w:rsidR="003D468E" w:rsidRPr="003D468E" w:rsidRDefault="003D468E" w:rsidP="003D468E">
            <w:pPr>
              <w:rPr>
                <w:b/>
                <w:color w:val="000000"/>
                <w:sz w:val="18"/>
                <w:szCs w:val="18"/>
              </w:rPr>
            </w:pPr>
            <w:r w:rsidRPr="003D468E">
              <w:rPr>
                <w:b/>
                <w:color w:val="000000"/>
                <w:sz w:val="18"/>
                <w:szCs w:val="18"/>
              </w:rPr>
              <w:t>Operational Costs</w:t>
            </w:r>
          </w:p>
        </w:tc>
        <w:tc>
          <w:tcPr>
            <w:tcW w:w="1519" w:type="dxa"/>
            <w:tcBorders>
              <w:top w:val="nil"/>
              <w:left w:val="nil"/>
              <w:bottom w:val="nil"/>
              <w:right w:val="nil"/>
            </w:tcBorders>
            <w:shd w:val="clear" w:color="000000" w:fill="DFF1F9"/>
            <w:noWrap/>
            <w:vAlign w:val="center"/>
            <w:hideMark/>
          </w:tcPr>
          <w:p w14:paraId="4869895A" w14:textId="77777777" w:rsidR="003D468E" w:rsidRPr="003D468E" w:rsidRDefault="003D468E" w:rsidP="00C57E33">
            <w:pPr>
              <w:rPr>
                <w:b/>
                <w:sz w:val="18"/>
                <w:szCs w:val="18"/>
              </w:rPr>
            </w:pPr>
            <w:r w:rsidRPr="003D468E">
              <w:rPr>
                <w:b/>
                <w:sz w:val="18"/>
                <w:szCs w:val="18"/>
              </w:rPr>
              <w:t xml:space="preserve">-       22 561 215 </w:t>
            </w:r>
          </w:p>
        </w:tc>
        <w:tc>
          <w:tcPr>
            <w:tcW w:w="1652" w:type="dxa"/>
            <w:tcBorders>
              <w:top w:val="nil"/>
              <w:left w:val="nil"/>
              <w:bottom w:val="nil"/>
              <w:right w:val="nil"/>
            </w:tcBorders>
            <w:shd w:val="clear" w:color="000000" w:fill="DFF1F9"/>
            <w:noWrap/>
            <w:vAlign w:val="center"/>
            <w:hideMark/>
          </w:tcPr>
          <w:p w14:paraId="13C7189D" w14:textId="77777777" w:rsidR="003D468E" w:rsidRPr="003D468E" w:rsidRDefault="003D468E" w:rsidP="00C57E33">
            <w:pPr>
              <w:rPr>
                <w:b/>
                <w:sz w:val="18"/>
                <w:szCs w:val="18"/>
              </w:rPr>
            </w:pPr>
            <w:r w:rsidRPr="003D468E">
              <w:rPr>
                <w:b/>
                <w:sz w:val="18"/>
                <w:szCs w:val="18"/>
              </w:rPr>
              <w:t xml:space="preserve">-          27 036 052 </w:t>
            </w:r>
          </w:p>
        </w:tc>
        <w:tc>
          <w:tcPr>
            <w:tcW w:w="1788" w:type="dxa"/>
            <w:tcBorders>
              <w:top w:val="nil"/>
              <w:left w:val="nil"/>
              <w:bottom w:val="nil"/>
              <w:right w:val="nil"/>
            </w:tcBorders>
            <w:shd w:val="clear" w:color="000000" w:fill="DFF1F9"/>
            <w:noWrap/>
            <w:vAlign w:val="center"/>
            <w:hideMark/>
          </w:tcPr>
          <w:p w14:paraId="58080D7C" w14:textId="77777777" w:rsidR="003D468E" w:rsidRPr="003D468E" w:rsidRDefault="003D468E" w:rsidP="00C57E33">
            <w:pPr>
              <w:rPr>
                <w:b/>
                <w:sz w:val="18"/>
                <w:szCs w:val="18"/>
              </w:rPr>
            </w:pPr>
            <w:r w:rsidRPr="003D468E">
              <w:rPr>
                <w:b/>
                <w:sz w:val="18"/>
                <w:szCs w:val="18"/>
              </w:rPr>
              <w:t xml:space="preserve">-             29 505 403 </w:t>
            </w:r>
          </w:p>
        </w:tc>
      </w:tr>
      <w:tr w:rsidR="006A1C40" w:rsidRPr="003D468E" w14:paraId="3F3F155C" w14:textId="77777777" w:rsidTr="006A1C40">
        <w:trPr>
          <w:trHeight w:val="220"/>
        </w:trPr>
        <w:tc>
          <w:tcPr>
            <w:tcW w:w="2089" w:type="dxa"/>
            <w:tcBorders>
              <w:top w:val="nil"/>
              <w:left w:val="nil"/>
              <w:bottom w:val="nil"/>
              <w:right w:val="nil"/>
            </w:tcBorders>
            <w:shd w:val="clear" w:color="auto" w:fill="auto"/>
            <w:noWrap/>
            <w:vAlign w:val="bottom"/>
            <w:hideMark/>
          </w:tcPr>
          <w:p w14:paraId="63DE955E" w14:textId="20EB23C3"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D151927" w14:textId="77777777" w:rsidR="003D468E" w:rsidRPr="003D468E" w:rsidRDefault="003D468E" w:rsidP="003D468E">
            <w:pPr>
              <w:rPr>
                <w:color w:val="000000"/>
                <w:sz w:val="18"/>
                <w:szCs w:val="18"/>
              </w:rPr>
            </w:pPr>
            <w:r w:rsidRPr="003D468E">
              <w:rPr>
                <w:color w:val="000000"/>
                <w:sz w:val="18"/>
                <w:szCs w:val="18"/>
              </w:rPr>
              <w:t xml:space="preserve">Annual cost of 1 </w:t>
            </w:r>
            <w:proofErr w:type="spellStart"/>
            <w:r w:rsidRPr="003D468E">
              <w:rPr>
                <w:color w:val="000000"/>
                <w:sz w:val="18"/>
                <w:szCs w:val="18"/>
              </w:rPr>
              <w:t>sq.m</w:t>
            </w:r>
            <w:proofErr w:type="spellEnd"/>
            <w:r w:rsidRPr="003D468E">
              <w:rPr>
                <w:color w:val="000000"/>
                <w:sz w:val="18"/>
                <w:szCs w:val="18"/>
              </w:rPr>
              <w:t xml:space="preserve">. </w:t>
            </w:r>
          </w:p>
        </w:tc>
        <w:tc>
          <w:tcPr>
            <w:tcW w:w="1519" w:type="dxa"/>
            <w:tcBorders>
              <w:top w:val="nil"/>
              <w:left w:val="nil"/>
              <w:bottom w:val="nil"/>
              <w:right w:val="nil"/>
            </w:tcBorders>
            <w:shd w:val="clear" w:color="auto" w:fill="auto"/>
            <w:noWrap/>
            <w:vAlign w:val="center"/>
            <w:hideMark/>
          </w:tcPr>
          <w:p w14:paraId="5D72DD7C" w14:textId="77777777" w:rsidR="003D468E" w:rsidRPr="003D468E" w:rsidRDefault="003D468E" w:rsidP="00C57E33">
            <w:pPr>
              <w:rPr>
                <w:sz w:val="18"/>
                <w:szCs w:val="18"/>
              </w:rPr>
            </w:pPr>
            <w:r w:rsidRPr="003D468E">
              <w:rPr>
                <w:sz w:val="18"/>
                <w:szCs w:val="18"/>
              </w:rPr>
              <w:t xml:space="preserve">-              23 999 </w:t>
            </w:r>
          </w:p>
        </w:tc>
        <w:tc>
          <w:tcPr>
            <w:tcW w:w="1652" w:type="dxa"/>
            <w:tcBorders>
              <w:top w:val="nil"/>
              <w:left w:val="nil"/>
              <w:bottom w:val="nil"/>
              <w:right w:val="nil"/>
            </w:tcBorders>
            <w:shd w:val="clear" w:color="auto" w:fill="auto"/>
            <w:noWrap/>
            <w:vAlign w:val="center"/>
            <w:hideMark/>
          </w:tcPr>
          <w:p w14:paraId="1AA7C2AE" w14:textId="77777777" w:rsidR="003D468E" w:rsidRPr="003D468E" w:rsidRDefault="003D468E" w:rsidP="00C57E33">
            <w:pPr>
              <w:rPr>
                <w:sz w:val="18"/>
                <w:szCs w:val="18"/>
              </w:rPr>
            </w:pPr>
            <w:r w:rsidRPr="003D468E">
              <w:rPr>
                <w:sz w:val="18"/>
                <w:szCs w:val="18"/>
              </w:rPr>
              <w:t xml:space="preserve">-                 23 999 </w:t>
            </w:r>
          </w:p>
        </w:tc>
        <w:tc>
          <w:tcPr>
            <w:tcW w:w="1788" w:type="dxa"/>
            <w:tcBorders>
              <w:top w:val="nil"/>
              <w:left w:val="nil"/>
              <w:bottom w:val="nil"/>
              <w:right w:val="nil"/>
            </w:tcBorders>
            <w:shd w:val="clear" w:color="auto" w:fill="auto"/>
            <w:noWrap/>
            <w:vAlign w:val="center"/>
            <w:hideMark/>
          </w:tcPr>
          <w:p w14:paraId="30E43E84" w14:textId="77777777" w:rsidR="003D468E" w:rsidRPr="003D468E" w:rsidRDefault="003D468E" w:rsidP="00C57E33">
            <w:pPr>
              <w:rPr>
                <w:sz w:val="18"/>
                <w:szCs w:val="18"/>
              </w:rPr>
            </w:pPr>
            <w:r w:rsidRPr="003D468E">
              <w:rPr>
                <w:sz w:val="18"/>
                <w:szCs w:val="18"/>
              </w:rPr>
              <w:t xml:space="preserve">-                    23 999 </w:t>
            </w:r>
          </w:p>
        </w:tc>
      </w:tr>
      <w:tr w:rsidR="006A1C40" w:rsidRPr="003D468E" w14:paraId="57258546" w14:textId="77777777" w:rsidTr="006A1C40">
        <w:trPr>
          <w:trHeight w:val="220"/>
        </w:trPr>
        <w:tc>
          <w:tcPr>
            <w:tcW w:w="2089" w:type="dxa"/>
            <w:tcBorders>
              <w:top w:val="nil"/>
              <w:left w:val="nil"/>
              <w:bottom w:val="nil"/>
              <w:right w:val="nil"/>
            </w:tcBorders>
            <w:shd w:val="clear" w:color="auto" w:fill="auto"/>
            <w:noWrap/>
            <w:vAlign w:val="bottom"/>
            <w:hideMark/>
          </w:tcPr>
          <w:p w14:paraId="7223483B" w14:textId="2E0BEDFD" w:rsidR="003D468E" w:rsidRPr="003D468E" w:rsidRDefault="00A465B4" w:rsidP="003D468E">
            <w:pPr>
              <w:rPr>
                <w:sz w:val="18"/>
                <w:szCs w:val="18"/>
                <w:lang w:val="ru-RU"/>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E96E928" w14:textId="77777777" w:rsidR="003D468E" w:rsidRPr="003D468E" w:rsidRDefault="003D468E" w:rsidP="003D468E">
            <w:pPr>
              <w:rPr>
                <w:color w:val="000000"/>
                <w:sz w:val="18"/>
                <w:szCs w:val="18"/>
              </w:rPr>
            </w:pPr>
            <w:r w:rsidRPr="003D468E">
              <w:rPr>
                <w:color w:val="000000"/>
                <w:sz w:val="18"/>
                <w:szCs w:val="18"/>
              </w:rPr>
              <w:t>Total rental costs</w:t>
            </w:r>
          </w:p>
        </w:tc>
        <w:tc>
          <w:tcPr>
            <w:tcW w:w="1519" w:type="dxa"/>
            <w:tcBorders>
              <w:top w:val="nil"/>
              <w:left w:val="nil"/>
              <w:bottom w:val="nil"/>
              <w:right w:val="nil"/>
            </w:tcBorders>
            <w:shd w:val="clear" w:color="auto" w:fill="auto"/>
            <w:noWrap/>
            <w:vAlign w:val="center"/>
            <w:hideMark/>
          </w:tcPr>
          <w:p w14:paraId="0E7B88C3" w14:textId="77777777" w:rsidR="003D468E" w:rsidRPr="003D468E" w:rsidRDefault="003D468E" w:rsidP="00C57E33">
            <w:pPr>
              <w:rPr>
                <w:sz w:val="18"/>
                <w:szCs w:val="18"/>
              </w:rPr>
            </w:pPr>
            <w:r w:rsidRPr="003D468E">
              <w:rPr>
                <w:sz w:val="18"/>
                <w:szCs w:val="18"/>
              </w:rPr>
              <w:t xml:space="preserve">-         4 583 809 </w:t>
            </w:r>
          </w:p>
        </w:tc>
        <w:tc>
          <w:tcPr>
            <w:tcW w:w="1652" w:type="dxa"/>
            <w:tcBorders>
              <w:top w:val="nil"/>
              <w:left w:val="nil"/>
              <w:bottom w:val="nil"/>
              <w:right w:val="nil"/>
            </w:tcBorders>
            <w:shd w:val="clear" w:color="auto" w:fill="auto"/>
            <w:noWrap/>
            <w:vAlign w:val="center"/>
            <w:hideMark/>
          </w:tcPr>
          <w:p w14:paraId="343A6387" w14:textId="77777777" w:rsidR="003D468E" w:rsidRPr="003D468E" w:rsidRDefault="003D468E" w:rsidP="00C57E33">
            <w:pPr>
              <w:rPr>
                <w:sz w:val="18"/>
                <w:szCs w:val="18"/>
              </w:rPr>
            </w:pPr>
            <w:r w:rsidRPr="003D468E">
              <w:rPr>
                <w:sz w:val="18"/>
                <w:szCs w:val="18"/>
              </w:rPr>
              <w:t xml:space="preserve">-            4 583 809 </w:t>
            </w:r>
          </w:p>
        </w:tc>
        <w:tc>
          <w:tcPr>
            <w:tcW w:w="1788" w:type="dxa"/>
            <w:tcBorders>
              <w:top w:val="nil"/>
              <w:left w:val="nil"/>
              <w:bottom w:val="nil"/>
              <w:right w:val="nil"/>
            </w:tcBorders>
            <w:shd w:val="clear" w:color="auto" w:fill="auto"/>
            <w:noWrap/>
            <w:vAlign w:val="center"/>
            <w:hideMark/>
          </w:tcPr>
          <w:p w14:paraId="3F08FED8" w14:textId="77777777" w:rsidR="003D468E" w:rsidRPr="003D468E" w:rsidRDefault="003D468E" w:rsidP="00C57E33">
            <w:pPr>
              <w:rPr>
                <w:sz w:val="18"/>
                <w:szCs w:val="18"/>
              </w:rPr>
            </w:pPr>
            <w:r w:rsidRPr="003D468E">
              <w:rPr>
                <w:sz w:val="18"/>
                <w:szCs w:val="18"/>
              </w:rPr>
              <w:t xml:space="preserve">-               4 583 809 </w:t>
            </w:r>
          </w:p>
        </w:tc>
      </w:tr>
      <w:tr w:rsidR="006A1C40" w:rsidRPr="003D468E" w14:paraId="6EB15C53" w14:textId="77777777" w:rsidTr="006A1C40">
        <w:trPr>
          <w:trHeight w:val="220"/>
        </w:trPr>
        <w:tc>
          <w:tcPr>
            <w:tcW w:w="2089" w:type="dxa"/>
            <w:tcBorders>
              <w:top w:val="nil"/>
              <w:left w:val="nil"/>
              <w:bottom w:val="nil"/>
              <w:right w:val="nil"/>
            </w:tcBorders>
            <w:shd w:val="clear" w:color="auto" w:fill="auto"/>
            <w:noWrap/>
            <w:vAlign w:val="bottom"/>
            <w:hideMark/>
          </w:tcPr>
          <w:p w14:paraId="5576C258" w14:textId="4E0AC19C"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80A83BC" w14:textId="77777777" w:rsidR="003D468E" w:rsidRPr="003D468E" w:rsidRDefault="003D468E" w:rsidP="003D468E">
            <w:pPr>
              <w:rPr>
                <w:color w:val="000000"/>
                <w:sz w:val="18"/>
                <w:szCs w:val="18"/>
              </w:rPr>
            </w:pPr>
            <w:r w:rsidRPr="003D468E">
              <w:rPr>
                <w:color w:val="000000"/>
                <w:sz w:val="18"/>
                <w:szCs w:val="18"/>
              </w:rPr>
              <w:t xml:space="preserve">Location </w:t>
            </w:r>
            <w:proofErr w:type="spellStart"/>
            <w:r w:rsidRPr="003D468E">
              <w:rPr>
                <w:color w:val="000000"/>
                <w:sz w:val="18"/>
                <w:szCs w:val="18"/>
              </w:rPr>
              <w:t>remodelling</w:t>
            </w:r>
            <w:proofErr w:type="spellEnd"/>
          </w:p>
        </w:tc>
        <w:tc>
          <w:tcPr>
            <w:tcW w:w="1519" w:type="dxa"/>
            <w:tcBorders>
              <w:top w:val="nil"/>
              <w:left w:val="nil"/>
              <w:bottom w:val="nil"/>
              <w:right w:val="nil"/>
            </w:tcBorders>
            <w:shd w:val="clear" w:color="auto" w:fill="auto"/>
            <w:noWrap/>
            <w:vAlign w:val="center"/>
            <w:hideMark/>
          </w:tcPr>
          <w:p w14:paraId="566C8E00" w14:textId="77777777" w:rsidR="003D468E" w:rsidRPr="003D468E" w:rsidRDefault="003D468E" w:rsidP="00C57E33">
            <w:pPr>
              <w:rPr>
                <w:sz w:val="18"/>
                <w:szCs w:val="18"/>
              </w:rPr>
            </w:pPr>
            <w:r w:rsidRPr="003D468E">
              <w:rPr>
                <w:sz w:val="18"/>
                <w:szCs w:val="18"/>
              </w:rPr>
              <w:t xml:space="preserve">-            668 500 </w:t>
            </w:r>
          </w:p>
        </w:tc>
        <w:tc>
          <w:tcPr>
            <w:tcW w:w="1652" w:type="dxa"/>
            <w:tcBorders>
              <w:top w:val="nil"/>
              <w:left w:val="nil"/>
              <w:bottom w:val="nil"/>
              <w:right w:val="nil"/>
            </w:tcBorders>
            <w:shd w:val="clear" w:color="auto" w:fill="auto"/>
            <w:noWrap/>
            <w:vAlign w:val="center"/>
            <w:hideMark/>
          </w:tcPr>
          <w:p w14:paraId="1D90738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9AC3671" w14:textId="77777777" w:rsidR="003D468E" w:rsidRPr="003D468E" w:rsidRDefault="003D468E" w:rsidP="00C57E33">
            <w:pPr>
              <w:rPr>
                <w:sz w:val="18"/>
                <w:szCs w:val="18"/>
              </w:rPr>
            </w:pPr>
            <w:r w:rsidRPr="003D468E">
              <w:rPr>
                <w:sz w:val="18"/>
                <w:szCs w:val="18"/>
              </w:rPr>
              <w:t xml:space="preserve">                             -   </w:t>
            </w:r>
          </w:p>
        </w:tc>
      </w:tr>
      <w:tr w:rsidR="006A1C40" w:rsidRPr="003D468E" w14:paraId="7F665619" w14:textId="77777777" w:rsidTr="006A1C40">
        <w:trPr>
          <w:trHeight w:val="220"/>
        </w:trPr>
        <w:tc>
          <w:tcPr>
            <w:tcW w:w="2089" w:type="dxa"/>
            <w:tcBorders>
              <w:top w:val="nil"/>
              <w:left w:val="nil"/>
              <w:bottom w:val="nil"/>
              <w:right w:val="nil"/>
            </w:tcBorders>
            <w:shd w:val="clear" w:color="auto" w:fill="auto"/>
            <w:noWrap/>
            <w:vAlign w:val="bottom"/>
            <w:hideMark/>
          </w:tcPr>
          <w:p w14:paraId="252FBCBD" w14:textId="109CEE31"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3685762" w14:textId="77777777" w:rsidR="003D468E" w:rsidRPr="003D468E" w:rsidRDefault="003D468E" w:rsidP="003D468E">
            <w:pPr>
              <w:jc w:val="right"/>
              <w:rPr>
                <w:color w:val="000000"/>
                <w:sz w:val="18"/>
                <w:szCs w:val="18"/>
              </w:rPr>
            </w:pPr>
            <w:r w:rsidRPr="003D468E">
              <w:rPr>
                <w:color w:val="000000"/>
                <w:sz w:val="18"/>
                <w:szCs w:val="18"/>
              </w:rPr>
              <w:t xml:space="preserve">Works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44ED1155" w14:textId="77777777" w:rsidR="003D468E" w:rsidRPr="003D468E" w:rsidRDefault="003D468E" w:rsidP="00C57E33">
            <w:pPr>
              <w:rPr>
                <w:sz w:val="18"/>
                <w:szCs w:val="18"/>
              </w:rPr>
            </w:pPr>
            <w:r w:rsidRPr="003D468E">
              <w:rPr>
                <w:sz w:val="18"/>
                <w:szCs w:val="18"/>
              </w:rPr>
              <w:t xml:space="preserve">-               2 000 </w:t>
            </w:r>
          </w:p>
        </w:tc>
        <w:tc>
          <w:tcPr>
            <w:tcW w:w="1652" w:type="dxa"/>
            <w:tcBorders>
              <w:top w:val="nil"/>
              <w:left w:val="nil"/>
              <w:bottom w:val="nil"/>
              <w:right w:val="nil"/>
            </w:tcBorders>
            <w:shd w:val="clear" w:color="auto" w:fill="auto"/>
            <w:noWrap/>
            <w:vAlign w:val="center"/>
            <w:hideMark/>
          </w:tcPr>
          <w:p w14:paraId="55BED5B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5191C7B" w14:textId="77777777" w:rsidR="003D468E" w:rsidRPr="003D468E" w:rsidRDefault="003D468E" w:rsidP="00C57E33">
            <w:pPr>
              <w:rPr>
                <w:sz w:val="18"/>
                <w:szCs w:val="18"/>
              </w:rPr>
            </w:pPr>
            <w:r w:rsidRPr="003D468E">
              <w:rPr>
                <w:sz w:val="18"/>
                <w:szCs w:val="18"/>
              </w:rPr>
              <w:t xml:space="preserve">                             -   </w:t>
            </w:r>
          </w:p>
        </w:tc>
      </w:tr>
      <w:tr w:rsidR="006A1C40" w:rsidRPr="003D468E" w14:paraId="7A396A7D" w14:textId="77777777" w:rsidTr="006A1C40">
        <w:trPr>
          <w:trHeight w:val="220"/>
        </w:trPr>
        <w:tc>
          <w:tcPr>
            <w:tcW w:w="2089" w:type="dxa"/>
            <w:tcBorders>
              <w:top w:val="nil"/>
              <w:left w:val="nil"/>
              <w:bottom w:val="nil"/>
              <w:right w:val="nil"/>
            </w:tcBorders>
            <w:shd w:val="clear" w:color="auto" w:fill="auto"/>
            <w:noWrap/>
            <w:vAlign w:val="bottom"/>
            <w:hideMark/>
          </w:tcPr>
          <w:p w14:paraId="1401FEDC" w14:textId="65EDFB71"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2B9B087A" w14:textId="77777777" w:rsidR="003D468E" w:rsidRPr="003D468E" w:rsidRDefault="003D468E" w:rsidP="003D468E">
            <w:pPr>
              <w:jc w:val="right"/>
              <w:rPr>
                <w:color w:val="000000"/>
                <w:sz w:val="18"/>
                <w:szCs w:val="18"/>
              </w:rPr>
            </w:pPr>
            <w:r w:rsidRPr="003D468E">
              <w:rPr>
                <w:color w:val="000000"/>
                <w:sz w:val="18"/>
                <w:szCs w:val="18"/>
              </w:rPr>
              <w:t xml:space="preserve">Materials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75A0FFE4" w14:textId="77777777" w:rsidR="003D468E" w:rsidRPr="003D468E" w:rsidRDefault="003D468E" w:rsidP="00C57E33">
            <w:pPr>
              <w:rPr>
                <w:sz w:val="18"/>
                <w:szCs w:val="18"/>
              </w:rPr>
            </w:pPr>
            <w:r w:rsidRPr="003D468E">
              <w:rPr>
                <w:sz w:val="18"/>
                <w:szCs w:val="18"/>
              </w:rPr>
              <w:t xml:space="preserve">-               1 500 </w:t>
            </w:r>
          </w:p>
        </w:tc>
        <w:tc>
          <w:tcPr>
            <w:tcW w:w="1652" w:type="dxa"/>
            <w:tcBorders>
              <w:top w:val="nil"/>
              <w:left w:val="nil"/>
              <w:bottom w:val="nil"/>
              <w:right w:val="nil"/>
            </w:tcBorders>
            <w:shd w:val="clear" w:color="auto" w:fill="auto"/>
            <w:noWrap/>
            <w:vAlign w:val="center"/>
            <w:hideMark/>
          </w:tcPr>
          <w:p w14:paraId="3C85CA49"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3AE211E" w14:textId="77777777" w:rsidR="003D468E" w:rsidRPr="003D468E" w:rsidRDefault="003D468E" w:rsidP="00C57E33">
            <w:pPr>
              <w:rPr>
                <w:sz w:val="18"/>
                <w:szCs w:val="18"/>
              </w:rPr>
            </w:pPr>
            <w:r w:rsidRPr="003D468E">
              <w:rPr>
                <w:sz w:val="18"/>
                <w:szCs w:val="18"/>
              </w:rPr>
              <w:t xml:space="preserve">                             -   </w:t>
            </w:r>
          </w:p>
        </w:tc>
      </w:tr>
      <w:tr w:rsidR="008568A9" w:rsidRPr="003D468E" w14:paraId="0C5BB9DC" w14:textId="77777777" w:rsidTr="002A06F8">
        <w:trPr>
          <w:trHeight w:val="220"/>
        </w:trPr>
        <w:tc>
          <w:tcPr>
            <w:tcW w:w="2089" w:type="dxa"/>
            <w:tcBorders>
              <w:top w:val="nil"/>
              <w:left w:val="nil"/>
              <w:bottom w:val="nil"/>
              <w:right w:val="nil"/>
            </w:tcBorders>
            <w:shd w:val="clear" w:color="auto" w:fill="auto"/>
            <w:noWrap/>
            <w:vAlign w:val="bottom"/>
            <w:hideMark/>
          </w:tcPr>
          <w:p w14:paraId="07B74183" w14:textId="64D5FE14"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C58FB0F" w14:textId="77777777" w:rsidR="003D468E" w:rsidRPr="003D468E" w:rsidRDefault="003D468E" w:rsidP="003D468E">
            <w:pPr>
              <w:rPr>
                <w:color w:val="000000"/>
                <w:sz w:val="18"/>
                <w:szCs w:val="18"/>
              </w:rPr>
            </w:pPr>
            <w:proofErr w:type="spellStart"/>
            <w:r w:rsidRPr="003D468E">
              <w:rPr>
                <w:color w:val="000000"/>
                <w:sz w:val="18"/>
                <w:szCs w:val="18"/>
              </w:rPr>
              <w:t>Housing&amp;Utility</w:t>
            </w:r>
            <w:proofErr w:type="spellEnd"/>
          </w:p>
        </w:tc>
        <w:tc>
          <w:tcPr>
            <w:tcW w:w="1519" w:type="dxa"/>
            <w:tcBorders>
              <w:top w:val="nil"/>
              <w:left w:val="nil"/>
              <w:bottom w:val="nil"/>
              <w:right w:val="nil"/>
            </w:tcBorders>
            <w:shd w:val="clear" w:color="auto" w:fill="auto"/>
            <w:noWrap/>
            <w:vAlign w:val="center"/>
            <w:hideMark/>
          </w:tcPr>
          <w:p w14:paraId="1CA43855" w14:textId="77777777" w:rsidR="003D468E" w:rsidRPr="003D468E" w:rsidRDefault="003D468E" w:rsidP="00C57E33">
            <w:pPr>
              <w:rPr>
                <w:b/>
                <w:sz w:val="18"/>
                <w:szCs w:val="18"/>
              </w:rPr>
            </w:pPr>
            <w:r w:rsidRPr="003D468E">
              <w:rPr>
                <w:b/>
                <w:sz w:val="18"/>
                <w:szCs w:val="18"/>
              </w:rPr>
              <w:t xml:space="preserve">                      -   </w:t>
            </w:r>
          </w:p>
        </w:tc>
        <w:tc>
          <w:tcPr>
            <w:tcW w:w="1652" w:type="dxa"/>
            <w:tcBorders>
              <w:top w:val="nil"/>
              <w:left w:val="nil"/>
              <w:bottom w:val="nil"/>
              <w:right w:val="nil"/>
            </w:tcBorders>
            <w:shd w:val="clear" w:color="auto" w:fill="auto"/>
            <w:noWrap/>
            <w:vAlign w:val="center"/>
            <w:hideMark/>
          </w:tcPr>
          <w:p w14:paraId="6311CC19" w14:textId="77777777" w:rsidR="003D468E" w:rsidRPr="003D468E" w:rsidRDefault="003D468E" w:rsidP="00C57E33">
            <w:pPr>
              <w:rPr>
                <w:b/>
                <w:sz w:val="18"/>
                <w:szCs w:val="18"/>
              </w:rPr>
            </w:pPr>
            <w:r w:rsidRPr="003D468E">
              <w:rPr>
                <w:b/>
                <w:sz w:val="18"/>
                <w:szCs w:val="18"/>
              </w:rPr>
              <w:t xml:space="preserve">                         -   </w:t>
            </w:r>
          </w:p>
        </w:tc>
        <w:tc>
          <w:tcPr>
            <w:tcW w:w="1788" w:type="dxa"/>
            <w:tcBorders>
              <w:top w:val="nil"/>
              <w:left w:val="nil"/>
              <w:bottom w:val="nil"/>
              <w:right w:val="nil"/>
            </w:tcBorders>
            <w:shd w:val="clear" w:color="auto" w:fill="auto"/>
            <w:noWrap/>
            <w:vAlign w:val="center"/>
            <w:hideMark/>
          </w:tcPr>
          <w:p w14:paraId="3CCFD644" w14:textId="77777777" w:rsidR="003D468E" w:rsidRPr="003D468E" w:rsidRDefault="003D468E" w:rsidP="00C57E33">
            <w:pPr>
              <w:rPr>
                <w:b/>
                <w:sz w:val="18"/>
                <w:szCs w:val="18"/>
              </w:rPr>
            </w:pPr>
            <w:r w:rsidRPr="003D468E">
              <w:rPr>
                <w:b/>
                <w:sz w:val="18"/>
                <w:szCs w:val="18"/>
              </w:rPr>
              <w:t xml:space="preserve">                             -   </w:t>
            </w:r>
          </w:p>
        </w:tc>
      </w:tr>
      <w:tr w:rsidR="006A1C40" w:rsidRPr="003D468E" w14:paraId="2C0E6FB3" w14:textId="77777777" w:rsidTr="006A1C40">
        <w:trPr>
          <w:trHeight w:val="220"/>
        </w:trPr>
        <w:tc>
          <w:tcPr>
            <w:tcW w:w="2089" w:type="dxa"/>
            <w:tcBorders>
              <w:top w:val="nil"/>
              <w:left w:val="nil"/>
              <w:bottom w:val="nil"/>
              <w:right w:val="nil"/>
            </w:tcBorders>
            <w:shd w:val="clear" w:color="auto" w:fill="auto"/>
            <w:noWrap/>
            <w:vAlign w:val="bottom"/>
            <w:hideMark/>
          </w:tcPr>
          <w:p w14:paraId="35F5E784" w14:textId="76480CD2"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5BF8E71" w14:textId="77777777" w:rsidR="003D468E" w:rsidRPr="003D468E" w:rsidRDefault="003D468E" w:rsidP="003D468E">
            <w:pPr>
              <w:rPr>
                <w:color w:val="000000"/>
                <w:sz w:val="18"/>
                <w:szCs w:val="18"/>
              </w:rPr>
            </w:pPr>
            <w:r w:rsidRPr="003D468E">
              <w:rPr>
                <w:color w:val="000000"/>
                <w:sz w:val="18"/>
                <w:szCs w:val="18"/>
              </w:rPr>
              <w:t>Sales equipment (cash desks, payment terminals, Acquiring (2%))</w:t>
            </w:r>
          </w:p>
        </w:tc>
        <w:tc>
          <w:tcPr>
            <w:tcW w:w="1519" w:type="dxa"/>
            <w:tcBorders>
              <w:top w:val="nil"/>
              <w:left w:val="nil"/>
              <w:bottom w:val="nil"/>
              <w:right w:val="nil"/>
            </w:tcBorders>
            <w:shd w:val="clear" w:color="auto" w:fill="auto"/>
            <w:noWrap/>
            <w:vAlign w:val="center"/>
            <w:hideMark/>
          </w:tcPr>
          <w:p w14:paraId="10C85693" w14:textId="77777777" w:rsidR="003D468E" w:rsidRPr="003D468E" w:rsidRDefault="003D468E" w:rsidP="00C57E33">
            <w:pPr>
              <w:rPr>
                <w:sz w:val="18"/>
                <w:szCs w:val="18"/>
              </w:rPr>
            </w:pPr>
            <w:r w:rsidRPr="003D468E">
              <w:rPr>
                <w:sz w:val="18"/>
                <w:szCs w:val="18"/>
              </w:rPr>
              <w:t xml:space="preserve">-         1 594 856 </w:t>
            </w:r>
          </w:p>
        </w:tc>
        <w:tc>
          <w:tcPr>
            <w:tcW w:w="1652" w:type="dxa"/>
            <w:tcBorders>
              <w:top w:val="nil"/>
              <w:left w:val="nil"/>
              <w:bottom w:val="nil"/>
              <w:right w:val="nil"/>
            </w:tcBorders>
            <w:shd w:val="clear" w:color="auto" w:fill="auto"/>
            <w:noWrap/>
            <w:vAlign w:val="center"/>
            <w:hideMark/>
          </w:tcPr>
          <w:p w14:paraId="70AE10DA" w14:textId="77777777" w:rsidR="003D468E" w:rsidRPr="003D468E" w:rsidRDefault="003D468E" w:rsidP="00C57E33">
            <w:pPr>
              <w:rPr>
                <w:sz w:val="18"/>
                <w:szCs w:val="18"/>
              </w:rPr>
            </w:pPr>
            <w:r w:rsidRPr="003D468E">
              <w:rPr>
                <w:sz w:val="18"/>
                <w:szCs w:val="18"/>
              </w:rPr>
              <w:t xml:space="preserve">-            1 324 108 </w:t>
            </w:r>
          </w:p>
        </w:tc>
        <w:tc>
          <w:tcPr>
            <w:tcW w:w="1788" w:type="dxa"/>
            <w:tcBorders>
              <w:top w:val="nil"/>
              <w:left w:val="nil"/>
              <w:bottom w:val="nil"/>
              <w:right w:val="nil"/>
            </w:tcBorders>
            <w:shd w:val="clear" w:color="auto" w:fill="auto"/>
            <w:noWrap/>
            <w:vAlign w:val="center"/>
            <w:hideMark/>
          </w:tcPr>
          <w:p w14:paraId="60C97806" w14:textId="77777777" w:rsidR="003D468E" w:rsidRPr="003D468E" w:rsidRDefault="003D468E" w:rsidP="00C57E33">
            <w:pPr>
              <w:rPr>
                <w:sz w:val="18"/>
                <w:szCs w:val="18"/>
              </w:rPr>
            </w:pPr>
            <w:r w:rsidRPr="003D468E">
              <w:rPr>
                <w:sz w:val="18"/>
                <w:szCs w:val="18"/>
              </w:rPr>
              <w:t xml:space="preserve">-               1 469 364 </w:t>
            </w:r>
          </w:p>
        </w:tc>
      </w:tr>
      <w:tr w:rsidR="006A1C40" w:rsidRPr="003D468E" w14:paraId="44F3E18B" w14:textId="77777777" w:rsidTr="006A1C40">
        <w:trPr>
          <w:trHeight w:val="220"/>
        </w:trPr>
        <w:tc>
          <w:tcPr>
            <w:tcW w:w="2089" w:type="dxa"/>
            <w:tcBorders>
              <w:top w:val="nil"/>
              <w:left w:val="nil"/>
              <w:bottom w:val="nil"/>
              <w:right w:val="nil"/>
            </w:tcBorders>
            <w:shd w:val="clear" w:color="auto" w:fill="auto"/>
            <w:noWrap/>
            <w:vAlign w:val="bottom"/>
            <w:hideMark/>
          </w:tcPr>
          <w:p w14:paraId="40DFE09F" w14:textId="15909991"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7B90F3F" w14:textId="77777777" w:rsidR="003D468E" w:rsidRPr="003D468E" w:rsidRDefault="003D468E" w:rsidP="003D468E">
            <w:pPr>
              <w:jc w:val="right"/>
              <w:rPr>
                <w:color w:val="000000"/>
                <w:sz w:val="18"/>
                <w:szCs w:val="18"/>
              </w:rPr>
            </w:pPr>
            <w:r w:rsidRPr="003D468E">
              <w:rPr>
                <w:color w:val="000000"/>
                <w:sz w:val="18"/>
                <w:szCs w:val="18"/>
              </w:rPr>
              <w:t>Director computer</w:t>
            </w:r>
          </w:p>
        </w:tc>
        <w:tc>
          <w:tcPr>
            <w:tcW w:w="1519" w:type="dxa"/>
            <w:tcBorders>
              <w:top w:val="nil"/>
              <w:left w:val="nil"/>
              <w:bottom w:val="nil"/>
              <w:right w:val="nil"/>
            </w:tcBorders>
            <w:shd w:val="clear" w:color="auto" w:fill="auto"/>
            <w:noWrap/>
            <w:vAlign w:val="center"/>
            <w:hideMark/>
          </w:tcPr>
          <w:p w14:paraId="418ADBC6"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071E066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5E7B412" w14:textId="77777777" w:rsidR="003D468E" w:rsidRPr="003D468E" w:rsidRDefault="003D468E" w:rsidP="00C57E33">
            <w:pPr>
              <w:rPr>
                <w:sz w:val="18"/>
                <w:szCs w:val="18"/>
              </w:rPr>
            </w:pPr>
            <w:r w:rsidRPr="003D468E">
              <w:rPr>
                <w:sz w:val="18"/>
                <w:szCs w:val="18"/>
              </w:rPr>
              <w:t xml:space="preserve">                             -   </w:t>
            </w:r>
          </w:p>
        </w:tc>
      </w:tr>
      <w:tr w:rsidR="006A1C40" w:rsidRPr="003D468E" w14:paraId="174CB323" w14:textId="77777777" w:rsidTr="006A1C40">
        <w:trPr>
          <w:trHeight w:val="220"/>
        </w:trPr>
        <w:tc>
          <w:tcPr>
            <w:tcW w:w="2089" w:type="dxa"/>
            <w:tcBorders>
              <w:top w:val="nil"/>
              <w:left w:val="nil"/>
              <w:bottom w:val="nil"/>
              <w:right w:val="nil"/>
            </w:tcBorders>
            <w:shd w:val="clear" w:color="auto" w:fill="auto"/>
            <w:noWrap/>
            <w:vAlign w:val="bottom"/>
            <w:hideMark/>
          </w:tcPr>
          <w:p w14:paraId="5B206484" w14:textId="68716BD5"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4BCFFB0" w14:textId="77777777" w:rsidR="003D468E" w:rsidRPr="003D468E" w:rsidRDefault="003D468E" w:rsidP="003D468E">
            <w:pPr>
              <w:jc w:val="right"/>
              <w:rPr>
                <w:color w:val="000000"/>
                <w:sz w:val="18"/>
                <w:szCs w:val="18"/>
              </w:rPr>
            </w:pPr>
            <w:r w:rsidRPr="003D468E">
              <w:rPr>
                <w:color w:val="000000"/>
                <w:sz w:val="18"/>
                <w:szCs w:val="18"/>
              </w:rPr>
              <w:t>Cash desk computer</w:t>
            </w:r>
          </w:p>
        </w:tc>
        <w:tc>
          <w:tcPr>
            <w:tcW w:w="1519" w:type="dxa"/>
            <w:tcBorders>
              <w:top w:val="nil"/>
              <w:left w:val="nil"/>
              <w:bottom w:val="nil"/>
              <w:right w:val="nil"/>
            </w:tcBorders>
            <w:shd w:val="clear" w:color="auto" w:fill="auto"/>
            <w:noWrap/>
            <w:vAlign w:val="center"/>
            <w:hideMark/>
          </w:tcPr>
          <w:p w14:paraId="61A9AD58"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456C01D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B8EFB54" w14:textId="77777777" w:rsidR="003D468E" w:rsidRPr="003D468E" w:rsidRDefault="003D468E" w:rsidP="00C57E33">
            <w:pPr>
              <w:rPr>
                <w:sz w:val="18"/>
                <w:szCs w:val="18"/>
              </w:rPr>
            </w:pPr>
            <w:r w:rsidRPr="003D468E">
              <w:rPr>
                <w:sz w:val="18"/>
                <w:szCs w:val="18"/>
              </w:rPr>
              <w:t xml:space="preserve">                             -   </w:t>
            </w:r>
          </w:p>
        </w:tc>
      </w:tr>
      <w:tr w:rsidR="006A1C40" w:rsidRPr="003D468E" w14:paraId="72C2012F" w14:textId="77777777" w:rsidTr="006A1C40">
        <w:trPr>
          <w:trHeight w:val="220"/>
        </w:trPr>
        <w:tc>
          <w:tcPr>
            <w:tcW w:w="2089" w:type="dxa"/>
            <w:tcBorders>
              <w:top w:val="nil"/>
              <w:left w:val="nil"/>
              <w:bottom w:val="nil"/>
              <w:right w:val="nil"/>
            </w:tcBorders>
            <w:shd w:val="clear" w:color="auto" w:fill="auto"/>
            <w:noWrap/>
            <w:vAlign w:val="bottom"/>
            <w:hideMark/>
          </w:tcPr>
          <w:p w14:paraId="74811596" w14:textId="32522221"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7260D76" w14:textId="77777777" w:rsidR="003D468E" w:rsidRPr="003D468E" w:rsidRDefault="003D468E" w:rsidP="003D468E">
            <w:pPr>
              <w:jc w:val="right"/>
              <w:rPr>
                <w:color w:val="000000"/>
                <w:sz w:val="18"/>
                <w:szCs w:val="18"/>
              </w:rPr>
            </w:pPr>
            <w:r w:rsidRPr="003D468E">
              <w:rPr>
                <w:color w:val="000000"/>
                <w:sz w:val="18"/>
                <w:szCs w:val="18"/>
              </w:rPr>
              <w:t>Printer</w:t>
            </w:r>
          </w:p>
        </w:tc>
        <w:tc>
          <w:tcPr>
            <w:tcW w:w="1519" w:type="dxa"/>
            <w:tcBorders>
              <w:top w:val="nil"/>
              <w:left w:val="nil"/>
              <w:bottom w:val="nil"/>
              <w:right w:val="nil"/>
            </w:tcBorders>
            <w:shd w:val="clear" w:color="auto" w:fill="auto"/>
            <w:noWrap/>
            <w:vAlign w:val="center"/>
            <w:hideMark/>
          </w:tcPr>
          <w:p w14:paraId="29DF25FC" w14:textId="77777777" w:rsidR="003D468E" w:rsidRPr="003D468E" w:rsidRDefault="003D468E" w:rsidP="00C57E33">
            <w:pPr>
              <w:rPr>
                <w:sz w:val="18"/>
                <w:szCs w:val="18"/>
              </w:rPr>
            </w:pPr>
            <w:r w:rsidRPr="003D468E">
              <w:rPr>
                <w:sz w:val="18"/>
                <w:szCs w:val="18"/>
              </w:rPr>
              <w:t xml:space="preserve">-               4 000 </w:t>
            </w:r>
          </w:p>
        </w:tc>
        <w:tc>
          <w:tcPr>
            <w:tcW w:w="1652" w:type="dxa"/>
            <w:tcBorders>
              <w:top w:val="nil"/>
              <w:left w:val="nil"/>
              <w:bottom w:val="nil"/>
              <w:right w:val="nil"/>
            </w:tcBorders>
            <w:shd w:val="clear" w:color="auto" w:fill="auto"/>
            <w:noWrap/>
            <w:vAlign w:val="center"/>
            <w:hideMark/>
          </w:tcPr>
          <w:p w14:paraId="70C0FE46"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6E7B971" w14:textId="77777777" w:rsidR="003D468E" w:rsidRPr="003D468E" w:rsidRDefault="003D468E" w:rsidP="00C57E33">
            <w:pPr>
              <w:rPr>
                <w:sz w:val="18"/>
                <w:szCs w:val="18"/>
              </w:rPr>
            </w:pPr>
            <w:r w:rsidRPr="003D468E">
              <w:rPr>
                <w:sz w:val="18"/>
                <w:szCs w:val="18"/>
              </w:rPr>
              <w:t xml:space="preserve">                             -   </w:t>
            </w:r>
          </w:p>
        </w:tc>
      </w:tr>
      <w:tr w:rsidR="006A1C40" w:rsidRPr="003D468E" w14:paraId="27E19CFA" w14:textId="77777777" w:rsidTr="006A1C40">
        <w:trPr>
          <w:trHeight w:val="220"/>
        </w:trPr>
        <w:tc>
          <w:tcPr>
            <w:tcW w:w="2089" w:type="dxa"/>
            <w:tcBorders>
              <w:top w:val="nil"/>
              <w:left w:val="nil"/>
              <w:bottom w:val="nil"/>
              <w:right w:val="nil"/>
            </w:tcBorders>
            <w:shd w:val="clear" w:color="auto" w:fill="auto"/>
            <w:noWrap/>
            <w:vAlign w:val="bottom"/>
            <w:hideMark/>
          </w:tcPr>
          <w:p w14:paraId="17B45FD0" w14:textId="151D4D11"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7DCC6C3A" w14:textId="77777777" w:rsidR="003D468E" w:rsidRPr="003D468E" w:rsidRDefault="003D468E" w:rsidP="003D468E">
            <w:pPr>
              <w:jc w:val="right"/>
              <w:rPr>
                <w:color w:val="000000"/>
                <w:sz w:val="18"/>
                <w:szCs w:val="18"/>
              </w:rPr>
            </w:pPr>
            <w:r w:rsidRPr="003D468E">
              <w:rPr>
                <w:color w:val="000000"/>
                <w:sz w:val="18"/>
                <w:szCs w:val="18"/>
              </w:rPr>
              <w:t>Barcode scanner</w:t>
            </w:r>
          </w:p>
        </w:tc>
        <w:tc>
          <w:tcPr>
            <w:tcW w:w="1519" w:type="dxa"/>
            <w:tcBorders>
              <w:top w:val="nil"/>
              <w:left w:val="nil"/>
              <w:bottom w:val="nil"/>
              <w:right w:val="nil"/>
            </w:tcBorders>
            <w:shd w:val="clear" w:color="auto" w:fill="auto"/>
            <w:noWrap/>
            <w:vAlign w:val="center"/>
            <w:hideMark/>
          </w:tcPr>
          <w:p w14:paraId="2660D9B8"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6C8D2A0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E91511C" w14:textId="77777777" w:rsidR="003D468E" w:rsidRPr="003D468E" w:rsidRDefault="003D468E" w:rsidP="00C57E33">
            <w:pPr>
              <w:rPr>
                <w:sz w:val="18"/>
                <w:szCs w:val="18"/>
              </w:rPr>
            </w:pPr>
            <w:r w:rsidRPr="003D468E">
              <w:rPr>
                <w:sz w:val="18"/>
                <w:szCs w:val="18"/>
              </w:rPr>
              <w:t xml:space="preserve">                             -   </w:t>
            </w:r>
          </w:p>
        </w:tc>
      </w:tr>
      <w:tr w:rsidR="006A1C40" w:rsidRPr="003D468E" w14:paraId="1507D696" w14:textId="77777777" w:rsidTr="006A1C40">
        <w:trPr>
          <w:trHeight w:val="220"/>
        </w:trPr>
        <w:tc>
          <w:tcPr>
            <w:tcW w:w="2089" w:type="dxa"/>
            <w:tcBorders>
              <w:top w:val="nil"/>
              <w:left w:val="nil"/>
              <w:bottom w:val="nil"/>
              <w:right w:val="nil"/>
            </w:tcBorders>
            <w:shd w:val="clear" w:color="auto" w:fill="auto"/>
            <w:noWrap/>
            <w:vAlign w:val="bottom"/>
            <w:hideMark/>
          </w:tcPr>
          <w:p w14:paraId="154FFBC3" w14:textId="5C150E24"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87A329E" w14:textId="77777777" w:rsidR="003D468E" w:rsidRPr="003D468E" w:rsidRDefault="003D468E" w:rsidP="003D468E">
            <w:pPr>
              <w:jc w:val="right"/>
              <w:rPr>
                <w:color w:val="000000"/>
                <w:sz w:val="18"/>
                <w:szCs w:val="18"/>
              </w:rPr>
            </w:pPr>
            <w:r w:rsidRPr="003D468E">
              <w:rPr>
                <w:color w:val="000000"/>
                <w:sz w:val="18"/>
                <w:szCs w:val="18"/>
              </w:rPr>
              <w:t>Check-printing machine</w:t>
            </w:r>
          </w:p>
        </w:tc>
        <w:tc>
          <w:tcPr>
            <w:tcW w:w="1519" w:type="dxa"/>
            <w:tcBorders>
              <w:top w:val="nil"/>
              <w:left w:val="nil"/>
              <w:bottom w:val="nil"/>
              <w:right w:val="nil"/>
            </w:tcBorders>
            <w:shd w:val="clear" w:color="auto" w:fill="auto"/>
            <w:noWrap/>
            <w:vAlign w:val="center"/>
            <w:hideMark/>
          </w:tcPr>
          <w:p w14:paraId="42F4BBE1" w14:textId="77777777" w:rsidR="003D468E" w:rsidRPr="003D468E" w:rsidRDefault="003D468E" w:rsidP="00C57E33">
            <w:pPr>
              <w:rPr>
                <w:sz w:val="18"/>
                <w:szCs w:val="18"/>
              </w:rPr>
            </w:pPr>
            <w:r w:rsidRPr="003D468E">
              <w:rPr>
                <w:sz w:val="18"/>
                <w:szCs w:val="18"/>
              </w:rPr>
              <w:t xml:space="preserve">-             23 000 </w:t>
            </w:r>
          </w:p>
        </w:tc>
        <w:tc>
          <w:tcPr>
            <w:tcW w:w="1652" w:type="dxa"/>
            <w:tcBorders>
              <w:top w:val="nil"/>
              <w:left w:val="nil"/>
              <w:bottom w:val="nil"/>
              <w:right w:val="nil"/>
            </w:tcBorders>
            <w:shd w:val="clear" w:color="auto" w:fill="auto"/>
            <w:noWrap/>
            <w:vAlign w:val="center"/>
            <w:hideMark/>
          </w:tcPr>
          <w:p w14:paraId="41D87078"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75F7B3F" w14:textId="77777777" w:rsidR="003D468E" w:rsidRPr="003D468E" w:rsidRDefault="003D468E" w:rsidP="00C57E33">
            <w:pPr>
              <w:rPr>
                <w:sz w:val="18"/>
                <w:szCs w:val="18"/>
              </w:rPr>
            </w:pPr>
            <w:r w:rsidRPr="003D468E">
              <w:rPr>
                <w:sz w:val="18"/>
                <w:szCs w:val="18"/>
              </w:rPr>
              <w:t xml:space="preserve">                             -   </w:t>
            </w:r>
          </w:p>
        </w:tc>
      </w:tr>
      <w:tr w:rsidR="006A1C40" w:rsidRPr="003D468E" w14:paraId="2D2542B6" w14:textId="77777777" w:rsidTr="006A1C40">
        <w:trPr>
          <w:trHeight w:val="220"/>
        </w:trPr>
        <w:tc>
          <w:tcPr>
            <w:tcW w:w="2089" w:type="dxa"/>
            <w:tcBorders>
              <w:top w:val="nil"/>
              <w:left w:val="nil"/>
              <w:bottom w:val="nil"/>
              <w:right w:val="nil"/>
            </w:tcBorders>
            <w:shd w:val="clear" w:color="auto" w:fill="auto"/>
            <w:noWrap/>
            <w:vAlign w:val="bottom"/>
            <w:hideMark/>
          </w:tcPr>
          <w:p w14:paraId="68C002E5" w14:textId="70D1224E"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293BF332" w14:textId="77777777" w:rsidR="003D468E" w:rsidRPr="003D468E" w:rsidRDefault="003D468E" w:rsidP="003D468E">
            <w:pPr>
              <w:jc w:val="right"/>
              <w:rPr>
                <w:color w:val="000000"/>
                <w:sz w:val="18"/>
                <w:szCs w:val="18"/>
              </w:rPr>
            </w:pPr>
            <w:r w:rsidRPr="003D468E">
              <w:rPr>
                <w:color w:val="000000"/>
                <w:sz w:val="18"/>
                <w:szCs w:val="18"/>
              </w:rPr>
              <w:t>Label printer</w:t>
            </w:r>
          </w:p>
        </w:tc>
        <w:tc>
          <w:tcPr>
            <w:tcW w:w="1519" w:type="dxa"/>
            <w:tcBorders>
              <w:top w:val="nil"/>
              <w:left w:val="nil"/>
              <w:bottom w:val="nil"/>
              <w:right w:val="nil"/>
            </w:tcBorders>
            <w:shd w:val="clear" w:color="auto" w:fill="auto"/>
            <w:noWrap/>
            <w:vAlign w:val="center"/>
            <w:hideMark/>
          </w:tcPr>
          <w:p w14:paraId="7BED7D22" w14:textId="77777777" w:rsidR="003D468E" w:rsidRPr="003D468E" w:rsidRDefault="003D468E" w:rsidP="00C57E33">
            <w:pPr>
              <w:rPr>
                <w:sz w:val="18"/>
                <w:szCs w:val="18"/>
              </w:rPr>
            </w:pPr>
            <w:r w:rsidRPr="003D468E">
              <w:rPr>
                <w:sz w:val="18"/>
                <w:szCs w:val="18"/>
              </w:rPr>
              <w:t xml:space="preserve">-             33 000 </w:t>
            </w:r>
          </w:p>
        </w:tc>
        <w:tc>
          <w:tcPr>
            <w:tcW w:w="1652" w:type="dxa"/>
            <w:tcBorders>
              <w:top w:val="nil"/>
              <w:left w:val="nil"/>
              <w:bottom w:val="nil"/>
              <w:right w:val="nil"/>
            </w:tcBorders>
            <w:shd w:val="clear" w:color="auto" w:fill="auto"/>
            <w:noWrap/>
            <w:vAlign w:val="center"/>
            <w:hideMark/>
          </w:tcPr>
          <w:p w14:paraId="60E6757D"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4362B3C" w14:textId="77777777" w:rsidR="003D468E" w:rsidRPr="003D468E" w:rsidRDefault="003D468E" w:rsidP="00C57E33">
            <w:pPr>
              <w:rPr>
                <w:sz w:val="18"/>
                <w:szCs w:val="18"/>
              </w:rPr>
            </w:pPr>
            <w:r w:rsidRPr="003D468E">
              <w:rPr>
                <w:sz w:val="18"/>
                <w:szCs w:val="18"/>
              </w:rPr>
              <w:t xml:space="preserve">                             -   </w:t>
            </w:r>
          </w:p>
        </w:tc>
      </w:tr>
      <w:tr w:rsidR="006A1C40" w:rsidRPr="003D468E" w14:paraId="5C68A2DD" w14:textId="77777777" w:rsidTr="006A1C40">
        <w:trPr>
          <w:trHeight w:val="220"/>
        </w:trPr>
        <w:tc>
          <w:tcPr>
            <w:tcW w:w="2089" w:type="dxa"/>
            <w:tcBorders>
              <w:top w:val="nil"/>
              <w:left w:val="nil"/>
              <w:bottom w:val="nil"/>
              <w:right w:val="nil"/>
            </w:tcBorders>
            <w:shd w:val="clear" w:color="auto" w:fill="auto"/>
            <w:noWrap/>
            <w:vAlign w:val="bottom"/>
            <w:hideMark/>
          </w:tcPr>
          <w:p w14:paraId="097D1683" w14:textId="75F17D04"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ED563A1" w14:textId="77777777" w:rsidR="003D468E" w:rsidRPr="003D468E" w:rsidRDefault="003D468E" w:rsidP="003D468E">
            <w:pPr>
              <w:jc w:val="right"/>
              <w:rPr>
                <w:color w:val="000000"/>
                <w:sz w:val="18"/>
                <w:szCs w:val="18"/>
              </w:rPr>
            </w:pPr>
            <w:r w:rsidRPr="003D468E">
              <w:rPr>
                <w:color w:val="000000"/>
                <w:sz w:val="18"/>
                <w:szCs w:val="18"/>
              </w:rPr>
              <w:t>Cash box</w:t>
            </w:r>
          </w:p>
        </w:tc>
        <w:tc>
          <w:tcPr>
            <w:tcW w:w="1519" w:type="dxa"/>
            <w:tcBorders>
              <w:top w:val="nil"/>
              <w:left w:val="nil"/>
              <w:bottom w:val="nil"/>
              <w:right w:val="nil"/>
            </w:tcBorders>
            <w:shd w:val="clear" w:color="auto" w:fill="auto"/>
            <w:noWrap/>
            <w:vAlign w:val="center"/>
            <w:hideMark/>
          </w:tcPr>
          <w:p w14:paraId="7B5BC843" w14:textId="77777777" w:rsidR="003D468E" w:rsidRPr="003D468E" w:rsidRDefault="003D468E" w:rsidP="00C57E33">
            <w:pPr>
              <w:rPr>
                <w:sz w:val="18"/>
                <w:szCs w:val="18"/>
              </w:rPr>
            </w:pPr>
            <w:r w:rsidRPr="003D468E">
              <w:rPr>
                <w:sz w:val="18"/>
                <w:szCs w:val="18"/>
              </w:rPr>
              <w:t xml:space="preserve">-               2 400 </w:t>
            </w:r>
          </w:p>
        </w:tc>
        <w:tc>
          <w:tcPr>
            <w:tcW w:w="1652" w:type="dxa"/>
            <w:tcBorders>
              <w:top w:val="nil"/>
              <w:left w:val="nil"/>
              <w:bottom w:val="nil"/>
              <w:right w:val="nil"/>
            </w:tcBorders>
            <w:shd w:val="clear" w:color="auto" w:fill="auto"/>
            <w:noWrap/>
            <w:vAlign w:val="center"/>
            <w:hideMark/>
          </w:tcPr>
          <w:p w14:paraId="0B1EBC10"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5215FE5" w14:textId="77777777" w:rsidR="003D468E" w:rsidRPr="003D468E" w:rsidRDefault="003D468E" w:rsidP="00C57E33">
            <w:pPr>
              <w:rPr>
                <w:sz w:val="18"/>
                <w:szCs w:val="18"/>
              </w:rPr>
            </w:pPr>
            <w:r w:rsidRPr="003D468E">
              <w:rPr>
                <w:sz w:val="18"/>
                <w:szCs w:val="18"/>
              </w:rPr>
              <w:t xml:space="preserve">                             -   </w:t>
            </w:r>
          </w:p>
        </w:tc>
      </w:tr>
      <w:tr w:rsidR="006A1C40" w:rsidRPr="003D468E" w14:paraId="54CD19E7" w14:textId="77777777" w:rsidTr="006A1C40">
        <w:trPr>
          <w:trHeight w:val="220"/>
        </w:trPr>
        <w:tc>
          <w:tcPr>
            <w:tcW w:w="2089" w:type="dxa"/>
            <w:tcBorders>
              <w:top w:val="nil"/>
              <w:left w:val="nil"/>
              <w:bottom w:val="nil"/>
              <w:right w:val="nil"/>
            </w:tcBorders>
            <w:shd w:val="clear" w:color="auto" w:fill="auto"/>
            <w:noWrap/>
            <w:vAlign w:val="bottom"/>
            <w:hideMark/>
          </w:tcPr>
          <w:p w14:paraId="353CEDD9" w14:textId="1AC4D7F3"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7D7D7771" w14:textId="77777777" w:rsidR="003D468E" w:rsidRPr="003D468E" w:rsidRDefault="003D468E" w:rsidP="003D468E">
            <w:pPr>
              <w:jc w:val="right"/>
              <w:rPr>
                <w:color w:val="000000"/>
                <w:sz w:val="18"/>
                <w:szCs w:val="18"/>
              </w:rPr>
            </w:pPr>
            <w:r w:rsidRPr="003D468E">
              <w:rPr>
                <w:color w:val="000000"/>
                <w:sz w:val="18"/>
                <w:szCs w:val="18"/>
              </w:rPr>
              <w:t>Spare materials</w:t>
            </w:r>
          </w:p>
        </w:tc>
        <w:tc>
          <w:tcPr>
            <w:tcW w:w="1519" w:type="dxa"/>
            <w:tcBorders>
              <w:top w:val="nil"/>
              <w:left w:val="nil"/>
              <w:bottom w:val="nil"/>
              <w:right w:val="nil"/>
            </w:tcBorders>
            <w:shd w:val="clear" w:color="auto" w:fill="auto"/>
            <w:noWrap/>
            <w:vAlign w:val="center"/>
            <w:hideMark/>
          </w:tcPr>
          <w:p w14:paraId="515C338B"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5932415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800E138" w14:textId="77777777" w:rsidR="003D468E" w:rsidRPr="003D468E" w:rsidRDefault="003D468E" w:rsidP="00C57E33">
            <w:pPr>
              <w:rPr>
                <w:sz w:val="18"/>
                <w:szCs w:val="18"/>
              </w:rPr>
            </w:pPr>
            <w:r w:rsidRPr="003D468E">
              <w:rPr>
                <w:sz w:val="18"/>
                <w:szCs w:val="18"/>
              </w:rPr>
              <w:t xml:space="preserve">                             -   </w:t>
            </w:r>
          </w:p>
        </w:tc>
      </w:tr>
      <w:tr w:rsidR="006A1C40" w:rsidRPr="003D468E" w14:paraId="5AFAC211" w14:textId="77777777" w:rsidTr="006A1C40">
        <w:trPr>
          <w:trHeight w:val="220"/>
        </w:trPr>
        <w:tc>
          <w:tcPr>
            <w:tcW w:w="2089" w:type="dxa"/>
            <w:tcBorders>
              <w:top w:val="nil"/>
              <w:left w:val="nil"/>
              <w:bottom w:val="nil"/>
              <w:right w:val="nil"/>
            </w:tcBorders>
            <w:shd w:val="clear" w:color="auto" w:fill="auto"/>
            <w:noWrap/>
            <w:vAlign w:val="bottom"/>
            <w:hideMark/>
          </w:tcPr>
          <w:p w14:paraId="5B6796CC" w14:textId="0A098E16"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010EED2" w14:textId="77777777" w:rsidR="003D468E" w:rsidRPr="003D468E" w:rsidRDefault="003D468E" w:rsidP="003D468E">
            <w:pPr>
              <w:jc w:val="right"/>
              <w:rPr>
                <w:color w:val="000000"/>
                <w:sz w:val="18"/>
                <w:szCs w:val="18"/>
              </w:rPr>
            </w:pPr>
            <w:r w:rsidRPr="003D468E">
              <w:rPr>
                <w:color w:val="000000"/>
                <w:sz w:val="18"/>
                <w:szCs w:val="18"/>
              </w:rPr>
              <w:t>Software installation</w:t>
            </w:r>
          </w:p>
        </w:tc>
        <w:tc>
          <w:tcPr>
            <w:tcW w:w="1519" w:type="dxa"/>
            <w:tcBorders>
              <w:top w:val="nil"/>
              <w:left w:val="nil"/>
              <w:bottom w:val="nil"/>
              <w:right w:val="nil"/>
            </w:tcBorders>
            <w:shd w:val="clear" w:color="auto" w:fill="auto"/>
            <w:noWrap/>
            <w:vAlign w:val="center"/>
            <w:hideMark/>
          </w:tcPr>
          <w:p w14:paraId="14A6B88C" w14:textId="77777777" w:rsidR="003D468E" w:rsidRPr="003D468E" w:rsidRDefault="003D468E" w:rsidP="00C57E33">
            <w:pPr>
              <w:rPr>
                <w:sz w:val="18"/>
                <w:szCs w:val="18"/>
              </w:rPr>
            </w:pPr>
            <w:r w:rsidRPr="003D468E">
              <w:rPr>
                <w:sz w:val="18"/>
                <w:szCs w:val="18"/>
              </w:rPr>
              <w:t xml:space="preserve">-               5 000 </w:t>
            </w:r>
          </w:p>
        </w:tc>
        <w:tc>
          <w:tcPr>
            <w:tcW w:w="1652" w:type="dxa"/>
            <w:tcBorders>
              <w:top w:val="nil"/>
              <w:left w:val="nil"/>
              <w:bottom w:val="nil"/>
              <w:right w:val="nil"/>
            </w:tcBorders>
            <w:shd w:val="clear" w:color="auto" w:fill="auto"/>
            <w:noWrap/>
            <w:vAlign w:val="center"/>
            <w:hideMark/>
          </w:tcPr>
          <w:p w14:paraId="5B02868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AF10288" w14:textId="77777777" w:rsidR="003D468E" w:rsidRPr="003D468E" w:rsidRDefault="003D468E" w:rsidP="00C57E33">
            <w:pPr>
              <w:rPr>
                <w:sz w:val="18"/>
                <w:szCs w:val="18"/>
              </w:rPr>
            </w:pPr>
            <w:r w:rsidRPr="003D468E">
              <w:rPr>
                <w:sz w:val="18"/>
                <w:szCs w:val="18"/>
              </w:rPr>
              <w:t xml:space="preserve">                             -   </w:t>
            </w:r>
          </w:p>
        </w:tc>
      </w:tr>
      <w:tr w:rsidR="006A1C40" w:rsidRPr="003D468E" w14:paraId="32F681E8" w14:textId="77777777" w:rsidTr="006A1C40">
        <w:trPr>
          <w:trHeight w:val="220"/>
        </w:trPr>
        <w:tc>
          <w:tcPr>
            <w:tcW w:w="2089" w:type="dxa"/>
            <w:tcBorders>
              <w:top w:val="nil"/>
              <w:left w:val="nil"/>
              <w:bottom w:val="nil"/>
              <w:right w:val="nil"/>
            </w:tcBorders>
            <w:shd w:val="clear" w:color="auto" w:fill="auto"/>
            <w:noWrap/>
            <w:vAlign w:val="bottom"/>
            <w:hideMark/>
          </w:tcPr>
          <w:p w14:paraId="60F3FBE3" w14:textId="312D4D9F"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B131B05" w14:textId="77777777" w:rsidR="003D468E" w:rsidRPr="003D468E" w:rsidRDefault="003D468E" w:rsidP="003D468E">
            <w:pPr>
              <w:jc w:val="right"/>
              <w:rPr>
                <w:color w:val="000000"/>
                <w:sz w:val="18"/>
                <w:szCs w:val="18"/>
              </w:rPr>
            </w:pPr>
            <w:r w:rsidRPr="003D468E">
              <w:rPr>
                <w:color w:val="000000"/>
                <w:sz w:val="18"/>
                <w:szCs w:val="18"/>
              </w:rPr>
              <w:t>Fiscal memory device (3Y)</w:t>
            </w:r>
          </w:p>
        </w:tc>
        <w:tc>
          <w:tcPr>
            <w:tcW w:w="1519" w:type="dxa"/>
            <w:tcBorders>
              <w:top w:val="nil"/>
              <w:left w:val="nil"/>
              <w:bottom w:val="nil"/>
              <w:right w:val="nil"/>
            </w:tcBorders>
            <w:shd w:val="clear" w:color="auto" w:fill="auto"/>
            <w:noWrap/>
            <w:vAlign w:val="center"/>
            <w:hideMark/>
          </w:tcPr>
          <w:p w14:paraId="77004357" w14:textId="77777777" w:rsidR="003D468E" w:rsidRPr="003D468E" w:rsidRDefault="003D468E" w:rsidP="00C57E33">
            <w:pPr>
              <w:rPr>
                <w:sz w:val="18"/>
                <w:szCs w:val="18"/>
              </w:rPr>
            </w:pPr>
            <w:r w:rsidRPr="003D468E">
              <w:rPr>
                <w:sz w:val="18"/>
                <w:szCs w:val="18"/>
              </w:rPr>
              <w:t xml:space="preserve">-             14 000 </w:t>
            </w:r>
          </w:p>
        </w:tc>
        <w:tc>
          <w:tcPr>
            <w:tcW w:w="1652" w:type="dxa"/>
            <w:tcBorders>
              <w:top w:val="nil"/>
              <w:left w:val="nil"/>
              <w:bottom w:val="nil"/>
              <w:right w:val="nil"/>
            </w:tcBorders>
            <w:shd w:val="clear" w:color="auto" w:fill="auto"/>
            <w:noWrap/>
            <w:vAlign w:val="center"/>
            <w:hideMark/>
          </w:tcPr>
          <w:p w14:paraId="6024471B"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AC8C33A" w14:textId="77777777" w:rsidR="003D468E" w:rsidRPr="003D468E" w:rsidRDefault="003D468E" w:rsidP="00C57E33">
            <w:pPr>
              <w:rPr>
                <w:sz w:val="18"/>
                <w:szCs w:val="18"/>
              </w:rPr>
            </w:pPr>
            <w:r w:rsidRPr="003D468E">
              <w:rPr>
                <w:sz w:val="18"/>
                <w:szCs w:val="18"/>
              </w:rPr>
              <w:t xml:space="preserve">                             -   </w:t>
            </w:r>
          </w:p>
        </w:tc>
      </w:tr>
      <w:tr w:rsidR="006A1C40" w:rsidRPr="003D468E" w14:paraId="3BE5EFD7" w14:textId="77777777" w:rsidTr="006A1C40">
        <w:trPr>
          <w:trHeight w:val="220"/>
        </w:trPr>
        <w:tc>
          <w:tcPr>
            <w:tcW w:w="2089" w:type="dxa"/>
            <w:tcBorders>
              <w:top w:val="nil"/>
              <w:left w:val="nil"/>
              <w:bottom w:val="nil"/>
              <w:right w:val="nil"/>
            </w:tcBorders>
            <w:shd w:val="clear" w:color="auto" w:fill="auto"/>
            <w:noWrap/>
            <w:vAlign w:val="bottom"/>
            <w:hideMark/>
          </w:tcPr>
          <w:p w14:paraId="35E2623F" w14:textId="676777F5"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8DFD0DF" w14:textId="77777777" w:rsidR="003D468E" w:rsidRPr="003D468E" w:rsidRDefault="003D468E" w:rsidP="003D468E">
            <w:pPr>
              <w:jc w:val="right"/>
              <w:rPr>
                <w:color w:val="000000"/>
                <w:sz w:val="18"/>
                <w:szCs w:val="18"/>
              </w:rPr>
            </w:pPr>
            <w:r w:rsidRPr="003D468E">
              <w:rPr>
                <w:color w:val="000000"/>
                <w:sz w:val="18"/>
                <w:szCs w:val="18"/>
              </w:rPr>
              <w:t>Wires and network equipment</w:t>
            </w:r>
          </w:p>
        </w:tc>
        <w:tc>
          <w:tcPr>
            <w:tcW w:w="1519" w:type="dxa"/>
            <w:tcBorders>
              <w:top w:val="nil"/>
              <w:left w:val="nil"/>
              <w:bottom w:val="nil"/>
              <w:right w:val="nil"/>
            </w:tcBorders>
            <w:shd w:val="clear" w:color="auto" w:fill="auto"/>
            <w:noWrap/>
            <w:vAlign w:val="center"/>
            <w:hideMark/>
          </w:tcPr>
          <w:p w14:paraId="4D5CC783"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7B5ED7E2"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08CFD81" w14:textId="77777777" w:rsidR="003D468E" w:rsidRPr="003D468E" w:rsidRDefault="003D468E" w:rsidP="00C57E33">
            <w:pPr>
              <w:rPr>
                <w:sz w:val="18"/>
                <w:szCs w:val="18"/>
              </w:rPr>
            </w:pPr>
            <w:r w:rsidRPr="003D468E">
              <w:rPr>
                <w:sz w:val="18"/>
                <w:szCs w:val="18"/>
              </w:rPr>
              <w:t xml:space="preserve">                             -   </w:t>
            </w:r>
          </w:p>
        </w:tc>
      </w:tr>
      <w:tr w:rsidR="006A1C40" w:rsidRPr="003D468E" w14:paraId="6EAB9E96" w14:textId="77777777" w:rsidTr="006A1C40">
        <w:trPr>
          <w:trHeight w:val="220"/>
        </w:trPr>
        <w:tc>
          <w:tcPr>
            <w:tcW w:w="2089" w:type="dxa"/>
            <w:tcBorders>
              <w:top w:val="nil"/>
              <w:left w:val="nil"/>
              <w:bottom w:val="nil"/>
              <w:right w:val="nil"/>
            </w:tcBorders>
            <w:shd w:val="clear" w:color="auto" w:fill="auto"/>
            <w:noWrap/>
            <w:vAlign w:val="bottom"/>
            <w:hideMark/>
          </w:tcPr>
          <w:p w14:paraId="7F2EEADD" w14:textId="34A5C3A2"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5F50AD5" w14:textId="77777777" w:rsidR="003D468E" w:rsidRPr="003D468E" w:rsidRDefault="003D468E" w:rsidP="003D468E">
            <w:pPr>
              <w:jc w:val="right"/>
              <w:rPr>
                <w:color w:val="000000"/>
                <w:sz w:val="18"/>
                <w:szCs w:val="18"/>
              </w:rPr>
            </w:pPr>
            <w:r w:rsidRPr="003D468E">
              <w:rPr>
                <w:color w:val="000000"/>
                <w:sz w:val="18"/>
                <w:szCs w:val="18"/>
              </w:rPr>
              <w:t xml:space="preserve">Payment terminal </w:t>
            </w:r>
          </w:p>
        </w:tc>
        <w:tc>
          <w:tcPr>
            <w:tcW w:w="1519" w:type="dxa"/>
            <w:tcBorders>
              <w:top w:val="nil"/>
              <w:left w:val="nil"/>
              <w:bottom w:val="nil"/>
              <w:right w:val="nil"/>
            </w:tcBorders>
            <w:shd w:val="clear" w:color="auto" w:fill="auto"/>
            <w:noWrap/>
            <w:vAlign w:val="center"/>
            <w:hideMark/>
          </w:tcPr>
          <w:p w14:paraId="64AD729B" w14:textId="77777777" w:rsidR="003D468E" w:rsidRPr="003D468E" w:rsidRDefault="003D468E" w:rsidP="00C57E33">
            <w:pPr>
              <w:rPr>
                <w:sz w:val="18"/>
                <w:szCs w:val="18"/>
              </w:rPr>
            </w:pPr>
            <w:r w:rsidRPr="003D468E">
              <w:rPr>
                <w:sz w:val="18"/>
                <w:szCs w:val="18"/>
              </w:rPr>
              <w:t xml:space="preserve">-             30 000 </w:t>
            </w:r>
          </w:p>
        </w:tc>
        <w:tc>
          <w:tcPr>
            <w:tcW w:w="1652" w:type="dxa"/>
            <w:tcBorders>
              <w:top w:val="nil"/>
              <w:left w:val="nil"/>
              <w:bottom w:val="nil"/>
              <w:right w:val="nil"/>
            </w:tcBorders>
            <w:shd w:val="clear" w:color="auto" w:fill="auto"/>
            <w:noWrap/>
            <w:vAlign w:val="center"/>
            <w:hideMark/>
          </w:tcPr>
          <w:p w14:paraId="6D128D5B"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BC5CF38" w14:textId="77777777" w:rsidR="003D468E" w:rsidRPr="003D468E" w:rsidRDefault="003D468E" w:rsidP="00C57E33">
            <w:pPr>
              <w:rPr>
                <w:sz w:val="18"/>
                <w:szCs w:val="18"/>
              </w:rPr>
            </w:pPr>
            <w:r w:rsidRPr="003D468E">
              <w:rPr>
                <w:sz w:val="18"/>
                <w:szCs w:val="18"/>
              </w:rPr>
              <w:t xml:space="preserve">                             -   </w:t>
            </w:r>
          </w:p>
        </w:tc>
      </w:tr>
      <w:tr w:rsidR="006A1C40" w:rsidRPr="003D468E" w14:paraId="32183DB7" w14:textId="77777777" w:rsidTr="006A1C40">
        <w:trPr>
          <w:trHeight w:val="220"/>
        </w:trPr>
        <w:tc>
          <w:tcPr>
            <w:tcW w:w="2089" w:type="dxa"/>
            <w:tcBorders>
              <w:top w:val="nil"/>
              <w:left w:val="nil"/>
              <w:bottom w:val="nil"/>
              <w:right w:val="nil"/>
            </w:tcBorders>
            <w:shd w:val="clear" w:color="auto" w:fill="auto"/>
            <w:noWrap/>
            <w:vAlign w:val="bottom"/>
            <w:hideMark/>
          </w:tcPr>
          <w:p w14:paraId="48EFDB73" w14:textId="2B36D8DE"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4C2A777" w14:textId="77777777" w:rsidR="003D468E" w:rsidRPr="003D468E" w:rsidRDefault="003D468E" w:rsidP="003D468E">
            <w:pPr>
              <w:jc w:val="right"/>
              <w:rPr>
                <w:color w:val="000000"/>
                <w:sz w:val="18"/>
                <w:szCs w:val="18"/>
              </w:rPr>
            </w:pPr>
            <w:r w:rsidRPr="003D468E">
              <w:rPr>
                <w:color w:val="000000"/>
                <w:sz w:val="18"/>
                <w:szCs w:val="18"/>
              </w:rPr>
              <w:t>Internet connection</w:t>
            </w:r>
          </w:p>
        </w:tc>
        <w:tc>
          <w:tcPr>
            <w:tcW w:w="1519" w:type="dxa"/>
            <w:tcBorders>
              <w:top w:val="nil"/>
              <w:left w:val="nil"/>
              <w:bottom w:val="nil"/>
              <w:right w:val="nil"/>
            </w:tcBorders>
            <w:shd w:val="clear" w:color="auto" w:fill="auto"/>
            <w:noWrap/>
            <w:vAlign w:val="center"/>
            <w:hideMark/>
          </w:tcPr>
          <w:p w14:paraId="2A9F4E28"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3C862AC6" w14:textId="77777777" w:rsidR="003D468E" w:rsidRPr="003D468E" w:rsidRDefault="003D468E" w:rsidP="00C57E33">
            <w:pPr>
              <w:rPr>
                <w:sz w:val="18"/>
                <w:szCs w:val="18"/>
              </w:rPr>
            </w:pPr>
            <w:r w:rsidRPr="003D468E">
              <w:rPr>
                <w:sz w:val="18"/>
                <w:szCs w:val="18"/>
              </w:rPr>
              <w:t xml:space="preserve">-                  3 600 </w:t>
            </w:r>
          </w:p>
        </w:tc>
        <w:tc>
          <w:tcPr>
            <w:tcW w:w="1788" w:type="dxa"/>
            <w:tcBorders>
              <w:top w:val="nil"/>
              <w:left w:val="nil"/>
              <w:bottom w:val="nil"/>
              <w:right w:val="nil"/>
            </w:tcBorders>
            <w:shd w:val="clear" w:color="auto" w:fill="auto"/>
            <w:noWrap/>
            <w:vAlign w:val="center"/>
            <w:hideMark/>
          </w:tcPr>
          <w:p w14:paraId="0223CA65" w14:textId="77777777" w:rsidR="003D468E" w:rsidRPr="003D468E" w:rsidRDefault="003D468E" w:rsidP="00C57E33">
            <w:pPr>
              <w:rPr>
                <w:sz w:val="18"/>
                <w:szCs w:val="18"/>
              </w:rPr>
            </w:pPr>
            <w:r w:rsidRPr="003D468E">
              <w:rPr>
                <w:sz w:val="18"/>
                <w:szCs w:val="18"/>
              </w:rPr>
              <w:t xml:space="preserve">-                      3 600 </w:t>
            </w:r>
          </w:p>
        </w:tc>
      </w:tr>
      <w:tr w:rsidR="006A1C40" w:rsidRPr="003D468E" w14:paraId="370C4628" w14:textId="77777777" w:rsidTr="006A1C40">
        <w:trPr>
          <w:trHeight w:val="220"/>
        </w:trPr>
        <w:tc>
          <w:tcPr>
            <w:tcW w:w="2089" w:type="dxa"/>
            <w:tcBorders>
              <w:top w:val="nil"/>
              <w:left w:val="nil"/>
              <w:bottom w:val="nil"/>
              <w:right w:val="nil"/>
            </w:tcBorders>
            <w:shd w:val="clear" w:color="auto" w:fill="auto"/>
            <w:noWrap/>
            <w:vAlign w:val="bottom"/>
            <w:hideMark/>
          </w:tcPr>
          <w:p w14:paraId="670451B9" w14:textId="63C58EA5"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2BC0188D" w14:textId="77777777" w:rsidR="003D468E" w:rsidRPr="003D468E" w:rsidRDefault="003D468E" w:rsidP="003D468E">
            <w:pPr>
              <w:jc w:val="right"/>
              <w:rPr>
                <w:color w:val="000000"/>
                <w:sz w:val="18"/>
                <w:szCs w:val="18"/>
              </w:rPr>
            </w:pPr>
            <w:r w:rsidRPr="003D468E">
              <w:rPr>
                <w:color w:val="000000"/>
                <w:sz w:val="18"/>
                <w:szCs w:val="18"/>
              </w:rPr>
              <w:t>Acquiring</w:t>
            </w:r>
          </w:p>
        </w:tc>
        <w:tc>
          <w:tcPr>
            <w:tcW w:w="1519" w:type="dxa"/>
            <w:tcBorders>
              <w:top w:val="nil"/>
              <w:left w:val="nil"/>
              <w:bottom w:val="nil"/>
              <w:right w:val="nil"/>
            </w:tcBorders>
            <w:shd w:val="clear" w:color="auto" w:fill="auto"/>
            <w:noWrap/>
            <w:vAlign w:val="center"/>
            <w:hideMark/>
          </w:tcPr>
          <w:p w14:paraId="037A93BF" w14:textId="77777777" w:rsidR="003D468E" w:rsidRPr="003D468E" w:rsidRDefault="003D468E" w:rsidP="00C57E33">
            <w:pPr>
              <w:rPr>
                <w:sz w:val="18"/>
                <w:szCs w:val="18"/>
              </w:rPr>
            </w:pPr>
            <w:r w:rsidRPr="003D468E">
              <w:rPr>
                <w:sz w:val="18"/>
                <w:szCs w:val="18"/>
              </w:rPr>
              <w:t xml:space="preserve">-           924 356 </w:t>
            </w:r>
          </w:p>
        </w:tc>
        <w:tc>
          <w:tcPr>
            <w:tcW w:w="1652" w:type="dxa"/>
            <w:tcBorders>
              <w:top w:val="nil"/>
              <w:left w:val="nil"/>
              <w:bottom w:val="nil"/>
              <w:right w:val="nil"/>
            </w:tcBorders>
            <w:shd w:val="clear" w:color="auto" w:fill="auto"/>
            <w:noWrap/>
            <w:vAlign w:val="center"/>
            <w:hideMark/>
          </w:tcPr>
          <w:p w14:paraId="1082B48C" w14:textId="77777777" w:rsidR="003D468E" w:rsidRPr="003D468E" w:rsidRDefault="003D468E" w:rsidP="00C57E33">
            <w:pPr>
              <w:rPr>
                <w:sz w:val="18"/>
                <w:szCs w:val="18"/>
              </w:rPr>
            </w:pPr>
            <w:r w:rsidRPr="003D468E">
              <w:rPr>
                <w:sz w:val="18"/>
                <w:szCs w:val="18"/>
              </w:rPr>
              <w:t xml:space="preserve">-           1 320 508 </w:t>
            </w:r>
          </w:p>
        </w:tc>
        <w:tc>
          <w:tcPr>
            <w:tcW w:w="1788" w:type="dxa"/>
            <w:tcBorders>
              <w:top w:val="nil"/>
              <w:left w:val="nil"/>
              <w:bottom w:val="nil"/>
              <w:right w:val="nil"/>
            </w:tcBorders>
            <w:shd w:val="clear" w:color="auto" w:fill="auto"/>
            <w:noWrap/>
            <w:vAlign w:val="center"/>
            <w:hideMark/>
          </w:tcPr>
          <w:p w14:paraId="01550E25" w14:textId="77777777" w:rsidR="003D468E" w:rsidRPr="003D468E" w:rsidRDefault="003D468E" w:rsidP="00C57E33">
            <w:pPr>
              <w:rPr>
                <w:sz w:val="18"/>
                <w:szCs w:val="18"/>
              </w:rPr>
            </w:pPr>
            <w:r w:rsidRPr="003D468E">
              <w:rPr>
                <w:sz w:val="18"/>
                <w:szCs w:val="18"/>
              </w:rPr>
              <w:t xml:space="preserve">-               1 465 764 </w:t>
            </w:r>
          </w:p>
        </w:tc>
      </w:tr>
      <w:tr w:rsidR="006A1C40" w:rsidRPr="003D468E" w14:paraId="35926C80" w14:textId="77777777" w:rsidTr="006A1C40">
        <w:trPr>
          <w:trHeight w:val="220"/>
        </w:trPr>
        <w:tc>
          <w:tcPr>
            <w:tcW w:w="2089" w:type="dxa"/>
            <w:tcBorders>
              <w:top w:val="nil"/>
              <w:left w:val="nil"/>
              <w:bottom w:val="nil"/>
              <w:right w:val="nil"/>
            </w:tcBorders>
            <w:shd w:val="clear" w:color="auto" w:fill="auto"/>
            <w:noWrap/>
            <w:vAlign w:val="bottom"/>
            <w:hideMark/>
          </w:tcPr>
          <w:p w14:paraId="6CEC4685" w14:textId="30A38C27"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F5A4764" w14:textId="77777777" w:rsidR="003D468E" w:rsidRPr="003D468E" w:rsidRDefault="003D468E" w:rsidP="003D468E">
            <w:pPr>
              <w:jc w:val="right"/>
              <w:rPr>
                <w:color w:val="000000"/>
                <w:sz w:val="18"/>
                <w:szCs w:val="18"/>
              </w:rPr>
            </w:pPr>
            <w:r w:rsidRPr="003D468E">
              <w:rPr>
                <w:color w:val="000000"/>
                <w:sz w:val="18"/>
                <w:szCs w:val="18"/>
              </w:rPr>
              <w:t>Demonstration equipment</w:t>
            </w:r>
          </w:p>
        </w:tc>
        <w:tc>
          <w:tcPr>
            <w:tcW w:w="1519" w:type="dxa"/>
            <w:tcBorders>
              <w:top w:val="nil"/>
              <w:left w:val="nil"/>
              <w:bottom w:val="nil"/>
              <w:right w:val="nil"/>
            </w:tcBorders>
            <w:shd w:val="clear" w:color="auto" w:fill="auto"/>
            <w:noWrap/>
            <w:vAlign w:val="center"/>
            <w:hideMark/>
          </w:tcPr>
          <w:p w14:paraId="05719089" w14:textId="77777777" w:rsidR="003D468E" w:rsidRPr="003D468E" w:rsidRDefault="003D468E" w:rsidP="00C57E33">
            <w:pPr>
              <w:rPr>
                <w:sz w:val="18"/>
                <w:szCs w:val="18"/>
              </w:rPr>
            </w:pPr>
            <w:r w:rsidRPr="003D468E">
              <w:rPr>
                <w:sz w:val="18"/>
                <w:szCs w:val="18"/>
              </w:rPr>
              <w:t xml:space="preserve">-           500 000 </w:t>
            </w:r>
          </w:p>
        </w:tc>
        <w:tc>
          <w:tcPr>
            <w:tcW w:w="1652" w:type="dxa"/>
            <w:tcBorders>
              <w:top w:val="nil"/>
              <w:left w:val="nil"/>
              <w:bottom w:val="nil"/>
              <w:right w:val="nil"/>
            </w:tcBorders>
            <w:shd w:val="clear" w:color="auto" w:fill="auto"/>
            <w:noWrap/>
            <w:vAlign w:val="center"/>
            <w:hideMark/>
          </w:tcPr>
          <w:p w14:paraId="70C29D00"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50E02E8" w14:textId="77777777" w:rsidR="003D468E" w:rsidRPr="003D468E" w:rsidRDefault="003D468E" w:rsidP="00C57E33">
            <w:pPr>
              <w:rPr>
                <w:sz w:val="18"/>
                <w:szCs w:val="18"/>
              </w:rPr>
            </w:pPr>
            <w:r w:rsidRPr="003D468E">
              <w:rPr>
                <w:sz w:val="18"/>
                <w:szCs w:val="18"/>
              </w:rPr>
              <w:t xml:space="preserve">                             -   </w:t>
            </w:r>
          </w:p>
        </w:tc>
      </w:tr>
      <w:tr w:rsidR="006A1C40" w:rsidRPr="003D468E" w14:paraId="478AAA15" w14:textId="77777777" w:rsidTr="006A1C40">
        <w:trPr>
          <w:trHeight w:val="220"/>
        </w:trPr>
        <w:tc>
          <w:tcPr>
            <w:tcW w:w="2089" w:type="dxa"/>
            <w:tcBorders>
              <w:top w:val="nil"/>
              <w:left w:val="nil"/>
              <w:bottom w:val="nil"/>
              <w:right w:val="nil"/>
            </w:tcBorders>
            <w:shd w:val="clear" w:color="auto" w:fill="auto"/>
            <w:noWrap/>
            <w:vAlign w:val="bottom"/>
            <w:hideMark/>
          </w:tcPr>
          <w:p w14:paraId="4D594BD5" w14:textId="18B583A9"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75BF0257" w14:textId="77777777" w:rsidR="003D468E" w:rsidRPr="003D468E" w:rsidRDefault="003D468E" w:rsidP="003D468E">
            <w:pPr>
              <w:rPr>
                <w:color w:val="000000"/>
                <w:sz w:val="18"/>
                <w:szCs w:val="18"/>
              </w:rPr>
            </w:pPr>
            <w:r w:rsidRPr="003D468E">
              <w:rPr>
                <w:color w:val="000000"/>
                <w:sz w:val="18"/>
                <w:szCs w:val="18"/>
              </w:rPr>
              <w:t>HR costs (incl. taxes, insurance and other expenditures)</w:t>
            </w:r>
          </w:p>
        </w:tc>
        <w:tc>
          <w:tcPr>
            <w:tcW w:w="1519" w:type="dxa"/>
            <w:tcBorders>
              <w:top w:val="nil"/>
              <w:left w:val="nil"/>
              <w:bottom w:val="nil"/>
              <w:right w:val="nil"/>
            </w:tcBorders>
            <w:shd w:val="clear" w:color="auto" w:fill="auto"/>
            <w:noWrap/>
            <w:vAlign w:val="center"/>
            <w:hideMark/>
          </w:tcPr>
          <w:p w14:paraId="3BC9CD40" w14:textId="77777777" w:rsidR="003D468E" w:rsidRPr="003D468E" w:rsidRDefault="003D468E" w:rsidP="00C57E33">
            <w:pPr>
              <w:rPr>
                <w:sz w:val="18"/>
                <w:szCs w:val="18"/>
              </w:rPr>
            </w:pPr>
            <w:r w:rsidRPr="003D468E">
              <w:rPr>
                <w:sz w:val="18"/>
                <w:szCs w:val="18"/>
              </w:rPr>
              <w:t xml:space="preserve">-        9 243 559 </w:t>
            </w:r>
          </w:p>
        </w:tc>
        <w:tc>
          <w:tcPr>
            <w:tcW w:w="1652" w:type="dxa"/>
            <w:tcBorders>
              <w:top w:val="nil"/>
              <w:left w:val="nil"/>
              <w:bottom w:val="nil"/>
              <w:right w:val="nil"/>
            </w:tcBorders>
            <w:shd w:val="clear" w:color="auto" w:fill="auto"/>
            <w:noWrap/>
            <w:vAlign w:val="center"/>
            <w:hideMark/>
          </w:tcPr>
          <w:p w14:paraId="47D3DDA7" w14:textId="77777777" w:rsidR="003D468E" w:rsidRPr="003D468E" w:rsidRDefault="003D468E" w:rsidP="00C57E33">
            <w:pPr>
              <w:rPr>
                <w:sz w:val="18"/>
                <w:szCs w:val="18"/>
              </w:rPr>
            </w:pPr>
            <w:r w:rsidRPr="003D468E">
              <w:rPr>
                <w:sz w:val="18"/>
                <w:szCs w:val="18"/>
              </w:rPr>
              <w:t xml:space="preserve">-         13 205 084 </w:t>
            </w:r>
          </w:p>
        </w:tc>
        <w:tc>
          <w:tcPr>
            <w:tcW w:w="1788" w:type="dxa"/>
            <w:tcBorders>
              <w:top w:val="nil"/>
              <w:left w:val="nil"/>
              <w:bottom w:val="nil"/>
              <w:right w:val="nil"/>
            </w:tcBorders>
            <w:shd w:val="clear" w:color="auto" w:fill="auto"/>
            <w:noWrap/>
            <w:vAlign w:val="center"/>
            <w:hideMark/>
          </w:tcPr>
          <w:p w14:paraId="25EB1B7F" w14:textId="77777777" w:rsidR="003D468E" w:rsidRPr="003D468E" w:rsidRDefault="003D468E" w:rsidP="00C57E33">
            <w:pPr>
              <w:rPr>
                <w:sz w:val="18"/>
                <w:szCs w:val="18"/>
              </w:rPr>
            </w:pPr>
            <w:r w:rsidRPr="003D468E">
              <w:rPr>
                <w:sz w:val="18"/>
                <w:szCs w:val="18"/>
              </w:rPr>
              <w:t xml:space="preserve">-             14 657 644 </w:t>
            </w:r>
          </w:p>
        </w:tc>
      </w:tr>
      <w:tr w:rsidR="006A1C40" w:rsidRPr="003D468E" w14:paraId="46994252" w14:textId="77777777" w:rsidTr="006A1C40">
        <w:trPr>
          <w:trHeight w:val="220"/>
        </w:trPr>
        <w:tc>
          <w:tcPr>
            <w:tcW w:w="2089" w:type="dxa"/>
            <w:tcBorders>
              <w:top w:val="nil"/>
              <w:left w:val="nil"/>
              <w:bottom w:val="nil"/>
              <w:right w:val="nil"/>
            </w:tcBorders>
            <w:shd w:val="clear" w:color="auto" w:fill="auto"/>
            <w:noWrap/>
            <w:vAlign w:val="bottom"/>
            <w:hideMark/>
          </w:tcPr>
          <w:p w14:paraId="2DABC464" w14:textId="45EE99B6"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19A0539" w14:textId="77777777" w:rsidR="003D468E" w:rsidRPr="003D468E" w:rsidRDefault="003D468E" w:rsidP="003D468E">
            <w:pPr>
              <w:rPr>
                <w:color w:val="000000"/>
                <w:sz w:val="18"/>
                <w:szCs w:val="18"/>
              </w:rPr>
            </w:pPr>
            <w:r w:rsidRPr="003D468E">
              <w:rPr>
                <w:color w:val="000000"/>
                <w:sz w:val="18"/>
                <w:szCs w:val="18"/>
              </w:rPr>
              <w:t>Personnel recruitment</w:t>
            </w:r>
          </w:p>
        </w:tc>
        <w:tc>
          <w:tcPr>
            <w:tcW w:w="1519" w:type="dxa"/>
            <w:tcBorders>
              <w:top w:val="nil"/>
              <w:left w:val="nil"/>
              <w:bottom w:val="nil"/>
              <w:right w:val="nil"/>
            </w:tcBorders>
            <w:shd w:val="clear" w:color="auto" w:fill="auto"/>
            <w:noWrap/>
            <w:vAlign w:val="center"/>
            <w:hideMark/>
          </w:tcPr>
          <w:p w14:paraId="7CC72DD3" w14:textId="77777777" w:rsidR="003D468E" w:rsidRPr="003D468E" w:rsidRDefault="003D468E" w:rsidP="00C57E33">
            <w:pPr>
              <w:rPr>
                <w:sz w:val="18"/>
                <w:szCs w:val="18"/>
              </w:rPr>
            </w:pPr>
            <w:r w:rsidRPr="003D468E">
              <w:rPr>
                <w:sz w:val="18"/>
                <w:szCs w:val="18"/>
              </w:rPr>
              <w:t xml:space="preserve">-           924 356 </w:t>
            </w:r>
          </w:p>
        </w:tc>
        <w:tc>
          <w:tcPr>
            <w:tcW w:w="1652" w:type="dxa"/>
            <w:tcBorders>
              <w:top w:val="nil"/>
              <w:left w:val="nil"/>
              <w:bottom w:val="nil"/>
              <w:right w:val="nil"/>
            </w:tcBorders>
            <w:shd w:val="clear" w:color="auto" w:fill="auto"/>
            <w:noWrap/>
            <w:vAlign w:val="center"/>
            <w:hideMark/>
          </w:tcPr>
          <w:p w14:paraId="0035FADB"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1E55922" w14:textId="77777777" w:rsidR="003D468E" w:rsidRPr="003D468E" w:rsidRDefault="003D468E" w:rsidP="00C57E33">
            <w:pPr>
              <w:rPr>
                <w:sz w:val="18"/>
                <w:szCs w:val="18"/>
              </w:rPr>
            </w:pPr>
            <w:r w:rsidRPr="003D468E">
              <w:rPr>
                <w:sz w:val="18"/>
                <w:szCs w:val="18"/>
              </w:rPr>
              <w:t xml:space="preserve">                             -   </w:t>
            </w:r>
          </w:p>
        </w:tc>
      </w:tr>
      <w:tr w:rsidR="006A1C40" w:rsidRPr="003D468E" w14:paraId="4B4CA5E2" w14:textId="77777777" w:rsidTr="006A1C40">
        <w:trPr>
          <w:trHeight w:val="220"/>
        </w:trPr>
        <w:tc>
          <w:tcPr>
            <w:tcW w:w="2089" w:type="dxa"/>
            <w:tcBorders>
              <w:top w:val="nil"/>
              <w:left w:val="nil"/>
              <w:bottom w:val="nil"/>
              <w:right w:val="nil"/>
            </w:tcBorders>
            <w:shd w:val="clear" w:color="auto" w:fill="auto"/>
            <w:noWrap/>
            <w:vAlign w:val="bottom"/>
            <w:hideMark/>
          </w:tcPr>
          <w:p w14:paraId="00922B45" w14:textId="26560DE6"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292A3A0" w14:textId="77777777" w:rsidR="003D468E" w:rsidRPr="003D468E" w:rsidRDefault="003D468E" w:rsidP="003D468E">
            <w:pPr>
              <w:rPr>
                <w:color w:val="000000"/>
                <w:sz w:val="18"/>
                <w:szCs w:val="18"/>
              </w:rPr>
            </w:pPr>
            <w:r w:rsidRPr="003D468E">
              <w:rPr>
                <w:color w:val="000000"/>
                <w:sz w:val="18"/>
                <w:szCs w:val="18"/>
              </w:rPr>
              <w:t xml:space="preserve">Logistics and delivery expenses </w:t>
            </w:r>
          </w:p>
        </w:tc>
        <w:tc>
          <w:tcPr>
            <w:tcW w:w="1519" w:type="dxa"/>
            <w:tcBorders>
              <w:top w:val="nil"/>
              <w:left w:val="nil"/>
              <w:bottom w:val="nil"/>
              <w:right w:val="nil"/>
            </w:tcBorders>
            <w:shd w:val="clear" w:color="auto" w:fill="auto"/>
            <w:noWrap/>
            <w:vAlign w:val="center"/>
            <w:hideMark/>
          </w:tcPr>
          <w:p w14:paraId="4E9BF563" w14:textId="77777777" w:rsidR="003D468E" w:rsidRPr="003D468E" w:rsidRDefault="003D468E" w:rsidP="00C57E33">
            <w:pPr>
              <w:rPr>
                <w:sz w:val="18"/>
                <w:szCs w:val="18"/>
              </w:rPr>
            </w:pPr>
            <w:r w:rsidRPr="003D468E">
              <w:rPr>
                <w:sz w:val="18"/>
                <w:szCs w:val="18"/>
              </w:rPr>
              <w:t xml:space="preserve">-           924 356 </w:t>
            </w:r>
          </w:p>
        </w:tc>
        <w:tc>
          <w:tcPr>
            <w:tcW w:w="1652" w:type="dxa"/>
            <w:tcBorders>
              <w:top w:val="nil"/>
              <w:left w:val="nil"/>
              <w:bottom w:val="nil"/>
              <w:right w:val="nil"/>
            </w:tcBorders>
            <w:shd w:val="clear" w:color="auto" w:fill="auto"/>
            <w:noWrap/>
            <w:vAlign w:val="center"/>
            <w:hideMark/>
          </w:tcPr>
          <w:p w14:paraId="5021A826" w14:textId="77777777" w:rsidR="003D468E" w:rsidRPr="003D468E" w:rsidRDefault="003D468E" w:rsidP="00C57E33">
            <w:pPr>
              <w:rPr>
                <w:sz w:val="18"/>
                <w:szCs w:val="18"/>
              </w:rPr>
            </w:pPr>
            <w:r w:rsidRPr="003D468E">
              <w:rPr>
                <w:sz w:val="18"/>
                <w:szCs w:val="18"/>
              </w:rPr>
              <w:t xml:space="preserve">-           1 320 508 </w:t>
            </w:r>
          </w:p>
        </w:tc>
        <w:tc>
          <w:tcPr>
            <w:tcW w:w="1788" w:type="dxa"/>
            <w:tcBorders>
              <w:top w:val="nil"/>
              <w:left w:val="nil"/>
              <w:bottom w:val="nil"/>
              <w:right w:val="nil"/>
            </w:tcBorders>
            <w:shd w:val="clear" w:color="auto" w:fill="auto"/>
            <w:noWrap/>
            <w:vAlign w:val="center"/>
            <w:hideMark/>
          </w:tcPr>
          <w:p w14:paraId="363C887B" w14:textId="77777777" w:rsidR="003D468E" w:rsidRPr="003D468E" w:rsidRDefault="003D468E" w:rsidP="00C57E33">
            <w:pPr>
              <w:rPr>
                <w:sz w:val="18"/>
                <w:szCs w:val="18"/>
              </w:rPr>
            </w:pPr>
            <w:r w:rsidRPr="003D468E">
              <w:rPr>
                <w:sz w:val="18"/>
                <w:szCs w:val="18"/>
              </w:rPr>
              <w:t xml:space="preserve">-               1 465 764 </w:t>
            </w:r>
          </w:p>
        </w:tc>
      </w:tr>
      <w:tr w:rsidR="006A1C40" w:rsidRPr="003D468E" w14:paraId="0DD88F67" w14:textId="77777777" w:rsidTr="006A1C40">
        <w:trPr>
          <w:trHeight w:val="220"/>
        </w:trPr>
        <w:tc>
          <w:tcPr>
            <w:tcW w:w="2089" w:type="dxa"/>
            <w:tcBorders>
              <w:top w:val="nil"/>
              <w:left w:val="nil"/>
              <w:bottom w:val="single" w:sz="4" w:space="0" w:color="auto"/>
              <w:right w:val="nil"/>
            </w:tcBorders>
            <w:shd w:val="clear" w:color="auto" w:fill="auto"/>
            <w:noWrap/>
            <w:vAlign w:val="bottom"/>
            <w:hideMark/>
          </w:tcPr>
          <w:p w14:paraId="5684A8B7" w14:textId="5228BCA5"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single" w:sz="4" w:space="0" w:color="auto"/>
              <w:right w:val="nil"/>
            </w:tcBorders>
            <w:shd w:val="clear" w:color="auto" w:fill="auto"/>
            <w:noWrap/>
            <w:vAlign w:val="bottom"/>
            <w:hideMark/>
          </w:tcPr>
          <w:p w14:paraId="3A49579C" w14:textId="77777777" w:rsidR="003D468E" w:rsidRPr="003D468E" w:rsidRDefault="003D468E" w:rsidP="003D468E">
            <w:pPr>
              <w:rPr>
                <w:color w:val="000000"/>
                <w:sz w:val="18"/>
                <w:szCs w:val="18"/>
              </w:rPr>
            </w:pPr>
            <w:r w:rsidRPr="003D468E">
              <w:rPr>
                <w:color w:val="000000"/>
                <w:sz w:val="18"/>
                <w:szCs w:val="18"/>
              </w:rPr>
              <w:t xml:space="preserve">Marketing </w:t>
            </w:r>
          </w:p>
        </w:tc>
        <w:tc>
          <w:tcPr>
            <w:tcW w:w="1519" w:type="dxa"/>
            <w:tcBorders>
              <w:top w:val="nil"/>
              <w:left w:val="nil"/>
              <w:bottom w:val="single" w:sz="4" w:space="0" w:color="auto"/>
              <w:right w:val="nil"/>
            </w:tcBorders>
            <w:shd w:val="clear" w:color="auto" w:fill="auto"/>
            <w:noWrap/>
            <w:vAlign w:val="center"/>
            <w:hideMark/>
          </w:tcPr>
          <w:p w14:paraId="2AB2E16D" w14:textId="77777777" w:rsidR="003D468E" w:rsidRPr="003D468E" w:rsidRDefault="003D468E" w:rsidP="00C57E33">
            <w:pPr>
              <w:rPr>
                <w:sz w:val="18"/>
                <w:szCs w:val="18"/>
              </w:rPr>
            </w:pPr>
            <w:r w:rsidRPr="003D468E">
              <w:rPr>
                <w:sz w:val="18"/>
                <w:szCs w:val="18"/>
              </w:rPr>
              <w:t xml:space="preserve">-        4 621 779 </w:t>
            </w:r>
          </w:p>
        </w:tc>
        <w:tc>
          <w:tcPr>
            <w:tcW w:w="1652" w:type="dxa"/>
            <w:tcBorders>
              <w:top w:val="nil"/>
              <w:left w:val="nil"/>
              <w:bottom w:val="single" w:sz="4" w:space="0" w:color="auto"/>
              <w:right w:val="nil"/>
            </w:tcBorders>
            <w:shd w:val="clear" w:color="auto" w:fill="auto"/>
            <w:noWrap/>
            <w:vAlign w:val="center"/>
            <w:hideMark/>
          </w:tcPr>
          <w:p w14:paraId="2B7EDFB3" w14:textId="77777777" w:rsidR="003D468E" w:rsidRPr="003D468E" w:rsidRDefault="003D468E" w:rsidP="00C57E33">
            <w:pPr>
              <w:rPr>
                <w:sz w:val="18"/>
                <w:szCs w:val="18"/>
              </w:rPr>
            </w:pPr>
            <w:r w:rsidRPr="003D468E">
              <w:rPr>
                <w:sz w:val="18"/>
                <w:szCs w:val="18"/>
              </w:rPr>
              <w:t xml:space="preserve">-           6 602 542 </w:t>
            </w:r>
          </w:p>
        </w:tc>
        <w:tc>
          <w:tcPr>
            <w:tcW w:w="1788" w:type="dxa"/>
            <w:tcBorders>
              <w:top w:val="nil"/>
              <w:left w:val="nil"/>
              <w:bottom w:val="single" w:sz="4" w:space="0" w:color="auto"/>
              <w:right w:val="nil"/>
            </w:tcBorders>
            <w:shd w:val="clear" w:color="auto" w:fill="auto"/>
            <w:noWrap/>
            <w:vAlign w:val="center"/>
            <w:hideMark/>
          </w:tcPr>
          <w:p w14:paraId="3D58AC58" w14:textId="77777777" w:rsidR="003D468E" w:rsidRPr="003D468E" w:rsidRDefault="003D468E" w:rsidP="00C57E33">
            <w:pPr>
              <w:rPr>
                <w:sz w:val="18"/>
                <w:szCs w:val="18"/>
              </w:rPr>
            </w:pPr>
            <w:r w:rsidRPr="003D468E">
              <w:rPr>
                <w:sz w:val="18"/>
                <w:szCs w:val="18"/>
              </w:rPr>
              <w:t xml:space="preserve">-               7 328 822 </w:t>
            </w:r>
          </w:p>
        </w:tc>
      </w:tr>
      <w:tr w:rsidR="006A1C40" w:rsidRPr="003D468E" w14:paraId="759B5D3A" w14:textId="77777777" w:rsidTr="006A1C40">
        <w:trPr>
          <w:trHeight w:val="220"/>
        </w:trPr>
        <w:tc>
          <w:tcPr>
            <w:tcW w:w="2089" w:type="dxa"/>
            <w:tcBorders>
              <w:top w:val="nil"/>
              <w:left w:val="nil"/>
              <w:bottom w:val="nil"/>
              <w:right w:val="nil"/>
            </w:tcBorders>
            <w:shd w:val="clear" w:color="auto" w:fill="auto"/>
            <w:noWrap/>
            <w:vAlign w:val="bottom"/>
            <w:hideMark/>
          </w:tcPr>
          <w:p w14:paraId="48021751" w14:textId="632E9B8D"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3456169" w14:textId="77777777" w:rsidR="003D468E" w:rsidRPr="003D468E" w:rsidRDefault="003D468E" w:rsidP="003D468E">
            <w:pPr>
              <w:rPr>
                <w:color w:val="000000"/>
                <w:sz w:val="18"/>
                <w:szCs w:val="18"/>
              </w:rPr>
            </w:pPr>
            <w:r w:rsidRPr="003D468E">
              <w:rPr>
                <w:color w:val="000000"/>
                <w:sz w:val="18"/>
                <w:szCs w:val="18"/>
              </w:rPr>
              <w:t>Average gross profit margin</w:t>
            </w:r>
          </w:p>
        </w:tc>
        <w:tc>
          <w:tcPr>
            <w:tcW w:w="1519" w:type="dxa"/>
            <w:tcBorders>
              <w:top w:val="nil"/>
              <w:left w:val="nil"/>
              <w:bottom w:val="nil"/>
              <w:right w:val="nil"/>
            </w:tcBorders>
            <w:shd w:val="clear" w:color="auto" w:fill="auto"/>
            <w:noWrap/>
            <w:vAlign w:val="center"/>
            <w:hideMark/>
          </w:tcPr>
          <w:p w14:paraId="67B6AA98" w14:textId="77777777" w:rsidR="003D468E" w:rsidRPr="003D468E" w:rsidRDefault="003D468E" w:rsidP="00C57E33">
            <w:pPr>
              <w:rPr>
                <w:sz w:val="18"/>
                <w:szCs w:val="18"/>
              </w:rPr>
            </w:pPr>
            <w:r w:rsidRPr="003D468E">
              <w:rPr>
                <w:sz w:val="18"/>
                <w:szCs w:val="18"/>
              </w:rPr>
              <w:t>40%</w:t>
            </w:r>
          </w:p>
        </w:tc>
        <w:tc>
          <w:tcPr>
            <w:tcW w:w="1652" w:type="dxa"/>
            <w:tcBorders>
              <w:top w:val="nil"/>
              <w:left w:val="nil"/>
              <w:bottom w:val="nil"/>
              <w:right w:val="nil"/>
            </w:tcBorders>
            <w:shd w:val="clear" w:color="auto" w:fill="auto"/>
            <w:noWrap/>
            <w:vAlign w:val="center"/>
            <w:hideMark/>
          </w:tcPr>
          <w:p w14:paraId="65BB84EC" w14:textId="77777777" w:rsidR="003D468E" w:rsidRPr="003D468E" w:rsidRDefault="003D468E" w:rsidP="00C57E33">
            <w:pPr>
              <w:rPr>
                <w:sz w:val="18"/>
                <w:szCs w:val="18"/>
              </w:rPr>
            </w:pPr>
            <w:r w:rsidRPr="003D468E">
              <w:rPr>
                <w:sz w:val="18"/>
                <w:szCs w:val="18"/>
              </w:rPr>
              <w:t>40%</w:t>
            </w:r>
          </w:p>
        </w:tc>
        <w:tc>
          <w:tcPr>
            <w:tcW w:w="1788" w:type="dxa"/>
            <w:tcBorders>
              <w:top w:val="nil"/>
              <w:left w:val="nil"/>
              <w:bottom w:val="nil"/>
              <w:right w:val="nil"/>
            </w:tcBorders>
            <w:shd w:val="clear" w:color="auto" w:fill="auto"/>
            <w:noWrap/>
            <w:vAlign w:val="center"/>
            <w:hideMark/>
          </w:tcPr>
          <w:p w14:paraId="65E74DAA" w14:textId="77777777" w:rsidR="003D468E" w:rsidRPr="003D468E" w:rsidRDefault="003D468E" w:rsidP="00C57E33">
            <w:pPr>
              <w:rPr>
                <w:sz w:val="18"/>
                <w:szCs w:val="18"/>
              </w:rPr>
            </w:pPr>
            <w:r w:rsidRPr="003D468E">
              <w:rPr>
                <w:sz w:val="18"/>
                <w:szCs w:val="18"/>
              </w:rPr>
              <w:t>40%</w:t>
            </w:r>
          </w:p>
        </w:tc>
      </w:tr>
      <w:tr w:rsidR="008568A9" w:rsidRPr="003D468E" w14:paraId="49B5757A" w14:textId="77777777" w:rsidTr="006A1C40">
        <w:trPr>
          <w:trHeight w:val="220"/>
        </w:trPr>
        <w:tc>
          <w:tcPr>
            <w:tcW w:w="2089" w:type="dxa"/>
            <w:tcBorders>
              <w:top w:val="nil"/>
              <w:left w:val="nil"/>
              <w:bottom w:val="nil"/>
              <w:right w:val="nil"/>
            </w:tcBorders>
            <w:shd w:val="clear" w:color="000000" w:fill="DFF1F9"/>
            <w:noWrap/>
            <w:vAlign w:val="bottom"/>
            <w:hideMark/>
          </w:tcPr>
          <w:p w14:paraId="64547E8B" w14:textId="73506433"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188779BC" w14:textId="77777777" w:rsidR="003D468E" w:rsidRPr="003D468E" w:rsidRDefault="003D468E" w:rsidP="003D468E">
            <w:pPr>
              <w:rPr>
                <w:color w:val="000000"/>
                <w:sz w:val="18"/>
                <w:szCs w:val="18"/>
              </w:rPr>
            </w:pPr>
            <w:r w:rsidRPr="003D468E">
              <w:rPr>
                <w:color w:val="000000"/>
                <w:sz w:val="18"/>
                <w:szCs w:val="18"/>
              </w:rPr>
              <w:t>Gross Income</w:t>
            </w:r>
          </w:p>
        </w:tc>
        <w:tc>
          <w:tcPr>
            <w:tcW w:w="1519" w:type="dxa"/>
            <w:tcBorders>
              <w:top w:val="nil"/>
              <w:left w:val="nil"/>
              <w:bottom w:val="nil"/>
              <w:right w:val="nil"/>
            </w:tcBorders>
            <w:shd w:val="clear" w:color="000000" w:fill="DFF1F9"/>
            <w:noWrap/>
            <w:vAlign w:val="center"/>
            <w:hideMark/>
          </w:tcPr>
          <w:p w14:paraId="2055CF9B" w14:textId="77777777" w:rsidR="003D468E" w:rsidRPr="003D468E" w:rsidRDefault="003D468E" w:rsidP="00C57E33">
            <w:pPr>
              <w:rPr>
                <w:sz w:val="18"/>
                <w:szCs w:val="18"/>
              </w:rPr>
            </w:pPr>
            <w:r w:rsidRPr="003D468E">
              <w:rPr>
                <w:sz w:val="18"/>
                <w:szCs w:val="18"/>
              </w:rPr>
              <w:t xml:space="preserve">        36 974 236 </w:t>
            </w:r>
          </w:p>
        </w:tc>
        <w:tc>
          <w:tcPr>
            <w:tcW w:w="1652" w:type="dxa"/>
            <w:tcBorders>
              <w:top w:val="nil"/>
              <w:left w:val="nil"/>
              <w:bottom w:val="nil"/>
              <w:right w:val="nil"/>
            </w:tcBorders>
            <w:shd w:val="clear" w:color="000000" w:fill="DFF1F9"/>
            <w:noWrap/>
            <w:vAlign w:val="center"/>
            <w:hideMark/>
          </w:tcPr>
          <w:p w14:paraId="170A2A87" w14:textId="77777777" w:rsidR="003D468E" w:rsidRPr="003D468E" w:rsidRDefault="003D468E" w:rsidP="00C57E33">
            <w:pPr>
              <w:rPr>
                <w:sz w:val="18"/>
                <w:szCs w:val="18"/>
              </w:rPr>
            </w:pPr>
            <w:r w:rsidRPr="003D468E">
              <w:rPr>
                <w:sz w:val="18"/>
                <w:szCs w:val="18"/>
              </w:rPr>
              <w:t xml:space="preserve">           52 820 337 </w:t>
            </w:r>
          </w:p>
        </w:tc>
        <w:tc>
          <w:tcPr>
            <w:tcW w:w="1788" w:type="dxa"/>
            <w:tcBorders>
              <w:top w:val="nil"/>
              <w:left w:val="nil"/>
              <w:bottom w:val="nil"/>
              <w:right w:val="nil"/>
            </w:tcBorders>
            <w:shd w:val="clear" w:color="000000" w:fill="DFF1F9"/>
            <w:noWrap/>
            <w:vAlign w:val="center"/>
            <w:hideMark/>
          </w:tcPr>
          <w:p w14:paraId="7C0E3FE0" w14:textId="77777777" w:rsidR="003D468E" w:rsidRPr="003D468E" w:rsidRDefault="003D468E" w:rsidP="00C57E33">
            <w:pPr>
              <w:rPr>
                <w:sz w:val="18"/>
                <w:szCs w:val="18"/>
              </w:rPr>
            </w:pPr>
            <w:r w:rsidRPr="003D468E">
              <w:rPr>
                <w:sz w:val="18"/>
                <w:szCs w:val="18"/>
              </w:rPr>
              <w:t xml:space="preserve">               58 630 574 </w:t>
            </w:r>
          </w:p>
        </w:tc>
      </w:tr>
      <w:tr w:rsidR="008568A9" w:rsidRPr="003D468E" w14:paraId="5B86EF75" w14:textId="77777777" w:rsidTr="006A1C40">
        <w:trPr>
          <w:trHeight w:val="220"/>
        </w:trPr>
        <w:tc>
          <w:tcPr>
            <w:tcW w:w="2089" w:type="dxa"/>
            <w:tcBorders>
              <w:top w:val="nil"/>
              <w:left w:val="nil"/>
              <w:bottom w:val="nil"/>
              <w:right w:val="nil"/>
            </w:tcBorders>
            <w:shd w:val="clear" w:color="000000" w:fill="DFF1F9"/>
            <w:noWrap/>
            <w:vAlign w:val="bottom"/>
            <w:hideMark/>
          </w:tcPr>
          <w:p w14:paraId="5168A1F6" w14:textId="00664188"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361A2FA3" w14:textId="77777777" w:rsidR="003D468E" w:rsidRPr="003D468E" w:rsidRDefault="003D468E" w:rsidP="003D468E">
            <w:pPr>
              <w:rPr>
                <w:color w:val="000000"/>
                <w:sz w:val="18"/>
                <w:szCs w:val="18"/>
              </w:rPr>
            </w:pPr>
            <w:r w:rsidRPr="003D468E">
              <w:rPr>
                <w:color w:val="000000"/>
                <w:sz w:val="18"/>
                <w:szCs w:val="18"/>
              </w:rPr>
              <w:t>Income before taxes</w:t>
            </w:r>
          </w:p>
        </w:tc>
        <w:tc>
          <w:tcPr>
            <w:tcW w:w="1519" w:type="dxa"/>
            <w:tcBorders>
              <w:top w:val="nil"/>
              <w:left w:val="nil"/>
              <w:bottom w:val="nil"/>
              <w:right w:val="nil"/>
            </w:tcBorders>
            <w:shd w:val="clear" w:color="000000" w:fill="DFF1F9"/>
            <w:noWrap/>
            <w:vAlign w:val="center"/>
            <w:hideMark/>
          </w:tcPr>
          <w:p w14:paraId="25A24ED1" w14:textId="77777777" w:rsidR="003D468E" w:rsidRPr="003D468E" w:rsidRDefault="003D468E" w:rsidP="00C57E33">
            <w:pPr>
              <w:rPr>
                <w:sz w:val="18"/>
                <w:szCs w:val="18"/>
              </w:rPr>
            </w:pPr>
            <w:r w:rsidRPr="003D468E">
              <w:rPr>
                <w:sz w:val="18"/>
                <w:szCs w:val="18"/>
              </w:rPr>
              <w:t xml:space="preserve">        14 413 021 </w:t>
            </w:r>
          </w:p>
        </w:tc>
        <w:tc>
          <w:tcPr>
            <w:tcW w:w="1652" w:type="dxa"/>
            <w:tcBorders>
              <w:top w:val="nil"/>
              <w:left w:val="nil"/>
              <w:bottom w:val="nil"/>
              <w:right w:val="nil"/>
            </w:tcBorders>
            <w:shd w:val="clear" w:color="000000" w:fill="DFF1F9"/>
            <w:noWrap/>
            <w:vAlign w:val="center"/>
            <w:hideMark/>
          </w:tcPr>
          <w:p w14:paraId="5EB67028" w14:textId="77777777" w:rsidR="003D468E" w:rsidRPr="003D468E" w:rsidRDefault="003D468E" w:rsidP="00C57E33">
            <w:pPr>
              <w:rPr>
                <w:sz w:val="18"/>
                <w:szCs w:val="18"/>
              </w:rPr>
            </w:pPr>
            <w:r w:rsidRPr="003D468E">
              <w:rPr>
                <w:sz w:val="18"/>
                <w:szCs w:val="18"/>
              </w:rPr>
              <w:t xml:space="preserve">           25 784 285 </w:t>
            </w:r>
          </w:p>
        </w:tc>
        <w:tc>
          <w:tcPr>
            <w:tcW w:w="1788" w:type="dxa"/>
            <w:tcBorders>
              <w:top w:val="nil"/>
              <w:left w:val="nil"/>
              <w:bottom w:val="nil"/>
              <w:right w:val="nil"/>
            </w:tcBorders>
            <w:shd w:val="clear" w:color="000000" w:fill="DFF1F9"/>
            <w:noWrap/>
            <w:vAlign w:val="center"/>
            <w:hideMark/>
          </w:tcPr>
          <w:p w14:paraId="17F98C45" w14:textId="77777777" w:rsidR="003D468E" w:rsidRPr="003D468E" w:rsidRDefault="003D468E" w:rsidP="00C57E33">
            <w:pPr>
              <w:rPr>
                <w:sz w:val="18"/>
                <w:szCs w:val="18"/>
              </w:rPr>
            </w:pPr>
            <w:r w:rsidRPr="003D468E">
              <w:rPr>
                <w:sz w:val="18"/>
                <w:szCs w:val="18"/>
              </w:rPr>
              <w:t xml:space="preserve">               29 125 171 </w:t>
            </w:r>
          </w:p>
        </w:tc>
      </w:tr>
      <w:tr w:rsidR="006A1C40" w:rsidRPr="003D468E" w14:paraId="782CCE32" w14:textId="77777777" w:rsidTr="006A1C40">
        <w:trPr>
          <w:trHeight w:val="220"/>
        </w:trPr>
        <w:tc>
          <w:tcPr>
            <w:tcW w:w="2089" w:type="dxa"/>
            <w:tcBorders>
              <w:top w:val="nil"/>
              <w:left w:val="nil"/>
              <w:bottom w:val="nil"/>
              <w:right w:val="nil"/>
            </w:tcBorders>
            <w:shd w:val="clear" w:color="auto" w:fill="auto"/>
            <w:noWrap/>
            <w:vAlign w:val="bottom"/>
            <w:hideMark/>
          </w:tcPr>
          <w:p w14:paraId="629D44C7" w14:textId="2C6B3D09"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6646800" w14:textId="77777777" w:rsidR="003D468E" w:rsidRPr="003D468E" w:rsidRDefault="003D468E" w:rsidP="003D468E">
            <w:pPr>
              <w:rPr>
                <w:color w:val="000000"/>
                <w:sz w:val="18"/>
                <w:szCs w:val="18"/>
              </w:rPr>
            </w:pPr>
            <w:r w:rsidRPr="003D468E">
              <w:rPr>
                <w:color w:val="000000"/>
                <w:sz w:val="18"/>
                <w:szCs w:val="18"/>
              </w:rPr>
              <w:t>Income tax</w:t>
            </w:r>
          </w:p>
        </w:tc>
        <w:tc>
          <w:tcPr>
            <w:tcW w:w="1519" w:type="dxa"/>
            <w:tcBorders>
              <w:top w:val="nil"/>
              <w:left w:val="nil"/>
              <w:bottom w:val="nil"/>
              <w:right w:val="nil"/>
            </w:tcBorders>
            <w:shd w:val="clear" w:color="auto" w:fill="auto"/>
            <w:noWrap/>
            <w:vAlign w:val="center"/>
            <w:hideMark/>
          </w:tcPr>
          <w:p w14:paraId="14F69C72" w14:textId="77777777" w:rsidR="003D468E" w:rsidRPr="003D468E" w:rsidRDefault="003D468E" w:rsidP="00C57E33">
            <w:pPr>
              <w:rPr>
                <w:sz w:val="18"/>
                <w:szCs w:val="18"/>
              </w:rPr>
            </w:pPr>
            <w:r w:rsidRPr="003D468E">
              <w:rPr>
                <w:sz w:val="18"/>
                <w:szCs w:val="18"/>
              </w:rPr>
              <w:t xml:space="preserve">-        2 882 604 </w:t>
            </w:r>
          </w:p>
        </w:tc>
        <w:tc>
          <w:tcPr>
            <w:tcW w:w="1652" w:type="dxa"/>
            <w:tcBorders>
              <w:top w:val="nil"/>
              <w:left w:val="nil"/>
              <w:bottom w:val="nil"/>
              <w:right w:val="nil"/>
            </w:tcBorders>
            <w:shd w:val="clear" w:color="auto" w:fill="auto"/>
            <w:noWrap/>
            <w:vAlign w:val="center"/>
            <w:hideMark/>
          </w:tcPr>
          <w:p w14:paraId="53DC9016" w14:textId="77777777" w:rsidR="003D468E" w:rsidRPr="003D468E" w:rsidRDefault="003D468E" w:rsidP="00C57E33">
            <w:pPr>
              <w:rPr>
                <w:sz w:val="18"/>
                <w:szCs w:val="18"/>
              </w:rPr>
            </w:pPr>
            <w:r w:rsidRPr="003D468E">
              <w:rPr>
                <w:sz w:val="18"/>
                <w:szCs w:val="18"/>
              </w:rPr>
              <w:t xml:space="preserve">-           5 156 857 </w:t>
            </w:r>
          </w:p>
        </w:tc>
        <w:tc>
          <w:tcPr>
            <w:tcW w:w="1788" w:type="dxa"/>
            <w:tcBorders>
              <w:top w:val="nil"/>
              <w:left w:val="nil"/>
              <w:bottom w:val="nil"/>
              <w:right w:val="nil"/>
            </w:tcBorders>
            <w:shd w:val="clear" w:color="auto" w:fill="auto"/>
            <w:noWrap/>
            <w:vAlign w:val="center"/>
            <w:hideMark/>
          </w:tcPr>
          <w:p w14:paraId="4F90918E" w14:textId="77777777" w:rsidR="003D468E" w:rsidRPr="003D468E" w:rsidRDefault="003D468E" w:rsidP="00C57E33">
            <w:pPr>
              <w:rPr>
                <w:sz w:val="18"/>
                <w:szCs w:val="18"/>
              </w:rPr>
            </w:pPr>
            <w:r w:rsidRPr="003D468E">
              <w:rPr>
                <w:sz w:val="18"/>
                <w:szCs w:val="18"/>
              </w:rPr>
              <w:t xml:space="preserve">-               5 825 034 </w:t>
            </w:r>
          </w:p>
        </w:tc>
      </w:tr>
      <w:tr w:rsidR="008568A9" w:rsidRPr="003D468E" w14:paraId="7FEF57CB" w14:textId="77777777" w:rsidTr="006A1C40">
        <w:trPr>
          <w:trHeight w:val="220"/>
        </w:trPr>
        <w:tc>
          <w:tcPr>
            <w:tcW w:w="2089" w:type="dxa"/>
            <w:tcBorders>
              <w:top w:val="nil"/>
              <w:left w:val="nil"/>
              <w:bottom w:val="nil"/>
              <w:right w:val="nil"/>
            </w:tcBorders>
            <w:shd w:val="clear" w:color="000000" w:fill="DFF1F9"/>
            <w:noWrap/>
            <w:vAlign w:val="bottom"/>
            <w:hideMark/>
          </w:tcPr>
          <w:p w14:paraId="69EF5DA8" w14:textId="179A8BC8" w:rsidR="003D468E" w:rsidRPr="003D468E" w:rsidRDefault="00A465B4" w:rsidP="003D468E">
            <w:pPr>
              <w:rPr>
                <w:b/>
                <w:sz w:val="18"/>
                <w:szCs w:val="18"/>
              </w:rPr>
            </w:pPr>
            <w:proofErr w:type="spellStart"/>
            <w:r w:rsidRPr="00E37AB9">
              <w:rPr>
                <w:b/>
                <w:sz w:val="18"/>
                <w:szCs w:val="18"/>
              </w:rPr>
              <w:t>Ligov</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1EE8DBDC" w14:textId="77777777" w:rsidR="003D468E" w:rsidRPr="003D468E" w:rsidRDefault="003D468E" w:rsidP="003D468E">
            <w:pPr>
              <w:rPr>
                <w:b/>
                <w:color w:val="000000"/>
                <w:sz w:val="18"/>
                <w:szCs w:val="18"/>
              </w:rPr>
            </w:pPr>
            <w:r w:rsidRPr="003D468E">
              <w:rPr>
                <w:b/>
                <w:color w:val="000000"/>
                <w:sz w:val="18"/>
                <w:szCs w:val="18"/>
              </w:rPr>
              <w:t>Net Income</w:t>
            </w:r>
          </w:p>
        </w:tc>
        <w:tc>
          <w:tcPr>
            <w:tcW w:w="1519" w:type="dxa"/>
            <w:tcBorders>
              <w:top w:val="nil"/>
              <w:left w:val="nil"/>
              <w:bottom w:val="nil"/>
              <w:right w:val="nil"/>
            </w:tcBorders>
            <w:shd w:val="clear" w:color="000000" w:fill="DFF1F9"/>
            <w:noWrap/>
            <w:vAlign w:val="center"/>
            <w:hideMark/>
          </w:tcPr>
          <w:p w14:paraId="66475AFD" w14:textId="77777777" w:rsidR="003D468E" w:rsidRPr="003D468E" w:rsidRDefault="003D468E" w:rsidP="00C57E33">
            <w:pPr>
              <w:rPr>
                <w:b/>
                <w:sz w:val="18"/>
                <w:szCs w:val="18"/>
              </w:rPr>
            </w:pPr>
            <w:r w:rsidRPr="003D468E">
              <w:rPr>
                <w:b/>
                <w:sz w:val="18"/>
                <w:szCs w:val="18"/>
              </w:rPr>
              <w:t xml:space="preserve">        11 530 417 </w:t>
            </w:r>
          </w:p>
        </w:tc>
        <w:tc>
          <w:tcPr>
            <w:tcW w:w="1652" w:type="dxa"/>
            <w:tcBorders>
              <w:top w:val="nil"/>
              <w:left w:val="nil"/>
              <w:bottom w:val="nil"/>
              <w:right w:val="nil"/>
            </w:tcBorders>
            <w:shd w:val="clear" w:color="000000" w:fill="DFF1F9"/>
            <w:noWrap/>
            <w:vAlign w:val="center"/>
            <w:hideMark/>
          </w:tcPr>
          <w:p w14:paraId="5A7A9478" w14:textId="77777777" w:rsidR="003D468E" w:rsidRPr="003D468E" w:rsidRDefault="003D468E" w:rsidP="00C57E33">
            <w:pPr>
              <w:rPr>
                <w:b/>
                <w:sz w:val="18"/>
                <w:szCs w:val="18"/>
              </w:rPr>
            </w:pPr>
            <w:r w:rsidRPr="003D468E">
              <w:rPr>
                <w:b/>
                <w:sz w:val="18"/>
                <w:szCs w:val="18"/>
              </w:rPr>
              <w:t xml:space="preserve">           20 627 428 </w:t>
            </w:r>
          </w:p>
        </w:tc>
        <w:tc>
          <w:tcPr>
            <w:tcW w:w="1788" w:type="dxa"/>
            <w:tcBorders>
              <w:top w:val="nil"/>
              <w:left w:val="nil"/>
              <w:bottom w:val="nil"/>
              <w:right w:val="nil"/>
            </w:tcBorders>
            <w:shd w:val="clear" w:color="000000" w:fill="DFF1F9"/>
            <w:noWrap/>
            <w:vAlign w:val="center"/>
            <w:hideMark/>
          </w:tcPr>
          <w:p w14:paraId="2B9EA366" w14:textId="77777777" w:rsidR="003D468E" w:rsidRPr="003D468E" w:rsidRDefault="003D468E" w:rsidP="00C57E33">
            <w:pPr>
              <w:rPr>
                <w:b/>
                <w:sz w:val="18"/>
                <w:szCs w:val="18"/>
              </w:rPr>
            </w:pPr>
            <w:r w:rsidRPr="003D468E">
              <w:rPr>
                <w:b/>
                <w:sz w:val="18"/>
                <w:szCs w:val="18"/>
              </w:rPr>
              <w:t xml:space="preserve">               23 300 137 </w:t>
            </w:r>
          </w:p>
        </w:tc>
      </w:tr>
      <w:tr w:rsidR="006A1C40" w:rsidRPr="003D468E" w14:paraId="46BF5DCE" w14:textId="77777777" w:rsidTr="006A1C40">
        <w:trPr>
          <w:trHeight w:val="220"/>
        </w:trPr>
        <w:tc>
          <w:tcPr>
            <w:tcW w:w="2089" w:type="dxa"/>
            <w:tcBorders>
              <w:top w:val="nil"/>
              <w:left w:val="nil"/>
              <w:bottom w:val="nil"/>
              <w:right w:val="nil"/>
            </w:tcBorders>
            <w:shd w:val="clear" w:color="auto" w:fill="auto"/>
            <w:noWrap/>
            <w:vAlign w:val="bottom"/>
            <w:hideMark/>
          </w:tcPr>
          <w:p w14:paraId="1C07FB7D" w14:textId="262A3C5A" w:rsidR="003D468E" w:rsidRPr="003D468E" w:rsidRDefault="00A465B4" w:rsidP="003D468E">
            <w:pPr>
              <w:rPr>
                <w:sz w:val="18"/>
                <w:szCs w:val="18"/>
              </w:rPr>
            </w:pPr>
            <w:proofErr w:type="spellStart"/>
            <w:r w:rsidRPr="00E37AB9">
              <w:rPr>
                <w:sz w:val="18"/>
                <w:szCs w:val="18"/>
              </w:rPr>
              <w:t>Ligov</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79479DE2" w14:textId="77777777" w:rsidR="003D468E" w:rsidRPr="003D468E" w:rsidRDefault="003D468E" w:rsidP="003D468E">
            <w:pPr>
              <w:rPr>
                <w:color w:val="000000"/>
                <w:sz w:val="18"/>
                <w:szCs w:val="18"/>
              </w:rPr>
            </w:pPr>
            <w:r w:rsidRPr="003D468E">
              <w:rPr>
                <w:color w:val="000000"/>
                <w:sz w:val="18"/>
                <w:szCs w:val="18"/>
              </w:rPr>
              <w:t>Net income margin</w:t>
            </w:r>
          </w:p>
        </w:tc>
        <w:tc>
          <w:tcPr>
            <w:tcW w:w="1519" w:type="dxa"/>
            <w:tcBorders>
              <w:top w:val="nil"/>
              <w:left w:val="nil"/>
              <w:bottom w:val="nil"/>
              <w:right w:val="nil"/>
            </w:tcBorders>
            <w:shd w:val="clear" w:color="auto" w:fill="auto"/>
            <w:noWrap/>
            <w:vAlign w:val="center"/>
            <w:hideMark/>
          </w:tcPr>
          <w:p w14:paraId="4B80DF23" w14:textId="77777777" w:rsidR="003D468E" w:rsidRPr="003D468E" w:rsidRDefault="003D468E" w:rsidP="00C57E33">
            <w:pPr>
              <w:rPr>
                <w:sz w:val="18"/>
                <w:szCs w:val="18"/>
              </w:rPr>
            </w:pPr>
            <w:r w:rsidRPr="003D468E">
              <w:rPr>
                <w:sz w:val="18"/>
                <w:szCs w:val="18"/>
              </w:rPr>
              <w:t>12%</w:t>
            </w:r>
          </w:p>
        </w:tc>
        <w:tc>
          <w:tcPr>
            <w:tcW w:w="1652" w:type="dxa"/>
            <w:tcBorders>
              <w:top w:val="nil"/>
              <w:left w:val="nil"/>
              <w:bottom w:val="nil"/>
              <w:right w:val="nil"/>
            </w:tcBorders>
            <w:shd w:val="clear" w:color="auto" w:fill="auto"/>
            <w:noWrap/>
            <w:vAlign w:val="center"/>
            <w:hideMark/>
          </w:tcPr>
          <w:p w14:paraId="29FD1B41" w14:textId="77777777" w:rsidR="003D468E" w:rsidRPr="003D468E" w:rsidRDefault="003D468E" w:rsidP="00C57E33">
            <w:pPr>
              <w:rPr>
                <w:sz w:val="18"/>
                <w:szCs w:val="18"/>
              </w:rPr>
            </w:pPr>
            <w:r w:rsidRPr="003D468E">
              <w:rPr>
                <w:sz w:val="18"/>
                <w:szCs w:val="18"/>
              </w:rPr>
              <w:t>16%</w:t>
            </w:r>
          </w:p>
        </w:tc>
        <w:tc>
          <w:tcPr>
            <w:tcW w:w="1788" w:type="dxa"/>
            <w:tcBorders>
              <w:top w:val="nil"/>
              <w:left w:val="nil"/>
              <w:bottom w:val="nil"/>
              <w:right w:val="nil"/>
            </w:tcBorders>
            <w:shd w:val="clear" w:color="auto" w:fill="auto"/>
            <w:noWrap/>
            <w:vAlign w:val="center"/>
            <w:hideMark/>
          </w:tcPr>
          <w:p w14:paraId="6E0B68C6" w14:textId="77777777" w:rsidR="003D468E" w:rsidRPr="003D468E" w:rsidRDefault="003D468E" w:rsidP="00C57E33">
            <w:pPr>
              <w:rPr>
                <w:sz w:val="18"/>
                <w:szCs w:val="18"/>
              </w:rPr>
            </w:pPr>
            <w:r w:rsidRPr="003D468E">
              <w:rPr>
                <w:sz w:val="18"/>
                <w:szCs w:val="18"/>
              </w:rPr>
              <w:t>16%</w:t>
            </w:r>
          </w:p>
        </w:tc>
      </w:tr>
      <w:tr w:rsidR="008568A9" w:rsidRPr="003D468E" w14:paraId="12C99486" w14:textId="77777777" w:rsidTr="006A1C40">
        <w:trPr>
          <w:trHeight w:val="240"/>
        </w:trPr>
        <w:tc>
          <w:tcPr>
            <w:tcW w:w="2089" w:type="dxa"/>
            <w:tcBorders>
              <w:top w:val="nil"/>
              <w:left w:val="nil"/>
              <w:bottom w:val="double" w:sz="6" w:space="0" w:color="auto"/>
              <w:right w:val="nil"/>
            </w:tcBorders>
            <w:shd w:val="clear" w:color="000000" w:fill="DFF1F9"/>
            <w:noWrap/>
            <w:vAlign w:val="bottom"/>
            <w:hideMark/>
          </w:tcPr>
          <w:p w14:paraId="367E74A3" w14:textId="42D25723" w:rsidR="003D468E" w:rsidRPr="003D468E" w:rsidRDefault="00A465B4" w:rsidP="003D468E">
            <w:pPr>
              <w:rPr>
                <w:b/>
                <w:sz w:val="18"/>
                <w:szCs w:val="18"/>
              </w:rPr>
            </w:pPr>
            <w:proofErr w:type="spellStart"/>
            <w:r w:rsidRPr="00E37AB9">
              <w:rPr>
                <w:b/>
                <w:sz w:val="18"/>
                <w:szCs w:val="18"/>
              </w:rPr>
              <w:t>Ligov</w:t>
            </w:r>
            <w:proofErr w:type="spellEnd"/>
            <w:r w:rsidR="003D468E" w:rsidRPr="003D468E">
              <w:rPr>
                <w:b/>
                <w:sz w:val="18"/>
                <w:szCs w:val="18"/>
              </w:rPr>
              <w:t xml:space="preserve"> (shopping center)</w:t>
            </w:r>
          </w:p>
        </w:tc>
        <w:tc>
          <w:tcPr>
            <w:tcW w:w="2306" w:type="dxa"/>
            <w:tcBorders>
              <w:top w:val="nil"/>
              <w:left w:val="nil"/>
              <w:bottom w:val="double" w:sz="6" w:space="0" w:color="auto"/>
              <w:right w:val="nil"/>
            </w:tcBorders>
            <w:shd w:val="clear" w:color="000000" w:fill="DFF1F9"/>
            <w:noWrap/>
            <w:vAlign w:val="bottom"/>
            <w:hideMark/>
          </w:tcPr>
          <w:p w14:paraId="2C4D7206" w14:textId="77777777" w:rsidR="003D468E" w:rsidRPr="003D468E" w:rsidRDefault="003D468E" w:rsidP="003D468E">
            <w:pPr>
              <w:rPr>
                <w:b/>
                <w:color w:val="000000"/>
                <w:sz w:val="18"/>
                <w:szCs w:val="18"/>
              </w:rPr>
            </w:pPr>
            <w:r w:rsidRPr="003D468E">
              <w:rPr>
                <w:b/>
                <w:color w:val="000000"/>
                <w:sz w:val="18"/>
                <w:szCs w:val="18"/>
              </w:rPr>
              <w:t>Discounted Net Income</w:t>
            </w:r>
          </w:p>
        </w:tc>
        <w:tc>
          <w:tcPr>
            <w:tcW w:w="1519" w:type="dxa"/>
            <w:tcBorders>
              <w:top w:val="nil"/>
              <w:left w:val="nil"/>
              <w:bottom w:val="double" w:sz="6" w:space="0" w:color="auto"/>
              <w:right w:val="nil"/>
            </w:tcBorders>
            <w:shd w:val="clear" w:color="000000" w:fill="DFF1F9"/>
            <w:noWrap/>
            <w:vAlign w:val="center"/>
            <w:hideMark/>
          </w:tcPr>
          <w:p w14:paraId="321C1DBB" w14:textId="77777777" w:rsidR="003D468E" w:rsidRPr="003D468E" w:rsidRDefault="003D468E" w:rsidP="00C57E33">
            <w:pPr>
              <w:rPr>
                <w:b/>
                <w:sz w:val="18"/>
                <w:szCs w:val="18"/>
              </w:rPr>
            </w:pPr>
            <w:r w:rsidRPr="003D468E">
              <w:rPr>
                <w:b/>
                <w:sz w:val="18"/>
                <w:szCs w:val="18"/>
              </w:rPr>
              <w:t>10 725 969</w:t>
            </w:r>
          </w:p>
        </w:tc>
        <w:tc>
          <w:tcPr>
            <w:tcW w:w="1652" w:type="dxa"/>
            <w:tcBorders>
              <w:top w:val="nil"/>
              <w:left w:val="nil"/>
              <w:bottom w:val="double" w:sz="6" w:space="0" w:color="auto"/>
              <w:right w:val="nil"/>
            </w:tcBorders>
            <w:shd w:val="clear" w:color="000000" w:fill="DFF1F9"/>
            <w:noWrap/>
            <w:vAlign w:val="center"/>
            <w:hideMark/>
          </w:tcPr>
          <w:p w14:paraId="7BAD68B2" w14:textId="77777777" w:rsidR="003D468E" w:rsidRPr="003D468E" w:rsidRDefault="003D468E" w:rsidP="00C57E33">
            <w:pPr>
              <w:rPr>
                <w:b/>
                <w:sz w:val="18"/>
                <w:szCs w:val="18"/>
              </w:rPr>
            </w:pPr>
            <w:r w:rsidRPr="003D468E">
              <w:rPr>
                <w:b/>
                <w:sz w:val="18"/>
                <w:szCs w:val="18"/>
              </w:rPr>
              <w:t>17 849 586</w:t>
            </w:r>
          </w:p>
        </w:tc>
        <w:tc>
          <w:tcPr>
            <w:tcW w:w="1788" w:type="dxa"/>
            <w:tcBorders>
              <w:top w:val="nil"/>
              <w:left w:val="nil"/>
              <w:bottom w:val="double" w:sz="6" w:space="0" w:color="auto"/>
              <w:right w:val="nil"/>
            </w:tcBorders>
            <w:shd w:val="clear" w:color="000000" w:fill="DFF1F9"/>
            <w:noWrap/>
            <w:vAlign w:val="center"/>
            <w:hideMark/>
          </w:tcPr>
          <w:p w14:paraId="469665BB" w14:textId="77777777" w:rsidR="003D468E" w:rsidRPr="003D468E" w:rsidRDefault="003D468E" w:rsidP="00C57E33">
            <w:pPr>
              <w:rPr>
                <w:b/>
                <w:sz w:val="18"/>
                <w:szCs w:val="18"/>
              </w:rPr>
            </w:pPr>
            <w:r w:rsidRPr="003D468E">
              <w:rPr>
                <w:b/>
                <w:sz w:val="18"/>
                <w:szCs w:val="18"/>
              </w:rPr>
              <w:t>18 755 691</w:t>
            </w:r>
          </w:p>
        </w:tc>
      </w:tr>
      <w:tr w:rsidR="008568A9" w:rsidRPr="003D468E" w14:paraId="5011732D" w14:textId="77777777" w:rsidTr="006A1C40">
        <w:trPr>
          <w:trHeight w:val="240"/>
        </w:trPr>
        <w:tc>
          <w:tcPr>
            <w:tcW w:w="2089" w:type="dxa"/>
            <w:tcBorders>
              <w:top w:val="nil"/>
              <w:left w:val="nil"/>
              <w:bottom w:val="nil"/>
              <w:right w:val="nil"/>
            </w:tcBorders>
            <w:shd w:val="clear" w:color="000000" w:fill="DFF1F9"/>
            <w:noWrap/>
            <w:vAlign w:val="bottom"/>
            <w:hideMark/>
          </w:tcPr>
          <w:p w14:paraId="5A538722" w14:textId="54912A7A" w:rsidR="003D468E" w:rsidRPr="003D468E" w:rsidRDefault="00A465B4" w:rsidP="003D468E">
            <w:pPr>
              <w:rPr>
                <w:b/>
                <w:sz w:val="18"/>
                <w:szCs w:val="18"/>
              </w:rPr>
            </w:pPr>
            <w:r w:rsidRPr="00E37AB9">
              <w:rPr>
                <w:b/>
                <w:sz w:val="18"/>
                <w:szCs w:val="18"/>
              </w:rPr>
              <w:t xml:space="preserve"> </w:t>
            </w:r>
            <w:proofErr w:type="spellStart"/>
            <w:r w:rsidRPr="00E37AB9">
              <w:rPr>
                <w:b/>
                <w:sz w:val="18"/>
                <w:szCs w:val="18"/>
              </w:rPr>
              <w:t>Krestovskii</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517414DE" w14:textId="77777777" w:rsidR="003D468E" w:rsidRPr="003D468E" w:rsidRDefault="003D468E" w:rsidP="003D468E">
            <w:pPr>
              <w:rPr>
                <w:b/>
                <w:color w:val="000000"/>
                <w:sz w:val="18"/>
                <w:szCs w:val="18"/>
              </w:rPr>
            </w:pPr>
            <w:r w:rsidRPr="003D468E">
              <w:rPr>
                <w:b/>
                <w:color w:val="000000"/>
                <w:sz w:val="18"/>
                <w:szCs w:val="18"/>
              </w:rPr>
              <w:t>Total sales</w:t>
            </w:r>
          </w:p>
        </w:tc>
        <w:tc>
          <w:tcPr>
            <w:tcW w:w="1519" w:type="dxa"/>
            <w:tcBorders>
              <w:top w:val="nil"/>
              <w:left w:val="nil"/>
              <w:bottom w:val="nil"/>
              <w:right w:val="nil"/>
            </w:tcBorders>
            <w:shd w:val="clear" w:color="000000" w:fill="DFF1F9"/>
            <w:noWrap/>
            <w:vAlign w:val="center"/>
            <w:hideMark/>
          </w:tcPr>
          <w:p w14:paraId="6D51699A" w14:textId="77777777" w:rsidR="003D468E" w:rsidRPr="003D468E" w:rsidRDefault="003D468E" w:rsidP="00C57E33">
            <w:pPr>
              <w:rPr>
                <w:b/>
                <w:sz w:val="18"/>
                <w:szCs w:val="18"/>
              </w:rPr>
            </w:pPr>
            <w:r w:rsidRPr="003D468E">
              <w:rPr>
                <w:b/>
                <w:sz w:val="18"/>
                <w:szCs w:val="18"/>
              </w:rPr>
              <w:t xml:space="preserve">        29 525 711 </w:t>
            </w:r>
          </w:p>
        </w:tc>
        <w:tc>
          <w:tcPr>
            <w:tcW w:w="1652" w:type="dxa"/>
            <w:tcBorders>
              <w:top w:val="nil"/>
              <w:left w:val="nil"/>
              <w:bottom w:val="nil"/>
              <w:right w:val="nil"/>
            </w:tcBorders>
            <w:shd w:val="clear" w:color="000000" w:fill="DFF1F9"/>
            <w:noWrap/>
            <w:vAlign w:val="center"/>
            <w:hideMark/>
          </w:tcPr>
          <w:p w14:paraId="674D3ACB" w14:textId="77777777" w:rsidR="003D468E" w:rsidRPr="003D468E" w:rsidRDefault="003D468E" w:rsidP="00C57E33">
            <w:pPr>
              <w:rPr>
                <w:b/>
                <w:sz w:val="18"/>
                <w:szCs w:val="18"/>
              </w:rPr>
            </w:pPr>
            <w:r w:rsidRPr="003D468E">
              <w:rPr>
                <w:b/>
                <w:sz w:val="18"/>
                <w:szCs w:val="18"/>
              </w:rPr>
              <w:t xml:space="preserve">           42 179 587 </w:t>
            </w:r>
          </w:p>
        </w:tc>
        <w:tc>
          <w:tcPr>
            <w:tcW w:w="1788" w:type="dxa"/>
            <w:tcBorders>
              <w:top w:val="nil"/>
              <w:left w:val="nil"/>
              <w:bottom w:val="nil"/>
              <w:right w:val="nil"/>
            </w:tcBorders>
            <w:shd w:val="clear" w:color="000000" w:fill="DFF1F9"/>
            <w:noWrap/>
            <w:vAlign w:val="center"/>
            <w:hideMark/>
          </w:tcPr>
          <w:p w14:paraId="18D575B6" w14:textId="77777777" w:rsidR="003D468E" w:rsidRPr="003D468E" w:rsidRDefault="003D468E" w:rsidP="00C57E33">
            <w:pPr>
              <w:rPr>
                <w:b/>
                <w:sz w:val="18"/>
                <w:szCs w:val="18"/>
              </w:rPr>
            </w:pPr>
            <w:r w:rsidRPr="003D468E">
              <w:rPr>
                <w:b/>
                <w:sz w:val="18"/>
                <w:szCs w:val="18"/>
              </w:rPr>
              <w:t xml:space="preserve">               46 819 342 </w:t>
            </w:r>
          </w:p>
        </w:tc>
      </w:tr>
      <w:tr w:rsidR="006A1C40" w:rsidRPr="003D468E" w14:paraId="691531CC" w14:textId="77777777" w:rsidTr="006A1C40">
        <w:trPr>
          <w:trHeight w:val="220"/>
        </w:trPr>
        <w:tc>
          <w:tcPr>
            <w:tcW w:w="2089" w:type="dxa"/>
            <w:tcBorders>
              <w:top w:val="nil"/>
              <w:left w:val="nil"/>
              <w:bottom w:val="nil"/>
              <w:right w:val="nil"/>
            </w:tcBorders>
            <w:shd w:val="clear" w:color="auto" w:fill="auto"/>
            <w:noWrap/>
            <w:vAlign w:val="bottom"/>
            <w:hideMark/>
          </w:tcPr>
          <w:p w14:paraId="487C57B2" w14:textId="7BA9B33A"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53D130A" w14:textId="77777777" w:rsidR="003D468E" w:rsidRPr="003D468E" w:rsidRDefault="003D468E" w:rsidP="003D468E">
            <w:pPr>
              <w:rPr>
                <w:color w:val="000000"/>
                <w:sz w:val="18"/>
                <w:szCs w:val="18"/>
              </w:rPr>
            </w:pPr>
            <w:r w:rsidRPr="003D468E">
              <w:rPr>
                <w:color w:val="000000"/>
                <w:sz w:val="18"/>
                <w:szCs w:val="18"/>
              </w:rPr>
              <w:t xml:space="preserve">Sales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73105C7E" w14:textId="77777777" w:rsidR="003D468E" w:rsidRPr="003D468E" w:rsidRDefault="003D468E" w:rsidP="00C57E33">
            <w:pPr>
              <w:rPr>
                <w:sz w:val="18"/>
                <w:szCs w:val="18"/>
              </w:rPr>
            </w:pPr>
            <w:r w:rsidRPr="003D468E">
              <w:rPr>
                <w:sz w:val="18"/>
                <w:szCs w:val="18"/>
              </w:rPr>
              <w:t xml:space="preserve">             285 548 </w:t>
            </w:r>
          </w:p>
        </w:tc>
        <w:tc>
          <w:tcPr>
            <w:tcW w:w="1652" w:type="dxa"/>
            <w:tcBorders>
              <w:top w:val="nil"/>
              <w:left w:val="nil"/>
              <w:bottom w:val="nil"/>
              <w:right w:val="nil"/>
            </w:tcBorders>
            <w:shd w:val="clear" w:color="auto" w:fill="auto"/>
            <w:noWrap/>
            <w:vAlign w:val="center"/>
            <w:hideMark/>
          </w:tcPr>
          <w:p w14:paraId="55B94343" w14:textId="77777777" w:rsidR="003D468E" w:rsidRPr="003D468E" w:rsidRDefault="003D468E" w:rsidP="00C57E33">
            <w:pPr>
              <w:rPr>
                <w:sz w:val="18"/>
                <w:szCs w:val="18"/>
              </w:rPr>
            </w:pPr>
            <w:r w:rsidRPr="003D468E">
              <w:rPr>
                <w:sz w:val="18"/>
                <w:szCs w:val="18"/>
              </w:rPr>
              <w:t xml:space="preserve">                407 926 </w:t>
            </w:r>
          </w:p>
        </w:tc>
        <w:tc>
          <w:tcPr>
            <w:tcW w:w="1788" w:type="dxa"/>
            <w:tcBorders>
              <w:top w:val="nil"/>
              <w:left w:val="nil"/>
              <w:bottom w:val="nil"/>
              <w:right w:val="nil"/>
            </w:tcBorders>
            <w:shd w:val="clear" w:color="auto" w:fill="auto"/>
            <w:noWrap/>
            <w:vAlign w:val="center"/>
            <w:hideMark/>
          </w:tcPr>
          <w:p w14:paraId="3F5633FC" w14:textId="77777777" w:rsidR="003D468E" w:rsidRPr="003D468E" w:rsidRDefault="003D468E" w:rsidP="00C57E33">
            <w:pPr>
              <w:rPr>
                <w:sz w:val="18"/>
                <w:szCs w:val="18"/>
              </w:rPr>
            </w:pPr>
            <w:r w:rsidRPr="003D468E">
              <w:rPr>
                <w:sz w:val="18"/>
                <w:szCs w:val="18"/>
              </w:rPr>
              <w:t xml:space="preserve">                    452 798 </w:t>
            </w:r>
          </w:p>
        </w:tc>
      </w:tr>
      <w:tr w:rsidR="008568A9" w:rsidRPr="003D468E" w14:paraId="7765618F" w14:textId="77777777" w:rsidTr="006A1C40">
        <w:trPr>
          <w:trHeight w:val="220"/>
        </w:trPr>
        <w:tc>
          <w:tcPr>
            <w:tcW w:w="2089" w:type="dxa"/>
            <w:tcBorders>
              <w:top w:val="nil"/>
              <w:left w:val="nil"/>
              <w:bottom w:val="nil"/>
              <w:right w:val="nil"/>
            </w:tcBorders>
            <w:shd w:val="clear" w:color="000000" w:fill="DFF1F9"/>
            <w:noWrap/>
            <w:vAlign w:val="bottom"/>
            <w:hideMark/>
          </w:tcPr>
          <w:p w14:paraId="6D24447C" w14:textId="19B43AF8" w:rsidR="003D468E" w:rsidRPr="003D468E" w:rsidRDefault="00A465B4" w:rsidP="003D468E">
            <w:pPr>
              <w:rPr>
                <w:b/>
                <w:sz w:val="18"/>
                <w:szCs w:val="18"/>
              </w:rPr>
            </w:pPr>
            <w:r w:rsidRPr="00E37AB9">
              <w:rPr>
                <w:b/>
                <w:sz w:val="18"/>
                <w:szCs w:val="18"/>
              </w:rPr>
              <w:t xml:space="preserve"> </w:t>
            </w:r>
            <w:proofErr w:type="spellStart"/>
            <w:r w:rsidRPr="00E37AB9">
              <w:rPr>
                <w:b/>
                <w:sz w:val="18"/>
                <w:szCs w:val="18"/>
              </w:rPr>
              <w:t>Krestovskii</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23644009" w14:textId="77777777" w:rsidR="003D468E" w:rsidRPr="003D468E" w:rsidRDefault="003D468E" w:rsidP="003D468E">
            <w:pPr>
              <w:rPr>
                <w:b/>
                <w:color w:val="000000"/>
                <w:sz w:val="18"/>
                <w:szCs w:val="18"/>
              </w:rPr>
            </w:pPr>
            <w:r w:rsidRPr="003D468E">
              <w:rPr>
                <w:b/>
                <w:color w:val="000000"/>
                <w:sz w:val="18"/>
                <w:szCs w:val="18"/>
              </w:rPr>
              <w:t>Operational Costs</w:t>
            </w:r>
          </w:p>
        </w:tc>
        <w:tc>
          <w:tcPr>
            <w:tcW w:w="1519" w:type="dxa"/>
            <w:tcBorders>
              <w:top w:val="nil"/>
              <w:left w:val="nil"/>
              <w:bottom w:val="nil"/>
              <w:right w:val="nil"/>
            </w:tcBorders>
            <w:shd w:val="clear" w:color="000000" w:fill="DFF1F9"/>
            <w:noWrap/>
            <w:vAlign w:val="center"/>
            <w:hideMark/>
          </w:tcPr>
          <w:p w14:paraId="57F95DD4" w14:textId="77777777" w:rsidR="003D468E" w:rsidRPr="003D468E" w:rsidRDefault="003D468E" w:rsidP="00C57E33">
            <w:pPr>
              <w:rPr>
                <w:b/>
                <w:sz w:val="18"/>
                <w:szCs w:val="18"/>
              </w:rPr>
            </w:pPr>
            <w:r w:rsidRPr="003D468E">
              <w:rPr>
                <w:b/>
                <w:sz w:val="18"/>
                <w:szCs w:val="18"/>
              </w:rPr>
              <w:t xml:space="preserve">-         8 578 628 </w:t>
            </w:r>
          </w:p>
        </w:tc>
        <w:tc>
          <w:tcPr>
            <w:tcW w:w="1652" w:type="dxa"/>
            <w:tcBorders>
              <w:top w:val="nil"/>
              <w:left w:val="nil"/>
              <w:bottom w:val="nil"/>
              <w:right w:val="nil"/>
            </w:tcBorders>
            <w:shd w:val="clear" w:color="000000" w:fill="DFF1F9"/>
            <w:noWrap/>
            <w:vAlign w:val="center"/>
            <w:hideMark/>
          </w:tcPr>
          <w:p w14:paraId="14916F93" w14:textId="77777777" w:rsidR="003D468E" w:rsidRPr="003D468E" w:rsidRDefault="003D468E" w:rsidP="00C57E33">
            <w:pPr>
              <w:rPr>
                <w:b/>
                <w:sz w:val="18"/>
                <w:szCs w:val="18"/>
              </w:rPr>
            </w:pPr>
            <w:r w:rsidRPr="003D468E">
              <w:rPr>
                <w:b/>
                <w:sz w:val="18"/>
                <w:szCs w:val="18"/>
              </w:rPr>
              <w:t xml:space="preserve">-            9 283 490 </w:t>
            </w:r>
          </w:p>
        </w:tc>
        <w:tc>
          <w:tcPr>
            <w:tcW w:w="1788" w:type="dxa"/>
            <w:tcBorders>
              <w:top w:val="nil"/>
              <w:left w:val="nil"/>
              <w:bottom w:val="nil"/>
              <w:right w:val="nil"/>
            </w:tcBorders>
            <w:shd w:val="clear" w:color="000000" w:fill="DFF1F9"/>
            <w:noWrap/>
            <w:vAlign w:val="center"/>
            <w:hideMark/>
          </w:tcPr>
          <w:p w14:paraId="2A7220E9" w14:textId="77777777" w:rsidR="003D468E" w:rsidRPr="003D468E" w:rsidRDefault="003D468E" w:rsidP="00C57E33">
            <w:pPr>
              <w:rPr>
                <w:b/>
                <w:sz w:val="18"/>
                <w:szCs w:val="18"/>
              </w:rPr>
            </w:pPr>
            <w:r w:rsidRPr="003D468E">
              <w:rPr>
                <w:b/>
                <w:sz w:val="18"/>
                <w:szCs w:val="18"/>
              </w:rPr>
              <w:t xml:space="preserve">-             10 072 248 </w:t>
            </w:r>
          </w:p>
        </w:tc>
      </w:tr>
      <w:tr w:rsidR="006A1C40" w:rsidRPr="003D468E" w14:paraId="014240B5" w14:textId="77777777" w:rsidTr="006A1C40">
        <w:trPr>
          <w:trHeight w:val="220"/>
        </w:trPr>
        <w:tc>
          <w:tcPr>
            <w:tcW w:w="2089" w:type="dxa"/>
            <w:tcBorders>
              <w:top w:val="nil"/>
              <w:left w:val="nil"/>
              <w:bottom w:val="nil"/>
              <w:right w:val="nil"/>
            </w:tcBorders>
            <w:shd w:val="clear" w:color="auto" w:fill="auto"/>
            <w:noWrap/>
            <w:vAlign w:val="bottom"/>
            <w:hideMark/>
          </w:tcPr>
          <w:p w14:paraId="075C9FC4" w14:textId="67391C02"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769DC93" w14:textId="77777777" w:rsidR="003D468E" w:rsidRPr="003D468E" w:rsidRDefault="003D468E" w:rsidP="003D468E">
            <w:pPr>
              <w:rPr>
                <w:color w:val="000000"/>
                <w:sz w:val="18"/>
                <w:szCs w:val="18"/>
              </w:rPr>
            </w:pPr>
            <w:r w:rsidRPr="003D468E">
              <w:rPr>
                <w:color w:val="000000"/>
                <w:sz w:val="18"/>
                <w:szCs w:val="18"/>
              </w:rPr>
              <w:t xml:space="preserve">Annual cost of 1 </w:t>
            </w:r>
            <w:proofErr w:type="spellStart"/>
            <w:r w:rsidRPr="003D468E">
              <w:rPr>
                <w:color w:val="000000"/>
                <w:sz w:val="18"/>
                <w:szCs w:val="18"/>
              </w:rPr>
              <w:t>sq.m</w:t>
            </w:r>
            <w:proofErr w:type="spellEnd"/>
            <w:r w:rsidRPr="003D468E">
              <w:rPr>
                <w:color w:val="000000"/>
                <w:sz w:val="18"/>
                <w:szCs w:val="18"/>
              </w:rPr>
              <w:t xml:space="preserve">. </w:t>
            </w:r>
          </w:p>
        </w:tc>
        <w:tc>
          <w:tcPr>
            <w:tcW w:w="1519" w:type="dxa"/>
            <w:tcBorders>
              <w:top w:val="nil"/>
              <w:left w:val="nil"/>
              <w:bottom w:val="nil"/>
              <w:right w:val="nil"/>
            </w:tcBorders>
            <w:shd w:val="clear" w:color="auto" w:fill="auto"/>
            <w:noWrap/>
            <w:vAlign w:val="center"/>
            <w:hideMark/>
          </w:tcPr>
          <w:p w14:paraId="033FB9FD" w14:textId="77777777" w:rsidR="003D468E" w:rsidRPr="003D468E" w:rsidRDefault="003D468E" w:rsidP="00C57E33">
            <w:pPr>
              <w:rPr>
                <w:sz w:val="18"/>
                <w:szCs w:val="18"/>
              </w:rPr>
            </w:pPr>
            <w:r w:rsidRPr="003D468E">
              <w:rPr>
                <w:sz w:val="18"/>
                <w:szCs w:val="18"/>
              </w:rPr>
              <w:t xml:space="preserve">-              20 400 </w:t>
            </w:r>
          </w:p>
        </w:tc>
        <w:tc>
          <w:tcPr>
            <w:tcW w:w="1652" w:type="dxa"/>
            <w:tcBorders>
              <w:top w:val="nil"/>
              <w:left w:val="nil"/>
              <w:bottom w:val="nil"/>
              <w:right w:val="nil"/>
            </w:tcBorders>
            <w:shd w:val="clear" w:color="auto" w:fill="auto"/>
            <w:noWrap/>
            <w:vAlign w:val="center"/>
            <w:hideMark/>
          </w:tcPr>
          <w:p w14:paraId="3ECED66F" w14:textId="77777777" w:rsidR="003D468E" w:rsidRPr="003D468E" w:rsidRDefault="003D468E" w:rsidP="00C57E33">
            <w:pPr>
              <w:rPr>
                <w:sz w:val="18"/>
                <w:szCs w:val="18"/>
              </w:rPr>
            </w:pPr>
            <w:r w:rsidRPr="003D468E">
              <w:rPr>
                <w:sz w:val="18"/>
                <w:szCs w:val="18"/>
              </w:rPr>
              <w:t xml:space="preserve">-                 20 400 </w:t>
            </w:r>
          </w:p>
        </w:tc>
        <w:tc>
          <w:tcPr>
            <w:tcW w:w="1788" w:type="dxa"/>
            <w:tcBorders>
              <w:top w:val="nil"/>
              <w:left w:val="nil"/>
              <w:bottom w:val="nil"/>
              <w:right w:val="nil"/>
            </w:tcBorders>
            <w:shd w:val="clear" w:color="auto" w:fill="auto"/>
            <w:noWrap/>
            <w:vAlign w:val="center"/>
            <w:hideMark/>
          </w:tcPr>
          <w:p w14:paraId="20052AA8" w14:textId="77777777" w:rsidR="003D468E" w:rsidRPr="003D468E" w:rsidRDefault="003D468E" w:rsidP="00C57E33">
            <w:pPr>
              <w:rPr>
                <w:sz w:val="18"/>
                <w:szCs w:val="18"/>
              </w:rPr>
            </w:pPr>
            <w:r w:rsidRPr="003D468E">
              <w:rPr>
                <w:sz w:val="18"/>
                <w:szCs w:val="18"/>
              </w:rPr>
              <w:t xml:space="preserve">-                    20 400 </w:t>
            </w:r>
          </w:p>
        </w:tc>
      </w:tr>
      <w:tr w:rsidR="006A1C40" w:rsidRPr="003D468E" w14:paraId="4722745C" w14:textId="77777777" w:rsidTr="006A1C40">
        <w:trPr>
          <w:trHeight w:val="220"/>
        </w:trPr>
        <w:tc>
          <w:tcPr>
            <w:tcW w:w="2089" w:type="dxa"/>
            <w:tcBorders>
              <w:top w:val="nil"/>
              <w:left w:val="nil"/>
              <w:bottom w:val="nil"/>
              <w:right w:val="nil"/>
            </w:tcBorders>
            <w:shd w:val="clear" w:color="auto" w:fill="auto"/>
            <w:noWrap/>
            <w:vAlign w:val="bottom"/>
            <w:hideMark/>
          </w:tcPr>
          <w:p w14:paraId="65B912C7" w14:textId="016B78AA"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81250E3" w14:textId="77777777" w:rsidR="003D468E" w:rsidRPr="003D468E" w:rsidRDefault="003D468E" w:rsidP="003D468E">
            <w:pPr>
              <w:rPr>
                <w:color w:val="000000"/>
                <w:sz w:val="18"/>
                <w:szCs w:val="18"/>
              </w:rPr>
            </w:pPr>
            <w:r w:rsidRPr="003D468E">
              <w:rPr>
                <w:color w:val="000000"/>
                <w:sz w:val="18"/>
                <w:szCs w:val="18"/>
              </w:rPr>
              <w:t>Total rental costs</w:t>
            </w:r>
          </w:p>
        </w:tc>
        <w:tc>
          <w:tcPr>
            <w:tcW w:w="1519" w:type="dxa"/>
            <w:tcBorders>
              <w:top w:val="nil"/>
              <w:left w:val="nil"/>
              <w:bottom w:val="nil"/>
              <w:right w:val="nil"/>
            </w:tcBorders>
            <w:shd w:val="clear" w:color="auto" w:fill="auto"/>
            <w:noWrap/>
            <w:vAlign w:val="center"/>
            <w:hideMark/>
          </w:tcPr>
          <w:p w14:paraId="41B5C551" w14:textId="77777777" w:rsidR="003D468E" w:rsidRPr="003D468E" w:rsidRDefault="003D468E" w:rsidP="00C57E33">
            <w:pPr>
              <w:rPr>
                <w:sz w:val="18"/>
                <w:szCs w:val="18"/>
              </w:rPr>
            </w:pPr>
            <w:r w:rsidRPr="003D468E">
              <w:rPr>
                <w:sz w:val="18"/>
                <w:szCs w:val="18"/>
              </w:rPr>
              <w:t xml:space="preserve">-         2 109 360 </w:t>
            </w:r>
          </w:p>
        </w:tc>
        <w:tc>
          <w:tcPr>
            <w:tcW w:w="1652" w:type="dxa"/>
            <w:tcBorders>
              <w:top w:val="nil"/>
              <w:left w:val="nil"/>
              <w:bottom w:val="nil"/>
              <w:right w:val="nil"/>
            </w:tcBorders>
            <w:shd w:val="clear" w:color="auto" w:fill="auto"/>
            <w:noWrap/>
            <w:vAlign w:val="center"/>
            <w:hideMark/>
          </w:tcPr>
          <w:p w14:paraId="755F9EBF" w14:textId="77777777" w:rsidR="003D468E" w:rsidRPr="003D468E" w:rsidRDefault="003D468E" w:rsidP="00C57E33">
            <w:pPr>
              <w:rPr>
                <w:sz w:val="18"/>
                <w:szCs w:val="18"/>
              </w:rPr>
            </w:pPr>
            <w:r w:rsidRPr="003D468E">
              <w:rPr>
                <w:sz w:val="18"/>
                <w:szCs w:val="18"/>
              </w:rPr>
              <w:t xml:space="preserve">-            2 109 360 </w:t>
            </w:r>
          </w:p>
        </w:tc>
        <w:tc>
          <w:tcPr>
            <w:tcW w:w="1788" w:type="dxa"/>
            <w:tcBorders>
              <w:top w:val="nil"/>
              <w:left w:val="nil"/>
              <w:bottom w:val="nil"/>
              <w:right w:val="nil"/>
            </w:tcBorders>
            <w:shd w:val="clear" w:color="auto" w:fill="auto"/>
            <w:noWrap/>
            <w:vAlign w:val="center"/>
            <w:hideMark/>
          </w:tcPr>
          <w:p w14:paraId="7059FBEC" w14:textId="77777777" w:rsidR="003D468E" w:rsidRPr="003D468E" w:rsidRDefault="003D468E" w:rsidP="00C57E33">
            <w:pPr>
              <w:rPr>
                <w:sz w:val="18"/>
                <w:szCs w:val="18"/>
              </w:rPr>
            </w:pPr>
            <w:r w:rsidRPr="003D468E">
              <w:rPr>
                <w:sz w:val="18"/>
                <w:szCs w:val="18"/>
              </w:rPr>
              <w:t xml:space="preserve">-               2 109 360 </w:t>
            </w:r>
          </w:p>
        </w:tc>
      </w:tr>
      <w:tr w:rsidR="006A1C40" w:rsidRPr="003D468E" w14:paraId="3F35DBEE" w14:textId="77777777" w:rsidTr="006A1C40">
        <w:trPr>
          <w:trHeight w:val="220"/>
        </w:trPr>
        <w:tc>
          <w:tcPr>
            <w:tcW w:w="2089" w:type="dxa"/>
            <w:tcBorders>
              <w:top w:val="nil"/>
              <w:left w:val="nil"/>
              <w:bottom w:val="nil"/>
              <w:right w:val="nil"/>
            </w:tcBorders>
            <w:shd w:val="clear" w:color="auto" w:fill="auto"/>
            <w:noWrap/>
            <w:vAlign w:val="bottom"/>
            <w:hideMark/>
          </w:tcPr>
          <w:p w14:paraId="0FD6CF5B" w14:textId="1E28912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EDD990B" w14:textId="77777777" w:rsidR="003D468E" w:rsidRPr="003D468E" w:rsidRDefault="003D468E" w:rsidP="003D468E">
            <w:pPr>
              <w:rPr>
                <w:color w:val="000000"/>
                <w:sz w:val="18"/>
                <w:szCs w:val="18"/>
              </w:rPr>
            </w:pPr>
            <w:r w:rsidRPr="003D468E">
              <w:rPr>
                <w:color w:val="000000"/>
                <w:sz w:val="18"/>
                <w:szCs w:val="18"/>
              </w:rPr>
              <w:t xml:space="preserve">Location </w:t>
            </w:r>
            <w:proofErr w:type="spellStart"/>
            <w:r w:rsidRPr="003D468E">
              <w:rPr>
                <w:color w:val="000000"/>
                <w:sz w:val="18"/>
                <w:szCs w:val="18"/>
              </w:rPr>
              <w:t>remodelling</w:t>
            </w:r>
            <w:proofErr w:type="spellEnd"/>
          </w:p>
        </w:tc>
        <w:tc>
          <w:tcPr>
            <w:tcW w:w="1519" w:type="dxa"/>
            <w:tcBorders>
              <w:top w:val="nil"/>
              <w:left w:val="nil"/>
              <w:bottom w:val="nil"/>
              <w:right w:val="nil"/>
            </w:tcBorders>
            <w:shd w:val="clear" w:color="auto" w:fill="auto"/>
            <w:noWrap/>
            <w:vAlign w:val="center"/>
            <w:hideMark/>
          </w:tcPr>
          <w:p w14:paraId="564523AB" w14:textId="77777777" w:rsidR="003D468E" w:rsidRPr="003D468E" w:rsidRDefault="003D468E" w:rsidP="00C57E33">
            <w:pPr>
              <w:rPr>
                <w:sz w:val="18"/>
                <w:szCs w:val="18"/>
              </w:rPr>
            </w:pPr>
            <w:r w:rsidRPr="003D468E">
              <w:rPr>
                <w:sz w:val="18"/>
                <w:szCs w:val="18"/>
              </w:rPr>
              <w:t xml:space="preserve">-            734 140 </w:t>
            </w:r>
          </w:p>
        </w:tc>
        <w:tc>
          <w:tcPr>
            <w:tcW w:w="1652" w:type="dxa"/>
            <w:tcBorders>
              <w:top w:val="nil"/>
              <w:left w:val="nil"/>
              <w:bottom w:val="nil"/>
              <w:right w:val="nil"/>
            </w:tcBorders>
            <w:shd w:val="clear" w:color="auto" w:fill="auto"/>
            <w:noWrap/>
            <w:vAlign w:val="center"/>
            <w:hideMark/>
          </w:tcPr>
          <w:p w14:paraId="35764DC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693CD40" w14:textId="77777777" w:rsidR="003D468E" w:rsidRPr="003D468E" w:rsidRDefault="003D468E" w:rsidP="00C57E33">
            <w:pPr>
              <w:rPr>
                <w:sz w:val="18"/>
                <w:szCs w:val="18"/>
              </w:rPr>
            </w:pPr>
            <w:r w:rsidRPr="003D468E">
              <w:rPr>
                <w:sz w:val="18"/>
                <w:szCs w:val="18"/>
              </w:rPr>
              <w:t xml:space="preserve">                             -   </w:t>
            </w:r>
          </w:p>
        </w:tc>
      </w:tr>
      <w:tr w:rsidR="006A1C40" w:rsidRPr="003D468E" w14:paraId="28312157" w14:textId="77777777" w:rsidTr="006A1C40">
        <w:trPr>
          <w:trHeight w:val="220"/>
        </w:trPr>
        <w:tc>
          <w:tcPr>
            <w:tcW w:w="2089" w:type="dxa"/>
            <w:tcBorders>
              <w:top w:val="nil"/>
              <w:left w:val="nil"/>
              <w:bottom w:val="nil"/>
              <w:right w:val="nil"/>
            </w:tcBorders>
            <w:shd w:val="clear" w:color="auto" w:fill="auto"/>
            <w:noWrap/>
            <w:vAlign w:val="bottom"/>
            <w:hideMark/>
          </w:tcPr>
          <w:p w14:paraId="1042FE79" w14:textId="0800C7C4"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5292698" w14:textId="77777777" w:rsidR="003D468E" w:rsidRPr="003D468E" w:rsidRDefault="003D468E" w:rsidP="003D468E">
            <w:pPr>
              <w:jc w:val="right"/>
              <w:rPr>
                <w:color w:val="000000"/>
                <w:sz w:val="18"/>
                <w:szCs w:val="18"/>
              </w:rPr>
            </w:pPr>
            <w:r w:rsidRPr="003D468E">
              <w:rPr>
                <w:color w:val="000000"/>
                <w:sz w:val="18"/>
                <w:szCs w:val="18"/>
              </w:rPr>
              <w:t xml:space="preserve">Works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46BA8FBA"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7E28ABC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9540AD9" w14:textId="77777777" w:rsidR="003D468E" w:rsidRPr="003D468E" w:rsidRDefault="003D468E" w:rsidP="00C57E33">
            <w:pPr>
              <w:rPr>
                <w:sz w:val="18"/>
                <w:szCs w:val="18"/>
              </w:rPr>
            </w:pPr>
            <w:r w:rsidRPr="003D468E">
              <w:rPr>
                <w:sz w:val="18"/>
                <w:szCs w:val="18"/>
              </w:rPr>
              <w:t xml:space="preserve">                             -   </w:t>
            </w:r>
          </w:p>
        </w:tc>
      </w:tr>
      <w:tr w:rsidR="006A1C40" w:rsidRPr="003D468E" w14:paraId="40D9FFB3" w14:textId="77777777" w:rsidTr="006A1C40">
        <w:trPr>
          <w:trHeight w:val="220"/>
        </w:trPr>
        <w:tc>
          <w:tcPr>
            <w:tcW w:w="2089" w:type="dxa"/>
            <w:tcBorders>
              <w:top w:val="nil"/>
              <w:left w:val="nil"/>
              <w:bottom w:val="nil"/>
              <w:right w:val="nil"/>
            </w:tcBorders>
            <w:shd w:val="clear" w:color="auto" w:fill="auto"/>
            <w:noWrap/>
            <w:vAlign w:val="bottom"/>
            <w:hideMark/>
          </w:tcPr>
          <w:p w14:paraId="7FD8DFD7" w14:textId="0F6CFDC0"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E10481F" w14:textId="77777777" w:rsidR="003D468E" w:rsidRPr="003D468E" w:rsidRDefault="003D468E" w:rsidP="003D468E">
            <w:pPr>
              <w:jc w:val="right"/>
              <w:rPr>
                <w:color w:val="000000"/>
                <w:sz w:val="18"/>
                <w:szCs w:val="18"/>
              </w:rPr>
            </w:pPr>
            <w:r w:rsidRPr="003D468E">
              <w:rPr>
                <w:color w:val="000000"/>
                <w:sz w:val="18"/>
                <w:szCs w:val="18"/>
              </w:rPr>
              <w:t xml:space="preserve">Materials per 1 </w:t>
            </w:r>
            <w:proofErr w:type="spellStart"/>
            <w:r w:rsidRPr="003D468E">
              <w:rPr>
                <w:color w:val="000000"/>
                <w:sz w:val="18"/>
                <w:szCs w:val="18"/>
              </w:rPr>
              <w:t>sq.m</w:t>
            </w:r>
            <w:proofErr w:type="spellEnd"/>
            <w:r w:rsidRPr="003D468E">
              <w:rPr>
                <w:color w:val="000000"/>
                <w:sz w:val="18"/>
                <w:szCs w:val="18"/>
              </w:rPr>
              <w:t>.</w:t>
            </w:r>
          </w:p>
        </w:tc>
        <w:tc>
          <w:tcPr>
            <w:tcW w:w="1519" w:type="dxa"/>
            <w:tcBorders>
              <w:top w:val="nil"/>
              <w:left w:val="nil"/>
              <w:bottom w:val="nil"/>
              <w:right w:val="nil"/>
            </w:tcBorders>
            <w:shd w:val="clear" w:color="auto" w:fill="auto"/>
            <w:noWrap/>
            <w:vAlign w:val="center"/>
            <w:hideMark/>
          </w:tcPr>
          <w:p w14:paraId="11ABA169"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005BEBF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1778299" w14:textId="77777777" w:rsidR="003D468E" w:rsidRPr="003D468E" w:rsidRDefault="003D468E" w:rsidP="00C57E33">
            <w:pPr>
              <w:rPr>
                <w:sz w:val="18"/>
                <w:szCs w:val="18"/>
              </w:rPr>
            </w:pPr>
            <w:r w:rsidRPr="003D468E">
              <w:rPr>
                <w:sz w:val="18"/>
                <w:szCs w:val="18"/>
              </w:rPr>
              <w:t xml:space="preserve">                             -   </w:t>
            </w:r>
          </w:p>
        </w:tc>
      </w:tr>
      <w:tr w:rsidR="008568A9" w:rsidRPr="003D468E" w14:paraId="1B7C402B" w14:textId="77777777" w:rsidTr="002A06F8">
        <w:trPr>
          <w:trHeight w:val="220"/>
        </w:trPr>
        <w:tc>
          <w:tcPr>
            <w:tcW w:w="2089" w:type="dxa"/>
            <w:tcBorders>
              <w:top w:val="nil"/>
              <w:left w:val="nil"/>
              <w:bottom w:val="nil"/>
              <w:right w:val="nil"/>
            </w:tcBorders>
            <w:shd w:val="clear" w:color="auto" w:fill="auto"/>
            <w:noWrap/>
            <w:vAlign w:val="bottom"/>
            <w:hideMark/>
          </w:tcPr>
          <w:p w14:paraId="06334F45" w14:textId="7648DA62"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974CA5A" w14:textId="77777777" w:rsidR="003D468E" w:rsidRPr="003D468E" w:rsidRDefault="003D468E" w:rsidP="003D468E">
            <w:pPr>
              <w:rPr>
                <w:color w:val="000000"/>
                <w:sz w:val="18"/>
                <w:szCs w:val="18"/>
              </w:rPr>
            </w:pPr>
            <w:proofErr w:type="spellStart"/>
            <w:r w:rsidRPr="003D468E">
              <w:rPr>
                <w:color w:val="000000"/>
                <w:sz w:val="18"/>
                <w:szCs w:val="18"/>
              </w:rPr>
              <w:t>Housing&amp;Utility</w:t>
            </w:r>
            <w:proofErr w:type="spellEnd"/>
          </w:p>
        </w:tc>
        <w:tc>
          <w:tcPr>
            <w:tcW w:w="1519" w:type="dxa"/>
            <w:tcBorders>
              <w:top w:val="nil"/>
              <w:left w:val="nil"/>
              <w:bottom w:val="nil"/>
              <w:right w:val="nil"/>
            </w:tcBorders>
            <w:shd w:val="clear" w:color="auto" w:fill="auto"/>
            <w:noWrap/>
            <w:vAlign w:val="center"/>
            <w:hideMark/>
          </w:tcPr>
          <w:p w14:paraId="1083D90E" w14:textId="77777777" w:rsidR="003D468E" w:rsidRPr="003D468E" w:rsidRDefault="003D468E" w:rsidP="00C57E33">
            <w:pPr>
              <w:rPr>
                <w:b/>
                <w:sz w:val="18"/>
                <w:szCs w:val="18"/>
              </w:rPr>
            </w:pPr>
            <w:r w:rsidRPr="003D468E">
              <w:rPr>
                <w:b/>
                <w:sz w:val="18"/>
                <w:szCs w:val="18"/>
              </w:rPr>
              <w:t xml:space="preserve">                      -   </w:t>
            </w:r>
          </w:p>
        </w:tc>
        <w:tc>
          <w:tcPr>
            <w:tcW w:w="1652" w:type="dxa"/>
            <w:tcBorders>
              <w:top w:val="nil"/>
              <w:left w:val="nil"/>
              <w:bottom w:val="nil"/>
              <w:right w:val="nil"/>
            </w:tcBorders>
            <w:shd w:val="clear" w:color="auto" w:fill="auto"/>
            <w:noWrap/>
            <w:vAlign w:val="center"/>
            <w:hideMark/>
          </w:tcPr>
          <w:p w14:paraId="2D2AB964" w14:textId="77777777" w:rsidR="003D468E" w:rsidRPr="003D468E" w:rsidRDefault="003D468E" w:rsidP="00C57E33">
            <w:pPr>
              <w:rPr>
                <w:b/>
                <w:sz w:val="18"/>
                <w:szCs w:val="18"/>
              </w:rPr>
            </w:pPr>
            <w:r w:rsidRPr="003D468E">
              <w:rPr>
                <w:b/>
                <w:sz w:val="18"/>
                <w:szCs w:val="18"/>
              </w:rPr>
              <w:t xml:space="preserve">                         -   </w:t>
            </w:r>
          </w:p>
        </w:tc>
        <w:tc>
          <w:tcPr>
            <w:tcW w:w="1788" w:type="dxa"/>
            <w:tcBorders>
              <w:top w:val="nil"/>
              <w:left w:val="nil"/>
              <w:bottom w:val="nil"/>
              <w:right w:val="nil"/>
            </w:tcBorders>
            <w:shd w:val="clear" w:color="auto" w:fill="auto"/>
            <w:noWrap/>
            <w:vAlign w:val="center"/>
            <w:hideMark/>
          </w:tcPr>
          <w:p w14:paraId="5B16F9DB" w14:textId="77777777" w:rsidR="003D468E" w:rsidRPr="003D468E" w:rsidRDefault="003D468E" w:rsidP="00C57E33">
            <w:pPr>
              <w:rPr>
                <w:b/>
                <w:sz w:val="18"/>
                <w:szCs w:val="18"/>
              </w:rPr>
            </w:pPr>
            <w:r w:rsidRPr="003D468E">
              <w:rPr>
                <w:b/>
                <w:sz w:val="18"/>
                <w:szCs w:val="18"/>
              </w:rPr>
              <w:t xml:space="preserve">                             -   </w:t>
            </w:r>
          </w:p>
        </w:tc>
      </w:tr>
      <w:tr w:rsidR="006A1C40" w:rsidRPr="003D468E" w14:paraId="2CA153B3" w14:textId="77777777" w:rsidTr="006A1C40">
        <w:trPr>
          <w:trHeight w:val="220"/>
        </w:trPr>
        <w:tc>
          <w:tcPr>
            <w:tcW w:w="2089" w:type="dxa"/>
            <w:tcBorders>
              <w:top w:val="nil"/>
              <w:left w:val="nil"/>
              <w:bottom w:val="nil"/>
              <w:right w:val="nil"/>
            </w:tcBorders>
            <w:shd w:val="clear" w:color="auto" w:fill="auto"/>
            <w:noWrap/>
            <w:vAlign w:val="bottom"/>
            <w:hideMark/>
          </w:tcPr>
          <w:p w14:paraId="08B683E5" w14:textId="5D53D946" w:rsidR="003D468E" w:rsidRPr="003D468E" w:rsidRDefault="00A465B4" w:rsidP="003D468E">
            <w:pPr>
              <w:rPr>
                <w:sz w:val="18"/>
                <w:szCs w:val="18"/>
              </w:rPr>
            </w:pPr>
            <w:r w:rsidRPr="00E37AB9">
              <w:rPr>
                <w:sz w:val="18"/>
                <w:szCs w:val="18"/>
              </w:rPr>
              <w:lastRenderedPageBreak/>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CEEAC99" w14:textId="77777777" w:rsidR="003D468E" w:rsidRPr="003D468E" w:rsidRDefault="003D468E" w:rsidP="003D468E">
            <w:pPr>
              <w:rPr>
                <w:color w:val="000000"/>
                <w:sz w:val="18"/>
                <w:szCs w:val="18"/>
              </w:rPr>
            </w:pPr>
            <w:r w:rsidRPr="003D468E">
              <w:rPr>
                <w:color w:val="000000"/>
                <w:sz w:val="18"/>
                <w:szCs w:val="18"/>
              </w:rPr>
              <w:t>Sales equipment (cash desks, payment terminals, Acquiring (2%))</w:t>
            </w:r>
          </w:p>
        </w:tc>
        <w:tc>
          <w:tcPr>
            <w:tcW w:w="1519" w:type="dxa"/>
            <w:tcBorders>
              <w:top w:val="nil"/>
              <w:left w:val="nil"/>
              <w:bottom w:val="nil"/>
              <w:right w:val="nil"/>
            </w:tcBorders>
            <w:shd w:val="clear" w:color="auto" w:fill="auto"/>
            <w:noWrap/>
            <w:vAlign w:val="center"/>
            <w:hideMark/>
          </w:tcPr>
          <w:p w14:paraId="4B606391" w14:textId="77777777" w:rsidR="003D468E" w:rsidRPr="003D468E" w:rsidRDefault="003D468E" w:rsidP="00C57E33">
            <w:pPr>
              <w:rPr>
                <w:sz w:val="18"/>
                <w:szCs w:val="18"/>
              </w:rPr>
            </w:pPr>
            <w:r w:rsidRPr="003D468E">
              <w:rPr>
                <w:sz w:val="18"/>
                <w:szCs w:val="18"/>
              </w:rPr>
              <w:t xml:space="preserve">-            715 757 </w:t>
            </w:r>
          </w:p>
        </w:tc>
        <w:tc>
          <w:tcPr>
            <w:tcW w:w="1652" w:type="dxa"/>
            <w:tcBorders>
              <w:top w:val="nil"/>
              <w:left w:val="nil"/>
              <w:bottom w:val="nil"/>
              <w:right w:val="nil"/>
            </w:tcBorders>
            <w:shd w:val="clear" w:color="auto" w:fill="auto"/>
            <w:noWrap/>
            <w:vAlign w:val="center"/>
            <w:hideMark/>
          </w:tcPr>
          <w:p w14:paraId="4BD8806D" w14:textId="77777777" w:rsidR="003D468E" w:rsidRPr="003D468E" w:rsidRDefault="003D468E" w:rsidP="00C57E33">
            <w:pPr>
              <w:rPr>
                <w:sz w:val="18"/>
                <w:szCs w:val="18"/>
              </w:rPr>
            </w:pPr>
            <w:r w:rsidRPr="003D468E">
              <w:rPr>
                <w:sz w:val="18"/>
                <w:szCs w:val="18"/>
              </w:rPr>
              <w:t xml:space="preserve">-               425 396 </w:t>
            </w:r>
          </w:p>
        </w:tc>
        <w:tc>
          <w:tcPr>
            <w:tcW w:w="1788" w:type="dxa"/>
            <w:tcBorders>
              <w:top w:val="nil"/>
              <w:left w:val="nil"/>
              <w:bottom w:val="nil"/>
              <w:right w:val="nil"/>
            </w:tcBorders>
            <w:shd w:val="clear" w:color="auto" w:fill="auto"/>
            <w:noWrap/>
            <w:vAlign w:val="center"/>
            <w:hideMark/>
          </w:tcPr>
          <w:p w14:paraId="4BC3ABC4" w14:textId="77777777" w:rsidR="003D468E" w:rsidRPr="003D468E" w:rsidRDefault="003D468E" w:rsidP="00C57E33">
            <w:pPr>
              <w:rPr>
                <w:sz w:val="18"/>
                <w:szCs w:val="18"/>
              </w:rPr>
            </w:pPr>
            <w:r w:rsidRPr="003D468E">
              <w:rPr>
                <w:sz w:val="18"/>
                <w:szCs w:val="18"/>
              </w:rPr>
              <w:t xml:space="preserve">-                  471 793 </w:t>
            </w:r>
          </w:p>
        </w:tc>
      </w:tr>
      <w:tr w:rsidR="006A1C40" w:rsidRPr="003D468E" w14:paraId="3E21085D" w14:textId="77777777" w:rsidTr="006A1C40">
        <w:trPr>
          <w:trHeight w:val="220"/>
        </w:trPr>
        <w:tc>
          <w:tcPr>
            <w:tcW w:w="2089" w:type="dxa"/>
            <w:tcBorders>
              <w:top w:val="nil"/>
              <w:left w:val="nil"/>
              <w:bottom w:val="nil"/>
              <w:right w:val="nil"/>
            </w:tcBorders>
            <w:shd w:val="clear" w:color="auto" w:fill="auto"/>
            <w:noWrap/>
            <w:vAlign w:val="bottom"/>
            <w:hideMark/>
          </w:tcPr>
          <w:p w14:paraId="4414B72B" w14:textId="02EA122D"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9C3CEDA" w14:textId="77777777" w:rsidR="003D468E" w:rsidRPr="003D468E" w:rsidRDefault="003D468E" w:rsidP="003D468E">
            <w:pPr>
              <w:jc w:val="right"/>
              <w:rPr>
                <w:color w:val="000000"/>
                <w:sz w:val="18"/>
                <w:szCs w:val="18"/>
              </w:rPr>
            </w:pPr>
            <w:r w:rsidRPr="003D468E">
              <w:rPr>
                <w:color w:val="000000"/>
                <w:sz w:val="18"/>
                <w:szCs w:val="18"/>
              </w:rPr>
              <w:t>Director computer</w:t>
            </w:r>
          </w:p>
        </w:tc>
        <w:tc>
          <w:tcPr>
            <w:tcW w:w="1519" w:type="dxa"/>
            <w:tcBorders>
              <w:top w:val="nil"/>
              <w:left w:val="nil"/>
              <w:bottom w:val="nil"/>
              <w:right w:val="nil"/>
            </w:tcBorders>
            <w:shd w:val="clear" w:color="auto" w:fill="auto"/>
            <w:noWrap/>
            <w:vAlign w:val="center"/>
            <w:hideMark/>
          </w:tcPr>
          <w:p w14:paraId="17E3600F"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08E8D148"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6B1629D" w14:textId="77777777" w:rsidR="003D468E" w:rsidRPr="003D468E" w:rsidRDefault="003D468E" w:rsidP="00C57E33">
            <w:pPr>
              <w:rPr>
                <w:sz w:val="18"/>
                <w:szCs w:val="18"/>
              </w:rPr>
            </w:pPr>
            <w:r w:rsidRPr="003D468E">
              <w:rPr>
                <w:sz w:val="18"/>
                <w:szCs w:val="18"/>
              </w:rPr>
              <w:t xml:space="preserve">                             -   </w:t>
            </w:r>
          </w:p>
        </w:tc>
      </w:tr>
      <w:tr w:rsidR="006A1C40" w:rsidRPr="003D468E" w14:paraId="69D8A3EC" w14:textId="77777777" w:rsidTr="006A1C40">
        <w:trPr>
          <w:trHeight w:val="220"/>
        </w:trPr>
        <w:tc>
          <w:tcPr>
            <w:tcW w:w="2089" w:type="dxa"/>
            <w:tcBorders>
              <w:top w:val="nil"/>
              <w:left w:val="nil"/>
              <w:bottom w:val="nil"/>
              <w:right w:val="nil"/>
            </w:tcBorders>
            <w:shd w:val="clear" w:color="auto" w:fill="auto"/>
            <w:noWrap/>
            <w:vAlign w:val="bottom"/>
            <w:hideMark/>
          </w:tcPr>
          <w:p w14:paraId="144A9DC5" w14:textId="5B03601A"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D935B12" w14:textId="77777777" w:rsidR="003D468E" w:rsidRPr="003D468E" w:rsidRDefault="003D468E" w:rsidP="003D468E">
            <w:pPr>
              <w:jc w:val="right"/>
              <w:rPr>
                <w:color w:val="000000"/>
                <w:sz w:val="18"/>
                <w:szCs w:val="18"/>
              </w:rPr>
            </w:pPr>
            <w:r w:rsidRPr="003D468E">
              <w:rPr>
                <w:color w:val="000000"/>
                <w:sz w:val="18"/>
                <w:szCs w:val="18"/>
              </w:rPr>
              <w:t>Cash desk computer</w:t>
            </w:r>
          </w:p>
        </w:tc>
        <w:tc>
          <w:tcPr>
            <w:tcW w:w="1519" w:type="dxa"/>
            <w:tcBorders>
              <w:top w:val="nil"/>
              <w:left w:val="nil"/>
              <w:bottom w:val="nil"/>
              <w:right w:val="nil"/>
            </w:tcBorders>
            <w:shd w:val="clear" w:color="auto" w:fill="auto"/>
            <w:noWrap/>
            <w:vAlign w:val="center"/>
            <w:hideMark/>
          </w:tcPr>
          <w:p w14:paraId="69198679"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1348ADF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647C189" w14:textId="77777777" w:rsidR="003D468E" w:rsidRPr="003D468E" w:rsidRDefault="003D468E" w:rsidP="00C57E33">
            <w:pPr>
              <w:rPr>
                <w:sz w:val="18"/>
                <w:szCs w:val="18"/>
              </w:rPr>
            </w:pPr>
            <w:r w:rsidRPr="003D468E">
              <w:rPr>
                <w:sz w:val="18"/>
                <w:szCs w:val="18"/>
              </w:rPr>
              <w:t xml:space="preserve">                             -   </w:t>
            </w:r>
          </w:p>
        </w:tc>
      </w:tr>
      <w:tr w:rsidR="006A1C40" w:rsidRPr="003D468E" w14:paraId="6E3FF266" w14:textId="77777777" w:rsidTr="006A1C40">
        <w:trPr>
          <w:trHeight w:val="220"/>
        </w:trPr>
        <w:tc>
          <w:tcPr>
            <w:tcW w:w="2089" w:type="dxa"/>
            <w:tcBorders>
              <w:top w:val="nil"/>
              <w:left w:val="nil"/>
              <w:bottom w:val="nil"/>
              <w:right w:val="nil"/>
            </w:tcBorders>
            <w:shd w:val="clear" w:color="auto" w:fill="auto"/>
            <w:noWrap/>
            <w:vAlign w:val="bottom"/>
            <w:hideMark/>
          </w:tcPr>
          <w:p w14:paraId="371577F1" w14:textId="016395CE"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DA71EE8" w14:textId="77777777" w:rsidR="003D468E" w:rsidRPr="003D468E" w:rsidRDefault="003D468E" w:rsidP="003D468E">
            <w:pPr>
              <w:jc w:val="right"/>
              <w:rPr>
                <w:color w:val="000000"/>
                <w:sz w:val="18"/>
                <w:szCs w:val="18"/>
              </w:rPr>
            </w:pPr>
            <w:r w:rsidRPr="003D468E">
              <w:rPr>
                <w:color w:val="000000"/>
                <w:sz w:val="18"/>
                <w:szCs w:val="18"/>
              </w:rPr>
              <w:t>Printer</w:t>
            </w:r>
          </w:p>
        </w:tc>
        <w:tc>
          <w:tcPr>
            <w:tcW w:w="1519" w:type="dxa"/>
            <w:tcBorders>
              <w:top w:val="nil"/>
              <w:left w:val="nil"/>
              <w:bottom w:val="nil"/>
              <w:right w:val="nil"/>
            </w:tcBorders>
            <w:shd w:val="clear" w:color="auto" w:fill="auto"/>
            <w:noWrap/>
            <w:vAlign w:val="center"/>
            <w:hideMark/>
          </w:tcPr>
          <w:p w14:paraId="1F5999A1" w14:textId="77777777" w:rsidR="003D468E" w:rsidRPr="003D468E" w:rsidRDefault="003D468E" w:rsidP="00C57E33">
            <w:pPr>
              <w:rPr>
                <w:sz w:val="18"/>
                <w:szCs w:val="18"/>
              </w:rPr>
            </w:pPr>
            <w:r w:rsidRPr="003D468E">
              <w:rPr>
                <w:sz w:val="18"/>
                <w:szCs w:val="18"/>
              </w:rPr>
              <w:t xml:space="preserve">-               4 000 </w:t>
            </w:r>
          </w:p>
        </w:tc>
        <w:tc>
          <w:tcPr>
            <w:tcW w:w="1652" w:type="dxa"/>
            <w:tcBorders>
              <w:top w:val="nil"/>
              <w:left w:val="nil"/>
              <w:bottom w:val="nil"/>
              <w:right w:val="nil"/>
            </w:tcBorders>
            <w:shd w:val="clear" w:color="auto" w:fill="auto"/>
            <w:noWrap/>
            <w:vAlign w:val="center"/>
            <w:hideMark/>
          </w:tcPr>
          <w:p w14:paraId="4B6765D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8B9E2D5" w14:textId="77777777" w:rsidR="003D468E" w:rsidRPr="003D468E" w:rsidRDefault="003D468E" w:rsidP="00C57E33">
            <w:pPr>
              <w:rPr>
                <w:sz w:val="18"/>
                <w:szCs w:val="18"/>
              </w:rPr>
            </w:pPr>
            <w:r w:rsidRPr="003D468E">
              <w:rPr>
                <w:sz w:val="18"/>
                <w:szCs w:val="18"/>
              </w:rPr>
              <w:t xml:space="preserve">                             -   </w:t>
            </w:r>
          </w:p>
        </w:tc>
      </w:tr>
      <w:tr w:rsidR="006A1C40" w:rsidRPr="003D468E" w14:paraId="6C13FEC6" w14:textId="77777777" w:rsidTr="006A1C40">
        <w:trPr>
          <w:trHeight w:val="220"/>
        </w:trPr>
        <w:tc>
          <w:tcPr>
            <w:tcW w:w="2089" w:type="dxa"/>
            <w:tcBorders>
              <w:top w:val="nil"/>
              <w:left w:val="nil"/>
              <w:bottom w:val="nil"/>
              <w:right w:val="nil"/>
            </w:tcBorders>
            <w:shd w:val="clear" w:color="auto" w:fill="auto"/>
            <w:noWrap/>
            <w:vAlign w:val="bottom"/>
            <w:hideMark/>
          </w:tcPr>
          <w:p w14:paraId="264317E9" w14:textId="39F7A82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6F90C00" w14:textId="77777777" w:rsidR="003D468E" w:rsidRPr="003D468E" w:rsidRDefault="003D468E" w:rsidP="003D468E">
            <w:pPr>
              <w:jc w:val="right"/>
              <w:rPr>
                <w:color w:val="000000"/>
                <w:sz w:val="18"/>
                <w:szCs w:val="18"/>
              </w:rPr>
            </w:pPr>
            <w:r w:rsidRPr="003D468E">
              <w:rPr>
                <w:color w:val="000000"/>
                <w:sz w:val="18"/>
                <w:szCs w:val="18"/>
              </w:rPr>
              <w:t>Barcode scanner</w:t>
            </w:r>
          </w:p>
        </w:tc>
        <w:tc>
          <w:tcPr>
            <w:tcW w:w="1519" w:type="dxa"/>
            <w:tcBorders>
              <w:top w:val="nil"/>
              <w:left w:val="nil"/>
              <w:bottom w:val="nil"/>
              <w:right w:val="nil"/>
            </w:tcBorders>
            <w:shd w:val="clear" w:color="auto" w:fill="auto"/>
            <w:noWrap/>
            <w:vAlign w:val="center"/>
            <w:hideMark/>
          </w:tcPr>
          <w:p w14:paraId="4B4E4B58"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15AD45D0"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35C040C" w14:textId="77777777" w:rsidR="003D468E" w:rsidRPr="003D468E" w:rsidRDefault="003D468E" w:rsidP="00C57E33">
            <w:pPr>
              <w:rPr>
                <w:sz w:val="18"/>
                <w:szCs w:val="18"/>
              </w:rPr>
            </w:pPr>
            <w:r w:rsidRPr="003D468E">
              <w:rPr>
                <w:sz w:val="18"/>
                <w:szCs w:val="18"/>
              </w:rPr>
              <w:t xml:space="preserve">                             -   </w:t>
            </w:r>
          </w:p>
        </w:tc>
      </w:tr>
      <w:tr w:rsidR="006A1C40" w:rsidRPr="003D468E" w14:paraId="34770259" w14:textId="77777777" w:rsidTr="006A1C40">
        <w:trPr>
          <w:trHeight w:val="220"/>
        </w:trPr>
        <w:tc>
          <w:tcPr>
            <w:tcW w:w="2089" w:type="dxa"/>
            <w:tcBorders>
              <w:top w:val="nil"/>
              <w:left w:val="nil"/>
              <w:bottom w:val="nil"/>
              <w:right w:val="nil"/>
            </w:tcBorders>
            <w:shd w:val="clear" w:color="auto" w:fill="auto"/>
            <w:noWrap/>
            <w:vAlign w:val="bottom"/>
            <w:hideMark/>
          </w:tcPr>
          <w:p w14:paraId="5621D788" w14:textId="6F89EDAA"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B5661EF" w14:textId="77777777" w:rsidR="003D468E" w:rsidRPr="003D468E" w:rsidRDefault="003D468E" w:rsidP="003D468E">
            <w:pPr>
              <w:jc w:val="right"/>
              <w:rPr>
                <w:color w:val="000000"/>
                <w:sz w:val="18"/>
                <w:szCs w:val="18"/>
              </w:rPr>
            </w:pPr>
            <w:r w:rsidRPr="003D468E">
              <w:rPr>
                <w:color w:val="000000"/>
                <w:sz w:val="18"/>
                <w:szCs w:val="18"/>
              </w:rPr>
              <w:t>Check-printing machine</w:t>
            </w:r>
          </w:p>
        </w:tc>
        <w:tc>
          <w:tcPr>
            <w:tcW w:w="1519" w:type="dxa"/>
            <w:tcBorders>
              <w:top w:val="nil"/>
              <w:left w:val="nil"/>
              <w:bottom w:val="nil"/>
              <w:right w:val="nil"/>
            </w:tcBorders>
            <w:shd w:val="clear" w:color="auto" w:fill="auto"/>
            <w:noWrap/>
            <w:vAlign w:val="center"/>
            <w:hideMark/>
          </w:tcPr>
          <w:p w14:paraId="6BF7EC62" w14:textId="77777777" w:rsidR="003D468E" w:rsidRPr="003D468E" w:rsidRDefault="003D468E" w:rsidP="00C57E33">
            <w:pPr>
              <w:rPr>
                <w:sz w:val="18"/>
                <w:szCs w:val="18"/>
              </w:rPr>
            </w:pPr>
            <w:r w:rsidRPr="003D468E">
              <w:rPr>
                <w:sz w:val="18"/>
                <w:szCs w:val="18"/>
              </w:rPr>
              <w:t xml:space="preserve">-             23 000 </w:t>
            </w:r>
          </w:p>
        </w:tc>
        <w:tc>
          <w:tcPr>
            <w:tcW w:w="1652" w:type="dxa"/>
            <w:tcBorders>
              <w:top w:val="nil"/>
              <w:left w:val="nil"/>
              <w:bottom w:val="nil"/>
              <w:right w:val="nil"/>
            </w:tcBorders>
            <w:shd w:val="clear" w:color="auto" w:fill="auto"/>
            <w:noWrap/>
            <w:vAlign w:val="center"/>
            <w:hideMark/>
          </w:tcPr>
          <w:p w14:paraId="21344E6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EB1C247" w14:textId="77777777" w:rsidR="003D468E" w:rsidRPr="003D468E" w:rsidRDefault="003D468E" w:rsidP="00C57E33">
            <w:pPr>
              <w:rPr>
                <w:sz w:val="18"/>
                <w:szCs w:val="18"/>
              </w:rPr>
            </w:pPr>
            <w:r w:rsidRPr="003D468E">
              <w:rPr>
                <w:sz w:val="18"/>
                <w:szCs w:val="18"/>
              </w:rPr>
              <w:t xml:space="preserve">                             -   </w:t>
            </w:r>
          </w:p>
        </w:tc>
      </w:tr>
      <w:tr w:rsidR="006A1C40" w:rsidRPr="003D468E" w14:paraId="0532B2F9" w14:textId="77777777" w:rsidTr="006A1C40">
        <w:trPr>
          <w:trHeight w:val="220"/>
        </w:trPr>
        <w:tc>
          <w:tcPr>
            <w:tcW w:w="2089" w:type="dxa"/>
            <w:tcBorders>
              <w:top w:val="nil"/>
              <w:left w:val="nil"/>
              <w:bottom w:val="nil"/>
              <w:right w:val="nil"/>
            </w:tcBorders>
            <w:shd w:val="clear" w:color="auto" w:fill="auto"/>
            <w:noWrap/>
            <w:vAlign w:val="bottom"/>
            <w:hideMark/>
          </w:tcPr>
          <w:p w14:paraId="54A1E12E" w14:textId="65E1D615"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1487B2C" w14:textId="77777777" w:rsidR="003D468E" w:rsidRPr="003D468E" w:rsidRDefault="003D468E" w:rsidP="003D468E">
            <w:pPr>
              <w:jc w:val="right"/>
              <w:rPr>
                <w:color w:val="000000"/>
                <w:sz w:val="18"/>
                <w:szCs w:val="18"/>
              </w:rPr>
            </w:pPr>
            <w:r w:rsidRPr="003D468E">
              <w:rPr>
                <w:color w:val="000000"/>
                <w:sz w:val="18"/>
                <w:szCs w:val="18"/>
              </w:rPr>
              <w:t>Label printer</w:t>
            </w:r>
          </w:p>
        </w:tc>
        <w:tc>
          <w:tcPr>
            <w:tcW w:w="1519" w:type="dxa"/>
            <w:tcBorders>
              <w:top w:val="nil"/>
              <w:left w:val="nil"/>
              <w:bottom w:val="nil"/>
              <w:right w:val="nil"/>
            </w:tcBorders>
            <w:shd w:val="clear" w:color="auto" w:fill="auto"/>
            <w:noWrap/>
            <w:vAlign w:val="center"/>
            <w:hideMark/>
          </w:tcPr>
          <w:p w14:paraId="34AA428B" w14:textId="77777777" w:rsidR="003D468E" w:rsidRPr="003D468E" w:rsidRDefault="003D468E" w:rsidP="00C57E33">
            <w:pPr>
              <w:rPr>
                <w:sz w:val="18"/>
                <w:szCs w:val="18"/>
              </w:rPr>
            </w:pPr>
            <w:r w:rsidRPr="003D468E">
              <w:rPr>
                <w:sz w:val="18"/>
                <w:szCs w:val="18"/>
              </w:rPr>
              <w:t xml:space="preserve">-             33 000 </w:t>
            </w:r>
          </w:p>
        </w:tc>
        <w:tc>
          <w:tcPr>
            <w:tcW w:w="1652" w:type="dxa"/>
            <w:tcBorders>
              <w:top w:val="nil"/>
              <w:left w:val="nil"/>
              <w:bottom w:val="nil"/>
              <w:right w:val="nil"/>
            </w:tcBorders>
            <w:shd w:val="clear" w:color="auto" w:fill="auto"/>
            <w:noWrap/>
            <w:vAlign w:val="center"/>
            <w:hideMark/>
          </w:tcPr>
          <w:p w14:paraId="02C79622"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DD73C57" w14:textId="77777777" w:rsidR="003D468E" w:rsidRPr="003D468E" w:rsidRDefault="003D468E" w:rsidP="00C57E33">
            <w:pPr>
              <w:rPr>
                <w:sz w:val="18"/>
                <w:szCs w:val="18"/>
              </w:rPr>
            </w:pPr>
            <w:r w:rsidRPr="003D468E">
              <w:rPr>
                <w:sz w:val="18"/>
                <w:szCs w:val="18"/>
              </w:rPr>
              <w:t xml:space="preserve">                             -   </w:t>
            </w:r>
          </w:p>
        </w:tc>
      </w:tr>
      <w:tr w:rsidR="006A1C40" w:rsidRPr="003D468E" w14:paraId="45FE4DEA" w14:textId="77777777" w:rsidTr="006A1C40">
        <w:trPr>
          <w:trHeight w:val="220"/>
        </w:trPr>
        <w:tc>
          <w:tcPr>
            <w:tcW w:w="2089" w:type="dxa"/>
            <w:tcBorders>
              <w:top w:val="nil"/>
              <w:left w:val="nil"/>
              <w:bottom w:val="nil"/>
              <w:right w:val="nil"/>
            </w:tcBorders>
            <w:shd w:val="clear" w:color="auto" w:fill="auto"/>
            <w:noWrap/>
            <w:vAlign w:val="bottom"/>
            <w:hideMark/>
          </w:tcPr>
          <w:p w14:paraId="0508AB04" w14:textId="346D86E0"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895608A" w14:textId="77777777" w:rsidR="003D468E" w:rsidRPr="003D468E" w:rsidRDefault="003D468E" w:rsidP="003D468E">
            <w:pPr>
              <w:jc w:val="right"/>
              <w:rPr>
                <w:color w:val="000000"/>
                <w:sz w:val="18"/>
                <w:szCs w:val="18"/>
              </w:rPr>
            </w:pPr>
            <w:r w:rsidRPr="003D468E">
              <w:rPr>
                <w:color w:val="000000"/>
                <w:sz w:val="18"/>
                <w:szCs w:val="18"/>
              </w:rPr>
              <w:t>Cash box</w:t>
            </w:r>
          </w:p>
        </w:tc>
        <w:tc>
          <w:tcPr>
            <w:tcW w:w="1519" w:type="dxa"/>
            <w:tcBorders>
              <w:top w:val="nil"/>
              <w:left w:val="nil"/>
              <w:bottom w:val="nil"/>
              <w:right w:val="nil"/>
            </w:tcBorders>
            <w:shd w:val="clear" w:color="auto" w:fill="auto"/>
            <w:noWrap/>
            <w:vAlign w:val="center"/>
            <w:hideMark/>
          </w:tcPr>
          <w:p w14:paraId="55A56ECA" w14:textId="77777777" w:rsidR="003D468E" w:rsidRPr="003D468E" w:rsidRDefault="003D468E" w:rsidP="00C57E33">
            <w:pPr>
              <w:rPr>
                <w:sz w:val="18"/>
                <w:szCs w:val="18"/>
              </w:rPr>
            </w:pPr>
            <w:r w:rsidRPr="003D468E">
              <w:rPr>
                <w:sz w:val="18"/>
                <w:szCs w:val="18"/>
              </w:rPr>
              <w:t xml:space="preserve">-               2 400 </w:t>
            </w:r>
          </w:p>
        </w:tc>
        <w:tc>
          <w:tcPr>
            <w:tcW w:w="1652" w:type="dxa"/>
            <w:tcBorders>
              <w:top w:val="nil"/>
              <w:left w:val="nil"/>
              <w:bottom w:val="nil"/>
              <w:right w:val="nil"/>
            </w:tcBorders>
            <w:shd w:val="clear" w:color="auto" w:fill="auto"/>
            <w:noWrap/>
            <w:vAlign w:val="center"/>
            <w:hideMark/>
          </w:tcPr>
          <w:p w14:paraId="4698215C"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544A86D" w14:textId="77777777" w:rsidR="003D468E" w:rsidRPr="003D468E" w:rsidRDefault="003D468E" w:rsidP="00C57E33">
            <w:pPr>
              <w:rPr>
                <w:sz w:val="18"/>
                <w:szCs w:val="18"/>
              </w:rPr>
            </w:pPr>
            <w:r w:rsidRPr="003D468E">
              <w:rPr>
                <w:sz w:val="18"/>
                <w:szCs w:val="18"/>
              </w:rPr>
              <w:t xml:space="preserve">                             -   </w:t>
            </w:r>
          </w:p>
        </w:tc>
      </w:tr>
      <w:tr w:rsidR="006A1C40" w:rsidRPr="003D468E" w14:paraId="5832A0AB" w14:textId="77777777" w:rsidTr="006A1C40">
        <w:trPr>
          <w:trHeight w:val="220"/>
        </w:trPr>
        <w:tc>
          <w:tcPr>
            <w:tcW w:w="2089" w:type="dxa"/>
            <w:tcBorders>
              <w:top w:val="nil"/>
              <w:left w:val="nil"/>
              <w:bottom w:val="nil"/>
              <w:right w:val="nil"/>
            </w:tcBorders>
            <w:shd w:val="clear" w:color="auto" w:fill="auto"/>
            <w:noWrap/>
            <w:vAlign w:val="bottom"/>
            <w:hideMark/>
          </w:tcPr>
          <w:p w14:paraId="47FFEE90" w14:textId="5FEDF712"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06FDB03" w14:textId="77777777" w:rsidR="003D468E" w:rsidRPr="003D468E" w:rsidRDefault="003D468E" w:rsidP="003D468E">
            <w:pPr>
              <w:jc w:val="right"/>
              <w:rPr>
                <w:color w:val="000000"/>
                <w:sz w:val="18"/>
                <w:szCs w:val="18"/>
              </w:rPr>
            </w:pPr>
            <w:r w:rsidRPr="003D468E">
              <w:rPr>
                <w:color w:val="000000"/>
                <w:sz w:val="18"/>
                <w:szCs w:val="18"/>
              </w:rPr>
              <w:t>Spare materials</w:t>
            </w:r>
          </w:p>
        </w:tc>
        <w:tc>
          <w:tcPr>
            <w:tcW w:w="1519" w:type="dxa"/>
            <w:tcBorders>
              <w:top w:val="nil"/>
              <w:left w:val="nil"/>
              <w:bottom w:val="nil"/>
              <w:right w:val="nil"/>
            </w:tcBorders>
            <w:shd w:val="clear" w:color="auto" w:fill="auto"/>
            <w:noWrap/>
            <w:vAlign w:val="center"/>
            <w:hideMark/>
          </w:tcPr>
          <w:p w14:paraId="1E31CD9F"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77AA03D5"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061EFA0" w14:textId="77777777" w:rsidR="003D468E" w:rsidRPr="003D468E" w:rsidRDefault="003D468E" w:rsidP="00C57E33">
            <w:pPr>
              <w:rPr>
                <w:sz w:val="18"/>
                <w:szCs w:val="18"/>
              </w:rPr>
            </w:pPr>
            <w:r w:rsidRPr="003D468E">
              <w:rPr>
                <w:sz w:val="18"/>
                <w:szCs w:val="18"/>
              </w:rPr>
              <w:t xml:space="preserve">                             -   </w:t>
            </w:r>
          </w:p>
        </w:tc>
      </w:tr>
      <w:tr w:rsidR="006A1C40" w:rsidRPr="003D468E" w14:paraId="1FF1F965" w14:textId="77777777" w:rsidTr="006A1C40">
        <w:trPr>
          <w:trHeight w:val="220"/>
        </w:trPr>
        <w:tc>
          <w:tcPr>
            <w:tcW w:w="2089" w:type="dxa"/>
            <w:tcBorders>
              <w:top w:val="nil"/>
              <w:left w:val="nil"/>
              <w:bottom w:val="nil"/>
              <w:right w:val="nil"/>
            </w:tcBorders>
            <w:shd w:val="clear" w:color="auto" w:fill="auto"/>
            <w:noWrap/>
            <w:vAlign w:val="bottom"/>
            <w:hideMark/>
          </w:tcPr>
          <w:p w14:paraId="294AAE44" w14:textId="0CCE96F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10C40FE" w14:textId="77777777" w:rsidR="003D468E" w:rsidRPr="003D468E" w:rsidRDefault="003D468E" w:rsidP="003D468E">
            <w:pPr>
              <w:jc w:val="right"/>
              <w:rPr>
                <w:color w:val="000000"/>
                <w:sz w:val="18"/>
                <w:szCs w:val="18"/>
              </w:rPr>
            </w:pPr>
            <w:r w:rsidRPr="003D468E">
              <w:rPr>
                <w:color w:val="000000"/>
                <w:sz w:val="18"/>
                <w:szCs w:val="18"/>
              </w:rPr>
              <w:t>Software installation</w:t>
            </w:r>
          </w:p>
        </w:tc>
        <w:tc>
          <w:tcPr>
            <w:tcW w:w="1519" w:type="dxa"/>
            <w:tcBorders>
              <w:top w:val="nil"/>
              <w:left w:val="nil"/>
              <w:bottom w:val="nil"/>
              <w:right w:val="nil"/>
            </w:tcBorders>
            <w:shd w:val="clear" w:color="auto" w:fill="auto"/>
            <w:noWrap/>
            <w:vAlign w:val="center"/>
            <w:hideMark/>
          </w:tcPr>
          <w:p w14:paraId="3E262564" w14:textId="77777777" w:rsidR="003D468E" w:rsidRPr="003D468E" w:rsidRDefault="003D468E" w:rsidP="00C57E33">
            <w:pPr>
              <w:rPr>
                <w:sz w:val="18"/>
                <w:szCs w:val="18"/>
              </w:rPr>
            </w:pPr>
            <w:r w:rsidRPr="003D468E">
              <w:rPr>
                <w:sz w:val="18"/>
                <w:szCs w:val="18"/>
              </w:rPr>
              <w:t xml:space="preserve">-               5 000 </w:t>
            </w:r>
          </w:p>
        </w:tc>
        <w:tc>
          <w:tcPr>
            <w:tcW w:w="1652" w:type="dxa"/>
            <w:tcBorders>
              <w:top w:val="nil"/>
              <w:left w:val="nil"/>
              <w:bottom w:val="nil"/>
              <w:right w:val="nil"/>
            </w:tcBorders>
            <w:shd w:val="clear" w:color="auto" w:fill="auto"/>
            <w:noWrap/>
            <w:vAlign w:val="center"/>
            <w:hideMark/>
          </w:tcPr>
          <w:p w14:paraId="5875545A"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831F789" w14:textId="77777777" w:rsidR="003D468E" w:rsidRPr="003D468E" w:rsidRDefault="003D468E" w:rsidP="00C57E33">
            <w:pPr>
              <w:rPr>
                <w:sz w:val="18"/>
                <w:szCs w:val="18"/>
              </w:rPr>
            </w:pPr>
            <w:r w:rsidRPr="003D468E">
              <w:rPr>
                <w:sz w:val="18"/>
                <w:szCs w:val="18"/>
              </w:rPr>
              <w:t xml:space="preserve">                             -   </w:t>
            </w:r>
          </w:p>
        </w:tc>
      </w:tr>
      <w:tr w:rsidR="006A1C40" w:rsidRPr="003D468E" w14:paraId="36ACAAD5" w14:textId="77777777" w:rsidTr="006A1C40">
        <w:trPr>
          <w:trHeight w:val="220"/>
        </w:trPr>
        <w:tc>
          <w:tcPr>
            <w:tcW w:w="2089" w:type="dxa"/>
            <w:tcBorders>
              <w:top w:val="nil"/>
              <w:left w:val="nil"/>
              <w:bottom w:val="nil"/>
              <w:right w:val="nil"/>
            </w:tcBorders>
            <w:shd w:val="clear" w:color="auto" w:fill="auto"/>
            <w:noWrap/>
            <w:vAlign w:val="bottom"/>
            <w:hideMark/>
          </w:tcPr>
          <w:p w14:paraId="20F95B21" w14:textId="5FF72219"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929C6C0" w14:textId="77777777" w:rsidR="003D468E" w:rsidRPr="003D468E" w:rsidRDefault="003D468E" w:rsidP="003D468E">
            <w:pPr>
              <w:jc w:val="right"/>
              <w:rPr>
                <w:color w:val="000000"/>
                <w:sz w:val="18"/>
                <w:szCs w:val="18"/>
              </w:rPr>
            </w:pPr>
            <w:r w:rsidRPr="003D468E">
              <w:rPr>
                <w:color w:val="000000"/>
                <w:sz w:val="18"/>
                <w:szCs w:val="18"/>
              </w:rPr>
              <w:t>Fiscal memory device (3Y)</w:t>
            </w:r>
          </w:p>
        </w:tc>
        <w:tc>
          <w:tcPr>
            <w:tcW w:w="1519" w:type="dxa"/>
            <w:tcBorders>
              <w:top w:val="nil"/>
              <w:left w:val="nil"/>
              <w:bottom w:val="nil"/>
              <w:right w:val="nil"/>
            </w:tcBorders>
            <w:shd w:val="clear" w:color="auto" w:fill="auto"/>
            <w:noWrap/>
            <w:vAlign w:val="center"/>
            <w:hideMark/>
          </w:tcPr>
          <w:p w14:paraId="72BA6B58" w14:textId="77777777" w:rsidR="003D468E" w:rsidRPr="003D468E" w:rsidRDefault="003D468E" w:rsidP="00C57E33">
            <w:pPr>
              <w:rPr>
                <w:sz w:val="18"/>
                <w:szCs w:val="18"/>
              </w:rPr>
            </w:pPr>
            <w:r w:rsidRPr="003D468E">
              <w:rPr>
                <w:sz w:val="18"/>
                <w:szCs w:val="18"/>
              </w:rPr>
              <w:t xml:space="preserve">-             14 000 </w:t>
            </w:r>
          </w:p>
        </w:tc>
        <w:tc>
          <w:tcPr>
            <w:tcW w:w="1652" w:type="dxa"/>
            <w:tcBorders>
              <w:top w:val="nil"/>
              <w:left w:val="nil"/>
              <w:bottom w:val="nil"/>
              <w:right w:val="nil"/>
            </w:tcBorders>
            <w:shd w:val="clear" w:color="auto" w:fill="auto"/>
            <w:noWrap/>
            <w:vAlign w:val="center"/>
            <w:hideMark/>
          </w:tcPr>
          <w:p w14:paraId="74B506A0"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FCC2B79" w14:textId="77777777" w:rsidR="003D468E" w:rsidRPr="003D468E" w:rsidRDefault="003D468E" w:rsidP="00C57E33">
            <w:pPr>
              <w:rPr>
                <w:sz w:val="18"/>
                <w:szCs w:val="18"/>
              </w:rPr>
            </w:pPr>
            <w:r w:rsidRPr="003D468E">
              <w:rPr>
                <w:sz w:val="18"/>
                <w:szCs w:val="18"/>
              </w:rPr>
              <w:t xml:space="preserve">                             -   </w:t>
            </w:r>
          </w:p>
        </w:tc>
      </w:tr>
      <w:tr w:rsidR="006A1C40" w:rsidRPr="003D468E" w14:paraId="1FC88739" w14:textId="77777777" w:rsidTr="006A1C40">
        <w:trPr>
          <w:trHeight w:val="220"/>
        </w:trPr>
        <w:tc>
          <w:tcPr>
            <w:tcW w:w="2089" w:type="dxa"/>
            <w:tcBorders>
              <w:top w:val="nil"/>
              <w:left w:val="nil"/>
              <w:bottom w:val="nil"/>
              <w:right w:val="nil"/>
            </w:tcBorders>
            <w:shd w:val="clear" w:color="auto" w:fill="auto"/>
            <w:noWrap/>
            <w:vAlign w:val="bottom"/>
            <w:hideMark/>
          </w:tcPr>
          <w:p w14:paraId="19227A1C" w14:textId="13B704B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AB337A5" w14:textId="77777777" w:rsidR="003D468E" w:rsidRPr="003D468E" w:rsidRDefault="003D468E" w:rsidP="003D468E">
            <w:pPr>
              <w:jc w:val="right"/>
              <w:rPr>
                <w:color w:val="000000"/>
                <w:sz w:val="18"/>
                <w:szCs w:val="18"/>
              </w:rPr>
            </w:pPr>
            <w:r w:rsidRPr="003D468E">
              <w:rPr>
                <w:color w:val="000000"/>
                <w:sz w:val="18"/>
                <w:szCs w:val="18"/>
              </w:rPr>
              <w:t>Wires and network equipment</w:t>
            </w:r>
          </w:p>
        </w:tc>
        <w:tc>
          <w:tcPr>
            <w:tcW w:w="1519" w:type="dxa"/>
            <w:tcBorders>
              <w:top w:val="nil"/>
              <w:left w:val="nil"/>
              <w:bottom w:val="nil"/>
              <w:right w:val="nil"/>
            </w:tcBorders>
            <w:shd w:val="clear" w:color="auto" w:fill="auto"/>
            <w:noWrap/>
            <w:vAlign w:val="center"/>
            <w:hideMark/>
          </w:tcPr>
          <w:p w14:paraId="286AACFA"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1F7ACC36"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4F901D8" w14:textId="77777777" w:rsidR="003D468E" w:rsidRPr="003D468E" w:rsidRDefault="003D468E" w:rsidP="00C57E33">
            <w:pPr>
              <w:rPr>
                <w:sz w:val="18"/>
                <w:szCs w:val="18"/>
              </w:rPr>
            </w:pPr>
            <w:r w:rsidRPr="003D468E">
              <w:rPr>
                <w:sz w:val="18"/>
                <w:szCs w:val="18"/>
              </w:rPr>
              <w:t xml:space="preserve">                             -   </w:t>
            </w:r>
          </w:p>
        </w:tc>
      </w:tr>
      <w:tr w:rsidR="006A1C40" w:rsidRPr="003D468E" w14:paraId="65D41720" w14:textId="77777777" w:rsidTr="006A1C40">
        <w:trPr>
          <w:trHeight w:val="220"/>
        </w:trPr>
        <w:tc>
          <w:tcPr>
            <w:tcW w:w="2089" w:type="dxa"/>
            <w:tcBorders>
              <w:top w:val="nil"/>
              <w:left w:val="nil"/>
              <w:bottom w:val="nil"/>
              <w:right w:val="nil"/>
            </w:tcBorders>
            <w:shd w:val="clear" w:color="auto" w:fill="auto"/>
            <w:noWrap/>
            <w:vAlign w:val="bottom"/>
            <w:hideMark/>
          </w:tcPr>
          <w:p w14:paraId="6AF861AF" w14:textId="069F7AA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5C85775" w14:textId="77777777" w:rsidR="003D468E" w:rsidRPr="003D468E" w:rsidRDefault="003D468E" w:rsidP="003D468E">
            <w:pPr>
              <w:jc w:val="right"/>
              <w:rPr>
                <w:color w:val="000000"/>
                <w:sz w:val="18"/>
                <w:szCs w:val="18"/>
              </w:rPr>
            </w:pPr>
            <w:r w:rsidRPr="003D468E">
              <w:rPr>
                <w:color w:val="000000"/>
                <w:sz w:val="18"/>
                <w:szCs w:val="18"/>
              </w:rPr>
              <w:t xml:space="preserve">Payment terminal </w:t>
            </w:r>
          </w:p>
        </w:tc>
        <w:tc>
          <w:tcPr>
            <w:tcW w:w="1519" w:type="dxa"/>
            <w:tcBorders>
              <w:top w:val="nil"/>
              <w:left w:val="nil"/>
              <w:bottom w:val="nil"/>
              <w:right w:val="nil"/>
            </w:tcBorders>
            <w:shd w:val="clear" w:color="auto" w:fill="auto"/>
            <w:noWrap/>
            <w:vAlign w:val="center"/>
            <w:hideMark/>
          </w:tcPr>
          <w:p w14:paraId="01CFF81A" w14:textId="77777777" w:rsidR="003D468E" w:rsidRPr="003D468E" w:rsidRDefault="003D468E" w:rsidP="00C57E33">
            <w:pPr>
              <w:rPr>
                <w:sz w:val="18"/>
                <w:szCs w:val="18"/>
              </w:rPr>
            </w:pPr>
            <w:r w:rsidRPr="003D468E">
              <w:rPr>
                <w:sz w:val="18"/>
                <w:szCs w:val="18"/>
              </w:rPr>
              <w:t xml:space="preserve">-             30 000 </w:t>
            </w:r>
          </w:p>
        </w:tc>
        <w:tc>
          <w:tcPr>
            <w:tcW w:w="1652" w:type="dxa"/>
            <w:tcBorders>
              <w:top w:val="nil"/>
              <w:left w:val="nil"/>
              <w:bottom w:val="nil"/>
              <w:right w:val="nil"/>
            </w:tcBorders>
            <w:shd w:val="clear" w:color="auto" w:fill="auto"/>
            <w:noWrap/>
            <w:vAlign w:val="center"/>
            <w:hideMark/>
          </w:tcPr>
          <w:p w14:paraId="226DB3B2"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5937A9F" w14:textId="77777777" w:rsidR="003D468E" w:rsidRPr="003D468E" w:rsidRDefault="003D468E" w:rsidP="00C57E33">
            <w:pPr>
              <w:rPr>
                <w:sz w:val="18"/>
                <w:szCs w:val="18"/>
              </w:rPr>
            </w:pPr>
            <w:r w:rsidRPr="003D468E">
              <w:rPr>
                <w:sz w:val="18"/>
                <w:szCs w:val="18"/>
              </w:rPr>
              <w:t xml:space="preserve">                             -   </w:t>
            </w:r>
          </w:p>
        </w:tc>
      </w:tr>
      <w:tr w:rsidR="006A1C40" w:rsidRPr="003D468E" w14:paraId="57A9CEC8" w14:textId="77777777" w:rsidTr="006A1C40">
        <w:trPr>
          <w:trHeight w:val="220"/>
        </w:trPr>
        <w:tc>
          <w:tcPr>
            <w:tcW w:w="2089" w:type="dxa"/>
            <w:tcBorders>
              <w:top w:val="nil"/>
              <w:left w:val="nil"/>
              <w:bottom w:val="nil"/>
              <w:right w:val="nil"/>
            </w:tcBorders>
            <w:shd w:val="clear" w:color="auto" w:fill="auto"/>
            <w:noWrap/>
            <w:vAlign w:val="bottom"/>
            <w:hideMark/>
          </w:tcPr>
          <w:p w14:paraId="14882003" w14:textId="0D1AFA86"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540D075" w14:textId="77777777" w:rsidR="003D468E" w:rsidRPr="003D468E" w:rsidRDefault="003D468E" w:rsidP="003D468E">
            <w:pPr>
              <w:jc w:val="right"/>
              <w:rPr>
                <w:color w:val="000000"/>
                <w:sz w:val="18"/>
                <w:szCs w:val="18"/>
              </w:rPr>
            </w:pPr>
            <w:r w:rsidRPr="003D468E">
              <w:rPr>
                <w:color w:val="000000"/>
                <w:sz w:val="18"/>
                <w:szCs w:val="18"/>
              </w:rPr>
              <w:t>Internet connection</w:t>
            </w:r>
          </w:p>
        </w:tc>
        <w:tc>
          <w:tcPr>
            <w:tcW w:w="1519" w:type="dxa"/>
            <w:tcBorders>
              <w:top w:val="nil"/>
              <w:left w:val="nil"/>
              <w:bottom w:val="nil"/>
              <w:right w:val="nil"/>
            </w:tcBorders>
            <w:shd w:val="clear" w:color="auto" w:fill="auto"/>
            <w:noWrap/>
            <w:vAlign w:val="center"/>
            <w:hideMark/>
          </w:tcPr>
          <w:p w14:paraId="6289E946"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5FC71B4A" w14:textId="77777777" w:rsidR="003D468E" w:rsidRPr="003D468E" w:rsidRDefault="003D468E" w:rsidP="00C57E33">
            <w:pPr>
              <w:rPr>
                <w:sz w:val="18"/>
                <w:szCs w:val="18"/>
              </w:rPr>
            </w:pPr>
            <w:r w:rsidRPr="003D468E">
              <w:rPr>
                <w:sz w:val="18"/>
                <w:szCs w:val="18"/>
              </w:rPr>
              <w:t xml:space="preserve">-                  3 600 </w:t>
            </w:r>
          </w:p>
        </w:tc>
        <w:tc>
          <w:tcPr>
            <w:tcW w:w="1788" w:type="dxa"/>
            <w:tcBorders>
              <w:top w:val="nil"/>
              <w:left w:val="nil"/>
              <w:bottom w:val="nil"/>
              <w:right w:val="nil"/>
            </w:tcBorders>
            <w:shd w:val="clear" w:color="auto" w:fill="auto"/>
            <w:noWrap/>
            <w:vAlign w:val="center"/>
            <w:hideMark/>
          </w:tcPr>
          <w:p w14:paraId="746EBF32" w14:textId="77777777" w:rsidR="003D468E" w:rsidRPr="003D468E" w:rsidRDefault="003D468E" w:rsidP="00C57E33">
            <w:pPr>
              <w:rPr>
                <w:sz w:val="18"/>
                <w:szCs w:val="18"/>
              </w:rPr>
            </w:pPr>
            <w:r w:rsidRPr="003D468E">
              <w:rPr>
                <w:sz w:val="18"/>
                <w:szCs w:val="18"/>
              </w:rPr>
              <w:t xml:space="preserve">-                      3 600 </w:t>
            </w:r>
          </w:p>
        </w:tc>
      </w:tr>
      <w:tr w:rsidR="006A1C40" w:rsidRPr="003D468E" w14:paraId="4CA88707" w14:textId="77777777" w:rsidTr="006A1C40">
        <w:trPr>
          <w:trHeight w:val="220"/>
        </w:trPr>
        <w:tc>
          <w:tcPr>
            <w:tcW w:w="2089" w:type="dxa"/>
            <w:tcBorders>
              <w:top w:val="nil"/>
              <w:left w:val="nil"/>
              <w:bottom w:val="nil"/>
              <w:right w:val="nil"/>
            </w:tcBorders>
            <w:shd w:val="clear" w:color="auto" w:fill="auto"/>
            <w:noWrap/>
            <w:vAlign w:val="bottom"/>
            <w:hideMark/>
          </w:tcPr>
          <w:p w14:paraId="286EC4F8" w14:textId="0E660277"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C8730AA" w14:textId="77777777" w:rsidR="003D468E" w:rsidRPr="003D468E" w:rsidRDefault="003D468E" w:rsidP="003D468E">
            <w:pPr>
              <w:jc w:val="right"/>
              <w:rPr>
                <w:color w:val="000000"/>
                <w:sz w:val="18"/>
                <w:szCs w:val="18"/>
              </w:rPr>
            </w:pPr>
            <w:r w:rsidRPr="003D468E">
              <w:rPr>
                <w:color w:val="000000"/>
                <w:sz w:val="18"/>
                <w:szCs w:val="18"/>
              </w:rPr>
              <w:t>Acquiring</w:t>
            </w:r>
          </w:p>
        </w:tc>
        <w:tc>
          <w:tcPr>
            <w:tcW w:w="1519" w:type="dxa"/>
            <w:tcBorders>
              <w:top w:val="nil"/>
              <w:left w:val="nil"/>
              <w:bottom w:val="nil"/>
              <w:right w:val="nil"/>
            </w:tcBorders>
            <w:shd w:val="clear" w:color="auto" w:fill="auto"/>
            <w:noWrap/>
            <w:vAlign w:val="center"/>
            <w:hideMark/>
          </w:tcPr>
          <w:p w14:paraId="2962CA0B" w14:textId="77777777" w:rsidR="003D468E" w:rsidRPr="003D468E" w:rsidRDefault="003D468E" w:rsidP="00C57E33">
            <w:pPr>
              <w:rPr>
                <w:sz w:val="18"/>
                <w:szCs w:val="18"/>
              </w:rPr>
            </w:pPr>
            <w:r w:rsidRPr="003D468E">
              <w:rPr>
                <w:sz w:val="18"/>
                <w:szCs w:val="18"/>
              </w:rPr>
              <w:t xml:space="preserve">-           295 257 </w:t>
            </w:r>
          </w:p>
        </w:tc>
        <w:tc>
          <w:tcPr>
            <w:tcW w:w="1652" w:type="dxa"/>
            <w:tcBorders>
              <w:top w:val="nil"/>
              <w:left w:val="nil"/>
              <w:bottom w:val="nil"/>
              <w:right w:val="nil"/>
            </w:tcBorders>
            <w:shd w:val="clear" w:color="auto" w:fill="auto"/>
            <w:noWrap/>
            <w:vAlign w:val="center"/>
            <w:hideMark/>
          </w:tcPr>
          <w:p w14:paraId="4DEDCB22" w14:textId="77777777" w:rsidR="003D468E" w:rsidRPr="003D468E" w:rsidRDefault="003D468E" w:rsidP="00C57E33">
            <w:pPr>
              <w:rPr>
                <w:sz w:val="18"/>
                <w:szCs w:val="18"/>
              </w:rPr>
            </w:pPr>
            <w:r w:rsidRPr="003D468E">
              <w:rPr>
                <w:sz w:val="18"/>
                <w:szCs w:val="18"/>
              </w:rPr>
              <w:t xml:space="preserve">-              421 796 </w:t>
            </w:r>
          </w:p>
        </w:tc>
        <w:tc>
          <w:tcPr>
            <w:tcW w:w="1788" w:type="dxa"/>
            <w:tcBorders>
              <w:top w:val="nil"/>
              <w:left w:val="nil"/>
              <w:bottom w:val="nil"/>
              <w:right w:val="nil"/>
            </w:tcBorders>
            <w:shd w:val="clear" w:color="auto" w:fill="auto"/>
            <w:noWrap/>
            <w:vAlign w:val="center"/>
            <w:hideMark/>
          </w:tcPr>
          <w:p w14:paraId="3696A79A" w14:textId="77777777" w:rsidR="003D468E" w:rsidRPr="003D468E" w:rsidRDefault="003D468E" w:rsidP="00C57E33">
            <w:pPr>
              <w:rPr>
                <w:sz w:val="18"/>
                <w:szCs w:val="18"/>
              </w:rPr>
            </w:pPr>
            <w:r w:rsidRPr="003D468E">
              <w:rPr>
                <w:sz w:val="18"/>
                <w:szCs w:val="18"/>
              </w:rPr>
              <w:t xml:space="preserve">-                  468 193 </w:t>
            </w:r>
          </w:p>
        </w:tc>
      </w:tr>
      <w:tr w:rsidR="006A1C40" w:rsidRPr="003D468E" w14:paraId="3EA45F45" w14:textId="77777777" w:rsidTr="006A1C40">
        <w:trPr>
          <w:trHeight w:val="220"/>
        </w:trPr>
        <w:tc>
          <w:tcPr>
            <w:tcW w:w="2089" w:type="dxa"/>
            <w:tcBorders>
              <w:top w:val="nil"/>
              <w:left w:val="nil"/>
              <w:bottom w:val="nil"/>
              <w:right w:val="nil"/>
            </w:tcBorders>
            <w:shd w:val="clear" w:color="auto" w:fill="auto"/>
            <w:noWrap/>
            <w:vAlign w:val="bottom"/>
            <w:hideMark/>
          </w:tcPr>
          <w:p w14:paraId="7850E757" w14:textId="1A2BDDFA"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2C7DF9A" w14:textId="77777777" w:rsidR="003D468E" w:rsidRPr="003D468E" w:rsidRDefault="003D468E" w:rsidP="003D468E">
            <w:pPr>
              <w:jc w:val="right"/>
              <w:rPr>
                <w:color w:val="000000"/>
                <w:sz w:val="18"/>
                <w:szCs w:val="18"/>
              </w:rPr>
            </w:pPr>
            <w:r w:rsidRPr="003D468E">
              <w:rPr>
                <w:color w:val="000000"/>
                <w:sz w:val="18"/>
                <w:szCs w:val="18"/>
              </w:rPr>
              <w:t>Demonstration equipment</w:t>
            </w:r>
          </w:p>
        </w:tc>
        <w:tc>
          <w:tcPr>
            <w:tcW w:w="1519" w:type="dxa"/>
            <w:tcBorders>
              <w:top w:val="nil"/>
              <w:left w:val="nil"/>
              <w:bottom w:val="nil"/>
              <w:right w:val="nil"/>
            </w:tcBorders>
            <w:shd w:val="clear" w:color="auto" w:fill="auto"/>
            <w:noWrap/>
            <w:vAlign w:val="center"/>
            <w:hideMark/>
          </w:tcPr>
          <w:p w14:paraId="58D9FF78" w14:textId="77777777" w:rsidR="003D468E" w:rsidRPr="003D468E" w:rsidRDefault="003D468E" w:rsidP="00C57E33">
            <w:pPr>
              <w:rPr>
                <w:sz w:val="18"/>
                <w:szCs w:val="18"/>
              </w:rPr>
            </w:pPr>
            <w:r w:rsidRPr="003D468E">
              <w:rPr>
                <w:sz w:val="18"/>
                <w:szCs w:val="18"/>
              </w:rPr>
              <w:t xml:space="preserve">-           250 000 </w:t>
            </w:r>
          </w:p>
        </w:tc>
        <w:tc>
          <w:tcPr>
            <w:tcW w:w="1652" w:type="dxa"/>
            <w:tcBorders>
              <w:top w:val="nil"/>
              <w:left w:val="nil"/>
              <w:bottom w:val="nil"/>
              <w:right w:val="nil"/>
            </w:tcBorders>
            <w:shd w:val="clear" w:color="auto" w:fill="auto"/>
            <w:noWrap/>
            <w:vAlign w:val="center"/>
            <w:hideMark/>
          </w:tcPr>
          <w:p w14:paraId="3E2A8758"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0971244" w14:textId="77777777" w:rsidR="003D468E" w:rsidRPr="003D468E" w:rsidRDefault="003D468E" w:rsidP="00C57E33">
            <w:pPr>
              <w:rPr>
                <w:sz w:val="18"/>
                <w:szCs w:val="18"/>
              </w:rPr>
            </w:pPr>
            <w:r w:rsidRPr="003D468E">
              <w:rPr>
                <w:sz w:val="18"/>
                <w:szCs w:val="18"/>
              </w:rPr>
              <w:t xml:space="preserve">                             -   </w:t>
            </w:r>
          </w:p>
        </w:tc>
      </w:tr>
      <w:tr w:rsidR="006A1C40" w:rsidRPr="003D468E" w14:paraId="124F6355" w14:textId="77777777" w:rsidTr="006A1C40">
        <w:trPr>
          <w:trHeight w:val="220"/>
        </w:trPr>
        <w:tc>
          <w:tcPr>
            <w:tcW w:w="2089" w:type="dxa"/>
            <w:tcBorders>
              <w:top w:val="nil"/>
              <w:left w:val="nil"/>
              <w:bottom w:val="nil"/>
              <w:right w:val="nil"/>
            </w:tcBorders>
            <w:shd w:val="clear" w:color="auto" w:fill="auto"/>
            <w:noWrap/>
            <w:vAlign w:val="bottom"/>
            <w:hideMark/>
          </w:tcPr>
          <w:p w14:paraId="42E7A61F" w14:textId="44DE45F7"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BDCC036" w14:textId="77777777" w:rsidR="003D468E" w:rsidRPr="003D468E" w:rsidRDefault="003D468E" w:rsidP="003D468E">
            <w:pPr>
              <w:rPr>
                <w:color w:val="000000"/>
                <w:sz w:val="18"/>
                <w:szCs w:val="18"/>
              </w:rPr>
            </w:pPr>
            <w:r w:rsidRPr="003D468E">
              <w:rPr>
                <w:color w:val="000000"/>
                <w:sz w:val="18"/>
                <w:szCs w:val="18"/>
              </w:rPr>
              <w:t>HR costs (incl. taxes, insurance and other expenditures)</w:t>
            </w:r>
          </w:p>
        </w:tc>
        <w:tc>
          <w:tcPr>
            <w:tcW w:w="1519" w:type="dxa"/>
            <w:tcBorders>
              <w:top w:val="nil"/>
              <w:left w:val="nil"/>
              <w:bottom w:val="nil"/>
              <w:right w:val="nil"/>
            </w:tcBorders>
            <w:shd w:val="clear" w:color="auto" w:fill="auto"/>
            <w:noWrap/>
            <w:vAlign w:val="center"/>
            <w:hideMark/>
          </w:tcPr>
          <w:p w14:paraId="6EC6C65C" w14:textId="77777777" w:rsidR="003D468E" w:rsidRPr="003D468E" w:rsidRDefault="003D468E" w:rsidP="00C57E33">
            <w:pPr>
              <w:rPr>
                <w:sz w:val="18"/>
                <w:szCs w:val="18"/>
              </w:rPr>
            </w:pPr>
            <w:r w:rsidRPr="003D468E">
              <w:rPr>
                <w:sz w:val="18"/>
                <w:szCs w:val="18"/>
              </w:rPr>
              <w:t xml:space="preserve">-        2 952 571 </w:t>
            </w:r>
          </w:p>
        </w:tc>
        <w:tc>
          <w:tcPr>
            <w:tcW w:w="1652" w:type="dxa"/>
            <w:tcBorders>
              <w:top w:val="nil"/>
              <w:left w:val="nil"/>
              <w:bottom w:val="nil"/>
              <w:right w:val="nil"/>
            </w:tcBorders>
            <w:shd w:val="clear" w:color="auto" w:fill="auto"/>
            <w:noWrap/>
            <w:vAlign w:val="center"/>
            <w:hideMark/>
          </w:tcPr>
          <w:p w14:paraId="5AB4A318" w14:textId="77777777" w:rsidR="003D468E" w:rsidRPr="003D468E" w:rsidRDefault="003D468E" w:rsidP="00C57E33">
            <w:pPr>
              <w:rPr>
                <w:sz w:val="18"/>
                <w:szCs w:val="18"/>
              </w:rPr>
            </w:pPr>
            <w:r w:rsidRPr="003D468E">
              <w:rPr>
                <w:sz w:val="18"/>
                <w:szCs w:val="18"/>
              </w:rPr>
              <w:t xml:space="preserve">-           4 217 959 </w:t>
            </w:r>
          </w:p>
        </w:tc>
        <w:tc>
          <w:tcPr>
            <w:tcW w:w="1788" w:type="dxa"/>
            <w:tcBorders>
              <w:top w:val="nil"/>
              <w:left w:val="nil"/>
              <w:bottom w:val="nil"/>
              <w:right w:val="nil"/>
            </w:tcBorders>
            <w:shd w:val="clear" w:color="auto" w:fill="auto"/>
            <w:noWrap/>
            <w:vAlign w:val="center"/>
            <w:hideMark/>
          </w:tcPr>
          <w:p w14:paraId="5EE1AA4E" w14:textId="77777777" w:rsidR="003D468E" w:rsidRPr="003D468E" w:rsidRDefault="003D468E" w:rsidP="00C57E33">
            <w:pPr>
              <w:rPr>
                <w:sz w:val="18"/>
                <w:szCs w:val="18"/>
              </w:rPr>
            </w:pPr>
            <w:r w:rsidRPr="003D468E">
              <w:rPr>
                <w:sz w:val="18"/>
                <w:szCs w:val="18"/>
              </w:rPr>
              <w:t xml:space="preserve">-               4 681 934 </w:t>
            </w:r>
          </w:p>
        </w:tc>
      </w:tr>
      <w:tr w:rsidR="006A1C40" w:rsidRPr="003D468E" w14:paraId="62E2F85E" w14:textId="77777777" w:rsidTr="006A1C40">
        <w:trPr>
          <w:trHeight w:val="220"/>
        </w:trPr>
        <w:tc>
          <w:tcPr>
            <w:tcW w:w="2089" w:type="dxa"/>
            <w:tcBorders>
              <w:top w:val="nil"/>
              <w:left w:val="nil"/>
              <w:bottom w:val="nil"/>
              <w:right w:val="nil"/>
            </w:tcBorders>
            <w:shd w:val="clear" w:color="auto" w:fill="auto"/>
            <w:noWrap/>
            <w:vAlign w:val="bottom"/>
            <w:hideMark/>
          </w:tcPr>
          <w:p w14:paraId="0AA26410" w14:textId="08C57140"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2E5656D" w14:textId="77777777" w:rsidR="003D468E" w:rsidRPr="003D468E" w:rsidRDefault="003D468E" w:rsidP="003D468E">
            <w:pPr>
              <w:rPr>
                <w:color w:val="000000"/>
                <w:sz w:val="18"/>
                <w:szCs w:val="18"/>
              </w:rPr>
            </w:pPr>
            <w:r w:rsidRPr="003D468E">
              <w:rPr>
                <w:color w:val="000000"/>
                <w:sz w:val="18"/>
                <w:szCs w:val="18"/>
              </w:rPr>
              <w:t>Personnel recruitment</w:t>
            </w:r>
          </w:p>
        </w:tc>
        <w:tc>
          <w:tcPr>
            <w:tcW w:w="1519" w:type="dxa"/>
            <w:tcBorders>
              <w:top w:val="nil"/>
              <w:left w:val="nil"/>
              <w:bottom w:val="nil"/>
              <w:right w:val="nil"/>
            </w:tcBorders>
            <w:shd w:val="clear" w:color="auto" w:fill="auto"/>
            <w:noWrap/>
            <w:vAlign w:val="center"/>
            <w:hideMark/>
          </w:tcPr>
          <w:p w14:paraId="0570AF23" w14:textId="77777777" w:rsidR="003D468E" w:rsidRPr="003D468E" w:rsidRDefault="003D468E" w:rsidP="00C57E33">
            <w:pPr>
              <w:rPr>
                <w:sz w:val="18"/>
                <w:szCs w:val="18"/>
              </w:rPr>
            </w:pPr>
            <w:r w:rsidRPr="003D468E">
              <w:rPr>
                <w:sz w:val="18"/>
                <w:szCs w:val="18"/>
              </w:rPr>
              <w:t xml:space="preserve">-           295 257 </w:t>
            </w:r>
          </w:p>
        </w:tc>
        <w:tc>
          <w:tcPr>
            <w:tcW w:w="1652" w:type="dxa"/>
            <w:tcBorders>
              <w:top w:val="nil"/>
              <w:left w:val="nil"/>
              <w:bottom w:val="nil"/>
              <w:right w:val="nil"/>
            </w:tcBorders>
            <w:shd w:val="clear" w:color="auto" w:fill="auto"/>
            <w:noWrap/>
            <w:vAlign w:val="center"/>
            <w:hideMark/>
          </w:tcPr>
          <w:p w14:paraId="4EFB8F75"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3BB48C2" w14:textId="77777777" w:rsidR="003D468E" w:rsidRPr="003D468E" w:rsidRDefault="003D468E" w:rsidP="00C57E33">
            <w:pPr>
              <w:rPr>
                <w:sz w:val="18"/>
                <w:szCs w:val="18"/>
              </w:rPr>
            </w:pPr>
            <w:r w:rsidRPr="003D468E">
              <w:rPr>
                <w:sz w:val="18"/>
                <w:szCs w:val="18"/>
              </w:rPr>
              <w:t xml:space="preserve">                             -   </w:t>
            </w:r>
          </w:p>
        </w:tc>
      </w:tr>
      <w:tr w:rsidR="006A1C40" w:rsidRPr="003D468E" w14:paraId="195ADA8C" w14:textId="77777777" w:rsidTr="006A1C40">
        <w:trPr>
          <w:trHeight w:val="220"/>
        </w:trPr>
        <w:tc>
          <w:tcPr>
            <w:tcW w:w="2089" w:type="dxa"/>
            <w:tcBorders>
              <w:top w:val="nil"/>
              <w:left w:val="nil"/>
              <w:bottom w:val="nil"/>
              <w:right w:val="nil"/>
            </w:tcBorders>
            <w:shd w:val="clear" w:color="auto" w:fill="auto"/>
            <w:noWrap/>
            <w:vAlign w:val="bottom"/>
            <w:hideMark/>
          </w:tcPr>
          <w:p w14:paraId="385F0956" w14:textId="38234712"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0F60441" w14:textId="77777777" w:rsidR="003D468E" w:rsidRPr="003D468E" w:rsidRDefault="003D468E" w:rsidP="003D468E">
            <w:pPr>
              <w:rPr>
                <w:color w:val="000000"/>
                <w:sz w:val="18"/>
                <w:szCs w:val="18"/>
              </w:rPr>
            </w:pPr>
            <w:r w:rsidRPr="003D468E">
              <w:rPr>
                <w:color w:val="000000"/>
                <w:sz w:val="18"/>
                <w:szCs w:val="18"/>
              </w:rPr>
              <w:t xml:space="preserve">Logistics and delivery expenses </w:t>
            </w:r>
          </w:p>
        </w:tc>
        <w:tc>
          <w:tcPr>
            <w:tcW w:w="1519" w:type="dxa"/>
            <w:tcBorders>
              <w:top w:val="nil"/>
              <w:left w:val="nil"/>
              <w:bottom w:val="nil"/>
              <w:right w:val="nil"/>
            </w:tcBorders>
            <w:shd w:val="clear" w:color="auto" w:fill="auto"/>
            <w:noWrap/>
            <w:vAlign w:val="center"/>
            <w:hideMark/>
          </w:tcPr>
          <w:p w14:paraId="690E0D8C" w14:textId="77777777" w:rsidR="003D468E" w:rsidRPr="003D468E" w:rsidRDefault="003D468E" w:rsidP="00C57E33">
            <w:pPr>
              <w:rPr>
                <w:sz w:val="18"/>
                <w:szCs w:val="18"/>
              </w:rPr>
            </w:pPr>
            <w:r w:rsidRPr="003D468E">
              <w:rPr>
                <w:sz w:val="18"/>
                <w:szCs w:val="18"/>
              </w:rPr>
              <w:t xml:space="preserve">-           295 257 </w:t>
            </w:r>
          </w:p>
        </w:tc>
        <w:tc>
          <w:tcPr>
            <w:tcW w:w="1652" w:type="dxa"/>
            <w:tcBorders>
              <w:top w:val="nil"/>
              <w:left w:val="nil"/>
              <w:bottom w:val="nil"/>
              <w:right w:val="nil"/>
            </w:tcBorders>
            <w:shd w:val="clear" w:color="auto" w:fill="auto"/>
            <w:noWrap/>
            <w:vAlign w:val="center"/>
            <w:hideMark/>
          </w:tcPr>
          <w:p w14:paraId="5B2AAF31" w14:textId="77777777" w:rsidR="003D468E" w:rsidRPr="003D468E" w:rsidRDefault="003D468E" w:rsidP="00C57E33">
            <w:pPr>
              <w:rPr>
                <w:sz w:val="18"/>
                <w:szCs w:val="18"/>
              </w:rPr>
            </w:pPr>
            <w:r w:rsidRPr="003D468E">
              <w:rPr>
                <w:sz w:val="18"/>
                <w:szCs w:val="18"/>
              </w:rPr>
              <w:t xml:space="preserve">-              421 796 </w:t>
            </w:r>
          </w:p>
        </w:tc>
        <w:tc>
          <w:tcPr>
            <w:tcW w:w="1788" w:type="dxa"/>
            <w:tcBorders>
              <w:top w:val="nil"/>
              <w:left w:val="nil"/>
              <w:bottom w:val="nil"/>
              <w:right w:val="nil"/>
            </w:tcBorders>
            <w:shd w:val="clear" w:color="auto" w:fill="auto"/>
            <w:noWrap/>
            <w:vAlign w:val="center"/>
            <w:hideMark/>
          </w:tcPr>
          <w:p w14:paraId="0F8FC3E5" w14:textId="77777777" w:rsidR="003D468E" w:rsidRPr="003D468E" w:rsidRDefault="003D468E" w:rsidP="00C57E33">
            <w:pPr>
              <w:rPr>
                <w:sz w:val="18"/>
                <w:szCs w:val="18"/>
              </w:rPr>
            </w:pPr>
            <w:r w:rsidRPr="003D468E">
              <w:rPr>
                <w:sz w:val="18"/>
                <w:szCs w:val="18"/>
              </w:rPr>
              <w:t xml:space="preserve">-                  468 193 </w:t>
            </w:r>
          </w:p>
        </w:tc>
      </w:tr>
      <w:tr w:rsidR="006A1C40" w:rsidRPr="003D468E" w14:paraId="25CD29A1" w14:textId="77777777" w:rsidTr="006A1C40">
        <w:trPr>
          <w:trHeight w:val="220"/>
        </w:trPr>
        <w:tc>
          <w:tcPr>
            <w:tcW w:w="2089" w:type="dxa"/>
            <w:tcBorders>
              <w:top w:val="nil"/>
              <w:left w:val="nil"/>
              <w:bottom w:val="single" w:sz="4" w:space="0" w:color="auto"/>
              <w:right w:val="nil"/>
            </w:tcBorders>
            <w:shd w:val="clear" w:color="auto" w:fill="auto"/>
            <w:noWrap/>
            <w:vAlign w:val="bottom"/>
            <w:hideMark/>
          </w:tcPr>
          <w:p w14:paraId="4D7EE2BB" w14:textId="54E0CA58"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single" w:sz="4" w:space="0" w:color="auto"/>
              <w:right w:val="nil"/>
            </w:tcBorders>
            <w:shd w:val="clear" w:color="auto" w:fill="auto"/>
            <w:noWrap/>
            <w:vAlign w:val="bottom"/>
            <w:hideMark/>
          </w:tcPr>
          <w:p w14:paraId="17CD10C7" w14:textId="77777777" w:rsidR="003D468E" w:rsidRPr="003D468E" w:rsidRDefault="003D468E" w:rsidP="003D468E">
            <w:pPr>
              <w:rPr>
                <w:color w:val="000000"/>
                <w:sz w:val="18"/>
                <w:szCs w:val="18"/>
              </w:rPr>
            </w:pPr>
            <w:r w:rsidRPr="003D468E">
              <w:rPr>
                <w:color w:val="000000"/>
                <w:sz w:val="18"/>
                <w:szCs w:val="18"/>
              </w:rPr>
              <w:t xml:space="preserve">Marketing </w:t>
            </w:r>
          </w:p>
        </w:tc>
        <w:tc>
          <w:tcPr>
            <w:tcW w:w="1519" w:type="dxa"/>
            <w:tcBorders>
              <w:top w:val="nil"/>
              <w:left w:val="nil"/>
              <w:bottom w:val="single" w:sz="4" w:space="0" w:color="auto"/>
              <w:right w:val="nil"/>
            </w:tcBorders>
            <w:shd w:val="clear" w:color="auto" w:fill="auto"/>
            <w:noWrap/>
            <w:vAlign w:val="center"/>
            <w:hideMark/>
          </w:tcPr>
          <w:p w14:paraId="31096AE6" w14:textId="77777777" w:rsidR="003D468E" w:rsidRPr="003D468E" w:rsidRDefault="003D468E" w:rsidP="00C57E33">
            <w:pPr>
              <w:rPr>
                <w:sz w:val="18"/>
                <w:szCs w:val="18"/>
              </w:rPr>
            </w:pPr>
            <w:r w:rsidRPr="003D468E">
              <w:rPr>
                <w:sz w:val="18"/>
                <w:szCs w:val="18"/>
              </w:rPr>
              <w:t xml:space="preserve">-        1 476 286 </w:t>
            </w:r>
          </w:p>
        </w:tc>
        <w:tc>
          <w:tcPr>
            <w:tcW w:w="1652" w:type="dxa"/>
            <w:tcBorders>
              <w:top w:val="nil"/>
              <w:left w:val="nil"/>
              <w:bottom w:val="single" w:sz="4" w:space="0" w:color="auto"/>
              <w:right w:val="nil"/>
            </w:tcBorders>
            <w:shd w:val="clear" w:color="auto" w:fill="auto"/>
            <w:noWrap/>
            <w:vAlign w:val="center"/>
            <w:hideMark/>
          </w:tcPr>
          <w:p w14:paraId="5156D3C5" w14:textId="77777777" w:rsidR="003D468E" w:rsidRPr="003D468E" w:rsidRDefault="003D468E" w:rsidP="00C57E33">
            <w:pPr>
              <w:rPr>
                <w:sz w:val="18"/>
                <w:szCs w:val="18"/>
              </w:rPr>
            </w:pPr>
            <w:r w:rsidRPr="003D468E">
              <w:rPr>
                <w:sz w:val="18"/>
                <w:szCs w:val="18"/>
              </w:rPr>
              <w:t xml:space="preserve">-           2 108 979 </w:t>
            </w:r>
          </w:p>
        </w:tc>
        <w:tc>
          <w:tcPr>
            <w:tcW w:w="1788" w:type="dxa"/>
            <w:tcBorders>
              <w:top w:val="nil"/>
              <w:left w:val="nil"/>
              <w:bottom w:val="single" w:sz="4" w:space="0" w:color="auto"/>
              <w:right w:val="nil"/>
            </w:tcBorders>
            <w:shd w:val="clear" w:color="auto" w:fill="auto"/>
            <w:noWrap/>
            <w:vAlign w:val="center"/>
            <w:hideMark/>
          </w:tcPr>
          <w:p w14:paraId="0B06FAB8" w14:textId="77777777" w:rsidR="003D468E" w:rsidRPr="003D468E" w:rsidRDefault="003D468E" w:rsidP="00C57E33">
            <w:pPr>
              <w:rPr>
                <w:sz w:val="18"/>
                <w:szCs w:val="18"/>
              </w:rPr>
            </w:pPr>
            <w:r w:rsidRPr="003D468E">
              <w:rPr>
                <w:sz w:val="18"/>
                <w:szCs w:val="18"/>
              </w:rPr>
              <w:t xml:space="preserve">-               2 340 967 </w:t>
            </w:r>
          </w:p>
        </w:tc>
      </w:tr>
      <w:tr w:rsidR="006A1C40" w:rsidRPr="003D468E" w14:paraId="0AF06BF0" w14:textId="77777777" w:rsidTr="006A1C40">
        <w:trPr>
          <w:trHeight w:val="220"/>
        </w:trPr>
        <w:tc>
          <w:tcPr>
            <w:tcW w:w="2089" w:type="dxa"/>
            <w:tcBorders>
              <w:top w:val="nil"/>
              <w:left w:val="nil"/>
              <w:bottom w:val="nil"/>
              <w:right w:val="nil"/>
            </w:tcBorders>
            <w:shd w:val="clear" w:color="auto" w:fill="auto"/>
            <w:noWrap/>
            <w:vAlign w:val="bottom"/>
            <w:hideMark/>
          </w:tcPr>
          <w:p w14:paraId="4AC2D596" w14:textId="205E3876"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F88BC00" w14:textId="77777777" w:rsidR="003D468E" w:rsidRPr="003D468E" w:rsidRDefault="003D468E" w:rsidP="003D468E">
            <w:pPr>
              <w:rPr>
                <w:color w:val="000000"/>
                <w:sz w:val="18"/>
                <w:szCs w:val="18"/>
              </w:rPr>
            </w:pPr>
            <w:r w:rsidRPr="003D468E">
              <w:rPr>
                <w:color w:val="000000"/>
                <w:sz w:val="18"/>
                <w:szCs w:val="18"/>
              </w:rPr>
              <w:t>Average gross profit margin</w:t>
            </w:r>
          </w:p>
        </w:tc>
        <w:tc>
          <w:tcPr>
            <w:tcW w:w="1519" w:type="dxa"/>
            <w:tcBorders>
              <w:top w:val="nil"/>
              <w:left w:val="nil"/>
              <w:bottom w:val="nil"/>
              <w:right w:val="nil"/>
            </w:tcBorders>
            <w:shd w:val="clear" w:color="auto" w:fill="auto"/>
            <w:noWrap/>
            <w:vAlign w:val="center"/>
            <w:hideMark/>
          </w:tcPr>
          <w:p w14:paraId="2BA1240B" w14:textId="77777777" w:rsidR="003D468E" w:rsidRPr="003D468E" w:rsidRDefault="003D468E" w:rsidP="00C57E33">
            <w:pPr>
              <w:rPr>
                <w:sz w:val="18"/>
                <w:szCs w:val="18"/>
              </w:rPr>
            </w:pPr>
            <w:r w:rsidRPr="003D468E">
              <w:rPr>
                <w:sz w:val="18"/>
                <w:szCs w:val="18"/>
              </w:rPr>
              <w:t>40%</w:t>
            </w:r>
          </w:p>
        </w:tc>
        <w:tc>
          <w:tcPr>
            <w:tcW w:w="1652" w:type="dxa"/>
            <w:tcBorders>
              <w:top w:val="nil"/>
              <w:left w:val="nil"/>
              <w:bottom w:val="nil"/>
              <w:right w:val="nil"/>
            </w:tcBorders>
            <w:shd w:val="clear" w:color="auto" w:fill="auto"/>
            <w:noWrap/>
            <w:vAlign w:val="center"/>
            <w:hideMark/>
          </w:tcPr>
          <w:p w14:paraId="5FF07DE1" w14:textId="77777777" w:rsidR="003D468E" w:rsidRPr="003D468E" w:rsidRDefault="003D468E" w:rsidP="00C57E33">
            <w:pPr>
              <w:rPr>
                <w:sz w:val="18"/>
                <w:szCs w:val="18"/>
              </w:rPr>
            </w:pPr>
            <w:r w:rsidRPr="003D468E">
              <w:rPr>
                <w:sz w:val="18"/>
                <w:szCs w:val="18"/>
              </w:rPr>
              <w:t>40%</w:t>
            </w:r>
          </w:p>
        </w:tc>
        <w:tc>
          <w:tcPr>
            <w:tcW w:w="1788" w:type="dxa"/>
            <w:tcBorders>
              <w:top w:val="nil"/>
              <w:left w:val="nil"/>
              <w:bottom w:val="nil"/>
              <w:right w:val="nil"/>
            </w:tcBorders>
            <w:shd w:val="clear" w:color="auto" w:fill="auto"/>
            <w:noWrap/>
            <w:vAlign w:val="center"/>
            <w:hideMark/>
          </w:tcPr>
          <w:p w14:paraId="281A104F" w14:textId="77777777" w:rsidR="003D468E" w:rsidRPr="003D468E" w:rsidRDefault="003D468E" w:rsidP="00C57E33">
            <w:pPr>
              <w:rPr>
                <w:sz w:val="18"/>
                <w:szCs w:val="18"/>
              </w:rPr>
            </w:pPr>
            <w:r w:rsidRPr="003D468E">
              <w:rPr>
                <w:sz w:val="18"/>
                <w:szCs w:val="18"/>
              </w:rPr>
              <w:t>40%</w:t>
            </w:r>
          </w:p>
        </w:tc>
      </w:tr>
      <w:tr w:rsidR="008568A9" w:rsidRPr="003D468E" w14:paraId="2E274B53" w14:textId="77777777" w:rsidTr="006A1C40">
        <w:trPr>
          <w:trHeight w:val="220"/>
        </w:trPr>
        <w:tc>
          <w:tcPr>
            <w:tcW w:w="2089" w:type="dxa"/>
            <w:tcBorders>
              <w:top w:val="nil"/>
              <w:left w:val="nil"/>
              <w:bottom w:val="nil"/>
              <w:right w:val="nil"/>
            </w:tcBorders>
            <w:shd w:val="clear" w:color="000000" w:fill="DFF1F9"/>
            <w:noWrap/>
            <w:vAlign w:val="bottom"/>
            <w:hideMark/>
          </w:tcPr>
          <w:p w14:paraId="4469835F" w14:textId="39CACA97"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1EE19B4C" w14:textId="77777777" w:rsidR="003D468E" w:rsidRPr="003D468E" w:rsidRDefault="003D468E" w:rsidP="003D468E">
            <w:pPr>
              <w:rPr>
                <w:color w:val="000000"/>
                <w:sz w:val="18"/>
                <w:szCs w:val="18"/>
              </w:rPr>
            </w:pPr>
            <w:r w:rsidRPr="003D468E">
              <w:rPr>
                <w:color w:val="000000"/>
                <w:sz w:val="18"/>
                <w:szCs w:val="18"/>
              </w:rPr>
              <w:t>Gross Income</w:t>
            </w:r>
          </w:p>
        </w:tc>
        <w:tc>
          <w:tcPr>
            <w:tcW w:w="1519" w:type="dxa"/>
            <w:tcBorders>
              <w:top w:val="nil"/>
              <w:left w:val="nil"/>
              <w:bottom w:val="nil"/>
              <w:right w:val="nil"/>
            </w:tcBorders>
            <w:shd w:val="clear" w:color="000000" w:fill="DFF1F9"/>
            <w:noWrap/>
            <w:vAlign w:val="center"/>
            <w:hideMark/>
          </w:tcPr>
          <w:p w14:paraId="500F6689" w14:textId="77777777" w:rsidR="003D468E" w:rsidRPr="003D468E" w:rsidRDefault="003D468E" w:rsidP="00C57E33">
            <w:pPr>
              <w:rPr>
                <w:sz w:val="18"/>
                <w:szCs w:val="18"/>
              </w:rPr>
            </w:pPr>
            <w:r w:rsidRPr="003D468E">
              <w:rPr>
                <w:sz w:val="18"/>
                <w:szCs w:val="18"/>
              </w:rPr>
              <w:t xml:space="preserve">        11 810 284 </w:t>
            </w:r>
          </w:p>
        </w:tc>
        <w:tc>
          <w:tcPr>
            <w:tcW w:w="1652" w:type="dxa"/>
            <w:tcBorders>
              <w:top w:val="nil"/>
              <w:left w:val="nil"/>
              <w:bottom w:val="nil"/>
              <w:right w:val="nil"/>
            </w:tcBorders>
            <w:shd w:val="clear" w:color="000000" w:fill="DFF1F9"/>
            <w:noWrap/>
            <w:vAlign w:val="center"/>
            <w:hideMark/>
          </w:tcPr>
          <w:p w14:paraId="79DD6AE3" w14:textId="77777777" w:rsidR="003D468E" w:rsidRPr="003D468E" w:rsidRDefault="003D468E" w:rsidP="00C57E33">
            <w:pPr>
              <w:rPr>
                <w:sz w:val="18"/>
                <w:szCs w:val="18"/>
              </w:rPr>
            </w:pPr>
            <w:r w:rsidRPr="003D468E">
              <w:rPr>
                <w:sz w:val="18"/>
                <w:szCs w:val="18"/>
              </w:rPr>
              <w:t xml:space="preserve">           16 871 835 </w:t>
            </w:r>
          </w:p>
        </w:tc>
        <w:tc>
          <w:tcPr>
            <w:tcW w:w="1788" w:type="dxa"/>
            <w:tcBorders>
              <w:top w:val="nil"/>
              <w:left w:val="nil"/>
              <w:bottom w:val="nil"/>
              <w:right w:val="nil"/>
            </w:tcBorders>
            <w:shd w:val="clear" w:color="000000" w:fill="DFF1F9"/>
            <w:noWrap/>
            <w:vAlign w:val="center"/>
            <w:hideMark/>
          </w:tcPr>
          <w:p w14:paraId="3E5A6D7E" w14:textId="77777777" w:rsidR="003D468E" w:rsidRPr="003D468E" w:rsidRDefault="003D468E" w:rsidP="00C57E33">
            <w:pPr>
              <w:rPr>
                <w:sz w:val="18"/>
                <w:szCs w:val="18"/>
              </w:rPr>
            </w:pPr>
            <w:r w:rsidRPr="003D468E">
              <w:rPr>
                <w:sz w:val="18"/>
                <w:szCs w:val="18"/>
              </w:rPr>
              <w:t xml:space="preserve">               18 727 737 </w:t>
            </w:r>
          </w:p>
        </w:tc>
      </w:tr>
      <w:tr w:rsidR="008568A9" w:rsidRPr="003D468E" w14:paraId="15F0A84C" w14:textId="77777777" w:rsidTr="006A1C40">
        <w:trPr>
          <w:trHeight w:val="220"/>
        </w:trPr>
        <w:tc>
          <w:tcPr>
            <w:tcW w:w="2089" w:type="dxa"/>
            <w:tcBorders>
              <w:top w:val="nil"/>
              <w:left w:val="nil"/>
              <w:bottom w:val="nil"/>
              <w:right w:val="nil"/>
            </w:tcBorders>
            <w:shd w:val="clear" w:color="000000" w:fill="DFF1F9"/>
            <w:noWrap/>
            <w:vAlign w:val="bottom"/>
            <w:hideMark/>
          </w:tcPr>
          <w:p w14:paraId="34816CBF" w14:textId="05738D84"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64359AB3" w14:textId="77777777" w:rsidR="003D468E" w:rsidRPr="003D468E" w:rsidRDefault="003D468E" w:rsidP="003D468E">
            <w:pPr>
              <w:rPr>
                <w:color w:val="000000"/>
                <w:sz w:val="18"/>
                <w:szCs w:val="18"/>
              </w:rPr>
            </w:pPr>
            <w:r w:rsidRPr="003D468E">
              <w:rPr>
                <w:color w:val="000000"/>
                <w:sz w:val="18"/>
                <w:szCs w:val="18"/>
              </w:rPr>
              <w:t>Income before taxes</w:t>
            </w:r>
          </w:p>
        </w:tc>
        <w:tc>
          <w:tcPr>
            <w:tcW w:w="1519" w:type="dxa"/>
            <w:tcBorders>
              <w:top w:val="nil"/>
              <w:left w:val="nil"/>
              <w:bottom w:val="nil"/>
              <w:right w:val="nil"/>
            </w:tcBorders>
            <w:shd w:val="clear" w:color="000000" w:fill="DFF1F9"/>
            <w:noWrap/>
            <w:vAlign w:val="center"/>
            <w:hideMark/>
          </w:tcPr>
          <w:p w14:paraId="777CB185" w14:textId="77777777" w:rsidR="003D468E" w:rsidRPr="003D468E" w:rsidRDefault="003D468E" w:rsidP="00C57E33">
            <w:pPr>
              <w:rPr>
                <w:sz w:val="18"/>
                <w:szCs w:val="18"/>
              </w:rPr>
            </w:pPr>
            <w:r w:rsidRPr="003D468E">
              <w:rPr>
                <w:sz w:val="18"/>
                <w:szCs w:val="18"/>
              </w:rPr>
              <w:t xml:space="preserve">          3 231 656 </w:t>
            </w:r>
          </w:p>
        </w:tc>
        <w:tc>
          <w:tcPr>
            <w:tcW w:w="1652" w:type="dxa"/>
            <w:tcBorders>
              <w:top w:val="nil"/>
              <w:left w:val="nil"/>
              <w:bottom w:val="nil"/>
              <w:right w:val="nil"/>
            </w:tcBorders>
            <w:shd w:val="clear" w:color="000000" w:fill="DFF1F9"/>
            <w:noWrap/>
            <w:vAlign w:val="center"/>
            <w:hideMark/>
          </w:tcPr>
          <w:p w14:paraId="05B33C1F" w14:textId="77777777" w:rsidR="003D468E" w:rsidRPr="003D468E" w:rsidRDefault="003D468E" w:rsidP="00C57E33">
            <w:pPr>
              <w:rPr>
                <w:sz w:val="18"/>
                <w:szCs w:val="18"/>
              </w:rPr>
            </w:pPr>
            <w:r w:rsidRPr="003D468E">
              <w:rPr>
                <w:sz w:val="18"/>
                <w:szCs w:val="18"/>
              </w:rPr>
              <w:t xml:space="preserve">             7 588 345 </w:t>
            </w:r>
          </w:p>
        </w:tc>
        <w:tc>
          <w:tcPr>
            <w:tcW w:w="1788" w:type="dxa"/>
            <w:tcBorders>
              <w:top w:val="nil"/>
              <w:left w:val="nil"/>
              <w:bottom w:val="nil"/>
              <w:right w:val="nil"/>
            </w:tcBorders>
            <w:shd w:val="clear" w:color="000000" w:fill="DFF1F9"/>
            <w:noWrap/>
            <w:vAlign w:val="center"/>
            <w:hideMark/>
          </w:tcPr>
          <w:p w14:paraId="48162E07" w14:textId="77777777" w:rsidR="003D468E" w:rsidRPr="003D468E" w:rsidRDefault="003D468E" w:rsidP="00C57E33">
            <w:pPr>
              <w:rPr>
                <w:sz w:val="18"/>
                <w:szCs w:val="18"/>
              </w:rPr>
            </w:pPr>
            <w:r w:rsidRPr="003D468E">
              <w:rPr>
                <w:sz w:val="18"/>
                <w:szCs w:val="18"/>
              </w:rPr>
              <w:t xml:space="preserve">                 8 655 489 </w:t>
            </w:r>
          </w:p>
        </w:tc>
      </w:tr>
      <w:tr w:rsidR="006A1C40" w:rsidRPr="003D468E" w14:paraId="182F4661" w14:textId="77777777" w:rsidTr="006A1C40">
        <w:trPr>
          <w:trHeight w:val="220"/>
        </w:trPr>
        <w:tc>
          <w:tcPr>
            <w:tcW w:w="2089" w:type="dxa"/>
            <w:tcBorders>
              <w:top w:val="nil"/>
              <w:left w:val="nil"/>
              <w:bottom w:val="nil"/>
              <w:right w:val="nil"/>
            </w:tcBorders>
            <w:shd w:val="clear" w:color="auto" w:fill="auto"/>
            <w:noWrap/>
            <w:vAlign w:val="bottom"/>
            <w:hideMark/>
          </w:tcPr>
          <w:p w14:paraId="4C7538B6" w14:textId="132F63ED"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80D746F" w14:textId="77777777" w:rsidR="003D468E" w:rsidRPr="003D468E" w:rsidRDefault="003D468E" w:rsidP="003D468E">
            <w:pPr>
              <w:rPr>
                <w:color w:val="000000"/>
                <w:sz w:val="18"/>
                <w:szCs w:val="18"/>
              </w:rPr>
            </w:pPr>
            <w:r w:rsidRPr="003D468E">
              <w:rPr>
                <w:color w:val="000000"/>
                <w:sz w:val="18"/>
                <w:szCs w:val="18"/>
              </w:rPr>
              <w:t>Income tax</w:t>
            </w:r>
          </w:p>
        </w:tc>
        <w:tc>
          <w:tcPr>
            <w:tcW w:w="1519" w:type="dxa"/>
            <w:tcBorders>
              <w:top w:val="nil"/>
              <w:left w:val="nil"/>
              <w:bottom w:val="nil"/>
              <w:right w:val="nil"/>
            </w:tcBorders>
            <w:shd w:val="clear" w:color="auto" w:fill="auto"/>
            <w:noWrap/>
            <w:vAlign w:val="center"/>
            <w:hideMark/>
          </w:tcPr>
          <w:p w14:paraId="4738A9C1" w14:textId="77777777" w:rsidR="003D468E" w:rsidRPr="003D468E" w:rsidRDefault="003D468E" w:rsidP="00C57E33">
            <w:pPr>
              <w:rPr>
                <w:sz w:val="18"/>
                <w:szCs w:val="18"/>
              </w:rPr>
            </w:pPr>
            <w:r w:rsidRPr="003D468E">
              <w:rPr>
                <w:sz w:val="18"/>
                <w:szCs w:val="18"/>
              </w:rPr>
              <w:t xml:space="preserve">-           646 331 </w:t>
            </w:r>
          </w:p>
        </w:tc>
        <w:tc>
          <w:tcPr>
            <w:tcW w:w="1652" w:type="dxa"/>
            <w:tcBorders>
              <w:top w:val="nil"/>
              <w:left w:val="nil"/>
              <w:bottom w:val="nil"/>
              <w:right w:val="nil"/>
            </w:tcBorders>
            <w:shd w:val="clear" w:color="auto" w:fill="auto"/>
            <w:noWrap/>
            <w:vAlign w:val="center"/>
            <w:hideMark/>
          </w:tcPr>
          <w:p w14:paraId="63D52C60" w14:textId="77777777" w:rsidR="003D468E" w:rsidRPr="003D468E" w:rsidRDefault="003D468E" w:rsidP="00C57E33">
            <w:pPr>
              <w:rPr>
                <w:sz w:val="18"/>
                <w:szCs w:val="18"/>
              </w:rPr>
            </w:pPr>
            <w:r w:rsidRPr="003D468E">
              <w:rPr>
                <w:sz w:val="18"/>
                <w:szCs w:val="18"/>
              </w:rPr>
              <w:t xml:space="preserve">-           1 517 669 </w:t>
            </w:r>
          </w:p>
        </w:tc>
        <w:tc>
          <w:tcPr>
            <w:tcW w:w="1788" w:type="dxa"/>
            <w:tcBorders>
              <w:top w:val="nil"/>
              <w:left w:val="nil"/>
              <w:bottom w:val="nil"/>
              <w:right w:val="nil"/>
            </w:tcBorders>
            <w:shd w:val="clear" w:color="auto" w:fill="auto"/>
            <w:noWrap/>
            <w:vAlign w:val="center"/>
            <w:hideMark/>
          </w:tcPr>
          <w:p w14:paraId="041441DC" w14:textId="77777777" w:rsidR="003D468E" w:rsidRPr="003D468E" w:rsidRDefault="003D468E" w:rsidP="00C57E33">
            <w:pPr>
              <w:rPr>
                <w:sz w:val="18"/>
                <w:szCs w:val="18"/>
              </w:rPr>
            </w:pPr>
            <w:r w:rsidRPr="003D468E">
              <w:rPr>
                <w:sz w:val="18"/>
                <w:szCs w:val="18"/>
              </w:rPr>
              <w:t xml:space="preserve">-               1 731 098 </w:t>
            </w:r>
          </w:p>
        </w:tc>
      </w:tr>
      <w:tr w:rsidR="008568A9" w:rsidRPr="003D468E" w14:paraId="5D11B609" w14:textId="77777777" w:rsidTr="006A1C40">
        <w:trPr>
          <w:trHeight w:val="220"/>
        </w:trPr>
        <w:tc>
          <w:tcPr>
            <w:tcW w:w="2089" w:type="dxa"/>
            <w:tcBorders>
              <w:top w:val="nil"/>
              <w:left w:val="nil"/>
              <w:bottom w:val="nil"/>
              <w:right w:val="nil"/>
            </w:tcBorders>
            <w:shd w:val="clear" w:color="000000" w:fill="DFF1F9"/>
            <w:noWrap/>
            <w:vAlign w:val="bottom"/>
            <w:hideMark/>
          </w:tcPr>
          <w:p w14:paraId="68ABA637" w14:textId="1091E73F" w:rsidR="003D468E" w:rsidRPr="003D468E" w:rsidRDefault="00A465B4" w:rsidP="003D468E">
            <w:pPr>
              <w:rPr>
                <w:b/>
                <w:sz w:val="18"/>
                <w:szCs w:val="18"/>
              </w:rPr>
            </w:pPr>
            <w:r w:rsidRPr="00E37AB9">
              <w:rPr>
                <w:b/>
                <w:sz w:val="18"/>
                <w:szCs w:val="18"/>
              </w:rPr>
              <w:t xml:space="preserve"> </w:t>
            </w:r>
            <w:proofErr w:type="spellStart"/>
            <w:r w:rsidRPr="00E37AB9">
              <w:rPr>
                <w:b/>
                <w:sz w:val="18"/>
                <w:szCs w:val="18"/>
              </w:rPr>
              <w:t>Krestovskii</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1C1487EA" w14:textId="77777777" w:rsidR="003D468E" w:rsidRPr="003D468E" w:rsidRDefault="003D468E" w:rsidP="003D468E">
            <w:pPr>
              <w:rPr>
                <w:b/>
                <w:color w:val="000000"/>
                <w:sz w:val="18"/>
                <w:szCs w:val="18"/>
              </w:rPr>
            </w:pPr>
            <w:r w:rsidRPr="003D468E">
              <w:rPr>
                <w:b/>
                <w:color w:val="000000"/>
                <w:sz w:val="18"/>
                <w:szCs w:val="18"/>
              </w:rPr>
              <w:t>Net Income</w:t>
            </w:r>
          </w:p>
        </w:tc>
        <w:tc>
          <w:tcPr>
            <w:tcW w:w="1519" w:type="dxa"/>
            <w:tcBorders>
              <w:top w:val="nil"/>
              <w:left w:val="nil"/>
              <w:bottom w:val="nil"/>
              <w:right w:val="nil"/>
            </w:tcBorders>
            <w:shd w:val="clear" w:color="000000" w:fill="DFF1F9"/>
            <w:noWrap/>
            <w:vAlign w:val="center"/>
            <w:hideMark/>
          </w:tcPr>
          <w:p w14:paraId="5AAEE01E" w14:textId="77777777" w:rsidR="003D468E" w:rsidRPr="003D468E" w:rsidRDefault="003D468E" w:rsidP="00C57E33">
            <w:pPr>
              <w:rPr>
                <w:b/>
                <w:sz w:val="18"/>
                <w:szCs w:val="18"/>
              </w:rPr>
            </w:pPr>
            <w:r w:rsidRPr="003D468E">
              <w:rPr>
                <w:b/>
                <w:sz w:val="18"/>
                <w:szCs w:val="18"/>
              </w:rPr>
              <w:t xml:space="preserve">          2 585 325 </w:t>
            </w:r>
          </w:p>
        </w:tc>
        <w:tc>
          <w:tcPr>
            <w:tcW w:w="1652" w:type="dxa"/>
            <w:tcBorders>
              <w:top w:val="nil"/>
              <w:left w:val="nil"/>
              <w:bottom w:val="nil"/>
              <w:right w:val="nil"/>
            </w:tcBorders>
            <w:shd w:val="clear" w:color="000000" w:fill="DFF1F9"/>
            <w:noWrap/>
            <w:vAlign w:val="center"/>
            <w:hideMark/>
          </w:tcPr>
          <w:p w14:paraId="01D8BD03" w14:textId="77777777" w:rsidR="003D468E" w:rsidRPr="003D468E" w:rsidRDefault="003D468E" w:rsidP="00C57E33">
            <w:pPr>
              <w:rPr>
                <w:b/>
                <w:sz w:val="18"/>
                <w:szCs w:val="18"/>
              </w:rPr>
            </w:pPr>
            <w:r w:rsidRPr="003D468E">
              <w:rPr>
                <w:b/>
                <w:sz w:val="18"/>
                <w:szCs w:val="18"/>
              </w:rPr>
              <w:t xml:space="preserve">             6 070 676 </w:t>
            </w:r>
          </w:p>
        </w:tc>
        <w:tc>
          <w:tcPr>
            <w:tcW w:w="1788" w:type="dxa"/>
            <w:tcBorders>
              <w:top w:val="nil"/>
              <w:left w:val="nil"/>
              <w:bottom w:val="nil"/>
              <w:right w:val="nil"/>
            </w:tcBorders>
            <w:shd w:val="clear" w:color="000000" w:fill="DFF1F9"/>
            <w:noWrap/>
            <w:vAlign w:val="center"/>
            <w:hideMark/>
          </w:tcPr>
          <w:p w14:paraId="72D7D4F5" w14:textId="77777777" w:rsidR="003D468E" w:rsidRPr="003D468E" w:rsidRDefault="003D468E" w:rsidP="00C57E33">
            <w:pPr>
              <w:rPr>
                <w:b/>
                <w:sz w:val="18"/>
                <w:szCs w:val="18"/>
              </w:rPr>
            </w:pPr>
            <w:r w:rsidRPr="003D468E">
              <w:rPr>
                <w:b/>
                <w:sz w:val="18"/>
                <w:szCs w:val="18"/>
              </w:rPr>
              <w:t xml:space="preserve">                 6 924 391 </w:t>
            </w:r>
          </w:p>
        </w:tc>
      </w:tr>
      <w:tr w:rsidR="006A1C40" w:rsidRPr="003D468E" w14:paraId="05E97ED8" w14:textId="77777777" w:rsidTr="006A1C40">
        <w:trPr>
          <w:trHeight w:val="220"/>
        </w:trPr>
        <w:tc>
          <w:tcPr>
            <w:tcW w:w="2089" w:type="dxa"/>
            <w:tcBorders>
              <w:top w:val="nil"/>
              <w:left w:val="nil"/>
              <w:bottom w:val="nil"/>
              <w:right w:val="nil"/>
            </w:tcBorders>
            <w:shd w:val="clear" w:color="auto" w:fill="auto"/>
            <w:noWrap/>
            <w:vAlign w:val="bottom"/>
            <w:hideMark/>
          </w:tcPr>
          <w:p w14:paraId="0B8171EE" w14:textId="4E077AEC" w:rsidR="003D468E" w:rsidRPr="003D468E" w:rsidRDefault="00A465B4" w:rsidP="003D468E">
            <w:pPr>
              <w:rPr>
                <w:sz w:val="18"/>
                <w:szCs w:val="18"/>
              </w:rPr>
            </w:pPr>
            <w:r w:rsidRPr="00E37AB9">
              <w:rPr>
                <w:sz w:val="18"/>
                <w:szCs w:val="18"/>
              </w:rPr>
              <w:t xml:space="preserve"> </w:t>
            </w:r>
            <w:proofErr w:type="spellStart"/>
            <w:r w:rsidRPr="00E37AB9">
              <w:rPr>
                <w:sz w:val="18"/>
                <w:szCs w:val="18"/>
              </w:rPr>
              <w:t>Krestovskii</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FFC7832" w14:textId="77777777" w:rsidR="003D468E" w:rsidRPr="003D468E" w:rsidRDefault="003D468E" w:rsidP="003D468E">
            <w:pPr>
              <w:rPr>
                <w:color w:val="000000"/>
                <w:sz w:val="18"/>
                <w:szCs w:val="18"/>
              </w:rPr>
            </w:pPr>
            <w:r w:rsidRPr="003D468E">
              <w:rPr>
                <w:color w:val="000000"/>
                <w:sz w:val="18"/>
                <w:szCs w:val="18"/>
              </w:rPr>
              <w:t>Net income margin</w:t>
            </w:r>
          </w:p>
        </w:tc>
        <w:tc>
          <w:tcPr>
            <w:tcW w:w="1519" w:type="dxa"/>
            <w:tcBorders>
              <w:top w:val="nil"/>
              <w:left w:val="nil"/>
              <w:bottom w:val="nil"/>
              <w:right w:val="nil"/>
            </w:tcBorders>
            <w:shd w:val="clear" w:color="auto" w:fill="auto"/>
            <w:noWrap/>
            <w:vAlign w:val="center"/>
            <w:hideMark/>
          </w:tcPr>
          <w:p w14:paraId="139C13F9" w14:textId="77777777" w:rsidR="003D468E" w:rsidRPr="003D468E" w:rsidRDefault="003D468E" w:rsidP="00C57E33">
            <w:pPr>
              <w:rPr>
                <w:sz w:val="18"/>
                <w:szCs w:val="18"/>
              </w:rPr>
            </w:pPr>
            <w:r w:rsidRPr="003D468E">
              <w:rPr>
                <w:sz w:val="18"/>
                <w:szCs w:val="18"/>
              </w:rPr>
              <w:t>9%</w:t>
            </w:r>
          </w:p>
        </w:tc>
        <w:tc>
          <w:tcPr>
            <w:tcW w:w="1652" w:type="dxa"/>
            <w:tcBorders>
              <w:top w:val="nil"/>
              <w:left w:val="nil"/>
              <w:bottom w:val="nil"/>
              <w:right w:val="nil"/>
            </w:tcBorders>
            <w:shd w:val="clear" w:color="auto" w:fill="auto"/>
            <w:noWrap/>
            <w:vAlign w:val="center"/>
            <w:hideMark/>
          </w:tcPr>
          <w:p w14:paraId="65B6EA08" w14:textId="77777777" w:rsidR="003D468E" w:rsidRPr="003D468E" w:rsidRDefault="003D468E" w:rsidP="00C57E33">
            <w:pPr>
              <w:rPr>
                <w:sz w:val="18"/>
                <w:szCs w:val="18"/>
              </w:rPr>
            </w:pPr>
            <w:r w:rsidRPr="003D468E">
              <w:rPr>
                <w:sz w:val="18"/>
                <w:szCs w:val="18"/>
              </w:rPr>
              <w:t>14%</w:t>
            </w:r>
          </w:p>
        </w:tc>
        <w:tc>
          <w:tcPr>
            <w:tcW w:w="1788" w:type="dxa"/>
            <w:tcBorders>
              <w:top w:val="nil"/>
              <w:left w:val="nil"/>
              <w:bottom w:val="nil"/>
              <w:right w:val="nil"/>
            </w:tcBorders>
            <w:shd w:val="clear" w:color="auto" w:fill="auto"/>
            <w:noWrap/>
            <w:vAlign w:val="center"/>
            <w:hideMark/>
          </w:tcPr>
          <w:p w14:paraId="353D260D" w14:textId="77777777" w:rsidR="003D468E" w:rsidRPr="003D468E" w:rsidRDefault="003D468E" w:rsidP="00C57E33">
            <w:pPr>
              <w:rPr>
                <w:sz w:val="18"/>
                <w:szCs w:val="18"/>
              </w:rPr>
            </w:pPr>
            <w:r w:rsidRPr="003D468E">
              <w:rPr>
                <w:sz w:val="18"/>
                <w:szCs w:val="18"/>
              </w:rPr>
              <w:t>15%</w:t>
            </w:r>
          </w:p>
        </w:tc>
      </w:tr>
      <w:tr w:rsidR="008568A9" w:rsidRPr="003D468E" w14:paraId="360A6729" w14:textId="77777777" w:rsidTr="006A1C40">
        <w:trPr>
          <w:trHeight w:val="240"/>
        </w:trPr>
        <w:tc>
          <w:tcPr>
            <w:tcW w:w="2089" w:type="dxa"/>
            <w:tcBorders>
              <w:top w:val="nil"/>
              <w:left w:val="nil"/>
              <w:bottom w:val="double" w:sz="6" w:space="0" w:color="auto"/>
              <w:right w:val="nil"/>
            </w:tcBorders>
            <w:shd w:val="clear" w:color="000000" w:fill="DFF1F9"/>
            <w:noWrap/>
            <w:vAlign w:val="bottom"/>
            <w:hideMark/>
          </w:tcPr>
          <w:p w14:paraId="69B3C7D5" w14:textId="74D28646" w:rsidR="003D468E" w:rsidRPr="003D468E" w:rsidRDefault="00A465B4" w:rsidP="003D468E">
            <w:pPr>
              <w:rPr>
                <w:b/>
                <w:sz w:val="18"/>
                <w:szCs w:val="18"/>
              </w:rPr>
            </w:pPr>
            <w:r w:rsidRPr="00E37AB9">
              <w:rPr>
                <w:b/>
                <w:sz w:val="18"/>
                <w:szCs w:val="18"/>
              </w:rPr>
              <w:t xml:space="preserve"> </w:t>
            </w:r>
            <w:proofErr w:type="spellStart"/>
            <w:r w:rsidRPr="00E37AB9">
              <w:rPr>
                <w:b/>
                <w:sz w:val="18"/>
                <w:szCs w:val="18"/>
              </w:rPr>
              <w:t>Krestovskii</w:t>
            </w:r>
            <w:proofErr w:type="spellEnd"/>
            <w:r w:rsidR="003D468E" w:rsidRPr="003D468E">
              <w:rPr>
                <w:b/>
                <w:sz w:val="18"/>
                <w:szCs w:val="18"/>
              </w:rPr>
              <w:t xml:space="preserve"> (general purpose)</w:t>
            </w:r>
          </w:p>
        </w:tc>
        <w:tc>
          <w:tcPr>
            <w:tcW w:w="2306" w:type="dxa"/>
            <w:tcBorders>
              <w:top w:val="nil"/>
              <w:left w:val="nil"/>
              <w:bottom w:val="double" w:sz="6" w:space="0" w:color="auto"/>
              <w:right w:val="nil"/>
            </w:tcBorders>
            <w:shd w:val="clear" w:color="000000" w:fill="DFF1F9"/>
            <w:noWrap/>
            <w:vAlign w:val="bottom"/>
            <w:hideMark/>
          </w:tcPr>
          <w:p w14:paraId="31062C64" w14:textId="77777777" w:rsidR="003D468E" w:rsidRPr="003D468E" w:rsidRDefault="003D468E" w:rsidP="003D468E">
            <w:pPr>
              <w:rPr>
                <w:b/>
                <w:color w:val="000000"/>
                <w:sz w:val="18"/>
                <w:szCs w:val="18"/>
              </w:rPr>
            </w:pPr>
            <w:r w:rsidRPr="003D468E">
              <w:rPr>
                <w:b/>
                <w:color w:val="000000"/>
                <w:sz w:val="18"/>
                <w:szCs w:val="18"/>
              </w:rPr>
              <w:t>Discounted Net Income</w:t>
            </w:r>
          </w:p>
        </w:tc>
        <w:tc>
          <w:tcPr>
            <w:tcW w:w="1519" w:type="dxa"/>
            <w:tcBorders>
              <w:top w:val="nil"/>
              <w:left w:val="nil"/>
              <w:bottom w:val="double" w:sz="6" w:space="0" w:color="auto"/>
              <w:right w:val="nil"/>
            </w:tcBorders>
            <w:shd w:val="clear" w:color="000000" w:fill="DFF1F9"/>
            <w:noWrap/>
            <w:vAlign w:val="center"/>
            <w:hideMark/>
          </w:tcPr>
          <w:p w14:paraId="54E1D563" w14:textId="77777777" w:rsidR="003D468E" w:rsidRPr="003D468E" w:rsidRDefault="003D468E" w:rsidP="00C57E33">
            <w:pPr>
              <w:rPr>
                <w:b/>
                <w:sz w:val="18"/>
                <w:szCs w:val="18"/>
              </w:rPr>
            </w:pPr>
            <w:r w:rsidRPr="003D468E">
              <w:rPr>
                <w:b/>
                <w:sz w:val="18"/>
                <w:szCs w:val="18"/>
              </w:rPr>
              <w:t>2 404 954</w:t>
            </w:r>
          </w:p>
        </w:tc>
        <w:tc>
          <w:tcPr>
            <w:tcW w:w="1652" w:type="dxa"/>
            <w:tcBorders>
              <w:top w:val="nil"/>
              <w:left w:val="nil"/>
              <w:bottom w:val="double" w:sz="6" w:space="0" w:color="auto"/>
              <w:right w:val="nil"/>
            </w:tcBorders>
            <w:shd w:val="clear" w:color="000000" w:fill="DFF1F9"/>
            <w:noWrap/>
            <w:vAlign w:val="center"/>
            <w:hideMark/>
          </w:tcPr>
          <w:p w14:paraId="76C427BB" w14:textId="77777777" w:rsidR="003D468E" w:rsidRPr="003D468E" w:rsidRDefault="003D468E" w:rsidP="00C57E33">
            <w:pPr>
              <w:rPr>
                <w:b/>
                <w:sz w:val="18"/>
                <w:szCs w:val="18"/>
              </w:rPr>
            </w:pPr>
            <w:r w:rsidRPr="003D468E">
              <w:rPr>
                <w:b/>
                <w:sz w:val="18"/>
                <w:szCs w:val="18"/>
              </w:rPr>
              <w:t>5 253 154</w:t>
            </w:r>
          </w:p>
        </w:tc>
        <w:tc>
          <w:tcPr>
            <w:tcW w:w="1788" w:type="dxa"/>
            <w:tcBorders>
              <w:top w:val="nil"/>
              <w:left w:val="nil"/>
              <w:bottom w:val="double" w:sz="6" w:space="0" w:color="auto"/>
              <w:right w:val="nil"/>
            </w:tcBorders>
            <w:shd w:val="clear" w:color="000000" w:fill="DFF1F9"/>
            <w:noWrap/>
            <w:vAlign w:val="center"/>
            <w:hideMark/>
          </w:tcPr>
          <w:p w14:paraId="5E3518EF" w14:textId="77777777" w:rsidR="003D468E" w:rsidRPr="003D468E" w:rsidRDefault="003D468E" w:rsidP="00C57E33">
            <w:pPr>
              <w:rPr>
                <w:b/>
                <w:sz w:val="18"/>
                <w:szCs w:val="18"/>
              </w:rPr>
            </w:pPr>
            <w:r w:rsidRPr="003D468E">
              <w:rPr>
                <w:b/>
                <w:sz w:val="18"/>
                <w:szCs w:val="18"/>
              </w:rPr>
              <w:t>5 573 862</w:t>
            </w:r>
          </w:p>
        </w:tc>
      </w:tr>
      <w:tr w:rsidR="008568A9" w:rsidRPr="003D468E" w14:paraId="762FD41D" w14:textId="77777777" w:rsidTr="006A1C40">
        <w:trPr>
          <w:trHeight w:val="240"/>
        </w:trPr>
        <w:tc>
          <w:tcPr>
            <w:tcW w:w="2089" w:type="dxa"/>
            <w:tcBorders>
              <w:top w:val="nil"/>
              <w:left w:val="nil"/>
              <w:bottom w:val="nil"/>
              <w:right w:val="nil"/>
            </w:tcBorders>
            <w:shd w:val="clear" w:color="000000" w:fill="DFF1F9"/>
            <w:noWrap/>
            <w:vAlign w:val="bottom"/>
            <w:hideMark/>
          </w:tcPr>
          <w:p w14:paraId="48245DAC" w14:textId="1DF92E1D" w:rsidR="003D468E" w:rsidRPr="003D468E" w:rsidRDefault="00AF6B6E" w:rsidP="003D468E">
            <w:pPr>
              <w:rPr>
                <w:b/>
                <w:sz w:val="18"/>
                <w:szCs w:val="18"/>
              </w:rPr>
            </w:pPr>
            <w:proofErr w:type="spellStart"/>
            <w:r w:rsidRPr="00E37AB9">
              <w:rPr>
                <w:b/>
                <w:sz w:val="18"/>
                <w:szCs w:val="18"/>
              </w:rPr>
              <w:t>Petrogradskaya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362A57CB" w14:textId="77777777" w:rsidR="003D468E" w:rsidRPr="003D468E" w:rsidRDefault="003D468E" w:rsidP="003D468E">
            <w:pPr>
              <w:rPr>
                <w:b/>
                <w:sz w:val="18"/>
                <w:szCs w:val="18"/>
              </w:rPr>
            </w:pPr>
            <w:r w:rsidRPr="003D468E">
              <w:rPr>
                <w:b/>
                <w:sz w:val="18"/>
                <w:szCs w:val="18"/>
              </w:rPr>
              <w:t>Total sales</w:t>
            </w:r>
          </w:p>
        </w:tc>
        <w:tc>
          <w:tcPr>
            <w:tcW w:w="1519" w:type="dxa"/>
            <w:tcBorders>
              <w:top w:val="nil"/>
              <w:left w:val="nil"/>
              <w:bottom w:val="nil"/>
              <w:right w:val="nil"/>
            </w:tcBorders>
            <w:shd w:val="clear" w:color="000000" w:fill="DFF1F9"/>
            <w:noWrap/>
            <w:vAlign w:val="center"/>
            <w:hideMark/>
          </w:tcPr>
          <w:p w14:paraId="1176C517" w14:textId="77777777" w:rsidR="003D468E" w:rsidRPr="003D468E" w:rsidRDefault="003D468E" w:rsidP="00C57E33">
            <w:pPr>
              <w:rPr>
                <w:b/>
                <w:sz w:val="18"/>
                <w:szCs w:val="18"/>
              </w:rPr>
            </w:pPr>
            <w:r w:rsidRPr="003D468E">
              <w:rPr>
                <w:b/>
                <w:sz w:val="18"/>
                <w:szCs w:val="18"/>
              </w:rPr>
              <w:t xml:space="preserve">      224 854 864 </w:t>
            </w:r>
          </w:p>
        </w:tc>
        <w:tc>
          <w:tcPr>
            <w:tcW w:w="1652" w:type="dxa"/>
            <w:tcBorders>
              <w:top w:val="nil"/>
              <w:left w:val="nil"/>
              <w:bottom w:val="nil"/>
              <w:right w:val="nil"/>
            </w:tcBorders>
            <w:shd w:val="clear" w:color="000000" w:fill="DFF1F9"/>
            <w:noWrap/>
            <w:vAlign w:val="center"/>
            <w:hideMark/>
          </w:tcPr>
          <w:p w14:paraId="1473BBA1" w14:textId="77777777" w:rsidR="003D468E" w:rsidRPr="003D468E" w:rsidRDefault="003D468E" w:rsidP="00C57E33">
            <w:pPr>
              <w:rPr>
                <w:b/>
                <w:sz w:val="18"/>
                <w:szCs w:val="18"/>
              </w:rPr>
            </w:pPr>
            <w:r w:rsidRPr="003D468E">
              <w:rPr>
                <w:b/>
                <w:sz w:val="18"/>
                <w:szCs w:val="18"/>
              </w:rPr>
              <w:t xml:space="preserve">         321 221 235 </w:t>
            </w:r>
          </w:p>
        </w:tc>
        <w:tc>
          <w:tcPr>
            <w:tcW w:w="1788" w:type="dxa"/>
            <w:tcBorders>
              <w:top w:val="nil"/>
              <w:left w:val="nil"/>
              <w:bottom w:val="nil"/>
              <w:right w:val="nil"/>
            </w:tcBorders>
            <w:shd w:val="clear" w:color="000000" w:fill="DFF1F9"/>
            <w:noWrap/>
            <w:vAlign w:val="center"/>
            <w:hideMark/>
          </w:tcPr>
          <w:p w14:paraId="36F1D2C6" w14:textId="77777777" w:rsidR="003D468E" w:rsidRPr="003D468E" w:rsidRDefault="003D468E" w:rsidP="00C57E33">
            <w:pPr>
              <w:rPr>
                <w:b/>
                <w:sz w:val="18"/>
                <w:szCs w:val="18"/>
              </w:rPr>
            </w:pPr>
            <w:r w:rsidRPr="003D468E">
              <w:rPr>
                <w:b/>
                <w:sz w:val="18"/>
                <w:szCs w:val="18"/>
              </w:rPr>
              <w:t xml:space="preserve">             356 555 571 </w:t>
            </w:r>
          </w:p>
        </w:tc>
      </w:tr>
      <w:tr w:rsidR="006A1C40" w:rsidRPr="003D468E" w14:paraId="5F5AEB71" w14:textId="77777777" w:rsidTr="006A1C40">
        <w:trPr>
          <w:trHeight w:val="220"/>
        </w:trPr>
        <w:tc>
          <w:tcPr>
            <w:tcW w:w="2089" w:type="dxa"/>
            <w:tcBorders>
              <w:top w:val="nil"/>
              <w:left w:val="nil"/>
              <w:bottom w:val="nil"/>
              <w:right w:val="nil"/>
            </w:tcBorders>
            <w:shd w:val="clear" w:color="auto" w:fill="auto"/>
            <w:noWrap/>
            <w:vAlign w:val="bottom"/>
            <w:hideMark/>
          </w:tcPr>
          <w:p w14:paraId="23E942BD" w14:textId="4A905407"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6B21D35" w14:textId="77777777" w:rsidR="003D468E" w:rsidRPr="003D468E" w:rsidRDefault="003D468E" w:rsidP="003D468E">
            <w:pPr>
              <w:rPr>
                <w:sz w:val="18"/>
                <w:szCs w:val="18"/>
              </w:rPr>
            </w:pPr>
            <w:r w:rsidRPr="003D468E">
              <w:rPr>
                <w:sz w:val="18"/>
                <w:szCs w:val="18"/>
              </w:rPr>
              <w:t xml:space="preserve">Sales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3A175E35" w14:textId="77777777" w:rsidR="003D468E" w:rsidRPr="003D468E" w:rsidRDefault="003D468E" w:rsidP="00C57E33">
            <w:pPr>
              <w:rPr>
                <w:sz w:val="18"/>
                <w:szCs w:val="18"/>
              </w:rPr>
            </w:pPr>
            <w:r w:rsidRPr="003D468E">
              <w:rPr>
                <w:sz w:val="18"/>
                <w:szCs w:val="18"/>
              </w:rPr>
              <w:t xml:space="preserve">             662 507 </w:t>
            </w:r>
          </w:p>
        </w:tc>
        <w:tc>
          <w:tcPr>
            <w:tcW w:w="1652" w:type="dxa"/>
            <w:tcBorders>
              <w:top w:val="nil"/>
              <w:left w:val="nil"/>
              <w:bottom w:val="nil"/>
              <w:right w:val="nil"/>
            </w:tcBorders>
            <w:shd w:val="clear" w:color="auto" w:fill="auto"/>
            <w:noWrap/>
            <w:vAlign w:val="center"/>
            <w:hideMark/>
          </w:tcPr>
          <w:p w14:paraId="2D85FCEF" w14:textId="77777777" w:rsidR="003D468E" w:rsidRPr="003D468E" w:rsidRDefault="003D468E" w:rsidP="00C57E33">
            <w:pPr>
              <w:rPr>
                <w:sz w:val="18"/>
                <w:szCs w:val="18"/>
              </w:rPr>
            </w:pPr>
            <w:r w:rsidRPr="003D468E">
              <w:rPr>
                <w:sz w:val="18"/>
                <w:szCs w:val="18"/>
              </w:rPr>
              <w:t xml:space="preserve">                946 439 </w:t>
            </w:r>
          </w:p>
        </w:tc>
        <w:tc>
          <w:tcPr>
            <w:tcW w:w="1788" w:type="dxa"/>
            <w:tcBorders>
              <w:top w:val="nil"/>
              <w:left w:val="nil"/>
              <w:bottom w:val="nil"/>
              <w:right w:val="nil"/>
            </w:tcBorders>
            <w:shd w:val="clear" w:color="auto" w:fill="auto"/>
            <w:noWrap/>
            <w:vAlign w:val="center"/>
            <w:hideMark/>
          </w:tcPr>
          <w:p w14:paraId="084522F6" w14:textId="77777777" w:rsidR="003D468E" w:rsidRPr="003D468E" w:rsidRDefault="003D468E" w:rsidP="00C57E33">
            <w:pPr>
              <w:rPr>
                <w:sz w:val="18"/>
                <w:szCs w:val="18"/>
              </w:rPr>
            </w:pPr>
            <w:r w:rsidRPr="003D468E">
              <w:rPr>
                <w:sz w:val="18"/>
                <w:szCs w:val="18"/>
              </w:rPr>
              <w:t xml:space="preserve">                 1 050 547 </w:t>
            </w:r>
          </w:p>
        </w:tc>
      </w:tr>
      <w:tr w:rsidR="008568A9" w:rsidRPr="003D468E" w14:paraId="55617893" w14:textId="77777777" w:rsidTr="006A1C40">
        <w:trPr>
          <w:trHeight w:val="220"/>
        </w:trPr>
        <w:tc>
          <w:tcPr>
            <w:tcW w:w="2089" w:type="dxa"/>
            <w:tcBorders>
              <w:top w:val="nil"/>
              <w:left w:val="nil"/>
              <w:bottom w:val="nil"/>
              <w:right w:val="nil"/>
            </w:tcBorders>
            <w:shd w:val="clear" w:color="000000" w:fill="DFF1F9"/>
            <w:noWrap/>
            <w:vAlign w:val="bottom"/>
            <w:hideMark/>
          </w:tcPr>
          <w:p w14:paraId="3E07311B" w14:textId="450F3E5C" w:rsidR="003D468E" w:rsidRPr="003D468E" w:rsidRDefault="00AF6B6E" w:rsidP="003D468E">
            <w:pPr>
              <w:rPr>
                <w:b/>
                <w:sz w:val="18"/>
                <w:szCs w:val="18"/>
              </w:rPr>
            </w:pPr>
            <w:proofErr w:type="spellStart"/>
            <w:r w:rsidRPr="00E37AB9">
              <w:rPr>
                <w:b/>
                <w:sz w:val="18"/>
                <w:szCs w:val="18"/>
              </w:rPr>
              <w:t>Petrogradskaya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34F3B798" w14:textId="77777777" w:rsidR="003D468E" w:rsidRPr="003D468E" w:rsidRDefault="003D468E" w:rsidP="003D468E">
            <w:pPr>
              <w:rPr>
                <w:b/>
                <w:sz w:val="18"/>
                <w:szCs w:val="18"/>
              </w:rPr>
            </w:pPr>
            <w:r w:rsidRPr="003D468E">
              <w:rPr>
                <w:b/>
                <w:sz w:val="18"/>
                <w:szCs w:val="18"/>
              </w:rPr>
              <w:t>Operational Costs</w:t>
            </w:r>
          </w:p>
        </w:tc>
        <w:tc>
          <w:tcPr>
            <w:tcW w:w="1519" w:type="dxa"/>
            <w:tcBorders>
              <w:top w:val="nil"/>
              <w:left w:val="nil"/>
              <w:bottom w:val="nil"/>
              <w:right w:val="nil"/>
            </w:tcBorders>
            <w:shd w:val="clear" w:color="000000" w:fill="DFF1F9"/>
            <w:noWrap/>
            <w:vAlign w:val="center"/>
            <w:hideMark/>
          </w:tcPr>
          <w:p w14:paraId="04D71372" w14:textId="77777777" w:rsidR="003D468E" w:rsidRPr="003D468E" w:rsidRDefault="003D468E" w:rsidP="00C57E33">
            <w:pPr>
              <w:rPr>
                <w:b/>
                <w:sz w:val="18"/>
                <w:szCs w:val="18"/>
              </w:rPr>
            </w:pPr>
            <w:r w:rsidRPr="003D468E">
              <w:rPr>
                <w:b/>
                <w:sz w:val="18"/>
                <w:szCs w:val="18"/>
              </w:rPr>
              <w:t xml:space="preserve">-       53 736 116 </w:t>
            </w:r>
          </w:p>
        </w:tc>
        <w:tc>
          <w:tcPr>
            <w:tcW w:w="1652" w:type="dxa"/>
            <w:tcBorders>
              <w:top w:val="nil"/>
              <w:left w:val="nil"/>
              <w:bottom w:val="nil"/>
              <w:right w:val="nil"/>
            </w:tcBorders>
            <w:shd w:val="clear" w:color="000000" w:fill="DFF1F9"/>
            <w:noWrap/>
            <w:vAlign w:val="center"/>
            <w:hideMark/>
          </w:tcPr>
          <w:p w14:paraId="4A11ABFE" w14:textId="77777777" w:rsidR="003D468E" w:rsidRPr="003D468E" w:rsidRDefault="003D468E" w:rsidP="00C57E33">
            <w:pPr>
              <w:rPr>
                <w:b/>
                <w:sz w:val="18"/>
                <w:szCs w:val="18"/>
              </w:rPr>
            </w:pPr>
            <w:r w:rsidRPr="003D468E">
              <w:rPr>
                <w:b/>
                <w:sz w:val="18"/>
                <w:szCs w:val="18"/>
              </w:rPr>
              <w:t xml:space="preserve">-          64 793 210 </w:t>
            </w:r>
          </w:p>
        </w:tc>
        <w:tc>
          <w:tcPr>
            <w:tcW w:w="1788" w:type="dxa"/>
            <w:tcBorders>
              <w:top w:val="nil"/>
              <w:left w:val="nil"/>
              <w:bottom w:val="nil"/>
              <w:right w:val="nil"/>
            </w:tcBorders>
            <w:shd w:val="clear" w:color="000000" w:fill="DFF1F9"/>
            <w:noWrap/>
            <w:vAlign w:val="center"/>
            <w:hideMark/>
          </w:tcPr>
          <w:p w14:paraId="2300163A" w14:textId="77777777" w:rsidR="003D468E" w:rsidRPr="003D468E" w:rsidRDefault="003D468E" w:rsidP="00C57E33">
            <w:pPr>
              <w:rPr>
                <w:b/>
                <w:sz w:val="18"/>
                <w:szCs w:val="18"/>
              </w:rPr>
            </w:pPr>
            <w:r w:rsidRPr="003D468E">
              <w:rPr>
                <w:b/>
                <w:sz w:val="18"/>
                <w:szCs w:val="18"/>
              </w:rPr>
              <w:t xml:space="preserve">-             70 800 047 </w:t>
            </w:r>
          </w:p>
        </w:tc>
      </w:tr>
      <w:tr w:rsidR="006A1C40" w:rsidRPr="003D468E" w14:paraId="3EF81554" w14:textId="77777777" w:rsidTr="006A1C40">
        <w:trPr>
          <w:trHeight w:val="220"/>
        </w:trPr>
        <w:tc>
          <w:tcPr>
            <w:tcW w:w="2089" w:type="dxa"/>
            <w:tcBorders>
              <w:top w:val="nil"/>
              <w:left w:val="nil"/>
              <w:bottom w:val="nil"/>
              <w:right w:val="nil"/>
            </w:tcBorders>
            <w:shd w:val="clear" w:color="auto" w:fill="auto"/>
            <w:noWrap/>
            <w:vAlign w:val="bottom"/>
            <w:hideMark/>
          </w:tcPr>
          <w:p w14:paraId="175B8083" w14:textId="2329C739"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C5DE4A7" w14:textId="77777777" w:rsidR="003D468E" w:rsidRPr="003D468E" w:rsidRDefault="003D468E" w:rsidP="003D468E">
            <w:pPr>
              <w:rPr>
                <w:sz w:val="18"/>
                <w:szCs w:val="18"/>
              </w:rPr>
            </w:pPr>
            <w:r w:rsidRPr="003D468E">
              <w:rPr>
                <w:sz w:val="18"/>
                <w:szCs w:val="18"/>
              </w:rPr>
              <w:t xml:space="preserve">Annual cost of 1 </w:t>
            </w:r>
            <w:proofErr w:type="spellStart"/>
            <w:r w:rsidRPr="003D468E">
              <w:rPr>
                <w:sz w:val="18"/>
                <w:szCs w:val="18"/>
              </w:rPr>
              <w:t>sq.m</w:t>
            </w:r>
            <w:proofErr w:type="spellEnd"/>
            <w:r w:rsidRPr="003D468E">
              <w:rPr>
                <w:sz w:val="18"/>
                <w:szCs w:val="18"/>
              </w:rPr>
              <w:t xml:space="preserve">. </w:t>
            </w:r>
          </w:p>
        </w:tc>
        <w:tc>
          <w:tcPr>
            <w:tcW w:w="1519" w:type="dxa"/>
            <w:tcBorders>
              <w:top w:val="nil"/>
              <w:left w:val="nil"/>
              <w:bottom w:val="nil"/>
              <w:right w:val="nil"/>
            </w:tcBorders>
            <w:shd w:val="clear" w:color="auto" w:fill="auto"/>
            <w:noWrap/>
            <w:vAlign w:val="center"/>
            <w:hideMark/>
          </w:tcPr>
          <w:p w14:paraId="2919A3F3" w14:textId="77777777" w:rsidR="003D468E" w:rsidRPr="003D468E" w:rsidRDefault="003D468E" w:rsidP="00C57E33">
            <w:pPr>
              <w:rPr>
                <w:sz w:val="18"/>
                <w:szCs w:val="18"/>
              </w:rPr>
            </w:pPr>
            <w:r w:rsidRPr="003D468E">
              <w:rPr>
                <w:sz w:val="18"/>
                <w:szCs w:val="18"/>
              </w:rPr>
              <w:t>-30 000</w:t>
            </w:r>
          </w:p>
        </w:tc>
        <w:tc>
          <w:tcPr>
            <w:tcW w:w="1652" w:type="dxa"/>
            <w:tcBorders>
              <w:top w:val="nil"/>
              <w:left w:val="nil"/>
              <w:bottom w:val="nil"/>
              <w:right w:val="nil"/>
            </w:tcBorders>
            <w:shd w:val="clear" w:color="auto" w:fill="auto"/>
            <w:noWrap/>
            <w:vAlign w:val="center"/>
            <w:hideMark/>
          </w:tcPr>
          <w:p w14:paraId="57B36D7A" w14:textId="77777777" w:rsidR="003D468E" w:rsidRPr="003D468E" w:rsidRDefault="003D468E" w:rsidP="00C57E33">
            <w:pPr>
              <w:rPr>
                <w:sz w:val="18"/>
                <w:szCs w:val="18"/>
              </w:rPr>
            </w:pPr>
            <w:r w:rsidRPr="003D468E">
              <w:rPr>
                <w:sz w:val="18"/>
                <w:szCs w:val="18"/>
              </w:rPr>
              <w:t>-30 000</w:t>
            </w:r>
          </w:p>
        </w:tc>
        <w:tc>
          <w:tcPr>
            <w:tcW w:w="1788" w:type="dxa"/>
            <w:tcBorders>
              <w:top w:val="nil"/>
              <w:left w:val="nil"/>
              <w:bottom w:val="nil"/>
              <w:right w:val="nil"/>
            </w:tcBorders>
            <w:shd w:val="clear" w:color="auto" w:fill="auto"/>
            <w:noWrap/>
            <w:vAlign w:val="center"/>
            <w:hideMark/>
          </w:tcPr>
          <w:p w14:paraId="197BD71C" w14:textId="77777777" w:rsidR="003D468E" w:rsidRPr="003D468E" w:rsidRDefault="003D468E" w:rsidP="00C57E33">
            <w:pPr>
              <w:rPr>
                <w:sz w:val="18"/>
                <w:szCs w:val="18"/>
              </w:rPr>
            </w:pPr>
            <w:r w:rsidRPr="003D468E">
              <w:rPr>
                <w:sz w:val="18"/>
                <w:szCs w:val="18"/>
              </w:rPr>
              <w:t>-30 000</w:t>
            </w:r>
          </w:p>
        </w:tc>
      </w:tr>
      <w:tr w:rsidR="006A1C40" w:rsidRPr="003D468E" w14:paraId="232F233D" w14:textId="77777777" w:rsidTr="006A1C40">
        <w:trPr>
          <w:trHeight w:val="220"/>
        </w:trPr>
        <w:tc>
          <w:tcPr>
            <w:tcW w:w="2089" w:type="dxa"/>
            <w:tcBorders>
              <w:top w:val="nil"/>
              <w:left w:val="nil"/>
              <w:bottom w:val="nil"/>
              <w:right w:val="nil"/>
            </w:tcBorders>
            <w:shd w:val="clear" w:color="auto" w:fill="auto"/>
            <w:noWrap/>
            <w:vAlign w:val="bottom"/>
            <w:hideMark/>
          </w:tcPr>
          <w:p w14:paraId="4E570E48" w14:textId="069217EC"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CCBC708" w14:textId="77777777" w:rsidR="003D468E" w:rsidRPr="003D468E" w:rsidRDefault="003D468E" w:rsidP="003D468E">
            <w:pPr>
              <w:rPr>
                <w:sz w:val="18"/>
                <w:szCs w:val="18"/>
              </w:rPr>
            </w:pPr>
            <w:r w:rsidRPr="003D468E">
              <w:rPr>
                <w:sz w:val="18"/>
                <w:szCs w:val="18"/>
              </w:rPr>
              <w:t>Total rental costs</w:t>
            </w:r>
          </w:p>
        </w:tc>
        <w:tc>
          <w:tcPr>
            <w:tcW w:w="1519" w:type="dxa"/>
            <w:tcBorders>
              <w:top w:val="nil"/>
              <w:left w:val="nil"/>
              <w:bottom w:val="nil"/>
              <w:right w:val="nil"/>
            </w:tcBorders>
            <w:shd w:val="clear" w:color="auto" w:fill="auto"/>
            <w:noWrap/>
            <w:vAlign w:val="center"/>
            <w:hideMark/>
          </w:tcPr>
          <w:p w14:paraId="309F66CF" w14:textId="77777777" w:rsidR="003D468E" w:rsidRPr="003D468E" w:rsidRDefault="003D468E" w:rsidP="00C57E33">
            <w:pPr>
              <w:rPr>
                <w:sz w:val="18"/>
                <w:szCs w:val="18"/>
              </w:rPr>
            </w:pPr>
            <w:r w:rsidRPr="003D468E">
              <w:rPr>
                <w:sz w:val="18"/>
                <w:szCs w:val="18"/>
              </w:rPr>
              <w:t xml:space="preserve">-       10 182 000 </w:t>
            </w:r>
          </w:p>
        </w:tc>
        <w:tc>
          <w:tcPr>
            <w:tcW w:w="1652" w:type="dxa"/>
            <w:tcBorders>
              <w:top w:val="nil"/>
              <w:left w:val="nil"/>
              <w:bottom w:val="nil"/>
              <w:right w:val="nil"/>
            </w:tcBorders>
            <w:shd w:val="clear" w:color="auto" w:fill="auto"/>
            <w:noWrap/>
            <w:vAlign w:val="center"/>
            <w:hideMark/>
          </w:tcPr>
          <w:p w14:paraId="6E37D210" w14:textId="77777777" w:rsidR="003D468E" w:rsidRPr="003D468E" w:rsidRDefault="003D468E" w:rsidP="00C57E33">
            <w:pPr>
              <w:rPr>
                <w:sz w:val="18"/>
                <w:szCs w:val="18"/>
              </w:rPr>
            </w:pPr>
            <w:r w:rsidRPr="003D468E">
              <w:rPr>
                <w:sz w:val="18"/>
                <w:szCs w:val="18"/>
              </w:rPr>
              <w:t xml:space="preserve">-          10 182 000 </w:t>
            </w:r>
          </w:p>
        </w:tc>
        <w:tc>
          <w:tcPr>
            <w:tcW w:w="1788" w:type="dxa"/>
            <w:tcBorders>
              <w:top w:val="nil"/>
              <w:left w:val="nil"/>
              <w:bottom w:val="nil"/>
              <w:right w:val="nil"/>
            </w:tcBorders>
            <w:shd w:val="clear" w:color="auto" w:fill="auto"/>
            <w:noWrap/>
            <w:vAlign w:val="center"/>
            <w:hideMark/>
          </w:tcPr>
          <w:p w14:paraId="6E8298DC" w14:textId="77777777" w:rsidR="003D468E" w:rsidRPr="003D468E" w:rsidRDefault="003D468E" w:rsidP="00C57E33">
            <w:pPr>
              <w:rPr>
                <w:sz w:val="18"/>
                <w:szCs w:val="18"/>
              </w:rPr>
            </w:pPr>
            <w:r w:rsidRPr="003D468E">
              <w:rPr>
                <w:sz w:val="18"/>
                <w:szCs w:val="18"/>
              </w:rPr>
              <w:t xml:space="preserve">-             10 182 000 </w:t>
            </w:r>
          </w:p>
        </w:tc>
      </w:tr>
      <w:tr w:rsidR="006A1C40" w:rsidRPr="003D468E" w14:paraId="099DE3CA" w14:textId="77777777" w:rsidTr="006A1C40">
        <w:trPr>
          <w:trHeight w:val="220"/>
        </w:trPr>
        <w:tc>
          <w:tcPr>
            <w:tcW w:w="2089" w:type="dxa"/>
            <w:tcBorders>
              <w:top w:val="nil"/>
              <w:left w:val="nil"/>
              <w:bottom w:val="nil"/>
              <w:right w:val="nil"/>
            </w:tcBorders>
            <w:shd w:val="clear" w:color="auto" w:fill="auto"/>
            <w:noWrap/>
            <w:vAlign w:val="bottom"/>
            <w:hideMark/>
          </w:tcPr>
          <w:p w14:paraId="6267A39D" w14:textId="49BD70EE"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CFCB0AD" w14:textId="77777777" w:rsidR="003D468E" w:rsidRPr="003D468E" w:rsidRDefault="003D468E" w:rsidP="003D468E">
            <w:pPr>
              <w:rPr>
                <w:sz w:val="18"/>
                <w:szCs w:val="18"/>
              </w:rPr>
            </w:pPr>
            <w:r w:rsidRPr="003D468E">
              <w:rPr>
                <w:sz w:val="18"/>
                <w:szCs w:val="18"/>
              </w:rPr>
              <w:t xml:space="preserve">Location </w:t>
            </w:r>
            <w:proofErr w:type="spellStart"/>
            <w:r w:rsidRPr="003D468E">
              <w:rPr>
                <w:sz w:val="18"/>
                <w:szCs w:val="18"/>
              </w:rPr>
              <w:t>remodelling</w:t>
            </w:r>
            <w:proofErr w:type="spellEnd"/>
          </w:p>
        </w:tc>
        <w:tc>
          <w:tcPr>
            <w:tcW w:w="1519" w:type="dxa"/>
            <w:tcBorders>
              <w:top w:val="nil"/>
              <w:left w:val="nil"/>
              <w:bottom w:val="nil"/>
              <w:right w:val="nil"/>
            </w:tcBorders>
            <w:shd w:val="clear" w:color="auto" w:fill="auto"/>
            <w:noWrap/>
            <w:vAlign w:val="center"/>
            <w:hideMark/>
          </w:tcPr>
          <w:p w14:paraId="4512B33D" w14:textId="77777777" w:rsidR="003D468E" w:rsidRPr="003D468E" w:rsidRDefault="003D468E" w:rsidP="00C57E33">
            <w:pPr>
              <w:rPr>
                <w:sz w:val="18"/>
                <w:szCs w:val="18"/>
              </w:rPr>
            </w:pPr>
            <w:r w:rsidRPr="003D468E">
              <w:rPr>
                <w:sz w:val="18"/>
                <w:szCs w:val="18"/>
              </w:rPr>
              <w:t xml:space="preserve">-         2 409 740 </w:t>
            </w:r>
          </w:p>
        </w:tc>
        <w:tc>
          <w:tcPr>
            <w:tcW w:w="1652" w:type="dxa"/>
            <w:tcBorders>
              <w:top w:val="nil"/>
              <w:left w:val="nil"/>
              <w:bottom w:val="nil"/>
              <w:right w:val="nil"/>
            </w:tcBorders>
            <w:shd w:val="clear" w:color="auto" w:fill="auto"/>
            <w:noWrap/>
            <w:vAlign w:val="center"/>
            <w:hideMark/>
          </w:tcPr>
          <w:p w14:paraId="7973158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F0EE617" w14:textId="77777777" w:rsidR="003D468E" w:rsidRPr="003D468E" w:rsidRDefault="003D468E" w:rsidP="00C57E33">
            <w:pPr>
              <w:rPr>
                <w:sz w:val="18"/>
                <w:szCs w:val="18"/>
              </w:rPr>
            </w:pPr>
            <w:r w:rsidRPr="003D468E">
              <w:rPr>
                <w:sz w:val="18"/>
                <w:szCs w:val="18"/>
              </w:rPr>
              <w:t xml:space="preserve">                             -   </w:t>
            </w:r>
          </w:p>
        </w:tc>
      </w:tr>
      <w:tr w:rsidR="006A1C40" w:rsidRPr="003D468E" w14:paraId="1BE00AE7" w14:textId="77777777" w:rsidTr="006A1C40">
        <w:trPr>
          <w:trHeight w:val="220"/>
        </w:trPr>
        <w:tc>
          <w:tcPr>
            <w:tcW w:w="2089" w:type="dxa"/>
            <w:tcBorders>
              <w:top w:val="nil"/>
              <w:left w:val="nil"/>
              <w:bottom w:val="nil"/>
              <w:right w:val="nil"/>
            </w:tcBorders>
            <w:shd w:val="clear" w:color="auto" w:fill="auto"/>
            <w:noWrap/>
            <w:vAlign w:val="bottom"/>
            <w:hideMark/>
          </w:tcPr>
          <w:p w14:paraId="09387149" w14:textId="7EC35667" w:rsidR="003D468E" w:rsidRPr="003D468E" w:rsidRDefault="00AF6B6E" w:rsidP="003D468E">
            <w:pPr>
              <w:rPr>
                <w:sz w:val="18"/>
                <w:szCs w:val="18"/>
              </w:rPr>
            </w:pPr>
            <w:proofErr w:type="spellStart"/>
            <w:r w:rsidRPr="00E37AB9">
              <w:rPr>
                <w:sz w:val="18"/>
                <w:szCs w:val="18"/>
              </w:rPr>
              <w:lastRenderedPageBreak/>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55EBA23" w14:textId="77777777" w:rsidR="003D468E" w:rsidRPr="003D468E" w:rsidRDefault="003D468E" w:rsidP="003D468E">
            <w:pPr>
              <w:jc w:val="right"/>
              <w:rPr>
                <w:sz w:val="18"/>
                <w:szCs w:val="18"/>
              </w:rPr>
            </w:pPr>
            <w:r w:rsidRPr="003D468E">
              <w:rPr>
                <w:sz w:val="18"/>
                <w:szCs w:val="18"/>
              </w:rPr>
              <w:t xml:space="preserve">Works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2E17A888"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5CA93EC0"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3D92151" w14:textId="77777777" w:rsidR="003D468E" w:rsidRPr="003D468E" w:rsidRDefault="003D468E" w:rsidP="00C57E33">
            <w:pPr>
              <w:rPr>
                <w:sz w:val="18"/>
                <w:szCs w:val="18"/>
              </w:rPr>
            </w:pPr>
            <w:r w:rsidRPr="003D468E">
              <w:rPr>
                <w:sz w:val="18"/>
                <w:szCs w:val="18"/>
              </w:rPr>
              <w:t xml:space="preserve">                             -   </w:t>
            </w:r>
          </w:p>
        </w:tc>
      </w:tr>
      <w:tr w:rsidR="006A1C40" w:rsidRPr="003D468E" w14:paraId="54A8AB61" w14:textId="77777777" w:rsidTr="006A1C40">
        <w:trPr>
          <w:trHeight w:val="220"/>
        </w:trPr>
        <w:tc>
          <w:tcPr>
            <w:tcW w:w="2089" w:type="dxa"/>
            <w:tcBorders>
              <w:top w:val="nil"/>
              <w:left w:val="nil"/>
              <w:bottom w:val="nil"/>
              <w:right w:val="nil"/>
            </w:tcBorders>
            <w:shd w:val="clear" w:color="auto" w:fill="auto"/>
            <w:noWrap/>
            <w:vAlign w:val="bottom"/>
            <w:hideMark/>
          </w:tcPr>
          <w:p w14:paraId="7D0EF7A9" w14:textId="1434457F"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24013FE" w14:textId="77777777" w:rsidR="003D468E" w:rsidRPr="003D468E" w:rsidRDefault="003D468E" w:rsidP="003D468E">
            <w:pPr>
              <w:jc w:val="right"/>
              <w:rPr>
                <w:sz w:val="18"/>
                <w:szCs w:val="18"/>
              </w:rPr>
            </w:pPr>
            <w:r w:rsidRPr="003D468E">
              <w:rPr>
                <w:sz w:val="18"/>
                <w:szCs w:val="18"/>
              </w:rPr>
              <w:t xml:space="preserve">Materials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2F4BCC05"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09DEA00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CAD0514" w14:textId="77777777" w:rsidR="003D468E" w:rsidRPr="003D468E" w:rsidRDefault="003D468E" w:rsidP="00C57E33">
            <w:pPr>
              <w:rPr>
                <w:sz w:val="18"/>
                <w:szCs w:val="18"/>
              </w:rPr>
            </w:pPr>
            <w:r w:rsidRPr="003D468E">
              <w:rPr>
                <w:sz w:val="18"/>
                <w:szCs w:val="18"/>
              </w:rPr>
              <w:t xml:space="preserve">                             -   </w:t>
            </w:r>
          </w:p>
        </w:tc>
      </w:tr>
      <w:tr w:rsidR="008568A9" w:rsidRPr="003D468E" w14:paraId="0AE95783" w14:textId="77777777" w:rsidTr="002A06F8">
        <w:trPr>
          <w:trHeight w:val="220"/>
        </w:trPr>
        <w:tc>
          <w:tcPr>
            <w:tcW w:w="2089" w:type="dxa"/>
            <w:tcBorders>
              <w:top w:val="nil"/>
              <w:left w:val="nil"/>
              <w:bottom w:val="nil"/>
              <w:right w:val="nil"/>
            </w:tcBorders>
            <w:shd w:val="clear" w:color="auto" w:fill="auto"/>
            <w:noWrap/>
            <w:vAlign w:val="bottom"/>
            <w:hideMark/>
          </w:tcPr>
          <w:p w14:paraId="65C37D48" w14:textId="1A3D56A6"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7AA1338" w14:textId="77777777" w:rsidR="003D468E" w:rsidRPr="003D468E" w:rsidRDefault="003D468E" w:rsidP="003D468E">
            <w:pPr>
              <w:rPr>
                <w:sz w:val="18"/>
                <w:szCs w:val="18"/>
              </w:rPr>
            </w:pPr>
            <w:proofErr w:type="spellStart"/>
            <w:r w:rsidRPr="003D468E">
              <w:rPr>
                <w:sz w:val="18"/>
                <w:szCs w:val="18"/>
              </w:rPr>
              <w:t>Housing&amp;Utility</w:t>
            </w:r>
            <w:proofErr w:type="spellEnd"/>
          </w:p>
        </w:tc>
        <w:tc>
          <w:tcPr>
            <w:tcW w:w="1519" w:type="dxa"/>
            <w:tcBorders>
              <w:top w:val="nil"/>
              <w:left w:val="nil"/>
              <w:bottom w:val="nil"/>
              <w:right w:val="nil"/>
            </w:tcBorders>
            <w:shd w:val="clear" w:color="auto" w:fill="auto"/>
            <w:noWrap/>
            <w:vAlign w:val="center"/>
            <w:hideMark/>
          </w:tcPr>
          <w:p w14:paraId="72AFF992" w14:textId="77777777" w:rsidR="003D468E" w:rsidRPr="003D468E" w:rsidRDefault="003D468E" w:rsidP="00C57E33">
            <w:pPr>
              <w:rPr>
                <w:b/>
                <w:sz w:val="18"/>
                <w:szCs w:val="18"/>
              </w:rPr>
            </w:pPr>
            <w:r w:rsidRPr="003D468E">
              <w:rPr>
                <w:b/>
                <w:sz w:val="18"/>
                <w:szCs w:val="18"/>
              </w:rPr>
              <w:t xml:space="preserve">                      -   </w:t>
            </w:r>
          </w:p>
        </w:tc>
        <w:tc>
          <w:tcPr>
            <w:tcW w:w="1652" w:type="dxa"/>
            <w:tcBorders>
              <w:top w:val="nil"/>
              <w:left w:val="nil"/>
              <w:bottom w:val="nil"/>
              <w:right w:val="nil"/>
            </w:tcBorders>
            <w:shd w:val="clear" w:color="auto" w:fill="auto"/>
            <w:noWrap/>
            <w:vAlign w:val="center"/>
            <w:hideMark/>
          </w:tcPr>
          <w:p w14:paraId="64065903" w14:textId="77777777" w:rsidR="003D468E" w:rsidRPr="003D468E" w:rsidRDefault="003D468E" w:rsidP="00C57E33">
            <w:pPr>
              <w:rPr>
                <w:b/>
                <w:sz w:val="18"/>
                <w:szCs w:val="18"/>
              </w:rPr>
            </w:pPr>
            <w:r w:rsidRPr="003D468E">
              <w:rPr>
                <w:b/>
                <w:sz w:val="18"/>
                <w:szCs w:val="18"/>
              </w:rPr>
              <w:t xml:space="preserve">                         -   </w:t>
            </w:r>
          </w:p>
        </w:tc>
        <w:tc>
          <w:tcPr>
            <w:tcW w:w="1788" w:type="dxa"/>
            <w:tcBorders>
              <w:top w:val="nil"/>
              <w:left w:val="nil"/>
              <w:bottom w:val="nil"/>
              <w:right w:val="nil"/>
            </w:tcBorders>
            <w:shd w:val="clear" w:color="auto" w:fill="auto"/>
            <w:noWrap/>
            <w:vAlign w:val="center"/>
            <w:hideMark/>
          </w:tcPr>
          <w:p w14:paraId="6291B569" w14:textId="77777777" w:rsidR="003D468E" w:rsidRPr="003D468E" w:rsidRDefault="003D468E" w:rsidP="00C57E33">
            <w:pPr>
              <w:rPr>
                <w:b/>
                <w:sz w:val="18"/>
                <w:szCs w:val="18"/>
              </w:rPr>
            </w:pPr>
            <w:r w:rsidRPr="003D468E">
              <w:rPr>
                <w:b/>
                <w:sz w:val="18"/>
                <w:szCs w:val="18"/>
              </w:rPr>
              <w:t xml:space="preserve">                             -   </w:t>
            </w:r>
          </w:p>
        </w:tc>
      </w:tr>
      <w:tr w:rsidR="006A1C40" w:rsidRPr="003D468E" w14:paraId="353BE01B" w14:textId="77777777" w:rsidTr="006A1C40">
        <w:trPr>
          <w:trHeight w:val="220"/>
        </w:trPr>
        <w:tc>
          <w:tcPr>
            <w:tcW w:w="2089" w:type="dxa"/>
            <w:tcBorders>
              <w:top w:val="nil"/>
              <w:left w:val="nil"/>
              <w:bottom w:val="nil"/>
              <w:right w:val="nil"/>
            </w:tcBorders>
            <w:shd w:val="clear" w:color="auto" w:fill="auto"/>
            <w:noWrap/>
            <w:vAlign w:val="bottom"/>
            <w:hideMark/>
          </w:tcPr>
          <w:p w14:paraId="34CEF250" w14:textId="1BBC2FA1"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232C9F9" w14:textId="77777777" w:rsidR="003D468E" w:rsidRPr="003D468E" w:rsidRDefault="003D468E" w:rsidP="003D468E">
            <w:pPr>
              <w:rPr>
                <w:sz w:val="18"/>
                <w:szCs w:val="18"/>
              </w:rPr>
            </w:pPr>
            <w:r w:rsidRPr="003D468E">
              <w:rPr>
                <w:sz w:val="18"/>
                <w:szCs w:val="18"/>
              </w:rPr>
              <w:t>Sales equipment (cash desks, payment terminals, Acquiring (2%))</w:t>
            </w:r>
          </w:p>
        </w:tc>
        <w:tc>
          <w:tcPr>
            <w:tcW w:w="1519" w:type="dxa"/>
            <w:tcBorders>
              <w:top w:val="nil"/>
              <w:left w:val="nil"/>
              <w:bottom w:val="nil"/>
              <w:right w:val="nil"/>
            </w:tcBorders>
            <w:shd w:val="clear" w:color="auto" w:fill="auto"/>
            <w:noWrap/>
            <w:vAlign w:val="center"/>
            <w:hideMark/>
          </w:tcPr>
          <w:p w14:paraId="717AFFF0" w14:textId="77777777" w:rsidR="003D468E" w:rsidRPr="003D468E" w:rsidRDefault="003D468E" w:rsidP="00C57E33">
            <w:pPr>
              <w:rPr>
                <w:sz w:val="18"/>
                <w:szCs w:val="18"/>
              </w:rPr>
            </w:pPr>
            <w:r w:rsidRPr="003D468E">
              <w:rPr>
                <w:sz w:val="18"/>
                <w:szCs w:val="18"/>
              </w:rPr>
              <w:t xml:space="preserve">-         2 919 049 </w:t>
            </w:r>
          </w:p>
        </w:tc>
        <w:tc>
          <w:tcPr>
            <w:tcW w:w="1652" w:type="dxa"/>
            <w:tcBorders>
              <w:top w:val="nil"/>
              <w:left w:val="nil"/>
              <w:bottom w:val="nil"/>
              <w:right w:val="nil"/>
            </w:tcBorders>
            <w:shd w:val="clear" w:color="auto" w:fill="auto"/>
            <w:noWrap/>
            <w:vAlign w:val="center"/>
            <w:hideMark/>
          </w:tcPr>
          <w:p w14:paraId="16B99A05" w14:textId="77777777" w:rsidR="003D468E" w:rsidRPr="003D468E" w:rsidRDefault="003D468E" w:rsidP="00C57E33">
            <w:pPr>
              <w:rPr>
                <w:sz w:val="18"/>
                <w:szCs w:val="18"/>
              </w:rPr>
            </w:pPr>
            <w:r w:rsidRPr="003D468E">
              <w:rPr>
                <w:sz w:val="18"/>
                <w:szCs w:val="18"/>
              </w:rPr>
              <w:t xml:space="preserve">-            3 215 812 </w:t>
            </w:r>
          </w:p>
        </w:tc>
        <w:tc>
          <w:tcPr>
            <w:tcW w:w="1788" w:type="dxa"/>
            <w:tcBorders>
              <w:top w:val="nil"/>
              <w:left w:val="nil"/>
              <w:bottom w:val="nil"/>
              <w:right w:val="nil"/>
            </w:tcBorders>
            <w:shd w:val="clear" w:color="auto" w:fill="auto"/>
            <w:noWrap/>
            <w:vAlign w:val="center"/>
            <w:hideMark/>
          </w:tcPr>
          <w:p w14:paraId="695677B9" w14:textId="77777777" w:rsidR="003D468E" w:rsidRPr="003D468E" w:rsidRDefault="003D468E" w:rsidP="00C57E33">
            <w:pPr>
              <w:rPr>
                <w:sz w:val="18"/>
                <w:szCs w:val="18"/>
              </w:rPr>
            </w:pPr>
            <w:r w:rsidRPr="003D468E">
              <w:rPr>
                <w:sz w:val="18"/>
                <w:szCs w:val="18"/>
              </w:rPr>
              <w:t xml:space="preserve">-               3 569 156 </w:t>
            </w:r>
          </w:p>
        </w:tc>
      </w:tr>
      <w:tr w:rsidR="006A1C40" w:rsidRPr="003D468E" w14:paraId="70D8CCA4" w14:textId="77777777" w:rsidTr="006A1C40">
        <w:trPr>
          <w:trHeight w:val="220"/>
        </w:trPr>
        <w:tc>
          <w:tcPr>
            <w:tcW w:w="2089" w:type="dxa"/>
            <w:tcBorders>
              <w:top w:val="nil"/>
              <w:left w:val="nil"/>
              <w:bottom w:val="nil"/>
              <w:right w:val="nil"/>
            </w:tcBorders>
            <w:shd w:val="clear" w:color="auto" w:fill="auto"/>
            <w:noWrap/>
            <w:vAlign w:val="bottom"/>
            <w:hideMark/>
          </w:tcPr>
          <w:p w14:paraId="551134DD" w14:textId="3566C2C2"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025DFF3" w14:textId="77777777" w:rsidR="003D468E" w:rsidRPr="003D468E" w:rsidRDefault="003D468E" w:rsidP="003D468E">
            <w:pPr>
              <w:jc w:val="right"/>
              <w:rPr>
                <w:sz w:val="18"/>
                <w:szCs w:val="18"/>
              </w:rPr>
            </w:pPr>
            <w:r w:rsidRPr="003D468E">
              <w:rPr>
                <w:sz w:val="18"/>
                <w:szCs w:val="18"/>
              </w:rPr>
              <w:t>Director computer</w:t>
            </w:r>
          </w:p>
        </w:tc>
        <w:tc>
          <w:tcPr>
            <w:tcW w:w="1519" w:type="dxa"/>
            <w:tcBorders>
              <w:top w:val="nil"/>
              <w:left w:val="nil"/>
              <w:bottom w:val="nil"/>
              <w:right w:val="nil"/>
            </w:tcBorders>
            <w:shd w:val="clear" w:color="auto" w:fill="auto"/>
            <w:noWrap/>
            <w:vAlign w:val="center"/>
            <w:hideMark/>
          </w:tcPr>
          <w:p w14:paraId="180D22B4"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4AF91A6C"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1778291" w14:textId="77777777" w:rsidR="003D468E" w:rsidRPr="003D468E" w:rsidRDefault="003D468E" w:rsidP="00C57E33">
            <w:pPr>
              <w:rPr>
                <w:sz w:val="18"/>
                <w:szCs w:val="18"/>
              </w:rPr>
            </w:pPr>
            <w:r w:rsidRPr="003D468E">
              <w:rPr>
                <w:sz w:val="18"/>
                <w:szCs w:val="18"/>
              </w:rPr>
              <w:t xml:space="preserve">                             -   </w:t>
            </w:r>
          </w:p>
        </w:tc>
      </w:tr>
      <w:tr w:rsidR="006A1C40" w:rsidRPr="003D468E" w14:paraId="54F89507" w14:textId="77777777" w:rsidTr="006A1C40">
        <w:trPr>
          <w:trHeight w:val="220"/>
        </w:trPr>
        <w:tc>
          <w:tcPr>
            <w:tcW w:w="2089" w:type="dxa"/>
            <w:tcBorders>
              <w:top w:val="nil"/>
              <w:left w:val="nil"/>
              <w:bottom w:val="nil"/>
              <w:right w:val="nil"/>
            </w:tcBorders>
            <w:shd w:val="clear" w:color="auto" w:fill="auto"/>
            <w:noWrap/>
            <w:vAlign w:val="bottom"/>
            <w:hideMark/>
          </w:tcPr>
          <w:p w14:paraId="482F92DC" w14:textId="381C4770"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421CF52" w14:textId="77777777" w:rsidR="003D468E" w:rsidRPr="003D468E" w:rsidRDefault="003D468E" w:rsidP="003D468E">
            <w:pPr>
              <w:jc w:val="right"/>
              <w:rPr>
                <w:sz w:val="18"/>
                <w:szCs w:val="18"/>
              </w:rPr>
            </w:pPr>
            <w:r w:rsidRPr="003D468E">
              <w:rPr>
                <w:sz w:val="18"/>
                <w:szCs w:val="18"/>
              </w:rPr>
              <w:t>Cash desk computer</w:t>
            </w:r>
          </w:p>
        </w:tc>
        <w:tc>
          <w:tcPr>
            <w:tcW w:w="1519" w:type="dxa"/>
            <w:tcBorders>
              <w:top w:val="nil"/>
              <w:left w:val="nil"/>
              <w:bottom w:val="nil"/>
              <w:right w:val="nil"/>
            </w:tcBorders>
            <w:shd w:val="clear" w:color="auto" w:fill="auto"/>
            <w:noWrap/>
            <w:vAlign w:val="center"/>
            <w:hideMark/>
          </w:tcPr>
          <w:p w14:paraId="001B6EFC"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377D662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0C3DCC0" w14:textId="77777777" w:rsidR="003D468E" w:rsidRPr="003D468E" w:rsidRDefault="003D468E" w:rsidP="00C57E33">
            <w:pPr>
              <w:rPr>
                <w:sz w:val="18"/>
                <w:szCs w:val="18"/>
              </w:rPr>
            </w:pPr>
            <w:r w:rsidRPr="003D468E">
              <w:rPr>
                <w:sz w:val="18"/>
                <w:szCs w:val="18"/>
              </w:rPr>
              <w:t xml:space="preserve">                             -   </w:t>
            </w:r>
          </w:p>
        </w:tc>
      </w:tr>
      <w:tr w:rsidR="006A1C40" w:rsidRPr="003D468E" w14:paraId="33BCA11B" w14:textId="77777777" w:rsidTr="006A1C40">
        <w:trPr>
          <w:trHeight w:val="220"/>
        </w:trPr>
        <w:tc>
          <w:tcPr>
            <w:tcW w:w="2089" w:type="dxa"/>
            <w:tcBorders>
              <w:top w:val="nil"/>
              <w:left w:val="nil"/>
              <w:bottom w:val="nil"/>
              <w:right w:val="nil"/>
            </w:tcBorders>
            <w:shd w:val="clear" w:color="auto" w:fill="auto"/>
            <w:noWrap/>
            <w:vAlign w:val="bottom"/>
            <w:hideMark/>
          </w:tcPr>
          <w:p w14:paraId="5F7A213B" w14:textId="438F7A34"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B59BFA7" w14:textId="77777777" w:rsidR="003D468E" w:rsidRPr="003D468E" w:rsidRDefault="003D468E" w:rsidP="003D468E">
            <w:pPr>
              <w:jc w:val="right"/>
              <w:rPr>
                <w:sz w:val="18"/>
                <w:szCs w:val="18"/>
              </w:rPr>
            </w:pPr>
            <w:r w:rsidRPr="003D468E">
              <w:rPr>
                <w:sz w:val="18"/>
                <w:szCs w:val="18"/>
              </w:rPr>
              <w:t>Printer</w:t>
            </w:r>
          </w:p>
        </w:tc>
        <w:tc>
          <w:tcPr>
            <w:tcW w:w="1519" w:type="dxa"/>
            <w:tcBorders>
              <w:top w:val="nil"/>
              <w:left w:val="nil"/>
              <w:bottom w:val="nil"/>
              <w:right w:val="nil"/>
            </w:tcBorders>
            <w:shd w:val="clear" w:color="auto" w:fill="auto"/>
            <w:noWrap/>
            <w:vAlign w:val="center"/>
            <w:hideMark/>
          </w:tcPr>
          <w:p w14:paraId="6D1A6718" w14:textId="77777777" w:rsidR="003D468E" w:rsidRPr="003D468E" w:rsidRDefault="003D468E" w:rsidP="00C57E33">
            <w:pPr>
              <w:rPr>
                <w:sz w:val="18"/>
                <w:szCs w:val="18"/>
              </w:rPr>
            </w:pPr>
            <w:r w:rsidRPr="003D468E">
              <w:rPr>
                <w:sz w:val="18"/>
                <w:szCs w:val="18"/>
              </w:rPr>
              <w:t xml:space="preserve">-               4 000 </w:t>
            </w:r>
          </w:p>
        </w:tc>
        <w:tc>
          <w:tcPr>
            <w:tcW w:w="1652" w:type="dxa"/>
            <w:tcBorders>
              <w:top w:val="nil"/>
              <w:left w:val="nil"/>
              <w:bottom w:val="nil"/>
              <w:right w:val="nil"/>
            </w:tcBorders>
            <w:shd w:val="clear" w:color="auto" w:fill="auto"/>
            <w:noWrap/>
            <w:vAlign w:val="center"/>
            <w:hideMark/>
          </w:tcPr>
          <w:p w14:paraId="28F2069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7F4C1D3" w14:textId="77777777" w:rsidR="003D468E" w:rsidRPr="003D468E" w:rsidRDefault="003D468E" w:rsidP="00C57E33">
            <w:pPr>
              <w:rPr>
                <w:sz w:val="18"/>
                <w:szCs w:val="18"/>
              </w:rPr>
            </w:pPr>
            <w:r w:rsidRPr="003D468E">
              <w:rPr>
                <w:sz w:val="18"/>
                <w:szCs w:val="18"/>
              </w:rPr>
              <w:t xml:space="preserve">                             -   </w:t>
            </w:r>
          </w:p>
        </w:tc>
      </w:tr>
      <w:tr w:rsidR="006A1C40" w:rsidRPr="003D468E" w14:paraId="7900C387" w14:textId="77777777" w:rsidTr="006A1C40">
        <w:trPr>
          <w:trHeight w:val="220"/>
        </w:trPr>
        <w:tc>
          <w:tcPr>
            <w:tcW w:w="2089" w:type="dxa"/>
            <w:tcBorders>
              <w:top w:val="nil"/>
              <w:left w:val="nil"/>
              <w:bottom w:val="nil"/>
              <w:right w:val="nil"/>
            </w:tcBorders>
            <w:shd w:val="clear" w:color="auto" w:fill="auto"/>
            <w:noWrap/>
            <w:vAlign w:val="bottom"/>
            <w:hideMark/>
          </w:tcPr>
          <w:p w14:paraId="667D6066" w14:textId="032EB94A"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2E80FDB" w14:textId="77777777" w:rsidR="003D468E" w:rsidRPr="003D468E" w:rsidRDefault="003D468E" w:rsidP="003D468E">
            <w:pPr>
              <w:jc w:val="right"/>
              <w:rPr>
                <w:sz w:val="18"/>
                <w:szCs w:val="18"/>
              </w:rPr>
            </w:pPr>
            <w:r w:rsidRPr="003D468E">
              <w:rPr>
                <w:sz w:val="18"/>
                <w:szCs w:val="18"/>
              </w:rPr>
              <w:t>Barcode scanner</w:t>
            </w:r>
          </w:p>
        </w:tc>
        <w:tc>
          <w:tcPr>
            <w:tcW w:w="1519" w:type="dxa"/>
            <w:tcBorders>
              <w:top w:val="nil"/>
              <w:left w:val="nil"/>
              <w:bottom w:val="nil"/>
              <w:right w:val="nil"/>
            </w:tcBorders>
            <w:shd w:val="clear" w:color="auto" w:fill="auto"/>
            <w:noWrap/>
            <w:vAlign w:val="center"/>
            <w:hideMark/>
          </w:tcPr>
          <w:p w14:paraId="4BB5267D"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7F9272D5"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04C4506" w14:textId="77777777" w:rsidR="003D468E" w:rsidRPr="003D468E" w:rsidRDefault="003D468E" w:rsidP="00C57E33">
            <w:pPr>
              <w:rPr>
                <w:sz w:val="18"/>
                <w:szCs w:val="18"/>
              </w:rPr>
            </w:pPr>
            <w:r w:rsidRPr="003D468E">
              <w:rPr>
                <w:sz w:val="18"/>
                <w:szCs w:val="18"/>
              </w:rPr>
              <w:t xml:space="preserve">                             -   </w:t>
            </w:r>
          </w:p>
        </w:tc>
      </w:tr>
      <w:tr w:rsidR="006A1C40" w:rsidRPr="003D468E" w14:paraId="198BE874" w14:textId="77777777" w:rsidTr="006A1C40">
        <w:trPr>
          <w:trHeight w:val="220"/>
        </w:trPr>
        <w:tc>
          <w:tcPr>
            <w:tcW w:w="2089" w:type="dxa"/>
            <w:tcBorders>
              <w:top w:val="nil"/>
              <w:left w:val="nil"/>
              <w:bottom w:val="nil"/>
              <w:right w:val="nil"/>
            </w:tcBorders>
            <w:shd w:val="clear" w:color="auto" w:fill="auto"/>
            <w:noWrap/>
            <w:vAlign w:val="bottom"/>
            <w:hideMark/>
          </w:tcPr>
          <w:p w14:paraId="2D5A15C5" w14:textId="7CEBA187"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401E6A1" w14:textId="77777777" w:rsidR="003D468E" w:rsidRPr="003D468E" w:rsidRDefault="003D468E" w:rsidP="003D468E">
            <w:pPr>
              <w:jc w:val="right"/>
              <w:rPr>
                <w:sz w:val="18"/>
                <w:szCs w:val="18"/>
              </w:rPr>
            </w:pPr>
            <w:r w:rsidRPr="003D468E">
              <w:rPr>
                <w:sz w:val="18"/>
                <w:szCs w:val="18"/>
              </w:rPr>
              <w:t>Check-printing machine</w:t>
            </w:r>
          </w:p>
        </w:tc>
        <w:tc>
          <w:tcPr>
            <w:tcW w:w="1519" w:type="dxa"/>
            <w:tcBorders>
              <w:top w:val="nil"/>
              <w:left w:val="nil"/>
              <w:bottom w:val="nil"/>
              <w:right w:val="nil"/>
            </w:tcBorders>
            <w:shd w:val="clear" w:color="auto" w:fill="auto"/>
            <w:noWrap/>
            <w:vAlign w:val="center"/>
            <w:hideMark/>
          </w:tcPr>
          <w:p w14:paraId="07F993F2" w14:textId="77777777" w:rsidR="003D468E" w:rsidRPr="003D468E" w:rsidRDefault="003D468E" w:rsidP="00C57E33">
            <w:pPr>
              <w:rPr>
                <w:sz w:val="18"/>
                <w:szCs w:val="18"/>
              </w:rPr>
            </w:pPr>
            <w:r w:rsidRPr="003D468E">
              <w:rPr>
                <w:sz w:val="18"/>
                <w:szCs w:val="18"/>
              </w:rPr>
              <w:t xml:space="preserve">-             23 000 </w:t>
            </w:r>
          </w:p>
        </w:tc>
        <w:tc>
          <w:tcPr>
            <w:tcW w:w="1652" w:type="dxa"/>
            <w:tcBorders>
              <w:top w:val="nil"/>
              <w:left w:val="nil"/>
              <w:bottom w:val="nil"/>
              <w:right w:val="nil"/>
            </w:tcBorders>
            <w:shd w:val="clear" w:color="auto" w:fill="auto"/>
            <w:noWrap/>
            <w:vAlign w:val="center"/>
            <w:hideMark/>
          </w:tcPr>
          <w:p w14:paraId="0CAD5C4C"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1BA779E" w14:textId="77777777" w:rsidR="003D468E" w:rsidRPr="003D468E" w:rsidRDefault="003D468E" w:rsidP="00C57E33">
            <w:pPr>
              <w:rPr>
                <w:sz w:val="18"/>
                <w:szCs w:val="18"/>
              </w:rPr>
            </w:pPr>
            <w:r w:rsidRPr="003D468E">
              <w:rPr>
                <w:sz w:val="18"/>
                <w:szCs w:val="18"/>
              </w:rPr>
              <w:t xml:space="preserve">                             -   </w:t>
            </w:r>
          </w:p>
        </w:tc>
      </w:tr>
      <w:tr w:rsidR="006A1C40" w:rsidRPr="003D468E" w14:paraId="39BE61A0" w14:textId="77777777" w:rsidTr="006A1C40">
        <w:trPr>
          <w:trHeight w:val="220"/>
        </w:trPr>
        <w:tc>
          <w:tcPr>
            <w:tcW w:w="2089" w:type="dxa"/>
            <w:tcBorders>
              <w:top w:val="nil"/>
              <w:left w:val="nil"/>
              <w:bottom w:val="nil"/>
              <w:right w:val="nil"/>
            </w:tcBorders>
            <w:shd w:val="clear" w:color="auto" w:fill="auto"/>
            <w:noWrap/>
            <w:vAlign w:val="bottom"/>
            <w:hideMark/>
          </w:tcPr>
          <w:p w14:paraId="27616DF4" w14:textId="0EE8B94A"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FC3EBE0" w14:textId="77777777" w:rsidR="003D468E" w:rsidRPr="003D468E" w:rsidRDefault="003D468E" w:rsidP="003D468E">
            <w:pPr>
              <w:jc w:val="right"/>
              <w:rPr>
                <w:sz w:val="18"/>
                <w:szCs w:val="18"/>
              </w:rPr>
            </w:pPr>
            <w:r w:rsidRPr="003D468E">
              <w:rPr>
                <w:sz w:val="18"/>
                <w:szCs w:val="18"/>
              </w:rPr>
              <w:t>Label printer</w:t>
            </w:r>
          </w:p>
        </w:tc>
        <w:tc>
          <w:tcPr>
            <w:tcW w:w="1519" w:type="dxa"/>
            <w:tcBorders>
              <w:top w:val="nil"/>
              <w:left w:val="nil"/>
              <w:bottom w:val="nil"/>
              <w:right w:val="nil"/>
            </w:tcBorders>
            <w:shd w:val="clear" w:color="auto" w:fill="auto"/>
            <w:noWrap/>
            <w:vAlign w:val="center"/>
            <w:hideMark/>
          </w:tcPr>
          <w:p w14:paraId="7A3CE017" w14:textId="77777777" w:rsidR="003D468E" w:rsidRPr="003D468E" w:rsidRDefault="003D468E" w:rsidP="00C57E33">
            <w:pPr>
              <w:rPr>
                <w:sz w:val="18"/>
                <w:szCs w:val="18"/>
              </w:rPr>
            </w:pPr>
            <w:r w:rsidRPr="003D468E">
              <w:rPr>
                <w:sz w:val="18"/>
                <w:szCs w:val="18"/>
              </w:rPr>
              <w:t xml:space="preserve">-             33 000 </w:t>
            </w:r>
          </w:p>
        </w:tc>
        <w:tc>
          <w:tcPr>
            <w:tcW w:w="1652" w:type="dxa"/>
            <w:tcBorders>
              <w:top w:val="nil"/>
              <w:left w:val="nil"/>
              <w:bottom w:val="nil"/>
              <w:right w:val="nil"/>
            </w:tcBorders>
            <w:shd w:val="clear" w:color="auto" w:fill="auto"/>
            <w:noWrap/>
            <w:vAlign w:val="center"/>
            <w:hideMark/>
          </w:tcPr>
          <w:p w14:paraId="0C6DCBE5"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B33B547" w14:textId="77777777" w:rsidR="003D468E" w:rsidRPr="003D468E" w:rsidRDefault="003D468E" w:rsidP="00C57E33">
            <w:pPr>
              <w:rPr>
                <w:sz w:val="18"/>
                <w:szCs w:val="18"/>
              </w:rPr>
            </w:pPr>
            <w:r w:rsidRPr="003D468E">
              <w:rPr>
                <w:sz w:val="18"/>
                <w:szCs w:val="18"/>
              </w:rPr>
              <w:t xml:space="preserve">                             -   </w:t>
            </w:r>
          </w:p>
        </w:tc>
      </w:tr>
      <w:tr w:rsidR="006A1C40" w:rsidRPr="003D468E" w14:paraId="1C1BD403" w14:textId="77777777" w:rsidTr="006A1C40">
        <w:trPr>
          <w:trHeight w:val="220"/>
        </w:trPr>
        <w:tc>
          <w:tcPr>
            <w:tcW w:w="2089" w:type="dxa"/>
            <w:tcBorders>
              <w:top w:val="nil"/>
              <w:left w:val="nil"/>
              <w:bottom w:val="nil"/>
              <w:right w:val="nil"/>
            </w:tcBorders>
            <w:shd w:val="clear" w:color="auto" w:fill="auto"/>
            <w:noWrap/>
            <w:vAlign w:val="bottom"/>
            <w:hideMark/>
          </w:tcPr>
          <w:p w14:paraId="57B40247" w14:textId="080632B7"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FC83EC0" w14:textId="77777777" w:rsidR="003D468E" w:rsidRPr="003D468E" w:rsidRDefault="003D468E" w:rsidP="003D468E">
            <w:pPr>
              <w:jc w:val="right"/>
              <w:rPr>
                <w:sz w:val="18"/>
                <w:szCs w:val="18"/>
              </w:rPr>
            </w:pPr>
            <w:r w:rsidRPr="003D468E">
              <w:rPr>
                <w:sz w:val="18"/>
                <w:szCs w:val="18"/>
              </w:rPr>
              <w:t>Cash box</w:t>
            </w:r>
          </w:p>
        </w:tc>
        <w:tc>
          <w:tcPr>
            <w:tcW w:w="1519" w:type="dxa"/>
            <w:tcBorders>
              <w:top w:val="nil"/>
              <w:left w:val="nil"/>
              <w:bottom w:val="nil"/>
              <w:right w:val="nil"/>
            </w:tcBorders>
            <w:shd w:val="clear" w:color="auto" w:fill="auto"/>
            <w:noWrap/>
            <w:vAlign w:val="center"/>
            <w:hideMark/>
          </w:tcPr>
          <w:p w14:paraId="301C273D" w14:textId="77777777" w:rsidR="003D468E" w:rsidRPr="003D468E" w:rsidRDefault="003D468E" w:rsidP="00C57E33">
            <w:pPr>
              <w:rPr>
                <w:sz w:val="18"/>
                <w:szCs w:val="18"/>
              </w:rPr>
            </w:pPr>
            <w:r w:rsidRPr="003D468E">
              <w:rPr>
                <w:sz w:val="18"/>
                <w:szCs w:val="18"/>
              </w:rPr>
              <w:t xml:space="preserve">-               2 400 </w:t>
            </w:r>
          </w:p>
        </w:tc>
        <w:tc>
          <w:tcPr>
            <w:tcW w:w="1652" w:type="dxa"/>
            <w:tcBorders>
              <w:top w:val="nil"/>
              <w:left w:val="nil"/>
              <w:bottom w:val="nil"/>
              <w:right w:val="nil"/>
            </w:tcBorders>
            <w:shd w:val="clear" w:color="auto" w:fill="auto"/>
            <w:noWrap/>
            <w:vAlign w:val="center"/>
            <w:hideMark/>
          </w:tcPr>
          <w:p w14:paraId="431A20A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C64A507" w14:textId="77777777" w:rsidR="003D468E" w:rsidRPr="003D468E" w:rsidRDefault="003D468E" w:rsidP="00C57E33">
            <w:pPr>
              <w:rPr>
                <w:sz w:val="18"/>
                <w:szCs w:val="18"/>
              </w:rPr>
            </w:pPr>
            <w:r w:rsidRPr="003D468E">
              <w:rPr>
                <w:sz w:val="18"/>
                <w:szCs w:val="18"/>
              </w:rPr>
              <w:t xml:space="preserve">                             -   </w:t>
            </w:r>
          </w:p>
        </w:tc>
      </w:tr>
      <w:tr w:rsidR="006A1C40" w:rsidRPr="003D468E" w14:paraId="64CEE9DD" w14:textId="77777777" w:rsidTr="006A1C40">
        <w:trPr>
          <w:trHeight w:val="220"/>
        </w:trPr>
        <w:tc>
          <w:tcPr>
            <w:tcW w:w="2089" w:type="dxa"/>
            <w:tcBorders>
              <w:top w:val="nil"/>
              <w:left w:val="nil"/>
              <w:bottom w:val="nil"/>
              <w:right w:val="nil"/>
            </w:tcBorders>
            <w:shd w:val="clear" w:color="auto" w:fill="auto"/>
            <w:noWrap/>
            <w:vAlign w:val="bottom"/>
            <w:hideMark/>
          </w:tcPr>
          <w:p w14:paraId="72A14217" w14:textId="1E39AA3E"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F7165BE" w14:textId="77777777" w:rsidR="003D468E" w:rsidRPr="003D468E" w:rsidRDefault="003D468E" w:rsidP="003D468E">
            <w:pPr>
              <w:jc w:val="right"/>
              <w:rPr>
                <w:sz w:val="18"/>
                <w:szCs w:val="18"/>
              </w:rPr>
            </w:pPr>
            <w:r w:rsidRPr="003D468E">
              <w:rPr>
                <w:sz w:val="18"/>
                <w:szCs w:val="18"/>
              </w:rPr>
              <w:t>Spare materials</w:t>
            </w:r>
          </w:p>
        </w:tc>
        <w:tc>
          <w:tcPr>
            <w:tcW w:w="1519" w:type="dxa"/>
            <w:tcBorders>
              <w:top w:val="nil"/>
              <w:left w:val="nil"/>
              <w:bottom w:val="nil"/>
              <w:right w:val="nil"/>
            </w:tcBorders>
            <w:shd w:val="clear" w:color="auto" w:fill="auto"/>
            <w:noWrap/>
            <w:vAlign w:val="center"/>
            <w:hideMark/>
          </w:tcPr>
          <w:p w14:paraId="2C58E764"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69B1B819"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1F08FF1" w14:textId="77777777" w:rsidR="003D468E" w:rsidRPr="003D468E" w:rsidRDefault="003D468E" w:rsidP="00C57E33">
            <w:pPr>
              <w:rPr>
                <w:sz w:val="18"/>
                <w:szCs w:val="18"/>
              </w:rPr>
            </w:pPr>
            <w:r w:rsidRPr="003D468E">
              <w:rPr>
                <w:sz w:val="18"/>
                <w:szCs w:val="18"/>
              </w:rPr>
              <w:t xml:space="preserve">                             -   </w:t>
            </w:r>
          </w:p>
        </w:tc>
      </w:tr>
      <w:tr w:rsidR="006A1C40" w:rsidRPr="003D468E" w14:paraId="41748B56" w14:textId="77777777" w:rsidTr="006A1C40">
        <w:trPr>
          <w:trHeight w:val="220"/>
        </w:trPr>
        <w:tc>
          <w:tcPr>
            <w:tcW w:w="2089" w:type="dxa"/>
            <w:tcBorders>
              <w:top w:val="nil"/>
              <w:left w:val="nil"/>
              <w:bottom w:val="nil"/>
              <w:right w:val="nil"/>
            </w:tcBorders>
            <w:shd w:val="clear" w:color="auto" w:fill="auto"/>
            <w:noWrap/>
            <w:vAlign w:val="bottom"/>
            <w:hideMark/>
          </w:tcPr>
          <w:p w14:paraId="70EEB0E7" w14:textId="5CB6ECF1"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0058428" w14:textId="77777777" w:rsidR="003D468E" w:rsidRPr="003D468E" w:rsidRDefault="003D468E" w:rsidP="003D468E">
            <w:pPr>
              <w:jc w:val="right"/>
              <w:rPr>
                <w:sz w:val="18"/>
                <w:szCs w:val="18"/>
              </w:rPr>
            </w:pPr>
            <w:r w:rsidRPr="003D468E">
              <w:rPr>
                <w:sz w:val="18"/>
                <w:szCs w:val="18"/>
              </w:rPr>
              <w:t>Software installation</w:t>
            </w:r>
          </w:p>
        </w:tc>
        <w:tc>
          <w:tcPr>
            <w:tcW w:w="1519" w:type="dxa"/>
            <w:tcBorders>
              <w:top w:val="nil"/>
              <w:left w:val="nil"/>
              <w:bottom w:val="nil"/>
              <w:right w:val="nil"/>
            </w:tcBorders>
            <w:shd w:val="clear" w:color="auto" w:fill="auto"/>
            <w:noWrap/>
            <w:vAlign w:val="center"/>
            <w:hideMark/>
          </w:tcPr>
          <w:p w14:paraId="3EABBE49" w14:textId="77777777" w:rsidR="003D468E" w:rsidRPr="003D468E" w:rsidRDefault="003D468E" w:rsidP="00C57E33">
            <w:pPr>
              <w:rPr>
                <w:sz w:val="18"/>
                <w:szCs w:val="18"/>
              </w:rPr>
            </w:pPr>
            <w:r w:rsidRPr="003D468E">
              <w:rPr>
                <w:sz w:val="18"/>
                <w:szCs w:val="18"/>
              </w:rPr>
              <w:t xml:space="preserve">-               5 000 </w:t>
            </w:r>
          </w:p>
        </w:tc>
        <w:tc>
          <w:tcPr>
            <w:tcW w:w="1652" w:type="dxa"/>
            <w:tcBorders>
              <w:top w:val="nil"/>
              <w:left w:val="nil"/>
              <w:bottom w:val="nil"/>
              <w:right w:val="nil"/>
            </w:tcBorders>
            <w:shd w:val="clear" w:color="auto" w:fill="auto"/>
            <w:noWrap/>
            <w:vAlign w:val="center"/>
            <w:hideMark/>
          </w:tcPr>
          <w:p w14:paraId="5DAFC27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AC56305" w14:textId="77777777" w:rsidR="003D468E" w:rsidRPr="003D468E" w:rsidRDefault="003D468E" w:rsidP="00C57E33">
            <w:pPr>
              <w:rPr>
                <w:sz w:val="18"/>
                <w:szCs w:val="18"/>
              </w:rPr>
            </w:pPr>
            <w:r w:rsidRPr="003D468E">
              <w:rPr>
                <w:sz w:val="18"/>
                <w:szCs w:val="18"/>
              </w:rPr>
              <w:t xml:space="preserve">                             -   </w:t>
            </w:r>
          </w:p>
        </w:tc>
      </w:tr>
      <w:tr w:rsidR="006A1C40" w:rsidRPr="003D468E" w14:paraId="2A445DB0" w14:textId="77777777" w:rsidTr="006A1C40">
        <w:trPr>
          <w:trHeight w:val="220"/>
        </w:trPr>
        <w:tc>
          <w:tcPr>
            <w:tcW w:w="2089" w:type="dxa"/>
            <w:tcBorders>
              <w:top w:val="nil"/>
              <w:left w:val="nil"/>
              <w:bottom w:val="nil"/>
              <w:right w:val="nil"/>
            </w:tcBorders>
            <w:shd w:val="clear" w:color="auto" w:fill="auto"/>
            <w:noWrap/>
            <w:vAlign w:val="bottom"/>
            <w:hideMark/>
          </w:tcPr>
          <w:p w14:paraId="2F1237E3" w14:textId="2F2DF530"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8F6CA8A" w14:textId="77777777" w:rsidR="003D468E" w:rsidRPr="003D468E" w:rsidRDefault="003D468E" w:rsidP="003D468E">
            <w:pPr>
              <w:jc w:val="right"/>
              <w:rPr>
                <w:sz w:val="18"/>
                <w:szCs w:val="18"/>
              </w:rPr>
            </w:pPr>
            <w:r w:rsidRPr="003D468E">
              <w:rPr>
                <w:sz w:val="18"/>
                <w:szCs w:val="18"/>
              </w:rPr>
              <w:t>Fiscal memory device (3Y)</w:t>
            </w:r>
          </w:p>
        </w:tc>
        <w:tc>
          <w:tcPr>
            <w:tcW w:w="1519" w:type="dxa"/>
            <w:tcBorders>
              <w:top w:val="nil"/>
              <w:left w:val="nil"/>
              <w:bottom w:val="nil"/>
              <w:right w:val="nil"/>
            </w:tcBorders>
            <w:shd w:val="clear" w:color="auto" w:fill="auto"/>
            <w:noWrap/>
            <w:vAlign w:val="center"/>
            <w:hideMark/>
          </w:tcPr>
          <w:p w14:paraId="5EC5107C" w14:textId="77777777" w:rsidR="003D468E" w:rsidRPr="003D468E" w:rsidRDefault="003D468E" w:rsidP="00C57E33">
            <w:pPr>
              <w:rPr>
                <w:sz w:val="18"/>
                <w:szCs w:val="18"/>
              </w:rPr>
            </w:pPr>
            <w:r w:rsidRPr="003D468E">
              <w:rPr>
                <w:sz w:val="18"/>
                <w:szCs w:val="18"/>
              </w:rPr>
              <w:t xml:space="preserve">-             14 000 </w:t>
            </w:r>
          </w:p>
        </w:tc>
        <w:tc>
          <w:tcPr>
            <w:tcW w:w="1652" w:type="dxa"/>
            <w:tcBorders>
              <w:top w:val="nil"/>
              <w:left w:val="nil"/>
              <w:bottom w:val="nil"/>
              <w:right w:val="nil"/>
            </w:tcBorders>
            <w:shd w:val="clear" w:color="auto" w:fill="auto"/>
            <w:noWrap/>
            <w:vAlign w:val="center"/>
            <w:hideMark/>
          </w:tcPr>
          <w:p w14:paraId="491644A8"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654B22D" w14:textId="77777777" w:rsidR="003D468E" w:rsidRPr="003D468E" w:rsidRDefault="003D468E" w:rsidP="00C57E33">
            <w:pPr>
              <w:rPr>
                <w:sz w:val="18"/>
                <w:szCs w:val="18"/>
              </w:rPr>
            </w:pPr>
            <w:r w:rsidRPr="003D468E">
              <w:rPr>
                <w:sz w:val="18"/>
                <w:szCs w:val="18"/>
              </w:rPr>
              <w:t xml:space="preserve">                             -   </w:t>
            </w:r>
          </w:p>
        </w:tc>
      </w:tr>
      <w:tr w:rsidR="006A1C40" w:rsidRPr="003D468E" w14:paraId="68C07D81" w14:textId="77777777" w:rsidTr="006A1C40">
        <w:trPr>
          <w:trHeight w:val="220"/>
        </w:trPr>
        <w:tc>
          <w:tcPr>
            <w:tcW w:w="2089" w:type="dxa"/>
            <w:tcBorders>
              <w:top w:val="nil"/>
              <w:left w:val="nil"/>
              <w:bottom w:val="nil"/>
              <w:right w:val="nil"/>
            </w:tcBorders>
            <w:shd w:val="clear" w:color="auto" w:fill="auto"/>
            <w:noWrap/>
            <w:vAlign w:val="bottom"/>
            <w:hideMark/>
          </w:tcPr>
          <w:p w14:paraId="1BCAEDCD" w14:textId="2C73EE6F"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311822D" w14:textId="77777777" w:rsidR="003D468E" w:rsidRPr="003D468E" w:rsidRDefault="003D468E" w:rsidP="003D468E">
            <w:pPr>
              <w:jc w:val="right"/>
              <w:rPr>
                <w:sz w:val="18"/>
                <w:szCs w:val="18"/>
              </w:rPr>
            </w:pPr>
            <w:r w:rsidRPr="003D468E">
              <w:rPr>
                <w:sz w:val="18"/>
                <w:szCs w:val="18"/>
              </w:rPr>
              <w:t>Wires and network equipment</w:t>
            </w:r>
          </w:p>
        </w:tc>
        <w:tc>
          <w:tcPr>
            <w:tcW w:w="1519" w:type="dxa"/>
            <w:tcBorders>
              <w:top w:val="nil"/>
              <w:left w:val="nil"/>
              <w:bottom w:val="nil"/>
              <w:right w:val="nil"/>
            </w:tcBorders>
            <w:shd w:val="clear" w:color="auto" w:fill="auto"/>
            <w:noWrap/>
            <w:vAlign w:val="center"/>
            <w:hideMark/>
          </w:tcPr>
          <w:p w14:paraId="61BBD4BC"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7DDD08B5"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3A414D9" w14:textId="77777777" w:rsidR="003D468E" w:rsidRPr="003D468E" w:rsidRDefault="003D468E" w:rsidP="00C57E33">
            <w:pPr>
              <w:rPr>
                <w:sz w:val="18"/>
                <w:szCs w:val="18"/>
              </w:rPr>
            </w:pPr>
            <w:r w:rsidRPr="003D468E">
              <w:rPr>
                <w:sz w:val="18"/>
                <w:szCs w:val="18"/>
              </w:rPr>
              <w:t xml:space="preserve">                             -   </w:t>
            </w:r>
          </w:p>
        </w:tc>
      </w:tr>
      <w:tr w:rsidR="006A1C40" w:rsidRPr="003D468E" w14:paraId="05F65E70" w14:textId="77777777" w:rsidTr="006A1C40">
        <w:trPr>
          <w:trHeight w:val="220"/>
        </w:trPr>
        <w:tc>
          <w:tcPr>
            <w:tcW w:w="2089" w:type="dxa"/>
            <w:tcBorders>
              <w:top w:val="nil"/>
              <w:left w:val="nil"/>
              <w:bottom w:val="nil"/>
              <w:right w:val="nil"/>
            </w:tcBorders>
            <w:shd w:val="clear" w:color="auto" w:fill="auto"/>
            <w:noWrap/>
            <w:vAlign w:val="bottom"/>
            <w:hideMark/>
          </w:tcPr>
          <w:p w14:paraId="3B9BB24D" w14:textId="6537C391"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F141826" w14:textId="77777777" w:rsidR="003D468E" w:rsidRPr="003D468E" w:rsidRDefault="003D468E" w:rsidP="003D468E">
            <w:pPr>
              <w:jc w:val="right"/>
              <w:rPr>
                <w:sz w:val="18"/>
                <w:szCs w:val="18"/>
              </w:rPr>
            </w:pPr>
            <w:r w:rsidRPr="003D468E">
              <w:rPr>
                <w:sz w:val="18"/>
                <w:szCs w:val="18"/>
              </w:rPr>
              <w:t xml:space="preserve">Payment terminal </w:t>
            </w:r>
          </w:p>
        </w:tc>
        <w:tc>
          <w:tcPr>
            <w:tcW w:w="1519" w:type="dxa"/>
            <w:tcBorders>
              <w:top w:val="nil"/>
              <w:left w:val="nil"/>
              <w:bottom w:val="nil"/>
              <w:right w:val="nil"/>
            </w:tcBorders>
            <w:shd w:val="clear" w:color="auto" w:fill="auto"/>
            <w:noWrap/>
            <w:vAlign w:val="center"/>
            <w:hideMark/>
          </w:tcPr>
          <w:p w14:paraId="20EF6464" w14:textId="77777777" w:rsidR="003D468E" w:rsidRPr="003D468E" w:rsidRDefault="003D468E" w:rsidP="00C57E33">
            <w:pPr>
              <w:rPr>
                <w:sz w:val="18"/>
                <w:szCs w:val="18"/>
              </w:rPr>
            </w:pPr>
            <w:r w:rsidRPr="003D468E">
              <w:rPr>
                <w:sz w:val="18"/>
                <w:szCs w:val="18"/>
              </w:rPr>
              <w:t xml:space="preserve">-             30 000 </w:t>
            </w:r>
          </w:p>
        </w:tc>
        <w:tc>
          <w:tcPr>
            <w:tcW w:w="1652" w:type="dxa"/>
            <w:tcBorders>
              <w:top w:val="nil"/>
              <w:left w:val="nil"/>
              <w:bottom w:val="nil"/>
              <w:right w:val="nil"/>
            </w:tcBorders>
            <w:shd w:val="clear" w:color="auto" w:fill="auto"/>
            <w:noWrap/>
            <w:vAlign w:val="center"/>
            <w:hideMark/>
          </w:tcPr>
          <w:p w14:paraId="1AEB0A1A"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5EF3CA5" w14:textId="77777777" w:rsidR="003D468E" w:rsidRPr="003D468E" w:rsidRDefault="003D468E" w:rsidP="00C57E33">
            <w:pPr>
              <w:rPr>
                <w:sz w:val="18"/>
                <w:szCs w:val="18"/>
              </w:rPr>
            </w:pPr>
            <w:r w:rsidRPr="003D468E">
              <w:rPr>
                <w:sz w:val="18"/>
                <w:szCs w:val="18"/>
              </w:rPr>
              <w:t xml:space="preserve">                             -   </w:t>
            </w:r>
          </w:p>
        </w:tc>
      </w:tr>
      <w:tr w:rsidR="006A1C40" w:rsidRPr="003D468E" w14:paraId="6A275FFF" w14:textId="77777777" w:rsidTr="006A1C40">
        <w:trPr>
          <w:trHeight w:val="220"/>
        </w:trPr>
        <w:tc>
          <w:tcPr>
            <w:tcW w:w="2089" w:type="dxa"/>
            <w:tcBorders>
              <w:top w:val="nil"/>
              <w:left w:val="nil"/>
              <w:bottom w:val="nil"/>
              <w:right w:val="nil"/>
            </w:tcBorders>
            <w:shd w:val="clear" w:color="auto" w:fill="auto"/>
            <w:noWrap/>
            <w:vAlign w:val="bottom"/>
            <w:hideMark/>
          </w:tcPr>
          <w:p w14:paraId="57918FA8" w14:textId="3A86EBB1"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640F6E1" w14:textId="77777777" w:rsidR="003D468E" w:rsidRPr="003D468E" w:rsidRDefault="003D468E" w:rsidP="003D468E">
            <w:pPr>
              <w:jc w:val="right"/>
              <w:rPr>
                <w:sz w:val="18"/>
                <w:szCs w:val="18"/>
              </w:rPr>
            </w:pPr>
            <w:r w:rsidRPr="003D468E">
              <w:rPr>
                <w:sz w:val="18"/>
                <w:szCs w:val="18"/>
              </w:rPr>
              <w:t>Internet connection</w:t>
            </w:r>
          </w:p>
        </w:tc>
        <w:tc>
          <w:tcPr>
            <w:tcW w:w="1519" w:type="dxa"/>
            <w:tcBorders>
              <w:top w:val="nil"/>
              <w:left w:val="nil"/>
              <w:bottom w:val="nil"/>
              <w:right w:val="nil"/>
            </w:tcBorders>
            <w:shd w:val="clear" w:color="auto" w:fill="auto"/>
            <w:noWrap/>
            <w:vAlign w:val="center"/>
            <w:hideMark/>
          </w:tcPr>
          <w:p w14:paraId="054BB6DC"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44B2D456" w14:textId="77777777" w:rsidR="003D468E" w:rsidRPr="003D468E" w:rsidRDefault="003D468E" w:rsidP="00C57E33">
            <w:pPr>
              <w:rPr>
                <w:sz w:val="18"/>
                <w:szCs w:val="18"/>
              </w:rPr>
            </w:pPr>
            <w:r w:rsidRPr="003D468E">
              <w:rPr>
                <w:sz w:val="18"/>
                <w:szCs w:val="18"/>
              </w:rPr>
              <w:t xml:space="preserve">-                  3 600 </w:t>
            </w:r>
          </w:p>
        </w:tc>
        <w:tc>
          <w:tcPr>
            <w:tcW w:w="1788" w:type="dxa"/>
            <w:tcBorders>
              <w:top w:val="nil"/>
              <w:left w:val="nil"/>
              <w:bottom w:val="nil"/>
              <w:right w:val="nil"/>
            </w:tcBorders>
            <w:shd w:val="clear" w:color="auto" w:fill="auto"/>
            <w:noWrap/>
            <w:vAlign w:val="center"/>
            <w:hideMark/>
          </w:tcPr>
          <w:p w14:paraId="1B88CCD9" w14:textId="77777777" w:rsidR="003D468E" w:rsidRPr="003D468E" w:rsidRDefault="003D468E" w:rsidP="00C57E33">
            <w:pPr>
              <w:rPr>
                <w:sz w:val="18"/>
                <w:szCs w:val="18"/>
              </w:rPr>
            </w:pPr>
            <w:r w:rsidRPr="003D468E">
              <w:rPr>
                <w:sz w:val="18"/>
                <w:szCs w:val="18"/>
              </w:rPr>
              <w:t xml:space="preserve">-                      3 600 </w:t>
            </w:r>
          </w:p>
        </w:tc>
      </w:tr>
      <w:tr w:rsidR="006A1C40" w:rsidRPr="003D468E" w14:paraId="3FDA8C0E" w14:textId="77777777" w:rsidTr="006A1C40">
        <w:trPr>
          <w:trHeight w:val="220"/>
        </w:trPr>
        <w:tc>
          <w:tcPr>
            <w:tcW w:w="2089" w:type="dxa"/>
            <w:tcBorders>
              <w:top w:val="nil"/>
              <w:left w:val="nil"/>
              <w:bottom w:val="nil"/>
              <w:right w:val="nil"/>
            </w:tcBorders>
            <w:shd w:val="clear" w:color="auto" w:fill="auto"/>
            <w:noWrap/>
            <w:vAlign w:val="bottom"/>
            <w:hideMark/>
          </w:tcPr>
          <w:p w14:paraId="039A9833" w14:textId="3677C975"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CCD98D8" w14:textId="77777777" w:rsidR="003D468E" w:rsidRPr="003D468E" w:rsidRDefault="003D468E" w:rsidP="003D468E">
            <w:pPr>
              <w:jc w:val="right"/>
              <w:rPr>
                <w:sz w:val="18"/>
                <w:szCs w:val="18"/>
              </w:rPr>
            </w:pPr>
            <w:r w:rsidRPr="003D468E">
              <w:rPr>
                <w:sz w:val="18"/>
                <w:szCs w:val="18"/>
              </w:rPr>
              <w:t>Acquiring</w:t>
            </w:r>
          </w:p>
        </w:tc>
        <w:tc>
          <w:tcPr>
            <w:tcW w:w="1519" w:type="dxa"/>
            <w:tcBorders>
              <w:top w:val="nil"/>
              <w:left w:val="nil"/>
              <w:bottom w:val="nil"/>
              <w:right w:val="nil"/>
            </w:tcBorders>
            <w:shd w:val="clear" w:color="auto" w:fill="auto"/>
            <w:noWrap/>
            <w:vAlign w:val="center"/>
            <w:hideMark/>
          </w:tcPr>
          <w:p w14:paraId="566D78C6" w14:textId="77777777" w:rsidR="003D468E" w:rsidRPr="003D468E" w:rsidRDefault="003D468E" w:rsidP="00C57E33">
            <w:pPr>
              <w:rPr>
                <w:sz w:val="18"/>
                <w:szCs w:val="18"/>
              </w:rPr>
            </w:pPr>
            <w:r w:rsidRPr="003D468E">
              <w:rPr>
                <w:sz w:val="18"/>
                <w:szCs w:val="18"/>
              </w:rPr>
              <w:t xml:space="preserve">-        2 248 549 </w:t>
            </w:r>
          </w:p>
        </w:tc>
        <w:tc>
          <w:tcPr>
            <w:tcW w:w="1652" w:type="dxa"/>
            <w:tcBorders>
              <w:top w:val="nil"/>
              <w:left w:val="nil"/>
              <w:bottom w:val="nil"/>
              <w:right w:val="nil"/>
            </w:tcBorders>
            <w:shd w:val="clear" w:color="auto" w:fill="auto"/>
            <w:noWrap/>
            <w:vAlign w:val="center"/>
            <w:hideMark/>
          </w:tcPr>
          <w:p w14:paraId="40BF29C2" w14:textId="77777777" w:rsidR="003D468E" w:rsidRPr="003D468E" w:rsidRDefault="003D468E" w:rsidP="00C57E33">
            <w:pPr>
              <w:rPr>
                <w:sz w:val="18"/>
                <w:szCs w:val="18"/>
              </w:rPr>
            </w:pPr>
            <w:r w:rsidRPr="003D468E">
              <w:rPr>
                <w:sz w:val="18"/>
                <w:szCs w:val="18"/>
              </w:rPr>
              <w:t xml:space="preserve">-           3 212 212 </w:t>
            </w:r>
          </w:p>
        </w:tc>
        <w:tc>
          <w:tcPr>
            <w:tcW w:w="1788" w:type="dxa"/>
            <w:tcBorders>
              <w:top w:val="nil"/>
              <w:left w:val="nil"/>
              <w:bottom w:val="nil"/>
              <w:right w:val="nil"/>
            </w:tcBorders>
            <w:shd w:val="clear" w:color="auto" w:fill="auto"/>
            <w:noWrap/>
            <w:vAlign w:val="center"/>
            <w:hideMark/>
          </w:tcPr>
          <w:p w14:paraId="00B1CB8D" w14:textId="77777777" w:rsidR="003D468E" w:rsidRPr="003D468E" w:rsidRDefault="003D468E" w:rsidP="00C57E33">
            <w:pPr>
              <w:rPr>
                <w:sz w:val="18"/>
                <w:szCs w:val="18"/>
              </w:rPr>
            </w:pPr>
            <w:r w:rsidRPr="003D468E">
              <w:rPr>
                <w:sz w:val="18"/>
                <w:szCs w:val="18"/>
              </w:rPr>
              <w:t xml:space="preserve">-               3 565 556 </w:t>
            </w:r>
          </w:p>
        </w:tc>
      </w:tr>
      <w:tr w:rsidR="006A1C40" w:rsidRPr="003D468E" w14:paraId="4C080C6D" w14:textId="77777777" w:rsidTr="006A1C40">
        <w:trPr>
          <w:trHeight w:val="220"/>
        </w:trPr>
        <w:tc>
          <w:tcPr>
            <w:tcW w:w="2089" w:type="dxa"/>
            <w:tcBorders>
              <w:top w:val="nil"/>
              <w:left w:val="nil"/>
              <w:bottom w:val="nil"/>
              <w:right w:val="nil"/>
            </w:tcBorders>
            <w:shd w:val="clear" w:color="auto" w:fill="auto"/>
            <w:noWrap/>
            <w:vAlign w:val="bottom"/>
            <w:hideMark/>
          </w:tcPr>
          <w:p w14:paraId="3E3BD8E4" w14:textId="1EFC90DB"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8FC8609" w14:textId="77777777" w:rsidR="003D468E" w:rsidRPr="003D468E" w:rsidRDefault="003D468E" w:rsidP="003D468E">
            <w:pPr>
              <w:jc w:val="right"/>
              <w:rPr>
                <w:sz w:val="18"/>
                <w:szCs w:val="18"/>
              </w:rPr>
            </w:pPr>
            <w:r w:rsidRPr="003D468E">
              <w:rPr>
                <w:sz w:val="18"/>
                <w:szCs w:val="18"/>
              </w:rPr>
              <w:t>Demonstration equipment</w:t>
            </w:r>
          </w:p>
        </w:tc>
        <w:tc>
          <w:tcPr>
            <w:tcW w:w="1519" w:type="dxa"/>
            <w:tcBorders>
              <w:top w:val="nil"/>
              <w:left w:val="nil"/>
              <w:bottom w:val="nil"/>
              <w:right w:val="nil"/>
            </w:tcBorders>
            <w:shd w:val="clear" w:color="auto" w:fill="auto"/>
            <w:noWrap/>
            <w:vAlign w:val="center"/>
            <w:hideMark/>
          </w:tcPr>
          <w:p w14:paraId="2AAECDA1" w14:textId="77777777" w:rsidR="003D468E" w:rsidRPr="003D468E" w:rsidRDefault="003D468E" w:rsidP="00C57E33">
            <w:pPr>
              <w:rPr>
                <w:sz w:val="18"/>
                <w:szCs w:val="18"/>
              </w:rPr>
            </w:pPr>
            <w:r w:rsidRPr="003D468E">
              <w:rPr>
                <w:sz w:val="18"/>
                <w:szCs w:val="18"/>
              </w:rPr>
              <w:t xml:space="preserve">-           500 000 </w:t>
            </w:r>
          </w:p>
        </w:tc>
        <w:tc>
          <w:tcPr>
            <w:tcW w:w="1652" w:type="dxa"/>
            <w:tcBorders>
              <w:top w:val="nil"/>
              <w:left w:val="nil"/>
              <w:bottom w:val="nil"/>
              <w:right w:val="nil"/>
            </w:tcBorders>
            <w:shd w:val="clear" w:color="auto" w:fill="auto"/>
            <w:noWrap/>
            <w:vAlign w:val="center"/>
            <w:hideMark/>
          </w:tcPr>
          <w:p w14:paraId="0F136279"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5B56C48" w14:textId="77777777" w:rsidR="003D468E" w:rsidRPr="003D468E" w:rsidRDefault="003D468E" w:rsidP="00C57E33">
            <w:pPr>
              <w:rPr>
                <w:sz w:val="18"/>
                <w:szCs w:val="18"/>
              </w:rPr>
            </w:pPr>
            <w:r w:rsidRPr="003D468E">
              <w:rPr>
                <w:sz w:val="18"/>
                <w:szCs w:val="18"/>
              </w:rPr>
              <w:t xml:space="preserve">                             -   </w:t>
            </w:r>
          </w:p>
        </w:tc>
      </w:tr>
      <w:tr w:rsidR="006A1C40" w:rsidRPr="003D468E" w14:paraId="33BBD426" w14:textId="77777777" w:rsidTr="006A1C40">
        <w:trPr>
          <w:trHeight w:val="220"/>
        </w:trPr>
        <w:tc>
          <w:tcPr>
            <w:tcW w:w="2089" w:type="dxa"/>
            <w:tcBorders>
              <w:top w:val="nil"/>
              <w:left w:val="nil"/>
              <w:bottom w:val="nil"/>
              <w:right w:val="nil"/>
            </w:tcBorders>
            <w:shd w:val="clear" w:color="auto" w:fill="auto"/>
            <w:noWrap/>
            <w:vAlign w:val="bottom"/>
            <w:hideMark/>
          </w:tcPr>
          <w:p w14:paraId="6BD19E9E" w14:textId="7754478B"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3BEF840" w14:textId="77777777" w:rsidR="003D468E" w:rsidRPr="003D468E" w:rsidRDefault="003D468E" w:rsidP="003D468E">
            <w:pPr>
              <w:rPr>
                <w:sz w:val="18"/>
                <w:szCs w:val="18"/>
              </w:rPr>
            </w:pPr>
            <w:r w:rsidRPr="003D468E">
              <w:rPr>
                <w:sz w:val="18"/>
                <w:szCs w:val="18"/>
              </w:rPr>
              <w:t>HR costs (incl. taxes, insurance and other expenditures)</w:t>
            </w:r>
          </w:p>
        </w:tc>
        <w:tc>
          <w:tcPr>
            <w:tcW w:w="1519" w:type="dxa"/>
            <w:tcBorders>
              <w:top w:val="nil"/>
              <w:left w:val="nil"/>
              <w:bottom w:val="nil"/>
              <w:right w:val="nil"/>
            </w:tcBorders>
            <w:shd w:val="clear" w:color="auto" w:fill="auto"/>
            <w:noWrap/>
            <w:vAlign w:val="center"/>
            <w:hideMark/>
          </w:tcPr>
          <w:p w14:paraId="30469BF9" w14:textId="77777777" w:rsidR="003D468E" w:rsidRPr="003D468E" w:rsidRDefault="003D468E" w:rsidP="00C57E33">
            <w:pPr>
              <w:rPr>
                <w:sz w:val="18"/>
                <w:szCs w:val="18"/>
              </w:rPr>
            </w:pPr>
            <w:r w:rsidRPr="003D468E">
              <w:rPr>
                <w:sz w:val="18"/>
                <w:szCs w:val="18"/>
              </w:rPr>
              <w:t xml:space="preserve">-       22 485 486 </w:t>
            </w:r>
          </w:p>
        </w:tc>
        <w:tc>
          <w:tcPr>
            <w:tcW w:w="1652" w:type="dxa"/>
            <w:tcBorders>
              <w:top w:val="nil"/>
              <w:left w:val="nil"/>
              <w:bottom w:val="nil"/>
              <w:right w:val="nil"/>
            </w:tcBorders>
            <w:shd w:val="clear" w:color="auto" w:fill="auto"/>
            <w:noWrap/>
            <w:vAlign w:val="center"/>
            <w:hideMark/>
          </w:tcPr>
          <w:p w14:paraId="1FDA6871" w14:textId="77777777" w:rsidR="003D468E" w:rsidRPr="003D468E" w:rsidRDefault="003D468E" w:rsidP="00C57E33">
            <w:pPr>
              <w:rPr>
                <w:sz w:val="18"/>
                <w:szCs w:val="18"/>
              </w:rPr>
            </w:pPr>
            <w:r w:rsidRPr="003D468E">
              <w:rPr>
                <w:sz w:val="18"/>
                <w:szCs w:val="18"/>
              </w:rPr>
              <w:t xml:space="preserve">-          32 122 123 </w:t>
            </w:r>
          </w:p>
        </w:tc>
        <w:tc>
          <w:tcPr>
            <w:tcW w:w="1788" w:type="dxa"/>
            <w:tcBorders>
              <w:top w:val="nil"/>
              <w:left w:val="nil"/>
              <w:bottom w:val="nil"/>
              <w:right w:val="nil"/>
            </w:tcBorders>
            <w:shd w:val="clear" w:color="auto" w:fill="auto"/>
            <w:noWrap/>
            <w:vAlign w:val="center"/>
            <w:hideMark/>
          </w:tcPr>
          <w:p w14:paraId="18E56762" w14:textId="77777777" w:rsidR="003D468E" w:rsidRPr="003D468E" w:rsidRDefault="003D468E" w:rsidP="00C57E33">
            <w:pPr>
              <w:rPr>
                <w:sz w:val="18"/>
                <w:szCs w:val="18"/>
              </w:rPr>
            </w:pPr>
            <w:r w:rsidRPr="003D468E">
              <w:rPr>
                <w:sz w:val="18"/>
                <w:szCs w:val="18"/>
              </w:rPr>
              <w:t xml:space="preserve">-             35 655 557 </w:t>
            </w:r>
          </w:p>
        </w:tc>
      </w:tr>
      <w:tr w:rsidR="006A1C40" w:rsidRPr="003D468E" w14:paraId="428F34B6" w14:textId="77777777" w:rsidTr="006A1C40">
        <w:trPr>
          <w:trHeight w:val="220"/>
        </w:trPr>
        <w:tc>
          <w:tcPr>
            <w:tcW w:w="2089" w:type="dxa"/>
            <w:tcBorders>
              <w:top w:val="nil"/>
              <w:left w:val="nil"/>
              <w:bottom w:val="nil"/>
              <w:right w:val="nil"/>
            </w:tcBorders>
            <w:shd w:val="clear" w:color="auto" w:fill="auto"/>
            <w:noWrap/>
            <w:vAlign w:val="bottom"/>
            <w:hideMark/>
          </w:tcPr>
          <w:p w14:paraId="47C67C76" w14:textId="5AAF13BE"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4A19FB9" w14:textId="77777777" w:rsidR="003D468E" w:rsidRPr="003D468E" w:rsidRDefault="003D468E" w:rsidP="003D468E">
            <w:pPr>
              <w:rPr>
                <w:sz w:val="18"/>
                <w:szCs w:val="18"/>
              </w:rPr>
            </w:pPr>
            <w:r w:rsidRPr="003D468E">
              <w:rPr>
                <w:sz w:val="18"/>
                <w:szCs w:val="18"/>
              </w:rPr>
              <w:t>Personnel recruitment</w:t>
            </w:r>
          </w:p>
        </w:tc>
        <w:tc>
          <w:tcPr>
            <w:tcW w:w="1519" w:type="dxa"/>
            <w:tcBorders>
              <w:top w:val="nil"/>
              <w:left w:val="nil"/>
              <w:bottom w:val="nil"/>
              <w:right w:val="nil"/>
            </w:tcBorders>
            <w:shd w:val="clear" w:color="auto" w:fill="auto"/>
            <w:noWrap/>
            <w:vAlign w:val="center"/>
            <w:hideMark/>
          </w:tcPr>
          <w:p w14:paraId="6779426A" w14:textId="77777777" w:rsidR="003D468E" w:rsidRPr="003D468E" w:rsidRDefault="003D468E" w:rsidP="00C57E33">
            <w:pPr>
              <w:rPr>
                <w:sz w:val="18"/>
                <w:szCs w:val="18"/>
              </w:rPr>
            </w:pPr>
            <w:r w:rsidRPr="003D468E">
              <w:rPr>
                <w:sz w:val="18"/>
                <w:szCs w:val="18"/>
              </w:rPr>
              <w:t xml:space="preserve">-         2 248 549 </w:t>
            </w:r>
          </w:p>
        </w:tc>
        <w:tc>
          <w:tcPr>
            <w:tcW w:w="1652" w:type="dxa"/>
            <w:tcBorders>
              <w:top w:val="nil"/>
              <w:left w:val="nil"/>
              <w:bottom w:val="nil"/>
              <w:right w:val="nil"/>
            </w:tcBorders>
            <w:shd w:val="clear" w:color="auto" w:fill="auto"/>
            <w:noWrap/>
            <w:vAlign w:val="center"/>
            <w:hideMark/>
          </w:tcPr>
          <w:p w14:paraId="31F5BDEA"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3B8398F1" w14:textId="77777777" w:rsidR="003D468E" w:rsidRPr="003D468E" w:rsidRDefault="003D468E" w:rsidP="00C57E33">
            <w:pPr>
              <w:rPr>
                <w:sz w:val="18"/>
                <w:szCs w:val="18"/>
              </w:rPr>
            </w:pPr>
            <w:r w:rsidRPr="003D468E">
              <w:rPr>
                <w:sz w:val="18"/>
                <w:szCs w:val="18"/>
              </w:rPr>
              <w:t xml:space="preserve">                             -   </w:t>
            </w:r>
          </w:p>
        </w:tc>
      </w:tr>
      <w:tr w:rsidR="006A1C40" w:rsidRPr="003D468E" w14:paraId="740533FA" w14:textId="77777777" w:rsidTr="006A1C40">
        <w:trPr>
          <w:trHeight w:val="220"/>
        </w:trPr>
        <w:tc>
          <w:tcPr>
            <w:tcW w:w="2089" w:type="dxa"/>
            <w:tcBorders>
              <w:top w:val="nil"/>
              <w:left w:val="nil"/>
              <w:bottom w:val="nil"/>
              <w:right w:val="nil"/>
            </w:tcBorders>
            <w:shd w:val="clear" w:color="auto" w:fill="auto"/>
            <w:noWrap/>
            <w:vAlign w:val="bottom"/>
            <w:hideMark/>
          </w:tcPr>
          <w:p w14:paraId="0AE5F7D2" w14:textId="40D8F6EB"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360F4A1" w14:textId="77777777" w:rsidR="003D468E" w:rsidRPr="003D468E" w:rsidRDefault="003D468E" w:rsidP="003D468E">
            <w:pPr>
              <w:rPr>
                <w:sz w:val="18"/>
                <w:szCs w:val="18"/>
              </w:rPr>
            </w:pPr>
            <w:r w:rsidRPr="003D468E">
              <w:rPr>
                <w:sz w:val="18"/>
                <w:szCs w:val="18"/>
              </w:rPr>
              <w:t xml:space="preserve">Logistics and delivery expenses </w:t>
            </w:r>
          </w:p>
        </w:tc>
        <w:tc>
          <w:tcPr>
            <w:tcW w:w="1519" w:type="dxa"/>
            <w:tcBorders>
              <w:top w:val="nil"/>
              <w:left w:val="nil"/>
              <w:bottom w:val="nil"/>
              <w:right w:val="nil"/>
            </w:tcBorders>
            <w:shd w:val="clear" w:color="auto" w:fill="auto"/>
            <w:noWrap/>
            <w:vAlign w:val="center"/>
            <w:hideMark/>
          </w:tcPr>
          <w:p w14:paraId="299586F4" w14:textId="77777777" w:rsidR="003D468E" w:rsidRPr="003D468E" w:rsidRDefault="003D468E" w:rsidP="00C57E33">
            <w:pPr>
              <w:rPr>
                <w:sz w:val="18"/>
                <w:szCs w:val="18"/>
              </w:rPr>
            </w:pPr>
            <w:r w:rsidRPr="003D468E">
              <w:rPr>
                <w:sz w:val="18"/>
                <w:szCs w:val="18"/>
              </w:rPr>
              <w:t xml:space="preserve">-         2 248 549 </w:t>
            </w:r>
          </w:p>
        </w:tc>
        <w:tc>
          <w:tcPr>
            <w:tcW w:w="1652" w:type="dxa"/>
            <w:tcBorders>
              <w:top w:val="nil"/>
              <w:left w:val="nil"/>
              <w:bottom w:val="nil"/>
              <w:right w:val="nil"/>
            </w:tcBorders>
            <w:shd w:val="clear" w:color="auto" w:fill="auto"/>
            <w:noWrap/>
            <w:vAlign w:val="center"/>
            <w:hideMark/>
          </w:tcPr>
          <w:p w14:paraId="6866F689" w14:textId="77777777" w:rsidR="003D468E" w:rsidRPr="003D468E" w:rsidRDefault="003D468E" w:rsidP="00C57E33">
            <w:pPr>
              <w:rPr>
                <w:sz w:val="18"/>
                <w:szCs w:val="18"/>
              </w:rPr>
            </w:pPr>
            <w:r w:rsidRPr="003D468E">
              <w:rPr>
                <w:sz w:val="18"/>
                <w:szCs w:val="18"/>
              </w:rPr>
              <w:t xml:space="preserve">-            3 212 212 </w:t>
            </w:r>
          </w:p>
        </w:tc>
        <w:tc>
          <w:tcPr>
            <w:tcW w:w="1788" w:type="dxa"/>
            <w:tcBorders>
              <w:top w:val="nil"/>
              <w:left w:val="nil"/>
              <w:bottom w:val="nil"/>
              <w:right w:val="nil"/>
            </w:tcBorders>
            <w:shd w:val="clear" w:color="auto" w:fill="auto"/>
            <w:noWrap/>
            <w:vAlign w:val="center"/>
            <w:hideMark/>
          </w:tcPr>
          <w:p w14:paraId="510CD2F0" w14:textId="77777777" w:rsidR="003D468E" w:rsidRPr="003D468E" w:rsidRDefault="003D468E" w:rsidP="00C57E33">
            <w:pPr>
              <w:rPr>
                <w:sz w:val="18"/>
                <w:szCs w:val="18"/>
              </w:rPr>
            </w:pPr>
            <w:r w:rsidRPr="003D468E">
              <w:rPr>
                <w:sz w:val="18"/>
                <w:szCs w:val="18"/>
              </w:rPr>
              <w:t xml:space="preserve">-               3 565 556 </w:t>
            </w:r>
          </w:p>
        </w:tc>
      </w:tr>
      <w:tr w:rsidR="006A1C40" w:rsidRPr="003D468E" w14:paraId="4219DA63" w14:textId="77777777" w:rsidTr="006A1C40">
        <w:trPr>
          <w:trHeight w:val="220"/>
        </w:trPr>
        <w:tc>
          <w:tcPr>
            <w:tcW w:w="2089" w:type="dxa"/>
            <w:tcBorders>
              <w:top w:val="nil"/>
              <w:left w:val="nil"/>
              <w:bottom w:val="single" w:sz="4" w:space="0" w:color="auto"/>
              <w:right w:val="nil"/>
            </w:tcBorders>
            <w:shd w:val="clear" w:color="auto" w:fill="auto"/>
            <w:noWrap/>
            <w:vAlign w:val="bottom"/>
            <w:hideMark/>
          </w:tcPr>
          <w:p w14:paraId="06A7E227" w14:textId="3E928D1A"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single" w:sz="4" w:space="0" w:color="auto"/>
              <w:right w:val="nil"/>
            </w:tcBorders>
            <w:shd w:val="clear" w:color="auto" w:fill="auto"/>
            <w:noWrap/>
            <w:vAlign w:val="bottom"/>
            <w:hideMark/>
          </w:tcPr>
          <w:p w14:paraId="719BAE08" w14:textId="77777777" w:rsidR="003D468E" w:rsidRPr="003D468E" w:rsidRDefault="003D468E" w:rsidP="003D468E">
            <w:pPr>
              <w:rPr>
                <w:sz w:val="18"/>
                <w:szCs w:val="18"/>
              </w:rPr>
            </w:pPr>
            <w:r w:rsidRPr="003D468E">
              <w:rPr>
                <w:sz w:val="18"/>
                <w:szCs w:val="18"/>
              </w:rPr>
              <w:t xml:space="preserve">Marketing </w:t>
            </w:r>
          </w:p>
        </w:tc>
        <w:tc>
          <w:tcPr>
            <w:tcW w:w="1519" w:type="dxa"/>
            <w:tcBorders>
              <w:top w:val="nil"/>
              <w:left w:val="nil"/>
              <w:bottom w:val="single" w:sz="4" w:space="0" w:color="auto"/>
              <w:right w:val="nil"/>
            </w:tcBorders>
            <w:shd w:val="clear" w:color="auto" w:fill="auto"/>
            <w:noWrap/>
            <w:vAlign w:val="center"/>
            <w:hideMark/>
          </w:tcPr>
          <w:p w14:paraId="7C706E20" w14:textId="77777777" w:rsidR="003D468E" w:rsidRPr="003D468E" w:rsidRDefault="003D468E" w:rsidP="00C57E33">
            <w:pPr>
              <w:rPr>
                <w:sz w:val="18"/>
                <w:szCs w:val="18"/>
              </w:rPr>
            </w:pPr>
            <w:r w:rsidRPr="003D468E">
              <w:rPr>
                <w:sz w:val="18"/>
                <w:szCs w:val="18"/>
              </w:rPr>
              <w:t xml:space="preserve">-       11 242 743 </w:t>
            </w:r>
          </w:p>
        </w:tc>
        <w:tc>
          <w:tcPr>
            <w:tcW w:w="1652" w:type="dxa"/>
            <w:tcBorders>
              <w:top w:val="nil"/>
              <w:left w:val="nil"/>
              <w:bottom w:val="single" w:sz="4" w:space="0" w:color="auto"/>
              <w:right w:val="nil"/>
            </w:tcBorders>
            <w:shd w:val="clear" w:color="auto" w:fill="auto"/>
            <w:noWrap/>
            <w:vAlign w:val="center"/>
            <w:hideMark/>
          </w:tcPr>
          <w:p w14:paraId="003DC055" w14:textId="77777777" w:rsidR="003D468E" w:rsidRPr="003D468E" w:rsidRDefault="003D468E" w:rsidP="00C57E33">
            <w:pPr>
              <w:rPr>
                <w:sz w:val="18"/>
                <w:szCs w:val="18"/>
              </w:rPr>
            </w:pPr>
            <w:r w:rsidRPr="003D468E">
              <w:rPr>
                <w:sz w:val="18"/>
                <w:szCs w:val="18"/>
              </w:rPr>
              <w:t xml:space="preserve">-          16 061 062 </w:t>
            </w:r>
          </w:p>
        </w:tc>
        <w:tc>
          <w:tcPr>
            <w:tcW w:w="1788" w:type="dxa"/>
            <w:tcBorders>
              <w:top w:val="nil"/>
              <w:left w:val="nil"/>
              <w:bottom w:val="single" w:sz="4" w:space="0" w:color="auto"/>
              <w:right w:val="nil"/>
            </w:tcBorders>
            <w:shd w:val="clear" w:color="auto" w:fill="auto"/>
            <w:noWrap/>
            <w:vAlign w:val="center"/>
            <w:hideMark/>
          </w:tcPr>
          <w:p w14:paraId="5C083659" w14:textId="77777777" w:rsidR="003D468E" w:rsidRPr="003D468E" w:rsidRDefault="003D468E" w:rsidP="00C57E33">
            <w:pPr>
              <w:rPr>
                <w:sz w:val="18"/>
                <w:szCs w:val="18"/>
              </w:rPr>
            </w:pPr>
            <w:r w:rsidRPr="003D468E">
              <w:rPr>
                <w:sz w:val="18"/>
                <w:szCs w:val="18"/>
              </w:rPr>
              <w:t xml:space="preserve">-             17 827 779 </w:t>
            </w:r>
          </w:p>
        </w:tc>
      </w:tr>
      <w:tr w:rsidR="006A1C40" w:rsidRPr="003D468E" w14:paraId="6FA071C1" w14:textId="77777777" w:rsidTr="006A1C40">
        <w:trPr>
          <w:trHeight w:val="220"/>
        </w:trPr>
        <w:tc>
          <w:tcPr>
            <w:tcW w:w="2089" w:type="dxa"/>
            <w:tcBorders>
              <w:top w:val="nil"/>
              <w:left w:val="nil"/>
              <w:bottom w:val="nil"/>
              <w:right w:val="nil"/>
            </w:tcBorders>
            <w:shd w:val="clear" w:color="auto" w:fill="auto"/>
            <w:noWrap/>
            <w:vAlign w:val="bottom"/>
            <w:hideMark/>
          </w:tcPr>
          <w:p w14:paraId="74DBD8F6" w14:textId="726BDD4B"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11F3CC5" w14:textId="77777777" w:rsidR="003D468E" w:rsidRPr="003D468E" w:rsidRDefault="003D468E" w:rsidP="003D468E">
            <w:pPr>
              <w:rPr>
                <w:sz w:val="18"/>
                <w:szCs w:val="18"/>
              </w:rPr>
            </w:pPr>
            <w:r w:rsidRPr="003D468E">
              <w:rPr>
                <w:sz w:val="18"/>
                <w:szCs w:val="18"/>
              </w:rPr>
              <w:t>Average profit margin</w:t>
            </w:r>
          </w:p>
        </w:tc>
        <w:tc>
          <w:tcPr>
            <w:tcW w:w="1519" w:type="dxa"/>
            <w:tcBorders>
              <w:top w:val="nil"/>
              <w:left w:val="nil"/>
              <w:bottom w:val="nil"/>
              <w:right w:val="nil"/>
            </w:tcBorders>
            <w:shd w:val="clear" w:color="auto" w:fill="auto"/>
            <w:noWrap/>
            <w:vAlign w:val="center"/>
            <w:hideMark/>
          </w:tcPr>
          <w:p w14:paraId="166B1E85" w14:textId="77777777" w:rsidR="003D468E" w:rsidRPr="003D468E" w:rsidRDefault="003D468E" w:rsidP="00C57E33">
            <w:pPr>
              <w:rPr>
                <w:sz w:val="18"/>
                <w:szCs w:val="18"/>
              </w:rPr>
            </w:pPr>
            <w:r w:rsidRPr="003D468E">
              <w:rPr>
                <w:sz w:val="18"/>
                <w:szCs w:val="18"/>
              </w:rPr>
              <w:t>40%</w:t>
            </w:r>
          </w:p>
        </w:tc>
        <w:tc>
          <w:tcPr>
            <w:tcW w:w="1652" w:type="dxa"/>
            <w:tcBorders>
              <w:top w:val="nil"/>
              <w:left w:val="nil"/>
              <w:bottom w:val="nil"/>
              <w:right w:val="nil"/>
            </w:tcBorders>
            <w:shd w:val="clear" w:color="auto" w:fill="auto"/>
            <w:noWrap/>
            <w:vAlign w:val="center"/>
            <w:hideMark/>
          </w:tcPr>
          <w:p w14:paraId="267E9CB3" w14:textId="77777777" w:rsidR="003D468E" w:rsidRPr="003D468E" w:rsidRDefault="003D468E" w:rsidP="00C57E33">
            <w:pPr>
              <w:rPr>
                <w:sz w:val="18"/>
                <w:szCs w:val="18"/>
              </w:rPr>
            </w:pPr>
            <w:r w:rsidRPr="003D468E">
              <w:rPr>
                <w:sz w:val="18"/>
                <w:szCs w:val="18"/>
              </w:rPr>
              <w:t>40%</w:t>
            </w:r>
          </w:p>
        </w:tc>
        <w:tc>
          <w:tcPr>
            <w:tcW w:w="1788" w:type="dxa"/>
            <w:tcBorders>
              <w:top w:val="nil"/>
              <w:left w:val="nil"/>
              <w:bottom w:val="nil"/>
              <w:right w:val="nil"/>
            </w:tcBorders>
            <w:shd w:val="clear" w:color="auto" w:fill="auto"/>
            <w:noWrap/>
            <w:vAlign w:val="center"/>
            <w:hideMark/>
          </w:tcPr>
          <w:p w14:paraId="624E4456" w14:textId="77777777" w:rsidR="003D468E" w:rsidRPr="003D468E" w:rsidRDefault="003D468E" w:rsidP="00C57E33">
            <w:pPr>
              <w:rPr>
                <w:sz w:val="18"/>
                <w:szCs w:val="18"/>
              </w:rPr>
            </w:pPr>
            <w:r w:rsidRPr="003D468E">
              <w:rPr>
                <w:sz w:val="18"/>
                <w:szCs w:val="18"/>
              </w:rPr>
              <w:t>40%</w:t>
            </w:r>
          </w:p>
        </w:tc>
      </w:tr>
      <w:tr w:rsidR="008568A9" w:rsidRPr="003D468E" w14:paraId="47F00C42" w14:textId="77777777" w:rsidTr="006A1C40">
        <w:trPr>
          <w:trHeight w:val="220"/>
        </w:trPr>
        <w:tc>
          <w:tcPr>
            <w:tcW w:w="2089" w:type="dxa"/>
            <w:tcBorders>
              <w:top w:val="nil"/>
              <w:left w:val="nil"/>
              <w:bottom w:val="nil"/>
              <w:right w:val="nil"/>
            </w:tcBorders>
            <w:shd w:val="clear" w:color="000000" w:fill="DFF1F9"/>
            <w:noWrap/>
            <w:vAlign w:val="bottom"/>
            <w:hideMark/>
          </w:tcPr>
          <w:p w14:paraId="7938E322" w14:textId="6555983C"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166E9075" w14:textId="77777777" w:rsidR="003D468E" w:rsidRPr="003D468E" w:rsidRDefault="003D468E" w:rsidP="003D468E">
            <w:pPr>
              <w:rPr>
                <w:sz w:val="18"/>
                <w:szCs w:val="18"/>
              </w:rPr>
            </w:pPr>
            <w:r w:rsidRPr="003D468E">
              <w:rPr>
                <w:sz w:val="18"/>
                <w:szCs w:val="18"/>
              </w:rPr>
              <w:t>Gross Income</w:t>
            </w:r>
          </w:p>
        </w:tc>
        <w:tc>
          <w:tcPr>
            <w:tcW w:w="1519" w:type="dxa"/>
            <w:tcBorders>
              <w:top w:val="nil"/>
              <w:left w:val="nil"/>
              <w:bottom w:val="nil"/>
              <w:right w:val="nil"/>
            </w:tcBorders>
            <w:shd w:val="clear" w:color="000000" w:fill="DFF1F9"/>
            <w:noWrap/>
            <w:vAlign w:val="center"/>
            <w:hideMark/>
          </w:tcPr>
          <w:p w14:paraId="2AA88AC8" w14:textId="77777777" w:rsidR="003D468E" w:rsidRPr="003D468E" w:rsidRDefault="003D468E" w:rsidP="00C57E33">
            <w:pPr>
              <w:rPr>
                <w:sz w:val="18"/>
                <w:szCs w:val="18"/>
              </w:rPr>
            </w:pPr>
            <w:r w:rsidRPr="003D468E">
              <w:rPr>
                <w:sz w:val="18"/>
                <w:szCs w:val="18"/>
              </w:rPr>
              <w:t xml:space="preserve">        89 941 946 </w:t>
            </w:r>
          </w:p>
        </w:tc>
        <w:tc>
          <w:tcPr>
            <w:tcW w:w="1652" w:type="dxa"/>
            <w:tcBorders>
              <w:top w:val="nil"/>
              <w:left w:val="nil"/>
              <w:bottom w:val="nil"/>
              <w:right w:val="nil"/>
            </w:tcBorders>
            <w:shd w:val="clear" w:color="000000" w:fill="DFF1F9"/>
            <w:noWrap/>
            <w:vAlign w:val="center"/>
            <w:hideMark/>
          </w:tcPr>
          <w:p w14:paraId="1EE0EFED" w14:textId="77777777" w:rsidR="003D468E" w:rsidRPr="003D468E" w:rsidRDefault="003D468E" w:rsidP="00C57E33">
            <w:pPr>
              <w:rPr>
                <w:sz w:val="18"/>
                <w:szCs w:val="18"/>
              </w:rPr>
            </w:pPr>
            <w:r w:rsidRPr="003D468E">
              <w:rPr>
                <w:sz w:val="18"/>
                <w:szCs w:val="18"/>
              </w:rPr>
              <w:t xml:space="preserve">         128 488 494 </w:t>
            </w:r>
          </w:p>
        </w:tc>
        <w:tc>
          <w:tcPr>
            <w:tcW w:w="1788" w:type="dxa"/>
            <w:tcBorders>
              <w:top w:val="nil"/>
              <w:left w:val="nil"/>
              <w:bottom w:val="nil"/>
              <w:right w:val="nil"/>
            </w:tcBorders>
            <w:shd w:val="clear" w:color="000000" w:fill="DFF1F9"/>
            <w:noWrap/>
            <w:vAlign w:val="center"/>
            <w:hideMark/>
          </w:tcPr>
          <w:p w14:paraId="366125B3" w14:textId="77777777" w:rsidR="003D468E" w:rsidRPr="003D468E" w:rsidRDefault="003D468E" w:rsidP="00C57E33">
            <w:pPr>
              <w:rPr>
                <w:sz w:val="18"/>
                <w:szCs w:val="18"/>
              </w:rPr>
            </w:pPr>
            <w:r w:rsidRPr="003D468E">
              <w:rPr>
                <w:sz w:val="18"/>
                <w:szCs w:val="18"/>
              </w:rPr>
              <w:t xml:space="preserve">             142 622 228 </w:t>
            </w:r>
          </w:p>
        </w:tc>
      </w:tr>
      <w:tr w:rsidR="008568A9" w:rsidRPr="003D468E" w14:paraId="291A5885" w14:textId="77777777" w:rsidTr="006A1C40">
        <w:trPr>
          <w:trHeight w:val="220"/>
        </w:trPr>
        <w:tc>
          <w:tcPr>
            <w:tcW w:w="2089" w:type="dxa"/>
            <w:tcBorders>
              <w:top w:val="nil"/>
              <w:left w:val="nil"/>
              <w:bottom w:val="nil"/>
              <w:right w:val="nil"/>
            </w:tcBorders>
            <w:shd w:val="clear" w:color="000000" w:fill="DFF1F9"/>
            <w:noWrap/>
            <w:vAlign w:val="bottom"/>
            <w:hideMark/>
          </w:tcPr>
          <w:p w14:paraId="5F131DB6" w14:textId="598490B9"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7B67B1DF" w14:textId="77777777" w:rsidR="003D468E" w:rsidRPr="003D468E" w:rsidRDefault="003D468E" w:rsidP="003D468E">
            <w:pPr>
              <w:rPr>
                <w:sz w:val="18"/>
                <w:szCs w:val="18"/>
              </w:rPr>
            </w:pPr>
            <w:r w:rsidRPr="003D468E">
              <w:rPr>
                <w:sz w:val="18"/>
                <w:szCs w:val="18"/>
              </w:rPr>
              <w:t>Income before taxes</w:t>
            </w:r>
          </w:p>
        </w:tc>
        <w:tc>
          <w:tcPr>
            <w:tcW w:w="1519" w:type="dxa"/>
            <w:tcBorders>
              <w:top w:val="nil"/>
              <w:left w:val="nil"/>
              <w:bottom w:val="nil"/>
              <w:right w:val="nil"/>
            </w:tcBorders>
            <w:shd w:val="clear" w:color="000000" w:fill="DFF1F9"/>
            <w:noWrap/>
            <w:vAlign w:val="center"/>
            <w:hideMark/>
          </w:tcPr>
          <w:p w14:paraId="541FA149" w14:textId="77777777" w:rsidR="003D468E" w:rsidRPr="003D468E" w:rsidRDefault="003D468E" w:rsidP="00C57E33">
            <w:pPr>
              <w:rPr>
                <w:sz w:val="18"/>
                <w:szCs w:val="18"/>
              </w:rPr>
            </w:pPr>
            <w:r w:rsidRPr="003D468E">
              <w:rPr>
                <w:sz w:val="18"/>
                <w:szCs w:val="18"/>
              </w:rPr>
              <w:t xml:space="preserve">        36 205 830 </w:t>
            </w:r>
          </w:p>
        </w:tc>
        <w:tc>
          <w:tcPr>
            <w:tcW w:w="1652" w:type="dxa"/>
            <w:tcBorders>
              <w:top w:val="nil"/>
              <w:left w:val="nil"/>
              <w:bottom w:val="nil"/>
              <w:right w:val="nil"/>
            </w:tcBorders>
            <w:shd w:val="clear" w:color="000000" w:fill="DFF1F9"/>
            <w:noWrap/>
            <w:vAlign w:val="center"/>
            <w:hideMark/>
          </w:tcPr>
          <w:p w14:paraId="5C7B4F4D" w14:textId="77777777" w:rsidR="003D468E" w:rsidRPr="003D468E" w:rsidRDefault="003D468E" w:rsidP="00C57E33">
            <w:pPr>
              <w:rPr>
                <w:sz w:val="18"/>
                <w:szCs w:val="18"/>
              </w:rPr>
            </w:pPr>
            <w:r w:rsidRPr="003D468E">
              <w:rPr>
                <w:sz w:val="18"/>
                <w:szCs w:val="18"/>
              </w:rPr>
              <w:t xml:space="preserve">           63 695 284 </w:t>
            </w:r>
          </w:p>
        </w:tc>
        <w:tc>
          <w:tcPr>
            <w:tcW w:w="1788" w:type="dxa"/>
            <w:tcBorders>
              <w:top w:val="nil"/>
              <w:left w:val="nil"/>
              <w:bottom w:val="nil"/>
              <w:right w:val="nil"/>
            </w:tcBorders>
            <w:shd w:val="clear" w:color="000000" w:fill="DFF1F9"/>
            <w:noWrap/>
            <w:vAlign w:val="center"/>
            <w:hideMark/>
          </w:tcPr>
          <w:p w14:paraId="019E1864" w14:textId="77777777" w:rsidR="003D468E" w:rsidRPr="003D468E" w:rsidRDefault="003D468E" w:rsidP="00C57E33">
            <w:pPr>
              <w:rPr>
                <w:sz w:val="18"/>
                <w:szCs w:val="18"/>
              </w:rPr>
            </w:pPr>
            <w:r w:rsidRPr="003D468E">
              <w:rPr>
                <w:sz w:val="18"/>
                <w:szCs w:val="18"/>
              </w:rPr>
              <w:t xml:space="preserve">               71 822 181 </w:t>
            </w:r>
          </w:p>
        </w:tc>
      </w:tr>
      <w:tr w:rsidR="006A1C40" w:rsidRPr="003D468E" w14:paraId="639F074C" w14:textId="77777777" w:rsidTr="006A1C40">
        <w:trPr>
          <w:trHeight w:val="220"/>
        </w:trPr>
        <w:tc>
          <w:tcPr>
            <w:tcW w:w="2089" w:type="dxa"/>
            <w:tcBorders>
              <w:top w:val="nil"/>
              <w:left w:val="nil"/>
              <w:bottom w:val="nil"/>
              <w:right w:val="nil"/>
            </w:tcBorders>
            <w:shd w:val="clear" w:color="auto" w:fill="auto"/>
            <w:noWrap/>
            <w:vAlign w:val="bottom"/>
            <w:hideMark/>
          </w:tcPr>
          <w:p w14:paraId="72C2B5E3" w14:textId="1622B39D"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2C8CD6C" w14:textId="77777777" w:rsidR="003D468E" w:rsidRPr="003D468E" w:rsidRDefault="003D468E" w:rsidP="003D468E">
            <w:pPr>
              <w:rPr>
                <w:sz w:val="18"/>
                <w:szCs w:val="18"/>
              </w:rPr>
            </w:pPr>
            <w:r w:rsidRPr="003D468E">
              <w:rPr>
                <w:sz w:val="18"/>
                <w:szCs w:val="18"/>
              </w:rPr>
              <w:t>Income tax</w:t>
            </w:r>
          </w:p>
        </w:tc>
        <w:tc>
          <w:tcPr>
            <w:tcW w:w="1519" w:type="dxa"/>
            <w:tcBorders>
              <w:top w:val="nil"/>
              <w:left w:val="nil"/>
              <w:bottom w:val="nil"/>
              <w:right w:val="nil"/>
            </w:tcBorders>
            <w:shd w:val="clear" w:color="auto" w:fill="auto"/>
            <w:noWrap/>
            <w:vAlign w:val="center"/>
            <w:hideMark/>
          </w:tcPr>
          <w:p w14:paraId="5C7D8585" w14:textId="77777777" w:rsidR="003D468E" w:rsidRPr="003D468E" w:rsidRDefault="003D468E" w:rsidP="00C57E33">
            <w:pPr>
              <w:rPr>
                <w:sz w:val="18"/>
                <w:szCs w:val="18"/>
              </w:rPr>
            </w:pPr>
            <w:r w:rsidRPr="003D468E">
              <w:rPr>
                <w:sz w:val="18"/>
                <w:szCs w:val="18"/>
              </w:rPr>
              <w:t xml:space="preserve">-         7 241 166 </w:t>
            </w:r>
          </w:p>
        </w:tc>
        <w:tc>
          <w:tcPr>
            <w:tcW w:w="1652" w:type="dxa"/>
            <w:tcBorders>
              <w:top w:val="nil"/>
              <w:left w:val="nil"/>
              <w:bottom w:val="nil"/>
              <w:right w:val="nil"/>
            </w:tcBorders>
            <w:shd w:val="clear" w:color="auto" w:fill="auto"/>
            <w:noWrap/>
            <w:vAlign w:val="center"/>
            <w:hideMark/>
          </w:tcPr>
          <w:p w14:paraId="56781EA0" w14:textId="77777777" w:rsidR="003D468E" w:rsidRPr="003D468E" w:rsidRDefault="003D468E" w:rsidP="00C57E33">
            <w:pPr>
              <w:rPr>
                <w:sz w:val="18"/>
                <w:szCs w:val="18"/>
              </w:rPr>
            </w:pPr>
            <w:r w:rsidRPr="003D468E">
              <w:rPr>
                <w:sz w:val="18"/>
                <w:szCs w:val="18"/>
              </w:rPr>
              <w:t xml:space="preserve">-          12 739 057 </w:t>
            </w:r>
          </w:p>
        </w:tc>
        <w:tc>
          <w:tcPr>
            <w:tcW w:w="1788" w:type="dxa"/>
            <w:tcBorders>
              <w:top w:val="nil"/>
              <w:left w:val="nil"/>
              <w:bottom w:val="nil"/>
              <w:right w:val="nil"/>
            </w:tcBorders>
            <w:shd w:val="clear" w:color="auto" w:fill="auto"/>
            <w:noWrap/>
            <w:vAlign w:val="center"/>
            <w:hideMark/>
          </w:tcPr>
          <w:p w14:paraId="593BBBC3" w14:textId="77777777" w:rsidR="003D468E" w:rsidRPr="003D468E" w:rsidRDefault="003D468E" w:rsidP="00C57E33">
            <w:pPr>
              <w:rPr>
                <w:sz w:val="18"/>
                <w:szCs w:val="18"/>
              </w:rPr>
            </w:pPr>
            <w:r w:rsidRPr="003D468E">
              <w:rPr>
                <w:sz w:val="18"/>
                <w:szCs w:val="18"/>
              </w:rPr>
              <w:t xml:space="preserve">-             14 364 436 </w:t>
            </w:r>
          </w:p>
        </w:tc>
      </w:tr>
      <w:tr w:rsidR="008568A9" w:rsidRPr="003D468E" w14:paraId="2E31DDD3" w14:textId="77777777" w:rsidTr="006A1C40">
        <w:trPr>
          <w:trHeight w:val="220"/>
        </w:trPr>
        <w:tc>
          <w:tcPr>
            <w:tcW w:w="2089" w:type="dxa"/>
            <w:tcBorders>
              <w:top w:val="nil"/>
              <w:left w:val="nil"/>
              <w:bottom w:val="nil"/>
              <w:right w:val="nil"/>
            </w:tcBorders>
            <w:shd w:val="clear" w:color="000000" w:fill="DFF1F9"/>
            <w:noWrap/>
            <w:vAlign w:val="bottom"/>
            <w:hideMark/>
          </w:tcPr>
          <w:p w14:paraId="66E7D82E" w14:textId="632E7D10" w:rsidR="003D468E" w:rsidRPr="003D468E" w:rsidRDefault="00AF6B6E" w:rsidP="003D468E">
            <w:pPr>
              <w:rPr>
                <w:b/>
                <w:sz w:val="18"/>
                <w:szCs w:val="18"/>
              </w:rPr>
            </w:pPr>
            <w:proofErr w:type="spellStart"/>
            <w:r w:rsidRPr="00E37AB9">
              <w:rPr>
                <w:b/>
                <w:sz w:val="18"/>
                <w:szCs w:val="18"/>
              </w:rPr>
              <w:t>Petrogradskaya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675D5A4A" w14:textId="77777777" w:rsidR="003D468E" w:rsidRPr="003D468E" w:rsidRDefault="003D468E" w:rsidP="003D468E">
            <w:pPr>
              <w:rPr>
                <w:b/>
                <w:sz w:val="18"/>
                <w:szCs w:val="18"/>
              </w:rPr>
            </w:pPr>
            <w:r w:rsidRPr="003D468E">
              <w:rPr>
                <w:b/>
                <w:sz w:val="18"/>
                <w:szCs w:val="18"/>
              </w:rPr>
              <w:t>Net Income</w:t>
            </w:r>
          </w:p>
        </w:tc>
        <w:tc>
          <w:tcPr>
            <w:tcW w:w="1519" w:type="dxa"/>
            <w:tcBorders>
              <w:top w:val="nil"/>
              <w:left w:val="nil"/>
              <w:bottom w:val="nil"/>
              <w:right w:val="nil"/>
            </w:tcBorders>
            <w:shd w:val="clear" w:color="000000" w:fill="DFF1F9"/>
            <w:noWrap/>
            <w:vAlign w:val="center"/>
            <w:hideMark/>
          </w:tcPr>
          <w:p w14:paraId="035DB336" w14:textId="77777777" w:rsidR="003D468E" w:rsidRPr="003D468E" w:rsidRDefault="003D468E" w:rsidP="00C57E33">
            <w:pPr>
              <w:rPr>
                <w:b/>
                <w:sz w:val="18"/>
                <w:szCs w:val="18"/>
              </w:rPr>
            </w:pPr>
            <w:r w:rsidRPr="003D468E">
              <w:rPr>
                <w:b/>
                <w:sz w:val="18"/>
                <w:szCs w:val="18"/>
              </w:rPr>
              <w:t xml:space="preserve">        28 964 664 </w:t>
            </w:r>
          </w:p>
        </w:tc>
        <w:tc>
          <w:tcPr>
            <w:tcW w:w="1652" w:type="dxa"/>
            <w:tcBorders>
              <w:top w:val="nil"/>
              <w:left w:val="nil"/>
              <w:bottom w:val="nil"/>
              <w:right w:val="nil"/>
            </w:tcBorders>
            <w:shd w:val="clear" w:color="000000" w:fill="DFF1F9"/>
            <w:noWrap/>
            <w:vAlign w:val="center"/>
            <w:hideMark/>
          </w:tcPr>
          <w:p w14:paraId="3CB0C86D" w14:textId="77777777" w:rsidR="003D468E" w:rsidRPr="003D468E" w:rsidRDefault="003D468E" w:rsidP="00C57E33">
            <w:pPr>
              <w:rPr>
                <w:b/>
                <w:sz w:val="18"/>
                <w:szCs w:val="18"/>
              </w:rPr>
            </w:pPr>
            <w:r w:rsidRPr="003D468E">
              <w:rPr>
                <w:b/>
                <w:sz w:val="18"/>
                <w:szCs w:val="18"/>
              </w:rPr>
              <w:t xml:space="preserve">           50 956 227 </w:t>
            </w:r>
          </w:p>
        </w:tc>
        <w:tc>
          <w:tcPr>
            <w:tcW w:w="1788" w:type="dxa"/>
            <w:tcBorders>
              <w:top w:val="nil"/>
              <w:left w:val="nil"/>
              <w:bottom w:val="nil"/>
              <w:right w:val="nil"/>
            </w:tcBorders>
            <w:shd w:val="clear" w:color="000000" w:fill="DFF1F9"/>
            <w:noWrap/>
            <w:vAlign w:val="center"/>
            <w:hideMark/>
          </w:tcPr>
          <w:p w14:paraId="6505E512" w14:textId="77777777" w:rsidR="003D468E" w:rsidRPr="003D468E" w:rsidRDefault="003D468E" w:rsidP="00C57E33">
            <w:pPr>
              <w:rPr>
                <w:b/>
                <w:sz w:val="18"/>
                <w:szCs w:val="18"/>
              </w:rPr>
            </w:pPr>
            <w:r w:rsidRPr="003D468E">
              <w:rPr>
                <w:b/>
                <w:sz w:val="18"/>
                <w:szCs w:val="18"/>
              </w:rPr>
              <w:t xml:space="preserve">               57 457 745 </w:t>
            </w:r>
          </w:p>
        </w:tc>
      </w:tr>
      <w:tr w:rsidR="006A1C40" w:rsidRPr="003D468E" w14:paraId="760B5998" w14:textId="77777777" w:rsidTr="006A1C40">
        <w:trPr>
          <w:trHeight w:val="220"/>
        </w:trPr>
        <w:tc>
          <w:tcPr>
            <w:tcW w:w="2089" w:type="dxa"/>
            <w:tcBorders>
              <w:top w:val="nil"/>
              <w:left w:val="nil"/>
              <w:bottom w:val="nil"/>
              <w:right w:val="nil"/>
            </w:tcBorders>
            <w:shd w:val="clear" w:color="auto" w:fill="auto"/>
            <w:noWrap/>
            <w:vAlign w:val="bottom"/>
            <w:hideMark/>
          </w:tcPr>
          <w:p w14:paraId="4A17ABE9" w14:textId="2B67D716" w:rsidR="003D468E" w:rsidRPr="003D468E" w:rsidRDefault="00AF6B6E" w:rsidP="003D468E">
            <w:pPr>
              <w:rPr>
                <w:sz w:val="18"/>
                <w:szCs w:val="18"/>
              </w:rPr>
            </w:pPr>
            <w:proofErr w:type="spellStart"/>
            <w:r w:rsidRPr="00E37AB9">
              <w:rPr>
                <w:sz w:val="18"/>
                <w:szCs w:val="18"/>
              </w:rPr>
              <w:t>Petrogradskaya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92AF5B2" w14:textId="77777777" w:rsidR="003D468E" w:rsidRPr="003D468E" w:rsidRDefault="003D468E" w:rsidP="003D468E">
            <w:pPr>
              <w:rPr>
                <w:sz w:val="18"/>
                <w:szCs w:val="18"/>
              </w:rPr>
            </w:pPr>
            <w:r w:rsidRPr="003D468E">
              <w:rPr>
                <w:sz w:val="18"/>
                <w:szCs w:val="18"/>
              </w:rPr>
              <w:t>Net income margin</w:t>
            </w:r>
          </w:p>
        </w:tc>
        <w:tc>
          <w:tcPr>
            <w:tcW w:w="1519" w:type="dxa"/>
            <w:tcBorders>
              <w:top w:val="nil"/>
              <w:left w:val="nil"/>
              <w:bottom w:val="nil"/>
              <w:right w:val="nil"/>
            </w:tcBorders>
            <w:shd w:val="clear" w:color="auto" w:fill="auto"/>
            <w:noWrap/>
            <w:vAlign w:val="center"/>
            <w:hideMark/>
          </w:tcPr>
          <w:p w14:paraId="50205E4B" w14:textId="77777777" w:rsidR="003D468E" w:rsidRPr="003D468E" w:rsidRDefault="003D468E" w:rsidP="00C57E33">
            <w:pPr>
              <w:rPr>
                <w:sz w:val="18"/>
                <w:szCs w:val="18"/>
              </w:rPr>
            </w:pPr>
            <w:r w:rsidRPr="003D468E">
              <w:rPr>
                <w:sz w:val="18"/>
                <w:szCs w:val="18"/>
              </w:rPr>
              <w:t>13%</w:t>
            </w:r>
          </w:p>
        </w:tc>
        <w:tc>
          <w:tcPr>
            <w:tcW w:w="1652" w:type="dxa"/>
            <w:tcBorders>
              <w:top w:val="nil"/>
              <w:left w:val="nil"/>
              <w:bottom w:val="nil"/>
              <w:right w:val="nil"/>
            </w:tcBorders>
            <w:shd w:val="clear" w:color="auto" w:fill="auto"/>
            <w:noWrap/>
            <w:vAlign w:val="center"/>
            <w:hideMark/>
          </w:tcPr>
          <w:p w14:paraId="04CE38AB" w14:textId="77777777" w:rsidR="003D468E" w:rsidRPr="003D468E" w:rsidRDefault="003D468E" w:rsidP="00C57E33">
            <w:pPr>
              <w:rPr>
                <w:sz w:val="18"/>
                <w:szCs w:val="18"/>
              </w:rPr>
            </w:pPr>
            <w:r w:rsidRPr="003D468E">
              <w:rPr>
                <w:sz w:val="18"/>
                <w:szCs w:val="18"/>
              </w:rPr>
              <w:t>16%</w:t>
            </w:r>
          </w:p>
        </w:tc>
        <w:tc>
          <w:tcPr>
            <w:tcW w:w="1788" w:type="dxa"/>
            <w:tcBorders>
              <w:top w:val="nil"/>
              <w:left w:val="nil"/>
              <w:bottom w:val="nil"/>
              <w:right w:val="nil"/>
            </w:tcBorders>
            <w:shd w:val="clear" w:color="auto" w:fill="auto"/>
            <w:noWrap/>
            <w:vAlign w:val="center"/>
            <w:hideMark/>
          </w:tcPr>
          <w:p w14:paraId="7660AE4B" w14:textId="77777777" w:rsidR="003D468E" w:rsidRPr="003D468E" w:rsidRDefault="003D468E" w:rsidP="00C57E33">
            <w:pPr>
              <w:rPr>
                <w:sz w:val="18"/>
                <w:szCs w:val="18"/>
              </w:rPr>
            </w:pPr>
            <w:r w:rsidRPr="003D468E">
              <w:rPr>
                <w:sz w:val="18"/>
                <w:szCs w:val="18"/>
              </w:rPr>
              <w:t>16%</w:t>
            </w:r>
          </w:p>
        </w:tc>
      </w:tr>
      <w:tr w:rsidR="008568A9" w:rsidRPr="003D468E" w14:paraId="57F4265E" w14:textId="77777777" w:rsidTr="006A1C40">
        <w:trPr>
          <w:trHeight w:val="240"/>
        </w:trPr>
        <w:tc>
          <w:tcPr>
            <w:tcW w:w="2089" w:type="dxa"/>
            <w:tcBorders>
              <w:top w:val="nil"/>
              <w:left w:val="nil"/>
              <w:bottom w:val="double" w:sz="6" w:space="0" w:color="auto"/>
              <w:right w:val="nil"/>
            </w:tcBorders>
            <w:shd w:val="clear" w:color="000000" w:fill="DFF1F9"/>
            <w:noWrap/>
            <w:vAlign w:val="bottom"/>
            <w:hideMark/>
          </w:tcPr>
          <w:p w14:paraId="2C792138" w14:textId="7B2FEF8B" w:rsidR="003D468E" w:rsidRPr="003D468E" w:rsidRDefault="00AF6B6E" w:rsidP="003D468E">
            <w:pPr>
              <w:rPr>
                <w:b/>
                <w:sz w:val="18"/>
                <w:szCs w:val="18"/>
              </w:rPr>
            </w:pPr>
            <w:proofErr w:type="spellStart"/>
            <w:r w:rsidRPr="00E37AB9">
              <w:rPr>
                <w:b/>
                <w:sz w:val="18"/>
                <w:szCs w:val="18"/>
              </w:rPr>
              <w:t>Petrogradskaya</w:t>
            </w:r>
            <w:proofErr w:type="spellEnd"/>
            <w:r w:rsidR="003D468E" w:rsidRPr="003D468E">
              <w:rPr>
                <w:b/>
                <w:sz w:val="18"/>
                <w:szCs w:val="18"/>
              </w:rPr>
              <w:t xml:space="preserve"> (general purpose)</w:t>
            </w:r>
          </w:p>
        </w:tc>
        <w:tc>
          <w:tcPr>
            <w:tcW w:w="2306" w:type="dxa"/>
            <w:tcBorders>
              <w:top w:val="nil"/>
              <w:left w:val="nil"/>
              <w:bottom w:val="double" w:sz="6" w:space="0" w:color="auto"/>
              <w:right w:val="nil"/>
            </w:tcBorders>
            <w:shd w:val="clear" w:color="000000" w:fill="DFF1F9"/>
            <w:noWrap/>
            <w:vAlign w:val="bottom"/>
            <w:hideMark/>
          </w:tcPr>
          <w:p w14:paraId="3DFC24B4" w14:textId="77777777" w:rsidR="003D468E" w:rsidRPr="003D468E" w:rsidRDefault="003D468E" w:rsidP="003D468E">
            <w:pPr>
              <w:rPr>
                <w:b/>
                <w:color w:val="000000"/>
                <w:sz w:val="18"/>
                <w:szCs w:val="18"/>
              </w:rPr>
            </w:pPr>
            <w:r w:rsidRPr="003D468E">
              <w:rPr>
                <w:b/>
                <w:color w:val="000000"/>
                <w:sz w:val="18"/>
                <w:szCs w:val="18"/>
              </w:rPr>
              <w:t>Discounted Net Income</w:t>
            </w:r>
          </w:p>
        </w:tc>
        <w:tc>
          <w:tcPr>
            <w:tcW w:w="1519" w:type="dxa"/>
            <w:tcBorders>
              <w:top w:val="nil"/>
              <w:left w:val="nil"/>
              <w:bottom w:val="double" w:sz="6" w:space="0" w:color="auto"/>
              <w:right w:val="nil"/>
            </w:tcBorders>
            <w:shd w:val="clear" w:color="000000" w:fill="DFF1F9"/>
            <w:noWrap/>
            <w:vAlign w:val="center"/>
            <w:hideMark/>
          </w:tcPr>
          <w:p w14:paraId="0D18F28C" w14:textId="77777777" w:rsidR="003D468E" w:rsidRPr="003D468E" w:rsidRDefault="003D468E" w:rsidP="00C57E33">
            <w:pPr>
              <w:rPr>
                <w:b/>
                <w:sz w:val="18"/>
                <w:szCs w:val="18"/>
              </w:rPr>
            </w:pPr>
            <w:r w:rsidRPr="003D468E">
              <w:rPr>
                <w:b/>
                <w:sz w:val="18"/>
                <w:szCs w:val="18"/>
              </w:rPr>
              <w:t>26 943 874</w:t>
            </w:r>
          </w:p>
        </w:tc>
        <w:tc>
          <w:tcPr>
            <w:tcW w:w="1652" w:type="dxa"/>
            <w:tcBorders>
              <w:top w:val="nil"/>
              <w:left w:val="nil"/>
              <w:bottom w:val="double" w:sz="6" w:space="0" w:color="auto"/>
              <w:right w:val="nil"/>
            </w:tcBorders>
            <w:shd w:val="clear" w:color="000000" w:fill="DFF1F9"/>
            <w:noWrap/>
            <w:vAlign w:val="center"/>
            <w:hideMark/>
          </w:tcPr>
          <w:p w14:paraId="111DA095" w14:textId="77777777" w:rsidR="003D468E" w:rsidRPr="003D468E" w:rsidRDefault="003D468E" w:rsidP="00C57E33">
            <w:pPr>
              <w:rPr>
                <w:b/>
                <w:sz w:val="18"/>
                <w:szCs w:val="18"/>
              </w:rPr>
            </w:pPr>
            <w:r w:rsidRPr="003D468E">
              <w:rPr>
                <w:b/>
                <w:sz w:val="18"/>
                <w:szCs w:val="18"/>
              </w:rPr>
              <w:t>44 094 085</w:t>
            </w:r>
          </w:p>
        </w:tc>
        <w:tc>
          <w:tcPr>
            <w:tcW w:w="1788" w:type="dxa"/>
            <w:tcBorders>
              <w:top w:val="nil"/>
              <w:left w:val="nil"/>
              <w:bottom w:val="double" w:sz="6" w:space="0" w:color="auto"/>
              <w:right w:val="nil"/>
            </w:tcBorders>
            <w:shd w:val="clear" w:color="000000" w:fill="DFF1F9"/>
            <w:noWrap/>
            <w:vAlign w:val="center"/>
            <w:hideMark/>
          </w:tcPr>
          <w:p w14:paraId="38A61EB0" w14:textId="77777777" w:rsidR="003D468E" w:rsidRPr="003D468E" w:rsidRDefault="003D468E" w:rsidP="00C57E33">
            <w:pPr>
              <w:rPr>
                <w:b/>
                <w:sz w:val="18"/>
                <w:szCs w:val="18"/>
              </w:rPr>
            </w:pPr>
            <w:r w:rsidRPr="003D468E">
              <w:rPr>
                <w:b/>
                <w:sz w:val="18"/>
                <w:szCs w:val="18"/>
              </w:rPr>
              <w:t>46 251 219</w:t>
            </w:r>
          </w:p>
        </w:tc>
      </w:tr>
      <w:tr w:rsidR="008568A9" w:rsidRPr="003D468E" w14:paraId="0203C039" w14:textId="77777777" w:rsidTr="006A1C40">
        <w:trPr>
          <w:trHeight w:val="240"/>
        </w:trPr>
        <w:tc>
          <w:tcPr>
            <w:tcW w:w="2089" w:type="dxa"/>
            <w:tcBorders>
              <w:top w:val="nil"/>
              <w:left w:val="nil"/>
              <w:bottom w:val="nil"/>
              <w:right w:val="nil"/>
            </w:tcBorders>
            <w:shd w:val="clear" w:color="000000" w:fill="DFF1F9"/>
            <w:noWrap/>
            <w:vAlign w:val="bottom"/>
            <w:hideMark/>
          </w:tcPr>
          <w:p w14:paraId="4C70DB95" w14:textId="5C741D8D" w:rsidR="003D468E" w:rsidRPr="003D468E" w:rsidRDefault="002A06F8" w:rsidP="003D468E">
            <w:pPr>
              <w:rPr>
                <w:b/>
                <w:sz w:val="18"/>
                <w:szCs w:val="18"/>
              </w:rPr>
            </w:pPr>
            <w:proofErr w:type="spellStart"/>
            <w:r w:rsidRPr="00E37AB9">
              <w:rPr>
                <w:b/>
                <w:sz w:val="18"/>
                <w:szCs w:val="18"/>
              </w:rPr>
              <w:t>Admiralteiskii</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20A4D180" w14:textId="77777777" w:rsidR="003D468E" w:rsidRPr="003D468E" w:rsidRDefault="003D468E" w:rsidP="003D468E">
            <w:pPr>
              <w:rPr>
                <w:b/>
                <w:sz w:val="18"/>
                <w:szCs w:val="18"/>
              </w:rPr>
            </w:pPr>
            <w:r w:rsidRPr="003D468E">
              <w:rPr>
                <w:b/>
                <w:sz w:val="18"/>
                <w:szCs w:val="18"/>
              </w:rPr>
              <w:t>Total sales</w:t>
            </w:r>
          </w:p>
        </w:tc>
        <w:tc>
          <w:tcPr>
            <w:tcW w:w="1519" w:type="dxa"/>
            <w:tcBorders>
              <w:top w:val="nil"/>
              <w:left w:val="nil"/>
              <w:bottom w:val="nil"/>
              <w:right w:val="nil"/>
            </w:tcBorders>
            <w:shd w:val="clear" w:color="000000" w:fill="DFF1F9"/>
            <w:noWrap/>
            <w:vAlign w:val="center"/>
            <w:hideMark/>
          </w:tcPr>
          <w:p w14:paraId="6E05E454" w14:textId="77777777" w:rsidR="003D468E" w:rsidRPr="003D468E" w:rsidRDefault="003D468E" w:rsidP="00C57E33">
            <w:pPr>
              <w:rPr>
                <w:b/>
                <w:sz w:val="18"/>
                <w:szCs w:val="18"/>
              </w:rPr>
            </w:pPr>
            <w:r w:rsidRPr="003D468E">
              <w:rPr>
                <w:b/>
                <w:sz w:val="18"/>
                <w:szCs w:val="18"/>
              </w:rPr>
              <w:t xml:space="preserve">      200 589 774 </w:t>
            </w:r>
          </w:p>
        </w:tc>
        <w:tc>
          <w:tcPr>
            <w:tcW w:w="1652" w:type="dxa"/>
            <w:tcBorders>
              <w:top w:val="nil"/>
              <w:left w:val="nil"/>
              <w:bottom w:val="nil"/>
              <w:right w:val="nil"/>
            </w:tcBorders>
            <w:shd w:val="clear" w:color="000000" w:fill="DFF1F9"/>
            <w:noWrap/>
            <w:vAlign w:val="center"/>
            <w:hideMark/>
          </w:tcPr>
          <w:p w14:paraId="731559A2" w14:textId="77777777" w:rsidR="003D468E" w:rsidRPr="003D468E" w:rsidRDefault="003D468E" w:rsidP="00C57E33">
            <w:pPr>
              <w:rPr>
                <w:b/>
                <w:sz w:val="18"/>
                <w:szCs w:val="18"/>
              </w:rPr>
            </w:pPr>
            <w:r w:rsidRPr="003D468E">
              <w:rPr>
                <w:b/>
                <w:sz w:val="18"/>
                <w:szCs w:val="18"/>
              </w:rPr>
              <w:t xml:space="preserve">         286 556 820 </w:t>
            </w:r>
          </w:p>
        </w:tc>
        <w:tc>
          <w:tcPr>
            <w:tcW w:w="1788" w:type="dxa"/>
            <w:tcBorders>
              <w:top w:val="nil"/>
              <w:left w:val="nil"/>
              <w:bottom w:val="nil"/>
              <w:right w:val="nil"/>
            </w:tcBorders>
            <w:shd w:val="clear" w:color="000000" w:fill="DFF1F9"/>
            <w:noWrap/>
            <w:vAlign w:val="center"/>
            <w:hideMark/>
          </w:tcPr>
          <w:p w14:paraId="151C8414" w14:textId="77777777" w:rsidR="003D468E" w:rsidRPr="003D468E" w:rsidRDefault="003D468E" w:rsidP="00C57E33">
            <w:pPr>
              <w:rPr>
                <w:b/>
                <w:sz w:val="18"/>
                <w:szCs w:val="18"/>
              </w:rPr>
            </w:pPr>
            <w:r w:rsidRPr="003D468E">
              <w:rPr>
                <w:b/>
                <w:sz w:val="18"/>
                <w:szCs w:val="18"/>
              </w:rPr>
              <w:t xml:space="preserve">             318 078 070 </w:t>
            </w:r>
          </w:p>
        </w:tc>
      </w:tr>
      <w:tr w:rsidR="006A1C40" w:rsidRPr="003D468E" w14:paraId="4A77D34E" w14:textId="77777777" w:rsidTr="006A1C40">
        <w:trPr>
          <w:trHeight w:val="220"/>
        </w:trPr>
        <w:tc>
          <w:tcPr>
            <w:tcW w:w="2089" w:type="dxa"/>
            <w:tcBorders>
              <w:top w:val="nil"/>
              <w:left w:val="nil"/>
              <w:bottom w:val="nil"/>
              <w:right w:val="nil"/>
            </w:tcBorders>
            <w:shd w:val="clear" w:color="auto" w:fill="auto"/>
            <w:noWrap/>
            <w:vAlign w:val="bottom"/>
            <w:hideMark/>
          </w:tcPr>
          <w:p w14:paraId="64F1ECB9" w14:textId="751AAD09"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01360E2" w14:textId="77777777" w:rsidR="003D468E" w:rsidRPr="003D468E" w:rsidRDefault="003D468E" w:rsidP="003D468E">
            <w:pPr>
              <w:rPr>
                <w:sz w:val="18"/>
                <w:szCs w:val="18"/>
              </w:rPr>
            </w:pPr>
            <w:r w:rsidRPr="003D468E">
              <w:rPr>
                <w:sz w:val="18"/>
                <w:szCs w:val="18"/>
              </w:rPr>
              <w:t xml:space="preserve">Sales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72788940" w14:textId="77777777" w:rsidR="003D468E" w:rsidRPr="003D468E" w:rsidRDefault="003D468E" w:rsidP="00C57E33">
            <w:pPr>
              <w:rPr>
                <w:sz w:val="18"/>
                <w:szCs w:val="18"/>
              </w:rPr>
            </w:pPr>
            <w:r w:rsidRPr="003D468E">
              <w:rPr>
                <w:sz w:val="18"/>
                <w:szCs w:val="18"/>
              </w:rPr>
              <w:t xml:space="preserve">          1 337 265 </w:t>
            </w:r>
          </w:p>
        </w:tc>
        <w:tc>
          <w:tcPr>
            <w:tcW w:w="1652" w:type="dxa"/>
            <w:tcBorders>
              <w:top w:val="nil"/>
              <w:left w:val="nil"/>
              <w:bottom w:val="nil"/>
              <w:right w:val="nil"/>
            </w:tcBorders>
            <w:shd w:val="clear" w:color="auto" w:fill="auto"/>
            <w:noWrap/>
            <w:vAlign w:val="center"/>
            <w:hideMark/>
          </w:tcPr>
          <w:p w14:paraId="15366393" w14:textId="77777777" w:rsidR="003D468E" w:rsidRPr="003D468E" w:rsidRDefault="003D468E" w:rsidP="00C57E33">
            <w:pPr>
              <w:rPr>
                <w:sz w:val="18"/>
                <w:szCs w:val="18"/>
              </w:rPr>
            </w:pPr>
            <w:r w:rsidRPr="003D468E">
              <w:rPr>
                <w:sz w:val="18"/>
                <w:szCs w:val="18"/>
              </w:rPr>
              <w:t xml:space="preserve">             1 910 379 </w:t>
            </w:r>
          </w:p>
        </w:tc>
        <w:tc>
          <w:tcPr>
            <w:tcW w:w="1788" w:type="dxa"/>
            <w:tcBorders>
              <w:top w:val="nil"/>
              <w:left w:val="nil"/>
              <w:bottom w:val="nil"/>
              <w:right w:val="nil"/>
            </w:tcBorders>
            <w:shd w:val="clear" w:color="auto" w:fill="auto"/>
            <w:noWrap/>
            <w:vAlign w:val="center"/>
            <w:hideMark/>
          </w:tcPr>
          <w:p w14:paraId="6296B3AD" w14:textId="77777777" w:rsidR="003D468E" w:rsidRPr="003D468E" w:rsidRDefault="003D468E" w:rsidP="00C57E33">
            <w:pPr>
              <w:rPr>
                <w:sz w:val="18"/>
                <w:szCs w:val="18"/>
              </w:rPr>
            </w:pPr>
            <w:r w:rsidRPr="003D468E">
              <w:rPr>
                <w:sz w:val="18"/>
                <w:szCs w:val="18"/>
              </w:rPr>
              <w:t xml:space="preserve">                 2 120 520 </w:t>
            </w:r>
          </w:p>
        </w:tc>
      </w:tr>
      <w:tr w:rsidR="008568A9" w:rsidRPr="003D468E" w14:paraId="626FD3E8" w14:textId="77777777" w:rsidTr="006A1C40">
        <w:trPr>
          <w:trHeight w:val="220"/>
        </w:trPr>
        <w:tc>
          <w:tcPr>
            <w:tcW w:w="2089" w:type="dxa"/>
            <w:tcBorders>
              <w:top w:val="nil"/>
              <w:left w:val="nil"/>
              <w:bottom w:val="nil"/>
              <w:right w:val="nil"/>
            </w:tcBorders>
            <w:shd w:val="clear" w:color="000000" w:fill="DFF1F9"/>
            <w:noWrap/>
            <w:vAlign w:val="bottom"/>
            <w:hideMark/>
          </w:tcPr>
          <w:p w14:paraId="71F240E8" w14:textId="43144D4C" w:rsidR="003D468E" w:rsidRPr="003D468E" w:rsidRDefault="002A06F8" w:rsidP="003D468E">
            <w:pPr>
              <w:rPr>
                <w:b/>
                <w:sz w:val="18"/>
                <w:szCs w:val="18"/>
              </w:rPr>
            </w:pPr>
            <w:proofErr w:type="spellStart"/>
            <w:r w:rsidRPr="00E37AB9">
              <w:rPr>
                <w:b/>
                <w:sz w:val="18"/>
                <w:szCs w:val="18"/>
              </w:rPr>
              <w:t>Admiralteiskii</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75B101DC" w14:textId="77777777" w:rsidR="003D468E" w:rsidRPr="003D468E" w:rsidRDefault="003D468E" w:rsidP="003D468E">
            <w:pPr>
              <w:rPr>
                <w:b/>
                <w:sz w:val="18"/>
                <w:szCs w:val="18"/>
              </w:rPr>
            </w:pPr>
            <w:r w:rsidRPr="003D468E">
              <w:rPr>
                <w:b/>
                <w:sz w:val="18"/>
                <w:szCs w:val="18"/>
              </w:rPr>
              <w:t>Operational Costs</w:t>
            </w:r>
          </w:p>
        </w:tc>
        <w:tc>
          <w:tcPr>
            <w:tcW w:w="1519" w:type="dxa"/>
            <w:tcBorders>
              <w:top w:val="nil"/>
              <w:left w:val="nil"/>
              <w:bottom w:val="nil"/>
              <w:right w:val="nil"/>
            </w:tcBorders>
            <w:shd w:val="clear" w:color="000000" w:fill="DFF1F9"/>
            <w:noWrap/>
            <w:vAlign w:val="center"/>
            <w:hideMark/>
          </w:tcPr>
          <w:p w14:paraId="22A13F3F" w14:textId="77777777" w:rsidR="003D468E" w:rsidRPr="003D468E" w:rsidRDefault="003D468E" w:rsidP="00C57E33">
            <w:pPr>
              <w:rPr>
                <w:b/>
                <w:sz w:val="18"/>
                <w:szCs w:val="18"/>
              </w:rPr>
            </w:pPr>
            <w:r w:rsidRPr="003D468E">
              <w:rPr>
                <w:b/>
                <w:sz w:val="18"/>
                <w:szCs w:val="18"/>
              </w:rPr>
              <w:t xml:space="preserve">-       43 001 659 </w:t>
            </w:r>
          </w:p>
        </w:tc>
        <w:tc>
          <w:tcPr>
            <w:tcW w:w="1652" w:type="dxa"/>
            <w:tcBorders>
              <w:top w:val="nil"/>
              <w:left w:val="nil"/>
              <w:bottom w:val="nil"/>
              <w:right w:val="nil"/>
            </w:tcBorders>
            <w:shd w:val="clear" w:color="000000" w:fill="DFF1F9"/>
            <w:noWrap/>
            <w:vAlign w:val="center"/>
            <w:hideMark/>
          </w:tcPr>
          <w:p w14:paraId="1F042423" w14:textId="77777777" w:rsidR="003D468E" w:rsidRPr="003D468E" w:rsidRDefault="003D468E" w:rsidP="00C57E33">
            <w:pPr>
              <w:rPr>
                <w:b/>
                <w:sz w:val="18"/>
                <w:szCs w:val="18"/>
              </w:rPr>
            </w:pPr>
            <w:r w:rsidRPr="003D468E">
              <w:rPr>
                <w:b/>
                <w:sz w:val="18"/>
                <w:szCs w:val="18"/>
              </w:rPr>
              <w:t xml:space="preserve">-          54 118 259 </w:t>
            </w:r>
          </w:p>
        </w:tc>
        <w:tc>
          <w:tcPr>
            <w:tcW w:w="1788" w:type="dxa"/>
            <w:tcBorders>
              <w:top w:val="nil"/>
              <w:left w:val="nil"/>
              <w:bottom w:val="nil"/>
              <w:right w:val="nil"/>
            </w:tcBorders>
            <w:shd w:val="clear" w:color="000000" w:fill="DFF1F9"/>
            <w:noWrap/>
            <w:vAlign w:val="center"/>
            <w:hideMark/>
          </w:tcPr>
          <w:p w14:paraId="7CEB1ACB" w14:textId="77777777" w:rsidR="003D468E" w:rsidRPr="003D468E" w:rsidRDefault="003D468E" w:rsidP="00C57E33">
            <w:pPr>
              <w:rPr>
                <w:b/>
                <w:sz w:val="18"/>
                <w:szCs w:val="18"/>
              </w:rPr>
            </w:pPr>
            <w:r w:rsidRPr="003D468E">
              <w:rPr>
                <w:b/>
                <w:sz w:val="18"/>
                <w:szCs w:val="18"/>
              </w:rPr>
              <w:t xml:space="preserve">-             59 476 872 </w:t>
            </w:r>
          </w:p>
        </w:tc>
      </w:tr>
      <w:tr w:rsidR="006A1C40" w:rsidRPr="003D468E" w14:paraId="7BDDD32F" w14:textId="77777777" w:rsidTr="006A1C40">
        <w:trPr>
          <w:trHeight w:val="220"/>
        </w:trPr>
        <w:tc>
          <w:tcPr>
            <w:tcW w:w="2089" w:type="dxa"/>
            <w:tcBorders>
              <w:top w:val="nil"/>
              <w:left w:val="nil"/>
              <w:bottom w:val="nil"/>
              <w:right w:val="nil"/>
            </w:tcBorders>
            <w:shd w:val="clear" w:color="auto" w:fill="auto"/>
            <w:noWrap/>
            <w:vAlign w:val="bottom"/>
            <w:hideMark/>
          </w:tcPr>
          <w:p w14:paraId="7721565A" w14:textId="250BDF3D" w:rsidR="003D468E" w:rsidRPr="003D468E" w:rsidRDefault="002A06F8" w:rsidP="003D468E">
            <w:pPr>
              <w:rPr>
                <w:sz w:val="18"/>
                <w:szCs w:val="18"/>
              </w:rPr>
            </w:pPr>
            <w:proofErr w:type="spellStart"/>
            <w:r w:rsidRPr="00E37AB9">
              <w:rPr>
                <w:sz w:val="18"/>
                <w:szCs w:val="18"/>
              </w:rPr>
              <w:lastRenderedPageBreak/>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54FAAA30" w14:textId="77777777" w:rsidR="003D468E" w:rsidRPr="003D468E" w:rsidRDefault="003D468E" w:rsidP="003D468E">
            <w:pPr>
              <w:rPr>
                <w:sz w:val="18"/>
                <w:szCs w:val="18"/>
              </w:rPr>
            </w:pPr>
            <w:r w:rsidRPr="003D468E">
              <w:rPr>
                <w:sz w:val="18"/>
                <w:szCs w:val="18"/>
              </w:rPr>
              <w:t xml:space="preserve">Annual cost of 1 </w:t>
            </w:r>
            <w:proofErr w:type="spellStart"/>
            <w:r w:rsidRPr="003D468E">
              <w:rPr>
                <w:sz w:val="18"/>
                <w:szCs w:val="18"/>
              </w:rPr>
              <w:t>sq.m</w:t>
            </w:r>
            <w:proofErr w:type="spellEnd"/>
            <w:r w:rsidRPr="003D468E">
              <w:rPr>
                <w:sz w:val="18"/>
                <w:szCs w:val="18"/>
              </w:rPr>
              <w:t xml:space="preserve">. </w:t>
            </w:r>
          </w:p>
        </w:tc>
        <w:tc>
          <w:tcPr>
            <w:tcW w:w="1519" w:type="dxa"/>
            <w:tcBorders>
              <w:top w:val="nil"/>
              <w:left w:val="nil"/>
              <w:bottom w:val="nil"/>
              <w:right w:val="nil"/>
            </w:tcBorders>
            <w:shd w:val="clear" w:color="auto" w:fill="auto"/>
            <w:noWrap/>
            <w:vAlign w:val="center"/>
            <w:hideMark/>
          </w:tcPr>
          <w:p w14:paraId="2F5FD811" w14:textId="77777777" w:rsidR="003D468E" w:rsidRPr="003D468E" w:rsidRDefault="003D468E" w:rsidP="00C57E33">
            <w:pPr>
              <w:rPr>
                <w:sz w:val="18"/>
                <w:szCs w:val="18"/>
              </w:rPr>
            </w:pPr>
            <w:r w:rsidRPr="003D468E">
              <w:rPr>
                <w:sz w:val="18"/>
                <w:szCs w:val="18"/>
              </w:rPr>
              <w:t>-36 000</w:t>
            </w:r>
          </w:p>
        </w:tc>
        <w:tc>
          <w:tcPr>
            <w:tcW w:w="1652" w:type="dxa"/>
            <w:tcBorders>
              <w:top w:val="nil"/>
              <w:left w:val="nil"/>
              <w:bottom w:val="nil"/>
              <w:right w:val="nil"/>
            </w:tcBorders>
            <w:shd w:val="clear" w:color="auto" w:fill="auto"/>
            <w:noWrap/>
            <w:vAlign w:val="center"/>
            <w:hideMark/>
          </w:tcPr>
          <w:p w14:paraId="0AF0DBD8" w14:textId="77777777" w:rsidR="003D468E" w:rsidRPr="003D468E" w:rsidRDefault="003D468E" w:rsidP="00C57E33">
            <w:pPr>
              <w:rPr>
                <w:sz w:val="18"/>
                <w:szCs w:val="18"/>
              </w:rPr>
            </w:pPr>
            <w:r w:rsidRPr="003D468E">
              <w:rPr>
                <w:sz w:val="18"/>
                <w:szCs w:val="18"/>
              </w:rPr>
              <w:t>-36 000</w:t>
            </w:r>
          </w:p>
        </w:tc>
        <w:tc>
          <w:tcPr>
            <w:tcW w:w="1788" w:type="dxa"/>
            <w:tcBorders>
              <w:top w:val="nil"/>
              <w:left w:val="nil"/>
              <w:bottom w:val="nil"/>
              <w:right w:val="nil"/>
            </w:tcBorders>
            <w:shd w:val="clear" w:color="auto" w:fill="auto"/>
            <w:noWrap/>
            <w:vAlign w:val="center"/>
            <w:hideMark/>
          </w:tcPr>
          <w:p w14:paraId="552EB4E0" w14:textId="77777777" w:rsidR="003D468E" w:rsidRPr="003D468E" w:rsidRDefault="003D468E" w:rsidP="00C57E33">
            <w:pPr>
              <w:rPr>
                <w:sz w:val="18"/>
                <w:szCs w:val="18"/>
              </w:rPr>
            </w:pPr>
            <w:r w:rsidRPr="003D468E">
              <w:rPr>
                <w:sz w:val="18"/>
                <w:szCs w:val="18"/>
              </w:rPr>
              <w:t>-36 000</w:t>
            </w:r>
          </w:p>
        </w:tc>
      </w:tr>
      <w:tr w:rsidR="006A1C40" w:rsidRPr="003D468E" w14:paraId="7A58942B" w14:textId="77777777" w:rsidTr="006A1C40">
        <w:trPr>
          <w:trHeight w:val="220"/>
        </w:trPr>
        <w:tc>
          <w:tcPr>
            <w:tcW w:w="2089" w:type="dxa"/>
            <w:tcBorders>
              <w:top w:val="nil"/>
              <w:left w:val="nil"/>
              <w:bottom w:val="nil"/>
              <w:right w:val="nil"/>
            </w:tcBorders>
            <w:shd w:val="clear" w:color="auto" w:fill="auto"/>
            <w:noWrap/>
            <w:vAlign w:val="bottom"/>
            <w:hideMark/>
          </w:tcPr>
          <w:p w14:paraId="07FB9BCD" w14:textId="6D6614B1"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5A94C656" w14:textId="77777777" w:rsidR="003D468E" w:rsidRPr="003D468E" w:rsidRDefault="003D468E" w:rsidP="003D468E">
            <w:pPr>
              <w:rPr>
                <w:sz w:val="18"/>
                <w:szCs w:val="18"/>
              </w:rPr>
            </w:pPr>
            <w:r w:rsidRPr="003D468E">
              <w:rPr>
                <w:sz w:val="18"/>
                <w:szCs w:val="18"/>
              </w:rPr>
              <w:t>Total rental costs</w:t>
            </w:r>
          </w:p>
        </w:tc>
        <w:tc>
          <w:tcPr>
            <w:tcW w:w="1519" w:type="dxa"/>
            <w:tcBorders>
              <w:top w:val="nil"/>
              <w:left w:val="nil"/>
              <w:bottom w:val="nil"/>
              <w:right w:val="nil"/>
            </w:tcBorders>
            <w:shd w:val="clear" w:color="auto" w:fill="auto"/>
            <w:noWrap/>
            <w:vAlign w:val="center"/>
            <w:hideMark/>
          </w:tcPr>
          <w:p w14:paraId="1889BA4B" w14:textId="77777777" w:rsidR="003D468E" w:rsidRPr="003D468E" w:rsidRDefault="003D468E" w:rsidP="00C57E33">
            <w:pPr>
              <w:rPr>
                <w:sz w:val="18"/>
                <w:szCs w:val="18"/>
              </w:rPr>
            </w:pPr>
            <w:r w:rsidRPr="003D468E">
              <w:rPr>
                <w:sz w:val="18"/>
                <w:szCs w:val="18"/>
              </w:rPr>
              <w:t xml:space="preserve">-         5 400 000 </w:t>
            </w:r>
          </w:p>
        </w:tc>
        <w:tc>
          <w:tcPr>
            <w:tcW w:w="1652" w:type="dxa"/>
            <w:tcBorders>
              <w:top w:val="nil"/>
              <w:left w:val="nil"/>
              <w:bottom w:val="nil"/>
              <w:right w:val="nil"/>
            </w:tcBorders>
            <w:shd w:val="clear" w:color="auto" w:fill="auto"/>
            <w:noWrap/>
            <w:vAlign w:val="center"/>
            <w:hideMark/>
          </w:tcPr>
          <w:p w14:paraId="76BC9C0B" w14:textId="77777777" w:rsidR="003D468E" w:rsidRPr="003D468E" w:rsidRDefault="003D468E" w:rsidP="00C57E33">
            <w:pPr>
              <w:rPr>
                <w:sz w:val="18"/>
                <w:szCs w:val="18"/>
              </w:rPr>
            </w:pPr>
            <w:r w:rsidRPr="003D468E">
              <w:rPr>
                <w:sz w:val="18"/>
                <w:szCs w:val="18"/>
              </w:rPr>
              <w:t xml:space="preserve">-            5 400 000 </w:t>
            </w:r>
          </w:p>
        </w:tc>
        <w:tc>
          <w:tcPr>
            <w:tcW w:w="1788" w:type="dxa"/>
            <w:tcBorders>
              <w:top w:val="nil"/>
              <w:left w:val="nil"/>
              <w:bottom w:val="nil"/>
              <w:right w:val="nil"/>
            </w:tcBorders>
            <w:shd w:val="clear" w:color="auto" w:fill="auto"/>
            <w:noWrap/>
            <w:vAlign w:val="center"/>
            <w:hideMark/>
          </w:tcPr>
          <w:p w14:paraId="3CBB592B" w14:textId="77777777" w:rsidR="003D468E" w:rsidRPr="003D468E" w:rsidRDefault="003D468E" w:rsidP="00C57E33">
            <w:pPr>
              <w:rPr>
                <w:sz w:val="18"/>
                <w:szCs w:val="18"/>
              </w:rPr>
            </w:pPr>
            <w:r w:rsidRPr="003D468E">
              <w:rPr>
                <w:sz w:val="18"/>
                <w:szCs w:val="18"/>
              </w:rPr>
              <w:t xml:space="preserve">-               5 400 000 </w:t>
            </w:r>
          </w:p>
        </w:tc>
      </w:tr>
      <w:tr w:rsidR="006A1C40" w:rsidRPr="003D468E" w14:paraId="3A1F292D" w14:textId="77777777" w:rsidTr="006A1C40">
        <w:trPr>
          <w:trHeight w:val="220"/>
        </w:trPr>
        <w:tc>
          <w:tcPr>
            <w:tcW w:w="2089" w:type="dxa"/>
            <w:tcBorders>
              <w:top w:val="nil"/>
              <w:left w:val="nil"/>
              <w:bottom w:val="nil"/>
              <w:right w:val="nil"/>
            </w:tcBorders>
            <w:shd w:val="clear" w:color="auto" w:fill="auto"/>
            <w:noWrap/>
            <w:vAlign w:val="bottom"/>
            <w:hideMark/>
          </w:tcPr>
          <w:p w14:paraId="333935C0" w14:textId="01D12511"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4CFD19B" w14:textId="77777777" w:rsidR="003D468E" w:rsidRPr="003D468E" w:rsidRDefault="003D468E" w:rsidP="003D468E">
            <w:pPr>
              <w:rPr>
                <w:sz w:val="18"/>
                <w:szCs w:val="18"/>
              </w:rPr>
            </w:pPr>
            <w:r w:rsidRPr="003D468E">
              <w:rPr>
                <w:sz w:val="18"/>
                <w:szCs w:val="18"/>
              </w:rPr>
              <w:t xml:space="preserve">Location </w:t>
            </w:r>
            <w:proofErr w:type="spellStart"/>
            <w:r w:rsidRPr="003D468E">
              <w:rPr>
                <w:sz w:val="18"/>
                <w:szCs w:val="18"/>
              </w:rPr>
              <w:t>remodelling</w:t>
            </w:r>
            <w:proofErr w:type="spellEnd"/>
          </w:p>
        </w:tc>
        <w:tc>
          <w:tcPr>
            <w:tcW w:w="1519" w:type="dxa"/>
            <w:tcBorders>
              <w:top w:val="nil"/>
              <w:left w:val="nil"/>
              <w:bottom w:val="nil"/>
              <w:right w:val="nil"/>
            </w:tcBorders>
            <w:shd w:val="clear" w:color="auto" w:fill="auto"/>
            <w:noWrap/>
            <w:vAlign w:val="center"/>
            <w:hideMark/>
          </w:tcPr>
          <w:p w14:paraId="23A8EC65" w14:textId="77777777" w:rsidR="003D468E" w:rsidRPr="003D468E" w:rsidRDefault="003D468E" w:rsidP="00C57E33">
            <w:pPr>
              <w:rPr>
                <w:sz w:val="18"/>
                <w:szCs w:val="18"/>
              </w:rPr>
            </w:pPr>
            <w:r w:rsidRPr="003D468E">
              <w:rPr>
                <w:sz w:val="18"/>
                <w:szCs w:val="18"/>
              </w:rPr>
              <w:t xml:space="preserve">-            825 000 </w:t>
            </w:r>
          </w:p>
        </w:tc>
        <w:tc>
          <w:tcPr>
            <w:tcW w:w="1652" w:type="dxa"/>
            <w:tcBorders>
              <w:top w:val="nil"/>
              <w:left w:val="nil"/>
              <w:bottom w:val="nil"/>
              <w:right w:val="nil"/>
            </w:tcBorders>
            <w:shd w:val="clear" w:color="auto" w:fill="auto"/>
            <w:noWrap/>
            <w:vAlign w:val="center"/>
            <w:hideMark/>
          </w:tcPr>
          <w:p w14:paraId="2281A44D"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288EDFF" w14:textId="77777777" w:rsidR="003D468E" w:rsidRPr="003D468E" w:rsidRDefault="003D468E" w:rsidP="00C57E33">
            <w:pPr>
              <w:rPr>
                <w:sz w:val="18"/>
                <w:szCs w:val="18"/>
              </w:rPr>
            </w:pPr>
            <w:r w:rsidRPr="003D468E">
              <w:rPr>
                <w:sz w:val="18"/>
                <w:szCs w:val="18"/>
              </w:rPr>
              <w:t xml:space="preserve">                             -   </w:t>
            </w:r>
          </w:p>
        </w:tc>
      </w:tr>
      <w:tr w:rsidR="006A1C40" w:rsidRPr="003D468E" w14:paraId="02A0348C" w14:textId="77777777" w:rsidTr="006A1C40">
        <w:trPr>
          <w:trHeight w:val="220"/>
        </w:trPr>
        <w:tc>
          <w:tcPr>
            <w:tcW w:w="2089" w:type="dxa"/>
            <w:tcBorders>
              <w:top w:val="nil"/>
              <w:left w:val="nil"/>
              <w:bottom w:val="nil"/>
              <w:right w:val="nil"/>
            </w:tcBorders>
            <w:shd w:val="clear" w:color="auto" w:fill="auto"/>
            <w:noWrap/>
            <w:vAlign w:val="bottom"/>
            <w:hideMark/>
          </w:tcPr>
          <w:p w14:paraId="587B7F82" w14:textId="226E83C7"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4D7881A" w14:textId="77777777" w:rsidR="003D468E" w:rsidRPr="003D468E" w:rsidRDefault="003D468E" w:rsidP="003D468E">
            <w:pPr>
              <w:jc w:val="right"/>
              <w:rPr>
                <w:sz w:val="18"/>
                <w:szCs w:val="18"/>
              </w:rPr>
            </w:pPr>
            <w:r w:rsidRPr="003D468E">
              <w:rPr>
                <w:sz w:val="18"/>
                <w:szCs w:val="18"/>
              </w:rPr>
              <w:t xml:space="preserve">Works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2B8D1A2C" w14:textId="77777777" w:rsidR="003D468E" w:rsidRPr="003D468E" w:rsidRDefault="003D468E" w:rsidP="00C57E33">
            <w:pPr>
              <w:rPr>
                <w:sz w:val="18"/>
                <w:szCs w:val="18"/>
              </w:rPr>
            </w:pPr>
            <w:r w:rsidRPr="003D468E">
              <w:rPr>
                <w:sz w:val="18"/>
                <w:szCs w:val="18"/>
              </w:rPr>
              <w:t xml:space="preserve">-               3 000 </w:t>
            </w:r>
          </w:p>
        </w:tc>
        <w:tc>
          <w:tcPr>
            <w:tcW w:w="1652" w:type="dxa"/>
            <w:tcBorders>
              <w:top w:val="nil"/>
              <w:left w:val="nil"/>
              <w:bottom w:val="nil"/>
              <w:right w:val="nil"/>
            </w:tcBorders>
            <w:shd w:val="clear" w:color="auto" w:fill="auto"/>
            <w:noWrap/>
            <w:vAlign w:val="center"/>
            <w:hideMark/>
          </w:tcPr>
          <w:p w14:paraId="5F31E3D2"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7FDE754" w14:textId="77777777" w:rsidR="003D468E" w:rsidRPr="003D468E" w:rsidRDefault="003D468E" w:rsidP="00C57E33">
            <w:pPr>
              <w:rPr>
                <w:sz w:val="18"/>
                <w:szCs w:val="18"/>
              </w:rPr>
            </w:pPr>
            <w:r w:rsidRPr="003D468E">
              <w:rPr>
                <w:sz w:val="18"/>
                <w:szCs w:val="18"/>
              </w:rPr>
              <w:t xml:space="preserve">                             -   </w:t>
            </w:r>
          </w:p>
        </w:tc>
      </w:tr>
      <w:tr w:rsidR="006A1C40" w:rsidRPr="003D468E" w14:paraId="1A844260" w14:textId="77777777" w:rsidTr="006A1C40">
        <w:trPr>
          <w:trHeight w:val="220"/>
        </w:trPr>
        <w:tc>
          <w:tcPr>
            <w:tcW w:w="2089" w:type="dxa"/>
            <w:tcBorders>
              <w:top w:val="nil"/>
              <w:left w:val="nil"/>
              <w:bottom w:val="nil"/>
              <w:right w:val="nil"/>
            </w:tcBorders>
            <w:shd w:val="clear" w:color="auto" w:fill="auto"/>
            <w:noWrap/>
            <w:vAlign w:val="bottom"/>
            <w:hideMark/>
          </w:tcPr>
          <w:p w14:paraId="570C86B8" w14:textId="29F293E8"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69932F7" w14:textId="77777777" w:rsidR="003D468E" w:rsidRPr="003D468E" w:rsidRDefault="003D468E" w:rsidP="003D468E">
            <w:pPr>
              <w:jc w:val="right"/>
              <w:rPr>
                <w:sz w:val="18"/>
                <w:szCs w:val="18"/>
              </w:rPr>
            </w:pPr>
            <w:r w:rsidRPr="003D468E">
              <w:rPr>
                <w:sz w:val="18"/>
                <w:szCs w:val="18"/>
              </w:rPr>
              <w:t xml:space="preserve">Materials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0E44EA5A" w14:textId="77777777" w:rsidR="003D468E" w:rsidRPr="003D468E" w:rsidRDefault="003D468E" w:rsidP="00C57E33">
            <w:pPr>
              <w:rPr>
                <w:sz w:val="18"/>
                <w:szCs w:val="18"/>
              </w:rPr>
            </w:pPr>
            <w:r w:rsidRPr="003D468E">
              <w:rPr>
                <w:sz w:val="18"/>
                <w:szCs w:val="18"/>
              </w:rPr>
              <w:t xml:space="preserve">-               2 500 </w:t>
            </w:r>
          </w:p>
        </w:tc>
        <w:tc>
          <w:tcPr>
            <w:tcW w:w="1652" w:type="dxa"/>
            <w:tcBorders>
              <w:top w:val="nil"/>
              <w:left w:val="nil"/>
              <w:bottom w:val="nil"/>
              <w:right w:val="nil"/>
            </w:tcBorders>
            <w:shd w:val="clear" w:color="auto" w:fill="auto"/>
            <w:noWrap/>
            <w:vAlign w:val="center"/>
            <w:hideMark/>
          </w:tcPr>
          <w:p w14:paraId="04DF3027"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146F727" w14:textId="77777777" w:rsidR="003D468E" w:rsidRPr="003D468E" w:rsidRDefault="003D468E" w:rsidP="00C57E33">
            <w:pPr>
              <w:rPr>
                <w:sz w:val="18"/>
                <w:szCs w:val="18"/>
              </w:rPr>
            </w:pPr>
            <w:r w:rsidRPr="003D468E">
              <w:rPr>
                <w:sz w:val="18"/>
                <w:szCs w:val="18"/>
              </w:rPr>
              <w:t xml:space="preserve">                             -   </w:t>
            </w:r>
          </w:p>
        </w:tc>
      </w:tr>
      <w:tr w:rsidR="008568A9" w:rsidRPr="003D468E" w14:paraId="3C0C1077" w14:textId="77777777" w:rsidTr="002A06F8">
        <w:trPr>
          <w:trHeight w:val="220"/>
        </w:trPr>
        <w:tc>
          <w:tcPr>
            <w:tcW w:w="2089" w:type="dxa"/>
            <w:tcBorders>
              <w:top w:val="nil"/>
              <w:left w:val="nil"/>
              <w:bottom w:val="nil"/>
              <w:right w:val="nil"/>
            </w:tcBorders>
            <w:shd w:val="clear" w:color="auto" w:fill="auto"/>
            <w:noWrap/>
            <w:vAlign w:val="bottom"/>
            <w:hideMark/>
          </w:tcPr>
          <w:p w14:paraId="5EF320FC" w14:textId="3DEB5DA9"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0454D29" w14:textId="77777777" w:rsidR="003D468E" w:rsidRPr="003D468E" w:rsidRDefault="003D468E" w:rsidP="003D468E">
            <w:pPr>
              <w:rPr>
                <w:sz w:val="18"/>
                <w:szCs w:val="18"/>
              </w:rPr>
            </w:pPr>
            <w:proofErr w:type="spellStart"/>
            <w:r w:rsidRPr="003D468E">
              <w:rPr>
                <w:sz w:val="18"/>
                <w:szCs w:val="18"/>
              </w:rPr>
              <w:t>Housing&amp;Utility</w:t>
            </w:r>
            <w:proofErr w:type="spellEnd"/>
          </w:p>
        </w:tc>
        <w:tc>
          <w:tcPr>
            <w:tcW w:w="1519" w:type="dxa"/>
            <w:tcBorders>
              <w:top w:val="nil"/>
              <w:left w:val="nil"/>
              <w:bottom w:val="nil"/>
              <w:right w:val="nil"/>
            </w:tcBorders>
            <w:shd w:val="clear" w:color="auto" w:fill="auto"/>
            <w:noWrap/>
            <w:vAlign w:val="center"/>
            <w:hideMark/>
          </w:tcPr>
          <w:p w14:paraId="6DADE560" w14:textId="77777777" w:rsidR="003D468E" w:rsidRPr="003D468E" w:rsidRDefault="003D468E" w:rsidP="00C57E33">
            <w:pPr>
              <w:rPr>
                <w:b/>
                <w:sz w:val="18"/>
                <w:szCs w:val="18"/>
              </w:rPr>
            </w:pPr>
            <w:r w:rsidRPr="003D468E">
              <w:rPr>
                <w:b/>
                <w:sz w:val="18"/>
                <w:szCs w:val="18"/>
              </w:rPr>
              <w:t xml:space="preserve">                      -   </w:t>
            </w:r>
          </w:p>
        </w:tc>
        <w:tc>
          <w:tcPr>
            <w:tcW w:w="1652" w:type="dxa"/>
            <w:tcBorders>
              <w:top w:val="nil"/>
              <w:left w:val="nil"/>
              <w:bottom w:val="nil"/>
              <w:right w:val="nil"/>
            </w:tcBorders>
            <w:shd w:val="clear" w:color="auto" w:fill="auto"/>
            <w:noWrap/>
            <w:vAlign w:val="center"/>
            <w:hideMark/>
          </w:tcPr>
          <w:p w14:paraId="434578A7" w14:textId="77777777" w:rsidR="003D468E" w:rsidRPr="003D468E" w:rsidRDefault="003D468E" w:rsidP="00C57E33">
            <w:pPr>
              <w:rPr>
                <w:b/>
                <w:sz w:val="18"/>
                <w:szCs w:val="18"/>
              </w:rPr>
            </w:pPr>
            <w:r w:rsidRPr="003D468E">
              <w:rPr>
                <w:b/>
                <w:sz w:val="18"/>
                <w:szCs w:val="18"/>
              </w:rPr>
              <w:t xml:space="preserve">                         -   </w:t>
            </w:r>
          </w:p>
        </w:tc>
        <w:tc>
          <w:tcPr>
            <w:tcW w:w="1788" w:type="dxa"/>
            <w:tcBorders>
              <w:top w:val="nil"/>
              <w:left w:val="nil"/>
              <w:bottom w:val="nil"/>
              <w:right w:val="nil"/>
            </w:tcBorders>
            <w:shd w:val="clear" w:color="auto" w:fill="auto"/>
            <w:noWrap/>
            <w:vAlign w:val="center"/>
            <w:hideMark/>
          </w:tcPr>
          <w:p w14:paraId="5B328458" w14:textId="77777777" w:rsidR="003D468E" w:rsidRPr="003D468E" w:rsidRDefault="003D468E" w:rsidP="00C57E33">
            <w:pPr>
              <w:rPr>
                <w:b/>
                <w:sz w:val="18"/>
                <w:szCs w:val="18"/>
              </w:rPr>
            </w:pPr>
            <w:r w:rsidRPr="003D468E">
              <w:rPr>
                <w:b/>
                <w:sz w:val="18"/>
                <w:szCs w:val="18"/>
              </w:rPr>
              <w:t xml:space="preserve">                             -   </w:t>
            </w:r>
          </w:p>
        </w:tc>
      </w:tr>
      <w:tr w:rsidR="006A1C40" w:rsidRPr="003D468E" w14:paraId="50AB9414" w14:textId="77777777" w:rsidTr="006A1C40">
        <w:trPr>
          <w:trHeight w:val="220"/>
        </w:trPr>
        <w:tc>
          <w:tcPr>
            <w:tcW w:w="2089" w:type="dxa"/>
            <w:tcBorders>
              <w:top w:val="nil"/>
              <w:left w:val="nil"/>
              <w:bottom w:val="nil"/>
              <w:right w:val="nil"/>
            </w:tcBorders>
            <w:shd w:val="clear" w:color="auto" w:fill="auto"/>
            <w:noWrap/>
            <w:vAlign w:val="bottom"/>
            <w:hideMark/>
          </w:tcPr>
          <w:p w14:paraId="35E07FAB" w14:textId="674AEB24"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08EA62E" w14:textId="77777777" w:rsidR="003D468E" w:rsidRPr="003D468E" w:rsidRDefault="003D468E" w:rsidP="003D468E">
            <w:pPr>
              <w:rPr>
                <w:sz w:val="18"/>
                <w:szCs w:val="18"/>
              </w:rPr>
            </w:pPr>
            <w:r w:rsidRPr="003D468E">
              <w:rPr>
                <w:sz w:val="18"/>
                <w:szCs w:val="18"/>
              </w:rPr>
              <w:t>Sales equipment (cash desks, payment terminals, Acquiring (2%))</w:t>
            </w:r>
          </w:p>
        </w:tc>
        <w:tc>
          <w:tcPr>
            <w:tcW w:w="1519" w:type="dxa"/>
            <w:tcBorders>
              <w:top w:val="nil"/>
              <w:left w:val="nil"/>
              <w:bottom w:val="nil"/>
              <w:right w:val="nil"/>
            </w:tcBorders>
            <w:shd w:val="clear" w:color="auto" w:fill="auto"/>
            <w:noWrap/>
            <w:vAlign w:val="center"/>
            <w:hideMark/>
          </w:tcPr>
          <w:p w14:paraId="7B89EB21" w14:textId="77777777" w:rsidR="003D468E" w:rsidRPr="003D468E" w:rsidRDefault="003D468E" w:rsidP="00C57E33">
            <w:pPr>
              <w:rPr>
                <w:sz w:val="18"/>
                <w:szCs w:val="18"/>
              </w:rPr>
            </w:pPr>
            <w:r w:rsidRPr="003D468E">
              <w:rPr>
                <w:sz w:val="18"/>
                <w:szCs w:val="18"/>
              </w:rPr>
              <w:t xml:space="preserve">-         2 676 398 </w:t>
            </w:r>
          </w:p>
        </w:tc>
        <w:tc>
          <w:tcPr>
            <w:tcW w:w="1652" w:type="dxa"/>
            <w:tcBorders>
              <w:top w:val="nil"/>
              <w:left w:val="nil"/>
              <w:bottom w:val="nil"/>
              <w:right w:val="nil"/>
            </w:tcBorders>
            <w:shd w:val="clear" w:color="auto" w:fill="auto"/>
            <w:noWrap/>
            <w:vAlign w:val="center"/>
            <w:hideMark/>
          </w:tcPr>
          <w:p w14:paraId="750E4892" w14:textId="77777777" w:rsidR="003D468E" w:rsidRPr="003D468E" w:rsidRDefault="003D468E" w:rsidP="00C57E33">
            <w:pPr>
              <w:rPr>
                <w:sz w:val="18"/>
                <w:szCs w:val="18"/>
              </w:rPr>
            </w:pPr>
            <w:r w:rsidRPr="003D468E">
              <w:rPr>
                <w:sz w:val="18"/>
                <w:szCs w:val="18"/>
              </w:rPr>
              <w:t xml:space="preserve">-            2 869 168 </w:t>
            </w:r>
          </w:p>
        </w:tc>
        <w:tc>
          <w:tcPr>
            <w:tcW w:w="1788" w:type="dxa"/>
            <w:tcBorders>
              <w:top w:val="nil"/>
              <w:left w:val="nil"/>
              <w:bottom w:val="nil"/>
              <w:right w:val="nil"/>
            </w:tcBorders>
            <w:shd w:val="clear" w:color="auto" w:fill="auto"/>
            <w:noWrap/>
            <w:vAlign w:val="center"/>
            <w:hideMark/>
          </w:tcPr>
          <w:p w14:paraId="400310E2" w14:textId="77777777" w:rsidR="003D468E" w:rsidRPr="003D468E" w:rsidRDefault="003D468E" w:rsidP="00C57E33">
            <w:pPr>
              <w:rPr>
                <w:sz w:val="18"/>
                <w:szCs w:val="18"/>
              </w:rPr>
            </w:pPr>
            <w:r w:rsidRPr="003D468E">
              <w:rPr>
                <w:sz w:val="18"/>
                <w:szCs w:val="18"/>
              </w:rPr>
              <w:t xml:space="preserve">-               3 184 381 </w:t>
            </w:r>
          </w:p>
        </w:tc>
      </w:tr>
      <w:tr w:rsidR="006A1C40" w:rsidRPr="003D468E" w14:paraId="7A5DB7CD" w14:textId="77777777" w:rsidTr="006A1C40">
        <w:trPr>
          <w:trHeight w:val="220"/>
        </w:trPr>
        <w:tc>
          <w:tcPr>
            <w:tcW w:w="2089" w:type="dxa"/>
            <w:tcBorders>
              <w:top w:val="nil"/>
              <w:left w:val="nil"/>
              <w:bottom w:val="nil"/>
              <w:right w:val="nil"/>
            </w:tcBorders>
            <w:shd w:val="clear" w:color="auto" w:fill="auto"/>
            <w:noWrap/>
            <w:vAlign w:val="bottom"/>
            <w:hideMark/>
          </w:tcPr>
          <w:p w14:paraId="615CA545" w14:textId="64A68E6B"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3A3D3862" w14:textId="77777777" w:rsidR="003D468E" w:rsidRPr="003D468E" w:rsidRDefault="003D468E" w:rsidP="003D468E">
            <w:pPr>
              <w:jc w:val="right"/>
              <w:rPr>
                <w:sz w:val="18"/>
                <w:szCs w:val="18"/>
              </w:rPr>
            </w:pPr>
            <w:r w:rsidRPr="003D468E">
              <w:rPr>
                <w:sz w:val="18"/>
                <w:szCs w:val="18"/>
              </w:rPr>
              <w:t>Director computer</w:t>
            </w:r>
          </w:p>
        </w:tc>
        <w:tc>
          <w:tcPr>
            <w:tcW w:w="1519" w:type="dxa"/>
            <w:tcBorders>
              <w:top w:val="nil"/>
              <w:left w:val="nil"/>
              <w:bottom w:val="nil"/>
              <w:right w:val="nil"/>
            </w:tcBorders>
            <w:shd w:val="clear" w:color="auto" w:fill="auto"/>
            <w:noWrap/>
            <w:vAlign w:val="center"/>
            <w:hideMark/>
          </w:tcPr>
          <w:p w14:paraId="59A8EC27"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40788B3B"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B8221F5" w14:textId="77777777" w:rsidR="003D468E" w:rsidRPr="003D468E" w:rsidRDefault="003D468E" w:rsidP="00C57E33">
            <w:pPr>
              <w:rPr>
                <w:sz w:val="18"/>
                <w:szCs w:val="18"/>
              </w:rPr>
            </w:pPr>
            <w:r w:rsidRPr="003D468E">
              <w:rPr>
                <w:sz w:val="18"/>
                <w:szCs w:val="18"/>
              </w:rPr>
              <w:t xml:space="preserve">                             -   </w:t>
            </w:r>
          </w:p>
        </w:tc>
      </w:tr>
      <w:tr w:rsidR="006A1C40" w:rsidRPr="003D468E" w14:paraId="032AE310" w14:textId="77777777" w:rsidTr="006A1C40">
        <w:trPr>
          <w:trHeight w:val="220"/>
        </w:trPr>
        <w:tc>
          <w:tcPr>
            <w:tcW w:w="2089" w:type="dxa"/>
            <w:tcBorders>
              <w:top w:val="nil"/>
              <w:left w:val="nil"/>
              <w:bottom w:val="nil"/>
              <w:right w:val="nil"/>
            </w:tcBorders>
            <w:shd w:val="clear" w:color="auto" w:fill="auto"/>
            <w:noWrap/>
            <w:vAlign w:val="bottom"/>
            <w:hideMark/>
          </w:tcPr>
          <w:p w14:paraId="786120CA" w14:textId="3370AEDE"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4133E62F" w14:textId="77777777" w:rsidR="003D468E" w:rsidRPr="003D468E" w:rsidRDefault="003D468E" w:rsidP="003D468E">
            <w:pPr>
              <w:jc w:val="right"/>
              <w:rPr>
                <w:sz w:val="18"/>
                <w:szCs w:val="18"/>
              </w:rPr>
            </w:pPr>
            <w:r w:rsidRPr="003D468E">
              <w:rPr>
                <w:sz w:val="18"/>
                <w:szCs w:val="18"/>
              </w:rPr>
              <w:t>Cash desk computer</w:t>
            </w:r>
          </w:p>
        </w:tc>
        <w:tc>
          <w:tcPr>
            <w:tcW w:w="1519" w:type="dxa"/>
            <w:tcBorders>
              <w:top w:val="nil"/>
              <w:left w:val="nil"/>
              <w:bottom w:val="nil"/>
              <w:right w:val="nil"/>
            </w:tcBorders>
            <w:shd w:val="clear" w:color="auto" w:fill="auto"/>
            <w:noWrap/>
            <w:vAlign w:val="center"/>
            <w:hideMark/>
          </w:tcPr>
          <w:p w14:paraId="7F127C33"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0333BCA6"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2D8D331" w14:textId="77777777" w:rsidR="003D468E" w:rsidRPr="003D468E" w:rsidRDefault="003D468E" w:rsidP="00C57E33">
            <w:pPr>
              <w:rPr>
                <w:sz w:val="18"/>
                <w:szCs w:val="18"/>
              </w:rPr>
            </w:pPr>
            <w:r w:rsidRPr="003D468E">
              <w:rPr>
                <w:sz w:val="18"/>
                <w:szCs w:val="18"/>
              </w:rPr>
              <w:t xml:space="preserve">                             -   </w:t>
            </w:r>
          </w:p>
        </w:tc>
      </w:tr>
      <w:tr w:rsidR="006A1C40" w:rsidRPr="003D468E" w14:paraId="6C0C7329" w14:textId="77777777" w:rsidTr="006A1C40">
        <w:trPr>
          <w:trHeight w:val="220"/>
        </w:trPr>
        <w:tc>
          <w:tcPr>
            <w:tcW w:w="2089" w:type="dxa"/>
            <w:tcBorders>
              <w:top w:val="nil"/>
              <w:left w:val="nil"/>
              <w:bottom w:val="nil"/>
              <w:right w:val="nil"/>
            </w:tcBorders>
            <w:shd w:val="clear" w:color="auto" w:fill="auto"/>
            <w:noWrap/>
            <w:vAlign w:val="bottom"/>
            <w:hideMark/>
          </w:tcPr>
          <w:p w14:paraId="1F55825B" w14:textId="399F0CF2"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2E76909D" w14:textId="77777777" w:rsidR="003D468E" w:rsidRPr="003D468E" w:rsidRDefault="003D468E" w:rsidP="003D468E">
            <w:pPr>
              <w:jc w:val="right"/>
              <w:rPr>
                <w:sz w:val="18"/>
                <w:szCs w:val="18"/>
              </w:rPr>
            </w:pPr>
            <w:r w:rsidRPr="003D468E">
              <w:rPr>
                <w:sz w:val="18"/>
                <w:szCs w:val="18"/>
              </w:rPr>
              <w:t>Printer</w:t>
            </w:r>
          </w:p>
        </w:tc>
        <w:tc>
          <w:tcPr>
            <w:tcW w:w="1519" w:type="dxa"/>
            <w:tcBorders>
              <w:top w:val="nil"/>
              <w:left w:val="nil"/>
              <w:bottom w:val="nil"/>
              <w:right w:val="nil"/>
            </w:tcBorders>
            <w:shd w:val="clear" w:color="auto" w:fill="auto"/>
            <w:noWrap/>
            <w:vAlign w:val="center"/>
            <w:hideMark/>
          </w:tcPr>
          <w:p w14:paraId="1596A051" w14:textId="77777777" w:rsidR="003D468E" w:rsidRPr="003D468E" w:rsidRDefault="003D468E" w:rsidP="00C57E33">
            <w:pPr>
              <w:rPr>
                <w:sz w:val="18"/>
                <w:szCs w:val="18"/>
              </w:rPr>
            </w:pPr>
            <w:r w:rsidRPr="003D468E">
              <w:rPr>
                <w:sz w:val="18"/>
                <w:szCs w:val="18"/>
              </w:rPr>
              <w:t xml:space="preserve">-               4 000 </w:t>
            </w:r>
          </w:p>
        </w:tc>
        <w:tc>
          <w:tcPr>
            <w:tcW w:w="1652" w:type="dxa"/>
            <w:tcBorders>
              <w:top w:val="nil"/>
              <w:left w:val="nil"/>
              <w:bottom w:val="nil"/>
              <w:right w:val="nil"/>
            </w:tcBorders>
            <w:shd w:val="clear" w:color="auto" w:fill="auto"/>
            <w:noWrap/>
            <w:vAlign w:val="center"/>
            <w:hideMark/>
          </w:tcPr>
          <w:p w14:paraId="4E910FA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E1162EA" w14:textId="77777777" w:rsidR="003D468E" w:rsidRPr="003D468E" w:rsidRDefault="003D468E" w:rsidP="00C57E33">
            <w:pPr>
              <w:rPr>
                <w:sz w:val="18"/>
                <w:szCs w:val="18"/>
              </w:rPr>
            </w:pPr>
            <w:r w:rsidRPr="003D468E">
              <w:rPr>
                <w:sz w:val="18"/>
                <w:szCs w:val="18"/>
              </w:rPr>
              <w:t xml:space="preserve">                             -   </w:t>
            </w:r>
          </w:p>
        </w:tc>
      </w:tr>
      <w:tr w:rsidR="006A1C40" w:rsidRPr="003D468E" w14:paraId="6BD9DBB9" w14:textId="77777777" w:rsidTr="006A1C40">
        <w:trPr>
          <w:trHeight w:val="220"/>
        </w:trPr>
        <w:tc>
          <w:tcPr>
            <w:tcW w:w="2089" w:type="dxa"/>
            <w:tcBorders>
              <w:top w:val="nil"/>
              <w:left w:val="nil"/>
              <w:bottom w:val="nil"/>
              <w:right w:val="nil"/>
            </w:tcBorders>
            <w:shd w:val="clear" w:color="auto" w:fill="auto"/>
            <w:noWrap/>
            <w:vAlign w:val="bottom"/>
            <w:hideMark/>
          </w:tcPr>
          <w:p w14:paraId="34AAE907" w14:textId="61769087"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BBA7235" w14:textId="77777777" w:rsidR="003D468E" w:rsidRPr="003D468E" w:rsidRDefault="003D468E" w:rsidP="003D468E">
            <w:pPr>
              <w:jc w:val="right"/>
              <w:rPr>
                <w:sz w:val="18"/>
                <w:szCs w:val="18"/>
              </w:rPr>
            </w:pPr>
            <w:r w:rsidRPr="003D468E">
              <w:rPr>
                <w:sz w:val="18"/>
                <w:szCs w:val="18"/>
              </w:rPr>
              <w:t>Barcode scanner</w:t>
            </w:r>
          </w:p>
        </w:tc>
        <w:tc>
          <w:tcPr>
            <w:tcW w:w="1519" w:type="dxa"/>
            <w:tcBorders>
              <w:top w:val="nil"/>
              <w:left w:val="nil"/>
              <w:bottom w:val="nil"/>
              <w:right w:val="nil"/>
            </w:tcBorders>
            <w:shd w:val="clear" w:color="auto" w:fill="auto"/>
            <w:noWrap/>
            <w:vAlign w:val="center"/>
            <w:hideMark/>
          </w:tcPr>
          <w:p w14:paraId="5ABC2BBA"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7FE65B8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3534063" w14:textId="77777777" w:rsidR="003D468E" w:rsidRPr="003D468E" w:rsidRDefault="003D468E" w:rsidP="00C57E33">
            <w:pPr>
              <w:rPr>
                <w:sz w:val="18"/>
                <w:szCs w:val="18"/>
              </w:rPr>
            </w:pPr>
            <w:r w:rsidRPr="003D468E">
              <w:rPr>
                <w:sz w:val="18"/>
                <w:szCs w:val="18"/>
              </w:rPr>
              <w:t xml:space="preserve">                             -   </w:t>
            </w:r>
          </w:p>
        </w:tc>
      </w:tr>
      <w:tr w:rsidR="006A1C40" w:rsidRPr="00D3192D" w14:paraId="388158B5" w14:textId="77777777" w:rsidTr="006A1C40">
        <w:trPr>
          <w:trHeight w:val="220"/>
        </w:trPr>
        <w:tc>
          <w:tcPr>
            <w:tcW w:w="2089" w:type="dxa"/>
            <w:tcBorders>
              <w:top w:val="nil"/>
              <w:left w:val="nil"/>
              <w:bottom w:val="nil"/>
              <w:right w:val="nil"/>
            </w:tcBorders>
            <w:shd w:val="clear" w:color="auto" w:fill="auto"/>
            <w:noWrap/>
            <w:vAlign w:val="bottom"/>
            <w:hideMark/>
          </w:tcPr>
          <w:p w14:paraId="1FCF262B" w14:textId="619155BB"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8F81111" w14:textId="77777777" w:rsidR="003D468E" w:rsidRPr="003D468E" w:rsidRDefault="003D468E" w:rsidP="003D468E">
            <w:pPr>
              <w:jc w:val="right"/>
              <w:rPr>
                <w:sz w:val="18"/>
                <w:szCs w:val="18"/>
              </w:rPr>
            </w:pPr>
            <w:r w:rsidRPr="003D468E">
              <w:rPr>
                <w:sz w:val="18"/>
                <w:szCs w:val="18"/>
              </w:rPr>
              <w:t>Check-printing machine</w:t>
            </w:r>
          </w:p>
        </w:tc>
        <w:tc>
          <w:tcPr>
            <w:tcW w:w="1519" w:type="dxa"/>
            <w:tcBorders>
              <w:top w:val="nil"/>
              <w:left w:val="nil"/>
              <w:bottom w:val="nil"/>
              <w:right w:val="nil"/>
            </w:tcBorders>
            <w:shd w:val="clear" w:color="auto" w:fill="auto"/>
            <w:noWrap/>
            <w:vAlign w:val="center"/>
            <w:hideMark/>
          </w:tcPr>
          <w:p w14:paraId="0FB3A407" w14:textId="77777777" w:rsidR="003D468E" w:rsidRPr="003D468E" w:rsidRDefault="003D468E" w:rsidP="00C57E33">
            <w:pPr>
              <w:rPr>
                <w:sz w:val="18"/>
                <w:szCs w:val="18"/>
              </w:rPr>
            </w:pPr>
            <w:r w:rsidRPr="003D468E">
              <w:rPr>
                <w:sz w:val="18"/>
                <w:szCs w:val="18"/>
              </w:rPr>
              <w:t xml:space="preserve">-             23 000 </w:t>
            </w:r>
          </w:p>
        </w:tc>
        <w:tc>
          <w:tcPr>
            <w:tcW w:w="1652" w:type="dxa"/>
            <w:tcBorders>
              <w:top w:val="nil"/>
              <w:left w:val="nil"/>
              <w:bottom w:val="nil"/>
              <w:right w:val="nil"/>
            </w:tcBorders>
            <w:shd w:val="clear" w:color="auto" w:fill="auto"/>
            <w:noWrap/>
            <w:vAlign w:val="center"/>
            <w:hideMark/>
          </w:tcPr>
          <w:p w14:paraId="79A854C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9C8D432" w14:textId="77777777" w:rsidR="003D468E" w:rsidRPr="003D468E" w:rsidRDefault="003D468E" w:rsidP="00C57E33">
            <w:pPr>
              <w:rPr>
                <w:sz w:val="18"/>
                <w:szCs w:val="18"/>
              </w:rPr>
            </w:pPr>
            <w:r w:rsidRPr="003D468E">
              <w:rPr>
                <w:sz w:val="18"/>
                <w:szCs w:val="18"/>
              </w:rPr>
              <w:t xml:space="preserve">                             -   </w:t>
            </w:r>
          </w:p>
        </w:tc>
      </w:tr>
      <w:tr w:rsidR="006A1C40" w:rsidRPr="003D468E" w14:paraId="3C29CD8C" w14:textId="77777777" w:rsidTr="006A1C40">
        <w:trPr>
          <w:trHeight w:val="220"/>
        </w:trPr>
        <w:tc>
          <w:tcPr>
            <w:tcW w:w="2089" w:type="dxa"/>
            <w:tcBorders>
              <w:top w:val="nil"/>
              <w:left w:val="nil"/>
              <w:bottom w:val="nil"/>
              <w:right w:val="nil"/>
            </w:tcBorders>
            <w:shd w:val="clear" w:color="auto" w:fill="auto"/>
            <w:noWrap/>
            <w:vAlign w:val="bottom"/>
            <w:hideMark/>
          </w:tcPr>
          <w:p w14:paraId="5534E9B9" w14:textId="60444C33"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9F75378" w14:textId="77777777" w:rsidR="003D468E" w:rsidRPr="003D468E" w:rsidRDefault="003D468E" w:rsidP="003D468E">
            <w:pPr>
              <w:jc w:val="right"/>
              <w:rPr>
                <w:sz w:val="18"/>
                <w:szCs w:val="18"/>
              </w:rPr>
            </w:pPr>
            <w:r w:rsidRPr="003D468E">
              <w:rPr>
                <w:sz w:val="18"/>
                <w:szCs w:val="18"/>
              </w:rPr>
              <w:t>Label printer</w:t>
            </w:r>
          </w:p>
        </w:tc>
        <w:tc>
          <w:tcPr>
            <w:tcW w:w="1519" w:type="dxa"/>
            <w:tcBorders>
              <w:top w:val="nil"/>
              <w:left w:val="nil"/>
              <w:bottom w:val="nil"/>
              <w:right w:val="nil"/>
            </w:tcBorders>
            <w:shd w:val="clear" w:color="auto" w:fill="auto"/>
            <w:noWrap/>
            <w:vAlign w:val="center"/>
            <w:hideMark/>
          </w:tcPr>
          <w:p w14:paraId="504A06B3" w14:textId="77777777" w:rsidR="003D468E" w:rsidRPr="003D468E" w:rsidRDefault="003D468E" w:rsidP="00C57E33">
            <w:pPr>
              <w:rPr>
                <w:sz w:val="18"/>
                <w:szCs w:val="18"/>
              </w:rPr>
            </w:pPr>
            <w:r w:rsidRPr="003D468E">
              <w:rPr>
                <w:sz w:val="18"/>
                <w:szCs w:val="18"/>
              </w:rPr>
              <w:t xml:space="preserve">-             33 000 </w:t>
            </w:r>
          </w:p>
        </w:tc>
        <w:tc>
          <w:tcPr>
            <w:tcW w:w="1652" w:type="dxa"/>
            <w:tcBorders>
              <w:top w:val="nil"/>
              <w:left w:val="nil"/>
              <w:bottom w:val="nil"/>
              <w:right w:val="nil"/>
            </w:tcBorders>
            <w:shd w:val="clear" w:color="auto" w:fill="auto"/>
            <w:noWrap/>
            <w:vAlign w:val="center"/>
            <w:hideMark/>
          </w:tcPr>
          <w:p w14:paraId="42EFCE47"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4C95E0D" w14:textId="77777777" w:rsidR="003D468E" w:rsidRPr="003D468E" w:rsidRDefault="003D468E" w:rsidP="00C57E33">
            <w:pPr>
              <w:rPr>
                <w:sz w:val="18"/>
                <w:szCs w:val="18"/>
              </w:rPr>
            </w:pPr>
            <w:r w:rsidRPr="003D468E">
              <w:rPr>
                <w:sz w:val="18"/>
                <w:szCs w:val="18"/>
              </w:rPr>
              <w:t xml:space="preserve">                             -   </w:t>
            </w:r>
          </w:p>
        </w:tc>
      </w:tr>
      <w:tr w:rsidR="006A1C40" w:rsidRPr="003D468E" w14:paraId="63C5EC01" w14:textId="77777777" w:rsidTr="006A1C40">
        <w:trPr>
          <w:trHeight w:val="220"/>
        </w:trPr>
        <w:tc>
          <w:tcPr>
            <w:tcW w:w="2089" w:type="dxa"/>
            <w:tcBorders>
              <w:top w:val="nil"/>
              <w:left w:val="nil"/>
              <w:bottom w:val="nil"/>
              <w:right w:val="nil"/>
            </w:tcBorders>
            <w:shd w:val="clear" w:color="auto" w:fill="auto"/>
            <w:noWrap/>
            <w:vAlign w:val="bottom"/>
            <w:hideMark/>
          </w:tcPr>
          <w:p w14:paraId="2ABF4FDF" w14:textId="31B75CED"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867F9F4" w14:textId="77777777" w:rsidR="003D468E" w:rsidRPr="003D468E" w:rsidRDefault="003D468E" w:rsidP="003D468E">
            <w:pPr>
              <w:jc w:val="right"/>
              <w:rPr>
                <w:sz w:val="18"/>
                <w:szCs w:val="18"/>
              </w:rPr>
            </w:pPr>
            <w:r w:rsidRPr="003D468E">
              <w:rPr>
                <w:sz w:val="18"/>
                <w:szCs w:val="18"/>
              </w:rPr>
              <w:t>Cash box</w:t>
            </w:r>
          </w:p>
        </w:tc>
        <w:tc>
          <w:tcPr>
            <w:tcW w:w="1519" w:type="dxa"/>
            <w:tcBorders>
              <w:top w:val="nil"/>
              <w:left w:val="nil"/>
              <w:bottom w:val="nil"/>
              <w:right w:val="nil"/>
            </w:tcBorders>
            <w:shd w:val="clear" w:color="auto" w:fill="auto"/>
            <w:noWrap/>
            <w:vAlign w:val="center"/>
            <w:hideMark/>
          </w:tcPr>
          <w:p w14:paraId="17ECB440" w14:textId="77777777" w:rsidR="003D468E" w:rsidRPr="003D468E" w:rsidRDefault="003D468E" w:rsidP="00C57E33">
            <w:pPr>
              <w:rPr>
                <w:sz w:val="18"/>
                <w:szCs w:val="18"/>
              </w:rPr>
            </w:pPr>
            <w:r w:rsidRPr="003D468E">
              <w:rPr>
                <w:sz w:val="18"/>
                <w:szCs w:val="18"/>
              </w:rPr>
              <w:t xml:space="preserve">-               2 400 </w:t>
            </w:r>
          </w:p>
        </w:tc>
        <w:tc>
          <w:tcPr>
            <w:tcW w:w="1652" w:type="dxa"/>
            <w:tcBorders>
              <w:top w:val="nil"/>
              <w:left w:val="nil"/>
              <w:bottom w:val="nil"/>
              <w:right w:val="nil"/>
            </w:tcBorders>
            <w:shd w:val="clear" w:color="auto" w:fill="auto"/>
            <w:noWrap/>
            <w:vAlign w:val="center"/>
            <w:hideMark/>
          </w:tcPr>
          <w:p w14:paraId="6ECBADF9"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6DE288A" w14:textId="77777777" w:rsidR="003D468E" w:rsidRPr="003D468E" w:rsidRDefault="003D468E" w:rsidP="00C57E33">
            <w:pPr>
              <w:rPr>
                <w:sz w:val="18"/>
                <w:szCs w:val="18"/>
              </w:rPr>
            </w:pPr>
            <w:r w:rsidRPr="003D468E">
              <w:rPr>
                <w:sz w:val="18"/>
                <w:szCs w:val="18"/>
              </w:rPr>
              <w:t xml:space="preserve">                             -   </w:t>
            </w:r>
          </w:p>
        </w:tc>
      </w:tr>
      <w:tr w:rsidR="006A1C40" w:rsidRPr="003D468E" w14:paraId="48999D6C" w14:textId="77777777" w:rsidTr="006A1C40">
        <w:trPr>
          <w:trHeight w:val="220"/>
        </w:trPr>
        <w:tc>
          <w:tcPr>
            <w:tcW w:w="2089" w:type="dxa"/>
            <w:tcBorders>
              <w:top w:val="nil"/>
              <w:left w:val="nil"/>
              <w:bottom w:val="nil"/>
              <w:right w:val="nil"/>
            </w:tcBorders>
            <w:shd w:val="clear" w:color="auto" w:fill="auto"/>
            <w:noWrap/>
            <w:vAlign w:val="bottom"/>
            <w:hideMark/>
          </w:tcPr>
          <w:p w14:paraId="3AFBD335" w14:textId="32F5AA92"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9E260DB" w14:textId="77777777" w:rsidR="003D468E" w:rsidRPr="003D468E" w:rsidRDefault="003D468E" w:rsidP="003D468E">
            <w:pPr>
              <w:jc w:val="right"/>
              <w:rPr>
                <w:sz w:val="18"/>
                <w:szCs w:val="18"/>
              </w:rPr>
            </w:pPr>
            <w:r w:rsidRPr="003D468E">
              <w:rPr>
                <w:sz w:val="18"/>
                <w:szCs w:val="18"/>
              </w:rPr>
              <w:t>Spare materials</w:t>
            </w:r>
          </w:p>
        </w:tc>
        <w:tc>
          <w:tcPr>
            <w:tcW w:w="1519" w:type="dxa"/>
            <w:tcBorders>
              <w:top w:val="nil"/>
              <w:left w:val="nil"/>
              <w:bottom w:val="nil"/>
              <w:right w:val="nil"/>
            </w:tcBorders>
            <w:shd w:val="clear" w:color="auto" w:fill="auto"/>
            <w:noWrap/>
            <w:vAlign w:val="center"/>
            <w:hideMark/>
          </w:tcPr>
          <w:p w14:paraId="2CAAB223"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2B80B6D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03F42770" w14:textId="77777777" w:rsidR="003D468E" w:rsidRPr="003D468E" w:rsidRDefault="003D468E" w:rsidP="00C57E33">
            <w:pPr>
              <w:rPr>
                <w:sz w:val="18"/>
                <w:szCs w:val="18"/>
              </w:rPr>
            </w:pPr>
            <w:r w:rsidRPr="003D468E">
              <w:rPr>
                <w:sz w:val="18"/>
                <w:szCs w:val="18"/>
              </w:rPr>
              <w:t xml:space="preserve">                             -   </w:t>
            </w:r>
          </w:p>
        </w:tc>
      </w:tr>
      <w:tr w:rsidR="006A1C40" w:rsidRPr="003D468E" w14:paraId="6AEEE744" w14:textId="77777777" w:rsidTr="006A1C40">
        <w:trPr>
          <w:trHeight w:val="220"/>
        </w:trPr>
        <w:tc>
          <w:tcPr>
            <w:tcW w:w="2089" w:type="dxa"/>
            <w:tcBorders>
              <w:top w:val="nil"/>
              <w:left w:val="nil"/>
              <w:bottom w:val="nil"/>
              <w:right w:val="nil"/>
            </w:tcBorders>
            <w:shd w:val="clear" w:color="auto" w:fill="auto"/>
            <w:noWrap/>
            <w:vAlign w:val="bottom"/>
            <w:hideMark/>
          </w:tcPr>
          <w:p w14:paraId="483918BE" w14:textId="54DB2046"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51770910" w14:textId="77777777" w:rsidR="003D468E" w:rsidRPr="003D468E" w:rsidRDefault="003D468E" w:rsidP="003D468E">
            <w:pPr>
              <w:jc w:val="right"/>
              <w:rPr>
                <w:sz w:val="18"/>
                <w:szCs w:val="18"/>
              </w:rPr>
            </w:pPr>
            <w:r w:rsidRPr="003D468E">
              <w:rPr>
                <w:sz w:val="18"/>
                <w:szCs w:val="18"/>
              </w:rPr>
              <w:t>Software installation</w:t>
            </w:r>
          </w:p>
        </w:tc>
        <w:tc>
          <w:tcPr>
            <w:tcW w:w="1519" w:type="dxa"/>
            <w:tcBorders>
              <w:top w:val="nil"/>
              <w:left w:val="nil"/>
              <w:bottom w:val="nil"/>
              <w:right w:val="nil"/>
            </w:tcBorders>
            <w:shd w:val="clear" w:color="auto" w:fill="auto"/>
            <w:noWrap/>
            <w:vAlign w:val="center"/>
            <w:hideMark/>
          </w:tcPr>
          <w:p w14:paraId="5EA3950F" w14:textId="77777777" w:rsidR="003D468E" w:rsidRPr="003D468E" w:rsidRDefault="003D468E" w:rsidP="00C57E33">
            <w:pPr>
              <w:rPr>
                <w:sz w:val="18"/>
                <w:szCs w:val="18"/>
              </w:rPr>
            </w:pPr>
            <w:r w:rsidRPr="003D468E">
              <w:rPr>
                <w:sz w:val="18"/>
                <w:szCs w:val="18"/>
              </w:rPr>
              <w:t xml:space="preserve">-               5 000 </w:t>
            </w:r>
          </w:p>
        </w:tc>
        <w:tc>
          <w:tcPr>
            <w:tcW w:w="1652" w:type="dxa"/>
            <w:tcBorders>
              <w:top w:val="nil"/>
              <w:left w:val="nil"/>
              <w:bottom w:val="nil"/>
              <w:right w:val="nil"/>
            </w:tcBorders>
            <w:shd w:val="clear" w:color="auto" w:fill="auto"/>
            <w:noWrap/>
            <w:vAlign w:val="center"/>
            <w:hideMark/>
          </w:tcPr>
          <w:p w14:paraId="449A500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EFC950C" w14:textId="77777777" w:rsidR="003D468E" w:rsidRPr="003D468E" w:rsidRDefault="003D468E" w:rsidP="00C57E33">
            <w:pPr>
              <w:rPr>
                <w:sz w:val="18"/>
                <w:szCs w:val="18"/>
              </w:rPr>
            </w:pPr>
            <w:r w:rsidRPr="003D468E">
              <w:rPr>
                <w:sz w:val="18"/>
                <w:szCs w:val="18"/>
              </w:rPr>
              <w:t xml:space="preserve">                             -   </w:t>
            </w:r>
          </w:p>
        </w:tc>
      </w:tr>
      <w:tr w:rsidR="006A1C40" w:rsidRPr="003D468E" w14:paraId="5638287B" w14:textId="77777777" w:rsidTr="006A1C40">
        <w:trPr>
          <w:trHeight w:val="220"/>
        </w:trPr>
        <w:tc>
          <w:tcPr>
            <w:tcW w:w="2089" w:type="dxa"/>
            <w:tcBorders>
              <w:top w:val="nil"/>
              <w:left w:val="nil"/>
              <w:bottom w:val="nil"/>
              <w:right w:val="nil"/>
            </w:tcBorders>
            <w:shd w:val="clear" w:color="auto" w:fill="auto"/>
            <w:noWrap/>
            <w:vAlign w:val="bottom"/>
            <w:hideMark/>
          </w:tcPr>
          <w:p w14:paraId="6A2B09EC" w14:textId="303922F7"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0288412" w14:textId="77777777" w:rsidR="003D468E" w:rsidRPr="003D468E" w:rsidRDefault="003D468E" w:rsidP="003D468E">
            <w:pPr>
              <w:jc w:val="right"/>
              <w:rPr>
                <w:sz w:val="18"/>
                <w:szCs w:val="18"/>
              </w:rPr>
            </w:pPr>
            <w:r w:rsidRPr="003D468E">
              <w:rPr>
                <w:sz w:val="18"/>
                <w:szCs w:val="18"/>
              </w:rPr>
              <w:t>Fiscal memory device (3Y)</w:t>
            </w:r>
          </w:p>
        </w:tc>
        <w:tc>
          <w:tcPr>
            <w:tcW w:w="1519" w:type="dxa"/>
            <w:tcBorders>
              <w:top w:val="nil"/>
              <w:left w:val="nil"/>
              <w:bottom w:val="nil"/>
              <w:right w:val="nil"/>
            </w:tcBorders>
            <w:shd w:val="clear" w:color="auto" w:fill="auto"/>
            <w:noWrap/>
            <w:vAlign w:val="center"/>
            <w:hideMark/>
          </w:tcPr>
          <w:p w14:paraId="7D5F5823" w14:textId="77777777" w:rsidR="003D468E" w:rsidRPr="003D468E" w:rsidRDefault="003D468E" w:rsidP="00C57E33">
            <w:pPr>
              <w:rPr>
                <w:sz w:val="18"/>
                <w:szCs w:val="18"/>
              </w:rPr>
            </w:pPr>
            <w:r w:rsidRPr="003D468E">
              <w:rPr>
                <w:sz w:val="18"/>
                <w:szCs w:val="18"/>
              </w:rPr>
              <w:t xml:space="preserve">-             14 000 </w:t>
            </w:r>
          </w:p>
        </w:tc>
        <w:tc>
          <w:tcPr>
            <w:tcW w:w="1652" w:type="dxa"/>
            <w:tcBorders>
              <w:top w:val="nil"/>
              <w:left w:val="nil"/>
              <w:bottom w:val="nil"/>
              <w:right w:val="nil"/>
            </w:tcBorders>
            <w:shd w:val="clear" w:color="auto" w:fill="auto"/>
            <w:noWrap/>
            <w:vAlign w:val="center"/>
            <w:hideMark/>
          </w:tcPr>
          <w:p w14:paraId="4DC5405C"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2342D6D3" w14:textId="77777777" w:rsidR="003D468E" w:rsidRPr="003D468E" w:rsidRDefault="003D468E" w:rsidP="00C57E33">
            <w:pPr>
              <w:rPr>
                <w:sz w:val="18"/>
                <w:szCs w:val="18"/>
              </w:rPr>
            </w:pPr>
            <w:r w:rsidRPr="003D468E">
              <w:rPr>
                <w:sz w:val="18"/>
                <w:szCs w:val="18"/>
              </w:rPr>
              <w:t xml:space="preserve">                             -   </w:t>
            </w:r>
          </w:p>
        </w:tc>
      </w:tr>
      <w:tr w:rsidR="006A1C40" w:rsidRPr="003D468E" w14:paraId="12E45DAB" w14:textId="77777777" w:rsidTr="006A1C40">
        <w:trPr>
          <w:trHeight w:val="220"/>
        </w:trPr>
        <w:tc>
          <w:tcPr>
            <w:tcW w:w="2089" w:type="dxa"/>
            <w:tcBorders>
              <w:top w:val="nil"/>
              <w:left w:val="nil"/>
              <w:bottom w:val="nil"/>
              <w:right w:val="nil"/>
            </w:tcBorders>
            <w:shd w:val="clear" w:color="auto" w:fill="auto"/>
            <w:noWrap/>
            <w:vAlign w:val="bottom"/>
            <w:hideMark/>
          </w:tcPr>
          <w:p w14:paraId="4375C9A1" w14:textId="483DD92A"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8C50241" w14:textId="77777777" w:rsidR="003D468E" w:rsidRPr="003D468E" w:rsidRDefault="003D468E" w:rsidP="003D468E">
            <w:pPr>
              <w:jc w:val="right"/>
              <w:rPr>
                <w:sz w:val="18"/>
                <w:szCs w:val="18"/>
              </w:rPr>
            </w:pPr>
            <w:r w:rsidRPr="003D468E">
              <w:rPr>
                <w:sz w:val="18"/>
                <w:szCs w:val="18"/>
              </w:rPr>
              <w:t>Wires and network equipment</w:t>
            </w:r>
          </w:p>
        </w:tc>
        <w:tc>
          <w:tcPr>
            <w:tcW w:w="1519" w:type="dxa"/>
            <w:tcBorders>
              <w:top w:val="nil"/>
              <w:left w:val="nil"/>
              <w:bottom w:val="nil"/>
              <w:right w:val="nil"/>
            </w:tcBorders>
            <w:shd w:val="clear" w:color="auto" w:fill="auto"/>
            <w:noWrap/>
            <w:vAlign w:val="center"/>
            <w:hideMark/>
          </w:tcPr>
          <w:p w14:paraId="58F42624"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29682B9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C5C1027" w14:textId="77777777" w:rsidR="003D468E" w:rsidRPr="003D468E" w:rsidRDefault="003D468E" w:rsidP="00C57E33">
            <w:pPr>
              <w:rPr>
                <w:sz w:val="18"/>
                <w:szCs w:val="18"/>
              </w:rPr>
            </w:pPr>
            <w:r w:rsidRPr="003D468E">
              <w:rPr>
                <w:sz w:val="18"/>
                <w:szCs w:val="18"/>
              </w:rPr>
              <w:t xml:space="preserve">                             -   </w:t>
            </w:r>
          </w:p>
        </w:tc>
      </w:tr>
      <w:tr w:rsidR="006A1C40" w:rsidRPr="003D468E" w14:paraId="10C5B96C" w14:textId="77777777" w:rsidTr="006A1C40">
        <w:trPr>
          <w:trHeight w:val="220"/>
        </w:trPr>
        <w:tc>
          <w:tcPr>
            <w:tcW w:w="2089" w:type="dxa"/>
            <w:tcBorders>
              <w:top w:val="nil"/>
              <w:left w:val="nil"/>
              <w:bottom w:val="nil"/>
              <w:right w:val="nil"/>
            </w:tcBorders>
            <w:shd w:val="clear" w:color="auto" w:fill="auto"/>
            <w:noWrap/>
            <w:vAlign w:val="bottom"/>
            <w:hideMark/>
          </w:tcPr>
          <w:p w14:paraId="5DEA371F" w14:textId="11C01D53"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7D517D78" w14:textId="77777777" w:rsidR="003D468E" w:rsidRPr="003D468E" w:rsidRDefault="003D468E" w:rsidP="003D468E">
            <w:pPr>
              <w:jc w:val="right"/>
              <w:rPr>
                <w:sz w:val="18"/>
                <w:szCs w:val="18"/>
              </w:rPr>
            </w:pPr>
            <w:r w:rsidRPr="003D468E">
              <w:rPr>
                <w:sz w:val="18"/>
                <w:szCs w:val="18"/>
              </w:rPr>
              <w:t xml:space="preserve">Payment terminal </w:t>
            </w:r>
          </w:p>
        </w:tc>
        <w:tc>
          <w:tcPr>
            <w:tcW w:w="1519" w:type="dxa"/>
            <w:tcBorders>
              <w:top w:val="nil"/>
              <w:left w:val="nil"/>
              <w:bottom w:val="nil"/>
              <w:right w:val="nil"/>
            </w:tcBorders>
            <w:shd w:val="clear" w:color="auto" w:fill="auto"/>
            <w:noWrap/>
            <w:vAlign w:val="center"/>
            <w:hideMark/>
          </w:tcPr>
          <w:p w14:paraId="3A47634C" w14:textId="77777777" w:rsidR="003D468E" w:rsidRPr="003D468E" w:rsidRDefault="003D468E" w:rsidP="00C57E33">
            <w:pPr>
              <w:rPr>
                <w:sz w:val="18"/>
                <w:szCs w:val="18"/>
              </w:rPr>
            </w:pPr>
            <w:r w:rsidRPr="003D468E">
              <w:rPr>
                <w:sz w:val="18"/>
                <w:szCs w:val="18"/>
              </w:rPr>
              <w:t xml:space="preserve">-             30 000 </w:t>
            </w:r>
          </w:p>
        </w:tc>
        <w:tc>
          <w:tcPr>
            <w:tcW w:w="1652" w:type="dxa"/>
            <w:tcBorders>
              <w:top w:val="nil"/>
              <w:left w:val="nil"/>
              <w:bottom w:val="nil"/>
              <w:right w:val="nil"/>
            </w:tcBorders>
            <w:shd w:val="clear" w:color="auto" w:fill="auto"/>
            <w:noWrap/>
            <w:vAlign w:val="center"/>
            <w:hideMark/>
          </w:tcPr>
          <w:p w14:paraId="5FB93A7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003E71A" w14:textId="77777777" w:rsidR="003D468E" w:rsidRPr="003D468E" w:rsidRDefault="003D468E" w:rsidP="00C57E33">
            <w:pPr>
              <w:rPr>
                <w:sz w:val="18"/>
                <w:szCs w:val="18"/>
              </w:rPr>
            </w:pPr>
            <w:r w:rsidRPr="003D468E">
              <w:rPr>
                <w:sz w:val="18"/>
                <w:szCs w:val="18"/>
              </w:rPr>
              <w:t xml:space="preserve">                             -   </w:t>
            </w:r>
          </w:p>
        </w:tc>
      </w:tr>
      <w:tr w:rsidR="006A1C40" w:rsidRPr="003D468E" w14:paraId="08584C3B" w14:textId="77777777" w:rsidTr="006A1C40">
        <w:trPr>
          <w:trHeight w:val="220"/>
        </w:trPr>
        <w:tc>
          <w:tcPr>
            <w:tcW w:w="2089" w:type="dxa"/>
            <w:tcBorders>
              <w:top w:val="nil"/>
              <w:left w:val="nil"/>
              <w:bottom w:val="nil"/>
              <w:right w:val="nil"/>
            </w:tcBorders>
            <w:shd w:val="clear" w:color="auto" w:fill="auto"/>
            <w:noWrap/>
            <w:vAlign w:val="bottom"/>
            <w:hideMark/>
          </w:tcPr>
          <w:p w14:paraId="0C672A12" w14:textId="1975CE9B"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CC5B31A" w14:textId="77777777" w:rsidR="003D468E" w:rsidRPr="003D468E" w:rsidRDefault="003D468E" w:rsidP="003D468E">
            <w:pPr>
              <w:jc w:val="right"/>
              <w:rPr>
                <w:sz w:val="18"/>
                <w:szCs w:val="18"/>
              </w:rPr>
            </w:pPr>
            <w:r w:rsidRPr="003D468E">
              <w:rPr>
                <w:sz w:val="18"/>
                <w:szCs w:val="18"/>
              </w:rPr>
              <w:t>Internet connection</w:t>
            </w:r>
          </w:p>
        </w:tc>
        <w:tc>
          <w:tcPr>
            <w:tcW w:w="1519" w:type="dxa"/>
            <w:tcBorders>
              <w:top w:val="nil"/>
              <w:left w:val="nil"/>
              <w:bottom w:val="nil"/>
              <w:right w:val="nil"/>
            </w:tcBorders>
            <w:shd w:val="clear" w:color="auto" w:fill="auto"/>
            <w:noWrap/>
            <w:vAlign w:val="center"/>
            <w:hideMark/>
          </w:tcPr>
          <w:p w14:paraId="7774DFFB"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59C1A3FB" w14:textId="77777777" w:rsidR="003D468E" w:rsidRPr="003D468E" w:rsidRDefault="003D468E" w:rsidP="00C57E33">
            <w:pPr>
              <w:rPr>
                <w:sz w:val="18"/>
                <w:szCs w:val="18"/>
              </w:rPr>
            </w:pPr>
            <w:r w:rsidRPr="003D468E">
              <w:rPr>
                <w:sz w:val="18"/>
                <w:szCs w:val="18"/>
              </w:rPr>
              <w:t xml:space="preserve">-                  3 600 </w:t>
            </w:r>
          </w:p>
        </w:tc>
        <w:tc>
          <w:tcPr>
            <w:tcW w:w="1788" w:type="dxa"/>
            <w:tcBorders>
              <w:top w:val="nil"/>
              <w:left w:val="nil"/>
              <w:bottom w:val="nil"/>
              <w:right w:val="nil"/>
            </w:tcBorders>
            <w:shd w:val="clear" w:color="auto" w:fill="auto"/>
            <w:noWrap/>
            <w:vAlign w:val="center"/>
            <w:hideMark/>
          </w:tcPr>
          <w:p w14:paraId="74BCC180" w14:textId="77777777" w:rsidR="003D468E" w:rsidRPr="003D468E" w:rsidRDefault="003D468E" w:rsidP="00C57E33">
            <w:pPr>
              <w:rPr>
                <w:sz w:val="18"/>
                <w:szCs w:val="18"/>
              </w:rPr>
            </w:pPr>
            <w:r w:rsidRPr="003D468E">
              <w:rPr>
                <w:sz w:val="18"/>
                <w:szCs w:val="18"/>
              </w:rPr>
              <w:t xml:space="preserve">-                      3 600 </w:t>
            </w:r>
          </w:p>
        </w:tc>
      </w:tr>
      <w:tr w:rsidR="006A1C40" w:rsidRPr="003D468E" w14:paraId="6CD673B7" w14:textId="77777777" w:rsidTr="006A1C40">
        <w:trPr>
          <w:trHeight w:val="220"/>
        </w:trPr>
        <w:tc>
          <w:tcPr>
            <w:tcW w:w="2089" w:type="dxa"/>
            <w:tcBorders>
              <w:top w:val="nil"/>
              <w:left w:val="nil"/>
              <w:bottom w:val="nil"/>
              <w:right w:val="nil"/>
            </w:tcBorders>
            <w:shd w:val="clear" w:color="auto" w:fill="auto"/>
            <w:noWrap/>
            <w:vAlign w:val="bottom"/>
            <w:hideMark/>
          </w:tcPr>
          <w:p w14:paraId="3E71294F" w14:textId="7972D437"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164A862E" w14:textId="77777777" w:rsidR="003D468E" w:rsidRPr="003D468E" w:rsidRDefault="003D468E" w:rsidP="003D468E">
            <w:pPr>
              <w:jc w:val="right"/>
              <w:rPr>
                <w:sz w:val="18"/>
                <w:szCs w:val="18"/>
              </w:rPr>
            </w:pPr>
            <w:r w:rsidRPr="003D468E">
              <w:rPr>
                <w:sz w:val="18"/>
                <w:szCs w:val="18"/>
              </w:rPr>
              <w:t>Acquiring</w:t>
            </w:r>
          </w:p>
        </w:tc>
        <w:tc>
          <w:tcPr>
            <w:tcW w:w="1519" w:type="dxa"/>
            <w:tcBorders>
              <w:top w:val="nil"/>
              <w:left w:val="nil"/>
              <w:bottom w:val="nil"/>
              <w:right w:val="nil"/>
            </w:tcBorders>
            <w:shd w:val="clear" w:color="auto" w:fill="auto"/>
            <w:noWrap/>
            <w:vAlign w:val="center"/>
            <w:hideMark/>
          </w:tcPr>
          <w:p w14:paraId="440A5B51" w14:textId="77777777" w:rsidR="003D468E" w:rsidRPr="003D468E" w:rsidRDefault="003D468E" w:rsidP="00C57E33">
            <w:pPr>
              <w:rPr>
                <w:sz w:val="18"/>
                <w:szCs w:val="18"/>
              </w:rPr>
            </w:pPr>
            <w:r w:rsidRPr="003D468E">
              <w:rPr>
                <w:sz w:val="18"/>
                <w:szCs w:val="18"/>
              </w:rPr>
              <w:t xml:space="preserve">-        2 005 898 </w:t>
            </w:r>
          </w:p>
        </w:tc>
        <w:tc>
          <w:tcPr>
            <w:tcW w:w="1652" w:type="dxa"/>
            <w:tcBorders>
              <w:top w:val="nil"/>
              <w:left w:val="nil"/>
              <w:bottom w:val="nil"/>
              <w:right w:val="nil"/>
            </w:tcBorders>
            <w:shd w:val="clear" w:color="auto" w:fill="auto"/>
            <w:noWrap/>
            <w:vAlign w:val="center"/>
            <w:hideMark/>
          </w:tcPr>
          <w:p w14:paraId="5C5E0CA3" w14:textId="77777777" w:rsidR="003D468E" w:rsidRPr="003D468E" w:rsidRDefault="003D468E" w:rsidP="00C57E33">
            <w:pPr>
              <w:rPr>
                <w:sz w:val="18"/>
                <w:szCs w:val="18"/>
              </w:rPr>
            </w:pPr>
            <w:r w:rsidRPr="003D468E">
              <w:rPr>
                <w:sz w:val="18"/>
                <w:szCs w:val="18"/>
              </w:rPr>
              <w:t xml:space="preserve">-           2 865 568 </w:t>
            </w:r>
          </w:p>
        </w:tc>
        <w:tc>
          <w:tcPr>
            <w:tcW w:w="1788" w:type="dxa"/>
            <w:tcBorders>
              <w:top w:val="nil"/>
              <w:left w:val="nil"/>
              <w:bottom w:val="nil"/>
              <w:right w:val="nil"/>
            </w:tcBorders>
            <w:shd w:val="clear" w:color="auto" w:fill="auto"/>
            <w:noWrap/>
            <w:vAlign w:val="center"/>
            <w:hideMark/>
          </w:tcPr>
          <w:p w14:paraId="1F17BDBB" w14:textId="77777777" w:rsidR="003D468E" w:rsidRPr="003D468E" w:rsidRDefault="003D468E" w:rsidP="00C57E33">
            <w:pPr>
              <w:rPr>
                <w:sz w:val="18"/>
                <w:szCs w:val="18"/>
              </w:rPr>
            </w:pPr>
            <w:r w:rsidRPr="003D468E">
              <w:rPr>
                <w:sz w:val="18"/>
                <w:szCs w:val="18"/>
              </w:rPr>
              <w:t xml:space="preserve">-               3 180 781 </w:t>
            </w:r>
          </w:p>
        </w:tc>
      </w:tr>
      <w:tr w:rsidR="006A1C40" w:rsidRPr="003D468E" w14:paraId="62EB7FD3" w14:textId="77777777" w:rsidTr="006A1C40">
        <w:trPr>
          <w:trHeight w:val="220"/>
        </w:trPr>
        <w:tc>
          <w:tcPr>
            <w:tcW w:w="2089" w:type="dxa"/>
            <w:tcBorders>
              <w:top w:val="nil"/>
              <w:left w:val="nil"/>
              <w:bottom w:val="nil"/>
              <w:right w:val="nil"/>
            </w:tcBorders>
            <w:shd w:val="clear" w:color="auto" w:fill="auto"/>
            <w:noWrap/>
            <w:vAlign w:val="bottom"/>
            <w:hideMark/>
          </w:tcPr>
          <w:p w14:paraId="7A2229F0" w14:textId="6804C74D"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BAFE323" w14:textId="77777777" w:rsidR="003D468E" w:rsidRPr="003D468E" w:rsidRDefault="003D468E" w:rsidP="003D468E">
            <w:pPr>
              <w:jc w:val="right"/>
              <w:rPr>
                <w:sz w:val="18"/>
                <w:szCs w:val="18"/>
              </w:rPr>
            </w:pPr>
            <w:r w:rsidRPr="003D468E">
              <w:rPr>
                <w:sz w:val="18"/>
                <w:szCs w:val="18"/>
              </w:rPr>
              <w:t>Demonstration equipment</w:t>
            </w:r>
          </w:p>
        </w:tc>
        <w:tc>
          <w:tcPr>
            <w:tcW w:w="1519" w:type="dxa"/>
            <w:tcBorders>
              <w:top w:val="nil"/>
              <w:left w:val="nil"/>
              <w:bottom w:val="nil"/>
              <w:right w:val="nil"/>
            </w:tcBorders>
            <w:shd w:val="clear" w:color="auto" w:fill="auto"/>
            <w:noWrap/>
            <w:vAlign w:val="center"/>
            <w:hideMark/>
          </w:tcPr>
          <w:p w14:paraId="75A96E6F" w14:textId="77777777" w:rsidR="003D468E" w:rsidRPr="003D468E" w:rsidRDefault="003D468E" w:rsidP="00C57E33">
            <w:pPr>
              <w:rPr>
                <w:sz w:val="18"/>
                <w:szCs w:val="18"/>
              </w:rPr>
            </w:pPr>
            <w:r w:rsidRPr="003D468E">
              <w:rPr>
                <w:sz w:val="18"/>
                <w:szCs w:val="18"/>
              </w:rPr>
              <w:t xml:space="preserve">-           500 000 </w:t>
            </w:r>
          </w:p>
        </w:tc>
        <w:tc>
          <w:tcPr>
            <w:tcW w:w="1652" w:type="dxa"/>
            <w:tcBorders>
              <w:top w:val="nil"/>
              <w:left w:val="nil"/>
              <w:bottom w:val="nil"/>
              <w:right w:val="nil"/>
            </w:tcBorders>
            <w:shd w:val="clear" w:color="auto" w:fill="auto"/>
            <w:noWrap/>
            <w:vAlign w:val="center"/>
            <w:hideMark/>
          </w:tcPr>
          <w:p w14:paraId="7FFE856B"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25145B1" w14:textId="77777777" w:rsidR="003D468E" w:rsidRPr="003D468E" w:rsidRDefault="003D468E" w:rsidP="00C57E33">
            <w:pPr>
              <w:rPr>
                <w:sz w:val="18"/>
                <w:szCs w:val="18"/>
              </w:rPr>
            </w:pPr>
            <w:r w:rsidRPr="003D468E">
              <w:rPr>
                <w:sz w:val="18"/>
                <w:szCs w:val="18"/>
              </w:rPr>
              <w:t xml:space="preserve">                             -   </w:t>
            </w:r>
          </w:p>
        </w:tc>
      </w:tr>
      <w:tr w:rsidR="006A1C40" w:rsidRPr="003D468E" w14:paraId="57A1C33D" w14:textId="77777777" w:rsidTr="006A1C40">
        <w:trPr>
          <w:trHeight w:val="220"/>
        </w:trPr>
        <w:tc>
          <w:tcPr>
            <w:tcW w:w="2089" w:type="dxa"/>
            <w:tcBorders>
              <w:top w:val="nil"/>
              <w:left w:val="nil"/>
              <w:bottom w:val="nil"/>
              <w:right w:val="nil"/>
            </w:tcBorders>
            <w:shd w:val="clear" w:color="auto" w:fill="auto"/>
            <w:noWrap/>
            <w:vAlign w:val="bottom"/>
            <w:hideMark/>
          </w:tcPr>
          <w:p w14:paraId="7F93AA66" w14:textId="3F0040BE"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5EFD08B5" w14:textId="77777777" w:rsidR="003D468E" w:rsidRPr="003D468E" w:rsidRDefault="003D468E" w:rsidP="003D468E">
            <w:pPr>
              <w:rPr>
                <w:sz w:val="18"/>
                <w:szCs w:val="18"/>
              </w:rPr>
            </w:pPr>
            <w:r w:rsidRPr="003D468E">
              <w:rPr>
                <w:sz w:val="18"/>
                <w:szCs w:val="18"/>
              </w:rPr>
              <w:t>HR costs (incl. taxes, insurance and other expenditures)</w:t>
            </w:r>
          </w:p>
        </w:tc>
        <w:tc>
          <w:tcPr>
            <w:tcW w:w="1519" w:type="dxa"/>
            <w:tcBorders>
              <w:top w:val="nil"/>
              <w:left w:val="nil"/>
              <w:bottom w:val="nil"/>
              <w:right w:val="nil"/>
            </w:tcBorders>
            <w:shd w:val="clear" w:color="auto" w:fill="auto"/>
            <w:noWrap/>
            <w:vAlign w:val="center"/>
            <w:hideMark/>
          </w:tcPr>
          <w:p w14:paraId="2C43F91F" w14:textId="77777777" w:rsidR="003D468E" w:rsidRPr="003D468E" w:rsidRDefault="003D468E" w:rsidP="00C57E33">
            <w:pPr>
              <w:rPr>
                <w:sz w:val="18"/>
                <w:szCs w:val="18"/>
              </w:rPr>
            </w:pPr>
            <w:r w:rsidRPr="003D468E">
              <w:rPr>
                <w:sz w:val="18"/>
                <w:szCs w:val="18"/>
              </w:rPr>
              <w:t xml:space="preserve">-       20 058 977 </w:t>
            </w:r>
          </w:p>
        </w:tc>
        <w:tc>
          <w:tcPr>
            <w:tcW w:w="1652" w:type="dxa"/>
            <w:tcBorders>
              <w:top w:val="nil"/>
              <w:left w:val="nil"/>
              <w:bottom w:val="nil"/>
              <w:right w:val="nil"/>
            </w:tcBorders>
            <w:shd w:val="clear" w:color="auto" w:fill="auto"/>
            <w:noWrap/>
            <w:vAlign w:val="center"/>
            <w:hideMark/>
          </w:tcPr>
          <w:p w14:paraId="46B8ED48" w14:textId="77777777" w:rsidR="003D468E" w:rsidRPr="003D468E" w:rsidRDefault="003D468E" w:rsidP="00C57E33">
            <w:pPr>
              <w:rPr>
                <w:sz w:val="18"/>
                <w:szCs w:val="18"/>
              </w:rPr>
            </w:pPr>
            <w:r w:rsidRPr="003D468E">
              <w:rPr>
                <w:sz w:val="18"/>
                <w:szCs w:val="18"/>
              </w:rPr>
              <w:t xml:space="preserve">-          28 655 682 </w:t>
            </w:r>
          </w:p>
        </w:tc>
        <w:tc>
          <w:tcPr>
            <w:tcW w:w="1788" w:type="dxa"/>
            <w:tcBorders>
              <w:top w:val="nil"/>
              <w:left w:val="nil"/>
              <w:bottom w:val="nil"/>
              <w:right w:val="nil"/>
            </w:tcBorders>
            <w:shd w:val="clear" w:color="auto" w:fill="auto"/>
            <w:noWrap/>
            <w:vAlign w:val="center"/>
            <w:hideMark/>
          </w:tcPr>
          <w:p w14:paraId="3F73C6E3" w14:textId="77777777" w:rsidR="003D468E" w:rsidRPr="003D468E" w:rsidRDefault="003D468E" w:rsidP="00C57E33">
            <w:pPr>
              <w:rPr>
                <w:sz w:val="18"/>
                <w:szCs w:val="18"/>
              </w:rPr>
            </w:pPr>
            <w:r w:rsidRPr="003D468E">
              <w:rPr>
                <w:sz w:val="18"/>
                <w:szCs w:val="18"/>
              </w:rPr>
              <w:t xml:space="preserve">-             31 807 807 </w:t>
            </w:r>
          </w:p>
        </w:tc>
      </w:tr>
      <w:tr w:rsidR="006A1C40" w:rsidRPr="003D468E" w14:paraId="3E9FD2EF" w14:textId="77777777" w:rsidTr="006A1C40">
        <w:trPr>
          <w:trHeight w:val="220"/>
        </w:trPr>
        <w:tc>
          <w:tcPr>
            <w:tcW w:w="2089" w:type="dxa"/>
            <w:tcBorders>
              <w:top w:val="nil"/>
              <w:left w:val="nil"/>
              <w:bottom w:val="nil"/>
              <w:right w:val="nil"/>
            </w:tcBorders>
            <w:shd w:val="clear" w:color="auto" w:fill="auto"/>
            <w:noWrap/>
            <w:vAlign w:val="bottom"/>
            <w:hideMark/>
          </w:tcPr>
          <w:p w14:paraId="73CBCDA7" w14:textId="7FA9F2A8"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C9D7F58" w14:textId="77777777" w:rsidR="003D468E" w:rsidRPr="003D468E" w:rsidRDefault="003D468E" w:rsidP="003D468E">
            <w:pPr>
              <w:rPr>
                <w:sz w:val="18"/>
                <w:szCs w:val="18"/>
              </w:rPr>
            </w:pPr>
            <w:r w:rsidRPr="003D468E">
              <w:rPr>
                <w:sz w:val="18"/>
                <w:szCs w:val="18"/>
              </w:rPr>
              <w:t>Personnel recruitment</w:t>
            </w:r>
          </w:p>
        </w:tc>
        <w:tc>
          <w:tcPr>
            <w:tcW w:w="1519" w:type="dxa"/>
            <w:tcBorders>
              <w:top w:val="nil"/>
              <w:left w:val="nil"/>
              <w:bottom w:val="nil"/>
              <w:right w:val="nil"/>
            </w:tcBorders>
            <w:shd w:val="clear" w:color="auto" w:fill="auto"/>
            <w:noWrap/>
            <w:vAlign w:val="center"/>
            <w:hideMark/>
          </w:tcPr>
          <w:p w14:paraId="712B4096" w14:textId="77777777" w:rsidR="003D468E" w:rsidRPr="003D468E" w:rsidRDefault="003D468E" w:rsidP="00C57E33">
            <w:pPr>
              <w:rPr>
                <w:sz w:val="18"/>
                <w:szCs w:val="18"/>
              </w:rPr>
            </w:pPr>
            <w:r w:rsidRPr="003D468E">
              <w:rPr>
                <w:sz w:val="18"/>
                <w:szCs w:val="18"/>
              </w:rPr>
              <w:t xml:space="preserve">-         2 005 898 </w:t>
            </w:r>
          </w:p>
        </w:tc>
        <w:tc>
          <w:tcPr>
            <w:tcW w:w="1652" w:type="dxa"/>
            <w:tcBorders>
              <w:top w:val="nil"/>
              <w:left w:val="nil"/>
              <w:bottom w:val="nil"/>
              <w:right w:val="nil"/>
            </w:tcBorders>
            <w:shd w:val="clear" w:color="auto" w:fill="auto"/>
            <w:noWrap/>
            <w:vAlign w:val="center"/>
            <w:hideMark/>
          </w:tcPr>
          <w:p w14:paraId="2359B0C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2E0A17B" w14:textId="77777777" w:rsidR="003D468E" w:rsidRPr="003D468E" w:rsidRDefault="003D468E" w:rsidP="00C57E33">
            <w:pPr>
              <w:rPr>
                <w:sz w:val="18"/>
                <w:szCs w:val="18"/>
              </w:rPr>
            </w:pPr>
            <w:r w:rsidRPr="003D468E">
              <w:rPr>
                <w:sz w:val="18"/>
                <w:szCs w:val="18"/>
              </w:rPr>
              <w:t xml:space="preserve">                             -   </w:t>
            </w:r>
          </w:p>
        </w:tc>
      </w:tr>
      <w:tr w:rsidR="006A1C40" w:rsidRPr="003D468E" w14:paraId="100A8DFC" w14:textId="77777777" w:rsidTr="006A1C40">
        <w:trPr>
          <w:trHeight w:val="220"/>
        </w:trPr>
        <w:tc>
          <w:tcPr>
            <w:tcW w:w="2089" w:type="dxa"/>
            <w:tcBorders>
              <w:top w:val="nil"/>
              <w:left w:val="nil"/>
              <w:bottom w:val="nil"/>
              <w:right w:val="nil"/>
            </w:tcBorders>
            <w:shd w:val="clear" w:color="auto" w:fill="auto"/>
            <w:noWrap/>
            <w:vAlign w:val="bottom"/>
            <w:hideMark/>
          </w:tcPr>
          <w:p w14:paraId="146C0035" w14:textId="61E3EB56"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E509B84" w14:textId="77777777" w:rsidR="003D468E" w:rsidRPr="003D468E" w:rsidRDefault="003D468E" w:rsidP="003D468E">
            <w:pPr>
              <w:rPr>
                <w:sz w:val="18"/>
                <w:szCs w:val="18"/>
              </w:rPr>
            </w:pPr>
            <w:r w:rsidRPr="003D468E">
              <w:rPr>
                <w:sz w:val="18"/>
                <w:szCs w:val="18"/>
              </w:rPr>
              <w:t xml:space="preserve">Logistics and delivery expenses </w:t>
            </w:r>
          </w:p>
        </w:tc>
        <w:tc>
          <w:tcPr>
            <w:tcW w:w="1519" w:type="dxa"/>
            <w:tcBorders>
              <w:top w:val="nil"/>
              <w:left w:val="nil"/>
              <w:bottom w:val="nil"/>
              <w:right w:val="nil"/>
            </w:tcBorders>
            <w:shd w:val="clear" w:color="auto" w:fill="auto"/>
            <w:noWrap/>
            <w:vAlign w:val="center"/>
            <w:hideMark/>
          </w:tcPr>
          <w:p w14:paraId="456ADB83" w14:textId="77777777" w:rsidR="003D468E" w:rsidRPr="003D468E" w:rsidRDefault="003D468E" w:rsidP="00C57E33">
            <w:pPr>
              <w:rPr>
                <w:sz w:val="18"/>
                <w:szCs w:val="18"/>
              </w:rPr>
            </w:pPr>
            <w:r w:rsidRPr="003D468E">
              <w:rPr>
                <w:sz w:val="18"/>
                <w:szCs w:val="18"/>
              </w:rPr>
              <w:t xml:space="preserve">-         2 005 898 </w:t>
            </w:r>
          </w:p>
        </w:tc>
        <w:tc>
          <w:tcPr>
            <w:tcW w:w="1652" w:type="dxa"/>
            <w:tcBorders>
              <w:top w:val="nil"/>
              <w:left w:val="nil"/>
              <w:bottom w:val="nil"/>
              <w:right w:val="nil"/>
            </w:tcBorders>
            <w:shd w:val="clear" w:color="auto" w:fill="auto"/>
            <w:noWrap/>
            <w:vAlign w:val="center"/>
            <w:hideMark/>
          </w:tcPr>
          <w:p w14:paraId="2F741226" w14:textId="77777777" w:rsidR="003D468E" w:rsidRPr="003D468E" w:rsidRDefault="003D468E" w:rsidP="00C57E33">
            <w:pPr>
              <w:rPr>
                <w:sz w:val="18"/>
                <w:szCs w:val="18"/>
              </w:rPr>
            </w:pPr>
            <w:r w:rsidRPr="003D468E">
              <w:rPr>
                <w:sz w:val="18"/>
                <w:szCs w:val="18"/>
              </w:rPr>
              <w:t xml:space="preserve">-            2 865 568 </w:t>
            </w:r>
          </w:p>
        </w:tc>
        <w:tc>
          <w:tcPr>
            <w:tcW w:w="1788" w:type="dxa"/>
            <w:tcBorders>
              <w:top w:val="nil"/>
              <w:left w:val="nil"/>
              <w:bottom w:val="nil"/>
              <w:right w:val="nil"/>
            </w:tcBorders>
            <w:shd w:val="clear" w:color="auto" w:fill="auto"/>
            <w:noWrap/>
            <w:vAlign w:val="center"/>
            <w:hideMark/>
          </w:tcPr>
          <w:p w14:paraId="12E90251" w14:textId="77777777" w:rsidR="003D468E" w:rsidRPr="003D468E" w:rsidRDefault="003D468E" w:rsidP="00C57E33">
            <w:pPr>
              <w:rPr>
                <w:sz w:val="18"/>
                <w:szCs w:val="18"/>
              </w:rPr>
            </w:pPr>
            <w:r w:rsidRPr="003D468E">
              <w:rPr>
                <w:sz w:val="18"/>
                <w:szCs w:val="18"/>
              </w:rPr>
              <w:t xml:space="preserve">-               3 180 781 </w:t>
            </w:r>
          </w:p>
        </w:tc>
      </w:tr>
      <w:tr w:rsidR="006A1C40" w:rsidRPr="003D468E" w14:paraId="7509392F" w14:textId="77777777" w:rsidTr="006A1C40">
        <w:trPr>
          <w:trHeight w:val="220"/>
        </w:trPr>
        <w:tc>
          <w:tcPr>
            <w:tcW w:w="2089" w:type="dxa"/>
            <w:tcBorders>
              <w:top w:val="nil"/>
              <w:left w:val="nil"/>
              <w:bottom w:val="single" w:sz="4" w:space="0" w:color="auto"/>
              <w:right w:val="nil"/>
            </w:tcBorders>
            <w:shd w:val="clear" w:color="auto" w:fill="auto"/>
            <w:noWrap/>
            <w:vAlign w:val="bottom"/>
            <w:hideMark/>
          </w:tcPr>
          <w:p w14:paraId="7FF5A4A1" w14:textId="3DF52041"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single" w:sz="4" w:space="0" w:color="auto"/>
              <w:right w:val="nil"/>
            </w:tcBorders>
            <w:shd w:val="clear" w:color="auto" w:fill="auto"/>
            <w:noWrap/>
            <w:vAlign w:val="bottom"/>
            <w:hideMark/>
          </w:tcPr>
          <w:p w14:paraId="0DB9BB83" w14:textId="77777777" w:rsidR="003D468E" w:rsidRPr="003D468E" w:rsidRDefault="003D468E" w:rsidP="003D468E">
            <w:pPr>
              <w:rPr>
                <w:sz w:val="18"/>
                <w:szCs w:val="18"/>
              </w:rPr>
            </w:pPr>
            <w:r w:rsidRPr="003D468E">
              <w:rPr>
                <w:sz w:val="18"/>
                <w:szCs w:val="18"/>
              </w:rPr>
              <w:t xml:space="preserve">Marketing </w:t>
            </w:r>
          </w:p>
        </w:tc>
        <w:tc>
          <w:tcPr>
            <w:tcW w:w="1519" w:type="dxa"/>
            <w:tcBorders>
              <w:top w:val="nil"/>
              <w:left w:val="nil"/>
              <w:bottom w:val="single" w:sz="4" w:space="0" w:color="auto"/>
              <w:right w:val="nil"/>
            </w:tcBorders>
            <w:shd w:val="clear" w:color="auto" w:fill="auto"/>
            <w:noWrap/>
            <w:vAlign w:val="center"/>
            <w:hideMark/>
          </w:tcPr>
          <w:p w14:paraId="295B505B" w14:textId="77777777" w:rsidR="003D468E" w:rsidRPr="003D468E" w:rsidRDefault="003D468E" w:rsidP="00C57E33">
            <w:pPr>
              <w:rPr>
                <w:sz w:val="18"/>
                <w:szCs w:val="18"/>
              </w:rPr>
            </w:pPr>
            <w:r w:rsidRPr="003D468E">
              <w:rPr>
                <w:sz w:val="18"/>
                <w:szCs w:val="18"/>
              </w:rPr>
              <w:t xml:space="preserve">-       10 029 489 </w:t>
            </w:r>
          </w:p>
        </w:tc>
        <w:tc>
          <w:tcPr>
            <w:tcW w:w="1652" w:type="dxa"/>
            <w:tcBorders>
              <w:top w:val="nil"/>
              <w:left w:val="nil"/>
              <w:bottom w:val="single" w:sz="4" w:space="0" w:color="auto"/>
              <w:right w:val="nil"/>
            </w:tcBorders>
            <w:shd w:val="clear" w:color="auto" w:fill="auto"/>
            <w:noWrap/>
            <w:vAlign w:val="center"/>
            <w:hideMark/>
          </w:tcPr>
          <w:p w14:paraId="2F267CA4" w14:textId="77777777" w:rsidR="003D468E" w:rsidRPr="003D468E" w:rsidRDefault="003D468E" w:rsidP="00C57E33">
            <w:pPr>
              <w:rPr>
                <w:sz w:val="18"/>
                <w:szCs w:val="18"/>
              </w:rPr>
            </w:pPr>
            <w:r w:rsidRPr="003D468E">
              <w:rPr>
                <w:sz w:val="18"/>
                <w:szCs w:val="18"/>
              </w:rPr>
              <w:t xml:space="preserve">-          14 327 841 </w:t>
            </w:r>
          </w:p>
        </w:tc>
        <w:tc>
          <w:tcPr>
            <w:tcW w:w="1788" w:type="dxa"/>
            <w:tcBorders>
              <w:top w:val="nil"/>
              <w:left w:val="nil"/>
              <w:bottom w:val="single" w:sz="4" w:space="0" w:color="auto"/>
              <w:right w:val="nil"/>
            </w:tcBorders>
            <w:shd w:val="clear" w:color="auto" w:fill="auto"/>
            <w:noWrap/>
            <w:vAlign w:val="center"/>
            <w:hideMark/>
          </w:tcPr>
          <w:p w14:paraId="7288614A" w14:textId="77777777" w:rsidR="003D468E" w:rsidRPr="003D468E" w:rsidRDefault="003D468E" w:rsidP="00C57E33">
            <w:pPr>
              <w:rPr>
                <w:sz w:val="18"/>
                <w:szCs w:val="18"/>
              </w:rPr>
            </w:pPr>
            <w:r w:rsidRPr="003D468E">
              <w:rPr>
                <w:sz w:val="18"/>
                <w:szCs w:val="18"/>
              </w:rPr>
              <w:t xml:space="preserve">-             15 903 903 </w:t>
            </w:r>
          </w:p>
        </w:tc>
      </w:tr>
      <w:tr w:rsidR="006A1C40" w:rsidRPr="003D468E" w14:paraId="554FCE84" w14:textId="77777777" w:rsidTr="006A1C40">
        <w:trPr>
          <w:trHeight w:val="220"/>
        </w:trPr>
        <w:tc>
          <w:tcPr>
            <w:tcW w:w="2089" w:type="dxa"/>
            <w:tcBorders>
              <w:top w:val="nil"/>
              <w:left w:val="nil"/>
              <w:bottom w:val="nil"/>
              <w:right w:val="nil"/>
            </w:tcBorders>
            <w:shd w:val="clear" w:color="auto" w:fill="auto"/>
            <w:noWrap/>
            <w:vAlign w:val="bottom"/>
            <w:hideMark/>
          </w:tcPr>
          <w:p w14:paraId="7DE3B017" w14:textId="4A20F6D5"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22E7517A" w14:textId="77777777" w:rsidR="003D468E" w:rsidRPr="003D468E" w:rsidRDefault="003D468E" w:rsidP="003D468E">
            <w:pPr>
              <w:rPr>
                <w:sz w:val="18"/>
                <w:szCs w:val="18"/>
              </w:rPr>
            </w:pPr>
            <w:r w:rsidRPr="003D468E">
              <w:rPr>
                <w:sz w:val="18"/>
                <w:szCs w:val="18"/>
              </w:rPr>
              <w:t>Average gross profit margin</w:t>
            </w:r>
          </w:p>
        </w:tc>
        <w:tc>
          <w:tcPr>
            <w:tcW w:w="1519" w:type="dxa"/>
            <w:tcBorders>
              <w:top w:val="nil"/>
              <w:left w:val="nil"/>
              <w:bottom w:val="nil"/>
              <w:right w:val="nil"/>
            </w:tcBorders>
            <w:shd w:val="clear" w:color="auto" w:fill="auto"/>
            <w:noWrap/>
            <w:vAlign w:val="center"/>
            <w:hideMark/>
          </w:tcPr>
          <w:p w14:paraId="1F2D772F" w14:textId="77777777" w:rsidR="003D468E" w:rsidRPr="003D468E" w:rsidRDefault="003D468E" w:rsidP="00C57E33">
            <w:pPr>
              <w:rPr>
                <w:sz w:val="18"/>
                <w:szCs w:val="18"/>
              </w:rPr>
            </w:pPr>
            <w:r w:rsidRPr="003D468E">
              <w:rPr>
                <w:sz w:val="18"/>
                <w:szCs w:val="18"/>
              </w:rPr>
              <w:t>40%</w:t>
            </w:r>
          </w:p>
        </w:tc>
        <w:tc>
          <w:tcPr>
            <w:tcW w:w="1652" w:type="dxa"/>
            <w:tcBorders>
              <w:top w:val="nil"/>
              <w:left w:val="nil"/>
              <w:bottom w:val="nil"/>
              <w:right w:val="nil"/>
            </w:tcBorders>
            <w:shd w:val="clear" w:color="auto" w:fill="auto"/>
            <w:noWrap/>
            <w:vAlign w:val="center"/>
            <w:hideMark/>
          </w:tcPr>
          <w:p w14:paraId="2E4212F4" w14:textId="77777777" w:rsidR="003D468E" w:rsidRPr="003D468E" w:rsidRDefault="003D468E" w:rsidP="00C57E33">
            <w:pPr>
              <w:rPr>
                <w:sz w:val="18"/>
                <w:szCs w:val="18"/>
              </w:rPr>
            </w:pPr>
            <w:r w:rsidRPr="003D468E">
              <w:rPr>
                <w:sz w:val="18"/>
                <w:szCs w:val="18"/>
              </w:rPr>
              <w:t>40%</w:t>
            </w:r>
          </w:p>
        </w:tc>
        <w:tc>
          <w:tcPr>
            <w:tcW w:w="1788" w:type="dxa"/>
            <w:tcBorders>
              <w:top w:val="nil"/>
              <w:left w:val="nil"/>
              <w:bottom w:val="nil"/>
              <w:right w:val="nil"/>
            </w:tcBorders>
            <w:shd w:val="clear" w:color="auto" w:fill="auto"/>
            <w:noWrap/>
            <w:vAlign w:val="center"/>
            <w:hideMark/>
          </w:tcPr>
          <w:p w14:paraId="37DDDC0E" w14:textId="77777777" w:rsidR="003D468E" w:rsidRPr="003D468E" w:rsidRDefault="003D468E" w:rsidP="00C57E33">
            <w:pPr>
              <w:rPr>
                <w:sz w:val="18"/>
                <w:szCs w:val="18"/>
              </w:rPr>
            </w:pPr>
            <w:r w:rsidRPr="003D468E">
              <w:rPr>
                <w:sz w:val="18"/>
                <w:szCs w:val="18"/>
              </w:rPr>
              <w:t>40%</w:t>
            </w:r>
          </w:p>
        </w:tc>
      </w:tr>
      <w:tr w:rsidR="008568A9" w:rsidRPr="003D468E" w14:paraId="4EBF5BB6" w14:textId="77777777" w:rsidTr="006A1C40">
        <w:trPr>
          <w:trHeight w:val="220"/>
        </w:trPr>
        <w:tc>
          <w:tcPr>
            <w:tcW w:w="2089" w:type="dxa"/>
            <w:tcBorders>
              <w:top w:val="nil"/>
              <w:left w:val="nil"/>
              <w:bottom w:val="nil"/>
              <w:right w:val="nil"/>
            </w:tcBorders>
            <w:shd w:val="clear" w:color="000000" w:fill="DFF1F9"/>
            <w:noWrap/>
            <w:vAlign w:val="bottom"/>
            <w:hideMark/>
          </w:tcPr>
          <w:p w14:paraId="71B27817" w14:textId="3110844C"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66B5F7E6" w14:textId="77777777" w:rsidR="003D468E" w:rsidRPr="003D468E" w:rsidRDefault="003D468E" w:rsidP="003D468E">
            <w:pPr>
              <w:rPr>
                <w:sz w:val="18"/>
                <w:szCs w:val="18"/>
              </w:rPr>
            </w:pPr>
            <w:r w:rsidRPr="003D468E">
              <w:rPr>
                <w:sz w:val="18"/>
                <w:szCs w:val="18"/>
              </w:rPr>
              <w:t>Gross Income</w:t>
            </w:r>
          </w:p>
        </w:tc>
        <w:tc>
          <w:tcPr>
            <w:tcW w:w="1519" w:type="dxa"/>
            <w:tcBorders>
              <w:top w:val="nil"/>
              <w:left w:val="nil"/>
              <w:bottom w:val="nil"/>
              <w:right w:val="nil"/>
            </w:tcBorders>
            <w:shd w:val="clear" w:color="000000" w:fill="DFF1F9"/>
            <w:noWrap/>
            <w:vAlign w:val="center"/>
            <w:hideMark/>
          </w:tcPr>
          <w:p w14:paraId="6DF421F8" w14:textId="77777777" w:rsidR="003D468E" w:rsidRPr="003D468E" w:rsidRDefault="003D468E" w:rsidP="00C57E33">
            <w:pPr>
              <w:rPr>
                <w:sz w:val="18"/>
                <w:szCs w:val="18"/>
              </w:rPr>
            </w:pPr>
            <w:r w:rsidRPr="003D468E">
              <w:rPr>
                <w:sz w:val="18"/>
                <w:szCs w:val="18"/>
              </w:rPr>
              <w:t xml:space="preserve">        80 235 909 </w:t>
            </w:r>
          </w:p>
        </w:tc>
        <w:tc>
          <w:tcPr>
            <w:tcW w:w="1652" w:type="dxa"/>
            <w:tcBorders>
              <w:top w:val="nil"/>
              <w:left w:val="nil"/>
              <w:bottom w:val="nil"/>
              <w:right w:val="nil"/>
            </w:tcBorders>
            <w:shd w:val="clear" w:color="000000" w:fill="DFF1F9"/>
            <w:noWrap/>
            <w:vAlign w:val="center"/>
            <w:hideMark/>
          </w:tcPr>
          <w:p w14:paraId="49C82B1E" w14:textId="77777777" w:rsidR="003D468E" w:rsidRPr="003D468E" w:rsidRDefault="003D468E" w:rsidP="00C57E33">
            <w:pPr>
              <w:rPr>
                <w:sz w:val="18"/>
                <w:szCs w:val="18"/>
              </w:rPr>
            </w:pPr>
            <w:r w:rsidRPr="003D468E">
              <w:rPr>
                <w:sz w:val="18"/>
                <w:szCs w:val="18"/>
              </w:rPr>
              <w:t xml:space="preserve">         114 622 728 </w:t>
            </w:r>
          </w:p>
        </w:tc>
        <w:tc>
          <w:tcPr>
            <w:tcW w:w="1788" w:type="dxa"/>
            <w:tcBorders>
              <w:top w:val="nil"/>
              <w:left w:val="nil"/>
              <w:bottom w:val="nil"/>
              <w:right w:val="nil"/>
            </w:tcBorders>
            <w:shd w:val="clear" w:color="000000" w:fill="DFF1F9"/>
            <w:noWrap/>
            <w:vAlign w:val="center"/>
            <w:hideMark/>
          </w:tcPr>
          <w:p w14:paraId="1F2AF9D6" w14:textId="77777777" w:rsidR="003D468E" w:rsidRPr="003D468E" w:rsidRDefault="003D468E" w:rsidP="00C57E33">
            <w:pPr>
              <w:rPr>
                <w:sz w:val="18"/>
                <w:szCs w:val="18"/>
              </w:rPr>
            </w:pPr>
            <w:r w:rsidRPr="003D468E">
              <w:rPr>
                <w:sz w:val="18"/>
                <w:szCs w:val="18"/>
              </w:rPr>
              <w:t xml:space="preserve">             127 231 228 </w:t>
            </w:r>
          </w:p>
        </w:tc>
      </w:tr>
      <w:tr w:rsidR="008568A9" w:rsidRPr="003D468E" w14:paraId="726726A5" w14:textId="77777777" w:rsidTr="006A1C40">
        <w:trPr>
          <w:trHeight w:val="220"/>
        </w:trPr>
        <w:tc>
          <w:tcPr>
            <w:tcW w:w="2089" w:type="dxa"/>
            <w:tcBorders>
              <w:top w:val="nil"/>
              <w:left w:val="nil"/>
              <w:bottom w:val="nil"/>
              <w:right w:val="nil"/>
            </w:tcBorders>
            <w:shd w:val="clear" w:color="000000" w:fill="DFF1F9"/>
            <w:noWrap/>
            <w:vAlign w:val="bottom"/>
            <w:hideMark/>
          </w:tcPr>
          <w:p w14:paraId="1E2E2E36" w14:textId="3B8906F0"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6CAF7FF7" w14:textId="77777777" w:rsidR="003D468E" w:rsidRPr="003D468E" w:rsidRDefault="003D468E" w:rsidP="003D468E">
            <w:pPr>
              <w:rPr>
                <w:sz w:val="18"/>
                <w:szCs w:val="18"/>
              </w:rPr>
            </w:pPr>
            <w:r w:rsidRPr="003D468E">
              <w:rPr>
                <w:sz w:val="18"/>
                <w:szCs w:val="18"/>
              </w:rPr>
              <w:t>Income before taxes</w:t>
            </w:r>
          </w:p>
        </w:tc>
        <w:tc>
          <w:tcPr>
            <w:tcW w:w="1519" w:type="dxa"/>
            <w:tcBorders>
              <w:top w:val="nil"/>
              <w:left w:val="nil"/>
              <w:bottom w:val="nil"/>
              <w:right w:val="nil"/>
            </w:tcBorders>
            <w:shd w:val="clear" w:color="000000" w:fill="DFF1F9"/>
            <w:noWrap/>
            <w:vAlign w:val="center"/>
            <w:hideMark/>
          </w:tcPr>
          <w:p w14:paraId="23CD2955" w14:textId="77777777" w:rsidR="003D468E" w:rsidRPr="003D468E" w:rsidRDefault="003D468E" w:rsidP="00C57E33">
            <w:pPr>
              <w:rPr>
                <w:sz w:val="18"/>
                <w:szCs w:val="18"/>
              </w:rPr>
            </w:pPr>
            <w:r w:rsidRPr="003D468E">
              <w:rPr>
                <w:sz w:val="18"/>
                <w:szCs w:val="18"/>
              </w:rPr>
              <w:t xml:space="preserve">        37 234 250 </w:t>
            </w:r>
          </w:p>
        </w:tc>
        <w:tc>
          <w:tcPr>
            <w:tcW w:w="1652" w:type="dxa"/>
            <w:tcBorders>
              <w:top w:val="nil"/>
              <w:left w:val="nil"/>
              <w:bottom w:val="nil"/>
              <w:right w:val="nil"/>
            </w:tcBorders>
            <w:shd w:val="clear" w:color="000000" w:fill="DFF1F9"/>
            <w:noWrap/>
            <w:vAlign w:val="center"/>
            <w:hideMark/>
          </w:tcPr>
          <w:p w14:paraId="10B76C70" w14:textId="77777777" w:rsidR="003D468E" w:rsidRPr="003D468E" w:rsidRDefault="003D468E" w:rsidP="00C57E33">
            <w:pPr>
              <w:rPr>
                <w:sz w:val="18"/>
                <w:szCs w:val="18"/>
              </w:rPr>
            </w:pPr>
            <w:r w:rsidRPr="003D468E">
              <w:rPr>
                <w:sz w:val="18"/>
                <w:szCs w:val="18"/>
              </w:rPr>
              <w:t xml:space="preserve">           60 504 469 </w:t>
            </w:r>
          </w:p>
        </w:tc>
        <w:tc>
          <w:tcPr>
            <w:tcW w:w="1788" w:type="dxa"/>
            <w:tcBorders>
              <w:top w:val="nil"/>
              <w:left w:val="nil"/>
              <w:bottom w:val="nil"/>
              <w:right w:val="nil"/>
            </w:tcBorders>
            <w:shd w:val="clear" w:color="000000" w:fill="DFF1F9"/>
            <w:noWrap/>
            <w:vAlign w:val="center"/>
            <w:hideMark/>
          </w:tcPr>
          <w:p w14:paraId="67C7ADE5" w14:textId="77777777" w:rsidR="003D468E" w:rsidRPr="003D468E" w:rsidRDefault="003D468E" w:rsidP="00C57E33">
            <w:pPr>
              <w:rPr>
                <w:sz w:val="18"/>
                <w:szCs w:val="18"/>
              </w:rPr>
            </w:pPr>
            <w:r w:rsidRPr="003D468E">
              <w:rPr>
                <w:sz w:val="18"/>
                <w:szCs w:val="18"/>
              </w:rPr>
              <w:t xml:space="preserve">               67 754 356 </w:t>
            </w:r>
          </w:p>
        </w:tc>
      </w:tr>
      <w:tr w:rsidR="006A1C40" w:rsidRPr="003D468E" w14:paraId="26100497" w14:textId="77777777" w:rsidTr="006A1C40">
        <w:trPr>
          <w:trHeight w:val="220"/>
        </w:trPr>
        <w:tc>
          <w:tcPr>
            <w:tcW w:w="2089" w:type="dxa"/>
            <w:tcBorders>
              <w:top w:val="nil"/>
              <w:left w:val="nil"/>
              <w:bottom w:val="nil"/>
              <w:right w:val="nil"/>
            </w:tcBorders>
            <w:shd w:val="clear" w:color="auto" w:fill="auto"/>
            <w:noWrap/>
            <w:vAlign w:val="bottom"/>
            <w:hideMark/>
          </w:tcPr>
          <w:p w14:paraId="7A427CD4" w14:textId="1C7D4519"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63BBB8A4" w14:textId="77777777" w:rsidR="003D468E" w:rsidRPr="003D468E" w:rsidRDefault="003D468E" w:rsidP="003D468E">
            <w:pPr>
              <w:rPr>
                <w:sz w:val="18"/>
                <w:szCs w:val="18"/>
              </w:rPr>
            </w:pPr>
            <w:r w:rsidRPr="003D468E">
              <w:rPr>
                <w:sz w:val="18"/>
                <w:szCs w:val="18"/>
              </w:rPr>
              <w:t>Income tax</w:t>
            </w:r>
          </w:p>
        </w:tc>
        <w:tc>
          <w:tcPr>
            <w:tcW w:w="1519" w:type="dxa"/>
            <w:tcBorders>
              <w:top w:val="nil"/>
              <w:left w:val="nil"/>
              <w:bottom w:val="nil"/>
              <w:right w:val="nil"/>
            </w:tcBorders>
            <w:shd w:val="clear" w:color="auto" w:fill="auto"/>
            <w:noWrap/>
            <w:vAlign w:val="center"/>
            <w:hideMark/>
          </w:tcPr>
          <w:p w14:paraId="33A74D83" w14:textId="77777777" w:rsidR="003D468E" w:rsidRPr="003D468E" w:rsidRDefault="003D468E" w:rsidP="00C57E33">
            <w:pPr>
              <w:rPr>
                <w:sz w:val="18"/>
                <w:szCs w:val="18"/>
              </w:rPr>
            </w:pPr>
            <w:r w:rsidRPr="003D468E">
              <w:rPr>
                <w:sz w:val="18"/>
                <w:szCs w:val="18"/>
              </w:rPr>
              <w:t xml:space="preserve">-         7 446 850 </w:t>
            </w:r>
          </w:p>
        </w:tc>
        <w:tc>
          <w:tcPr>
            <w:tcW w:w="1652" w:type="dxa"/>
            <w:tcBorders>
              <w:top w:val="nil"/>
              <w:left w:val="nil"/>
              <w:bottom w:val="nil"/>
              <w:right w:val="nil"/>
            </w:tcBorders>
            <w:shd w:val="clear" w:color="auto" w:fill="auto"/>
            <w:noWrap/>
            <w:vAlign w:val="center"/>
            <w:hideMark/>
          </w:tcPr>
          <w:p w14:paraId="34555D94" w14:textId="77777777" w:rsidR="003D468E" w:rsidRPr="003D468E" w:rsidRDefault="003D468E" w:rsidP="00C57E33">
            <w:pPr>
              <w:rPr>
                <w:sz w:val="18"/>
                <w:szCs w:val="18"/>
              </w:rPr>
            </w:pPr>
            <w:r w:rsidRPr="003D468E">
              <w:rPr>
                <w:sz w:val="18"/>
                <w:szCs w:val="18"/>
              </w:rPr>
              <w:t xml:space="preserve">-          12 100 894 </w:t>
            </w:r>
          </w:p>
        </w:tc>
        <w:tc>
          <w:tcPr>
            <w:tcW w:w="1788" w:type="dxa"/>
            <w:tcBorders>
              <w:top w:val="nil"/>
              <w:left w:val="nil"/>
              <w:bottom w:val="nil"/>
              <w:right w:val="nil"/>
            </w:tcBorders>
            <w:shd w:val="clear" w:color="auto" w:fill="auto"/>
            <w:noWrap/>
            <w:vAlign w:val="center"/>
            <w:hideMark/>
          </w:tcPr>
          <w:p w14:paraId="49F3B914" w14:textId="77777777" w:rsidR="003D468E" w:rsidRPr="003D468E" w:rsidRDefault="003D468E" w:rsidP="00C57E33">
            <w:pPr>
              <w:rPr>
                <w:sz w:val="18"/>
                <w:szCs w:val="18"/>
              </w:rPr>
            </w:pPr>
            <w:r w:rsidRPr="003D468E">
              <w:rPr>
                <w:sz w:val="18"/>
                <w:szCs w:val="18"/>
              </w:rPr>
              <w:t xml:space="preserve">-             13 550 871 </w:t>
            </w:r>
          </w:p>
        </w:tc>
      </w:tr>
      <w:tr w:rsidR="008568A9" w:rsidRPr="003D468E" w14:paraId="25DC6F29" w14:textId="77777777" w:rsidTr="006A1C40">
        <w:trPr>
          <w:trHeight w:val="220"/>
        </w:trPr>
        <w:tc>
          <w:tcPr>
            <w:tcW w:w="2089" w:type="dxa"/>
            <w:tcBorders>
              <w:top w:val="nil"/>
              <w:left w:val="nil"/>
              <w:bottom w:val="nil"/>
              <w:right w:val="nil"/>
            </w:tcBorders>
            <w:shd w:val="clear" w:color="000000" w:fill="DFF1F9"/>
            <w:noWrap/>
            <w:vAlign w:val="bottom"/>
            <w:hideMark/>
          </w:tcPr>
          <w:p w14:paraId="4F8CE3E7" w14:textId="378A48A8" w:rsidR="003D468E" w:rsidRPr="003D468E" w:rsidRDefault="002A06F8" w:rsidP="003D468E">
            <w:pPr>
              <w:rPr>
                <w:b/>
                <w:sz w:val="18"/>
                <w:szCs w:val="18"/>
              </w:rPr>
            </w:pPr>
            <w:proofErr w:type="spellStart"/>
            <w:r w:rsidRPr="00E37AB9">
              <w:rPr>
                <w:b/>
                <w:sz w:val="18"/>
                <w:szCs w:val="18"/>
              </w:rPr>
              <w:t>Admiralteiskii</w:t>
            </w:r>
            <w:proofErr w:type="spellEnd"/>
            <w:r w:rsidR="003D468E" w:rsidRPr="003D468E">
              <w:rPr>
                <w:b/>
                <w:sz w:val="18"/>
                <w:szCs w:val="18"/>
              </w:rPr>
              <w:t xml:space="preserve"> (shopping center)</w:t>
            </w:r>
          </w:p>
        </w:tc>
        <w:tc>
          <w:tcPr>
            <w:tcW w:w="2306" w:type="dxa"/>
            <w:tcBorders>
              <w:top w:val="nil"/>
              <w:left w:val="nil"/>
              <w:bottom w:val="nil"/>
              <w:right w:val="nil"/>
            </w:tcBorders>
            <w:shd w:val="clear" w:color="000000" w:fill="DFF1F9"/>
            <w:noWrap/>
            <w:vAlign w:val="bottom"/>
            <w:hideMark/>
          </w:tcPr>
          <w:p w14:paraId="6B1006F5" w14:textId="77777777" w:rsidR="003D468E" w:rsidRPr="003D468E" w:rsidRDefault="003D468E" w:rsidP="003D468E">
            <w:pPr>
              <w:rPr>
                <w:b/>
                <w:sz w:val="18"/>
                <w:szCs w:val="18"/>
              </w:rPr>
            </w:pPr>
            <w:r w:rsidRPr="003D468E">
              <w:rPr>
                <w:b/>
                <w:sz w:val="18"/>
                <w:szCs w:val="18"/>
              </w:rPr>
              <w:t>Net Income</w:t>
            </w:r>
          </w:p>
        </w:tc>
        <w:tc>
          <w:tcPr>
            <w:tcW w:w="1519" w:type="dxa"/>
            <w:tcBorders>
              <w:top w:val="nil"/>
              <w:left w:val="nil"/>
              <w:bottom w:val="nil"/>
              <w:right w:val="nil"/>
            </w:tcBorders>
            <w:shd w:val="clear" w:color="000000" w:fill="DFF1F9"/>
            <w:noWrap/>
            <w:vAlign w:val="center"/>
            <w:hideMark/>
          </w:tcPr>
          <w:p w14:paraId="60E7D060" w14:textId="77777777" w:rsidR="003D468E" w:rsidRPr="003D468E" w:rsidRDefault="003D468E" w:rsidP="00C57E33">
            <w:pPr>
              <w:rPr>
                <w:b/>
                <w:sz w:val="18"/>
                <w:szCs w:val="18"/>
              </w:rPr>
            </w:pPr>
            <w:r w:rsidRPr="003D468E">
              <w:rPr>
                <w:b/>
                <w:sz w:val="18"/>
                <w:szCs w:val="18"/>
              </w:rPr>
              <w:t xml:space="preserve">        29 787 400 </w:t>
            </w:r>
          </w:p>
        </w:tc>
        <w:tc>
          <w:tcPr>
            <w:tcW w:w="1652" w:type="dxa"/>
            <w:tcBorders>
              <w:top w:val="nil"/>
              <w:left w:val="nil"/>
              <w:bottom w:val="nil"/>
              <w:right w:val="nil"/>
            </w:tcBorders>
            <w:shd w:val="clear" w:color="000000" w:fill="DFF1F9"/>
            <w:noWrap/>
            <w:vAlign w:val="center"/>
            <w:hideMark/>
          </w:tcPr>
          <w:p w14:paraId="3831D7F4" w14:textId="77777777" w:rsidR="003D468E" w:rsidRPr="003D468E" w:rsidRDefault="003D468E" w:rsidP="00C57E33">
            <w:pPr>
              <w:rPr>
                <w:b/>
                <w:sz w:val="18"/>
                <w:szCs w:val="18"/>
              </w:rPr>
            </w:pPr>
            <w:r w:rsidRPr="003D468E">
              <w:rPr>
                <w:b/>
                <w:sz w:val="18"/>
                <w:szCs w:val="18"/>
              </w:rPr>
              <w:t xml:space="preserve">           48 403 575 </w:t>
            </w:r>
          </w:p>
        </w:tc>
        <w:tc>
          <w:tcPr>
            <w:tcW w:w="1788" w:type="dxa"/>
            <w:tcBorders>
              <w:top w:val="nil"/>
              <w:left w:val="nil"/>
              <w:bottom w:val="nil"/>
              <w:right w:val="nil"/>
            </w:tcBorders>
            <w:shd w:val="clear" w:color="000000" w:fill="DFF1F9"/>
            <w:noWrap/>
            <w:vAlign w:val="center"/>
            <w:hideMark/>
          </w:tcPr>
          <w:p w14:paraId="6B3686C0" w14:textId="77777777" w:rsidR="003D468E" w:rsidRPr="003D468E" w:rsidRDefault="003D468E" w:rsidP="00C57E33">
            <w:pPr>
              <w:rPr>
                <w:b/>
                <w:sz w:val="18"/>
                <w:szCs w:val="18"/>
              </w:rPr>
            </w:pPr>
            <w:r w:rsidRPr="003D468E">
              <w:rPr>
                <w:b/>
                <w:sz w:val="18"/>
                <w:szCs w:val="18"/>
              </w:rPr>
              <w:t xml:space="preserve">               54 203 485 </w:t>
            </w:r>
          </w:p>
        </w:tc>
      </w:tr>
      <w:tr w:rsidR="006A1C40" w:rsidRPr="003D468E" w14:paraId="2D8AD42C" w14:textId="77777777" w:rsidTr="006A1C40">
        <w:trPr>
          <w:trHeight w:val="220"/>
        </w:trPr>
        <w:tc>
          <w:tcPr>
            <w:tcW w:w="2089" w:type="dxa"/>
            <w:tcBorders>
              <w:top w:val="nil"/>
              <w:left w:val="nil"/>
              <w:bottom w:val="nil"/>
              <w:right w:val="nil"/>
            </w:tcBorders>
            <w:shd w:val="clear" w:color="auto" w:fill="auto"/>
            <w:noWrap/>
            <w:vAlign w:val="bottom"/>
            <w:hideMark/>
          </w:tcPr>
          <w:p w14:paraId="14A131AB" w14:textId="04165B4C" w:rsidR="003D468E" w:rsidRPr="003D468E" w:rsidRDefault="002A06F8" w:rsidP="003D468E">
            <w:pPr>
              <w:rPr>
                <w:sz w:val="18"/>
                <w:szCs w:val="18"/>
              </w:rPr>
            </w:pPr>
            <w:proofErr w:type="spellStart"/>
            <w:r w:rsidRPr="00E37AB9">
              <w:rPr>
                <w:sz w:val="18"/>
                <w:szCs w:val="18"/>
              </w:rPr>
              <w:t>Admiralteiskii</w:t>
            </w:r>
            <w:proofErr w:type="spellEnd"/>
            <w:r w:rsidR="003D468E" w:rsidRPr="003D468E">
              <w:rPr>
                <w:sz w:val="18"/>
                <w:szCs w:val="18"/>
              </w:rPr>
              <w:t xml:space="preserve"> (shopping center)</w:t>
            </w:r>
          </w:p>
        </w:tc>
        <w:tc>
          <w:tcPr>
            <w:tcW w:w="2306" w:type="dxa"/>
            <w:tcBorders>
              <w:top w:val="nil"/>
              <w:left w:val="nil"/>
              <w:bottom w:val="nil"/>
              <w:right w:val="nil"/>
            </w:tcBorders>
            <w:shd w:val="clear" w:color="auto" w:fill="auto"/>
            <w:noWrap/>
            <w:vAlign w:val="bottom"/>
            <w:hideMark/>
          </w:tcPr>
          <w:p w14:paraId="06FB2253" w14:textId="77777777" w:rsidR="003D468E" w:rsidRPr="003D468E" w:rsidRDefault="003D468E" w:rsidP="003D468E">
            <w:pPr>
              <w:rPr>
                <w:sz w:val="18"/>
                <w:szCs w:val="18"/>
              </w:rPr>
            </w:pPr>
            <w:r w:rsidRPr="003D468E">
              <w:rPr>
                <w:sz w:val="18"/>
                <w:szCs w:val="18"/>
              </w:rPr>
              <w:t>Net income margin</w:t>
            </w:r>
          </w:p>
        </w:tc>
        <w:tc>
          <w:tcPr>
            <w:tcW w:w="1519" w:type="dxa"/>
            <w:tcBorders>
              <w:top w:val="nil"/>
              <w:left w:val="nil"/>
              <w:bottom w:val="nil"/>
              <w:right w:val="nil"/>
            </w:tcBorders>
            <w:shd w:val="clear" w:color="auto" w:fill="auto"/>
            <w:noWrap/>
            <w:vAlign w:val="center"/>
            <w:hideMark/>
          </w:tcPr>
          <w:p w14:paraId="6B607C47" w14:textId="77777777" w:rsidR="003D468E" w:rsidRPr="003D468E" w:rsidRDefault="003D468E" w:rsidP="00C57E33">
            <w:pPr>
              <w:rPr>
                <w:sz w:val="18"/>
                <w:szCs w:val="18"/>
              </w:rPr>
            </w:pPr>
            <w:r w:rsidRPr="003D468E">
              <w:rPr>
                <w:sz w:val="18"/>
                <w:szCs w:val="18"/>
              </w:rPr>
              <w:t>15%</w:t>
            </w:r>
          </w:p>
        </w:tc>
        <w:tc>
          <w:tcPr>
            <w:tcW w:w="1652" w:type="dxa"/>
            <w:tcBorders>
              <w:top w:val="nil"/>
              <w:left w:val="nil"/>
              <w:bottom w:val="nil"/>
              <w:right w:val="nil"/>
            </w:tcBorders>
            <w:shd w:val="clear" w:color="auto" w:fill="auto"/>
            <w:noWrap/>
            <w:vAlign w:val="center"/>
            <w:hideMark/>
          </w:tcPr>
          <w:p w14:paraId="6F8C9D7C" w14:textId="77777777" w:rsidR="003D468E" w:rsidRPr="003D468E" w:rsidRDefault="003D468E" w:rsidP="00C57E33">
            <w:pPr>
              <w:rPr>
                <w:sz w:val="18"/>
                <w:szCs w:val="18"/>
              </w:rPr>
            </w:pPr>
            <w:r w:rsidRPr="003D468E">
              <w:rPr>
                <w:sz w:val="18"/>
                <w:szCs w:val="18"/>
              </w:rPr>
              <w:t>17%</w:t>
            </w:r>
          </w:p>
        </w:tc>
        <w:tc>
          <w:tcPr>
            <w:tcW w:w="1788" w:type="dxa"/>
            <w:tcBorders>
              <w:top w:val="nil"/>
              <w:left w:val="nil"/>
              <w:bottom w:val="nil"/>
              <w:right w:val="nil"/>
            </w:tcBorders>
            <w:shd w:val="clear" w:color="auto" w:fill="auto"/>
            <w:noWrap/>
            <w:vAlign w:val="center"/>
            <w:hideMark/>
          </w:tcPr>
          <w:p w14:paraId="00829B42" w14:textId="77777777" w:rsidR="003D468E" w:rsidRPr="003D468E" w:rsidRDefault="003D468E" w:rsidP="00C57E33">
            <w:pPr>
              <w:rPr>
                <w:sz w:val="18"/>
                <w:szCs w:val="18"/>
              </w:rPr>
            </w:pPr>
            <w:r w:rsidRPr="003D468E">
              <w:rPr>
                <w:sz w:val="18"/>
                <w:szCs w:val="18"/>
              </w:rPr>
              <w:t>17%</w:t>
            </w:r>
          </w:p>
        </w:tc>
      </w:tr>
      <w:tr w:rsidR="008568A9" w:rsidRPr="003D468E" w14:paraId="0F38CF01" w14:textId="77777777" w:rsidTr="006A1C40">
        <w:trPr>
          <w:trHeight w:val="240"/>
        </w:trPr>
        <w:tc>
          <w:tcPr>
            <w:tcW w:w="2089" w:type="dxa"/>
            <w:tcBorders>
              <w:top w:val="nil"/>
              <w:left w:val="nil"/>
              <w:bottom w:val="double" w:sz="6" w:space="0" w:color="auto"/>
              <w:right w:val="nil"/>
            </w:tcBorders>
            <w:shd w:val="clear" w:color="000000" w:fill="DFF1F9"/>
            <w:noWrap/>
            <w:vAlign w:val="bottom"/>
            <w:hideMark/>
          </w:tcPr>
          <w:p w14:paraId="41FA615F" w14:textId="2058FE4A" w:rsidR="003D468E" w:rsidRPr="003D468E" w:rsidRDefault="002A06F8" w:rsidP="003D468E">
            <w:pPr>
              <w:rPr>
                <w:b/>
                <w:sz w:val="18"/>
                <w:szCs w:val="18"/>
              </w:rPr>
            </w:pPr>
            <w:proofErr w:type="spellStart"/>
            <w:r w:rsidRPr="00E37AB9">
              <w:rPr>
                <w:b/>
                <w:sz w:val="18"/>
                <w:szCs w:val="18"/>
              </w:rPr>
              <w:t>Admiralteiskii</w:t>
            </w:r>
            <w:proofErr w:type="spellEnd"/>
            <w:r w:rsidR="003D468E" w:rsidRPr="003D468E">
              <w:rPr>
                <w:b/>
                <w:sz w:val="18"/>
                <w:szCs w:val="18"/>
              </w:rPr>
              <w:t xml:space="preserve"> (shopping center)</w:t>
            </w:r>
          </w:p>
        </w:tc>
        <w:tc>
          <w:tcPr>
            <w:tcW w:w="2306" w:type="dxa"/>
            <w:tcBorders>
              <w:top w:val="nil"/>
              <w:left w:val="nil"/>
              <w:bottom w:val="double" w:sz="6" w:space="0" w:color="auto"/>
              <w:right w:val="nil"/>
            </w:tcBorders>
            <w:shd w:val="clear" w:color="000000" w:fill="DFF1F9"/>
            <w:noWrap/>
            <w:vAlign w:val="bottom"/>
            <w:hideMark/>
          </w:tcPr>
          <w:p w14:paraId="3D764022" w14:textId="77777777" w:rsidR="003D468E" w:rsidRPr="003D468E" w:rsidRDefault="003D468E" w:rsidP="003D468E">
            <w:pPr>
              <w:rPr>
                <w:b/>
                <w:color w:val="000000"/>
                <w:sz w:val="18"/>
                <w:szCs w:val="18"/>
              </w:rPr>
            </w:pPr>
            <w:r w:rsidRPr="003D468E">
              <w:rPr>
                <w:b/>
                <w:color w:val="000000"/>
                <w:sz w:val="18"/>
                <w:szCs w:val="18"/>
              </w:rPr>
              <w:t>Discounted Net Income</w:t>
            </w:r>
          </w:p>
        </w:tc>
        <w:tc>
          <w:tcPr>
            <w:tcW w:w="1519" w:type="dxa"/>
            <w:tcBorders>
              <w:top w:val="nil"/>
              <w:left w:val="nil"/>
              <w:bottom w:val="double" w:sz="6" w:space="0" w:color="auto"/>
              <w:right w:val="nil"/>
            </w:tcBorders>
            <w:shd w:val="clear" w:color="000000" w:fill="DFF1F9"/>
            <w:noWrap/>
            <w:vAlign w:val="center"/>
            <w:hideMark/>
          </w:tcPr>
          <w:p w14:paraId="7C872693" w14:textId="77777777" w:rsidR="003D468E" w:rsidRPr="003D468E" w:rsidRDefault="003D468E" w:rsidP="00C57E33">
            <w:pPr>
              <w:rPr>
                <w:b/>
                <w:sz w:val="18"/>
                <w:szCs w:val="18"/>
              </w:rPr>
            </w:pPr>
            <w:r w:rsidRPr="003D468E">
              <w:rPr>
                <w:b/>
                <w:sz w:val="18"/>
                <w:szCs w:val="18"/>
              </w:rPr>
              <w:t>27 709 209</w:t>
            </w:r>
          </w:p>
        </w:tc>
        <w:tc>
          <w:tcPr>
            <w:tcW w:w="1652" w:type="dxa"/>
            <w:tcBorders>
              <w:top w:val="nil"/>
              <w:left w:val="nil"/>
              <w:bottom w:val="double" w:sz="6" w:space="0" w:color="auto"/>
              <w:right w:val="nil"/>
            </w:tcBorders>
            <w:shd w:val="clear" w:color="000000" w:fill="DFF1F9"/>
            <w:noWrap/>
            <w:vAlign w:val="center"/>
            <w:hideMark/>
          </w:tcPr>
          <w:p w14:paraId="67DFC784" w14:textId="77777777" w:rsidR="003D468E" w:rsidRPr="003D468E" w:rsidRDefault="003D468E" w:rsidP="00C57E33">
            <w:pPr>
              <w:rPr>
                <w:b/>
                <w:sz w:val="18"/>
                <w:szCs w:val="18"/>
              </w:rPr>
            </w:pPr>
            <w:r w:rsidRPr="003D468E">
              <w:rPr>
                <w:b/>
                <w:sz w:val="18"/>
                <w:szCs w:val="18"/>
              </w:rPr>
              <w:t>41 885 192</w:t>
            </w:r>
          </w:p>
        </w:tc>
        <w:tc>
          <w:tcPr>
            <w:tcW w:w="1788" w:type="dxa"/>
            <w:tcBorders>
              <w:top w:val="nil"/>
              <w:left w:val="nil"/>
              <w:bottom w:val="double" w:sz="6" w:space="0" w:color="auto"/>
              <w:right w:val="nil"/>
            </w:tcBorders>
            <w:shd w:val="clear" w:color="000000" w:fill="DFF1F9"/>
            <w:noWrap/>
            <w:vAlign w:val="center"/>
            <w:hideMark/>
          </w:tcPr>
          <w:p w14:paraId="0EF6055F" w14:textId="77777777" w:rsidR="003D468E" w:rsidRPr="003D468E" w:rsidRDefault="003D468E" w:rsidP="00C57E33">
            <w:pPr>
              <w:rPr>
                <w:b/>
                <w:sz w:val="18"/>
                <w:szCs w:val="18"/>
              </w:rPr>
            </w:pPr>
            <w:r w:rsidRPr="003D468E">
              <w:rPr>
                <w:b/>
                <w:sz w:val="18"/>
                <w:szCs w:val="18"/>
              </w:rPr>
              <w:t>43 631 668</w:t>
            </w:r>
          </w:p>
        </w:tc>
      </w:tr>
      <w:tr w:rsidR="008568A9" w:rsidRPr="003D468E" w14:paraId="0CC4CDD7" w14:textId="77777777" w:rsidTr="006A1C40">
        <w:trPr>
          <w:trHeight w:val="240"/>
        </w:trPr>
        <w:tc>
          <w:tcPr>
            <w:tcW w:w="2089" w:type="dxa"/>
            <w:tcBorders>
              <w:top w:val="nil"/>
              <w:left w:val="nil"/>
              <w:bottom w:val="nil"/>
              <w:right w:val="nil"/>
            </w:tcBorders>
            <w:shd w:val="clear" w:color="000000" w:fill="DFF1F9"/>
            <w:noWrap/>
            <w:vAlign w:val="bottom"/>
            <w:hideMark/>
          </w:tcPr>
          <w:p w14:paraId="116A0367" w14:textId="2CF1F909" w:rsidR="003D468E" w:rsidRPr="003D468E" w:rsidRDefault="002A06F8" w:rsidP="003D468E">
            <w:pPr>
              <w:rPr>
                <w:b/>
                <w:sz w:val="18"/>
                <w:szCs w:val="18"/>
              </w:rPr>
            </w:pPr>
            <w:proofErr w:type="spellStart"/>
            <w:r w:rsidRPr="00E37AB9">
              <w:rPr>
                <w:b/>
                <w:sz w:val="18"/>
                <w:szCs w:val="18"/>
              </w:rPr>
              <w:lastRenderedPageBreak/>
              <w:t>Chernyshevskaya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2B113613" w14:textId="77777777" w:rsidR="003D468E" w:rsidRPr="003D468E" w:rsidRDefault="003D468E" w:rsidP="003D468E">
            <w:pPr>
              <w:rPr>
                <w:b/>
                <w:sz w:val="18"/>
                <w:szCs w:val="18"/>
              </w:rPr>
            </w:pPr>
            <w:r w:rsidRPr="003D468E">
              <w:rPr>
                <w:b/>
                <w:sz w:val="18"/>
                <w:szCs w:val="18"/>
              </w:rPr>
              <w:t>Total sales</w:t>
            </w:r>
          </w:p>
        </w:tc>
        <w:tc>
          <w:tcPr>
            <w:tcW w:w="1519" w:type="dxa"/>
            <w:tcBorders>
              <w:top w:val="nil"/>
              <w:left w:val="nil"/>
              <w:bottom w:val="nil"/>
              <w:right w:val="nil"/>
            </w:tcBorders>
            <w:shd w:val="clear" w:color="000000" w:fill="DFF1F9"/>
            <w:noWrap/>
            <w:vAlign w:val="center"/>
            <w:hideMark/>
          </w:tcPr>
          <w:p w14:paraId="4E543E75" w14:textId="77777777" w:rsidR="003D468E" w:rsidRPr="003D468E" w:rsidRDefault="003D468E" w:rsidP="00C57E33">
            <w:pPr>
              <w:rPr>
                <w:b/>
                <w:sz w:val="18"/>
                <w:szCs w:val="18"/>
              </w:rPr>
            </w:pPr>
            <w:r w:rsidRPr="003D468E">
              <w:rPr>
                <w:b/>
                <w:sz w:val="18"/>
                <w:szCs w:val="18"/>
              </w:rPr>
              <w:t xml:space="preserve">      242 125 216 </w:t>
            </w:r>
          </w:p>
        </w:tc>
        <w:tc>
          <w:tcPr>
            <w:tcW w:w="1652" w:type="dxa"/>
            <w:tcBorders>
              <w:top w:val="nil"/>
              <w:left w:val="nil"/>
              <w:bottom w:val="nil"/>
              <w:right w:val="nil"/>
            </w:tcBorders>
            <w:shd w:val="clear" w:color="000000" w:fill="DFF1F9"/>
            <w:noWrap/>
            <w:vAlign w:val="center"/>
            <w:hideMark/>
          </w:tcPr>
          <w:p w14:paraId="10ECFA41" w14:textId="77777777" w:rsidR="003D468E" w:rsidRPr="003D468E" w:rsidRDefault="003D468E" w:rsidP="00C57E33">
            <w:pPr>
              <w:rPr>
                <w:b/>
                <w:sz w:val="18"/>
                <w:szCs w:val="18"/>
              </w:rPr>
            </w:pPr>
            <w:r w:rsidRPr="003D468E">
              <w:rPr>
                <w:b/>
                <w:sz w:val="18"/>
                <w:szCs w:val="18"/>
              </w:rPr>
              <w:t xml:space="preserve">         345 893 165 </w:t>
            </w:r>
          </w:p>
        </w:tc>
        <w:tc>
          <w:tcPr>
            <w:tcW w:w="1788" w:type="dxa"/>
            <w:tcBorders>
              <w:top w:val="nil"/>
              <w:left w:val="nil"/>
              <w:bottom w:val="nil"/>
              <w:right w:val="nil"/>
            </w:tcBorders>
            <w:shd w:val="clear" w:color="000000" w:fill="DFF1F9"/>
            <w:noWrap/>
            <w:vAlign w:val="center"/>
            <w:hideMark/>
          </w:tcPr>
          <w:p w14:paraId="6E494ABB" w14:textId="77777777" w:rsidR="003D468E" w:rsidRPr="003D468E" w:rsidRDefault="003D468E" w:rsidP="00C57E33">
            <w:pPr>
              <w:rPr>
                <w:b/>
                <w:sz w:val="18"/>
                <w:szCs w:val="18"/>
              </w:rPr>
            </w:pPr>
            <w:r w:rsidRPr="003D468E">
              <w:rPr>
                <w:b/>
                <w:sz w:val="18"/>
                <w:szCs w:val="18"/>
              </w:rPr>
              <w:t xml:space="preserve">             383 941 414 </w:t>
            </w:r>
          </w:p>
        </w:tc>
      </w:tr>
      <w:tr w:rsidR="006A1C40" w:rsidRPr="003D468E" w14:paraId="2AFE4DDB" w14:textId="77777777" w:rsidTr="006A1C40">
        <w:trPr>
          <w:trHeight w:val="220"/>
        </w:trPr>
        <w:tc>
          <w:tcPr>
            <w:tcW w:w="2089" w:type="dxa"/>
            <w:tcBorders>
              <w:top w:val="nil"/>
              <w:left w:val="nil"/>
              <w:bottom w:val="nil"/>
              <w:right w:val="nil"/>
            </w:tcBorders>
            <w:shd w:val="clear" w:color="auto" w:fill="auto"/>
            <w:noWrap/>
            <w:vAlign w:val="bottom"/>
            <w:hideMark/>
          </w:tcPr>
          <w:p w14:paraId="751965C7" w14:textId="3EA042BC"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A6277BB" w14:textId="77777777" w:rsidR="003D468E" w:rsidRPr="003D468E" w:rsidRDefault="003D468E" w:rsidP="003D468E">
            <w:pPr>
              <w:rPr>
                <w:sz w:val="18"/>
                <w:szCs w:val="18"/>
              </w:rPr>
            </w:pPr>
            <w:r w:rsidRPr="003D468E">
              <w:rPr>
                <w:sz w:val="18"/>
                <w:szCs w:val="18"/>
              </w:rPr>
              <w:t xml:space="preserve">Sales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5E982543" w14:textId="77777777" w:rsidR="003D468E" w:rsidRPr="003D468E" w:rsidRDefault="003D468E" w:rsidP="00C57E33">
            <w:pPr>
              <w:rPr>
                <w:sz w:val="18"/>
                <w:szCs w:val="18"/>
              </w:rPr>
            </w:pPr>
            <w:r w:rsidRPr="003D468E">
              <w:rPr>
                <w:sz w:val="18"/>
                <w:szCs w:val="18"/>
              </w:rPr>
              <w:t xml:space="preserve">          1 034 723 </w:t>
            </w:r>
          </w:p>
        </w:tc>
        <w:tc>
          <w:tcPr>
            <w:tcW w:w="1652" w:type="dxa"/>
            <w:tcBorders>
              <w:top w:val="nil"/>
              <w:left w:val="nil"/>
              <w:bottom w:val="nil"/>
              <w:right w:val="nil"/>
            </w:tcBorders>
            <w:shd w:val="clear" w:color="auto" w:fill="auto"/>
            <w:noWrap/>
            <w:vAlign w:val="center"/>
            <w:hideMark/>
          </w:tcPr>
          <w:p w14:paraId="0DDA5D80" w14:textId="77777777" w:rsidR="003D468E" w:rsidRPr="003D468E" w:rsidRDefault="003D468E" w:rsidP="00C57E33">
            <w:pPr>
              <w:rPr>
                <w:sz w:val="18"/>
                <w:szCs w:val="18"/>
              </w:rPr>
            </w:pPr>
            <w:r w:rsidRPr="003D468E">
              <w:rPr>
                <w:sz w:val="18"/>
                <w:szCs w:val="18"/>
              </w:rPr>
              <w:t xml:space="preserve">             1 478 176 </w:t>
            </w:r>
          </w:p>
        </w:tc>
        <w:tc>
          <w:tcPr>
            <w:tcW w:w="1788" w:type="dxa"/>
            <w:tcBorders>
              <w:top w:val="nil"/>
              <w:left w:val="nil"/>
              <w:bottom w:val="nil"/>
              <w:right w:val="nil"/>
            </w:tcBorders>
            <w:shd w:val="clear" w:color="auto" w:fill="auto"/>
            <w:noWrap/>
            <w:vAlign w:val="center"/>
            <w:hideMark/>
          </w:tcPr>
          <w:p w14:paraId="0D41A908" w14:textId="77777777" w:rsidR="003D468E" w:rsidRPr="003D468E" w:rsidRDefault="003D468E" w:rsidP="00C57E33">
            <w:pPr>
              <w:rPr>
                <w:sz w:val="18"/>
                <w:szCs w:val="18"/>
              </w:rPr>
            </w:pPr>
            <w:r w:rsidRPr="003D468E">
              <w:rPr>
                <w:sz w:val="18"/>
                <w:szCs w:val="18"/>
              </w:rPr>
              <w:t xml:space="preserve">                 1 640 775 </w:t>
            </w:r>
          </w:p>
        </w:tc>
      </w:tr>
      <w:tr w:rsidR="008568A9" w:rsidRPr="003D468E" w14:paraId="221D2A10" w14:textId="77777777" w:rsidTr="006A1C40">
        <w:trPr>
          <w:trHeight w:val="220"/>
        </w:trPr>
        <w:tc>
          <w:tcPr>
            <w:tcW w:w="2089" w:type="dxa"/>
            <w:tcBorders>
              <w:top w:val="nil"/>
              <w:left w:val="nil"/>
              <w:bottom w:val="nil"/>
              <w:right w:val="nil"/>
            </w:tcBorders>
            <w:shd w:val="clear" w:color="000000" w:fill="DFF1F9"/>
            <w:noWrap/>
            <w:vAlign w:val="bottom"/>
            <w:hideMark/>
          </w:tcPr>
          <w:p w14:paraId="78FD9C01" w14:textId="4A6DF042" w:rsidR="003D468E" w:rsidRPr="003D468E" w:rsidRDefault="002A06F8" w:rsidP="003D468E">
            <w:pPr>
              <w:rPr>
                <w:b/>
                <w:sz w:val="18"/>
                <w:szCs w:val="18"/>
              </w:rPr>
            </w:pPr>
            <w:proofErr w:type="spellStart"/>
            <w:r w:rsidRPr="00E37AB9">
              <w:rPr>
                <w:b/>
                <w:sz w:val="18"/>
                <w:szCs w:val="18"/>
              </w:rPr>
              <w:t>Chernyshevskaya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3456BD36" w14:textId="77777777" w:rsidR="003D468E" w:rsidRPr="003D468E" w:rsidRDefault="003D468E" w:rsidP="003D468E">
            <w:pPr>
              <w:rPr>
                <w:b/>
                <w:sz w:val="18"/>
                <w:szCs w:val="18"/>
              </w:rPr>
            </w:pPr>
            <w:r w:rsidRPr="003D468E">
              <w:rPr>
                <w:b/>
                <w:sz w:val="18"/>
                <w:szCs w:val="18"/>
              </w:rPr>
              <w:t>Operational Costs</w:t>
            </w:r>
          </w:p>
        </w:tc>
        <w:tc>
          <w:tcPr>
            <w:tcW w:w="1519" w:type="dxa"/>
            <w:tcBorders>
              <w:top w:val="nil"/>
              <w:left w:val="nil"/>
              <w:bottom w:val="nil"/>
              <w:right w:val="nil"/>
            </w:tcBorders>
            <w:shd w:val="clear" w:color="000000" w:fill="DFF1F9"/>
            <w:noWrap/>
            <w:vAlign w:val="center"/>
            <w:hideMark/>
          </w:tcPr>
          <w:p w14:paraId="7EA59B5A" w14:textId="77777777" w:rsidR="003D468E" w:rsidRPr="003D468E" w:rsidRDefault="003D468E" w:rsidP="00C57E33">
            <w:pPr>
              <w:rPr>
                <w:b/>
                <w:sz w:val="18"/>
                <w:szCs w:val="18"/>
              </w:rPr>
            </w:pPr>
            <w:r w:rsidRPr="003D468E">
              <w:rPr>
                <w:b/>
                <w:sz w:val="18"/>
                <w:szCs w:val="18"/>
              </w:rPr>
              <w:t xml:space="preserve">-       54 338 439 </w:t>
            </w:r>
          </w:p>
        </w:tc>
        <w:tc>
          <w:tcPr>
            <w:tcW w:w="1652" w:type="dxa"/>
            <w:tcBorders>
              <w:top w:val="nil"/>
              <w:left w:val="nil"/>
              <w:bottom w:val="nil"/>
              <w:right w:val="nil"/>
            </w:tcBorders>
            <w:shd w:val="clear" w:color="000000" w:fill="DFF1F9"/>
            <w:noWrap/>
            <w:vAlign w:val="center"/>
            <w:hideMark/>
          </w:tcPr>
          <w:p w14:paraId="3245CAA0" w14:textId="77777777" w:rsidR="003D468E" w:rsidRPr="003D468E" w:rsidRDefault="003D468E" w:rsidP="00C57E33">
            <w:pPr>
              <w:rPr>
                <w:b/>
                <w:sz w:val="18"/>
                <w:szCs w:val="18"/>
              </w:rPr>
            </w:pPr>
            <w:r w:rsidRPr="003D468E">
              <w:rPr>
                <w:b/>
                <w:sz w:val="18"/>
                <w:szCs w:val="18"/>
              </w:rPr>
              <w:t xml:space="preserve">-          67 229 438 </w:t>
            </w:r>
          </w:p>
        </w:tc>
        <w:tc>
          <w:tcPr>
            <w:tcW w:w="1788" w:type="dxa"/>
            <w:tcBorders>
              <w:top w:val="nil"/>
              <w:left w:val="nil"/>
              <w:bottom w:val="nil"/>
              <w:right w:val="nil"/>
            </w:tcBorders>
            <w:shd w:val="clear" w:color="000000" w:fill="DFF1F9"/>
            <w:noWrap/>
            <w:vAlign w:val="center"/>
            <w:hideMark/>
          </w:tcPr>
          <w:p w14:paraId="3A7B2A93" w14:textId="77777777" w:rsidR="003D468E" w:rsidRPr="003D468E" w:rsidRDefault="003D468E" w:rsidP="00C57E33">
            <w:pPr>
              <w:rPr>
                <w:b/>
                <w:sz w:val="18"/>
                <w:szCs w:val="18"/>
              </w:rPr>
            </w:pPr>
            <w:r w:rsidRPr="003D468E">
              <w:rPr>
                <w:b/>
                <w:sz w:val="18"/>
                <w:szCs w:val="18"/>
              </w:rPr>
              <w:t xml:space="preserve">-             73 697 640 </w:t>
            </w:r>
          </w:p>
        </w:tc>
      </w:tr>
      <w:tr w:rsidR="006A1C40" w:rsidRPr="003D468E" w14:paraId="24E4275C" w14:textId="77777777" w:rsidTr="006A1C40">
        <w:trPr>
          <w:trHeight w:val="220"/>
        </w:trPr>
        <w:tc>
          <w:tcPr>
            <w:tcW w:w="2089" w:type="dxa"/>
            <w:tcBorders>
              <w:top w:val="nil"/>
              <w:left w:val="nil"/>
              <w:bottom w:val="nil"/>
              <w:right w:val="nil"/>
            </w:tcBorders>
            <w:shd w:val="clear" w:color="auto" w:fill="auto"/>
            <w:noWrap/>
            <w:vAlign w:val="bottom"/>
            <w:hideMark/>
          </w:tcPr>
          <w:p w14:paraId="53E3676D" w14:textId="7C4EE47C"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603A29A" w14:textId="77777777" w:rsidR="003D468E" w:rsidRPr="003D468E" w:rsidRDefault="003D468E" w:rsidP="003D468E">
            <w:pPr>
              <w:rPr>
                <w:sz w:val="18"/>
                <w:szCs w:val="18"/>
              </w:rPr>
            </w:pPr>
            <w:r w:rsidRPr="003D468E">
              <w:rPr>
                <w:sz w:val="18"/>
                <w:szCs w:val="18"/>
              </w:rPr>
              <w:t xml:space="preserve">Annual cost of 1 </w:t>
            </w:r>
            <w:proofErr w:type="spellStart"/>
            <w:r w:rsidRPr="003D468E">
              <w:rPr>
                <w:sz w:val="18"/>
                <w:szCs w:val="18"/>
              </w:rPr>
              <w:t>sq.m</w:t>
            </w:r>
            <w:proofErr w:type="spellEnd"/>
            <w:r w:rsidRPr="003D468E">
              <w:rPr>
                <w:sz w:val="18"/>
                <w:szCs w:val="18"/>
              </w:rPr>
              <w:t xml:space="preserve">. </w:t>
            </w:r>
          </w:p>
        </w:tc>
        <w:tc>
          <w:tcPr>
            <w:tcW w:w="1519" w:type="dxa"/>
            <w:tcBorders>
              <w:top w:val="nil"/>
              <w:left w:val="nil"/>
              <w:bottom w:val="nil"/>
              <w:right w:val="nil"/>
            </w:tcBorders>
            <w:shd w:val="clear" w:color="auto" w:fill="auto"/>
            <w:noWrap/>
            <w:vAlign w:val="center"/>
            <w:hideMark/>
          </w:tcPr>
          <w:p w14:paraId="6481DE43" w14:textId="77777777" w:rsidR="003D468E" w:rsidRPr="003D468E" w:rsidRDefault="003D468E" w:rsidP="00C57E33">
            <w:pPr>
              <w:rPr>
                <w:sz w:val="18"/>
                <w:szCs w:val="18"/>
              </w:rPr>
            </w:pPr>
            <w:r w:rsidRPr="003D468E">
              <w:rPr>
                <w:sz w:val="18"/>
                <w:szCs w:val="18"/>
              </w:rPr>
              <w:t>-36 000</w:t>
            </w:r>
          </w:p>
        </w:tc>
        <w:tc>
          <w:tcPr>
            <w:tcW w:w="1652" w:type="dxa"/>
            <w:tcBorders>
              <w:top w:val="nil"/>
              <w:left w:val="nil"/>
              <w:bottom w:val="nil"/>
              <w:right w:val="nil"/>
            </w:tcBorders>
            <w:shd w:val="clear" w:color="auto" w:fill="auto"/>
            <w:noWrap/>
            <w:vAlign w:val="center"/>
            <w:hideMark/>
          </w:tcPr>
          <w:p w14:paraId="653894E4" w14:textId="77777777" w:rsidR="003D468E" w:rsidRPr="003D468E" w:rsidRDefault="003D468E" w:rsidP="00C57E33">
            <w:pPr>
              <w:rPr>
                <w:sz w:val="18"/>
                <w:szCs w:val="18"/>
              </w:rPr>
            </w:pPr>
            <w:r w:rsidRPr="003D468E">
              <w:rPr>
                <w:sz w:val="18"/>
                <w:szCs w:val="18"/>
              </w:rPr>
              <w:t>-36 000</w:t>
            </w:r>
          </w:p>
        </w:tc>
        <w:tc>
          <w:tcPr>
            <w:tcW w:w="1788" w:type="dxa"/>
            <w:tcBorders>
              <w:top w:val="nil"/>
              <w:left w:val="nil"/>
              <w:bottom w:val="nil"/>
              <w:right w:val="nil"/>
            </w:tcBorders>
            <w:shd w:val="clear" w:color="auto" w:fill="auto"/>
            <w:noWrap/>
            <w:vAlign w:val="center"/>
            <w:hideMark/>
          </w:tcPr>
          <w:p w14:paraId="46B4E5E4" w14:textId="77777777" w:rsidR="003D468E" w:rsidRPr="003D468E" w:rsidRDefault="003D468E" w:rsidP="00C57E33">
            <w:pPr>
              <w:rPr>
                <w:sz w:val="18"/>
                <w:szCs w:val="18"/>
              </w:rPr>
            </w:pPr>
            <w:r w:rsidRPr="003D468E">
              <w:rPr>
                <w:sz w:val="18"/>
                <w:szCs w:val="18"/>
              </w:rPr>
              <w:t>-36 000</w:t>
            </w:r>
          </w:p>
        </w:tc>
      </w:tr>
      <w:tr w:rsidR="006A1C40" w:rsidRPr="003D468E" w14:paraId="0312D873" w14:textId="77777777" w:rsidTr="006A1C40">
        <w:trPr>
          <w:trHeight w:val="220"/>
        </w:trPr>
        <w:tc>
          <w:tcPr>
            <w:tcW w:w="2089" w:type="dxa"/>
            <w:tcBorders>
              <w:top w:val="nil"/>
              <w:left w:val="nil"/>
              <w:bottom w:val="nil"/>
              <w:right w:val="nil"/>
            </w:tcBorders>
            <w:shd w:val="clear" w:color="auto" w:fill="auto"/>
            <w:noWrap/>
            <w:vAlign w:val="bottom"/>
            <w:hideMark/>
          </w:tcPr>
          <w:p w14:paraId="5FC6AB7E" w14:textId="1751EC43"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3ADEE04" w14:textId="77777777" w:rsidR="003D468E" w:rsidRPr="003D468E" w:rsidRDefault="003D468E" w:rsidP="003D468E">
            <w:pPr>
              <w:rPr>
                <w:sz w:val="18"/>
                <w:szCs w:val="18"/>
              </w:rPr>
            </w:pPr>
            <w:r w:rsidRPr="003D468E">
              <w:rPr>
                <w:sz w:val="18"/>
                <w:szCs w:val="18"/>
              </w:rPr>
              <w:t>Total rental costs</w:t>
            </w:r>
          </w:p>
        </w:tc>
        <w:tc>
          <w:tcPr>
            <w:tcW w:w="1519" w:type="dxa"/>
            <w:tcBorders>
              <w:top w:val="nil"/>
              <w:left w:val="nil"/>
              <w:bottom w:val="nil"/>
              <w:right w:val="nil"/>
            </w:tcBorders>
            <w:shd w:val="clear" w:color="auto" w:fill="auto"/>
            <w:noWrap/>
            <w:vAlign w:val="center"/>
            <w:hideMark/>
          </w:tcPr>
          <w:p w14:paraId="22910937" w14:textId="77777777" w:rsidR="003D468E" w:rsidRPr="003D468E" w:rsidRDefault="003D468E" w:rsidP="00C57E33">
            <w:pPr>
              <w:rPr>
                <w:sz w:val="18"/>
                <w:szCs w:val="18"/>
              </w:rPr>
            </w:pPr>
            <w:r w:rsidRPr="003D468E">
              <w:rPr>
                <w:sz w:val="18"/>
                <w:szCs w:val="18"/>
              </w:rPr>
              <w:t xml:space="preserve">-         8 424 000 </w:t>
            </w:r>
          </w:p>
        </w:tc>
        <w:tc>
          <w:tcPr>
            <w:tcW w:w="1652" w:type="dxa"/>
            <w:tcBorders>
              <w:top w:val="nil"/>
              <w:left w:val="nil"/>
              <w:bottom w:val="nil"/>
              <w:right w:val="nil"/>
            </w:tcBorders>
            <w:shd w:val="clear" w:color="auto" w:fill="auto"/>
            <w:noWrap/>
            <w:vAlign w:val="center"/>
            <w:hideMark/>
          </w:tcPr>
          <w:p w14:paraId="311B3CD4" w14:textId="77777777" w:rsidR="003D468E" w:rsidRPr="003D468E" w:rsidRDefault="003D468E" w:rsidP="00C57E33">
            <w:pPr>
              <w:rPr>
                <w:sz w:val="18"/>
                <w:szCs w:val="18"/>
              </w:rPr>
            </w:pPr>
            <w:r w:rsidRPr="003D468E">
              <w:rPr>
                <w:sz w:val="18"/>
                <w:szCs w:val="18"/>
              </w:rPr>
              <w:t xml:space="preserve">-            8 424 000 </w:t>
            </w:r>
          </w:p>
        </w:tc>
        <w:tc>
          <w:tcPr>
            <w:tcW w:w="1788" w:type="dxa"/>
            <w:tcBorders>
              <w:top w:val="nil"/>
              <w:left w:val="nil"/>
              <w:bottom w:val="nil"/>
              <w:right w:val="nil"/>
            </w:tcBorders>
            <w:shd w:val="clear" w:color="auto" w:fill="auto"/>
            <w:noWrap/>
            <w:vAlign w:val="center"/>
            <w:hideMark/>
          </w:tcPr>
          <w:p w14:paraId="7CF94D2E" w14:textId="77777777" w:rsidR="003D468E" w:rsidRPr="003D468E" w:rsidRDefault="003D468E" w:rsidP="00C57E33">
            <w:pPr>
              <w:rPr>
                <w:sz w:val="18"/>
                <w:szCs w:val="18"/>
              </w:rPr>
            </w:pPr>
            <w:r w:rsidRPr="003D468E">
              <w:rPr>
                <w:sz w:val="18"/>
                <w:szCs w:val="18"/>
              </w:rPr>
              <w:t xml:space="preserve">-               8 424 000 </w:t>
            </w:r>
          </w:p>
        </w:tc>
      </w:tr>
      <w:tr w:rsidR="006A1C40" w:rsidRPr="003D468E" w14:paraId="022FAB07" w14:textId="77777777" w:rsidTr="006A1C40">
        <w:trPr>
          <w:trHeight w:val="220"/>
        </w:trPr>
        <w:tc>
          <w:tcPr>
            <w:tcW w:w="2089" w:type="dxa"/>
            <w:tcBorders>
              <w:top w:val="nil"/>
              <w:left w:val="nil"/>
              <w:bottom w:val="nil"/>
              <w:right w:val="nil"/>
            </w:tcBorders>
            <w:shd w:val="clear" w:color="auto" w:fill="auto"/>
            <w:noWrap/>
            <w:vAlign w:val="bottom"/>
            <w:hideMark/>
          </w:tcPr>
          <w:p w14:paraId="05065546" w14:textId="32D1442A"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F021953" w14:textId="77777777" w:rsidR="003D468E" w:rsidRPr="003D468E" w:rsidRDefault="003D468E" w:rsidP="003D468E">
            <w:pPr>
              <w:rPr>
                <w:sz w:val="18"/>
                <w:szCs w:val="18"/>
              </w:rPr>
            </w:pPr>
            <w:r w:rsidRPr="003D468E">
              <w:rPr>
                <w:sz w:val="18"/>
                <w:szCs w:val="18"/>
              </w:rPr>
              <w:t xml:space="preserve">Location </w:t>
            </w:r>
            <w:proofErr w:type="spellStart"/>
            <w:r w:rsidRPr="003D468E">
              <w:rPr>
                <w:sz w:val="18"/>
                <w:szCs w:val="18"/>
              </w:rPr>
              <w:t>remodelling</w:t>
            </w:r>
            <w:proofErr w:type="spellEnd"/>
          </w:p>
        </w:tc>
        <w:tc>
          <w:tcPr>
            <w:tcW w:w="1519" w:type="dxa"/>
            <w:tcBorders>
              <w:top w:val="nil"/>
              <w:left w:val="nil"/>
              <w:bottom w:val="nil"/>
              <w:right w:val="nil"/>
            </w:tcBorders>
            <w:shd w:val="clear" w:color="auto" w:fill="auto"/>
            <w:noWrap/>
            <w:vAlign w:val="center"/>
            <w:hideMark/>
          </w:tcPr>
          <w:p w14:paraId="6E926D24" w14:textId="77777777" w:rsidR="003D468E" w:rsidRPr="003D468E" w:rsidRDefault="003D468E" w:rsidP="00C57E33">
            <w:pPr>
              <w:rPr>
                <w:sz w:val="18"/>
                <w:szCs w:val="18"/>
              </w:rPr>
            </w:pPr>
            <w:r w:rsidRPr="003D468E">
              <w:rPr>
                <w:sz w:val="18"/>
                <w:szCs w:val="18"/>
              </w:rPr>
              <w:t xml:space="preserve">-         1 661 400 </w:t>
            </w:r>
          </w:p>
        </w:tc>
        <w:tc>
          <w:tcPr>
            <w:tcW w:w="1652" w:type="dxa"/>
            <w:tcBorders>
              <w:top w:val="nil"/>
              <w:left w:val="nil"/>
              <w:bottom w:val="nil"/>
              <w:right w:val="nil"/>
            </w:tcBorders>
            <w:shd w:val="clear" w:color="auto" w:fill="auto"/>
            <w:noWrap/>
            <w:vAlign w:val="center"/>
            <w:hideMark/>
          </w:tcPr>
          <w:p w14:paraId="0271F37F" w14:textId="77777777" w:rsidR="003D468E" w:rsidRPr="003D468E" w:rsidRDefault="003D468E" w:rsidP="00C57E33">
            <w:pPr>
              <w:rPr>
                <w:b/>
                <w:sz w:val="18"/>
                <w:szCs w:val="18"/>
              </w:rPr>
            </w:pPr>
            <w:r w:rsidRPr="003D468E">
              <w:rPr>
                <w:b/>
                <w:sz w:val="18"/>
                <w:szCs w:val="18"/>
              </w:rPr>
              <w:t xml:space="preserve">                         -   </w:t>
            </w:r>
          </w:p>
        </w:tc>
        <w:tc>
          <w:tcPr>
            <w:tcW w:w="1788" w:type="dxa"/>
            <w:tcBorders>
              <w:top w:val="nil"/>
              <w:left w:val="nil"/>
              <w:bottom w:val="nil"/>
              <w:right w:val="nil"/>
            </w:tcBorders>
            <w:shd w:val="clear" w:color="auto" w:fill="auto"/>
            <w:noWrap/>
            <w:vAlign w:val="center"/>
            <w:hideMark/>
          </w:tcPr>
          <w:p w14:paraId="6896F486" w14:textId="77777777" w:rsidR="003D468E" w:rsidRPr="003D468E" w:rsidRDefault="003D468E" w:rsidP="00C57E33">
            <w:pPr>
              <w:rPr>
                <w:b/>
                <w:sz w:val="18"/>
                <w:szCs w:val="18"/>
              </w:rPr>
            </w:pPr>
            <w:r w:rsidRPr="003D468E">
              <w:rPr>
                <w:b/>
                <w:sz w:val="18"/>
                <w:szCs w:val="18"/>
              </w:rPr>
              <w:t xml:space="preserve">                             -   </w:t>
            </w:r>
          </w:p>
        </w:tc>
      </w:tr>
      <w:tr w:rsidR="006A1C40" w:rsidRPr="003D468E" w14:paraId="118BBC8A" w14:textId="77777777" w:rsidTr="006A1C40">
        <w:trPr>
          <w:trHeight w:val="220"/>
        </w:trPr>
        <w:tc>
          <w:tcPr>
            <w:tcW w:w="2089" w:type="dxa"/>
            <w:tcBorders>
              <w:top w:val="nil"/>
              <w:left w:val="nil"/>
              <w:bottom w:val="nil"/>
              <w:right w:val="nil"/>
            </w:tcBorders>
            <w:shd w:val="clear" w:color="auto" w:fill="auto"/>
            <w:noWrap/>
            <w:vAlign w:val="bottom"/>
            <w:hideMark/>
          </w:tcPr>
          <w:p w14:paraId="79C0D6B3" w14:textId="6A1C64B8"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5F982D8" w14:textId="77777777" w:rsidR="003D468E" w:rsidRPr="003D468E" w:rsidRDefault="003D468E" w:rsidP="003D468E">
            <w:pPr>
              <w:jc w:val="right"/>
              <w:rPr>
                <w:sz w:val="18"/>
                <w:szCs w:val="18"/>
              </w:rPr>
            </w:pPr>
            <w:r w:rsidRPr="003D468E">
              <w:rPr>
                <w:sz w:val="18"/>
                <w:szCs w:val="18"/>
              </w:rPr>
              <w:t xml:space="preserve">Works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001D85F1"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07A8309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A5BDF20" w14:textId="77777777" w:rsidR="003D468E" w:rsidRPr="003D468E" w:rsidRDefault="003D468E" w:rsidP="00C57E33">
            <w:pPr>
              <w:rPr>
                <w:sz w:val="18"/>
                <w:szCs w:val="18"/>
              </w:rPr>
            </w:pPr>
            <w:r w:rsidRPr="003D468E">
              <w:rPr>
                <w:sz w:val="18"/>
                <w:szCs w:val="18"/>
              </w:rPr>
              <w:t xml:space="preserve">                             -   </w:t>
            </w:r>
          </w:p>
        </w:tc>
      </w:tr>
      <w:tr w:rsidR="006A1C40" w:rsidRPr="003D468E" w14:paraId="445A6427" w14:textId="77777777" w:rsidTr="006A1C40">
        <w:trPr>
          <w:trHeight w:val="220"/>
        </w:trPr>
        <w:tc>
          <w:tcPr>
            <w:tcW w:w="2089" w:type="dxa"/>
            <w:tcBorders>
              <w:top w:val="nil"/>
              <w:left w:val="nil"/>
              <w:bottom w:val="nil"/>
              <w:right w:val="nil"/>
            </w:tcBorders>
            <w:shd w:val="clear" w:color="auto" w:fill="auto"/>
            <w:noWrap/>
            <w:vAlign w:val="bottom"/>
            <w:hideMark/>
          </w:tcPr>
          <w:p w14:paraId="38CCB03B" w14:textId="5BBA82B6"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F91A6D2" w14:textId="77777777" w:rsidR="003D468E" w:rsidRPr="003D468E" w:rsidRDefault="003D468E" w:rsidP="003D468E">
            <w:pPr>
              <w:jc w:val="right"/>
              <w:rPr>
                <w:sz w:val="18"/>
                <w:szCs w:val="18"/>
              </w:rPr>
            </w:pPr>
            <w:r w:rsidRPr="003D468E">
              <w:rPr>
                <w:sz w:val="18"/>
                <w:szCs w:val="18"/>
              </w:rPr>
              <w:t xml:space="preserve">Materials per 1 </w:t>
            </w:r>
            <w:proofErr w:type="spellStart"/>
            <w:r w:rsidRPr="003D468E">
              <w:rPr>
                <w:sz w:val="18"/>
                <w:szCs w:val="18"/>
              </w:rPr>
              <w:t>sq.m</w:t>
            </w:r>
            <w:proofErr w:type="spellEnd"/>
            <w:r w:rsidRPr="003D468E">
              <w:rPr>
                <w:sz w:val="18"/>
                <w:szCs w:val="18"/>
              </w:rPr>
              <w:t>.</w:t>
            </w:r>
          </w:p>
        </w:tc>
        <w:tc>
          <w:tcPr>
            <w:tcW w:w="1519" w:type="dxa"/>
            <w:tcBorders>
              <w:top w:val="nil"/>
              <w:left w:val="nil"/>
              <w:bottom w:val="nil"/>
              <w:right w:val="nil"/>
            </w:tcBorders>
            <w:shd w:val="clear" w:color="auto" w:fill="auto"/>
            <w:noWrap/>
            <w:vAlign w:val="center"/>
            <w:hideMark/>
          </w:tcPr>
          <w:p w14:paraId="31B98288"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34D176B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2C540F8" w14:textId="77777777" w:rsidR="003D468E" w:rsidRPr="003D468E" w:rsidRDefault="003D468E" w:rsidP="00C57E33">
            <w:pPr>
              <w:rPr>
                <w:sz w:val="18"/>
                <w:szCs w:val="18"/>
              </w:rPr>
            </w:pPr>
            <w:r w:rsidRPr="003D468E">
              <w:rPr>
                <w:sz w:val="18"/>
                <w:szCs w:val="18"/>
              </w:rPr>
              <w:t xml:space="preserve">                             -   </w:t>
            </w:r>
          </w:p>
        </w:tc>
      </w:tr>
      <w:tr w:rsidR="008568A9" w:rsidRPr="003D468E" w14:paraId="2BDE7CE0" w14:textId="77777777" w:rsidTr="002A06F8">
        <w:trPr>
          <w:trHeight w:val="220"/>
        </w:trPr>
        <w:tc>
          <w:tcPr>
            <w:tcW w:w="2089" w:type="dxa"/>
            <w:tcBorders>
              <w:top w:val="nil"/>
              <w:left w:val="nil"/>
              <w:bottom w:val="nil"/>
              <w:right w:val="nil"/>
            </w:tcBorders>
            <w:shd w:val="clear" w:color="auto" w:fill="auto"/>
            <w:noWrap/>
            <w:vAlign w:val="bottom"/>
            <w:hideMark/>
          </w:tcPr>
          <w:p w14:paraId="5AC101E2" w14:textId="22336467"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9723383" w14:textId="77777777" w:rsidR="003D468E" w:rsidRPr="003D468E" w:rsidRDefault="003D468E" w:rsidP="003D468E">
            <w:pPr>
              <w:rPr>
                <w:sz w:val="18"/>
                <w:szCs w:val="18"/>
              </w:rPr>
            </w:pPr>
            <w:proofErr w:type="spellStart"/>
            <w:r w:rsidRPr="003D468E">
              <w:rPr>
                <w:sz w:val="18"/>
                <w:szCs w:val="18"/>
              </w:rPr>
              <w:t>Housing&amp;Utility</w:t>
            </w:r>
            <w:proofErr w:type="spellEnd"/>
          </w:p>
        </w:tc>
        <w:tc>
          <w:tcPr>
            <w:tcW w:w="1519" w:type="dxa"/>
            <w:tcBorders>
              <w:top w:val="nil"/>
              <w:left w:val="nil"/>
              <w:bottom w:val="nil"/>
              <w:right w:val="nil"/>
            </w:tcBorders>
            <w:shd w:val="clear" w:color="auto" w:fill="auto"/>
            <w:noWrap/>
            <w:vAlign w:val="center"/>
            <w:hideMark/>
          </w:tcPr>
          <w:p w14:paraId="6D2EFE75" w14:textId="77777777" w:rsidR="003D468E" w:rsidRPr="003D468E" w:rsidRDefault="003D468E" w:rsidP="00C57E33">
            <w:pPr>
              <w:rPr>
                <w:sz w:val="18"/>
                <w:szCs w:val="18"/>
              </w:rPr>
            </w:pPr>
            <w:r w:rsidRPr="003D468E">
              <w:rPr>
                <w:sz w:val="18"/>
                <w:szCs w:val="18"/>
              </w:rPr>
              <w:t xml:space="preserve">                       -   </w:t>
            </w:r>
          </w:p>
        </w:tc>
        <w:tc>
          <w:tcPr>
            <w:tcW w:w="1652" w:type="dxa"/>
            <w:tcBorders>
              <w:top w:val="nil"/>
              <w:left w:val="nil"/>
              <w:bottom w:val="nil"/>
              <w:right w:val="nil"/>
            </w:tcBorders>
            <w:shd w:val="clear" w:color="auto" w:fill="auto"/>
            <w:noWrap/>
            <w:vAlign w:val="center"/>
            <w:hideMark/>
          </w:tcPr>
          <w:p w14:paraId="3EE4AE7D"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606BF1C" w14:textId="77777777" w:rsidR="003D468E" w:rsidRPr="003D468E" w:rsidRDefault="003D468E" w:rsidP="00C57E33">
            <w:pPr>
              <w:rPr>
                <w:sz w:val="18"/>
                <w:szCs w:val="18"/>
              </w:rPr>
            </w:pPr>
            <w:r w:rsidRPr="003D468E">
              <w:rPr>
                <w:sz w:val="18"/>
                <w:szCs w:val="18"/>
              </w:rPr>
              <w:t xml:space="preserve">                             -   </w:t>
            </w:r>
          </w:p>
        </w:tc>
      </w:tr>
      <w:tr w:rsidR="006A1C40" w:rsidRPr="003D468E" w14:paraId="314C2C1D" w14:textId="77777777" w:rsidTr="006A1C40">
        <w:trPr>
          <w:trHeight w:val="220"/>
        </w:trPr>
        <w:tc>
          <w:tcPr>
            <w:tcW w:w="2089" w:type="dxa"/>
            <w:tcBorders>
              <w:top w:val="nil"/>
              <w:left w:val="nil"/>
              <w:bottom w:val="nil"/>
              <w:right w:val="nil"/>
            </w:tcBorders>
            <w:shd w:val="clear" w:color="auto" w:fill="auto"/>
            <w:noWrap/>
            <w:vAlign w:val="bottom"/>
            <w:hideMark/>
          </w:tcPr>
          <w:p w14:paraId="11695FD7" w14:textId="0BEE1AD8"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28E7301" w14:textId="77777777" w:rsidR="003D468E" w:rsidRPr="003D468E" w:rsidRDefault="003D468E" w:rsidP="003D468E">
            <w:pPr>
              <w:rPr>
                <w:sz w:val="18"/>
                <w:szCs w:val="18"/>
              </w:rPr>
            </w:pPr>
            <w:r w:rsidRPr="003D468E">
              <w:rPr>
                <w:sz w:val="18"/>
                <w:szCs w:val="18"/>
              </w:rPr>
              <w:t>Sales equipment (cash desks, payment terminals, Acquiring (2%))</w:t>
            </w:r>
          </w:p>
        </w:tc>
        <w:tc>
          <w:tcPr>
            <w:tcW w:w="1519" w:type="dxa"/>
            <w:tcBorders>
              <w:top w:val="nil"/>
              <w:left w:val="nil"/>
              <w:bottom w:val="nil"/>
              <w:right w:val="nil"/>
            </w:tcBorders>
            <w:shd w:val="clear" w:color="auto" w:fill="auto"/>
            <w:noWrap/>
            <w:vAlign w:val="center"/>
            <w:hideMark/>
          </w:tcPr>
          <w:p w14:paraId="7DDEB42B" w14:textId="77777777" w:rsidR="003D468E" w:rsidRPr="003D468E" w:rsidRDefault="003D468E" w:rsidP="00C57E33">
            <w:pPr>
              <w:rPr>
                <w:sz w:val="18"/>
                <w:szCs w:val="18"/>
              </w:rPr>
            </w:pPr>
            <w:r w:rsidRPr="003D468E">
              <w:rPr>
                <w:sz w:val="18"/>
                <w:szCs w:val="18"/>
              </w:rPr>
              <w:t xml:space="preserve">-         3 091 752 </w:t>
            </w:r>
          </w:p>
        </w:tc>
        <w:tc>
          <w:tcPr>
            <w:tcW w:w="1652" w:type="dxa"/>
            <w:tcBorders>
              <w:top w:val="nil"/>
              <w:left w:val="nil"/>
              <w:bottom w:val="nil"/>
              <w:right w:val="nil"/>
            </w:tcBorders>
            <w:shd w:val="clear" w:color="auto" w:fill="auto"/>
            <w:noWrap/>
            <w:vAlign w:val="center"/>
            <w:hideMark/>
          </w:tcPr>
          <w:p w14:paraId="63B2C869" w14:textId="77777777" w:rsidR="003D468E" w:rsidRPr="003D468E" w:rsidRDefault="003D468E" w:rsidP="00C57E33">
            <w:pPr>
              <w:rPr>
                <w:sz w:val="18"/>
                <w:szCs w:val="18"/>
              </w:rPr>
            </w:pPr>
            <w:r w:rsidRPr="003D468E">
              <w:rPr>
                <w:sz w:val="18"/>
                <w:szCs w:val="18"/>
              </w:rPr>
              <w:t xml:space="preserve">-            3 462 532 </w:t>
            </w:r>
          </w:p>
        </w:tc>
        <w:tc>
          <w:tcPr>
            <w:tcW w:w="1788" w:type="dxa"/>
            <w:tcBorders>
              <w:top w:val="nil"/>
              <w:left w:val="nil"/>
              <w:bottom w:val="nil"/>
              <w:right w:val="nil"/>
            </w:tcBorders>
            <w:shd w:val="clear" w:color="auto" w:fill="auto"/>
            <w:noWrap/>
            <w:vAlign w:val="center"/>
            <w:hideMark/>
          </w:tcPr>
          <w:p w14:paraId="5CBF4879" w14:textId="77777777" w:rsidR="003D468E" w:rsidRPr="003D468E" w:rsidRDefault="003D468E" w:rsidP="00C57E33">
            <w:pPr>
              <w:rPr>
                <w:sz w:val="18"/>
                <w:szCs w:val="18"/>
              </w:rPr>
            </w:pPr>
            <w:r w:rsidRPr="003D468E">
              <w:rPr>
                <w:sz w:val="18"/>
                <w:szCs w:val="18"/>
              </w:rPr>
              <w:t xml:space="preserve">-               3 843 014 </w:t>
            </w:r>
          </w:p>
        </w:tc>
      </w:tr>
      <w:tr w:rsidR="006A1C40" w:rsidRPr="003D468E" w14:paraId="6053984F" w14:textId="77777777" w:rsidTr="006A1C40">
        <w:trPr>
          <w:trHeight w:val="220"/>
        </w:trPr>
        <w:tc>
          <w:tcPr>
            <w:tcW w:w="2089" w:type="dxa"/>
            <w:tcBorders>
              <w:top w:val="nil"/>
              <w:left w:val="nil"/>
              <w:bottom w:val="nil"/>
              <w:right w:val="nil"/>
            </w:tcBorders>
            <w:shd w:val="clear" w:color="auto" w:fill="auto"/>
            <w:noWrap/>
            <w:vAlign w:val="bottom"/>
            <w:hideMark/>
          </w:tcPr>
          <w:p w14:paraId="52452C6D" w14:textId="3A9091B0"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2C62DE9" w14:textId="77777777" w:rsidR="003D468E" w:rsidRPr="003D468E" w:rsidRDefault="003D468E" w:rsidP="003D468E">
            <w:pPr>
              <w:jc w:val="right"/>
              <w:rPr>
                <w:sz w:val="18"/>
                <w:szCs w:val="18"/>
              </w:rPr>
            </w:pPr>
            <w:r w:rsidRPr="003D468E">
              <w:rPr>
                <w:sz w:val="18"/>
                <w:szCs w:val="18"/>
              </w:rPr>
              <w:t>Director computer</w:t>
            </w:r>
          </w:p>
        </w:tc>
        <w:tc>
          <w:tcPr>
            <w:tcW w:w="1519" w:type="dxa"/>
            <w:tcBorders>
              <w:top w:val="nil"/>
              <w:left w:val="nil"/>
              <w:bottom w:val="nil"/>
              <w:right w:val="nil"/>
            </w:tcBorders>
            <w:shd w:val="clear" w:color="auto" w:fill="auto"/>
            <w:noWrap/>
            <w:vAlign w:val="center"/>
            <w:hideMark/>
          </w:tcPr>
          <w:p w14:paraId="47DC1517"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6121FE3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021EB7A" w14:textId="77777777" w:rsidR="003D468E" w:rsidRPr="003D468E" w:rsidRDefault="003D468E" w:rsidP="00C57E33">
            <w:pPr>
              <w:rPr>
                <w:sz w:val="18"/>
                <w:szCs w:val="18"/>
              </w:rPr>
            </w:pPr>
            <w:r w:rsidRPr="003D468E">
              <w:rPr>
                <w:sz w:val="18"/>
                <w:szCs w:val="18"/>
              </w:rPr>
              <w:t xml:space="preserve">                             -   </w:t>
            </w:r>
          </w:p>
        </w:tc>
      </w:tr>
      <w:tr w:rsidR="006A1C40" w:rsidRPr="003D468E" w14:paraId="01B5E190" w14:textId="77777777" w:rsidTr="006A1C40">
        <w:trPr>
          <w:trHeight w:val="220"/>
        </w:trPr>
        <w:tc>
          <w:tcPr>
            <w:tcW w:w="2089" w:type="dxa"/>
            <w:tcBorders>
              <w:top w:val="nil"/>
              <w:left w:val="nil"/>
              <w:bottom w:val="nil"/>
              <w:right w:val="nil"/>
            </w:tcBorders>
            <w:shd w:val="clear" w:color="auto" w:fill="auto"/>
            <w:noWrap/>
            <w:vAlign w:val="bottom"/>
            <w:hideMark/>
          </w:tcPr>
          <w:p w14:paraId="02070B9C" w14:textId="2E640981"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3550B47" w14:textId="77777777" w:rsidR="003D468E" w:rsidRPr="003D468E" w:rsidRDefault="003D468E" w:rsidP="003D468E">
            <w:pPr>
              <w:jc w:val="right"/>
              <w:rPr>
                <w:sz w:val="18"/>
                <w:szCs w:val="18"/>
              </w:rPr>
            </w:pPr>
            <w:r w:rsidRPr="003D468E">
              <w:rPr>
                <w:sz w:val="18"/>
                <w:szCs w:val="18"/>
              </w:rPr>
              <w:t>Cash desk computer</w:t>
            </w:r>
          </w:p>
        </w:tc>
        <w:tc>
          <w:tcPr>
            <w:tcW w:w="1519" w:type="dxa"/>
            <w:tcBorders>
              <w:top w:val="nil"/>
              <w:left w:val="nil"/>
              <w:bottom w:val="nil"/>
              <w:right w:val="nil"/>
            </w:tcBorders>
            <w:shd w:val="clear" w:color="auto" w:fill="auto"/>
            <w:noWrap/>
            <w:vAlign w:val="center"/>
            <w:hideMark/>
          </w:tcPr>
          <w:p w14:paraId="509E980F" w14:textId="77777777" w:rsidR="003D468E" w:rsidRPr="003D468E" w:rsidRDefault="003D468E" w:rsidP="00C57E33">
            <w:pPr>
              <w:rPr>
                <w:sz w:val="18"/>
                <w:szCs w:val="18"/>
              </w:rPr>
            </w:pPr>
            <w:r w:rsidRPr="003D468E">
              <w:rPr>
                <w:sz w:val="18"/>
                <w:szCs w:val="18"/>
              </w:rPr>
              <w:t xml:space="preserve">-             25 000 </w:t>
            </w:r>
          </w:p>
        </w:tc>
        <w:tc>
          <w:tcPr>
            <w:tcW w:w="1652" w:type="dxa"/>
            <w:tcBorders>
              <w:top w:val="nil"/>
              <w:left w:val="nil"/>
              <w:bottom w:val="nil"/>
              <w:right w:val="nil"/>
            </w:tcBorders>
            <w:shd w:val="clear" w:color="auto" w:fill="auto"/>
            <w:noWrap/>
            <w:vAlign w:val="center"/>
            <w:hideMark/>
          </w:tcPr>
          <w:p w14:paraId="6F3C4C31"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743DE59" w14:textId="77777777" w:rsidR="003D468E" w:rsidRPr="003D468E" w:rsidRDefault="003D468E" w:rsidP="00C57E33">
            <w:pPr>
              <w:rPr>
                <w:sz w:val="18"/>
                <w:szCs w:val="18"/>
              </w:rPr>
            </w:pPr>
            <w:r w:rsidRPr="003D468E">
              <w:rPr>
                <w:sz w:val="18"/>
                <w:szCs w:val="18"/>
              </w:rPr>
              <w:t xml:space="preserve">                             -   </w:t>
            </w:r>
          </w:p>
        </w:tc>
      </w:tr>
      <w:tr w:rsidR="006A1C40" w:rsidRPr="003D468E" w14:paraId="3AB13B2D" w14:textId="77777777" w:rsidTr="006A1C40">
        <w:trPr>
          <w:trHeight w:val="220"/>
        </w:trPr>
        <w:tc>
          <w:tcPr>
            <w:tcW w:w="2089" w:type="dxa"/>
            <w:tcBorders>
              <w:top w:val="nil"/>
              <w:left w:val="nil"/>
              <w:bottom w:val="nil"/>
              <w:right w:val="nil"/>
            </w:tcBorders>
            <w:shd w:val="clear" w:color="auto" w:fill="auto"/>
            <w:noWrap/>
            <w:vAlign w:val="bottom"/>
            <w:hideMark/>
          </w:tcPr>
          <w:p w14:paraId="399B1413" w14:textId="38363096"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D5DF0AE" w14:textId="77777777" w:rsidR="003D468E" w:rsidRPr="003D468E" w:rsidRDefault="003D468E" w:rsidP="003D468E">
            <w:pPr>
              <w:jc w:val="right"/>
              <w:rPr>
                <w:sz w:val="18"/>
                <w:szCs w:val="18"/>
              </w:rPr>
            </w:pPr>
            <w:r w:rsidRPr="003D468E">
              <w:rPr>
                <w:sz w:val="18"/>
                <w:szCs w:val="18"/>
              </w:rPr>
              <w:t>Printer</w:t>
            </w:r>
          </w:p>
        </w:tc>
        <w:tc>
          <w:tcPr>
            <w:tcW w:w="1519" w:type="dxa"/>
            <w:tcBorders>
              <w:top w:val="nil"/>
              <w:left w:val="nil"/>
              <w:bottom w:val="nil"/>
              <w:right w:val="nil"/>
            </w:tcBorders>
            <w:shd w:val="clear" w:color="auto" w:fill="auto"/>
            <w:noWrap/>
            <w:vAlign w:val="center"/>
            <w:hideMark/>
          </w:tcPr>
          <w:p w14:paraId="67E6EA2C" w14:textId="77777777" w:rsidR="003D468E" w:rsidRPr="003D468E" w:rsidRDefault="003D468E" w:rsidP="00C57E33">
            <w:pPr>
              <w:rPr>
                <w:sz w:val="18"/>
                <w:szCs w:val="18"/>
              </w:rPr>
            </w:pPr>
            <w:r w:rsidRPr="003D468E">
              <w:rPr>
                <w:sz w:val="18"/>
                <w:szCs w:val="18"/>
              </w:rPr>
              <w:t xml:space="preserve">-               4 000 </w:t>
            </w:r>
          </w:p>
        </w:tc>
        <w:tc>
          <w:tcPr>
            <w:tcW w:w="1652" w:type="dxa"/>
            <w:tcBorders>
              <w:top w:val="nil"/>
              <w:left w:val="nil"/>
              <w:bottom w:val="nil"/>
              <w:right w:val="nil"/>
            </w:tcBorders>
            <w:shd w:val="clear" w:color="auto" w:fill="auto"/>
            <w:noWrap/>
            <w:vAlign w:val="center"/>
            <w:hideMark/>
          </w:tcPr>
          <w:p w14:paraId="20B28536"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BAD1951" w14:textId="77777777" w:rsidR="003D468E" w:rsidRPr="003D468E" w:rsidRDefault="003D468E" w:rsidP="00C57E33">
            <w:pPr>
              <w:rPr>
                <w:sz w:val="18"/>
                <w:szCs w:val="18"/>
              </w:rPr>
            </w:pPr>
            <w:r w:rsidRPr="003D468E">
              <w:rPr>
                <w:sz w:val="18"/>
                <w:szCs w:val="18"/>
              </w:rPr>
              <w:t xml:space="preserve">                             -   </w:t>
            </w:r>
          </w:p>
        </w:tc>
      </w:tr>
      <w:tr w:rsidR="006A1C40" w:rsidRPr="003D468E" w14:paraId="3DF12820" w14:textId="77777777" w:rsidTr="006A1C40">
        <w:trPr>
          <w:trHeight w:val="220"/>
        </w:trPr>
        <w:tc>
          <w:tcPr>
            <w:tcW w:w="2089" w:type="dxa"/>
            <w:tcBorders>
              <w:top w:val="nil"/>
              <w:left w:val="nil"/>
              <w:bottom w:val="nil"/>
              <w:right w:val="nil"/>
            </w:tcBorders>
            <w:shd w:val="clear" w:color="auto" w:fill="auto"/>
            <w:noWrap/>
            <w:vAlign w:val="bottom"/>
            <w:hideMark/>
          </w:tcPr>
          <w:p w14:paraId="3C3805D7" w14:textId="25972E44"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C44D070" w14:textId="77777777" w:rsidR="003D468E" w:rsidRPr="003D468E" w:rsidRDefault="003D468E" w:rsidP="003D468E">
            <w:pPr>
              <w:jc w:val="right"/>
              <w:rPr>
                <w:sz w:val="18"/>
                <w:szCs w:val="18"/>
              </w:rPr>
            </w:pPr>
            <w:r w:rsidRPr="003D468E">
              <w:rPr>
                <w:sz w:val="18"/>
                <w:szCs w:val="18"/>
              </w:rPr>
              <w:t>Barcode scanner</w:t>
            </w:r>
          </w:p>
        </w:tc>
        <w:tc>
          <w:tcPr>
            <w:tcW w:w="1519" w:type="dxa"/>
            <w:tcBorders>
              <w:top w:val="nil"/>
              <w:left w:val="nil"/>
              <w:bottom w:val="nil"/>
              <w:right w:val="nil"/>
            </w:tcBorders>
            <w:shd w:val="clear" w:color="auto" w:fill="auto"/>
            <w:noWrap/>
            <w:vAlign w:val="center"/>
            <w:hideMark/>
          </w:tcPr>
          <w:p w14:paraId="06FD2F88" w14:textId="77777777" w:rsidR="003D468E" w:rsidRPr="003D468E" w:rsidRDefault="003D468E" w:rsidP="00C57E33">
            <w:pPr>
              <w:rPr>
                <w:sz w:val="18"/>
                <w:szCs w:val="18"/>
              </w:rPr>
            </w:pPr>
            <w:r w:rsidRPr="003D468E">
              <w:rPr>
                <w:sz w:val="18"/>
                <w:szCs w:val="18"/>
              </w:rPr>
              <w:t xml:space="preserve">-               3 500 </w:t>
            </w:r>
          </w:p>
        </w:tc>
        <w:tc>
          <w:tcPr>
            <w:tcW w:w="1652" w:type="dxa"/>
            <w:tcBorders>
              <w:top w:val="nil"/>
              <w:left w:val="nil"/>
              <w:bottom w:val="nil"/>
              <w:right w:val="nil"/>
            </w:tcBorders>
            <w:shd w:val="clear" w:color="auto" w:fill="auto"/>
            <w:noWrap/>
            <w:vAlign w:val="center"/>
            <w:hideMark/>
          </w:tcPr>
          <w:p w14:paraId="3A153BE3"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BA7583E" w14:textId="77777777" w:rsidR="003D468E" w:rsidRPr="003D468E" w:rsidRDefault="003D468E" w:rsidP="00C57E33">
            <w:pPr>
              <w:rPr>
                <w:sz w:val="18"/>
                <w:szCs w:val="18"/>
              </w:rPr>
            </w:pPr>
            <w:r w:rsidRPr="003D468E">
              <w:rPr>
                <w:sz w:val="18"/>
                <w:szCs w:val="18"/>
              </w:rPr>
              <w:t xml:space="preserve">                             -   </w:t>
            </w:r>
          </w:p>
        </w:tc>
      </w:tr>
      <w:tr w:rsidR="006A1C40" w:rsidRPr="003D468E" w14:paraId="73753593" w14:textId="77777777" w:rsidTr="006A1C40">
        <w:trPr>
          <w:trHeight w:val="220"/>
        </w:trPr>
        <w:tc>
          <w:tcPr>
            <w:tcW w:w="2089" w:type="dxa"/>
            <w:tcBorders>
              <w:top w:val="nil"/>
              <w:left w:val="nil"/>
              <w:bottom w:val="nil"/>
              <w:right w:val="nil"/>
            </w:tcBorders>
            <w:shd w:val="clear" w:color="auto" w:fill="auto"/>
            <w:noWrap/>
            <w:vAlign w:val="bottom"/>
            <w:hideMark/>
          </w:tcPr>
          <w:p w14:paraId="679D3927" w14:textId="4C9A94BA"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5A66BBB" w14:textId="77777777" w:rsidR="003D468E" w:rsidRPr="003D468E" w:rsidRDefault="003D468E" w:rsidP="003D468E">
            <w:pPr>
              <w:jc w:val="right"/>
              <w:rPr>
                <w:sz w:val="18"/>
                <w:szCs w:val="18"/>
              </w:rPr>
            </w:pPr>
            <w:r w:rsidRPr="003D468E">
              <w:rPr>
                <w:sz w:val="18"/>
                <w:szCs w:val="18"/>
              </w:rPr>
              <w:t>Check-printing machine</w:t>
            </w:r>
          </w:p>
        </w:tc>
        <w:tc>
          <w:tcPr>
            <w:tcW w:w="1519" w:type="dxa"/>
            <w:tcBorders>
              <w:top w:val="nil"/>
              <w:left w:val="nil"/>
              <w:bottom w:val="nil"/>
              <w:right w:val="nil"/>
            </w:tcBorders>
            <w:shd w:val="clear" w:color="auto" w:fill="auto"/>
            <w:noWrap/>
            <w:vAlign w:val="center"/>
            <w:hideMark/>
          </w:tcPr>
          <w:p w14:paraId="2C7FA141" w14:textId="77777777" w:rsidR="003D468E" w:rsidRPr="003D468E" w:rsidRDefault="003D468E" w:rsidP="00C57E33">
            <w:pPr>
              <w:rPr>
                <w:sz w:val="18"/>
                <w:szCs w:val="18"/>
              </w:rPr>
            </w:pPr>
            <w:r w:rsidRPr="003D468E">
              <w:rPr>
                <w:sz w:val="18"/>
                <w:szCs w:val="18"/>
              </w:rPr>
              <w:t xml:space="preserve">-             23 000 </w:t>
            </w:r>
          </w:p>
        </w:tc>
        <w:tc>
          <w:tcPr>
            <w:tcW w:w="1652" w:type="dxa"/>
            <w:tcBorders>
              <w:top w:val="nil"/>
              <w:left w:val="nil"/>
              <w:bottom w:val="nil"/>
              <w:right w:val="nil"/>
            </w:tcBorders>
            <w:shd w:val="clear" w:color="auto" w:fill="auto"/>
            <w:noWrap/>
            <w:vAlign w:val="center"/>
            <w:hideMark/>
          </w:tcPr>
          <w:p w14:paraId="3759F68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1548B6B" w14:textId="77777777" w:rsidR="003D468E" w:rsidRPr="003D468E" w:rsidRDefault="003D468E" w:rsidP="00C57E33">
            <w:pPr>
              <w:rPr>
                <w:sz w:val="18"/>
                <w:szCs w:val="18"/>
              </w:rPr>
            </w:pPr>
            <w:r w:rsidRPr="003D468E">
              <w:rPr>
                <w:sz w:val="18"/>
                <w:szCs w:val="18"/>
              </w:rPr>
              <w:t xml:space="preserve">                             -   </w:t>
            </w:r>
          </w:p>
        </w:tc>
      </w:tr>
      <w:tr w:rsidR="006A1C40" w:rsidRPr="003D468E" w14:paraId="786A7FB0" w14:textId="77777777" w:rsidTr="006A1C40">
        <w:trPr>
          <w:trHeight w:val="220"/>
        </w:trPr>
        <w:tc>
          <w:tcPr>
            <w:tcW w:w="2089" w:type="dxa"/>
            <w:tcBorders>
              <w:top w:val="nil"/>
              <w:left w:val="nil"/>
              <w:bottom w:val="nil"/>
              <w:right w:val="nil"/>
            </w:tcBorders>
            <w:shd w:val="clear" w:color="auto" w:fill="auto"/>
            <w:noWrap/>
            <w:vAlign w:val="bottom"/>
            <w:hideMark/>
          </w:tcPr>
          <w:p w14:paraId="729540F6" w14:textId="330BCD52"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2EA013F" w14:textId="77777777" w:rsidR="003D468E" w:rsidRPr="003D468E" w:rsidRDefault="003D468E" w:rsidP="003D468E">
            <w:pPr>
              <w:jc w:val="right"/>
              <w:rPr>
                <w:sz w:val="18"/>
                <w:szCs w:val="18"/>
              </w:rPr>
            </w:pPr>
            <w:r w:rsidRPr="003D468E">
              <w:rPr>
                <w:sz w:val="18"/>
                <w:szCs w:val="18"/>
              </w:rPr>
              <w:t>Label printer</w:t>
            </w:r>
          </w:p>
        </w:tc>
        <w:tc>
          <w:tcPr>
            <w:tcW w:w="1519" w:type="dxa"/>
            <w:tcBorders>
              <w:top w:val="nil"/>
              <w:left w:val="nil"/>
              <w:bottom w:val="nil"/>
              <w:right w:val="nil"/>
            </w:tcBorders>
            <w:shd w:val="clear" w:color="auto" w:fill="auto"/>
            <w:noWrap/>
            <w:vAlign w:val="center"/>
            <w:hideMark/>
          </w:tcPr>
          <w:p w14:paraId="463EACAC" w14:textId="77777777" w:rsidR="003D468E" w:rsidRPr="003D468E" w:rsidRDefault="003D468E" w:rsidP="00C57E33">
            <w:pPr>
              <w:rPr>
                <w:sz w:val="18"/>
                <w:szCs w:val="18"/>
              </w:rPr>
            </w:pPr>
            <w:r w:rsidRPr="003D468E">
              <w:rPr>
                <w:sz w:val="18"/>
                <w:szCs w:val="18"/>
              </w:rPr>
              <w:t xml:space="preserve">-             33 000 </w:t>
            </w:r>
          </w:p>
        </w:tc>
        <w:tc>
          <w:tcPr>
            <w:tcW w:w="1652" w:type="dxa"/>
            <w:tcBorders>
              <w:top w:val="nil"/>
              <w:left w:val="nil"/>
              <w:bottom w:val="nil"/>
              <w:right w:val="nil"/>
            </w:tcBorders>
            <w:shd w:val="clear" w:color="auto" w:fill="auto"/>
            <w:noWrap/>
            <w:vAlign w:val="center"/>
            <w:hideMark/>
          </w:tcPr>
          <w:p w14:paraId="6D7313B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2C7DCB2" w14:textId="77777777" w:rsidR="003D468E" w:rsidRPr="003D468E" w:rsidRDefault="003D468E" w:rsidP="00C57E33">
            <w:pPr>
              <w:rPr>
                <w:sz w:val="18"/>
                <w:szCs w:val="18"/>
              </w:rPr>
            </w:pPr>
            <w:r w:rsidRPr="003D468E">
              <w:rPr>
                <w:sz w:val="18"/>
                <w:szCs w:val="18"/>
              </w:rPr>
              <w:t xml:space="preserve">                             -   </w:t>
            </w:r>
          </w:p>
        </w:tc>
      </w:tr>
      <w:tr w:rsidR="006A1C40" w:rsidRPr="003D468E" w14:paraId="21941C40" w14:textId="77777777" w:rsidTr="006A1C40">
        <w:trPr>
          <w:trHeight w:val="220"/>
        </w:trPr>
        <w:tc>
          <w:tcPr>
            <w:tcW w:w="2089" w:type="dxa"/>
            <w:tcBorders>
              <w:top w:val="nil"/>
              <w:left w:val="nil"/>
              <w:bottom w:val="nil"/>
              <w:right w:val="nil"/>
            </w:tcBorders>
            <w:shd w:val="clear" w:color="auto" w:fill="auto"/>
            <w:noWrap/>
            <w:vAlign w:val="bottom"/>
            <w:hideMark/>
          </w:tcPr>
          <w:p w14:paraId="28B179DA" w14:textId="6A3E335E"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B9C5DDD" w14:textId="77777777" w:rsidR="003D468E" w:rsidRPr="003D468E" w:rsidRDefault="003D468E" w:rsidP="003D468E">
            <w:pPr>
              <w:jc w:val="right"/>
              <w:rPr>
                <w:sz w:val="18"/>
                <w:szCs w:val="18"/>
              </w:rPr>
            </w:pPr>
            <w:r w:rsidRPr="003D468E">
              <w:rPr>
                <w:sz w:val="18"/>
                <w:szCs w:val="18"/>
              </w:rPr>
              <w:t>Cash box</w:t>
            </w:r>
          </w:p>
        </w:tc>
        <w:tc>
          <w:tcPr>
            <w:tcW w:w="1519" w:type="dxa"/>
            <w:tcBorders>
              <w:top w:val="nil"/>
              <w:left w:val="nil"/>
              <w:bottom w:val="nil"/>
              <w:right w:val="nil"/>
            </w:tcBorders>
            <w:shd w:val="clear" w:color="auto" w:fill="auto"/>
            <w:noWrap/>
            <w:vAlign w:val="center"/>
            <w:hideMark/>
          </w:tcPr>
          <w:p w14:paraId="78C9AD91" w14:textId="77777777" w:rsidR="003D468E" w:rsidRPr="003D468E" w:rsidRDefault="003D468E" w:rsidP="00C57E33">
            <w:pPr>
              <w:rPr>
                <w:sz w:val="18"/>
                <w:szCs w:val="18"/>
              </w:rPr>
            </w:pPr>
            <w:r w:rsidRPr="003D468E">
              <w:rPr>
                <w:sz w:val="18"/>
                <w:szCs w:val="18"/>
              </w:rPr>
              <w:t xml:space="preserve">-               2 400 </w:t>
            </w:r>
          </w:p>
        </w:tc>
        <w:tc>
          <w:tcPr>
            <w:tcW w:w="1652" w:type="dxa"/>
            <w:tcBorders>
              <w:top w:val="nil"/>
              <w:left w:val="nil"/>
              <w:bottom w:val="nil"/>
              <w:right w:val="nil"/>
            </w:tcBorders>
            <w:shd w:val="clear" w:color="auto" w:fill="auto"/>
            <w:noWrap/>
            <w:vAlign w:val="center"/>
            <w:hideMark/>
          </w:tcPr>
          <w:p w14:paraId="6C147C0C"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8E7D99C" w14:textId="77777777" w:rsidR="003D468E" w:rsidRPr="003D468E" w:rsidRDefault="003D468E" w:rsidP="00C57E33">
            <w:pPr>
              <w:rPr>
                <w:sz w:val="18"/>
                <w:szCs w:val="18"/>
              </w:rPr>
            </w:pPr>
            <w:r w:rsidRPr="003D468E">
              <w:rPr>
                <w:sz w:val="18"/>
                <w:szCs w:val="18"/>
              </w:rPr>
              <w:t xml:space="preserve">                             -   </w:t>
            </w:r>
          </w:p>
        </w:tc>
      </w:tr>
      <w:tr w:rsidR="006A1C40" w:rsidRPr="003D468E" w14:paraId="6EB9964B" w14:textId="77777777" w:rsidTr="006A1C40">
        <w:trPr>
          <w:trHeight w:val="220"/>
        </w:trPr>
        <w:tc>
          <w:tcPr>
            <w:tcW w:w="2089" w:type="dxa"/>
            <w:tcBorders>
              <w:top w:val="nil"/>
              <w:left w:val="nil"/>
              <w:bottom w:val="nil"/>
              <w:right w:val="nil"/>
            </w:tcBorders>
            <w:shd w:val="clear" w:color="auto" w:fill="auto"/>
            <w:noWrap/>
            <w:vAlign w:val="bottom"/>
            <w:hideMark/>
          </w:tcPr>
          <w:p w14:paraId="4A0C9047" w14:textId="5A6DB17D"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F07C324" w14:textId="77777777" w:rsidR="003D468E" w:rsidRPr="003D468E" w:rsidRDefault="003D468E" w:rsidP="003D468E">
            <w:pPr>
              <w:jc w:val="right"/>
              <w:rPr>
                <w:sz w:val="18"/>
                <w:szCs w:val="18"/>
              </w:rPr>
            </w:pPr>
            <w:r w:rsidRPr="003D468E">
              <w:rPr>
                <w:sz w:val="18"/>
                <w:szCs w:val="18"/>
              </w:rPr>
              <w:t>Spare materials</w:t>
            </w:r>
          </w:p>
        </w:tc>
        <w:tc>
          <w:tcPr>
            <w:tcW w:w="1519" w:type="dxa"/>
            <w:tcBorders>
              <w:top w:val="nil"/>
              <w:left w:val="nil"/>
              <w:bottom w:val="nil"/>
              <w:right w:val="nil"/>
            </w:tcBorders>
            <w:shd w:val="clear" w:color="auto" w:fill="auto"/>
            <w:noWrap/>
            <w:vAlign w:val="center"/>
            <w:hideMark/>
          </w:tcPr>
          <w:p w14:paraId="47D623A1"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7D21B25F"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0C4F361" w14:textId="77777777" w:rsidR="003D468E" w:rsidRPr="003D468E" w:rsidRDefault="003D468E" w:rsidP="00C57E33">
            <w:pPr>
              <w:rPr>
                <w:sz w:val="18"/>
                <w:szCs w:val="18"/>
              </w:rPr>
            </w:pPr>
            <w:r w:rsidRPr="003D468E">
              <w:rPr>
                <w:sz w:val="18"/>
                <w:szCs w:val="18"/>
              </w:rPr>
              <w:t xml:space="preserve">                             -   </w:t>
            </w:r>
          </w:p>
        </w:tc>
      </w:tr>
      <w:tr w:rsidR="006A1C40" w:rsidRPr="003D468E" w14:paraId="42646A29" w14:textId="77777777" w:rsidTr="006A1C40">
        <w:trPr>
          <w:trHeight w:val="220"/>
        </w:trPr>
        <w:tc>
          <w:tcPr>
            <w:tcW w:w="2089" w:type="dxa"/>
            <w:tcBorders>
              <w:top w:val="nil"/>
              <w:left w:val="nil"/>
              <w:bottom w:val="nil"/>
              <w:right w:val="nil"/>
            </w:tcBorders>
            <w:shd w:val="clear" w:color="auto" w:fill="auto"/>
            <w:noWrap/>
            <w:vAlign w:val="bottom"/>
            <w:hideMark/>
          </w:tcPr>
          <w:p w14:paraId="60C7B514" w14:textId="346E5566"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87AA797" w14:textId="77777777" w:rsidR="003D468E" w:rsidRPr="003D468E" w:rsidRDefault="003D468E" w:rsidP="003D468E">
            <w:pPr>
              <w:jc w:val="right"/>
              <w:rPr>
                <w:sz w:val="18"/>
                <w:szCs w:val="18"/>
              </w:rPr>
            </w:pPr>
            <w:r w:rsidRPr="003D468E">
              <w:rPr>
                <w:sz w:val="18"/>
                <w:szCs w:val="18"/>
              </w:rPr>
              <w:t>Software installation</w:t>
            </w:r>
          </w:p>
        </w:tc>
        <w:tc>
          <w:tcPr>
            <w:tcW w:w="1519" w:type="dxa"/>
            <w:tcBorders>
              <w:top w:val="nil"/>
              <w:left w:val="nil"/>
              <w:bottom w:val="nil"/>
              <w:right w:val="nil"/>
            </w:tcBorders>
            <w:shd w:val="clear" w:color="auto" w:fill="auto"/>
            <w:noWrap/>
            <w:vAlign w:val="center"/>
            <w:hideMark/>
          </w:tcPr>
          <w:p w14:paraId="447C3834" w14:textId="77777777" w:rsidR="003D468E" w:rsidRPr="003D468E" w:rsidRDefault="003D468E" w:rsidP="00C57E33">
            <w:pPr>
              <w:rPr>
                <w:sz w:val="18"/>
                <w:szCs w:val="18"/>
              </w:rPr>
            </w:pPr>
            <w:r w:rsidRPr="003D468E">
              <w:rPr>
                <w:sz w:val="18"/>
                <w:szCs w:val="18"/>
              </w:rPr>
              <w:t xml:space="preserve">-               5 000 </w:t>
            </w:r>
          </w:p>
        </w:tc>
        <w:tc>
          <w:tcPr>
            <w:tcW w:w="1652" w:type="dxa"/>
            <w:tcBorders>
              <w:top w:val="nil"/>
              <w:left w:val="nil"/>
              <w:bottom w:val="nil"/>
              <w:right w:val="nil"/>
            </w:tcBorders>
            <w:shd w:val="clear" w:color="auto" w:fill="auto"/>
            <w:noWrap/>
            <w:vAlign w:val="center"/>
            <w:hideMark/>
          </w:tcPr>
          <w:p w14:paraId="6C84EF6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42E0BAA0" w14:textId="77777777" w:rsidR="003D468E" w:rsidRPr="003D468E" w:rsidRDefault="003D468E" w:rsidP="00C57E33">
            <w:pPr>
              <w:rPr>
                <w:sz w:val="18"/>
                <w:szCs w:val="18"/>
              </w:rPr>
            </w:pPr>
            <w:r w:rsidRPr="003D468E">
              <w:rPr>
                <w:sz w:val="18"/>
                <w:szCs w:val="18"/>
              </w:rPr>
              <w:t xml:space="preserve">                             -   </w:t>
            </w:r>
          </w:p>
        </w:tc>
      </w:tr>
      <w:tr w:rsidR="006A1C40" w:rsidRPr="003D468E" w14:paraId="7456B603" w14:textId="77777777" w:rsidTr="006A1C40">
        <w:trPr>
          <w:trHeight w:val="220"/>
        </w:trPr>
        <w:tc>
          <w:tcPr>
            <w:tcW w:w="2089" w:type="dxa"/>
            <w:tcBorders>
              <w:top w:val="nil"/>
              <w:left w:val="nil"/>
              <w:bottom w:val="nil"/>
              <w:right w:val="nil"/>
            </w:tcBorders>
            <w:shd w:val="clear" w:color="auto" w:fill="auto"/>
            <w:noWrap/>
            <w:vAlign w:val="bottom"/>
            <w:hideMark/>
          </w:tcPr>
          <w:p w14:paraId="21497F2A" w14:textId="2CD7EE3A"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BA020B0" w14:textId="77777777" w:rsidR="003D468E" w:rsidRPr="003D468E" w:rsidRDefault="003D468E" w:rsidP="003D468E">
            <w:pPr>
              <w:jc w:val="right"/>
              <w:rPr>
                <w:sz w:val="18"/>
                <w:szCs w:val="18"/>
              </w:rPr>
            </w:pPr>
            <w:r w:rsidRPr="003D468E">
              <w:rPr>
                <w:sz w:val="18"/>
                <w:szCs w:val="18"/>
              </w:rPr>
              <w:t>Fiscal memory device (3Y)</w:t>
            </w:r>
          </w:p>
        </w:tc>
        <w:tc>
          <w:tcPr>
            <w:tcW w:w="1519" w:type="dxa"/>
            <w:tcBorders>
              <w:top w:val="nil"/>
              <w:left w:val="nil"/>
              <w:bottom w:val="nil"/>
              <w:right w:val="nil"/>
            </w:tcBorders>
            <w:shd w:val="clear" w:color="auto" w:fill="auto"/>
            <w:noWrap/>
            <w:vAlign w:val="center"/>
            <w:hideMark/>
          </w:tcPr>
          <w:p w14:paraId="6912BCC7" w14:textId="77777777" w:rsidR="003D468E" w:rsidRPr="003D468E" w:rsidRDefault="003D468E" w:rsidP="00C57E33">
            <w:pPr>
              <w:rPr>
                <w:sz w:val="18"/>
                <w:szCs w:val="18"/>
              </w:rPr>
            </w:pPr>
            <w:r w:rsidRPr="003D468E">
              <w:rPr>
                <w:sz w:val="18"/>
                <w:szCs w:val="18"/>
              </w:rPr>
              <w:t xml:space="preserve">-             14 000 </w:t>
            </w:r>
          </w:p>
        </w:tc>
        <w:tc>
          <w:tcPr>
            <w:tcW w:w="1652" w:type="dxa"/>
            <w:tcBorders>
              <w:top w:val="nil"/>
              <w:left w:val="nil"/>
              <w:bottom w:val="nil"/>
              <w:right w:val="nil"/>
            </w:tcBorders>
            <w:shd w:val="clear" w:color="auto" w:fill="auto"/>
            <w:noWrap/>
            <w:vAlign w:val="center"/>
            <w:hideMark/>
          </w:tcPr>
          <w:p w14:paraId="0EE10B04"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A70616E" w14:textId="77777777" w:rsidR="003D468E" w:rsidRPr="003D468E" w:rsidRDefault="003D468E" w:rsidP="00C57E33">
            <w:pPr>
              <w:rPr>
                <w:sz w:val="18"/>
                <w:szCs w:val="18"/>
              </w:rPr>
            </w:pPr>
            <w:r w:rsidRPr="003D468E">
              <w:rPr>
                <w:sz w:val="18"/>
                <w:szCs w:val="18"/>
              </w:rPr>
              <w:t xml:space="preserve">                             -   </w:t>
            </w:r>
          </w:p>
        </w:tc>
      </w:tr>
      <w:tr w:rsidR="006A1C40" w:rsidRPr="003D468E" w14:paraId="7827B6DB" w14:textId="77777777" w:rsidTr="006A1C40">
        <w:trPr>
          <w:trHeight w:val="220"/>
        </w:trPr>
        <w:tc>
          <w:tcPr>
            <w:tcW w:w="2089" w:type="dxa"/>
            <w:tcBorders>
              <w:top w:val="nil"/>
              <w:left w:val="nil"/>
              <w:bottom w:val="nil"/>
              <w:right w:val="nil"/>
            </w:tcBorders>
            <w:shd w:val="clear" w:color="auto" w:fill="auto"/>
            <w:noWrap/>
            <w:vAlign w:val="bottom"/>
            <w:hideMark/>
          </w:tcPr>
          <w:p w14:paraId="3D91975D" w14:textId="52D66952"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5689172" w14:textId="77777777" w:rsidR="003D468E" w:rsidRPr="003D468E" w:rsidRDefault="003D468E" w:rsidP="003D468E">
            <w:pPr>
              <w:jc w:val="right"/>
              <w:rPr>
                <w:sz w:val="18"/>
                <w:szCs w:val="18"/>
              </w:rPr>
            </w:pPr>
            <w:r w:rsidRPr="003D468E">
              <w:rPr>
                <w:sz w:val="18"/>
                <w:szCs w:val="18"/>
              </w:rPr>
              <w:t>Wires and network equipment</w:t>
            </w:r>
          </w:p>
        </w:tc>
        <w:tc>
          <w:tcPr>
            <w:tcW w:w="1519" w:type="dxa"/>
            <w:tcBorders>
              <w:top w:val="nil"/>
              <w:left w:val="nil"/>
              <w:bottom w:val="nil"/>
              <w:right w:val="nil"/>
            </w:tcBorders>
            <w:shd w:val="clear" w:color="auto" w:fill="auto"/>
            <w:noWrap/>
            <w:vAlign w:val="center"/>
            <w:hideMark/>
          </w:tcPr>
          <w:p w14:paraId="67A080E7" w14:textId="77777777" w:rsidR="003D468E" w:rsidRPr="003D468E" w:rsidRDefault="003D468E" w:rsidP="00C57E33">
            <w:pPr>
              <w:rPr>
                <w:sz w:val="18"/>
                <w:szCs w:val="18"/>
              </w:rPr>
            </w:pPr>
            <w:r w:rsidRPr="003D468E">
              <w:rPr>
                <w:sz w:val="18"/>
                <w:szCs w:val="18"/>
              </w:rPr>
              <w:t xml:space="preserve">-               1 000 </w:t>
            </w:r>
          </w:p>
        </w:tc>
        <w:tc>
          <w:tcPr>
            <w:tcW w:w="1652" w:type="dxa"/>
            <w:tcBorders>
              <w:top w:val="nil"/>
              <w:left w:val="nil"/>
              <w:bottom w:val="nil"/>
              <w:right w:val="nil"/>
            </w:tcBorders>
            <w:shd w:val="clear" w:color="auto" w:fill="auto"/>
            <w:noWrap/>
            <w:vAlign w:val="center"/>
            <w:hideMark/>
          </w:tcPr>
          <w:p w14:paraId="137E0A7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65653ED1" w14:textId="77777777" w:rsidR="003D468E" w:rsidRPr="003D468E" w:rsidRDefault="003D468E" w:rsidP="00C57E33">
            <w:pPr>
              <w:rPr>
                <w:sz w:val="18"/>
                <w:szCs w:val="18"/>
              </w:rPr>
            </w:pPr>
            <w:r w:rsidRPr="003D468E">
              <w:rPr>
                <w:sz w:val="18"/>
                <w:szCs w:val="18"/>
              </w:rPr>
              <w:t xml:space="preserve">                             -   </w:t>
            </w:r>
          </w:p>
        </w:tc>
      </w:tr>
      <w:tr w:rsidR="006A1C40" w:rsidRPr="003D468E" w14:paraId="71BB5DA0" w14:textId="77777777" w:rsidTr="006A1C40">
        <w:trPr>
          <w:trHeight w:val="220"/>
        </w:trPr>
        <w:tc>
          <w:tcPr>
            <w:tcW w:w="2089" w:type="dxa"/>
            <w:tcBorders>
              <w:top w:val="nil"/>
              <w:left w:val="nil"/>
              <w:bottom w:val="nil"/>
              <w:right w:val="nil"/>
            </w:tcBorders>
            <w:shd w:val="clear" w:color="auto" w:fill="auto"/>
            <w:noWrap/>
            <w:vAlign w:val="bottom"/>
            <w:hideMark/>
          </w:tcPr>
          <w:p w14:paraId="269EF515" w14:textId="5D7E0154"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3B2CF47B" w14:textId="77777777" w:rsidR="003D468E" w:rsidRPr="003D468E" w:rsidRDefault="003D468E" w:rsidP="003D468E">
            <w:pPr>
              <w:jc w:val="right"/>
              <w:rPr>
                <w:sz w:val="18"/>
                <w:szCs w:val="18"/>
              </w:rPr>
            </w:pPr>
            <w:r w:rsidRPr="003D468E">
              <w:rPr>
                <w:sz w:val="18"/>
                <w:szCs w:val="18"/>
              </w:rPr>
              <w:t xml:space="preserve">Payment terminal </w:t>
            </w:r>
          </w:p>
        </w:tc>
        <w:tc>
          <w:tcPr>
            <w:tcW w:w="1519" w:type="dxa"/>
            <w:tcBorders>
              <w:top w:val="nil"/>
              <w:left w:val="nil"/>
              <w:bottom w:val="nil"/>
              <w:right w:val="nil"/>
            </w:tcBorders>
            <w:shd w:val="clear" w:color="auto" w:fill="auto"/>
            <w:noWrap/>
            <w:vAlign w:val="center"/>
            <w:hideMark/>
          </w:tcPr>
          <w:p w14:paraId="46ABE1F5" w14:textId="77777777" w:rsidR="003D468E" w:rsidRPr="003D468E" w:rsidRDefault="003D468E" w:rsidP="00C57E33">
            <w:pPr>
              <w:rPr>
                <w:sz w:val="18"/>
                <w:szCs w:val="18"/>
              </w:rPr>
            </w:pPr>
            <w:r w:rsidRPr="003D468E">
              <w:rPr>
                <w:sz w:val="18"/>
                <w:szCs w:val="18"/>
              </w:rPr>
              <w:t xml:space="preserve">-              30 000 </w:t>
            </w:r>
          </w:p>
        </w:tc>
        <w:tc>
          <w:tcPr>
            <w:tcW w:w="1652" w:type="dxa"/>
            <w:tcBorders>
              <w:top w:val="nil"/>
              <w:left w:val="nil"/>
              <w:bottom w:val="nil"/>
              <w:right w:val="nil"/>
            </w:tcBorders>
            <w:shd w:val="clear" w:color="auto" w:fill="auto"/>
            <w:noWrap/>
            <w:vAlign w:val="center"/>
            <w:hideMark/>
          </w:tcPr>
          <w:p w14:paraId="4B085496"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19A1DD81" w14:textId="77777777" w:rsidR="003D468E" w:rsidRPr="003D468E" w:rsidRDefault="003D468E" w:rsidP="00C57E33">
            <w:pPr>
              <w:rPr>
                <w:sz w:val="18"/>
                <w:szCs w:val="18"/>
              </w:rPr>
            </w:pPr>
            <w:r w:rsidRPr="003D468E">
              <w:rPr>
                <w:sz w:val="18"/>
                <w:szCs w:val="18"/>
              </w:rPr>
              <w:t xml:space="preserve">                             -   </w:t>
            </w:r>
          </w:p>
        </w:tc>
      </w:tr>
      <w:tr w:rsidR="006A1C40" w:rsidRPr="003D468E" w14:paraId="528145BE" w14:textId="77777777" w:rsidTr="006A1C40">
        <w:trPr>
          <w:trHeight w:val="220"/>
        </w:trPr>
        <w:tc>
          <w:tcPr>
            <w:tcW w:w="2089" w:type="dxa"/>
            <w:tcBorders>
              <w:top w:val="nil"/>
              <w:left w:val="nil"/>
              <w:bottom w:val="nil"/>
              <w:right w:val="nil"/>
            </w:tcBorders>
            <w:shd w:val="clear" w:color="auto" w:fill="auto"/>
            <w:noWrap/>
            <w:vAlign w:val="bottom"/>
            <w:hideMark/>
          </w:tcPr>
          <w:p w14:paraId="3C03B312" w14:textId="69BA95AC"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74F97B66" w14:textId="77777777" w:rsidR="003D468E" w:rsidRPr="003D468E" w:rsidRDefault="003D468E" w:rsidP="003D468E">
            <w:pPr>
              <w:jc w:val="right"/>
              <w:rPr>
                <w:sz w:val="18"/>
                <w:szCs w:val="18"/>
              </w:rPr>
            </w:pPr>
            <w:r w:rsidRPr="003D468E">
              <w:rPr>
                <w:sz w:val="18"/>
                <w:szCs w:val="18"/>
              </w:rPr>
              <w:t>Internet connection</w:t>
            </w:r>
          </w:p>
        </w:tc>
        <w:tc>
          <w:tcPr>
            <w:tcW w:w="1519" w:type="dxa"/>
            <w:tcBorders>
              <w:top w:val="nil"/>
              <w:left w:val="nil"/>
              <w:bottom w:val="nil"/>
              <w:right w:val="nil"/>
            </w:tcBorders>
            <w:shd w:val="clear" w:color="auto" w:fill="auto"/>
            <w:noWrap/>
            <w:vAlign w:val="center"/>
            <w:hideMark/>
          </w:tcPr>
          <w:p w14:paraId="21FFEB4C" w14:textId="77777777" w:rsidR="003D468E" w:rsidRPr="003D468E" w:rsidRDefault="003D468E" w:rsidP="00C57E33">
            <w:pPr>
              <w:rPr>
                <w:sz w:val="18"/>
                <w:szCs w:val="18"/>
              </w:rPr>
            </w:pPr>
            <w:r w:rsidRPr="003D468E">
              <w:rPr>
                <w:sz w:val="18"/>
                <w:szCs w:val="18"/>
              </w:rPr>
              <w:t xml:space="preserve">-                3 600 </w:t>
            </w:r>
          </w:p>
        </w:tc>
        <w:tc>
          <w:tcPr>
            <w:tcW w:w="1652" w:type="dxa"/>
            <w:tcBorders>
              <w:top w:val="nil"/>
              <w:left w:val="nil"/>
              <w:bottom w:val="nil"/>
              <w:right w:val="nil"/>
            </w:tcBorders>
            <w:shd w:val="clear" w:color="auto" w:fill="auto"/>
            <w:noWrap/>
            <w:vAlign w:val="center"/>
            <w:hideMark/>
          </w:tcPr>
          <w:p w14:paraId="71F2842B" w14:textId="77777777" w:rsidR="003D468E" w:rsidRPr="003D468E" w:rsidRDefault="003D468E" w:rsidP="00C57E33">
            <w:pPr>
              <w:rPr>
                <w:sz w:val="18"/>
                <w:szCs w:val="18"/>
              </w:rPr>
            </w:pPr>
            <w:r w:rsidRPr="003D468E">
              <w:rPr>
                <w:sz w:val="18"/>
                <w:szCs w:val="18"/>
              </w:rPr>
              <w:t xml:space="preserve">-                   3 600 </w:t>
            </w:r>
          </w:p>
        </w:tc>
        <w:tc>
          <w:tcPr>
            <w:tcW w:w="1788" w:type="dxa"/>
            <w:tcBorders>
              <w:top w:val="nil"/>
              <w:left w:val="nil"/>
              <w:bottom w:val="nil"/>
              <w:right w:val="nil"/>
            </w:tcBorders>
            <w:shd w:val="clear" w:color="auto" w:fill="auto"/>
            <w:noWrap/>
            <w:vAlign w:val="center"/>
            <w:hideMark/>
          </w:tcPr>
          <w:p w14:paraId="7FC56359" w14:textId="77777777" w:rsidR="003D468E" w:rsidRPr="003D468E" w:rsidRDefault="003D468E" w:rsidP="00C57E33">
            <w:pPr>
              <w:rPr>
                <w:sz w:val="18"/>
                <w:szCs w:val="18"/>
              </w:rPr>
            </w:pPr>
            <w:r w:rsidRPr="003D468E">
              <w:rPr>
                <w:sz w:val="18"/>
                <w:szCs w:val="18"/>
              </w:rPr>
              <w:t xml:space="preserve">-                      3 600 </w:t>
            </w:r>
          </w:p>
        </w:tc>
      </w:tr>
      <w:tr w:rsidR="006A1C40" w:rsidRPr="003D468E" w14:paraId="05981D79" w14:textId="77777777" w:rsidTr="006A1C40">
        <w:trPr>
          <w:trHeight w:val="220"/>
        </w:trPr>
        <w:tc>
          <w:tcPr>
            <w:tcW w:w="2089" w:type="dxa"/>
            <w:tcBorders>
              <w:top w:val="nil"/>
              <w:left w:val="nil"/>
              <w:bottom w:val="nil"/>
              <w:right w:val="nil"/>
            </w:tcBorders>
            <w:shd w:val="clear" w:color="auto" w:fill="auto"/>
            <w:noWrap/>
            <w:vAlign w:val="bottom"/>
            <w:hideMark/>
          </w:tcPr>
          <w:p w14:paraId="445D5FF7" w14:textId="282C9C18"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4D376DAE" w14:textId="77777777" w:rsidR="003D468E" w:rsidRPr="003D468E" w:rsidRDefault="003D468E" w:rsidP="003D468E">
            <w:pPr>
              <w:jc w:val="right"/>
              <w:rPr>
                <w:sz w:val="18"/>
                <w:szCs w:val="18"/>
              </w:rPr>
            </w:pPr>
            <w:r w:rsidRPr="003D468E">
              <w:rPr>
                <w:sz w:val="18"/>
                <w:szCs w:val="18"/>
              </w:rPr>
              <w:t>Acquiring</w:t>
            </w:r>
          </w:p>
        </w:tc>
        <w:tc>
          <w:tcPr>
            <w:tcW w:w="1519" w:type="dxa"/>
            <w:tcBorders>
              <w:top w:val="nil"/>
              <w:left w:val="nil"/>
              <w:bottom w:val="nil"/>
              <w:right w:val="nil"/>
            </w:tcBorders>
            <w:shd w:val="clear" w:color="auto" w:fill="auto"/>
            <w:noWrap/>
            <w:vAlign w:val="center"/>
            <w:hideMark/>
          </w:tcPr>
          <w:p w14:paraId="62779C14" w14:textId="77777777" w:rsidR="003D468E" w:rsidRPr="003D468E" w:rsidRDefault="003D468E" w:rsidP="00C57E33">
            <w:pPr>
              <w:rPr>
                <w:sz w:val="18"/>
                <w:szCs w:val="18"/>
              </w:rPr>
            </w:pPr>
            <w:r w:rsidRPr="003D468E">
              <w:rPr>
                <w:sz w:val="18"/>
                <w:szCs w:val="18"/>
              </w:rPr>
              <w:t xml:space="preserve">-         2 421 252 </w:t>
            </w:r>
          </w:p>
        </w:tc>
        <w:tc>
          <w:tcPr>
            <w:tcW w:w="1652" w:type="dxa"/>
            <w:tcBorders>
              <w:top w:val="nil"/>
              <w:left w:val="nil"/>
              <w:bottom w:val="nil"/>
              <w:right w:val="nil"/>
            </w:tcBorders>
            <w:shd w:val="clear" w:color="auto" w:fill="auto"/>
            <w:noWrap/>
            <w:vAlign w:val="center"/>
            <w:hideMark/>
          </w:tcPr>
          <w:p w14:paraId="21AB8C60" w14:textId="77777777" w:rsidR="003D468E" w:rsidRPr="003D468E" w:rsidRDefault="003D468E" w:rsidP="00C57E33">
            <w:pPr>
              <w:rPr>
                <w:sz w:val="18"/>
                <w:szCs w:val="18"/>
              </w:rPr>
            </w:pPr>
            <w:r w:rsidRPr="003D468E">
              <w:rPr>
                <w:sz w:val="18"/>
                <w:szCs w:val="18"/>
              </w:rPr>
              <w:t xml:space="preserve">-            3 458 932 </w:t>
            </w:r>
          </w:p>
        </w:tc>
        <w:tc>
          <w:tcPr>
            <w:tcW w:w="1788" w:type="dxa"/>
            <w:tcBorders>
              <w:top w:val="nil"/>
              <w:left w:val="nil"/>
              <w:bottom w:val="nil"/>
              <w:right w:val="nil"/>
            </w:tcBorders>
            <w:shd w:val="clear" w:color="auto" w:fill="auto"/>
            <w:noWrap/>
            <w:vAlign w:val="center"/>
            <w:hideMark/>
          </w:tcPr>
          <w:p w14:paraId="4D3501EF" w14:textId="77777777" w:rsidR="003D468E" w:rsidRPr="003D468E" w:rsidRDefault="003D468E" w:rsidP="00C57E33">
            <w:pPr>
              <w:rPr>
                <w:sz w:val="18"/>
                <w:szCs w:val="18"/>
              </w:rPr>
            </w:pPr>
            <w:r w:rsidRPr="003D468E">
              <w:rPr>
                <w:sz w:val="18"/>
                <w:szCs w:val="18"/>
              </w:rPr>
              <w:t xml:space="preserve">-               3 839 414 </w:t>
            </w:r>
          </w:p>
        </w:tc>
      </w:tr>
      <w:tr w:rsidR="006A1C40" w:rsidRPr="003D468E" w14:paraId="19CE54CC" w14:textId="77777777" w:rsidTr="006A1C40">
        <w:trPr>
          <w:trHeight w:val="220"/>
        </w:trPr>
        <w:tc>
          <w:tcPr>
            <w:tcW w:w="2089" w:type="dxa"/>
            <w:tcBorders>
              <w:top w:val="nil"/>
              <w:left w:val="nil"/>
              <w:bottom w:val="nil"/>
              <w:right w:val="nil"/>
            </w:tcBorders>
            <w:shd w:val="clear" w:color="auto" w:fill="auto"/>
            <w:noWrap/>
            <w:vAlign w:val="bottom"/>
            <w:hideMark/>
          </w:tcPr>
          <w:p w14:paraId="37AF50CC" w14:textId="3CB082D9"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BBB7188" w14:textId="77777777" w:rsidR="003D468E" w:rsidRPr="003D468E" w:rsidRDefault="003D468E" w:rsidP="003D468E">
            <w:pPr>
              <w:jc w:val="right"/>
              <w:rPr>
                <w:sz w:val="18"/>
                <w:szCs w:val="18"/>
              </w:rPr>
            </w:pPr>
            <w:r w:rsidRPr="003D468E">
              <w:rPr>
                <w:sz w:val="18"/>
                <w:szCs w:val="18"/>
              </w:rPr>
              <w:t>Demonstration equipment</w:t>
            </w:r>
          </w:p>
        </w:tc>
        <w:tc>
          <w:tcPr>
            <w:tcW w:w="1519" w:type="dxa"/>
            <w:tcBorders>
              <w:top w:val="nil"/>
              <w:left w:val="nil"/>
              <w:bottom w:val="nil"/>
              <w:right w:val="nil"/>
            </w:tcBorders>
            <w:shd w:val="clear" w:color="auto" w:fill="auto"/>
            <w:noWrap/>
            <w:vAlign w:val="center"/>
            <w:hideMark/>
          </w:tcPr>
          <w:p w14:paraId="40FF5CED" w14:textId="77777777" w:rsidR="003D468E" w:rsidRPr="003D468E" w:rsidRDefault="003D468E" w:rsidP="00C57E33">
            <w:pPr>
              <w:rPr>
                <w:sz w:val="18"/>
                <w:szCs w:val="18"/>
              </w:rPr>
            </w:pPr>
            <w:r w:rsidRPr="003D468E">
              <w:rPr>
                <w:sz w:val="18"/>
                <w:szCs w:val="18"/>
              </w:rPr>
              <w:t xml:space="preserve">-            500 000 </w:t>
            </w:r>
          </w:p>
        </w:tc>
        <w:tc>
          <w:tcPr>
            <w:tcW w:w="1652" w:type="dxa"/>
            <w:tcBorders>
              <w:top w:val="nil"/>
              <w:left w:val="nil"/>
              <w:bottom w:val="nil"/>
              <w:right w:val="nil"/>
            </w:tcBorders>
            <w:shd w:val="clear" w:color="auto" w:fill="auto"/>
            <w:noWrap/>
            <w:vAlign w:val="center"/>
            <w:hideMark/>
          </w:tcPr>
          <w:p w14:paraId="1F9CC6DE"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5C85F329" w14:textId="77777777" w:rsidR="003D468E" w:rsidRPr="003D468E" w:rsidRDefault="003D468E" w:rsidP="00C57E33">
            <w:pPr>
              <w:rPr>
                <w:sz w:val="18"/>
                <w:szCs w:val="18"/>
              </w:rPr>
            </w:pPr>
            <w:r w:rsidRPr="003D468E">
              <w:rPr>
                <w:sz w:val="18"/>
                <w:szCs w:val="18"/>
              </w:rPr>
              <w:t xml:space="preserve">                             -   </w:t>
            </w:r>
          </w:p>
        </w:tc>
      </w:tr>
      <w:tr w:rsidR="006A1C40" w:rsidRPr="003D468E" w14:paraId="779776A6" w14:textId="77777777" w:rsidTr="006A1C40">
        <w:trPr>
          <w:trHeight w:val="220"/>
        </w:trPr>
        <w:tc>
          <w:tcPr>
            <w:tcW w:w="2089" w:type="dxa"/>
            <w:tcBorders>
              <w:top w:val="nil"/>
              <w:left w:val="nil"/>
              <w:bottom w:val="nil"/>
              <w:right w:val="nil"/>
            </w:tcBorders>
            <w:shd w:val="clear" w:color="auto" w:fill="auto"/>
            <w:noWrap/>
            <w:vAlign w:val="bottom"/>
            <w:hideMark/>
          </w:tcPr>
          <w:p w14:paraId="1B97D4FA" w14:textId="2CACBE92"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2AD23D82" w14:textId="77777777" w:rsidR="003D468E" w:rsidRPr="003D468E" w:rsidRDefault="003D468E" w:rsidP="003D468E">
            <w:pPr>
              <w:rPr>
                <w:sz w:val="18"/>
                <w:szCs w:val="18"/>
              </w:rPr>
            </w:pPr>
            <w:r w:rsidRPr="003D468E">
              <w:rPr>
                <w:sz w:val="18"/>
                <w:szCs w:val="18"/>
              </w:rPr>
              <w:t>HR costs (incl. taxes, insurance and other expenditures)</w:t>
            </w:r>
          </w:p>
        </w:tc>
        <w:tc>
          <w:tcPr>
            <w:tcW w:w="1519" w:type="dxa"/>
            <w:tcBorders>
              <w:top w:val="nil"/>
              <w:left w:val="nil"/>
              <w:bottom w:val="nil"/>
              <w:right w:val="nil"/>
            </w:tcBorders>
            <w:shd w:val="clear" w:color="auto" w:fill="auto"/>
            <w:noWrap/>
            <w:vAlign w:val="center"/>
            <w:hideMark/>
          </w:tcPr>
          <w:p w14:paraId="5E8E7107" w14:textId="77777777" w:rsidR="003D468E" w:rsidRPr="003D468E" w:rsidRDefault="003D468E" w:rsidP="00C57E33">
            <w:pPr>
              <w:rPr>
                <w:sz w:val="18"/>
                <w:szCs w:val="18"/>
              </w:rPr>
            </w:pPr>
            <w:r w:rsidRPr="003D468E">
              <w:rPr>
                <w:sz w:val="18"/>
                <w:szCs w:val="18"/>
              </w:rPr>
              <w:t xml:space="preserve">-       24 212 522 </w:t>
            </w:r>
          </w:p>
        </w:tc>
        <w:tc>
          <w:tcPr>
            <w:tcW w:w="1652" w:type="dxa"/>
            <w:tcBorders>
              <w:top w:val="nil"/>
              <w:left w:val="nil"/>
              <w:bottom w:val="nil"/>
              <w:right w:val="nil"/>
            </w:tcBorders>
            <w:shd w:val="clear" w:color="auto" w:fill="auto"/>
            <w:noWrap/>
            <w:vAlign w:val="center"/>
            <w:hideMark/>
          </w:tcPr>
          <w:p w14:paraId="1992FA5A" w14:textId="77777777" w:rsidR="003D468E" w:rsidRPr="003D468E" w:rsidRDefault="003D468E" w:rsidP="00C57E33">
            <w:pPr>
              <w:rPr>
                <w:sz w:val="18"/>
                <w:szCs w:val="18"/>
              </w:rPr>
            </w:pPr>
            <w:r w:rsidRPr="003D468E">
              <w:rPr>
                <w:sz w:val="18"/>
                <w:szCs w:val="18"/>
              </w:rPr>
              <w:t xml:space="preserve">-          34 589 317 </w:t>
            </w:r>
          </w:p>
        </w:tc>
        <w:tc>
          <w:tcPr>
            <w:tcW w:w="1788" w:type="dxa"/>
            <w:tcBorders>
              <w:top w:val="nil"/>
              <w:left w:val="nil"/>
              <w:bottom w:val="nil"/>
              <w:right w:val="nil"/>
            </w:tcBorders>
            <w:shd w:val="clear" w:color="auto" w:fill="auto"/>
            <w:noWrap/>
            <w:vAlign w:val="center"/>
            <w:hideMark/>
          </w:tcPr>
          <w:p w14:paraId="369B1C3F" w14:textId="77777777" w:rsidR="003D468E" w:rsidRPr="003D468E" w:rsidRDefault="003D468E" w:rsidP="00C57E33">
            <w:pPr>
              <w:rPr>
                <w:sz w:val="18"/>
                <w:szCs w:val="18"/>
              </w:rPr>
            </w:pPr>
            <w:r w:rsidRPr="003D468E">
              <w:rPr>
                <w:sz w:val="18"/>
                <w:szCs w:val="18"/>
              </w:rPr>
              <w:t xml:space="preserve">-             38 394 141 </w:t>
            </w:r>
          </w:p>
        </w:tc>
      </w:tr>
      <w:tr w:rsidR="006A1C40" w:rsidRPr="003D468E" w14:paraId="5C42D79F" w14:textId="77777777" w:rsidTr="006A1C40">
        <w:trPr>
          <w:trHeight w:val="220"/>
        </w:trPr>
        <w:tc>
          <w:tcPr>
            <w:tcW w:w="2089" w:type="dxa"/>
            <w:tcBorders>
              <w:top w:val="nil"/>
              <w:left w:val="nil"/>
              <w:bottom w:val="nil"/>
              <w:right w:val="nil"/>
            </w:tcBorders>
            <w:shd w:val="clear" w:color="auto" w:fill="auto"/>
            <w:noWrap/>
            <w:vAlign w:val="bottom"/>
            <w:hideMark/>
          </w:tcPr>
          <w:p w14:paraId="08AFAF60" w14:textId="78BD3288"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6E7AD19" w14:textId="77777777" w:rsidR="003D468E" w:rsidRPr="003D468E" w:rsidRDefault="003D468E" w:rsidP="003D468E">
            <w:pPr>
              <w:rPr>
                <w:sz w:val="18"/>
                <w:szCs w:val="18"/>
              </w:rPr>
            </w:pPr>
            <w:r w:rsidRPr="003D468E">
              <w:rPr>
                <w:sz w:val="18"/>
                <w:szCs w:val="18"/>
              </w:rPr>
              <w:t>Personnel recruitment</w:t>
            </w:r>
          </w:p>
        </w:tc>
        <w:tc>
          <w:tcPr>
            <w:tcW w:w="1519" w:type="dxa"/>
            <w:tcBorders>
              <w:top w:val="nil"/>
              <w:left w:val="nil"/>
              <w:bottom w:val="nil"/>
              <w:right w:val="nil"/>
            </w:tcBorders>
            <w:shd w:val="clear" w:color="auto" w:fill="auto"/>
            <w:noWrap/>
            <w:vAlign w:val="center"/>
            <w:hideMark/>
          </w:tcPr>
          <w:p w14:paraId="10E86CE7" w14:textId="77777777" w:rsidR="003D468E" w:rsidRPr="003D468E" w:rsidRDefault="003D468E" w:rsidP="00C57E33">
            <w:pPr>
              <w:rPr>
                <w:sz w:val="18"/>
                <w:szCs w:val="18"/>
              </w:rPr>
            </w:pPr>
            <w:r w:rsidRPr="003D468E">
              <w:rPr>
                <w:sz w:val="18"/>
                <w:szCs w:val="18"/>
              </w:rPr>
              <w:t xml:space="preserve">-         2 421 252 </w:t>
            </w:r>
          </w:p>
        </w:tc>
        <w:tc>
          <w:tcPr>
            <w:tcW w:w="1652" w:type="dxa"/>
            <w:tcBorders>
              <w:top w:val="nil"/>
              <w:left w:val="nil"/>
              <w:bottom w:val="nil"/>
              <w:right w:val="nil"/>
            </w:tcBorders>
            <w:shd w:val="clear" w:color="auto" w:fill="auto"/>
            <w:noWrap/>
            <w:vAlign w:val="center"/>
            <w:hideMark/>
          </w:tcPr>
          <w:p w14:paraId="3FA6A512" w14:textId="77777777" w:rsidR="003D468E" w:rsidRPr="003D468E" w:rsidRDefault="003D468E" w:rsidP="00C57E33">
            <w:pPr>
              <w:rPr>
                <w:sz w:val="18"/>
                <w:szCs w:val="18"/>
              </w:rPr>
            </w:pPr>
            <w:r w:rsidRPr="003D468E">
              <w:rPr>
                <w:sz w:val="18"/>
                <w:szCs w:val="18"/>
              </w:rPr>
              <w:t xml:space="preserve">                          -   </w:t>
            </w:r>
          </w:p>
        </w:tc>
        <w:tc>
          <w:tcPr>
            <w:tcW w:w="1788" w:type="dxa"/>
            <w:tcBorders>
              <w:top w:val="nil"/>
              <w:left w:val="nil"/>
              <w:bottom w:val="nil"/>
              <w:right w:val="nil"/>
            </w:tcBorders>
            <w:shd w:val="clear" w:color="auto" w:fill="auto"/>
            <w:noWrap/>
            <w:vAlign w:val="center"/>
            <w:hideMark/>
          </w:tcPr>
          <w:p w14:paraId="7717847E" w14:textId="77777777" w:rsidR="003D468E" w:rsidRPr="003D468E" w:rsidRDefault="003D468E" w:rsidP="00C57E33">
            <w:pPr>
              <w:rPr>
                <w:sz w:val="18"/>
                <w:szCs w:val="18"/>
              </w:rPr>
            </w:pPr>
            <w:r w:rsidRPr="003D468E">
              <w:rPr>
                <w:sz w:val="18"/>
                <w:szCs w:val="18"/>
              </w:rPr>
              <w:t xml:space="preserve">                             -   </w:t>
            </w:r>
          </w:p>
        </w:tc>
      </w:tr>
      <w:tr w:rsidR="006A1C40" w:rsidRPr="003D468E" w14:paraId="3B45D3F7" w14:textId="77777777" w:rsidTr="006A1C40">
        <w:trPr>
          <w:trHeight w:val="220"/>
        </w:trPr>
        <w:tc>
          <w:tcPr>
            <w:tcW w:w="2089" w:type="dxa"/>
            <w:tcBorders>
              <w:top w:val="nil"/>
              <w:left w:val="nil"/>
              <w:bottom w:val="nil"/>
              <w:right w:val="nil"/>
            </w:tcBorders>
            <w:shd w:val="clear" w:color="auto" w:fill="auto"/>
            <w:noWrap/>
            <w:vAlign w:val="bottom"/>
            <w:hideMark/>
          </w:tcPr>
          <w:p w14:paraId="0B56E6BA" w14:textId="33FB2797"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1FDE19A1" w14:textId="77777777" w:rsidR="003D468E" w:rsidRPr="003D468E" w:rsidRDefault="003D468E" w:rsidP="003D468E">
            <w:pPr>
              <w:rPr>
                <w:sz w:val="18"/>
                <w:szCs w:val="18"/>
              </w:rPr>
            </w:pPr>
            <w:r w:rsidRPr="003D468E">
              <w:rPr>
                <w:sz w:val="18"/>
                <w:szCs w:val="18"/>
              </w:rPr>
              <w:t xml:space="preserve">Logistics and delivery expenses </w:t>
            </w:r>
          </w:p>
        </w:tc>
        <w:tc>
          <w:tcPr>
            <w:tcW w:w="1519" w:type="dxa"/>
            <w:tcBorders>
              <w:top w:val="nil"/>
              <w:left w:val="nil"/>
              <w:bottom w:val="nil"/>
              <w:right w:val="nil"/>
            </w:tcBorders>
            <w:shd w:val="clear" w:color="auto" w:fill="auto"/>
            <w:noWrap/>
            <w:vAlign w:val="center"/>
            <w:hideMark/>
          </w:tcPr>
          <w:p w14:paraId="268A07D6" w14:textId="77777777" w:rsidR="003D468E" w:rsidRPr="003D468E" w:rsidRDefault="003D468E" w:rsidP="00C57E33">
            <w:pPr>
              <w:rPr>
                <w:sz w:val="18"/>
                <w:szCs w:val="18"/>
              </w:rPr>
            </w:pPr>
            <w:r w:rsidRPr="003D468E">
              <w:rPr>
                <w:sz w:val="18"/>
                <w:szCs w:val="18"/>
              </w:rPr>
              <w:t xml:space="preserve">-         2 421 252 </w:t>
            </w:r>
          </w:p>
        </w:tc>
        <w:tc>
          <w:tcPr>
            <w:tcW w:w="1652" w:type="dxa"/>
            <w:tcBorders>
              <w:top w:val="nil"/>
              <w:left w:val="nil"/>
              <w:bottom w:val="nil"/>
              <w:right w:val="nil"/>
            </w:tcBorders>
            <w:shd w:val="clear" w:color="auto" w:fill="auto"/>
            <w:noWrap/>
            <w:vAlign w:val="center"/>
            <w:hideMark/>
          </w:tcPr>
          <w:p w14:paraId="185B681F" w14:textId="77777777" w:rsidR="003D468E" w:rsidRPr="003D468E" w:rsidRDefault="003D468E" w:rsidP="00C57E33">
            <w:pPr>
              <w:rPr>
                <w:sz w:val="18"/>
                <w:szCs w:val="18"/>
              </w:rPr>
            </w:pPr>
            <w:r w:rsidRPr="003D468E">
              <w:rPr>
                <w:sz w:val="18"/>
                <w:szCs w:val="18"/>
              </w:rPr>
              <w:t xml:space="preserve">-            3 458 932 </w:t>
            </w:r>
          </w:p>
        </w:tc>
        <w:tc>
          <w:tcPr>
            <w:tcW w:w="1788" w:type="dxa"/>
            <w:tcBorders>
              <w:top w:val="nil"/>
              <w:left w:val="nil"/>
              <w:bottom w:val="nil"/>
              <w:right w:val="nil"/>
            </w:tcBorders>
            <w:shd w:val="clear" w:color="auto" w:fill="auto"/>
            <w:noWrap/>
            <w:vAlign w:val="center"/>
            <w:hideMark/>
          </w:tcPr>
          <w:p w14:paraId="05B63CC4" w14:textId="77777777" w:rsidR="003D468E" w:rsidRPr="003D468E" w:rsidRDefault="003D468E" w:rsidP="00C57E33">
            <w:pPr>
              <w:rPr>
                <w:sz w:val="18"/>
                <w:szCs w:val="18"/>
              </w:rPr>
            </w:pPr>
            <w:r w:rsidRPr="003D468E">
              <w:rPr>
                <w:sz w:val="18"/>
                <w:szCs w:val="18"/>
              </w:rPr>
              <w:t xml:space="preserve">-               3 839 414 </w:t>
            </w:r>
          </w:p>
        </w:tc>
      </w:tr>
      <w:tr w:rsidR="006A1C40" w:rsidRPr="003D468E" w14:paraId="3A79FA4B" w14:textId="77777777" w:rsidTr="006A1C40">
        <w:trPr>
          <w:trHeight w:val="220"/>
        </w:trPr>
        <w:tc>
          <w:tcPr>
            <w:tcW w:w="2089" w:type="dxa"/>
            <w:tcBorders>
              <w:top w:val="nil"/>
              <w:left w:val="nil"/>
              <w:bottom w:val="single" w:sz="4" w:space="0" w:color="auto"/>
              <w:right w:val="nil"/>
            </w:tcBorders>
            <w:shd w:val="clear" w:color="auto" w:fill="auto"/>
            <w:noWrap/>
            <w:vAlign w:val="bottom"/>
            <w:hideMark/>
          </w:tcPr>
          <w:p w14:paraId="00E17D61" w14:textId="102C0EF3"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single" w:sz="4" w:space="0" w:color="auto"/>
              <w:right w:val="nil"/>
            </w:tcBorders>
            <w:shd w:val="clear" w:color="auto" w:fill="auto"/>
            <w:noWrap/>
            <w:vAlign w:val="bottom"/>
            <w:hideMark/>
          </w:tcPr>
          <w:p w14:paraId="6593B320" w14:textId="77777777" w:rsidR="003D468E" w:rsidRPr="003D468E" w:rsidRDefault="003D468E" w:rsidP="003D468E">
            <w:pPr>
              <w:rPr>
                <w:sz w:val="18"/>
                <w:szCs w:val="18"/>
              </w:rPr>
            </w:pPr>
            <w:r w:rsidRPr="003D468E">
              <w:rPr>
                <w:sz w:val="18"/>
                <w:szCs w:val="18"/>
              </w:rPr>
              <w:t xml:space="preserve">Marketing </w:t>
            </w:r>
          </w:p>
        </w:tc>
        <w:tc>
          <w:tcPr>
            <w:tcW w:w="1519" w:type="dxa"/>
            <w:tcBorders>
              <w:top w:val="nil"/>
              <w:left w:val="nil"/>
              <w:bottom w:val="single" w:sz="4" w:space="0" w:color="auto"/>
              <w:right w:val="nil"/>
            </w:tcBorders>
            <w:shd w:val="clear" w:color="auto" w:fill="auto"/>
            <w:noWrap/>
            <w:vAlign w:val="center"/>
            <w:hideMark/>
          </w:tcPr>
          <w:p w14:paraId="6E4BB800" w14:textId="77777777" w:rsidR="003D468E" w:rsidRPr="003D468E" w:rsidRDefault="003D468E" w:rsidP="00C57E33">
            <w:pPr>
              <w:rPr>
                <w:sz w:val="18"/>
                <w:szCs w:val="18"/>
              </w:rPr>
            </w:pPr>
            <w:r w:rsidRPr="003D468E">
              <w:rPr>
                <w:sz w:val="18"/>
                <w:szCs w:val="18"/>
              </w:rPr>
              <w:t xml:space="preserve">-       12 106 261 </w:t>
            </w:r>
          </w:p>
        </w:tc>
        <w:tc>
          <w:tcPr>
            <w:tcW w:w="1652" w:type="dxa"/>
            <w:tcBorders>
              <w:top w:val="nil"/>
              <w:left w:val="nil"/>
              <w:bottom w:val="single" w:sz="4" w:space="0" w:color="auto"/>
              <w:right w:val="nil"/>
            </w:tcBorders>
            <w:shd w:val="clear" w:color="auto" w:fill="auto"/>
            <w:noWrap/>
            <w:vAlign w:val="center"/>
            <w:hideMark/>
          </w:tcPr>
          <w:p w14:paraId="69DEDA73" w14:textId="77777777" w:rsidR="003D468E" w:rsidRPr="003D468E" w:rsidRDefault="003D468E" w:rsidP="00C57E33">
            <w:pPr>
              <w:rPr>
                <w:sz w:val="18"/>
                <w:szCs w:val="18"/>
              </w:rPr>
            </w:pPr>
            <w:r w:rsidRPr="003D468E">
              <w:rPr>
                <w:sz w:val="18"/>
                <w:szCs w:val="18"/>
              </w:rPr>
              <w:t xml:space="preserve">-          17 294 658 </w:t>
            </w:r>
          </w:p>
        </w:tc>
        <w:tc>
          <w:tcPr>
            <w:tcW w:w="1788" w:type="dxa"/>
            <w:tcBorders>
              <w:top w:val="nil"/>
              <w:left w:val="nil"/>
              <w:bottom w:val="single" w:sz="4" w:space="0" w:color="auto"/>
              <w:right w:val="nil"/>
            </w:tcBorders>
            <w:shd w:val="clear" w:color="auto" w:fill="auto"/>
            <w:noWrap/>
            <w:vAlign w:val="center"/>
            <w:hideMark/>
          </w:tcPr>
          <w:p w14:paraId="256F50C2" w14:textId="77777777" w:rsidR="003D468E" w:rsidRPr="003D468E" w:rsidRDefault="003D468E" w:rsidP="00C57E33">
            <w:pPr>
              <w:rPr>
                <w:sz w:val="18"/>
                <w:szCs w:val="18"/>
              </w:rPr>
            </w:pPr>
            <w:r w:rsidRPr="003D468E">
              <w:rPr>
                <w:sz w:val="18"/>
                <w:szCs w:val="18"/>
              </w:rPr>
              <w:t xml:space="preserve">-             19 197 071 </w:t>
            </w:r>
          </w:p>
        </w:tc>
      </w:tr>
      <w:tr w:rsidR="006A1C40" w:rsidRPr="003D468E" w14:paraId="2FAE50B0" w14:textId="77777777" w:rsidTr="006A1C40">
        <w:trPr>
          <w:trHeight w:val="220"/>
        </w:trPr>
        <w:tc>
          <w:tcPr>
            <w:tcW w:w="2089" w:type="dxa"/>
            <w:tcBorders>
              <w:top w:val="nil"/>
              <w:left w:val="nil"/>
              <w:bottom w:val="nil"/>
              <w:right w:val="nil"/>
            </w:tcBorders>
            <w:shd w:val="clear" w:color="auto" w:fill="auto"/>
            <w:noWrap/>
            <w:vAlign w:val="bottom"/>
            <w:hideMark/>
          </w:tcPr>
          <w:p w14:paraId="7483E496" w14:textId="751078AF"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02E54A6D" w14:textId="77777777" w:rsidR="003D468E" w:rsidRPr="003D468E" w:rsidRDefault="003D468E" w:rsidP="003D468E">
            <w:pPr>
              <w:rPr>
                <w:sz w:val="18"/>
                <w:szCs w:val="18"/>
              </w:rPr>
            </w:pPr>
            <w:r w:rsidRPr="003D468E">
              <w:rPr>
                <w:sz w:val="18"/>
                <w:szCs w:val="18"/>
              </w:rPr>
              <w:t>Average profit margin</w:t>
            </w:r>
          </w:p>
        </w:tc>
        <w:tc>
          <w:tcPr>
            <w:tcW w:w="1519" w:type="dxa"/>
            <w:tcBorders>
              <w:top w:val="nil"/>
              <w:left w:val="nil"/>
              <w:bottom w:val="nil"/>
              <w:right w:val="nil"/>
            </w:tcBorders>
            <w:shd w:val="clear" w:color="auto" w:fill="auto"/>
            <w:noWrap/>
            <w:vAlign w:val="center"/>
            <w:hideMark/>
          </w:tcPr>
          <w:p w14:paraId="3164FBDC" w14:textId="77777777" w:rsidR="003D468E" w:rsidRPr="003D468E" w:rsidRDefault="003D468E" w:rsidP="00C57E33">
            <w:pPr>
              <w:rPr>
                <w:sz w:val="18"/>
                <w:szCs w:val="18"/>
              </w:rPr>
            </w:pPr>
            <w:r w:rsidRPr="003D468E">
              <w:rPr>
                <w:sz w:val="18"/>
                <w:szCs w:val="18"/>
              </w:rPr>
              <w:t>40%</w:t>
            </w:r>
          </w:p>
        </w:tc>
        <w:tc>
          <w:tcPr>
            <w:tcW w:w="1652" w:type="dxa"/>
            <w:tcBorders>
              <w:top w:val="nil"/>
              <w:left w:val="nil"/>
              <w:bottom w:val="nil"/>
              <w:right w:val="nil"/>
            </w:tcBorders>
            <w:shd w:val="clear" w:color="auto" w:fill="auto"/>
            <w:noWrap/>
            <w:vAlign w:val="center"/>
            <w:hideMark/>
          </w:tcPr>
          <w:p w14:paraId="0A1EEC9C" w14:textId="77777777" w:rsidR="003D468E" w:rsidRPr="003D468E" w:rsidRDefault="003D468E" w:rsidP="00C57E33">
            <w:pPr>
              <w:rPr>
                <w:sz w:val="18"/>
                <w:szCs w:val="18"/>
              </w:rPr>
            </w:pPr>
            <w:r w:rsidRPr="003D468E">
              <w:rPr>
                <w:sz w:val="18"/>
                <w:szCs w:val="18"/>
              </w:rPr>
              <w:t>40%</w:t>
            </w:r>
          </w:p>
        </w:tc>
        <w:tc>
          <w:tcPr>
            <w:tcW w:w="1788" w:type="dxa"/>
            <w:tcBorders>
              <w:top w:val="nil"/>
              <w:left w:val="nil"/>
              <w:bottom w:val="nil"/>
              <w:right w:val="nil"/>
            </w:tcBorders>
            <w:shd w:val="clear" w:color="auto" w:fill="auto"/>
            <w:noWrap/>
            <w:vAlign w:val="center"/>
            <w:hideMark/>
          </w:tcPr>
          <w:p w14:paraId="5F67E44D" w14:textId="77777777" w:rsidR="003D468E" w:rsidRPr="003D468E" w:rsidRDefault="003D468E" w:rsidP="00C57E33">
            <w:pPr>
              <w:rPr>
                <w:sz w:val="18"/>
                <w:szCs w:val="18"/>
              </w:rPr>
            </w:pPr>
            <w:r w:rsidRPr="003D468E">
              <w:rPr>
                <w:sz w:val="18"/>
                <w:szCs w:val="18"/>
              </w:rPr>
              <w:t>40%</w:t>
            </w:r>
          </w:p>
        </w:tc>
      </w:tr>
      <w:tr w:rsidR="008568A9" w:rsidRPr="003D468E" w14:paraId="3F28AED7" w14:textId="77777777" w:rsidTr="006A1C40">
        <w:trPr>
          <w:trHeight w:val="220"/>
        </w:trPr>
        <w:tc>
          <w:tcPr>
            <w:tcW w:w="2089" w:type="dxa"/>
            <w:tcBorders>
              <w:top w:val="nil"/>
              <w:left w:val="nil"/>
              <w:bottom w:val="nil"/>
              <w:right w:val="nil"/>
            </w:tcBorders>
            <w:shd w:val="clear" w:color="000000" w:fill="DFF1F9"/>
            <w:noWrap/>
            <w:vAlign w:val="bottom"/>
            <w:hideMark/>
          </w:tcPr>
          <w:p w14:paraId="4D5A4D4C" w14:textId="61B4DBA9"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1C5442E4" w14:textId="77777777" w:rsidR="003D468E" w:rsidRPr="003D468E" w:rsidRDefault="003D468E" w:rsidP="003D468E">
            <w:pPr>
              <w:rPr>
                <w:sz w:val="18"/>
                <w:szCs w:val="18"/>
              </w:rPr>
            </w:pPr>
            <w:r w:rsidRPr="003D468E">
              <w:rPr>
                <w:sz w:val="18"/>
                <w:szCs w:val="18"/>
              </w:rPr>
              <w:t>Gross Income</w:t>
            </w:r>
          </w:p>
        </w:tc>
        <w:tc>
          <w:tcPr>
            <w:tcW w:w="1519" w:type="dxa"/>
            <w:tcBorders>
              <w:top w:val="nil"/>
              <w:left w:val="nil"/>
              <w:bottom w:val="nil"/>
              <w:right w:val="nil"/>
            </w:tcBorders>
            <w:shd w:val="clear" w:color="000000" w:fill="DFF1F9"/>
            <w:noWrap/>
            <w:vAlign w:val="center"/>
            <w:hideMark/>
          </w:tcPr>
          <w:p w14:paraId="6796D5FB" w14:textId="77777777" w:rsidR="003D468E" w:rsidRPr="003D468E" w:rsidRDefault="003D468E" w:rsidP="00C57E33">
            <w:pPr>
              <w:rPr>
                <w:sz w:val="18"/>
                <w:szCs w:val="18"/>
              </w:rPr>
            </w:pPr>
            <w:r w:rsidRPr="003D468E">
              <w:rPr>
                <w:sz w:val="18"/>
                <w:szCs w:val="18"/>
              </w:rPr>
              <w:t xml:space="preserve">        96 850 086 </w:t>
            </w:r>
          </w:p>
        </w:tc>
        <w:tc>
          <w:tcPr>
            <w:tcW w:w="1652" w:type="dxa"/>
            <w:tcBorders>
              <w:top w:val="nil"/>
              <w:left w:val="nil"/>
              <w:bottom w:val="nil"/>
              <w:right w:val="nil"/>
            </w:tcBorders>
            <w:shd w:val="clear" w:color="000000" w:fill="DFF1F9"/>
            <w:noWrap/>
            <w:vAlign w:val="center"/>
            <w:hideMark/>
          </w:tcPr>
          <w:p w14:paraId="209BDE05" w14:textId="77777777" w:rsidR="003D468E" w:rsidRPr="003D468E" w:rsidRDefault="003D468E" w:rsidP="00C57E33">
            <w:pPr>
              <w:rPr>
                <w:sz w:val="18"/>
                <w:szCs w:val="18"/>
              </w:rPr>
            </w:pPr>
            <w:r w:rsidRPr="003D468E">
              <w:rPr>
                <w:sz w:val="18"/>
                <w:szCs w:val="18"/>
              </w:rPr>
              <w:t xml:space="preserve">         138 357 266 </w:t>
            </w:r>
          </w:p>
        </w:tc>
        <w:tc>
          <w:tcPr>
            <w:tcW w:w="1788" w:type="dxa"/>
            <w:tcBorders>
              <w:top w:val="nil"/>
              <w:left w:val="nil"/>
              <w:bottom w:val="nil"/>
              <w:right w:val="nil"/>
            </w:tcBorders>
            <w:shd w:val="clear" w:color="000000" w:fill="DFF1F9"/>
            <w:noWrap/>
            <w:vAlign w:val="center"/>
            <w:hideMark/>
          </w:tcPr>
          <w:p w14:paraId="16A12582" w14:textId="77777777" w:rsidR="003D468E" w:rsidRPr="003D468E" w:rsidRDefault="003D468E" w:rsidP="00C57E33">
            <w:pPr>
              <w:rPr>
                <w:sz w:val="18"/>
                <w:szCs w:val="18"/>
              </w:rPr>
            </w:pPr>
            <w:r w:rsidRPr="003D468E">
              <w:rPr>
                <w:sz w:val="18"/>
                <w:szCs w:val="18"/>
              </w:rPr>
              <w:t xml:space="preserve">             153 576 565 </w:t>
            </w:r>
          </w:p>
        </w:tc>
      </w:tr>
      <w:tr w:rsidR="008568A9" w:rsidRPr="003D468E" w14:paraId="5F735FF8" w14:textId="77777777" w:rsidTr="006A1C40">
        <w:trPr>
          <w:trHeight w:val="220"/>
        </w:trPr>
        <w:tc>
          <w:tcPr>
            <w:tcW w:w="2089" w:type="dxa"/>
            <w:tcBorders>
              <w:top w:val="nil"/>
              <w:left w:val="nil"/>
              <w:bottom w:val="nil"/>
              <w:right w:val="nil"/>
            </w:tcBorders>
            <w:shd w:val="clear" w:color="000000" w:fill="DFF1F9"/>
            <w:noWrap/>
            <w:vAlign w:val="bottom"/>
            <w:hideMark/>
          </w:tcPr>
          <w:p w14:paraId="16C833F1" w14:textId="484D8D8F"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197D631E" w14:textId="77777777" w:rsidR="003D468E" w:rsidRPr="003D468E" w:rsidRDefault="003D468E" w:rsidP="003D468E">
            <w:pPr>
              <w:rPr>
                <w:sz w:val="18"/>
                <w:szCs w:val="18"/>
              </w:rPr>
            </w:pPr>
            <w:r w:rsidRPr="003D468E">
              <w:rPr>
                <w:sz w:val="18"/>
                <w:szCs w:val="18"/>
              </w:rPr>
              <w:t>Income before taxes</w:t>
            </w:r>
          </w:p>
        </w:tc>
        <w:tc>
          <w:tcPr>
            <w:tcW w:w="1519" w:type="dxa"/>
            <w:tcBorders>
              <w:top w:val="nil"/>
              <w:left w:val="nil"/>
              <w:bottom w:val="nil"/>
              <w:right w:val="nil"/>
            </w:tcBorders>
            <w:shd w:val="clear" w:color="000000" w:fill="DFF1F9"/>
            <w:noWrap/>
            <w:vAlign w:val="center"/>
            <w:hideMark/>
          </w:tcPr>
          <w:p w14:paraId="7A504312" w14:textId="77777777" w:rsidR="003D468E" w:rsidRPr="003D468E" w:rsidRDefault="003D468E" w:rsidP="00C57E33">
            <w:pPr>
              <w:rPr>
                <w:sz w:val="18"/>
                <w:szCs w:val="18"/>
              </w:rPr>
            </w:pPr>
            <w:r w:rsidRPr="003D468E">
              <w:rPr>
                <w:sz w:val="18"/>
                <w:szCs w:val="18"/>
              </w:rPr>
              <w:t xml:space="preserve">        42 511 647 </w:t>
            </w:r>
          </w:p>
        </w:tc>
        <w:tc>
          <w:tcPr>
            <w:tcW w:w="1652" w:type="dxa"/>
            <w:tcBorders>
              <w:top w:val="nil"/>
              <w:left w:val="nil"/>
              <w:bottom w:val="nil"/>
              <w:right w:val="nil"/>
            </w:tcBorders>
            <w:shd w:val="clear" w:color="000000" w:fill="DFF1F9"/>
            <w:noWrap/>
            <w:vAlign w:val="center"/>
            <w:hideMark/>
          </w:tcPr>
          <w:p w14:paraId="742A0D2F" w14:textId="77777777" w:rsidR="003D468E" w:rsidRPr="003D468E" w:rsidRDefault="003D468E" w:rsidP="00C57E33">
            <w:pPr>
              <w:rPr>
                <w:sz w:val="18"/>
                <w:szCs w:val="18"/>
              </w:rPr>
            </w:pPr>
            <w:r w:rsidRPr="003D468E">
              <w:rPr>
                <w:sz w:val="18"/>
                <w:szCs w:val="18"/>
              </w:rPr>
              <w:t xml:space="preserve">           71 127 828 </w:t>
            </w:r>
          </w:p>
        </w:tc>
        <w:tc>
          <w:tcPr>
            <w:tcW w:w="1788" w:type="dxa"/>
            <w:tcBorders>
              <w:top w:val="nil"/>
              <w:left w:val="nil"/>
              <w:bottom w:val="nil"/>
              <w:right w:val="nil"/>
            </w:tcBorders>
            <w:shd w:val="clear" w:color="000000" w:fill="DFF1F9"/>
            <w:noWrap/>
            <w:vAlign w:val="center"/>
            <w:hideMark/>
          </w:tcPr>
          <w:p w14:paraId="0C48C9D3" w14:textId="77777777" w:rsidR="003D468E" w:rsidRPr="003D468E" w:rsidRDefault="003D468E" w:rsidP="00C57E33">
            <w:pPr>
              <w:rPr>
                <w:sz w:val="18"/>
                <w:szCs w:val="18"/>
              </w:rPr>
            </w:pPr>
            <w:r w:rsidRPr="003D468E">
              <w:rPr>
                <w:sz w:val="18"/>
                <w:szCs w:val="18"/>
              </w:rPr>
              <w:t xml:space="preserve">               79 878 925 </w:t>
            </w:r>
          </w:p>
        </w:tc>
      </w:tr>
      <w:tr w:rsidR="006A1C40" w:rsidRPr="003D468E" w14:paraId="0096ECB3" w14:textId="77777777" w:rsidTr="006A1C40">
        <w:trPr>
          <w:trHeight w:val="220"/>
        </w:trPr>
        <w:tc>
          <w:tcPr>
            <w:tcW w:w="2089" w:type="dxa"/>
            <w:tcBorders>
              <w:top w:val="nil"/>
              <w:left w:val="nil"/>
              <w:bottom w:val="nil"/>
              <w:right w:val="nil"/>
            </w:tcBorders>
            <w:shd w:val="clear" w:color="auto" w:fill="auto"/>
            <w:noWrap/>
            <w:vAlign w:val="bottom"/>
            <w:hideMark/>
          </w:tcPr>
          <w:p w14:paraId="68358F66" w14:textId="4550E0A0"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69CB21E1" w14:textId="77777777" w:rsidR="003D468E" w:rsidRPr="003D468E" w:rsidRDefault="003D468E" w:rsidP="003D468E">
            <w:pPr>
              <w:rPr>
                <w:sz w:val="18"/>
                <w:szCs w:val="18"/>
              </w:rPr>
            </w:pPr>
            <w:r w:rsidRPr="003D468E">
              <w:rPr>
                <w:sz w:val="18"/>
                <w:szCs w:val="18"/>
              </w:rPr>
              <w:t>Income tax</w:t>
            </w:r>
          </w:p>
        </w:tc>
        <w:tc>
          <w:tcPr>
            <w:tcW w:w="1519" w:type="dxa"/>
            <w:tcBorders>
              <w:top w:val="nil"/>
              <w:left w:val="nil"/>
              <w:bottom w:val="nil"/>
              <w:right w:val="nil"/>
            </w:tcBorders>
            <w:shd w:val="clear" w:color="auto" w:fill="auto"/>
            <w:noWrap/>
            <w:vAlign w:val="center"/>
            <w:hideMark/>
          </w:tcPr>
          <w:p w14:paraId="30DFAF2C" w14:textId="77777777" w:rsidR="003D468E" w:rsidRPr="003D468E" w:rsidRDefault="003D468E" w:rsidP="00C57E33">
            <w:pPr>
              <w:rPr>
                <w:sz w:val="18"/>
                <w:szCs w:val="18"/>
              </w:rPr>
            </w:pPr>
            <w:r w:rsidRPr="003D468E">
              <w:rPr>
                <w:sz w:val="18"/>
                <w:szCs w:val="18"/>
              </w:rPr>
              <w:t xml:space="preserve">-         8 502 329 </w:t>
            </w:r>
          </w:p>
        </w:tc>
        <w:tc>
          <w:tcPr>
            <w:tcW w:w="1652" w:type="dxa"/>
            <w:tcBorders>
              <w:top w:val="nil"/>
              <w:left w:val="nil"/>
              <w:bottom w:val="nil"/>
              <w:right w:val="nil"/>
            </w:tcBorders>
            <w:shd w:val="clear" w:color="auto" w:fill="auto"/>
            <w:noWrap/>
            <w:vAlign w:val="center"/>
            <w:hideMark/>
          </w:tcPr>
          <w:p w14:paraId="104FFD2F" w14:textId="77777777" w:rsidR="003D468E" w:rsidRPr="003D468E" w:rsidRDefault="003D468E" w:rsidP="00C57E33">
            <w:pPr>
              <w:rPr>
                <w:sz w:val="18"/>
                <w:szCs w:val="18"/>
              </w:rPr>
            </w:pPr>
            <w:r w:rsidRPr="003D468E">
              <w:rPr>
                <w:sz w:val="18"/>
                <w:szCs w:val="18"/>
              </w:rPr>
              <w:t xml:space="preserve">-          14 225 566 </w:t>
            </w:r>
          </w:p>
        </w:tc>
        <w:tc>
          <w:tcPr>
            <w:tcW w:w="1788" w:type="dxa"/>
            <w:tcBorders>
              <w:top w:val="nil"/>
              <w:left w:val="nil"/>
              <w:bottom w:val="nil"/>
              <w:right w:val="nil"/>
            </w:tcBorders>
            <w:shd w:val="clear" w:color="auto" w:fill="auto"/>
            <w:noWrap/>
            <w:vAlign w:val="center"/>
            <w:hideMark/>
          </w:tcPr>
          <w:p w14:paraId="67B0B183" w14:textId="77777777" w:rsidR="003D468E" w:rsidRPr="003D468E" w:rsidRDefault="003D468E" w:rsidP="00C57E33">
            <w:pPr>
              <w:rPr>
                <w:sz w:val="18"/>
                <w:szCs w:val="18"/>
              </w:rPr>
            </w:pPr>
            <w:r w:rsidRPr="003D468E">
              <w:rPr>
                <w:sz w:val="18"/>
                <w:szCs w:val="18"/>
              </w:rPr>
              <w:t xml:space="preserve">-             15 975 785 </w:t>
            </w:r>
          </w:p>
        </w:tc>
      </w:tr>
      <w:tr w:rsidR="008568A9" w:rsidRPr="003D468E" w14:paraId="326334C5" w14:textId="77777777" w:rsidTr="006A1C40">
        <w:trPr>
          <w:trHeight w:val="220"/>
        </w:trPr>
        <w:tc>
          <w:tcPr>
            <w:tcW w:w="2089" w:type="dxa"/>
            <w:tcBorders>
              <w:top w:val="nil"/>
              <w:left w:val="nil"/>
              <w:bottom w:val="nil"/>
              <w:right w:val="nil"/>
            </w:tcBorders>
            <w:shd w:val="clear" w:color="000000" w:fill="DFF1F9"/>
            <w:noWrap/>
            <w:vAlign w:val="bottom"/>
            <w:hideMark/>
          </w:tcPr>
          <w:p w14:paraId="3903370A" w14:textId="3068608B" w:rsidR="003D468E" w:rsidRPr="003D468E" w:rsidRDefault="002A06F8" w:rsidP="003D468E">
            <w:pPr>
              <w:rPr>
                <w:b/>
                <w:sz w:val="18"/>
                <w:szCs w:val="18"/>
              </w:rPr>
            </w:pPr>
            <w:proofErr w:type="spellStart"/>
            <w:r w:rsidRPr="00E37AB9">
              <w:rPr>
                <w:b/>
                <w:sz w:val="18"/>
                <w:szCs w:val="18"/>
              </w:rPr>
              <w:lastRenderedPageBreak/>
              <w:t>Chernyshevskaya</w:t>
            </w:r>
            <w:proofErr w:type="spellEnd"/>
            <w:r w:rsidR="003D468E" w:rsidRPr="003D468E">
              <w:rPr>
                <w:b/>
                <w:sz w:val="18"/>
                <w:szCs w:val="18"/>
              </w:rPr>
              <w:t xml:space="preserve"> (general purpose)</w:t>
            </w:r>
          </w:p>
        </w:tc>
        <w:tc>
          <w:tcPr>
            <w:tcW w:w="2306" w:type="dxa"/>
            <w:tcBorders>
              <w:top w:val="nil"/>
              <w:left w:val="nil"/>
              <w:bottom w:val="nil"/>
              <w:right w:val="nil"/>
            </w:tcBorders>
            <w:shd w:val="clear" w:color="000000" w:fill="DFF1F9"/>
            <w:noWrap/>
            <w:vAlign w:val="bottom"/>
            <w:hideMark/>
          </w:tcPr>
          <w:p w14:paraId="4B635453" w14:textId="77777777" w:rsidR="003D468E" w:rsidRPr="003D468E" w:rsidRDefault="003D468E" w:rsidP="003D468E">
            <w:pPr>
              <w:rPr>
                <w:b/>
                <w:sz w:val="18"/>
                <w:szCs w:val="18"/>
              </w:rPr>
            </w:pPr>
            <w:r w:rsidRPr="003D468E">
              <w:rPr>
                <w:b/>
                <w:sz w:val="18"/>
                <w:szCs w:val="18"/>
              </w:rPr>
              <w:t>Net Income</w:t>
            </w:r>
          </w:p>
        </w:tc>
        <w:tc>
          <w:tcPr>
            <w:tcW w:w="1519" w:type="dxa"/>
            <w:tcBorders>
              <w:top w:val="nil"/>
              <w:left w:val="nil"/>
              <w:bottom w:val="nil"/>
              <w:right w:val="nil"/>
            </w:tcBorders>
            <w:shd w:val="clear" w:color="000000" w:fill="DFF1F9"/>
            <w:noWrap/>
            <w:vAlign w:val="center"/>
            <w:hideMark/>
          </w:tcPr>
          <w:p w14:paraId="3CA6C35A" w14:textId="77777777" w:rsidR="003D468E" w:rsidRPr="003D468E" w:rsidRDefault="003D468E" w:rsidP="00C57E33">
            <w:pPr>
              <w:rPr>
                <w:b/>
                <w:sz w:val="18"/>
                <w:szCs w:val="18"/>
              </w:rPr>
            </w:pPr>
            <w:r w:rsidRPr="003D468E">
              <w:rPr>
                <w:b/>
                <w:sz w:val="18"/>
                <w:szCs w:val="18"/>
              </w:rPr>
              <w:t xml:space="preserve">        34 009 318 </w:t>
            </w:r>
          </w:p>
        </w:tc>
        <w:tc>
          <w:tcPr>
            <w:tcW w:w="1652" w:type="dxa"/>
            <w:tcBorders>
              <w:top w:val="nil"/>
              <w:left w:val="nil"/>
              <w:bottom w:val="nil"/>
              <w:right w:val="nil"/>
            </w:tcBorders>
            <w:shd w:val="clear" w:color="000000" w:fill="DFF1F9"/>
            <w:noWrap/>
            <w:vAlign w:val="center"/>
            <w:hideMark/>
          </w:tcPr>
          <w:p w14:paraId="64A12D4F" w14:textId="77777777" w:rsidR="003D468E" w:rsidRPr="003D468E" w:rsidRDefault="003D468E" w:rsidP="00C57E33">
            <w:pPr>
              <w:rPr>
                <w:b/>
                <w:sz w:val="18"/>
                <w:szCs w:val="18"/>
              </w:rPr>
            </w:pPr>
            <w:r w:rsidRPr="003D468E">
              <w:rPr>
                <w:b/>
                <w:sz w:val="18"/>
                <w:szCs w:val="18"/>
              </w:rPr>
              <w:t xml:space="preserve">           56 902 262 </w:t>
            </w:r>
          </w:p>
        </w:tc>
        <w:tc>
          <w:tcPr>
            <w:tcW w:w="1788" w:type="dxa"/>
            <w:tcBorders>
              <w:top w:val="nil"/>
              <w:left w:val="nil"/>
              <w:bottom w:val="nil"/>
              <w:right w:val="nil"/>
            </w:tcBorders>
            <w:shd w:val="clear" w:color="000000" w:fill="DFF1F9"/>
            <w:noWrap/>
            <w:vAlign w:val="center"/>
            <w:hideMark/>
          </w:tcPr>
          <w:p w14:paraId="165412D5" w14:textId="77777777" w:rsidR="003D468E" w:rsidRPr="003D468E" w:rsidRDefault="003D468E" w:rsidP="00C57E33">
            <w:pPr>
              <w:rPr>
                <w:b/>
                <w:sz w:val="18"/>
                <w:szCs w:val="18"/>
              </w:rPr>
            </w:pPr>
            <w:r w:rsidRPr="003D468E">
              <w:rPr>
                <w:b/>
                <w:sz w:val="18"/>
                <w:szCs w:val="18"/>
              </w:rPr>
              <w:t xml:space="preserve">               63 903 140 </w:t>
            </w:r>
          </w:p>
        </w:tc>
      </w:tr>
      <w:tr w:rsidR="006A1C40" w:rsidRPr="003D468E" w14:paraId="585E4E31" w14:textId="77777777" w:rsidTr="006A1C40">
        <w:trPr>
          <w:trHeight w:val="220"/>
        </w:trPr>
        <w:tc>
          <w:tcPr>
            <w:tcW w:w="2089" w:type="dxa"/>
            <w:tcBorders>
              <w:top w:val="nil"/>
              <w:left w:val="nil"/>
              <w:bottom w:val="nil"/>
              <w:right w:val="nil"/>
            </w:tcBorders>
            <w:shd w:val="clear" w:color="auto" w:fill="auto"/>
            <w:noWrap/>
            <w:vAlign w:val="bottom"/>
            <w:hideMark/>
          </w:tcPr>
          <w:p w14:paraId="22EC36AB" w14:textId="23B030F0" w:rsidR="003D468E" w:rsidRPr="003D468E" w:rsidRDefault="002A06F8" w:rsidP="003D468E">
            <w:pPr>
              <w:rPr>
                <w:sz w:val="18"/>
                <w:szCs w:val="18"/>
              </w:rPr>
            </w:pPr>
            <w:proofErr w:type="spellStart"/>
            <w:r w:rsidRPr="00E37AB9">
              <w:rPr>
                <w:sz w:val="18"/>
                <w:szCs w:val="18"/>
              </w:rPr>
              <w:t>Chernyshevskaya</w:t>
            </w:r>
            <w:proofErr w:type="spellEnd"/>
            <w:r w:rsidR="003D468E" w:rsidRPr="003D468E">
              <w:rPr>
                <w:sz w:val="18"/>
                <w:szCs w:val="18"/>
              </w:rPr>
              <w:t xml:space="preserve"> (general purpose)</w:t>
            </w:r>
          </w:p>
        </w:tc>
        <w:tc>
          <w:tcPr>
            <w:tcW w:w="2306" w:type="dxa"/>
            <w:tcBorders>
              <w:top w:val="nil"/>
              <w:left w:val="nil"/>
              <w:bottom w:val="nil"/>
              <w:right w:val="nil"/>
            </w:tcBorders>
            <w:shd w:val="clear" w:color="auto" w:fill="auto"/>
            <w:noWrap/>
            <w:vAlign w:val="bottom"/>
            <w:hideMark/>
          </w:tcPr>
          <w:p w14:paraId="5AFA1470" w14:textId="77777777" w:rsidR="003D468E" w:rsidRPr="003D468E" w:rsidRDefault="003D468E" w:rsidP="003D468E">
            <w:pPr>
              <w:rPr>
                <w:sz w:val="18"/>
                <w:szCs w:val="18"/>
              </w:rPr>
            </w:pPr>
            <w:r w:rsidRPr="003D468E">
              <w:rPr>
                <w:sz w:val="18"/>
                <w:szCs w:val="18"/>
              </w:rPr>
              <w:t>Net income margin</w:t>
            </w:r>
          </w:p>
        </w:tc>
        <w:tc>
          <w:tcPr>
            <w:tcW w:w="1519" w:type="dxa"/>
            <w:tcBorders>
              <w:top w:val="nil"/>
              <w:left w:val="nil"/>
              <w:bottom w:val="nil"/>
              <w:right w:val="nil"/>
            </w:tcBorders>
            <w:shd w:val="clear" w:color="auto" w:fill="auto"/>
            <w:noWrap/>
            <w:vAlign w:val="center"/>
            <w:hideMark/>
          </w:tcPr>
          <w:p w14:paraId="46EEF01E" w14:textId="77777777" w:rsidR="003D468E" w:rsidRPr="003D468E" w:rsidRDefault="003D468E" w:rsidP="00C57E33">
            <w:pPr>
              <w:rPr>
                <w:sz w:val="18"/>
                <w:szCs w:val="18"/>
              </w:rPr>
            </w:pPr>
            <w:r w:rsidRPr="003D468E">
              <w:rPr>
                <w:sz w:val="18"/>
                <w:szCs w:val="18"/>
              </w:rPr>
              <w:t>14%</w:t>
            </w:r>
          </w:p>
        </w:tc>
        <w:tc>
          <w:tcPr>
            <w:tcW w:w="1652" w:type="dxa"/>
            <w:tcBorders>
              <w:top w:val="nil"/>
              <w:left w:val="nil"/>
              <w:bottom w:val="nil"/>
              <w:right w:val="nil"/>
            </w:tcBorders>
            <w:shd w:val="clear" w:color="auto" w:fill="auto"/>
            <w:noWrap/>
            <w:vAlign w:val="center"/>
            <w:hideMark/>
          </w:tcPr>
          <w:p w14:paraId="577E8A29" w14:textId="77777777" w:rsidR="003D468E" w:rsidRPr="003D468E" w:rsidRDefault="003D468E" w:rsidP="00C57E33">
            <w:pPr>
              <w:rPr>
                <w:sz w:val="18"/>
                <w:szCs w:val="18"/>
              </w:rPr>
            </w:pPr>
            <w:r w:rsidRPr="003D468E">
              <w:rPr>
                <w:sz w:val="18"/>
                <w:szCs w:val="18"/>
              </w:rPr>
              <w:t>16%</w:t>
            </w:r>
          </w:p>
        </w:tc>
        <w:tc>
          <w:tcPr>
            <w:tcW w:w="1788" w:type="dxa"/>
            <w:tcBorders>
              <w:top w:val="nil"/>
              <w:left w:val="nil"/>
              <w:bottom w:val="nil"/>
              <w:right w:val="nil"/>
            </w:tcBorders>
            <w:shd w:val="clear" w:color="auto" w:fill="auto"/>
            <w:noWrap/>
            <w:vAlign w:val="center"/>
            <w:hideMark/>
          </w:tcPr>
          <w:p w14:paraId="2C8729E0" w14:textId="77777777" w:rsidR="003D468E" w:rsidRPr="003D468E" w:rsidRDefault="003D468E" w:rsidP="00C57E33">
            <w:pPr>
              <w:rPr>
                <w:sz w:val="18"/>
                <w:szCs w:val="18"/>
              </w:rPr>
            </w:pPr>
            <w:r w:rsidRPr="003D468E">
              <w:rPr>
                <w:sz w:val="18"/>
                <w:szCs w:val="18"/>
              </w:rPr>
              <w:t>17%</w:t>
            </w:r>
          </w:p>
        </w:tc>
      </w:tr>
      <w:tr w:rsidR="008568A9" w:rsidRPr="003D468E" w14:paraId="73984972" w14:textId="77777777" w:rsidTr="006A1C40">
        <w:trPr>
          <w:trHeight w:val="240"/>
        </w:trPr>
        <w:tc>
          <w:tcPr>
            <w:tcW w:w="2089" w:type="dxa"/>
            <w:tcBorders>
              <w:top w:val="nil"/>
              <w:left w:val="nil"/>
              <w:bottom w:val="double" w:sz="6" w:space="0" w:color="auto"/>
              <w:right w:val="nil"/>
            </w:tcBorders>
            <w:shd w:val="clear" w:color="000000" w:fill="DFF1F9"/>
            <w:noWrap/>
            <w:vAlign w:val="bottom"/>
            <w:hideMark/>
          </w:tcPr>
          <w:p w14:paraId="34EA8325" w14:textId="211D17AB" w:rsidR="003D468E" w:rsidRPr="003D468E" w:rsidRDefault="002A06F8" w:rsidP="003D468E">
            <w:pPr>
              <w:rPr>
                <w:b/>
                <w:color w:val="000000"/>
                <w:sz w:val="18"/>
                <w:szCs w:val="18"/>
              </w:rPr>
            </w:pPr>
            <w:proofErr w:type="spellStart"/>
            <w:r w:rsidRPr="00E37AB9">
              <w:rPr>
                <w:b/>
                <w:color w:val="000000"/>
                <w:sz w:val="18"/>
                <w:szCs w:val="18"/>
              </w:rPr>
              <w:t>Chernyshevskaya</w:t>
            </w:r>
            <w:proofErr w:type="spellEnd"/>
            <w:r w:rsidR="003D468E" w:rsidRPr="003D468E">
              <w:rPr>
                <w:b/>
                <w:color w:val="000000"/>
                <w:sz w:val="18"/>
                <w:szCs w:val="18"/>
              </w:rPr>
              <w:t xml:space="preserve"> (general purpose)</w:t>
            </w:r>
          </w:p>
        </w:tc>
        <w:tc>
          <w:tcPr>
            <w:tcW w:w="2306" w:type="dxa"/>
            <w:tcBorders>
              <w:top w:val="nil"/>
              <w:left w:val="nil"/>
              <w:bottom w:val="double" w:sz="6" w:space="0" w:color="auto"/>
              <w:right w:val="nil"/>
            </w:tcBorders>
            <w:shd w:val="clear" w:color="000000" w:fill="DFF1F9"/>
            <w:noWrap/>
            <w:vAlign w:val="bottom"/>
            <w:hideMark/>
          </w:tcPr>
          <w:p w14:paraId="23B5F803" w14:textId="77777777" w:rsidR="003D468E" w:rsidRPr="003D468E" w:rsidRDefault="003D468E" w:rsidP="003D468E">
            <w:pPr>
              <w:rPr>
                <w:b/>
                <w:color w:val="000000"/>
                <w:sz w:val="18"/>
                <w:szCs w:val="18"/>
              </w:rPr>
            </w:pPr>
            <w:r w:rsidRPr="003D468E">
              <w:rPr>
                <w:b/>
                <w:color w:val="000000"/>
                <w:sz w:val="18"/>
                <w:szCs w:val="18"/>
              </w:rPr>
              <w:t>Discounted Net Income</w:t>
            </w:r>
          </w:p>
        </w:tc>
        <w:tc>
          <w:tcPr>
            <w:tcW w:w="1519" w:type="dxa"/>
            <w:tcBorders>
              <w:top w:val="nil"/>
              <w:left w:val="nil"/>
              <w:bottom w:val="double" w:sz="6" w:space="0" w:color="auto"/>
              <w:right w:val="nil"/>
            </w:tcBorders>
            <w:shd w:val="clear" w:color="000000" w:fill="DFF1F9"/>
            <w:noWrap/>
            <w:vAlign w:val="center"/>
            <w:hideMark/>
          </w:tcPr>
          <w:p w14:paraId="16F84F34" w14:textId="77777777" w:rsidR="003D468E" w:rsidRPr="003D468E" w:rsidRDefault="003D468E" w:rsidP="00C57E33">
            <w:pPr>
              <w:rPr>
                <w:b/>
                <w:color w:val="000000"/>
                <w:sz w:val="18"/>
                <w:szCs w:val="18"/>
              </w:rPr>
            </w:pPr>
            <w:r w:rsidRPr="003D468E">
              <w:rPr>
                <w:b/>
                <w:color w:val="000000"/>
                <w:sz w:val="18"/>
                <w:szCs w:val="18"/>
              </w:rPr>
              <w:t>31 636 575</w:t>
            </w:r>
          </w:p>
        </w:tc>
        <w:tc>
          <w:tcPr>
            <w:tcW w:w="1652" w:type="dxa"/>
            <w:tcBorders>
              <w:top w:val="nil"/>
              <w:left w:val="nil"/>
              <w:bottom w:val="double" w:sz="6" w:space="0" w:color="auto"/>
              <w:right w:val="nil"/>
            </w:tcBorders>
            <w:shd w:val="clear" w:color="000000" w:fill="DFF1F9"/>
            <w:noWrap/>
            <w:vAlign w:val="center"/>
            <w:hideMark/>
          </w:tcPr>
          <w:p w14:paraId="4F0335A3" w14:textId="77777777" w:rsidR="003D468E" w:rsidRPr="003D468E" w:rsidRDefault="003D468E" w:rsidP="00C57E33">
            <w:pPr>
              <w:rPr>
                <w:b/>
                <w:color w:val="000000"/>
                <w:sz w:val="18"/>
                <w:szCs w:val="18"/>
              </w:rPr>
            </w:pPr>
            <w:r w:rsidRPr="003D468E">
              <w:rPr>
                <w:b/>
                <w:color w:val="000000"/>
                <w:sz w:val="18"/>
                <w:szCs w:val="18"/>
              </w:rPr>
              <w:t>49 239 383</w:t>
            </w:r>
          </w:p>
        </w:tc>
        <w:tc>
          <w:tcPr>
            <w:tcW w:w="1788" w:type="dxa"/>
            <w:tcBorders>
              <w:top w:val="nil"/>
              <w:left w:val="nil"/>
              <w:bottom w:val="double" w:sz="6" w:space="0" w:color="auto"/>
              <w:right w:val="nil"/>
            </w:tcBorders>
            <w:shd w:val="clear" w:color="000000" w:fill="DFF1F9"/>
            <w:noWrap/>
            <w:vAlign w:val="center"/>
            <w:hideMark/>
          </w:tcPr>
          <w:p w14:paraId="492D8D73" w14:textId="77777777" w:rsidR="003D468E" w:rsidRPr="003D468E" w:rsidRDefault="003D468E" w:rsidP="00C57E33">
            <w:pPr>
              <w:rPr>
                <w:b/>
                <w:color w:val="000000"/>
                <w:sz w:val="18"/>
                <w:szCs w:val="18"/>
              </w:rPr>
            </w:pPr>
            <w:r w:rsidRPr="003D468E">
              <w:rPr>
                <w:b/>
                <w:color w:val="000000"/>
                <w:sz w:val="18"/>
                <w:szCs w:val="18"/>
              </w:rPr>
              <w:t>51 439 508</w:t>
            </w:r>
          </w:p>
        </w:tc>
      </w:tr>
    </w:tbl>
    <w:p w14:paraId="084C8623" w14:textId="77777777" w:rsidR="00C91FFC" w:rsidRPr="000E763F" w:rsidRDefault="00C91FFC" w:rsidP="004C6B33">
      <w:pPr>
        <w:pStyle w:val="NormalWeb"/>
        <w:spacing w:before="0" w:beforeAutospacing="0" w:after="0" w:afterAutospacing="0" w:line="360" w:lineRule="auto"/>
        <w:jc w:val="both"/>
        <w:rPr>
          <w:b/>
          <w:bCs/>
          <w:color w:val="000000" w:themeColor="text1"/>
          <w:sz w:val="32"/>
          <w:szCs w:val="32"/>
        </w:rPr>
      </w:pPr>
    </w:p>
    <w:sectPr w:rsidR="00C91FFC" w:rsidRPr="000E763F" w:rsidSect="00D9767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3D0C5" w14:textId="77777777" w:rsidR="00B853EC" w:rsidRDefault="00B853EC" w:rsidP="00D97678">
      <w:r>
        <w:separator/>
      </w:r>
    </w:p>
  </w:endnote>
  <w:endnote w:type="continuationSeparator" w:id="0">
    <w:p w14:paraId="225DAEBF" w14:textId="77777777" w:rsidR="00B853EC" w:rsidRDefault="00B853EC" w:rsidP="00D97678">
      <w:r>
        <w:continuationSeparator/>
      </w:r>
    </w:p>
  </w:endnote>
  <w:endnote w:type="continuationNotice" w:id="1">
    <w:p w14:paraId="13A52959" w14:textId="77777777" w:rsidR="00B853EC" w:rsidRDefault="00B853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imesNewRomanPSMT">
    <w:altName w:val="Times New Roman"/>
    <w:panose1 w:val="020B0604020202020204"/>
    <w:charset w:val="00"/>
    <w:family w:val="roman"/>
    <w:notTrueType/>
    <w:pitch w:val="default"/>
    <w:sig w:usb0="00000203" w:usb1="00000000" w:usb2="00000000" w:usb3="00000000" w:csb0="00000005"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D90FB" w14:textId="068DD94C" w:rsidR="00D97678" w:rsidRDefault="00D97678" w:rsidP="004B3D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810">
      <w:rPr>
        <w:rStyle w:val="PageNumber"/>
        <w:noProof/>
      </w:rPr>
      <w:t>17</w:t>
    </w:r>
    <w:r>
      <w:rPr>
        <w:rStyle w:val="PageNumber"/>
      </w:rPr>
      <w:fldChar w:fldCharType="end"/>
    </w:r>
  </w:p>
  <w:p w14:paraId="27F8A639" w14:textId="77777777" w:rsidR="00D97678" w:rsidRDefault="00D97678" w:rsidP="00D9767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403786"/>
      <w:docPartObj>
        <w:docPartGallery w:val="Page Numbers (Bottom of Page)"/>
        <w:docPartUnique/>
      </w:docPartObj>
    </w:sdtPr>
    <w:sdtContent>
      <w:p w14:paraId="7FA5EA3B" w14:textId="77BE7F24"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066BFBA2" w14:textId="77777777" w:rsidTr="2DFBE8E2">
      <w:trPr>
        <w:trHeight w:val="300"/>
      </w:trPr>
      <w:tc>
        <w:tcPr>
          <w:tcW w:w="3115" w:type="dxa"/>
        </w:tcPr>
        <w:p w14:paraId="7C4C52DD" w14:textId="24880AE4" w:rsidR="2DFBE8E2" w:rsidRDefault="2DFBE8E2" w:rsidP="004B3D23">
          <w:pPr>
            <w:pStyle w:val="Header"/>
            <w:ind w:left="-115" w:right="360"/>
          </w:pPr>
        </w:p>
      </w:tc>
      <w:tc>
        <w:tcPr>
          <w:tcW w:w="3115" w:type="dxa"/>
        </w:tcPr>
        <w:p w14:paraId="02966A06" w14:textId="4F8F71F9" w:rsidR="2DFBE8E2" w:rsidRDefault="2DFBE8E2" w:rsidP="2DFBE8E2">
          <w:pPr>
            <w:pStyle w:val="Header"/>
            <w:jc w:val="center"/>
          </w:pPr>
        </w:p>
      </w:tc>
      <w:tc>
        <w:tcPr>
          <w:tcW w:w="3115" w:type="dxa"/>
        </w:tcPr>
        <w:p w14:paraId="793BB6D6" w14:textId="6BE31E8E" w:rsidR="2DFBE8E2" w:rsidRDefault="2DFBE8E2" w:rsidP="2DFBE8E2">
          <w:pPr>
            <w:pStyle w:val="Header"/>
            <w:ind w:right="-115"/>
            <w:jc w:val="right"/>
          </w:pPr>
        </w:p>
      </w:tc>
    </w:tr>
  </w:tbl>
  <w:p w14:paraId="1B72CB7E" w14:textId="218EE8AE" w:rsidR="00F70C50" w:rsidRDefault="00F70C5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82117"/>
      <w:docPartObj>
        <w:docPartGallery w:val="Page Numbers (Bottom of Page)"/>
        <w:docPartUnique/>
      </w:docPartObj>
    </w:sdtPr>
    <w:sdtContent>
      <w:p w14:paraId="444267BE" w14:textId="6D51CBC5"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79F1AB3A" w14:textId="77777777" w:rsidTr="2DFBE8E2">
      <w:trPr>
        <w:trHeight w:val="300"/>
      </w:trPr>
      <w:tc>
        <w:tcPr>
          <w:tcW w:w="3115" w:type="dxa"/>
        </w:tcPr>
        <w:p w14:paraId="44950673" w14:textId="69AEB2A2" w:rsidR="2DFBE8E2" w:rsidRDefault="2DFBE8E2" w:rsidP="004B3D23">
          <w:pPr>
            <w:pStyle w:val="Header"/>
            <w:ind w:left="-115" w:right="360"/>
          </w:pPr>
        </w:p>
      </w:tc>
      <w:tc>
        <w:tcPr>
          <w:tcW w:w="3115" w:type="dxa"/>
        </w:tcPr>
        <w:p w14:paraId="2621FF81" w14:textId="20B67EB2" w:rsidR="2DFBE8E2" w:rsidRDefault="2DFBE8E2" w:rsidP="2DFBE8E2">
          <w:pPr>
            <w:pStyle w:val="Header"/>
            <w:jc w:val="center"/>
          </w:pPr>
        </w:p>
      </w:tc>
      <w:tc>
        <w:tcPr>
          <w:tcW w:w="3115" w:type="dxa"/>
        </w:tcPr>
        <w:p w14:paraId="414AFD08" w14:textId="7061421F" w:rsidR="2DFBE8E2" w:rsidRDefault="2DFBE8E2" w:rsidP="2DFBE8E2">
          <w:pPr>
            <w:pStyle w:val="Header"/>
            <w:ind w:right="-115"/>
            <w:jc w:val="right"/>
          </w:pPr>
        </w:p>
      </w:tc>
    </w:tr>
  </w:tbl>
  <w:p w14:paraId="526A0B55" w14:textId="15DFEA45" w:rsidR="00F70C50" w:rsidRDefault="00F70C5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7501779"/>
      <w:docPartObj>
        <w:docPartGallery w:val="Page Numbers (Bottom of Page)"/>
        <w:docPartUnique/>
      </w:docPartObj>
    </w:sdtPr>
    <w:sdtContent>
      <w:p w14:paraId="280AE9F0" w14:textId="6D94ACF3"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4D48FD57" w14:textId="77777777" w:rsidTr="2DFBE8E2">
      <w:trPr>
        <w:trHeight w:val="300"/>
      </w:trPr>
      <w:tc>
        <w:tcPr>
          <w:tcW w:w="3115" w:type="dxa"/>
        </w:tcPr>
        <w:p w14:paraId="10822A69" w14:textId="7671F207" w:rsidR="2DFBE8E2" w:rsidRDefault="2DFBE8E2" w:rsidP="004B3D23">
          <w:pPr>
            <w:pStyle w:val="Header"/>
            <w:ind w:left="-115" w:right="360"/>
          </w:pPr>
        </w:p>
      </w:tc>
      <w:tc>
        <w:tcPr>
          <w:tcW w:w="3115" w:type="dxa"/>
        </w:tcPr>
        <w:p w14:paraId="4053B7F3" w14:textId="1C55F363" w:rsidR="2DFBE8E2" w:rsidRDefault="2DFBE8E2" w:rsidP="2DFBE8E2">
          <w:pPr>
            <w:pStyle w:val="Header"/>
            <w:jc w:val="center"/>
          </w:pPr>
        </w:p>
      </w:tc>
      <w:tc>
        <w:tcPr>
          <w:tcW w:w="3115" w:type="dxa"/>
        </w:tcPr>
        <w:p w14:paraId="1809BFAD" w14:textId="5C739A95" w:rsidR="2DFBE8E2" w:rsidRDefault="2DFBE8E2" w:rsidP="2DFBE8E2">
          <w:pPr>
            <w:pStyle w:val="Header"/>
            <w:ind w:right="-115"/>
            <w:jc w:val="right"/>
          </w:pPr>
        </w:p>
      </w:tc>
    </w:tr>
  </w:tbl>
  <w:p w14:paraId="0C06FB80" w14:textId="6CDBE752" w:rsidR="00F70C50" w:rsidRDefault="00F70C50" w:rsidP="004B3D23">
    <w:pPr>
      <w:pStyle w:val="Footer"/>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8640755"/>
      <w:docPartObj>
        <w:docPartGallery w:val="Page Numbers (Bottom of Page)"/>
        <w:docPartUnique/>
      </w:docPartObj>
    </w:sdtPr>
    <w:sdtContent>
      <w:p w14:paraId="6CBEC1C2" w14:textId="4ED2CC54"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tbl>
    <w:tblPr>
      <w:tblW w:w="0" w:type="auto"/>
      <w:tblLayout w:type="fixed"/>
      <w:tblLook w:val="06A0" w:firstRow="1" w:lastRow="0" w:firstColumn="1" w:lastColumn="0" w:noHBand="1" w:noVBand="1"/>
    </w:tblPr>
    <w:tblGrid>
      <w:gridCol w:w="1440"/>
      <w:gridCol w:w="1440"/>
      <w:gridCol w:w="1440"/>
    </w:tblGrid>
    <w:tr w:rsidR="2DFBE8E2" w14:paraId="2D3BCAAA" w14:textId="77777777" w:rsidTr="2DFBE8E2">
      <w:trPr>
        <w:trHeight w:val="300"/>
      </w:trPr>
      <w:tc>
        <w:tcPr>
          <w:tcW w:w="1440" w:type="dxa"/>
        </w:tcPr>
        <w:p w14:paraId="7A6E213A" w14:textId="217DFF8D" w:rsidR="2DFBE8E2" w:rsidRDefault="2DFBE8E2" w:rsidP="004B3D23">
          <w:pPr>
            <w:pStyle w:val="Header"/>
            <w:ind w:left="-115" w:right="360"/>
          </w:pPr>
        </w:p>
      </w:tc>
      <w:tc>
        <w:tcPr>
          <w:tcW w:w="1440" w:type="dxa"/>
        </w:tcPr>
        <w:p w14:paraId="6CA27A83" w14:textId="4A163405" w:rsidR="2DFBE8E2" w:rsidRDefault="2DFBE8E2" w:rsidP="2DFBE8E2">
          <w:pPr>
            <w:pStyle w:val="Header"/>
            <w:jc w:val="center"/>
          </w:pPr>
        </w:p>
      </w:tc>
      <w:tc>
        <w:tcPr>
          <w:tcW w:w="1440" w:type="dxa"/>
        </w:tcPr>
        <w:p w14:paraId="4C5D8639" w14:textId="75EECE76" w:rsidR="2DFBE8E2" w:rsidRDefault="2DFBE8E2" w:rsidP="2DFBE8E2">
          <w:pPr>
            <w:pStyle w:val="Header"/>
            <w:ind w:right="-115"/>
            <w:jc w:val="right"/>
          </w:pPr>
        </w:p>
      </w:tc>
    </w:tr>
  </w:tbl>
  <w:p w14:paraId="4BB69BCB" w14:textId="2B6364FE" w:rsidR="00F70C50" w:rsidRDefault="00F70C5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0"/>
      <w:gridCol w:w="1440"/>
      <w:gridCol w:w="1440"/>
    </w:tblGrid>
    <w:tr w:rsidR="2DFBE8E2" w14:paraId="6DC55CD2" w14:textId="77777777" w:rsidTr="2DFBE8E2">
      <w:trPr>
        <w:trHeight w:val="300"/>
      </w:trPr>
      <w:tc>
        <w:tcPr>
          <w:tcW w:w="1440" w:type="dxa"/>
        </w:tcPr>
        <w:p w14:paraId="2FA37F25" w14:textId="19A5F50D" w:rsidR="2DFBE8E2" w:rsidRDefault="2DFBE8E2" w:rsidP="2DFBE8E2">
          <w:pPr>
            <w:pStyle w:val="Header"/>
            <w:ind w:left="-115"/>
          </w:pPr>
        </w:p>
      </w:tc>
      <w:tc>
        <w:tcPr>
          <w:tcW w:w="1440" w:type="dxa"/>
        </w:tcPr>
        <w:p w14:paraId="046B6846" w14:textId="1F1767E9" w:rsidR="2DFBE8E2" w:rsidRDefault="2DFBE8E2" w:rsidP="2DFBE8E2">
          <w:pPr>
            <w:pStyle w:val="Header"/>
            <w:jc w:val="center"/>
          </w:pPr>
        </w:p>
      </w:tc>
      <w:tc>
        <w:tcPr>
          <w:tcW w:w="1440" w:type="dxa"/>
        </w:tcPr>
        <w:p w14:paraId="33C70D5A" w14:textId="2D8CB013" w:rsidR="2DFBE8E2" w:rsidRDefault="2DFBE8E2" w:rsidP="2DFBE8E2">
          <w:pPr>
            <w:pStyle w:val="Header"/>
            <w:ind w:right="-115"/>
            <w:jc w:val="right"/>
          </w:pPr>
        </w:p>
      </w:tc>
    </w:tr>
  </w:tbl>
  <w:p w14:paraId="4FEA0644" w14:textId="3779F851" w:rsidR="00F70C50" w:rsidRDefault="00F70C5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6833176"/>
      <w:docPartObj>
        <w:docPartGallery w:val="Page Numbers (Bottom of Page)"/>
        <w:docPartUnique/>
      </w:docPartObj>
    </w:sdtPr>
    <w:sdtContent>
      <w:p w14:paraId="2ECA9993" w14:textId="7307F7F3" w:rsidR="00BB3DE4" w:rsidRPr="006F60DD" w:rsidRDefault="00BB3DE4" w:rsidP="00D07549">
        <w:pPr>
          <w:pStyle w:val="Footer"/>
          <w:framePr w:wrap="none" w:vAnchor="text" w:hAnchor="margin" w:xAlign="right" w:y="1"/>
          <w:rPr>
            <w:rStyle w:val="PageNumber"/>
            <w:rFonts w:ascii="Times New Roman" w:hAnsi="Times New Roman" w:cs="Times New Roman"/>
          </w:rPr>
        </w:pPr>
        <w:r w:rsidRPr="006F60DD">
          <w:rPr>
            <w:rStyle w:val="PageNumber"/>
            <w:rFonts w:ascii="Times New Roman" w:hAnsi="Times New Roman" w:cs="Times New Roman"/>
          </w:rPr>
          <w:fldChar w:fldCharType="begin"/>
        </w:r>
        <w:r w:rsidRPr="006F60DD">
          <w:rPr>
            <w:rStyle w:val="PageNumber"/>
            <w:rFonts w:ascii="Times New Roman" w:hAnsi="Times New Roman" w:cs="Times New Roman"/>
          </w:rPr>
          <w:instrText xml:space="preserve"> PAGE </w:instrText>
        </w:r>
        <w:r w:rsidRPr="006F60DD">
          <w:rPr>
            <w:rStyle w:val="PageNumber"/>
            <w:rFonts w:ascii="Times New Roman" w:hAnsi="Times New Roman" w:cs="Times New Roman"/>
          </w:rPr>
          <w:fldChar w:fldCharType="separate"/>
        </w:r>
        <w:r w:rsidRPr="006F60DD">
          <w:rPr>
            <w:rStyle w:val="PageNumber"/>
            <w:rFonts w:ascii="Times New Roman" w:hAnsi="Times New Roman" w:cs="Times New Roman"/>
            <w:noProof/>
          </w:rPr>
          <w:t>52</w:t>
        </w:r>
        <w:r w:rsidRPr="006F60DD">
          <w:rPr>
            <w:rStyle w:val="PageNumber"/>
            <w:rFonts w:ascii="Times New Roman" w:hAnsi="Times New Roman" w:cs="Times New Roman"/>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6F56D8E0" w14:textId="77777777" w:rsidTr="2DFBE8E2">
      <w:trPr>
        <w:trHeight w:val="300"/>
      </w:trPr>
      <w:tc>
        <w:tcPr>
          <w:tcW w:w="3115" w:type="dxa"/>
        </w:tcPr>
        <w:p w14:paraId="430F2B7C" w14:textId="63EC6E79" w:rsidR="2DFBE8E2" w:rsidRPr="00500DAD" w:rsidRDefault="2DFBE8E2" w:rsidP="00BB3DE4">
          <w:pPr>
            <w:pStyle w:val="Header"/>
            <w:ind w:left="-115" w:right="360"/>
          </w:pPr>
        </w:p>
      </w:tc>
      <w:tc>
        <w:tcPr>
          <w:tcW w:w="3115" w:type="dxa"/>
        </w:tcPr>
        <w:p w14:paraId="444E12C8" w14:textId="4FC31E56" w:rsidR="2DFBE8E2" w:rsidRDefault="2DFBE8E2" w:rsidP="2DFBE8E2">
          <w:pPr>
            <w:pStyle w:val="Header"/>
            <w:jc w:val="center"/>
          </w:pPr>
        </w:p>
      </w:tc>
      <w:tc>
        <w:tcPr>
          <w:tcW w:w="3115" w:type="dxa"/>
        </w:tcPr>
        <w:p w14:paraId="0BFE9B0E" w14:textId="6532E84B" w:rsidR="2DFBE8E2" w:rsidRDefault="2DFBE8E2" w:rsidP="2DFBE8E2">
          <w:pPr>
            <w:pStyle w:val="Header"/>
            <w:ind w:right="-115"/>
            <w:jc w:val="right"/>
          </w:pPr>
        </w:p>
      </w:tc>
    </w:tr>
  </w:tbl>
  <w:p w14:paraId="21417A68" w14:textId="10EBCC29" w:rsidR="00F70C50" w:rsidRDefault="00F70C5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1D7249DA" w14:textId="77777777" w:rsidTr="2DFBE8E2">
      <w:trPr>
        <w:trHeight w:val="300"/>
      </w:trPr>
      <w:tc>
        <w:tcPr>
          <w:tcW w:w="3115" w:type="dxa"/>
        </w:tcPr>
        <w:p w14:paraId="04C4BD61" w14:textId="532A9D0B" w:rsidR="2DFBE8E2" w:rsidRDefault="2DFBE8E2" w:rsidP="2DFBE8E2">
          <w:pPr>
            <w:pStyle w:val="Header"/>
            <w:ind w:left="-115"/>
          </w:pPr>
        </w:p>
      </w:tc>
      <w:tc>
        <w:tcPr>
          <w:tcW w:w="3115" w:type="dxa"/>
        </w:tcPr>
        <w:p w14:paraId="008DEC5D" w14:textId="1CFE25B4" w:rsidR="2DFBE8E2" w:rsidRDefault="2DFBE8E2" w:rsidP="2DFBE8E2">
          <w:pPr>
            <w:pStyle w:val="Header"/>
            <w:jc w:val="center"/>
          </w:pPr>
        </w:p>
      </w:tc>
      <w:tc>
        <w:tcPr>
          <w:tcW w:w="3115" w:type="dxa"/>
        </w:tcPr>
        <w:p w14:paraId="541A3730" w14:textId="51C1FCF2" w:rsidR="2DFBE8E2" w:rsidRDefault="2DFBE8E2" w:rsidP="2DFBE8E2">
          <w:pPr>
            <w:pStyle w:val="Header"/>
            <w:ind w:right="-115"/>
            <w:jc w:val="right"/>
          </w:pPr>
        </w:p>
      </w:tc>
    </w:tr>
  </w:tbl>
  <w:p w14:paraId="79FA9E27" w14:textId="6CAFC9E5" w:rsidR="00F70C50" w:rsidRDefault="00F70C5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7963414"/>
      <w:docPartObj>
        <w:docPartGallery w:val="Page Numbers (Bottom of Page)"/>
        <w:docPartUnique/>
      </w:docPartObj>
    </w:sdtPr>
    <w:sdtContent>
      <w:p w14:paraId="75B72CE6" w14:textId="380A8A44" w:rsidR="00553194" w:rsidRDefault="00553194" w:rsidP="00BF11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65</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4D61DE7E" w14:textId="77777777" w:rsidTr="2DFBE8E2">
      <w:trPr>
        <w:trHeight w:val="300"/>
      </w:trPr>
      <w:tc>
        <w:tcPr>
          <w:tcW w:w="3115" w:type="dxa"/>
        </w:tcPr>
        <w:p w14:paraId="413F3235" w14:textId="399DF48C" w:rsidR="2DFBE8E2" w:rsidRDefault="2DFBE8E2" w:rsidP="00553194">
          <w:pPr>
            <w:pStyle w:val="Header"/>
            <w:ind w:left="-115" w:right="360"/>
          </w:pPr>
        </w:p>
      </w:tc>
      <w:tc>
        <w:tcPr>
          <w:tcW w:w="3115" w:type="dxa"/>
        </w:tcPr>
        <w:p w14:paraId="75C59E07" w14:textId="06A69FE0" w:rsidR="2DFBE8E2" w:rsidRDefault="2DFBE8E2" w:rsidP="2DFBE8E2">
          <w:pPr>
            <w:pStyle w:val="Header"/>
            <w:jc w:val="center"/>
          </w:pPr>
        </w:p>
      </w:tc>
      <w:tc>
        <w:tcPr>
          <w:tcW w:w="3115" w:type="dxa"/>
        </w:tcPr>
        <w:p w14:paraId="7DD615E1" w14:textId="6C38718D" w:rsidR="2DFBE8E2" w:rsidRDefault="2DFBE8E2" w:rsidP="2DFBE8E2">
          <w:pPr>
            <w:pStyle w:val="Header"/>
            <w:ind w:right="-115"/>
            <w:jc w:val="right"/>
          </w:pPr>
        </w:p>
      </w:tc>
    </w:tr>
  </w:tbl>
  <w:p w14:paraId="690BAE20" w14:textId="563406D1" w:rsidR="00F70C50" w:rsidRDefault="00F70C5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6B95C" w14:textId="6B61D6FC" w:rsidR="006F0302" w:rsidRDefault="006F0302" w:rsidP="00B3443B">
    <w:pPr>
      <w:pStyle w:val="Footer"/>
      <w:framePr w:wrap="none" w:vAnchor="text" w:hAnchor="margin" w:xAlign="right" w:y="1"/>
      <w:rPr>
        <w:rStyle w:val="PageNumber"/>
      </w:rPr>
    </w:pPr>
    <w:r w:rsidRPr="006F0302">
      <w:rPr>
        <w:rStyle w:val="PageNumber"/>
        <w:rFonts w:ascii="Times New Roman" w:hAnsi="Times New Roman" w:cs="Times New Roman"/>
      </w:rPr>
      <w:fldChar w:fldCharType="begin"/>
    </w:r>
    <w:r w:rsidRPr="006F0302">
      <w:rPr>
        <w:rStyle w:val="PageNumber"/>
        <w:rFonts w:ascii="Times New Roman" w:hAnsi="Times New Roman" w:cs="Times New Roman"/>
      </w:rPr>
      <w:instrText xml:space="preserve"> PAGE </w:instrText>
    </w:r>
    <w:r w:rsidRPr="006F0302">
      <w:rPr>
        <w:rStyle w:val="PageNumber"/>
        <w:rFonts w:ascii="Times New Roman" w:hAnsi="Times New Roman" w:cs="Times New Roman"/>
      </w:rPr>
      <w:fldChar w:fldCharType="separate"/>
    </w:r>
    <w:r w:rsidRPr="006F0302">
      <w:rPr>
        <w:rStyle w:val="PageNumber"/>
        <w:rFonts w:ascii="Times New Roman" w:hAnsi="Times New Roman" w:cs="Times New Roman"/>
        <w:noProof/>
      </w:rPr>
      <w:t>63</w:t>
    </w:r>
    <w:r w:rsidRPr="006F0302">
      <w:rPr>
        <w:rStyle w:val="PageNumber"/>
        <w:rFonts w:ascii="Times New Roman" w:hAnsi="Times New Roman" w:cs="Times New Roman"/>
      </w:rPr>
      <w:fldChar w:fldCharType="end"/>
    </w:r>
  </w:p>
  <w:tbl>
    <w:tblPr>
      <w:tblW w:w="0" w:type="auto"/>
      <w:tblLayout w:type="fixed"/>
      <w:tblLook w:val="06A0" w:firstRow="1" w:lastRow="0" w:firstColumn="1" w:lastColumn="0" w:noHBand="1" w:noVBand="1"/>
    </w:tblPr>
    <w:tblGrid>
      <w:gridCol w:w="3115"/>
      <w:gridCol w:w="3115"/>
      <w:gridCol w:w="3115"/>
    </w:tblGrid>
    <w:tr w:rsidR="2DFBE8E2" w14:paraId="4A1F344A" w14:textId="77777777" w:rsidTr="2DFBE8E2">
      <w:trPr>
        <w:trHeight w:val="300"/>
      </w:trPr>
      <w:tc>
        <w:tcPr>
          <w:tcW w:w="3115" w:type="dxa"/>
        </w:tcPr>
        <w:p w14:paraId="5CABCA06" w14:textId="2C3058FC" w:rsidR="2DFBE8E2" w:rsidRDefault="2DFBE8E2" w:rsidP="006F0302">
          <w:pPr>
            <w:pStyle w:val="Header"/>
            <w:ind w:left="-115" w:right="360"/>
          </w:pPr>
        </w:p>
      </w:tc>
      <w:tc>
        <w:tcPr>
          <w:tcW w:w="3115" w:type="dxa"/>
        </w:tcPr>
        <w:p w14:paraId="11430A0A" w14:textId="1F3B788D" w:rsidR="2DFBE8E2" w:rsidRDefault="2DFBE8E2" w:rsidP="2DFBE8E2">
          <w:pPr>
            <w:pStyle w:val="Header"/>
            <w:jc w:val="center"/>
          </w:pPr>
        </w:p>
      </w:tc>
      <w:tc>
        <w:tcPr>
          <w:tcW w:w="3115" w:type="dxa"/>
        </w:tcPr>
        <w:p w14:paraId="0F993C7F" w14:textId="5807263B" w:rsidR="2DFBE8E2" w:rsidRDefault="2DFBE8E2" w:rsidP="2DFBE8E2">
          <w:pPr>
            <w:pStyle w:val="Header"/>
            <w:ind w:right="-115"/>
            <w:jc w:val="right"/>
          </w:pPr>
        </w:p>
      </w:tc>
    </w:tr>
  </w:tbl>
  <w:p w14:paraId="7197881A" w14:textId="7ADD903D" w:rsidR="00F70C50" w:rsidRPr="00A8069D" w:rsidRDefault="00F70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4917146"/>
      <w:docPartObj>
        <w:docPartGallery w:val="Page Numbers (Bottom of Page)"/>
        <w:docPartUnique/>
      </w:docPartObj>
    </w:sdtPr>
    <w:sdtContent>
      <w:p w14:paraId="28BA6958" w14:textId="132FD213" w:rsidR="00D97678" w:rsidRDefault="00D97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A6F2B9" w14:textId="77777777" w:rsidR="00D97678" w:rsidRDefault="00D97678" w:rsidP="00D9767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136301"/>
      <w:docPartObj>
        <w:docPartGallery w:val="Page Numbers (Bottom of Page)"/>
        <w:docPartUnique/>
      </w:docPartObj>
    </w:sdtPr>
    <w:sdtContent>
      <w:p w14:paraId="157B61FD" w14:textId="59DB7781" w:rsidR="00E51002" w:rsidRDefault="00E51002" w:rsidP="00CA24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0A022D95" w14:textId="77777777" w:rsidTr="2DFBE8E2">
      <w:trPr>
        <w:trHeight w:val="300"/>
      </w:trPr>
      <w:tc>
        <w:tcPr>
          <w:tcW w:w="3115" w:type="dxa"/>
        </w:tcPr>
        <w:p w14:paraId="1B1BF88B" w14:textId="3A7AA5F6" w:rsidR="2DFBE8E2" w:rsidRDefault="2DFBE8E2" w:rsidP="00E51002">
          <w:pPr>
            <w:pStyle w:val="Header"/>
            <w:ind w:left="-115" w:right="360"/>
          </w:pPr>
        </w:p>
      </w:tc>
      <w:tc>
        <w:tcPr>
          <w:tcW w:w="3115" w:type="dxa"/>
        </w:tcPr>
        <w:p w14:paraId="0FA6B7F1" w14:textId="03211729" w:rsidR="2DFBE8E2" w:rsidRDefault="2DFBE8E2" w:rsidP="2DFBE8E2">
          <w:pPr>
            <w:pStyle w:val="Header"/>
            <w:jc w:val="center"/>
          </w:pPr>
        </w:p>
      </w:tc>
      <w:tc>
        <w:tcPr>
          <w:tcW w:w="3115" w:type="dxa"/>
        </w:tcPr>
        <w:p w14:paraId="0B100220" w14:textId="4333081E" w:rsidR="2DFBE8E2" w:rsidRDefault="2DFBE8E2" w:rsidP="2DFBE8E2">
          <w:pPr>
            <w:pStyle w:val="Header"/>
            <w:ind w:right="-115"/>
            <w:jc w:val="right"/>
          </w:pPr>
        </w:p>
      </w:tc>
    </w:tr>
  </w:tbl>
  <w:p w14:paraId="6628931F" w14:textId="59575E94" w:rsidR="00F70C50" w:rsidRDefault="00F70C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102599"/>
      <w:docPartObj>
        <w:docPartGallery w:val="Page Numbers (Bottom of Page)"/>
        <w:docPartUnique/>
      </w:docPartObj>
    </w:sdtPr>
    <w:sdtContent>
      <w:p w14:paraId="26960C2D" w14:textId="1728A3DA"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12EC8766" w14:textId="77777777" w:rsidTr="2DFBE8E2">
      <w:trPr>
        <w:trHeight w:val="300"/>
      </w:trPr>
      <w:tc>
        <w:tcPr>
          <w:tcW w:w="3115" w:type="dxa"/>
        </w:tcPr>
        <w:p w14:paraId="33BA44C3" w14:textId="4F1C2DF6" w:rsidR="2DFBE8E2" w:rsidRDefault="2DFBE8E2" w:rsidP="004B3D23">
          <w:pPr>
            <w:pStyle w:val="Header"/>
            <w:ind w:left="-115" w:right="360"/>
          </w:pPr>
        </w:p>
      </w:tc>
      <w:tc>
        <w:tcPr>
          <w:tcW w:w="3115" w:type="dxa"/>
        </w:tcPr>
        <w:p w14:paraId="79D80985" w14:textId="35029D25" w:rsidR="2DFBE8E2" w:rsidRDefault="2DFBE8E2" w:rsidP="2DFBE8E2">
          <w:pPr>
            <w:pStyle w:val="Header"/>
            <w:jc w:val="center"/>
          </w:pPr>
        </w:p>
      </w:tc>
      <w:tc>
        <w:tcPr>
          <w:tcW w:w="3115" w:type="dxa"/>
        </w:tcPr>
        <w:p w14:paraId="5A6DC3B9" w14:textId="0B60A160" w:rsidR="2DFBE8E2" w:rsidRDefault="2DFBE8E2" w:rsidP="2DFBE8E2">
          <w:pPr>
            <w:pStyle w:val="Header"/>
            <w:ind w:right="-115"/>
            <w:jc w:val="right"/>
          </w:pPr>
        </w:p>
      </w:tc>
    </w:tr>
  </w:tbl>
  <w:p w14:paraId="22E6B7B3" w14:textId="6529A368" w:rsidR="00F70C50" w:rsidRDefault="00F70C5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3828239"/>
      <w:docPartObj>
        <w:docPartGallery w:val="Page Numbers (Bottom of Page)"/>
        <w:docPartUnique/>
      </w:docPartObj>
    </w:sdtPr>
    <w:sdtContent>
      <w:p w14:paraId="6D109DD4" w14:textId="67F45192"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tbl>
    <w:tblPr>
      <w:tblW w:w="0" w:type="auto"/>
      <w:tblLayout w:type="fixed"/>
      <w:tblLook w:val="06A0" w:firstRow="1" w:lastRow="0" w:firstColumn="1" w:lastColumn="0" w:noHBand="1" w:noVBand="1"/>
    </w:tblPr>
    <w:tblGrid>
      <w:gridCol w:w="4650"/>
      <w:gridCol w:w="4650"/>
      <w:gridCol w:w="4650"/>
    </w:tblGrid>
    <w:tr w:rsidR="2DFBE8E2" w14:paraId="4FD9B558" w14:textId="77777777" w:rsidTr="2DFBE8E2">
      <w:trPr>
        <w:trHeight w:val="300"/>
      </w:trPr>
      <w:tc>
        <w:tcPr>
          <w:tcW w:w="4650" w:type="dxa"/>
        </w:tcPr>
        <w:p w14:paraId="49C16D72" w14:textId="1E9F187E" w:rsidR="2DFBE8E2" w:rsidRDefault="2DFBE8E2" w:rsidP="004B3D23">
          <w:pPr>
            <w:pStyle w:val="Header"/>
            <w:ind w:left="-115" w:right="360"/>
          </w:pPr>
        </w:p>
      </w:tc>
      <w:tc>
        <w:tcPr>
          <w:tcW w:w="4650" w:type="dxa"/>
        </w:tcPr>
        <w:p w14:paraId="00756D50" w14:textId="670D6E95" w:rsidR="2DFBE8E2" w:rsidRDefault="2DFBE8E2" w:rsidP="2DFBE8E2">
          <w:pPr>
            <w:pStyle w:val="Header"/>
            <w:jc w:val="center"/>
          </w:pPr>
        </w:p>
      </w:tc>
      <w:tc>
        <w:tcPr>
          <w:tcW w:w="4650" w:type="dxa"/>
        </w:tcPr>
        <w:p w14:paraId="62C3CA88" w14:textId="1D755643" w:rsidR="2DFBE8E2" w:rsidRDefault="2DFBE8E2" w:rsidP="2DFBE8E2">
          <w:pPr>
            <w:pStyle w:val="Header"/>
            <w:ind w:right="-115"/>
            <w:jc w:val="right"/>
          </w:pPr>
        </w:p>
      </w:tc>
    </w:tr>
  </w:tbl>
  <w:p w14:paraId="38B433C5" w14:textId="327681C6" w:rsidR="00F70C50" w:rsidRDefault="00F70C5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2DFBE8E2" w14:paraId="31A71510" w14:textId="77777777" w:rsidTr="2DFBE8E2">
      <w:trPr>
        <w:trHeight w:val="300"/>
      </w:trPr>
      <w:tc>
        <w:tcPr>
          <w:tcW w:w="4650" w:type="dxa"/>
        </w:tcPr>
        <w:p w14:paraId="49A3DEAF" w14:textId="2E110C4E" w:rsidR="2DFBE8E2" w:rsidRDefault="2DFBE8E2" w:rsidP="2DFBE8E2">
          <w:pPr>
            <w:pStyle w:val="Header"/>
            <w:ind w:left="-115"/>
          </w:pPr>
        </w:p>
      </w:tc>
      <w:tc>
        <w:tcPr>
          <w:tcW w:w="4650" w:type="dxa"/>
        </w:tcPr>
        <w:p w14:paraId="2438A0D9" w14:textId="493B6568" w:rsidR="2DFBE8E2" w:rsidRDefault="2DFBE8E2" w:rsidP="2DFBE8E2">
          <w:pPr>
            <w:pStyle w:val="Header"/>
            <w:jc w:val="center"/>
          </w:pPr>
        </w:p>
      </w:tc>
      <w:tc>
        <w:tcPr>
          <w:tcW w:w="4650" w:type="dxa"/>
        </w:tcPr>
        <w:p w14:paraId="0B5C85A8" w14:textId="10D0C6EB" w:rsidR="2DFBE8E2" w:rsidRDefault="2DFBE8E2" w:rsidP="2DFBE8E2">
          <w:pPr>
            <w:pStyle w:val="Header"/>
            <w:ind w:right="-115"/>
            <w:jc w:val="right"/>
          </w:pPr>
        </w:p>
      </w:tc>
    </w:tr>
  </w:tbl>
  <w:p w14:paraId="6D83DAC6" w14:textId="1756A5AB" w:rsidR="00F70C50" w:rsidRDefault="00F70C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79810"/>
      <w:docPartObj>
        <w:docPartGallery w:val="Page Numbers (Bottom of Page)"/>
        <w:docPartUnique/>
      </w:docPartObj>
    </w:sdtPr>
    <w:sdtContent>
      <w:p w14:paraId="25EFE359" w14:textId="706AECF4"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29C09367" w14:textId="77777777" w:rsidTr="2DFBE8E2">
      <w:trPr>
        <w:trHeight w:val="300"/>
      </w:trPr>
      <w:tc>
        <w:tcPr>
          <w:tcW w:w="3115" w:type="dxa"/>
        </w:tcPr>
        <w:p w14:paraId="32612B77" w14:textId="77D5260D" w:rsidR="2DFBE8E2" w:rsidRDefault="2DFBE8E2" w:rsidP="004B3D23">
          <w:pPr>
            <w:pStyle w:val="Header"/>
            <w:ind w:left="-115" w:right="360"/>
          </w:pPr>
        </w:p>
      </w:tc>
      <w:tc>
        <w:tcPr>
          <w:tcW w:w="3115" w:type="dxa"/>
        </w:tcPr>
        <w:p w14:paraId="2896BA3E" w14:textId="04607B3B" w:rsidR="2DFBE8E2" w:rsidRDefault="2DFBE8E2" w:rsidP="2DFBE8E2">
          <w:pPr>
            <w:pStyle w:val="Header"/>
            <w:jc w:val="center"/>
          </w:pPr>
        </w:p>
      </w:tc>
      <w:tc>
        <w:tcPr>
          <w:tcW w:w="3115" w:type="dxa"/>
        </w:tcPr>
        <w:p w14:paraId="16305CA1" w14:textId="49C0B5D6" w:rsidR="2DFBE8E2" w:rsidRDefault="2DFBE8E2" w:rsidP="2DFBE8E2">
          <w:pPr>
            <w:pStyle w:val="Header"/>
            <w:ind w:right="-115"/>
            <w:jc w:val="right"/>
          </w:pPr>
        </w:p>
      </w:tc>
    </w:tr>
  </w:tbl>
  <w:p w14:paraId="513F9054" w14:textId="61E556A5" w:rsidR="00F70C50" w:rsidRDefault="00F70C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0447270"/>
      <w:docPartObj>
        <w:docPartGallery w:val="Page Numbers (Bottom of Page)"/>
        <w:docPartUnique/>
      </w:docPartObj>
    </w:sdtPr>
    <w:sdtContent>
      <w:p w14:paraId="1C421FDF" w14:textId="2F659F5B"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0D973766" w14:textId="77777777" w:rsidTr="2DFBE8E2">
      <w:trPr>
        <w:trHeight w:val="300"/>
      </w:trPr>
      <w:tc>
        <w:tcPr>
          <w:tcW w:w="3115" w:type="dxa"/>
        </w:tcPr>
        <w:p w14:paraId="4C3F92FC" w14:textId="755DEFDC" w:rsidR="2DFBE8E2" w:rsidRDefault="2DFBE8E2" w:rsidP="004B3D23">
          <w:pPr>
            <w:pStyle w:val="Header"/>
            <w:ind w:left="-115" w:right="360"/>
          </w:pPr>
        </w:p>
      </w:tc>
      <w:tc>
        <w:tcPr>
          <w:tcW w:w="3115" w:type="dxa"/>
        </w:tcPr>
        <w:p w14:paraId="0451F026" w14:textId="66F63BE8" w:rsidR="2DFBE8E2" w:rsidRDefault="2DFBE8E2" w:rsidP="2DFBE8E2">
          <w:pPr>
            <w:pStyle w:val="Header"/>
            <w:jc w:val="center"/>
          </w:pPr>
        </w:p>
      </w:tc>
      <w:tc>
        <w:tcPr>
          <w:tcW w:w="3115" w:type="dxa"/>
        </w:tcPr>
        <w:p w14:paraId="17272E36" w14:textId="4532F568" w:rsidR="2DFBE8E2" w:rsidRDefault="2DFBE8E2" w:rsidP="2DFBE8E2">
          <w:pPr>
            <w:pStyle w:val="Header"/>
            <w:ind w:right="-115"/>
            <w:jc w:val="right"/>
          </w:pPr>
        </w:p>
      </w:tc>
    </w:tr>
  </w:tbl>
  <w:p w14:paraId="2A6D7953" w14:textId="4112CF93" w:rsidR="00F70C50" w:rsidRDefault="00F70C5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786646"/>
      <w:docPartObj>
        <w:docPartGallery w:val="Page Numbers (Bottom of Page)"/>
        <w:docPartUnique/>
      </w:docPartObj>
    </w:sdtPr>
    <w:sdtContent>
      <w:p w14:paraId="47FD4E04" w14:textId="494708D1" w:rsidR="004B3D23" w:rsidRDefault="004B3D23" w:rsidP="00B344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tbl>
    <w:tblPr>
      <w:tblW w:w="0" w:type="auto"/>
      <w:tblLayout w:type="fixed"/>
      <w:tblLook w:val="06A0" w:firstRow="1" w:lastRow="0" w:firstColumn="1" w:lastColumn="0" w:noHBand="1" w:noVBand="1"/>
    </w:tblPr>
    <w:tblGrid>
      <w:gridCol w:w="3115"/>
      <w:gridCol w:w="3115"/>
      <w:gridCol w:w="3115"/>
    </w:tblGrid>
    <w:tr w:rsidR="2DFBE8E2" w14:paraId="4FB7A2C2" w14:textId="77777777" w:rsidTr="2DFBE8E2">
      <w:trPr>
        <w:trHeight w:val="300"/>
      </w:trPr>
      <w:tc>
        <w:tcPr>
          <w:tcW w:w="3115" w:type="dxa"/>
        </w:tcPr>
        <w:p w14:paraId="5C804BA7" w14:textId="69869988" w:rsidR="2DFBE8E2" w:rsidRDefault="2DFBE8E2" w:rsidP="004B3D23">
          <w:pPr>
            <w:pStyle w:val="Header"/>
            <w:ind w:left="-115" w:right="360"/>
          </w:pPr>
        </w:p>
      </w:tc>
      <w:tc>
        <w:tcPr>
          <w:tcW w:w="3115" w:type="dxa"/>
        </w:tcPr>
        <w:p w14:paraId="1D0A6921" w14:textId="78067900" w:rsidR="2DFBE8E2" w:rsidRDefault="2DFBE8E2" w:rsidP="2DFBE8E2">
          <w:pPr>
            <w:pStyle w:val="Header"/>
            <w:jc w:val="center"/>
          </w:pPr>
        </w:p>
      </w:tc>
      <w:tc>
        <w:tcPr>
          <w:tcW w:w="3115" w:type="dxa"/>
        </w:tcPr>
        <w:p w14:paraId="54885CB0" w14:textId="6B18283E" w:rsidR="2DFBE8E2" w:rsidRDefault="2DFBE8E2" w:rsidP="2DFBE8E2">
          <w:pPr>
            <w:pStyle w:val="Header"/>
            <w:ind w:right="-115"/>
            <w:jc w:val="right"/>
          </w:pPr>
        </w:p>
      </w:tc>
    </w:tr>
  </w:tbl>
  <w:p w14:paraId="36C180AC" w14:textId="62207CF7" w:rsidR="00F70C50" w:rsidRDefault="004B3D23" w:rsidP="004B3D23">
    <w:pPr>
      <w:pStyle w:val="Footer"/>
      <w:tabs>
        <w:tab w:val="clear" w:pos="4513"/>
        <w:tab w:val="clear" w:pos="9026"/>
        <w:tab w:val="left" w:pos="850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D4452" w14:textId="77777777" w:rsidR="00B853EC" w:rsidRDefault="00B853EC" w:rsidP="00D97678">
      <w:r>
        <w:separator/>
      </w:r>
    </w:p>
  </w:footnote>
  <w:footnote w:type="continuationSeparator" w:id="0">
    <w:p w14:paraId="459C1635" w14:textId="77777777" w:rsidR="00B853EC" w:rsidRDefault="00B853EC" w:rsidP="00D97678">
      <w:r>
        <w:continuationSeparator/>
      </w:r>
    </w:p>
  </w:footnote>
  <w:footnote w:type="continuationNotice" w:id="1">
    <w:p w14:paraId="55F8AA7A" w14:textId="77777777" w:rsidR="00B853EC" w:rsidRDefault="00B853EC"/>
  </w:footnote>
  <w:footnote w:id="2">
    <w:p w14:paraId="274FC6D7" w14:textId="67DAA144" w:rsidR="00743D40" w:rsidRPr="0004037D" w:rsidRDefault="00743D40">
      <w:pPr>
        <w:pStyle w:val="FootnoteText"/>
      </w:pPr>
      <w:r>
        <w:rPr>
          <w:rStyle w:val="FootnoteReference"/>
        </w:rPr>
        <w:footnoteRef/>
      </w:r>
      <w:r>
        <w:t xml:space="preserve"> </w:t>
      </w:r>
      <w:r w:rsidRPr="00743D40">
        <w:t>https://github.com/irinapendryak/master_thesis</w:t>
      </w:r>
    </w:p>
  </w:footnote>
  <w:footnote w:id="3">
    <w:p w14:paraId="07B8BCEC" w14:textId="459C74CF" w:rsidR="00415A8B" w:rsidRPr="00DC5A47" w:rsidRDefault="00415A8B">
      <w:pPr>
        <w:pStyle w:val="FootnoteText"/>
        <w:rPr>
          <w:vertAlign w:val="subscript"/>
          <w:lang w:val="ru-RU"/>
        </w:rPr>
      </w:pPr>
      <w:r>
        <w:rPr>
          <w:rStyle w:val="FootnoteReference"/>
        </w:rPr>
        <w:footnoteRef/>
      </w:r>
      <w:r>
        <w:t xml:space="preserve"> </w:t>
      </w:r>
      <w:r w:rsidRPr="00415A8B">
        <w:t>https://datalens.yandex/dyizpxgcxigi3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7FA217E0" w14:textId="77777777" w:rsidTr="2DFBE8E2">
      <w:trPr>
        <w:trHeight w:val="300"/>
      </w:trPr>
      <w:tc>
        <w:tcPr>
          <w:tcW w:w="3115" w:type="dxa"/>
        </w:tcPr>
        <w:p w14:paraId="611FFE9A" w14:textId="2BB40991" w:rsidR="2DFBE8E2" w:rsidRDefault="2DFBE8E2" w:rsidP="2DFBE8E2">
          <w:pPr>
            <w:pStyle w:val="Header"/>
            <w:ind w:left="-115"/>
          </w:pPr>
        </w:p>
      </w:tc>
      <w:tc>
        <w:tcPr>
          <w:tcW w:w="3115" w:type="dxa"/>
        </w:tcPr>
        <w:p w14:paraId="1642BAB0" w14:textId="1007845F" w:rsidR="2DFBE8E2" w:rsidRDefault="2DFBE8E2" w:rsidP="2DFBE8E2">
          <w:pPr>
            <w:pStyle w:val="Header"/>
            <w:jc w:val="center"/>
          </w:pPr>
        </w:p>
      </w:tc>
      <w:tc>
        <w:tcPr>
          <w:tcW w:w="3115" w:type="dxa"/>
        </w:tcPr>
        <w:p w14:paraId="00BA5ED2" w14:textId="270D8C97" w:rsidR="2DFBE8E2" w:rsidRDefault="2DFBE8E2" w:rsidP="2DFBE8E2">
          <w:pPr>
            <w:pStyle w:val="Header"/>
            <w:ind w:right="-115"/>
            <w:jc w:val="right"/>
          </w:pPr>
        </w:p>
      </w:tc>
    </w:tr>
  </w:tbl>
  <w:p w14:paraId="31EF8375" w14:textId="379E1306" w:rsidR="00F70C50" w:rsidRDefault="00F70C5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37793886" w14:textId="77777777" w:rsidTr="2DFBE8E2">
      <w:trPr>
        <w:trHeight w:val="300"/>
      </w:trPr>
      <w:tc>
        <w:tcPr>
          <w:tcW w:w="3115" w:type="dxa"/>
        </w:tcPr>
        <w:p w14:paraId="47BD8BE8" w14:textId="4D7950B2" w:rsidR="2DFBE8E2" w:rsidRDefault="2DFBE8E2" w:rsidP="2DFBE8E2">
          <w:pPr>
            <w:pStyle w:val="Header"/>
            <w:ind w:left="-115"/>
          </w:pPr>
        </w:p>
      </w:tc>
      <w:tc>
        <w:tcPr>
          <w:tcW w:w="3115" w:type="dxa"/>
        </w:tcPr>
        <w:p w14:paraId="44C9ADF2" w14:textId="44DBC43B" w:rsidR="2DFBE8E2" w:rsidRDefault="2DFBE8E2" w:rsidP="2DFBE8E2">
          <w:pPr>
            <w:pStyle w:val="Header"/>
            <w:jc w:val="center"/>
          </w:pPr>
        </w:p>
      </w:tc>
      <w:tc>
        <w:tcPr>
          <w:tcW w:w="3115" w:type="dxa"/>
        </w:tcPr>
        <w:p w14:paraId="264891B7" w14:textId="1A2A8AEF" w:rsidR="2DFBE8E2" w:rsidRDefault="2DFBE8E2" w:rsidP="2DFBE8E2">
          <w:pPr>
            <w:pStyle w:val="Header"/>
            <w:ind w:right="-115"/>
            <w:jc w:val="right"/>
          </w:pPr>
        </w:p>
      </w:tc>
    </w:tr>
  </w:tbl>
  <w:p w14:paraId="46241FD2" w14:textId="526726DA" w:rsidR="00F70C50" w:rsidRDefault="00F70C5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0"/>
      <w:gridCol w:w="1440"/>
      <w:gridCol w:w="1440"/>
    </w:tblGrid>
    <w:tr w:rsidR="2DFBE8E2" w14:paraId="4B6A5794" w14:textId="77777777" w:rsidTr="2DFBE8E2">
      <w:trPr>
        <w:trHeight w:val="300"/>
      </w:trPr>
      <w:tc>
        <w:tcPr>
          <w:tcW w:w="1440" w:type="dxa"/>
        </w:tcPr>
        <w:p w14:paraId="3632B6E3" w14:textId="74A911C2" w:rsidR="2DFBE8E2" w:rsidRDefault="2DFBE8E2" w:rsidP="2DFBE8E2">
          <w:pPr>
            <w:pStyle w:val="Header"/>
            <w:ind w:left="-115"/>
          </w:pPr>
        </w:p>
      </w:tc>
      <w:tc>
        <w:tcPr>
          <w:tcW w:w="1440" w:type="dxa"/>
        </w:tcPr>
        <w:p w14:paraId="677B7765" w14:textId="14ACF8F7" w:rsidR="2DFBE8E2" w:rsidRDefault="2DFBE8E2" w:rsidP="2DFBE8E2">
          <w:pPr>
            <w:pStyle w:val="Header"/>
            <w:jc w:val="center"/>
          </w:pPr>
        </w:p>
      </w:tc>
      <w:tc>
        <w:tcPr>
          <w:tcW w:w="1440" w:type="dxa"/>
        </w:tcPr>
        <w:p w14:paraId="4AB9962D" w14:textId="3B49B56C" w:rsidR="2DFBE8E2" w:rsidRDefault="2DFBE8E2" w:rsidP="2DFBE8E2">
          <w:pPr>
            <w:pStyle w:val="Header"/>
            <w:ind w:right="-115"/>
            <w:jc w:val="right"/>
          </w:pPr>
        </w:p>
      </w:tc>
    </w:tr>
  </w:tbl>
  <w:p w14:paraId="450A6C25" w14:textId="470A99EC" w:rsidR="00F70C50" w:rsidRDefault="00F70C5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0"/>
      <w:gridCol w:w="1440"/>
      <w:gridCol w:w="1440"/>
    </w:tblGrid>
    <w:tr w:rsidR="2DFBE8E2" w14:paraId="05D9CBB5" w14:textId="77777777" w:rsidTr="2DFBE8E2">
      <w:trPr>
        <w:trHeight w:val="300"/>
      </w:trPr>
      <w:tc>
        <w:tcPr>
          <w:tcW w:w="1440" w:type="dxa"/>
        </w:tcPr>
        <w:p w14:paraId="0A37E13A" w14:textId="5DFE196B" w:rsidR="2DFBE8E2" w:rsidRDefault="2DFBE8E2" w:rsidP="2DFBE8E2">
          <w:pPr>
            <w:pStyle w:val="Header"/>
            <w:ind w:left="-115"/>
          </w:pPr>
        </w:p>
      </w:tc>
      <w:tc>
        <w:tcPr>
          <w:tcW w:w="1440" w:type="dxa"/>
        </w:tcPr>
        <w:p w14:paraId="559783B1" w14:textId="64264D1F" w:rsidR="2DFBE8E2" w:rsidRDefault="2DFBE8E2" w:rsidP="2DFBE8E2">
          <w:pPr>
            <w:pStyle w:val="Header"/>
            <w:jc w:val="center"/>
          </w:pPr>
        </w:p>
      </w:tc>
      <w:tc>
        <w:tcPr>
          <w:tcW w:w="1440" w:type="dxa"/>
        </w:tcPr>
        <w:p w14:paraId="260248B7" w14:textId="0B559D4F" w:rsidR="2DFBE8E2" w:rsidRDefault="2DFBE8E2" w:rsidP="2DFBE8E2">
          <w:pPr>
            <w:pStyle w:val="Header"/>
            <w:ind w:right="-115"/>
            <w:jc w:val="right"/>
          </w:pPr>
        </w:p>
      </w:tc>
    </w:tr>
  </w:tbl>
  <w:p w14:paraId="4D24C185" w14:textId="02EA2BC4" w:rsidR="00F70C50" w:rsidRDefault="00F70C5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7436489A" w14:textId="77777777" w:rsidTr="2DFBE8E2">
      <w:trPr>
        <w:trHeight w:val="300"/>
      </w:trPr>
      <w:tc>
        <w:tcPr>
          <w:tcW w:w="3115" w:type="dxa"/>
        </w:tcPr>
        <w:p w14:paraId="299CF93A" w14:textId="238810A7" w:rsidR="2DFBE8E2" w:rsidRDefault="2DFBE8E2" w:rsidP="2DFBE8E2">
          <w:pPr>
            <w:pStyle w:val="Header"/>
            <w:ind w:left="-115"/>
          </w:pPr>
        </w:p>
      </w:tc>
      <w:tc>
        <w:tcPr>
          <w:tcW w:w="3115" w:type="dxa"/>
        </w:tcPr>
        <w:p w14:paraId="30E9E071" w14:textId="5A5C37F4" w:rsidR="2DFBE8E2" w:rsidRDefault="2DFBE8E2" w:rsidP="2DFBE8E2">
          <w:pPr>
            <w:pStyle w:val="Header"/>
            <w:jc w:val="center"/>
          </w:pPr>
        </w:p>
      </w:tc>
      <w:tc>
        <w:tcPr>
          <w:tcW w:w="3115" w:type="dxa"/>
        </w:tcPr>
        <w:p w14:paraId="0FEB0DB0" w14:textId="42A8EBDF" w:rsidR="2DFBE8E2" w:rsidRDefault="2DFBE8E2" w:rsidP="2DFBE8E2">
          <w:pPr>
            <w:pStyle w:val="Header"/>
            <w:ind w:right="-115"/>
            <w:jc w:val="right"/>
          </w:pPr>
        </w:p>
      </w:tc>
    </w:tr>
  </w:tbl>
  <w:p w14:paraId="06AF3574" w14:textId="56728A80" w:rsidR="00F70C50" w:rsidRDefault="00F70C5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6693437C" w14:textId="77777777" w:rsidTr="2DFBE8E2">
      <w:trPr>
        <w:trHeight w:val="300"/>
      </w:trPr>
      <w:tc>
        <w:tcPr>
          <w:tcW w:w="3115" w:type="dxa"/>
        </w:tcPr>
        <w:p w14:paraId="03AE34FE" w14:textId="603E0649" w:rsidR="2DFBE8E2" w:rsidRDefault="2DFBE8E2" w:rsidP="2DFBE8E2">
          <w:pPr>
            <w:pStyle w:val="Header"/>
            <w:ind w:left="-115"/>
          </w:pPr>
        </w:p>
      </w:tc>
      <w:tc>
        <w:tcPr>
          <w:tcW w:w="3115" w:type="dxa"/>
        </w:tcPr>
        <w:p w14:paraId="22F5700D" w14:textId="4C47FEE4" w:rsidR="2DFBE8E2" w:rsidRDefault="2DFBE8E2" w:rsidP="2DFBE8E2">
          <w:pPr>
            <w:pStyle w:val="Header"/>
            <w:jc w:val="center"/>
          </w:pPr>
        </w:p>
      </w:tc>
      <w:tc>
        <w:tcPr>
          <w:tcW w:w="3115" w:type="dxa"/>
        </w:tcPr>
        <w:p w14:paraId="08C1A369" w14:textId="5A8E9DE2" w:rsidR="2DFBE8E2" w:rsidRDefault="2DFBE8E2" w:rsidP="2DFBE8E2">
          <w:pPr>
            <w:pStyle w:val="Header"/>
            <w:ind w:right="-115"/>
            <w:jc w:val="right"/>
          </w:pPr>
        </w:p>
      </w:tc>
    </w:tr>
  </w:tbl>
  <w:p w14:paraId="34622B54" w14:textId="0B54A18A" w:rsidR="00F70C50" w:rsidRDefault="00F70C5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41E4A241" w14:textId="77777777" w:rsidTr="2DFBE8E2">
      <w:trPr>
        <w:trHeight w:val="300"/>
      </w:trPr>
      <w:tc>
        <w:tcPr>
          <w:tcW w:w="3115" w:type="dxa"/>
        </w:tcPr>
        <w:p w14:paraId="0B3D9536" w14:textId="2AB67254" w:rsidR="2DFBE8E2" w:rsidRDefault="2DFBE8E2" w:rsidP="2DFBE8E2">
          <w:pPr>
            <w:pStyle w:val="Header"/>
            <w:ind w:left="-115"/>
          </w:pPr>
        </w:p>
      </w:tc>
      <w:tc>
        <w:tcPr>
          <w:tcW w:w="3115" w:type="dxa"/>
        </w:tcPr>
        <w:p w14:paraId="7D1C515E" w14:textId="30BD18A6" w:rsidR="2DFBE8E2" w:rsidRDefault="2DFBE8E2" w:rsidP="2DFBE8E2">
          <w:pPr>
            <w:pStyle w:val="Header"/>
            <w:jc w:val="center"/>
          </w:pPr>
        </w:p>
      </w:tc>
      <w:tc>
        <w:tcPr>
          <w:tcW w:w="3115" w:type="dxa"/>
        </w:tcPr>
        <w:p w14:paraId="196AE696" w14:textId="746BF16D" w:rsidR="2DFBE8E2" w:rsidRDefault="2DFBE8E2" w:rsidP="2DFBE8E2">
          <w:pPr>
            <w:pStyle w:val="Header"/>
            <w:ind w:right="-115"/>
            <w:jc w:val="right"/>
          </w:pPr>
        </w:p>
      </w:tc>
    </w:tr>
  </w:tbl>
  <w:p w14:paraId="4C843D03" w14:textId="26C90C51" w:rsidR="00F70C50" w:rsidRDefault="00F70C5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50CA2AB7" w14:textId="77777777" w:rsidTr="2DFBE8E2">
      <w:trPr>
        <w:trHeight w:val="300"/>
      </w:trPr>
      <w:tc>
        <w:tcPr>
          <w:tcW w:w="3115" w:type="dxa"/>
        </w:tcPr>
        <w:p w14:paraId="2140E8F6" w14:textId="33E451D6" w:rsidR="2DFBE8E2" w:rsidRDefault="2DFBE8E2" w:rsidP="2DFBE8E2">
          <w:pPr>
            <w:pStyle w:val="Header"/>
            <w:ind w:left="-115"/>
          </w:pPr>
        </w:p>
      </w:tc>
      <w:tc>
        <w:tcPr>
          <w:tcW w:w="3115" w:type="dxa"/>
        </w:tcPr>
        <w:p w14:paraId="4F987C53" w14:textId="4B4BC52D" w:rsidR="2DFBE8E2" w:rsidRDefault="2DFBE8E2" w:rsidP="2DFBE8E2">
          <w:pPr>
            <w:pStyle w:val="Header"/>
            <w:jc w:val="center"/>
          </w:pPr>
        </w:p>
      </w:tc>
      <w:tc>
        <w:tcPr>
          <w:tcW w:w="3115" w:type="dxa"/>
        </w:tcPr>
        <w:p w14:paraId="3E0D95C0" w14:textId="48644CA5" w:rsidR="2DFBE8E2" w:rsidRDefault="2DFBE8E2" w:rsidP="2DFBE8E2">
          <w:pPr>
            <w:pStyle w:val="Header"/>
            <w:ind w:right="-115"/>
            <w:jc w:val="right"/>
          </w:pPr>
        </w:p>
      </w:tc>
    </w:tr>
  </w:tbl>
  <w:p w14:paraId="30E48B61" w14:textId="32DC28B3" w:rsidR="00F70C50" w:rsidRDefault="00F70C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0ECB2117" w14:textId="77777777" w:rsidTr="2DFBE8E2">
      <w:trPr>
        <w:trHeight w:val="300"/>
      </w:trPr>
      <w:tc>
        <w:tcPr>
          <w:tcW w:w="3115" w:type="dxa"/>
        </w:tcPr>
        <w:p w14:paraId="2165A28E" w14:textId="0BD55463" w:rsidR="2DFBE8E2" w:rsidRDefault="2DFBE8E2" w:rsidP="2DFBE8E2">
          <w:pPr>
            <w:pStyle w:val="Header"/>
            <w:ind w:left="-115"/>
          </w:pPr>
        </w:p>
      </w:tc>
      <w:tc>
        <w:tcPr>
          <w:tcW w:w="3115" w:type="dxa"/>
        </w:tcPr>
        <w:p w14:paraId="504317C8" w14:textId="1719A9C0" w:rsidR="2DFBE8E2" w:rsidRDefault="2DFBE8E2" w:rsidP="2DFBE8E2">
          <w:pPr>
            <w:pStyle w:val="Header"/>
            <w:jc w:val="center"/>
          </w:pPr>
        </w:p>
      </w:tc>
      <w:tc>
        <w:tcPr>
          <w:tcW w:w="3115" w:type="dxa"/>
        </w:tcPr>
        <w:p w14:paraId="3B8DC04F" w14:textId="4C014137" w:rsidR="2DFBE8E2" w:rsidRDefault="2DFBE8E2" w:rsidP="2DFBE8E2">
          <w:pPr>
            <w:pStyle w:val="Header"/>
            <w:ind w:right="-115"/>
            <w:jc w:val="right"/>
          </w:pPr>
        </w:p>
      </w:tc>
    </w:tr>
  </w:tbl>
  <w:p w14:paraId="51B7F435" w14:textId="1C1DDC7C" w:rsidR="00F70C50" w:rsidRDefault="00F70C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2DFBE8E2" w14:paraId="7E6046C2" w14:textId="77777777" w:rsidTr="2DFBE8E2">
      <w:trPr>
        <w:trHeight w:val="300"/>
      </w:trPr>
      <w:tc>
        <w:tcPr>
          <w:tcW w:w="4650" w:type="dxa"/>
        </w:tcPr>
        <w:p w14:paraId="10CA3BEC" w14:textId="71C9CC12" w:rsidR="2DFBE8E2" w:rsidRDefault="2DFBE8E2" w:rsidP="2DFBE8E2">
          <w:pPr>
            <w:pStyle w:val="Header"/>
            <w:ind w:left="-115"/>
          </w:pPr>
        </w:p>
      </w:tc>
      <w:tc>
        <w:tcPr>
          <w:tcW w:w="4650" w:type="dxa"/>
        </w:tcPr>
        <w:p w14:paraId="64ADB5E1" w14:textId="10A5F7DE" w:rsidR="2DFBE8E2" w:rsidRDefault="2DFBE8E2" w:rsidP="2DFBE8E2">
          <w:pPr>
            <w:pStyle w:val="Header"/>
            <w:jc w:val="center"/>
          </w:pPr>
        </w:p>
      </w:tc>
      <w:tc>
        <w:tcPr>
          <w:tcW w:w="4650" w:type="dxa"/>
        </w:tcPr>
        <w:p w14:paraId="1CFC15C2" w14:textId="03E20754" w:rsidR="2DFBE8E2" w:rsidRDefault="2DFBE8E2" w:rsidP="2DFBE8E2">
          <w:pPr>
            <w:pStyle w:val="Header"/>
            <w:ind w:right="-115"/>
            <w:jc w:val="right"/>
          </w:pPr>
        </w:p>
      </w:tc>
    </w:tr>
  </w:tbl>
  <w:p w14:paraId="545D9E7C" w14:textId="0436E4F5" w:rsidR="00F70C50" w:rsidRDefault="00F70C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2DFBE8E2" w14:paraId="3EC5FDB4" w14:textId="77777777" w:rsidTr="2DFBE8E2">
      <w:trPr>
        <w:trHeight w:val="300"/>
      </w:trPr>
      <w:tc>
        <w:tcPr>
          <w:tcW w:w="4650" w:type="dxa"/>
        </w:tcPr>
        <w:p w14:paraId="680F1BEC" w14:textId="7F27F205" w:rsidR="2DFBE8E2" w:rsidRDefault="2DFBE8E2" w:rsidP="2DFBE8E2">
          <w:pPr>
            <w:pStyle w:val="Header"/>
            <w:ind w:left="-115"/>
          </w:pPr>
        </w:p>
      </w:tc>
      <w:tc>
        <w:tcPr>
          <w:tcW w:w="4650" w:type="dxa"/>
        </w:tcPr>
        <w:p w14:paraId="1BBE055F" w14:textId="1713A314" w:rsidR="2DFBE8E2" w:rsidRDefault="2DFBE8E2" w:rsidP="2DFBE8E2">
          <w:pPr>
            <w:pStyle w:val="Header"/>
            <w:jc w:val="center"/>
          </w:pPr>
        </w:p>
      </w:tc>
      <w:tc>
        <w:tcPr>
          <w:tcW w:w="4650" w:type="dxa"/>
        </w:tcPr>
        <w:p w14:paraId="7112DA87" w14:textId="06DEB2DE" w:rsidR="2DFBE8E2" w:rsidRDefault="2DFBE8E2" w:rsidP="2DFBE8E2">
          <w:pPr>
            <w:pStyle w:val="Header"/>
            <w:ind w:right="-115"/>
            <w:jc w:val="right"/>
          </w:pPr>
        </w:p>
      </w:tc>
    </w:tr>
  </w:tbl>
  <w:p w14:paraId="248C1F7E" w14:textId="4842DC73" w:rsidR="00F70C50" w:rsidRDefault="00F70C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3783E448" w14:textId="77777777" w:rsidTr="2DFBE8E2">
      <w:trPr>
        <w:trHeight w:val="300"/>
      </w:trPr>
      <w:tc>
        <w:tcPr>
          <w:tcW w:w="3115" w:type="dxa"/>
        </w:tcPr>
        <w:p w14:paraId="2FAA3330" w14:textId="54248A83" w:rsidR="2DFBE8E2" w:rsidRDefault="2DFBE8E2" w:rsidP="2DFBE8E2">
          <w:pPr>
            <w:pStyle w:val="Header"/>
            <w:ind w:left="-115"/>
          </w:pPr>
        </w:p>
      </w:tc>
      <w:tc>
        <w:tcPr>
          <w:tcW w:w="3115" w:type="dxa"/>
        </w:tcPr>
        <w:p w14:paraId="1C6889E6" w14:textId="28F85D30" w:rsidR="2DFBE8E2" w:rsidRDefault="2DFBE8E2" w:rsidP="2DFBE8E2">
          <w:pPr>
            <w:pStyle w:val="Header"/>
            <w:jc w:val="center"/>
          </w:pPr>
        </w:p>
      </w:tc>
      <w:tc>
        <w:tcPr>
          <w:tcW w:w="3115" w:type="dxa"/>
        </w:tcPr>
        <w:p w14:paraId="39D52503" w14:textId="76AA6A0D" w:rsidR="2DFBE8E2" w:rsidRDefault="2DFBE8E2" w:rsidP="2DFBE8E2">
          <w:pPr>
            <w:pStyle w:val="Header"/>
            <w:ind w:right="-115"/>
            <w:jc w:val="right"/>
          </w:pPr>
        </w:p>
      </w:tc>
    </w:tr>
  </w:tbl>
  <w:p w14:paraId="44856ACB" w14:textId="5B08D391" w:rsidR="00F70C50" w:rsidRDefault="00F70C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0992AD0A" w14:textId="77777777" w:rsidTr="2DFBE8E2">
      <w:trPr>
        <w:trHeight w:val="300"/>
      </w:trPr>
      <w:tc>
        <w:tcPr>
          <w:tcW w:w="3115" w:type="dxa"/>
        </w:tcPr>
        <w:p w14:paraId="54F91E92" w14:textId="4DEF400C" w:rsidR="2DFBE8E2" w:rsidRDefault="2DFBE8E2" w:rsidP="2DFBE8E2">
          <w:pPr>
            <w:pStyle w:val="Header"/>
            <w:ind w:left="-115"/>
          </w:pPr>
        </w:p>
      </w:tc>
      <w:tc>
        <w:tcPr>
          <w:tcW w:w="3115" w:type="dxa"/>
        </w:tcPr>
        <w:p w14:paraId="189333DE" w14:textId="78B48E7D" w:rsidR="2DFBE8E2" w:rsidRDefault="2DFBE8E2" w:rsidP="2DFBE8E2">
          <w:pPr>
            <w:pStyle w:val="Header"/>
            <w:jc w:val="center"/>
          </w:pPr>
        </w:p>
      </w:tc>
      <w:tc>
        <w:tcPr>
          <w:tcW w:w="3115" w:type="dxa"/>
        </w:tcPr>
        <w:p w14:paraId="16EADF0F" w14:textId="26309E14" w:rsidR="2DFBE8E2" w:rsidRDefault="2DFBE8E2" w:rsidP="2DFBE8E2">
          <w:pPr>
            <w:pStyle w:val="Header"/>
            <w:ind w:right="-115"/>
            <w:jc w:val="right"/>
          </w:pPr>
        </w:p>
      </w:tc>
    </w:tr>
  </w:tbl>
  <w:p w14:paraId="5B53133B" w14:textId="24BF5F1D" w:rsidR="00F70C50" w:rsidRDefault="00F70C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2EE2E42B" w14:textId="77777777" w:rsidTr="2DFBE8E2">
      <w:trPr>
        <w:trHeight w:val="300"/>
      </w:trPr>
      <w:tc>
        <w:tcPr>
          <w:tcW w:w="3115" w:type="dxa"/>
        </w:tcPr>
        <w:p w14:paraId="06AE2A32" w14:textId="74566698" w:rsidR="2DFBE8E2" w:rsidRDefault="2DFBE8E2" w:rsidP="2DFBE8E2">
          <w:pPr>
            <w:pStyle w:val="Header"/>
            <w:ind w:left="-115"/>
          </w:pPr>
        </w:p>
      </w:tc>
      <w:tc>
        <w:tcPr>
          <w:tcW w:w="3115" w:type="dxa"/>
        </w:tcPr>
        <w:p w14:paraId="3CF63495" w14:textId="6FA0AA73" w:rsidR="2DFBE8E2" w:rsidRDefault="2DFBE8E2" w:rsidP="2DFBE8E2">
          <w:pPr>
            <w:pStyle w:val="Header"/>
            <w:jc w:val="center"/>
          </w:pPr>
        </w:p>
      </w:tc>
      <w:tc>
        <w:tcPr>
          <w:tcW w:w="3115" w:type="dxa"/>
        </w:tcPr>
        <w:p w14:paraId="5DA641F7" w14:textId="443E05F0" w:rsidR="2DFBE8E2" w:rsidRDefault="2DFBE8E2" w:rsidP="2DFBE8E2">
          <w:pPr>
            <w:pStyle w:val="Header"/>
            <w:ind w:right="-115"/>
            <w:jc w:val="right"/>
          </w:pPr>
        </w:p>
      </w:tc>
    </w:tr>
  </w:tbl>
  <w:p w14:paraId="366497A3" w14:textId="0BFD076E" w:rsidR="00F70C50" w:rsidRDefault="00F70C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4BBC9200" w14:textId="77777777" w:rsidTr="2DFBE8E2">
      <w:trPr>
        <w:trHeight w:val="300"/>
      </w:trPr>
      <w:tc>
        <w:tcPr>
          <w:tcW w:w="3115" w:type="dxa"/>
        </w:tcPr>
        <w:p w14:paraId="44C196E6" w14:textId="795AFBB0" w:rsidR="2DFBE8E2" w:rsidRDefault="2DFBE8E2" w:rsidP="2DFBE8E2">
          <w:pPr>
            <w:pStyle w:val="Header"/>
            <w:ind w:left="-115"/>
          </w:pPr>
        </w:p>
      </w:tc>
      <w:tc>
        <w:tcPr>
          <w:tcW w:w="3115" w:type="dxa"/>
        </w:tcPr>
        <w:p w14:paraId="5C3C756F" w14:textId="0AD7376B" w:rsidR="2DFBE8E2" w:rsidRDefault="2DFBE8E2" w:rsidP="2DFBE8E2">
          <w:pPr>
            <w:pStyle w:val="Header"/>
            <w:jc w:val="center"/>
          </w:pPr>
        </w:p>
      </w:tc>
      <w:tc>
        <w:tcPr>
          <w:tcW w:w="3115" w:type="dxa"/>
        </w:tcPr>
        <w:p w14:paraId="1F172703" w14:textId="48D3B62C" w:rsidR="2DFBE8E2" w:rsidRDefault="2DFBE8E2" w:rsidP="2DFBE8E2">
          <w:pPr>
            <w:pStyle w:val="Header"/>
            <w:ind w:right="-115"/>
            <w:jc w:val="right"/>
          </w:pPr>
        </w:p>
      </w:tc>
    </w:tr>
  </w:tbl>
  <w:p w14:paraId="18DD44B0" w14:textId="25D35AD1" w:rsidR="00F70C50" w:rsidRDefault="00F70C5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2DFBE8E2" w14:paraId="44696E68" w14:textId="77777777" w:rsidTr="2DFBE8E2">
      <w:trPr>
        <w:trHeight w:val="300"/>
      </w:trPr>
      <w:tc>
        <w:tcPr>
          <w:tcW w:w="3115" w:type="dxa"/>
        </w:tcPr>
        <w:p w14:paraId="4DCB890A" w14:textId="35B42FA3" w:rsidR="2DFBE8E2" w:rsidRDefault="2DFBE8E2" w:rsidP="2DFBE8E2">
          <w:pPr>
            <w:pStyle w:val="Header"/>
            <w:ind w:left="-115"/>
          </w:pPr>
        </w:p>
      </w:tc>
      <w:tc>
        <w:tcPr>
          <w:tcW w:w="3115" w:type="dxa"/>
        </w:tcPr>
        <w:p w14:paraId="03B10E2F" w14:textId="057317F2" w:rsidR="2DFBE8E2" w:rsidRDefault="2DFBE8E2" w:rsidP="2DFBE8E2">
          <w:pPr>
            <w:pStyle w:val="Header"/>
            <w:jc w:val="center"/>
          </w:pPr>
        </w:p>
      </w:tc>
      <w:tc>
        <w:tcPr>
          <w:tcW w:w="3115" w:type="dxa"/>
        </w:tcPr>
        <w:p w14:paraId="6817BA6D" w14:textId="7998DD53" w:rsidR="2DFBE8E2" w:rsidRDefault="2DFBE8E2" w:rsidP="2DFBE8E2">
          <w:pPr>
            <w:pStyle w:val="Header"/>
            <w:ind w:right="-115"/>
            <w:jc w:val="right"/>
          </w:pPr>
        </w:p>
      </w:tc>
    </w:tr>
  </w:tbl>
  <w:p w14:paraId="143C0FB3" w14:textId="5560C380" w:rsidR="00F70C50" w:rsidRDefault="00F70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6772"/>
    <w:multiLevelType w:val="hybridMultilevel"/>
    <w:tmpl w:val="C01EF4C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8205F14"/>
    <w:multiLevelType w:val="hybridMultilevel"/>
    <w:tmpl w:val="9074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22BEA"/>
    <w:multiLevelType w:val="hybridMultilevel"/>
    <w:tmpl w:val="F968C108"/>
    <w:lvl w:ilvl="0" w:tplc="0809000F">
      <w:start w:val="1"/>
      <w:numFmt w:val="decimal"/>
      <w:lvlText w:val="%1."/>
      <w:lvlJc w:val="left"/>
      <w:pPr>
        <w:ind w:left="1482" w:hanging="360"/>
      </w:pPr>
    </w:lvl>
    <w:lvl w:ilvl="1" w:tplc="08090019" w:tentative="1">
      <w:start w:val="1"/>
      <w:numFmt w:val="lowerLetter"/>
      <w:lvlText w:val="%2."/>
      <w:lvlJc w:val="left"/>
      <w:pPr>
        <w:ind w:left="2202" w:hanging="360"/>
      </w:pPr>
    </w:lvl>
    <w:lvl w:ilvl="2" w:tplc="0809001B" w:tentative="1">
      <w:start w:val="1"/>
      <w:numFmt w:val="lowerRoman"/>
      <w:lvlText w:val="%3."/>
      <w:lvlJc w:val="right"/>
      <w:pPr>
        <w:ind w:left="2922" w:hanging="180"/>
      </w:pPr>
    </w:lvl>
    <w:lvl w:ilvl="3" w:tplc="0809000F" w:tentative="1">
      <w:start w:val="1"/>
      <w:numFmt w:val="decimal"/>
      <w:lvlText w:val="%4."/>
      <w:lvlJc w:val="left"/>
      <w:pPr>
        <w:ind w:left="3642" w:hanging="360"/>
      </w:pPr>
    </w:lvl>
    <w:lvl w:ilvl="4" w:tplc="08090019" w:tentative="1">
      <w:start w:val="1"/>
      <w:numFmt w:val="lowerLetter"/>
      <w:lvlText w:val="%5."/>
      <w:lvlJc w:val="left"/>
      <w:pPr>
        <w:ind w:left="4362" w:hanging="360"/>
      </w:pPr>
    </w:lvl>
    <w:lvl w:ilvl="5" w:tplc="0809001B" w:tentative="1">
      <w:start w:val="1"/>
      <w:numFmt w:val="lowerRoman"/>
      <w:lvlText w:val="%6."/>
      <w:lvlJc w:val="right"/>
      <w:pPr>
        <w:ind w:left="5082" w:hanging="180"/>
      </w:pPr>
    </w:lvl>
    <w:lvl w:ilvl="6" w:tplc="0809000F" w:tentative="1">
      <w:start w:val="1"/>
      <w:numFmt w:val="decimal"/>
      <w:lvlText w:val="%7."/>
      <w:lvlJc w:val="left"/>
      <w:pPr>
        <w:ind w:left="5802" w:hanging="360"/>
      </w:pPr>
    </w:lvl>
    <w:lvl w:ilvl="7" w:tplc="08090019" w:tentative="1">
      <w:start w:val="1"/>
      <w:numFmt w:val="lowerLetter"/>
      <w:lvlText w:val="%8."/>
      <w:lvlJc w:val="left"/>
      <w:pPr>
        <w:ind w:left="6522" w:hanging="360"/>
      </w:pPr>
    </w:lvl>
    <w:lvl w:ilvl="8" w:tplc="0809001B" w:tentative="1">
      <w:start w:val="1"/>
      <w:numFmt w:val="lowerRoman"/>
      <w:lvlText w:val="%9."/>
      <w:lvlJc w:val="right"/>
      <w:pPr>
        <w:ind w:left="7242" w:hanging="180"/>
      </w:pPr>
    </w:lvl>
  </w:abstractNum>
  <w:abstractNum w:abstractNumId="3" w15:restartNumberingAfterBreak="0">
    <w:nsid w:val="11BD2C8C"/>
    <w:multiLevelType w:val="multilevel"/>
    <w:tmpl w:val="723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1225D"/>
    <w:multiLevelType w:val="multilevel"/>
    <w:tmpl w:val="AF386356"/>
    <w:lvl w:ilvl="0">
      <w:start w:val="1"/>
      <w:numFmt w:val="decimal"/>
      <w:lvlText w:val="%1."/>
      <w:lvlJc w:val="left"/>
      <w:pPr>
        <w:ind w:left="720" w:hanging="360"/>
      </w:pPr>
      <w:rPr>
        <w:rFonts w:ascii="Times New Roman" w:hAnsi="Times New Roman" w:hint="default"/>
        <w:b w:val="0"/>
        <w:i w:val="0"/>
        <w:sz w:val="24"/>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F107B7"/>
    <w:multiLevelType w:val="hybridMultilevel"/>
    <w:tmpl w:val="668C9922"/>
    <w:lvl w:ilvl="0" w:tplc="2FAC5586">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21181E"/>
    <w:multiLevelType w:val="multilevel"/>
    <w:tmpl w:val="BCAC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7086B"/>
    <w:multiLevelType w:val="multilevel"/>
    <w:tmpl w:val="1F1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CE6DA4"/>
    <w:multiLevelType w:val="multilevel"/>
    <w:tmpl w:val="38D46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0648D"/>
    <w:multiLevelType w:val="multilevel"/>
    <w:tmpl w:val="510EF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F41ABE"/>
    <w:multiLevelType w:val="multilevel"/>
    <w:tmpl w:val="247E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B7748"/>
    <w:multiLevelType w:val="multilevel"/>
    <w:tmpl w:val="8E88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6424D1"/>
    <w:multiLevelType w:val="hybridMultilevel"/>
    <w:tmpl w:val="3058EE4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2A165A45"/>
    <w:multiLevelType w:val="hybridMultilevel"/>
    <w:tmpl w:val="B476B826"/>
    <w:lvl w:ilvl="0" w:tplc="2FAC5586">
      <w:start w:val="1"/>
      <w:numFmt w:val="decimal"/>
      <w:lvlText w:val="%1."/>
      <w:lvlJc w:val="left"/>
      <w:pPr>
        <w:ind w:left="1288" w:hanging="360"/>
      </w:pPr>
      <w:rPr>
        <w:rFonts w:ascii="Times New Roman" w:hAnsi="Times New Roman" w:hint="default"/>
        <w:b w:val="0"/>
        <w:i w:val="0"/>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CED3672"/>
    <w:multiLevelType w:val="multilevel"/>
    <w:tmpl w:val="FBCAF724"/>
    <w:lvl w:ilvl="0">
      <w:start w:val="1"/>
      <w:numFmt w:val="decimal"/>
      <w:lvlText w:val="%1."/>
      <w:lvlJc w:val="left"/>
      <w:pPr>
        <w:ind w:left="928" w:hanging="360"/>
      </w:pPr>
      <w:rPr>
        <w:rFonts w:hint="default"/>
      </w:rPr>
    </w:lvl>
    <w:lvl w:ilvl="1">
      <w:start w:val="2"/>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5" w15:restartNumberingAfterBreak="0">
    <w:nsid w:val="305A36B6"/>
    <w:multiLevelType w:val="hybridMultilevel"/>
    <w:tmpl w:val="FC4A6DB0"/>
    <w:lvl w:ilvl="0" w:tplc="2FAC5586">
      <w:start w:val="1"/>
      <w:numFmt w:val="decimal"/>
      <w:lvlText w:val="%1."/>
      <w:lvlJc w:val="left"/>
      <w:pPr>
        <w:ind w:left="1080" w:hanging="360"/>
      </w:pPr>
      <w:rPr>
        <w:rFonts w:ascii="Times New Roman" w:hAnsi="Times New Roman" w:hint="default"/>
        <w:b w:val="0"/>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40C6669"/>
    <w:multiLevelType w:val="hybridMultilevel"/>
    <w:tmpl w:val="3F46E2C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39727940"/>
    <w:multiLevelType w:val="hybridMultilevel"/>
    <w:tmpl w:val="C03EB4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863A4C"/>
    <w:multiLevelType w:val="hybridMultilevel"/>
    <w:tmpl w:val="63702094"/>
    <w:lvl w:ilvl="0" w:tplc="2FAC5586">
      <w:start w:val="1"/>
      <w:numFmt w:val="decimal"/>
      <w:lvlText w:val="%1."/>
      <w:lvlJc w:val="left"/>
      <w:pPr>
        <w:ind w:left="1440" w:hanging="360"/>
      </w:pPr>
      <w:rPr>
        <w:rFonts w:ascii="Times New Roman" w:hAnsi="Times New Roman" w:hint="default"/>
        <w:b w:val="0"/>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C69406A"/>
    <w:multiLevelType w:val="hybridMultilevel"/>
    <w:tmpl w:val="83FA78DA"/>
    <w:lvl w:ilvl="0" w:tplc="2FAC5586">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BB6880"/>
    <w:multiLevelType w:val="multilevel"/>
    <w:tmpl w:val="74C4F6B2"/>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10D42CD"/>
    <w:multiLevelType w:val="hybridMultilevel"/>
    <w:tmpl w:val="EA7C5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590AFA"/>
    <w:multiLevelType w:val="hybridMultilevel"/>
    <w:tmpl w:val="0BC04ACC"/>
    <w:lvl w:ilvl="0" w:tplc="2FAC5586">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86F7FE1"/>
    <w:multiLevelType w:val="hybridMultilevel"/>
    <w:tmpl w:val="8028DC5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4" w15:restartNumberingAfterBreak="0">
    <w:nsid w:val="499217A7"/>
    <w:multiLevelType w:val="hybridMultilevel"/>
    <w:tmpl w:val="3E049678"/>
    <w:lvl w:ilvl="0" w:tplc="2FAC5586">
      <w:start w:val="1"/>
      <w:numFmt w:val="decimal"/>
      <w:lvlText w:val="%1."/>
      <w:lvlJc w:val="left"/>
      <w:pPr>
        <w:ind w:left="772" w:hanging="360"/>
      </w:pPr>
      <w:rPr>
        <w:rFonts w:ascii="Times New Roman" w:hAnsi="Times New Roman" w:hint="default"/>
        <w:b w:val="0"/>
        <w:i w:val="0"/>
        <w:sz w:val="24"/>
      </w:rPr>
    </w:lvl>
    <w:lvl w:ilvl="1" w:tplc="08090019" w:tentative="1">
      <w:start w:val="1"/>
      <w:numFmt w:val="lowerLetter"/>
      <w:lvlText w:val="%2."/>
      <w:lvlJc w:val="left"/>
      <w:pPr>
        <w:ind w:left="1492" w:hanging="360"/>
      </w:pPr>
    </w:lvl>
    <w:lvl w:ilvl="2" w:tplc="0809001B" w:tentative="1">
      <w:start w:val="1"/>
      <w:numFmt w:val="lowerRoman"/>
      <w:lvlText w:val="%3."/>
      <w:lvlJc w:val="right"/>
      <w:pPr>
        <w:ind w:left="2212" w:hanging="180"/>
      </w:pPr>
    </w:lvl>
    <w:lvl w:ilvl="3" w:tplc="0809000F" w:tentative="1">
      <w:start w:val="1"/>
      <w:numFmt w:val="decimal"/>
      <w:lvlText w:val="%4."/>
      <w:lvlJc w:val="left"/>
      <w:pPr>
        <w:ind w:left="2932" w:hanging="360"/>
      </w:pPr>
    </w:lvl>
    <w:lvl w:ilvl="4" w:tplc="08090019" w:tentative="1">
      <w:start w:val="1"/>
      <w:numFmt w:val="lowerLetter"/>
      <w:lvlText w:val="%5."/>
      <w:lvlJc w:val="left"/>
      <w:pPr>
        <w:ind w:left="3652" w:hanging="360"/>
      </w:pPr>
    </w:lvl>
    <w:lvl w:ilvl="5" w:tplc="0809001B" w:tentative="1">
      <w:start w:val="1"/>
      <w:numFmt w:val="lowerRoman"/>
      <w:lvlText w:val="%6."/>
      <w:lvlJc w:val="right"/>
      <w:pPr>
        <w:ind w:left="4372" w:hanging="180"/>
      </w:pPr>
    </w:lvl>
    <w:lvl w:ilvl="6" w:tplc="0809000F" w:tentative="1">
      <w:start w:val="1"/>
      <w:numFmt w:val="decimal"/>
      <w:lvlText w:val="%7."/>
      <w:lvlJc w:val="left"/>
      <w:pPr>
        <w:ind w:left="5092" w:hanging="360"/>
      </w:pPr>
    </w:lvl>
    <w:lvl w:ilvl="7" w:tplc="08090019" w:tentative="1">
      <w:start w:val="1"/>
      <w:numFmt w:val="lowerLetter"/>
      <w:lvlText w:val="%8."/>
      <w:lvlJc w:val="left"/>
      <w:pPr>
        <w:ind w:left="5812" w:hanging="360"/>
      </w:pPr>
    </w:lvl>
    <w:lvl w:ilvl="8" w:tplc="0809001B" w:tentative="1">
      <w:start w:val="1"/>
      <w:numFmt w:val="lowerRoman"/>
      <w:lvlText w:val="%9."/>
      <w:lvlJc w:val="right"/>
      <w:pPr>
        <w:ind w:left="6532" w:hanging="180"/>
      </w:pPr>
    </w:lvl>
  </w:abstractNum>
  <w:abstractNum w:abstractNumId="25" w15:restartNumberingAfterBreak="0">
    <w:nsid w:val="4BB827E7"/>
    <w:multiLevelType w:val="hybridMultilevel"/>
    <w:tmpl w:val="EE0E2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A2189D"/>
    <w:multiLevelType w:val="hybridMultilevel"/>
    <w:tmpl w:val="2270753A"/>
    <w:lvl w:ilvl="0" w:tplc="2FAC5586">
      <w:start w:val="1"/>
      <w:numFmt w:val="decimal"/>
      <w:lvlText w:val="%1."/>
      <w:lvlJc w:val="left"/>
      <w:pPr>
        <w:ind w:left="720" w:hanging="360"/>
      </w:pPr>
      <w:rPr>
        <w:rFonts w:ascii="Times New Roman" w:hAnsi="Times New Roman" w:hint="default"/>
        <w:b w:val="0"/>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661025B"/>
    <w:multiLevelType w:val="hybridMultilevel"/>
    <w:tmpl w:val="025E407A"/>
    <w:lvl w:ilvl="0" w:tplc="2FAC5586">
      <w:start w:val="1"/>
      <w:numFmt w:val="decimal"/>
      <w:lvlText w:val="%1."/>
      <w:lvlJc w:val="left"/>
      <w:pPr>
        <w:ind w:left="1080" w:hanging="360"/>
      </w:pPr>
      <w:rPr>
        <w:rFonts w:ascii="Times New Roman" w:hAnsi="Times New Roman" w:hint="default"/>
        <w:b w:val="0"/>
        <w:i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9B37F4E"/>
    <w:multiLevelType w:val="hybridMultilevel"/>
    <w:tmpl w:val="D916BE0E"/>
    <w:lvl w:ilvl="0" w:tplc="2FAC5586">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A8C63FA"/>
    <w:multiLevelType w:val="multilevel"/>
    <w:tmpl w:val="8C7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227382"/>
    <w:multiLevelType w:val="hybridMultilevel"/>
    <w:tmpl w:val="9656D2EC"/>
    <w:lvl w:ilvl="0" w:tplc="2FAC5586">
      <w:start w:val="1"/>
      <w:numFmt w:val="decimal"/>
      <w:lvlText w:val="%1."/>
      <w:lvlJc w:val="left"/>
      <w:pPr>
        <w:ind w:left="1288" w:hanging="360"/>
      </w:pPr>
      <w:rPr>
        <w:rFonts w:ascii="Times New Roman" w:hAnsi="Times New Roman" w:hint="default"/>
        <w:b w:val="0"/>
        <w:i w:val="0"/>
        <w:sz w:val="24"/>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601139E1"/>
    <w:multiLevelType w:val="multilevel"/>
    <w:tmpl w:val="6C905FC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AA2DBE"/>
    <w:multiLevelType w:val="hybridMultilevel"/>
    <w:tmpl w:val="A07C4DF6"/>
    <w:lvl w:ilvl="0" w:tplc="2FAC5586">
      <w:start w:val="1"/>
      <w:numFmt w:val="decimal"/>
      <w:lvlText w:val="%1."/>
      <w:lvlJc w:val="left"/>
      <w:pPr>
        <w:ind w:left="928"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050777"/>
    <w:multiLevelType w:val="hybridMultilevel"/>
    <w:tmpl w:val="3578AD2C"/>
    <w:lvl w:ilvl="0" w:tplc="2FAC5586">
      <w:start w:val="1"/>
      <w:numFmt w:val="decimal"/>
      <w:lvlText w:val="%1."/>
      <w:lvlJc w:val="left"/>
      <w:pPr>
        <w:ind w:left="772" w:hanging="360"/>
      </w:pPr>
      <w:rPr>
        <w:rFonts w:ascii="Times New Roman" w:hAnsi="Times New Roman" w:hint="default"/>
        <w:b w:val="0"/>
        <w:i w:val="0"/>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EA5A40"/>
    <w:multiLevelType w:val="multilevel"/>
    <w:tmpl w:val="423443DE"/>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67C30093"/>
    <w:multiLevelType w:val="hybridMultilevel"/>
    <w:tmpl w:val="8BD615F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15:restartNumberingAfterBreak="0">
    <w:nsid w:val="69A64658"/>
    <w:multiLevelType w:val="multilevel"/>
    <w:tmpl w:val="7D5EF9F8"/>
    <w:lvl w:ilvl="0">
      <w:start w:val="1"/>
      <w:numFmt w:val="decimal"/>
      <w:lvlText w:val="%1."/>
      <w:lvlJc w:val="left"/>
      <w:pPr>
        <w:ind w:left="1080" w:hanging="360"/>
      </w:pPr>
      <w:rPr>
        <w:rFonts w:ascii="Times New Roman" w:hAnsi="Times New Roman" w:hint="default"/>
        <w:b w:val="0"/>
        <w:i w:val="0"/>
        <w:sz w:val="24"/>
      </w:rPr>
    </w:lvl>
    <w:lvl w:ilvl="1">
      <w:start w:val="1"/>
      <w:numFmt w:val="decimal"/>
      <w:isLgl/>
      <w:lvlText w:val="%1.%2."/>
      <w:lvlJc w:val="left"/>
      <w:pPr>
        <w:ind w:left="1220" w:hanging="5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A1E6071"/>
    <w:multiLevelType w:val="hybridMultilevel"/>
    <w:tmpl w:val="E88602AA"/>
    <w:lvl w:ilvl="0" w:tplc="2FAC5586">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32C2550"/>
    <w:multiLevelType w:val="hybridMultilevel"/>
    <w:tmpl w:val="2DCAE32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9" w15:restartNumberingAfterBreak="0">
    <w:nsid w:val="778E48E6"/>
    <w:multiLevelType w:val="multilevel"/>
    <w:tmpl w:val="D8EE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552B43"/>
    <w:multiLevelType w:val="hybridMultilevel"/>
    <w:tmpl w:val="19D2FEFA"/>
    <w:lvl w:ilvl="0" w:tplc="0409000F">
      <w:start w:val="1"/>
      <w:numFmt w:val="decimal"/>
      <w:lvlText w:val="%1."/>
      <w:lvlJc w:val="left"/>
      <w:pPr>
        <w:ind w:left="1440" w:hanging="360"/>
      </w:pPr>
      <w:rPr>
        <w:rFonts w:hint="default"/>
        <w:b w:val="0"/>
        <w:i w:val="0"/>
        <w:sz w:val="28"/>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78D56209"/>
    <w:multiLevelType w:val="multilevel"/>
    <w:tmpl w:val="79201BAE"/>
    <w:lvl w:ilvl="0">
      <w:start w:val="3"/>
      <w:numFmt w:val="decimal"/>
      <w:lvlText w:val="%1."/>
      <w:lvlJc w:val="left"/>
      <w:pPr>
        <w:ind w:left="400" w:hanging="40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8EF4937"/>
    <w:multiLevelType w:val="hybridMultilevel"/>
    <w:tmpl w:val="F5960BD4"/>
    <w:lvl w:ilvl="0" w:tplc="2FAC5586">
      <w:start w:val="1"/>
      <w:numFmt w:val="decimal"/>
      <w:lvlText w:val="%1."/>
      <w:lvlJc w:val="left"/>
      <w:pPr>
        <w:ind w:left="1288" w:hanging="360"/>
      </w:pPr>
      <w:rPr>
        <w:rFonts w:ascii="Times New Roman" w:hAnsi="Times New Roman" w:hint="default"/>
        <w:b w:val="0"/>
        <w:i w:val="0"/>
        <w:sz w:val="24"/>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3" w15:restartNumberingAfterBreak="0">
    <w:nsid w:val="7F1B79AC"/>
    <w:multiLevelType w:val="multilevel"/>
    <w:tmpl w:val="1AB611D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C0426F"/>
    <w:multiLevelType w:val="hybridMultilevel"/>
    <w:tmpl w:val="C9B4B78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16cid:durableId="1641110054">
    <w:abstractNumId w:val="10"/>
  </w:num>
  <w:num w:numId="2" w16cid:durableId="1531647137">
    <w:abstractNumId w:val="12"/>
  </w:num>
  <w:num w:numId="3" w16cid:durableId="1615673184">
    <w:abstractNumId w:val="39"/>
  </w:num>
  <w:num w:numId="4" w16cid:durableId="2018918278">
    <w:abstractNumId w:val="23"/>
  </w:num>
  <w:num w:numId="5" w16cid:durableId="1056706206">
    <w:abstractNumId w:val="3"/>
  </w:num>
  <w:num w:numId="6" w16cid:durableId="1391029044">
    <w:abstractNumId w:val="44"/>
  </w:num>
  <w:num w:numId="7" w16cid:durableId="960307600">
    <w:abstractNumId w:val="21"/>
  </w:num>
  <w:num w:numId="8" w16cid:durableId="632634168">
    <w:abstractNumId w:val="1"/>
  </w:num>
  <w:num w:numId="9" w16cid:durableId="1823353160">
    <w:abstractNumId w:val="6"/>
  </w:num>
  <w:num w:numId="10" w16cid:durableId="791292203">
    <w:abstractNumId w:val="7"/>
  </w:num>
  <w:num w:numId="11" w16cid:durableId="867260469">
    <w:abstractNumId w:val="29"/>
  </w:num>
  <w:num w:numId="12" w16cid:durableId="1132753987">
    <w:abstractNumId w:val="8"/>
  </w:num>
  <w:num w:numId="13" w16cid:durableId="76445356">
    <w:abstractNumId w:val="11"/>
  </w:num>
  <w:num w:numId="14" w16cid:durableId="1441875501">
    <w:abstractNumId w:val="9"/>
  </w:num>
  <w:num w:numId="15" w16cid:durableId="1713312462">
    <w:abstractNumId w:val="14"/>
  </w:num>
  <w:num w:numId="16" w16cid:durableId="355079361">
    <w:abstractNumId w:val="32"/>
  </w:num>
  <w:num w:numId="17" w16cid:durableId="1266185496">
    <w:abstractNumId w:val="42"/>
  </w:num>
  <w:num w:numId="18" w16cid:durableId="688291799">
    <w:abstractNumId w:val="18"/>
  </w:num>
  <w:num w:numId="19" w16cid:durableId="168836188">
    <w:abstractNumId w:val="27"/>
  </w:num>
  <w:num w:numId="20" w16cid:durableId="1761563693">
    <w:abstractNumId w:val="36"/>
  </w:num>
  <w:num w:numId="21" w16cid:durableId="590311704">
    <w:abstractNumId w:val="15"/>
  </w:num>
  <w:num w:numId="22" w16cid:durableId="4944434">
    <w:abstractNumId w:val="30"/>
  </w:num>
  <w:num w:numId="23" w16cid:durableId="1823813362">
    <w:abstractNumId w:val="13"/>
  </w:num>
  <w:num w:numId="24" w16cid:durableId="680931616">
    <w:abstractNumId w:val="24"/>
  </w:num>
  <w:num w:numId="25" w16cid:durableId="265356393">
    <w:abstractNumId w:val="33"/>
  </w:num>
  <w:num w:numId="26" w16cid:durableId="1920940341">
    <w:abstractNumId w:val="37"/>
  </w:num>
  <w:num w:numId="27" w16cid:durableId="485820753">
    <w:abstractNumId w:val="5"/>
  </w:num>
  <w:num w:numId="28" w16cid:durableId="1859847178">
    <w:abstractNumId w:val="4"/>
  </w:num>
  <w:num w:numId="29" w16cid:durableId="588848739">
    <w:abstractNumId w:val="28"/>
  </w:num>
  <w:num w:numId="30" w16cid:durableId="2069259476">
    <w:abstractNumId w:val="34"/>
  </w:num>
  <w:num w:numId="31" w16cid:durableId="2052655373">
    <w:abstractNumId w:val="40"/>
  </w:num>
  <w:num w:numId="32" w16cid:durableId="1411194629">
    <w:abstractNumId w:val="19"/>
  </w:num>
  <w:num w:numId="33" w16cid:durableId="1331327632">
    <w:abstractNumId w:val="22"/>
  </w:num>
  <w:num w:numId="34" w16cid:durableId="1907177695">
    <w:abstractNumId w:val="26"/>
  </w:num>
  <w:num w:numId="35" w16cid:durableId="1570068315">
    <w:abstractNumId w:val="16"/>
  </w:num>
  <w:num w:numId="36" w16cid:durableId="2096781773">
    <w:abstractNumId w:val="25"/>
  </w:num>
  <w:num w:numId="37" w16cid:durableId="1732731002">
    <w:abstractNumId w:val="20"/>
  </w:num>
  <w:num w:numId="38" w16cid:durableId="2137139527">
    <w:abstractNumId w:val="38"/>
  </w:num>
  <w:num w:numId="39" w16cid:durableId="78528353">
    <w:abstractNumId w:val="41"/>
  </w:num>
  <w:num w:numId="40" w16cid:durableId="1227958971">
    <w:abstractNumId w:val="2"/>
  </w:num>
  <w:num w:numId="41" w16cid:durableId="1006204542">
    <w:abstractNumId w:val="35"/>
  </w:num>
  <w:num w:numId="42" w16cid:durableId="246379676">
    <w:abstractNumId w:val="17"/>
  </w:num>
  <w:num w:numId="43" w16cid:durableId="1205559691">
    <w:abstractNumId w:val="31"/>
  </w:num>
  <w:num w:numId="44" w16cid:durableId="1965189830">
    <w:abstractNumId w:val="43"/>
  </w:num>
  <w:num w:numId="45" w16cid:durableId="1310675419">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DB8"/>
    <w:rsid w:val="0000011D"/>
    <w:rsid w:val="000009AA"/>
    <w:rsid w:val="00000B31"/>
    <w:rsid w:val="00000E34"/>
    <w:rsid w:val="00000E38"/>
    <w:rsid w:val="0000129F"/>
    <w:rsid w:val="000019C2"/>
    <w:rsid w:val="00001D4E"/>
    <w:rsid w:val="000021CF"/>
    <w:rsid w:val="00002BBB"/>
    <w:rsid w:val="00002C80"/>
    <w:rsid w:val="00002DD2"/>
    <w:rsid w:val="00003AC8"/>
    <w:rsid w:val="00003C89"/>
    <w:rsid w:val="00003FA0"/>
    <w:rsid w:val="0000405F"/>
    <w:rsid w:val="0000439F"/>
    <w:rsid w:val="00004418"/>
    <w:rsid w:val="00004F8D"/>
    <w:rsid w:val="00005228"/>
    <w:rsid w:val="000071D3"/>
    <w:rsid w:val="00007208"/>
    <w:rsid w:val="00007734"/>
    <w:rsid w:val="00007E19"/>
    <w:rsid w:val="00007EEA"/>
    <w:rsid w:val="000106EE"/>
    <w:rsid w:val="00010BAA"/>
    <w:rsid w:val="000110A5"/>
    <w:rsid w:val="000119E2"/>
    <w:rsid w:val="00011ADC"/>
    <w:rsid w:val="0001270B"/>
    <w:rsid w:val="000127EC"/>
    <w:rsid w:val="00012F31"/>
    <w:rsid w:val="00012F33"/>
    <w:rsid w:val="0001349D"/>
    <w:rsid w:val="00013CEA"/>
    <w:rsid w:val="0001442E"/>
    <w:rsid w:val="0001515E"/>
    <w:rsid w:val="0001551C"/>
    <w:rsid w:val="000157B8"/>
    <w:rsid w:val="00015DEE"/>
    <w:rsid w:val="0001605D"/>
    <w:rsid w:val="00016097"/>
    <w:rsid w:val="00017E7C"/>
    <w:rsid w:val="00020C62"/>
    <w:rsid w:val="00020FCC"/>
    <w:rsid w:val="000217A4"/>
    <w:rsid w:val="0002186B"/>
    <w:rsid w:val="00022131"/>
    <w:rsid w:val="00022494"/>
    <w:rsid w:val="00022881"/>
    <w:rsid w:val="0002365E"/>
    <w:rsid w:val="00023BF0"/>
    <w:rsid w:val="00023C83"/>
    <w:rsid w:val="000247DA"/>
    <w:rsid w:val="00024E05"/>
    <w:rsid w:val="00025462"/>
    <w:rsid w:val="0002558C"/>
    <w:rsid w:val="00026086"/>
    <w:rsid w:val="0002632D"/>
    <w:rsid w:val="000264AA"/>
    <w:rsid w:val="00026D0E"/>
    <w:rsid w:val="00026D93"/>
    <w:rsid w:val="00026E32"/>
    <w:rsid w:val="000272A8"/>
    <w:rsid w:val="00027850"/>
    <w:rsid w:val="00030A47"/>
    <w:rsid w:val="0003128D"/>
    <w:rsid w:val="000312D7"/>
    <w:rsid w:val="000315C0"/>
    <w:rsid w:val="00031A8C"/>
    <w:rsid w:val="00031C7D"/>
    <w:rsid w:val="00031DBB"/>
    <w:rsid w:val="00031F27"/>
    <w:rsid w:val="00032156"/>
    <w:rsid w:val="00032793"/>
    <w:rsid w:val="0003290B"/>
    <w:rsid w:val="00033119"/>
    <w:rsid w:val="00033EE1"/>
    <w:rsid w:val="0003424D"/>
    <w:rsid w:val="00035171"/>
    <w:rsid w:val="000351A6"/>
    <w:rsid w:val="000358B0"/>
    <w:rsid w:val="00035ACF"/>
    <w:rsid w:val="000360F5"/>
    <w:rsid w:val="00036736"/>
    <w:rsid w:val="0003685E"/>
    <w:rsid w:val="00036E32"/>
    <w:rsid w:val="00036F05"/>
    <w:rsid w:val="0003740B"/>
    <w:rsid w:val="000379B4"/>
    <w:rsid w:val="00037B1D"/>
    <w:rsid w:val="00037E19"/>
    <w:rsid w:val="00037F4F"/>
    <w:rsid w:val="00037F76"/>
    <w:rsid w:val="0004019A"/>
    <w:rsid w:val="0004037D"/>
    <w:rsid w:val="00040BFA"/>
    <w:rsid w:val="000413A5"/>
    <w:rsid w:val="0004195D"/>
    <w:rsid w:val="00041FE6"/>
    <w:rsid w:val="0004284A"/>
    <w:rsid w:val="00042A65"/>
    <w:rsid w:val="0004315B"/>
    <w:rsid w:val="0004335C"/>
    <w:rsid w:val="0004341B"/>
    <w:rsid w:val="000437FA"/>
    <w:rsid w:val="00043AFB"/>
    <w:rsid w:val="00044124"/>
    <w:rsid w:val="000446F6"/>
    <w:rsid w:val="00044CA8"/>
    <w:rsid w:val="00044F14"/>
    <w:rsid w:val="000451BF"/>
    <w:rsid w:val="00045616"/>
    <w:rsid w:val="00045735"/>
    <w:rsid w:val="00045793"/>
    <w:rsid w:val="00045FB5"/>
    <w:rsid w:val="000463DB"/>
    <w:rsid w:val="000464A2"/>
    <w:rsid w:val="000465B1"/>
    <w:rsid w:val="000467D2"/>
    <w:rsid w:val="00046883"/>
    <w:rsid w:val="00046DAC"/>
    <w:rsid w:val="00047089"/>
    <w:rsid w:val="00047130"/>
    <w:rsid w:val="00047159"/>
    <w:rsid w:val="00047425"/>
    <w:rsid w:val="00050220"/>
    <w:rsid w:val="00050631"/>
    <w:rsid w:val="00051893"/>
    <w:rsid w:val="0005276F"/>
    <w:rsid w:val="00052E85"/>
    <w:rsid w:val="000533F1"/>
    <w:rsid w:val="00053790"/>
    <w:rsid w:val="00053794"/>
    <w:rsid w:val="00053BF4"/>
    <w:rsid w:val="000541C5"/>
    <w:rsid w:val="000542AB"/>
    <w:rsid w:val="0005436F"/>
    <w:rsid w:val="0005449F"/>
    <w:rsid w:val="00054B7A"/>
    <w:rsid w:val="00054EF7"/>
    <w:rsid w:val="00055016"/>
    <w:rsid w:val="0005507C"/>
    <w:rsid w:val="0005678C"/>
    <w:rsid w:val="00056A6A"/>
    <w:rsid w:val="00056FBE"/>
    <w:rsid w:val="000574F8"/>
    <w:rsid w:val="000578C3"/>
    <w:rsid w:val="00057F8D"/>
    <w:rsid w:val="000602EC"/>
    <w:rsid w:val="000603DB"/>
    <w:rsid w:val="000604B7"/>
    <w:rsid w:val="00060717"/>
    <w:rsid w:val="00060C87"/>
    <w:rsid w:val="00060CC4"/>
    <w:rsid w:val="00060E22"/>
    <w:rsid w:val="00061720"/>
    <w:rsid w:val="0006197A"/>
    <w:rsid w:val="0006247F"/>
    <w:rsid w:val="000624C3"/>
    <w:rsid w:val="000625AC"/>
    <w:rsid w:val="000628D4"/>
    <w:rsid w:val="00062C0B"/>
    <w:rsid w:val="000634A8"/>
    <w:rsid w:val="00063C5C"/>
    <w:rsid w:val="00063CCE"/>
    <w:rsid w:val="00064575"/>
    <w:rsid w:val="00064CBB"/>
    <w:rsid w:val="00064E30"/>
    <w:rsid w:val="000656B4"/>
    <w:rsid w:val="00065B7A"/>
    <w:rsid w:val="00065C76"/>
    <w:rsid w:val="00065E99"/>
    <w:rsid w:val="000661A1"/>
    <w:rsid w:val="000663B5"/>
    <w:rsid w:val="00066792"/>
    <w:rsid w:val="0006689F"/>
    <w:rsid w:val="00066974"/>
    <w:rsid w:val="00066A4F"/>
    <w:rsid w:val="00066B20"/>
    <w:rsid w:val="00066FE7"/>
    <w:rsid w:val="000673F1"/>
    <w:rsid w:val="0006769F"/>
    <w:rsid w:val="000676D8"/>
    <w:rsid w:val="0006798C"/>
    <w:rsid w:val="00067A13"/>
    <w:rsid w:val="00067BF0"/>
    <w:rsid w:val="0007086E"/>
    <w:rsid w:val="000711EF"/>
    <w:rsid w:val="00071203"/>
    <w:rsid w:val="00071D93"/>
    <w:rsid w:val="000720AC"/>
    <w:rsid w:val="00072221"/>
    <w:rsid w:val="00072495"/>
    <w:rsid w:val="000729F2"/>
    <w:rsid w:val="00072DE6"/>
    <w:rsid w:val="00073288"/>
    <w:rsid w:val="000732F9"/>
    <w:rsid w:val="000734E1"/>
    <w:rsid w:val="00073A61"/>
    <w:rsid w:val="00074168"/>
    <w:rsid w:val="000742D2"/>
    <w:rsid w:val="0007459E"/>
    <w:rsid w:val="00074C58"/>
    <w:rsid w:val="00075A64"/>
    <w:rsid w:val="00076599"/>
    <w:rsid w:val="00076765"/>
    <w:rsid w:val="00076C46"/>
    <w:rsid w:val="00076E77"/>
    <w:rsid w:val="00077E38"/>
    <w:rsid w:val="000802F4"/>
    <w:rsid w:val="00080552"/>
    <w:rsid w:val="00080FFF"/>
    <w:rsid w:val="000811DA"/>
    <w:rsid w:val="00081BB9"/>
    <w:rsid w:val="00081CDB"/>
    <w:rsid w:val="00082285"/>
    <w:rsid w:val="00082B45"/>
    <w:rsid w:val="00082D2E"/>
    <w:rsid w:val="00082FCE"/>
    <w:rsid w:val="00083054"/>
    <w:rsid w:val="000830AE"/>
    <w:rsid w:val="000831B9"/>
    <w:rsid w:val="0008322F"/>
    <w:rsid w:val="00083967"/>
    <w:rsid w:val="0008426B"/>
    <w:rsid w:val="00084A4F"/>
    <w:rsid w:val="00084B25"/>
    <w:rsid w:val="00085049"/>
    <w:rsid w:val="00086957"/>
    <w:rsid w:val="00086E19"/>
    <w:rsid w:val="000870E4"/>
    <w:rsid w:val="000870F5"/>
    <w:rsid w:val="00087189"/>
    <w:rsid w:val="0008761F"/>
    <w:rsid w:val="0008783E"/>
    <w:rsid w:val="00087B92"/>
    <w:rsid w:val="00087EC9"/>
    <w:rsid w:val="000902C7"/>
    <w:rsid w:val="00090BC7"/>
    <w:rsid w:val="00090F2C"/>
    <w:rsid w:val="000913FD"/>
    <w:rsid w:val="0009175A"/>
    <w:rsid w:val="0009184D"/>
    <w:rsid w:val="00091867"/>
    <w:rsid w:val="0009204D"/>
    <w:rsid w:val="00092379"/>
    <w:rsid w:val="00092A08"/>
    <w:rsid w:val="00093274"/>
    <w:rsid w:val="000933E5"/>
    <w:rsid w:val="00093435"/>
    <w:rsid w:val="000935EC"/>
    <w:rsid w:val="00094676"/>
    <w:rsid w:val="00094E72"/>
    <w:rsid w:val="000950F5"/>
    <w:rsid w:val="0009527D"/>
    <w:rsid w:val="0009649C"/>
    <w:rsid w:val="000965C1"/>
    <w:rsid w:val="000966BB"/>
    <w:rsid w:val="000969AD"/>
    <w:rsid w:val="00096F45"/>
    <w:rsid w:val="000973A6"/>
    <w:rsid w:val="00097475"/>
    <w:rsid w:val="00097509"/>
    <w:rsid w:val="00097592"/>
    <w:rsid w:val="000A0668"/>
    <w:rsid w:val="000A0CEC"/>
    <w:rsid w:val="000A0DE9"/>
    <w:rsid w:val="000A1467"/>
    <w:rsid w:val="000A1857"/>
    <w:rsid w:val="000A1E38"/>
    <w:rsid w:val="000A1E9F"/>
    <w:rsid w:val="000A204D"/>
    <w:rsid w:val="000A2381"/>
    <w:rsid w:val="000A2629"/>
    <w:rsid w:val="000A27EE"/>
    <w:rsid w:val="000A28D7"/>
    <w:rsid w:val="000A356A"/>
    <w:rsid w:val="000A41D0"/>
    <w:rsid w:val="000A437B"/>
    <w:rsid w:val="000A4589"/>
    <w:rsid w:val="000A45FA"/>
    <w:rsid w:val="000A48EA"/>
    <w:rsid w:val="000A4AFB"/>
    <w:rsid w:val="000A4B77"/>
    <w:rsid w:val="000A532C"/>
    <w:rsid w:val="000A5963"/>
    <w:rsid w:val="000A6013"/>
    <w:rsid w:val="000A668C"/>
    <w:rsid w:val="000A67D3"/>
    <w:rsid w:val="000A6E8F"/>
    <w:rsid w:val="000A75C0"/>
    <w:rsid w:val="000B0085"/>
    <w:rsid w:val="000B0D09"/>
    <w:rsid w:val="000B118D"/>
    <w:rsid w:val="000B1854"/>
    <w:rsid w:val="000B1FBD"/>
    <w:rsid w:val="000B1FEB"/>
    <w:rsid w:val="000B2ED2"/>
    <w:rsid w:val="000B3275"/>
    <w:rsid w:val="000B3697"/>
    <w:rsid w:val="000B3F94"/>
    <w:rsid w:val="000B416B"/>
    <w:rsid w:val="000B4678"/>
    <w:rsid w:val="000B4B87"/>
    <w:rsid w:val="000B4BB5"/>
    <w:rsid w:val="000B5238"/>
    <w:rsid w:val="000B59EC"/>
    <w:rsid w:val="000B6000"/>
    <w:rsid w:val="000B607E"/>
    <w:rsid w:val="000B623E"/>
    <w:rsid w:val="000B6561"/>
    <w:rsid w:val="000B6B33"/>
    <w:rsid w:val="000B6EDC"/>
    <w:rsid w:val="000B6F3D"/>
    <w:rsid w:val="000B6F78"/>
    <w:rsid w:val="000B79C1"/>
    <w:rsid w:val="000B7A7C"/>
    <w:rsid w:val="000B7E9B"/>
    <w:rsid w:val="000C0641"/>
    <w:rsid w:val="000C0BB2"/>
    <w:rsid w:val="000C0E0A"/>
    <w:rsid w:val="000C1C86"/>
    <w:rsid w:val="000C1D18"/>
    <w:rsid w:val="000C2409"/>
    <w:rsid w:val="000C2469"/>
    <w:rsid w:val="000C3DFF"/>
    <w:rsid w:val="000C44A6"/>
    <w:rsid w:val="000C4A70"/>
    <w:rsid w:val="000C5421"/>
    <w:rsid w:val="000C6033"/>
    <w:rsid w:val="000C6CE5"/>
    <w:rsid w:val="000C6F96"/>
    <w:rsid w:val="000C7845"/>
    <w:rsid w:val="000C7D9E"/>
    <w:rsid w:val="000D056C"/>
    <w:rsid w:val="000D0E25"/>
    <w:rsid w:val="000D10A4"/>
    <w:rsid w:val="000D11DF"/>
    <w:rsid w:val="000D1D8A"/>
    <w:rsid w:val="000D2980"/>
    <w:rsid w:val="000D2E28"/>
    <w:rsid w:val="000D32F5"/>
    <w:rsid w:val="000D3510"/>
    <w:rsid w:val="000D3BAD"/>
    <w:rsid w:val="000D45FF"/>
    <w:rsid w:val="000D463B"/>
    <w:rsid w:val="000D47EF"/>
    <w:rsid w:val="000D4882"/>
    <w:rsid w:val="000D496D"/>
    <w:rsid w:val="000D4CA2"/>
    <w:rsid w:val="000D4D58"/>
    <w:rsid w:val="000D54A0"/>
    <w:rsid w:val="000D5945"/>
    <w:rsid w:val="000D5B49"/>
    <w:rsid w:val="000D6804"/>
    <w:rsid w:val="000D6BA8"/>
    <w:rsid w:val="000D6FC5"/>
    <w:rsid w:val="000D728C"/>
    <w:rsid w:val="000D7451"/>
    <w:rsid w:val="000E0146"/>
    <w:rsid w:val="000E030B"/>
    <w:rsid w:val="000E0385"/>
    <w:rsid w:val="000E0A6D"/>
    <w:rsid w:val="000E0DE3"/>
    <w:rsid w:val="000E1056"/>
    <w:rsid w:val="000E11DA"/>
    <w:rsid w:val="000E2162"/>
    <w:rsid w:val="000E21DC"/>
    <w:rsid w:val="000E2560"/>
    <w:rsid w:val="000E25E9"/>
    <w:rsid w:val="000E2D14"/>
    <w:rsid w:val="000E2EFF"/>
    <w:rsid w:val="000E2F06"/>
    <w:rsid w:val="000E3ADC"/>
    <w:rsid w:val="000E407A"/>
    <w:rsid w:val="000E4C70"/>
    <w:rsid w:val="000E4D2D"/>
    <w:rsid w:val="000E5082"/>
    <w:rsid w:val="000E5306"/>
    <w:rsid w:val="000E5F8F"/>
    <w:rsid w:val="000E630A"/>
    <w:rsid w:val="000E6351"/>
    <w:rsid w:val="000E63A6"/>
    <w:rsid w:val="000E6452"/>
    <w:rsid w:val="000E64EF"/>
    <w:rsid w:val="000E657E"/>
    <w:rsid w:val="000E763F"/>
    <w:rsid w:val="000F02E9"/>
    <w:rsid w:val="000F0732"/>
    <w:rsid w:val="000F08E8"/>
    <w:rsid w:val="000F0C9E"/>
    <w:rsid w:val="000F113E"/>
    <w:rsid w:val="000F1C25"/>
    <w:rsid w:val="000F315A"/>
    <w:rsid w:val="000F32B4"/>
    <w:rsid w:val="000F32DE"/>
    <w:rsid w:val="000F3CF0"/>
    <w:rsid w:val="000F3E89"/>
    <w:rsid w:val="000F4BFF"/>
    <w:rsid w:val="000F5D40"/>
    <w:rsid w:val="000F6383"/>
    <w:rsid w:val="000F6712"/>
    <w:rsid w:val="000F6B98"/>
    <w:rsid w:val="000F715C"/>
    <w:rsid w:val="000F73D5"/>
    <w:rsid w:val="000F7446"/>
    <w:rsid w:val="000F74BE"/>
    <w:rsid w:val="000F750D"/>
    <w:rsid w:val="000F77ED"/>
    <w:rsid w:val="000F7F00"/>
    <w:rsid w:val="001002AB"/>
    <w:rsid w:val="00100307"/>
    <w:rsid w:val="00100741"/>
    <w:rsid w:val="00100A58"/>
    <w:rsid w:val="00100FD3"/>
    <w:rsid w:val="00101061"/>
    <w:rsid w:val="00102000"/>
    <w:rsid w:val="001025DB"/>
    <w:rsid w:val="00102712"/>
    <w:rsid w:val="00102E2F"/>
    <w:rsid w:val="00102ECA"/>
    <w:rsid w:val="00102FE8"/>
    <w:rsid w:val="00103F82"/>
    <w:rsid w:val="001042A5"/>
    <w:rsid w:val="00104737"/>
    <w:rsid w:val="0010497E"/>
    <w:rsid w:val="00105796"/>
    <w:rsid w:val="0010606A"/>
    <w:rsid w:val="001062BE"/>
    <w:rsid w:val="00106958"/>
    <w:rsid w:val="001069AD"/>
    <w:rsid w:val="00107121"/>
    <w:rsid w:val="00107A01"/>
    <w:rsid w:val="00107A1C"/>
    <w:rsid w:val="00107B25"/>
    <w:rsid w:val="00110036"/>
    <w:rsid w:val="00111512"/>
    <w:rsid w:val="001118A3"/>
    <w:rsid w:val="00111DA5"/>
    <w:rsid w:val="00111F78"/>
    <w:rsid w:val="0011252B"/>
    <w:rsid w:val="001127DA"/>
    <w:rsid w:val="0011285E"/>
    <w:rsid w:val="001128EF"/>
    <w:rsid w:val="00112C0A"/>
    <w:rsid w:val="0011312F"/>
    <w:rsid w:val="00114224"/>
    <w:rsid w:val="00114443"/>
    <w:rsid w:val="0011483E"/>
    <w:rsid w:val="00114926"/>
    <w:rsid w:val="001149E1"/>
    <w:rsid w:val="00114BF7"/>
    <w:rsid w:val="00114CC0"/>
    <w:rsid w:val="00114D39"/>
    <w:rsid w:val="00114E52"/>
    <w:rsid w:val="00114E8C"/>
    <w:rsid w:val="0011541F"/>
    <w:rsid w:val="0011554F"/>
    <w:rsid w:val="00115591"/>
    <w:rsid w:val="001155D3"/>
    <w:rsid w:val="0011565E"/>
    <w:rsid w:val="00115A44"/>
    <w:rsid w:val="00115A93"/>
    <w:rsid w:val="00115DB8"/>
    <w:rsid w:val="001160E9"/>
    <w:rsid w:val="00116995"/>
    <w:rsid w:val="00117237"/>
    <w:rsid w:val="00117E90"/>
    <w:rsid w:val="00117EFA"/>
    <w:rsid w:val="0012012D"/>
    <w:rsid w:val="00120339"/>
    <w:rsid w:val="00120981"/>
    <w:rsid w:val="00120BFB"/>
    <w:rsid w:val="00120C4B"/>
    <w:rsid w:val="00121348"/>
    <w:rsid w:val="001213A5"/>
    <w:rsid w:val="00121BE6"/>
    <w:rsid w:val="00122BB1"/>
    <w:rsid w:val="00122BCC"/>
    <w:rsid w:val="00123418"/>
    <w:rsid w:val="001236E4"/>
    <w:rsid w:val="00123CDE"/>
    <w:rsid w:val="00124718"/>
    <w:rsid w:val="0012479F"/>
    <w:rsid w:val="00125248"/>
    <w:rsid w:val="00125DEB"/>
    <w:rsid w:val="00125EC5"/>
    <w:rsid w:val="00125FA3"/>
    <w:rsid w:val="00126C46"/>
    <w:rsid w:val="001274A8"/>
    <w:rsid w:val="00127797"/>
    <w:rsid w:val="001279C6"/>
    <w:rsid w:val="00127A7F"/>
    <w:rsid w:val="00127E16"/>
    <w:rsid w:val="00127FD8"/>
    <w:rsid w:val="0013058E"/>
    <w:rsid w:val="00130D7F"/>
    <w:rsid w:val="001315B2"/>
    <w:rsid w:val="001320FA"/>
    <w:rsid w:val="00132316"/>
    <w:rsid w:val="0013236F"/>
    <w:rsid w:val="0013269F"/>
    <w:rsid w:val="00132D17"/>
    <w:rsid w:val="00133304"/>
    <w:rsid w:val="00133466"/>
    <w:rsid w:val="00133762"/>
    <w:rsid w:val="00133A52"/>
    <w:rsid w:val="00133E44"/>
    <w:rsid w:val="00134489"/>
    <w:rsid w:val="001344DD"/>
    <w:rsid w:val="001345C9"/>
    <w:rsid w:val="001347CC"/>
    <w:rsid w:val="00134958"/>
    <w:rsid w:val="00134CE5"/>
    <w:rsid w:val="00134EE5"/>
    <w:rsid w:val="00134F20"/>
    <w:rsid w:val="001354E1"/>
    <w:rsid w:val="001354EE"/>
    <w:rsid w:val="0013553D"/>
    <w:rsid w:val="001365C9"/>
    <w:rsid w:val="00136859"/>
    <w:rsid w:val="00136BA0"/>
    <w:rsid w:val="00137022"/>
    <w:rsid w:val="00137497"/>
    <w:rsid w:val="001375B0"/>
    <w:rsid w:val="0013768A"/>
    <w:rsid w:val="001376C1"/>
    <w:rsid w:val="0013777E"/>
    <w:rsid w:val="00137C9F"/>
    <w:rsid w:val="00137D68"/>
    <w:rsid w:val="0014063F"/>
    <w:rsid w:val="001407C4"/>
    <w:rsid w:val="00141052"/>
    <w:rsid w:val="001411F2"/>
    <w:rsid w:val="00141736"/>
    <w:rsid w:val="001418AD"/>
    <w:rsid w:val="00141934"/>
    <w:rsid w:val="001419B6"/>
    <w:rsid w:val="00141A33"/>
    <w:rsid w:val="00142F54"/>
    <w:rsid w:val="0014324A"/>
    <w:rsid w:val="001432F7"/>
    <w:rsid w:val="00144001"/>
    <w:rsid w:val="001442DC"/>
    <w:rsid w:val="00144493"/>
    <w:rsid w:val="00144634"/>
    <w:rsid w:val="00144D76"/>
    <w:rsid w:val="00145108"/>
    <w:rsid w:val="001454E1"/>
    <w:rsid w:val="0014574A"/>
    <w:rsid w:val="00145F87"/>
    <w:rsid w:val="00145FF6"/>
    <w:rsid w:val="00146264"/>
    <w:rsid w:val="00146449"/>
    <w:rsid w:val="00146BA6"/>
    <w:rsid w:val="001478A1"/>
    <w:rsid w:val="0014790A"/>
    <w:rsid w:val="001501D1"/>
    <w:rsid w:val="00150818"/>
    <w:rsid w:val="00150F59"/>
    <w:rsid w:val="0015104A"/>
    <w:rsid w:val="001512A6"/>
    <w:rsid w:val="00151DDD"/>
    <w:rsid w:val="001520CC"/>
    <w:rsid w:val="00153A51"/>
    <w:rsid w:val="001544BC"/>
    <w:rsid w:val="00154526"/>
    <w:rsid w:val="00154C30"/>
    <w:rsid w:val="00154FDD"/>
    <w:rsid w:val="00155F30"/>
    <w:rsid w:val="001575B2"/>
    <w:rsid w:val="001576FB"/>
    <w:rsid w:val="00157B18"/>
    <w:rsid w:val="00157B59"/>
    <w:rsid w:val="00157C46"/>
    <w:rsid w:val="00157DF4"/>
    <w:rsid w:val="001600A1"/>
    <w:rsid w:val="00160129"/>
    <w:rsid w:val="0016078E"/>
    <w:rsid w:val="00160C08"/>
    <w:rsid w:val="00160C49"/>
    <w:rsid w:val="0016112B"/>
    <w:rsid w:val="001614AA"/>
    <w:rsid w:val="00161621"/>
    <w:rsid w:val="001622CC"/>
    <w:rsid w:val="00162741"/>
    <w:rsid w:val="00162856"/>
    <w:rsid w:val="00162BD0"/>
    <w:rsid w:val="001631F2"/>
    <w:rsid w:val="0016340C"/>
    <w:rsid w:val="001636B5"/>
    <w:rsid w:val="001639F6"/>
    <w:rsid w:val="00163B68"/>
    <w:rsid w:val="00164623"/>
    <w:rsid w:val="00164A9E"/>
    <w:rsid w:val="00164BF7"/>
    <w:rsid w:val="00164C73"/>
    <w:rsid w:val="00165011"/>
    <w:rsid w:val="001653BE"/>
    <w:rsid w:val="0016542E"/>
    <w:rsid w:val="00165E0F"/>
    <w:rsid w:val="001660A5"/>
    <w:rsid w:val="0016611E"/>
    <w:rsid w:val="00166476"/>
    <w:rsid w:val="00166785"/>
    <w:rsid w:val="00166C21"/>
    <w:rsid w:val="001670C2"/>
    <w:rsid w:val="0016780A"/>
    <w:rsid w:val="00167D63"/>
    <w:rsid w:val="001701D6"/>
    <w:rsid w:val="00170974"/>
    <w:rsid w:val="00170CCD"/>
    <w:rsid w:val="00170D16"/>
    <w:rsid w:val="00170E5D"/>
    <w:rsid w:val="00171A6C"/>
    <w:rsid w:val="001721EA"/>
    <w:rsid w:val="00172234"/>
    <w:rsid w:val="00172839"/>
    <w:rsid w:val="00172AE6"/>
    <w:rsid w:val="00172CE5"/>
    <w:rsid w:val="00172D9D"/>
    <w:rsid w:val="00172F5A"/>
    <w:rsid w:val="001738F0"/>
    <w:rsid w:val="00173AA5"/>
    <w:rsid w:val="00173DBE"/>
    <w:rsid w:val="00173F3D"/>
    <w:rsid w:val="001747B6"/>
    <w:rsid w:val="001748E6"/>
    <w:rsid w:val="0017546F"/>
    <w:rsid w:val="001760B1"/>
    <w:rsid w:val="0017694E"/>
    <w:rsid w:val="00177866"/>
    <w:rsid w:val="001778A6"/>
    <w:rsid w:val="00177959"/>
    <w:rsid w:val="001804F5"/>
    <w:rsid w:val="001808BA"/>
    <w:rsid w:val="00180BD2"/>
    <w:rsid w:val="00180C14"/>
    <w:rsid w:val="00180E06"/>
    <w:rsid w:val="0018167D"/>
    <w:rsid w:val="00182524"/>
    <w:rsid w:val="0018296F"/>
    <w:rsid w:val="00182F9A"/>
    <w:rsid w:val="0018356A"/>
    <w:rsid w:val="00183AF1"/>
    <w:rsid w:val="00183B48"/>
    <w:rsid w:val="00183F0D"/>
    <w:rsid w:val="0018401D"/>
    <w:rsid w:val="0018419C"/>
    <w:rsid w:val="00184AF0"/>
    <w:rsid w:val="00184BEC"/>
    <w:rsid w:val="00184CB9"/>
    <w:rsid w:val="001858DF"/>
    <w:rsid w:val="00185BD4"/>
    <w:rsid w:val="00185DB8"/>
    <w:rsid w:val="00185F5D"/>
    <w:rsid w:val="00185FB4"/>
    <w:rsid w:val="00186211"/>
    <w:rsid w:val="00186694"/>
    <w:rsid w:val="0018675B"/>
    <w:rsid w:val="00186940"/>
    <w:rsid w:val="00186A15"/>
    <w:rsid w:val="00186B24"/>
    <w:rsid w:val="001871E8"/>
    <w:rsid w:val="001872B5"/>
    <w:rsid w:val="00187441"/>
    <w:rsid w:val="00187C3D"/>
    <w:rsid w:val="00187DA2"/>
    <w:rsid w:val="001900DB"/>
    <w:rsid w:val="0019010C"/>
    <w:rsid w:val="001902E2"/>
    <w:rsid w:val="001903D0"/>
    <w:rsid w:val="0019221E"/>
    <w:rsid w:val="0019222A"/>
    <w:rsid w:val="001923CA"/>
    <w:rsid w:val="00192527"/>
    <w:rsid w:val="001925A6"/>
    <w:rsid w:val="0019289A"/>
    <w:rsid w:val="00192985"/>
    <w:rsid w:val="00192AE4"/>
    <w:rsid w:val="00192E9D"/>
    <w:rsid w:val="00193352"/>
    <w:rsid w:val="001937C6"/>
    <w:rsid w:val="0019397C"/>
    <w:rsid w:val="00193F2A"/>
    <w:rsid w:val="0019402E"/>
    <w:rsid w:val="0019418F"/>
    <w:rsid w:val="0019435A"/>
    <w:rsid w:val="00194BA4"/>
    <w:rsid w:val="00194C52"/>
    <w:rsid w:val="00195895"/>
    <w:rsid w:val="00195ADB"/>
    <w:rsid w:val="00195E5C"/>
    <w:rsid w:val="00197223"/>
    <w:rsid w:val="0019793E"/>
    <w:rsid w:val="00197B7E"/>
    <w:rsid w:val="00197FBC"/>
    <w:rsid w:val="001A0612"/>
    <w:rsid w:val="001A0D2E"/>
    <w:rsid w:val="001A0D3D"/>
    <w:rsid w:val="001A0E3B"/>
    <w:rsid w:val="001A0EA6"/>
    <w:rsid w:val="001A1504"/>
    <w:rsid w:val="001A1675"/>
    <w:rsid w:val="001A1ACA"/>
    <w:rsid w:val="001A1BD5"/>
    <w:rsid w:val="001A214E"/>
    <w:rsid w:val="001A345D"/>
    <w:rsid w:val="001A37F9"/>
    <w:rsid w:val="001A3877"/>
    <w:rsid w:val="001A3E3C"/>
    <w:rsid w:val="001A3FD7"/>
    <w:rsid w:val="001A42A5"/>
    <w:rsid w:val="001A4417"/>
    <w:rsid w:val="001A508E"/>
    <w:rsid w:val="001A51A1"/>
    <w:rsid w:val="001A5843"/>
    <w:rsid w:val="001A65C9"/>
    <w:rsid w:val="001A6FC3"/>
    <w:rsid w:val="001A715A"/>
    <w:rsid w:val="001A7736"/>
    <w:rsid w:val="001A7BFD"/>
    <w:rsid w:val="001B0672"/>
    <w:rsid w:val="001B091D"/>
    <w:rsid w:val="001B0B79"/>
    <w:rsid w:val="001B0D63"/>
    <w:rsid w:val="001B1008"/>
    <w:rsid w:val="001B151E"/>
    <w:rsid w:val="001B1702"/>
    <w:rsid w:val="001B2C4E"/>
    <w:rsid w:val="001B381D"/>
    <w:rsid w:val="001B460F"/>
    <w:rsid w:val="001B4702"/>
    <w:rsid w:val="001B47D8"/>
    <w:rsid w:val="001B4C51"/>
    <w:rsid w:val="001B4F04"/>
    <w:rsid w:val="001B58C2"/>
    <w:rsid w:val="001B5A47"/>
    <w:rsid w:val="001B6765"/>
    <w:rsid w:val="001B6AE3"/>
    <w:rsid w:val="001B6C24"/>
    <w:rsid w:val="001B7118"/>
    <w:rsid w:val="001B76C7"/>
    <w:rsid w:val="001B7DE2"/>
    <w:rsid w:val="001B7FC0"/>
    <w:rsid w:val="001C0413"/>
    <w:rsid w:val="001C18A5"/>
    <w:rsid w:val="001C1CAD"/>
    <w:rsid w:val="001C1F9A"/>
    <w:rsid w:val="001C242A"/>
    <w:rsid w:val="001C2A9A"/>
    <w:rsid w:val="001C3117"/>
    <w:rsid w:val="001C3313"/>
    <w:rsid w:val="001C37AC"/>
    <w:rsid w:val="001C392C"/>
    <w:rsid w:val="001C45EE"/>
    <w:rsid w:val="001C46A6"/>
    <w:rsid w:val="001C516F"/>
    <w:rsid w:val="001C56E4"/>
    <w:rsid w:val="001C57EA"/>
    <w:rsid w:val="001C5A9C"/>
    <w:rsid w:val="001C5EB7"/>
    <w:rsid w:val="001C698D"/>
    <w:rsid w:val="001C761E"/>
    <w:rsid w:val="001D0D32"/>
    <w:rsid w:val="001D0F5B"/>
    <w:rsid w:val="001D1027"/>
    <w:rsid w:val="001D186A"/>
    <w:rsid w:val="001D1DA1"/>
    <w:rsid w:val="001D2226"/>
    <w:rsid w:val="001D23AE"/>
    <w:rsid w:val="001D255C"/>
    <w:rsid w:val="001D2A11"/>
    <w:rsid w:val="001D3A7F"/>
    <w:rsid w:val="001D3C12"/>
    <w:rsid w:val="001D3EB2"/>
    <w:rsid w:val="001D4CC3"/>
    <w:rsid w:val="001D4CE8"/>
    <w:rsid w:val="001D4FDA"/>
    <w:rsid w:val="001D50FD"/>
    <w:rsid w:val="001D580C"/>
    <w:rsid w:val="001D5D7F"/>
    <w:rsid w:val="001D60CF"/>
    <w:rsid w:val="001D6D8D"/>
    <w:rsid w:val="001D7170"/>
    <w:rsid w:val="001D7502"/>
    <w:rsid w:val="001D763A"/>
    <w:rsid w:val="001D768F"/>
    <w:rsid w:val="001D7B01"/>
    <w:rsid w:val="001D7DBE"/>
    <w:rsid w:val="001D7F9D"/>
    <w:rsid w:val="001E012F"/>
    <w:rsid w:val="001E0144"/>
    <w:rsid w:val="001E065A"/>
    <w:rsid w:val="001E070F"/>
    <w:rsid w:val="001E093F"/>
    <w:rsid w:val="001E0EB6"/>
    <w:rsid w:val="001E17EC"/>
    <w:rsid w:val="001E1DD6"/>
    <w:rsid w:val="001E1DE6"/>
    <w:rsid w:val="001E2301"/>
    <w:rsid w:val="001E2717"/>
    <w:rsid w:val="001E2BF9"/>
    <w:rsid w:val="001E3326"/>
    <w:rsid w:val="001E3657"/>
    <w:rsid w:val="001E3BFE"/>
    <w:rsid w:val="001E4ACF"/>
    <w:rsid w:val="001E4AEB"/>
    <w:rsid w:val="001E4B52"/>
    <w:rsid w:val="001E4F89"/>
    <w:rsid w:val="001E4FC5"/>
    <w:rsid w:val="001E51AA"/>
    <w:rsid w:val="001E5BBD"/>
    <w:rsid w:val="001E5DE8"/>
    <w:rsid w:val="001E6697"/>
    <w:rsid w:val="001E68B5"/>
    <w:rsid w:val="001E78D2"/>
    <w:rsid w:val="001E7A92"/>
    <w:rsid w:val="001F0243"/>
    <w:rsid w:val="001F02F2"/>
    <w:rsid w:val="001F060C"/>
    <w:rsid w:val="001F0790"/>
    <w:rsid w:val="001F0939"/>
    <w:rsid w:val="001F0B84"/>
    <w:rsid w:val="001F1393"/>
    <w:rsid w:val="001F13AC"/>
    <w:rsid w:val="001F187D"/>
    <w:rsid w:val="001F18B4"/>
    <w:rsid w:val="001F229E"/>
    <w:rsid w:val="001F278E"/>
    <w:rsid w:val="001F2A65"/>
    <w:rsid w:val="001F2B3B"/>
    <w:rsid w:val="001F2B4C"/>
    <w:rsid w:val="001F2B8D"/>
    <w:rsid w:val="001F3005"/>
    <w:rsid w:val="001F3464"/>
    <w:rsid w:val="001F3788"/>
    <w:rsid w:val="001F49D4"/>
    <w:rsid w:val="001F4E41"/>
    <w:rsid w:val="001F5195"/>
    <w:rsid w:val="001F5563"/>
    <w:rsid w:val="001F55A6"/>
    <w:rsid w:val="001F5850"/>
    <w:rsid w:val="001F5DE1"/>
    <w:rsid w:val="001F60E8"/>
    <w:rsid w:val="001F6975"/>
    <w:rsid w:val="001F70AB"/>
    <w:rsid w:val="002002CE"/>
    <w:rsid w:val="00200430"/>
    <w:rsid w:val="0020055F"/>
    <w:rsid w:val="00201232"/>
    <w:rsid w:val="002013FD"/>
    <w:rsid w:val="002015BD"/>
    <w:rsid w:val="00201B46"/>
    <w:rsid w:val="002028F4"/>
    <w:rsid w:val="00202923"/>
    <w:rsid w:val="00202AFC"/>
    <w:rsid w:val="00203745"/>
    <w:rsid w:val="00203806"/>
    <w:rsid w:val="00203FF2"/>
    <w:rsid w:val="00204460"/>
    <w:rsid w:val="0020451C"/>
    <w:rsid w:val="0020484B"/>
    <w:rsid w:val="0020493E"/>
    <w:rsid w:val="00204AC2"/>
    <w:rsid w:val="0020523D"/>
    <w:rsid w:val="00205A41"/>
    <w:rsid w:val="00205BE2"/>
    <w:rsid w:val="00205F05"/>
    <w:rsid w:val="00206F0D"/>
    <w:rsid w:val="002071FD"/>
    <w:rsid w:val="0020724A"/>
    <w:rsid w:val="00210BE6"/>
    <w:rsid w:val="00210D26"/>
    <w:rsid w:val="002115D2"/>
    <w:rsid w:val="00211A5C"/>
    <w:rsid w:val="00212009"/>
    <w:rsid w:val="0021201A"/>
    <w:rsid w:val="00212ACB"/>
    <w:rsid w:val="00212C68"/>
    <w:rsid w:val="00212D2B"/>
    <w:rsid w:val="00212F3C"/>
    <w:rsid w:val="00213245"/>
    <w:rsid w:val="00213866"/>
    <w:rsid w:val="00213F43"/>
    <w:rsid w:val="00213FCB"/>
    <w:rsid w:val="002141C8"/>
    <w:rsid w:val="0021426A"/>
    <w:rsid w:val="00214286"/>
    <w:rsid w:val="002143DF"/>
    <w:rsid w:val="002143F1"/>
    <w:rsid w:val="00214529"/>
    <w:rsid w:val="00214887"/>
    <w:rsid w:val="00214E48"/>
    <w:rsid w:val="00214F9D"/>
    <w:rsid w:val="002153D1"/>
    <w:rsid w:val="00215824"/>
    <w:rsid w:val="0021586D"/>
    <w:rsid w:val="00215E9B"/>
    <w:rsid w:val="00215F13"/>
    <w:rsid w:val="00215F56"/>
    <w:rsid w:val="00216656"/>
    <w:rsid w:val="00216872"/>
    <w:rsid w:val="002173A3"/>
    <w:rsid w:val="00217423"/>
    <w:rsid w:val="002175BD"/>
    <w:rsid w:val="00217A5B"/>
    <w:rsid w:val="002204CD"/>
    <w:rsid w:val="00220BF9"/>
    <w:rsid w:val="00220C48"/>
    <w:rsid w:val="00220E9E"/>
    <w:rsid w:val="00221002"/>
    <w:rsid w:val="00221621"/>
    <w:rsid w:val="00221962"/>
    <w:rsid w:val="00221C65"/>
    <w:rsid w:val="00221D51"/>
    <w:rsid w:val="00221DF7"/>
    <w:rsid w:val="00221E5C"/>
    <w:rsid w:val="002224BF"/>
    <w:rsid w:val="00222BCF"/>
    <w:rsid w:val="00223319"/>
    <w:rsid w:val="002234B0"/>
    <w:rsid w:val="0022394F"/>
    <w:rsid w:val="002239EA"/>
    <w:rsid w:val="00223DD1"/>
    <w:rsid w:val="00224001"/>
    <w:rsid w:val="00224005"/>
    <w:rsid w:val="002242A5"/>
    <w:rsid w:val="002245E4"/>
    <w:rsid w:val="00224955"/>
    <w:rsid w:val="00224FCE"/>
    <w:rsid w:val="00225C8C"/>
    <w:rsid w:val="00225FB7"/>
    <w:rsid w:val="00225FDA"/>
    <w:rsid w:val="002266AB"/>
    <w:rsid w:val="00226C0A"/>
    <w:rsid w:val="00226D36"/>
    <w:rsid w:val="002270ED"/>
    <w:rsid w:val="00227C1C"/>
    <w:rsid w:val="00227C3A"/>
    <w:rsid w:val="00227EF9"/>
    <w:rsid w:val="00230E25"/>
    <w:rsid w:val="00230F50"/>
    <w:rsid w:val="00231350"/>
    <w:rsid w:val="002318EA"/>
    <w:rsid w:val="00231A28"/>
    <w:rsid w:val="00232D85"/>
    <w:rsid w:val="00232F95"/>
    <w:rsid w:val="002330E7"/>
    <w:rsid w:val="002331D4"/>
    <w:rsid w:val="00233345"/>
    <w:rsid w:val="00234234"/>
    <w:rsid w:val="00234CA9"/>
    <w:rsid w:val="00235698"/>
    <w:rsid w:val="002359A0"/>
    <w:rsid w:val="00235C12"/>
    <w:rsid w:val="00235CF2"/>
    <w:rsid w:val="00236B47"/>
    <w:rsid w:val="00236D7F"/>
    <w:rsid w:val="002371F2"/>
    <w:rsid w:val="0023720D"/>
    <w:rsid w:val="00237231"/>
    <w:rsid w:val="00237509"/>
    <w:rsid w:val="0023768E"/>
    <w:rsid w:val="00237B49"/>
    <w:rsid w:val="00237CD8"/>
    <w:rsid w:val="00240455"/>
    <w:rsid w:val="002408AD"/>
    <w:rsid w:val="00240CC2"/>
    <w:rsid w:val="00240FD3"/>
    <w:rsid w:val="002411B4"/>
    <w:rsid w:val="00241858"/>
    <w:rsid w:val="002421BB"/>
    <w:rsid w:val="002423EC"/>
    <w:rsid w:val="0024298C"/>
    <w:rsid w:val="00242A62"/>
    <w:rsid w:val="00242C0E"/>
    <w:rsid w:val="00242D62"/>
    <w:rsid w:val="00242DB0"/>
    <w:rsid w:val="00242EE1"/>
    <w:rsid w:val="00242EF2"/>
    <w:rsid w:val="00242F3F"/>
    <w:rsid w:val="00243A7A"/>
    <w:rsid w:val="00243AC7"/>
    <w:rsid w:val="00244070"/>
    <w:rsid w:val="00244110"/>
    <w:rsid w:val="00244471"/>
    <w:rsid w:val="002445FA"/>
    <w:rsid w:val="00244A80"/>
    <w:rsid w:val="00244C14"/>
    <w:rsid w:val="00244CA9"/>
    <w:rsid w:val="002454D8"/>
    <w:rsid w:val="0024580D"/>
    <w:rsid w:val="002458AB"/>
    <w:rsid w:val="00246346"/>
    <w:rsid w:val="00246650"/>
    <w:rsid w:val="00246C8C"/>
    <w:rsid w:val="00246CE6"/>
    <w:rsid w:val="00246E8B"/>
    <w:rsid w:val="0024701E"/>
    <w:rsid w:val="00247483"/>
    <w:rsid w:val="002474BC"/>
    <w:rsid w:val="002475C5"/>
    <w:rsid w:val="002475F2"/>
    <w:rsid w:val="00247811"/>
    <w:rsid w:val="0024788A"/>
    <w:rsid w:val="00247901"/>
    <w:rsid w:val="00247A2C"/>
    <w:rsid w:val="00247FC7"/>
    <w:rsid w:val="002503E6"/>
    <w:rsid w:val="00250B6F"/>
    <w:rsid w:val="002511D0"/>
    <w:rsid w:val="00251205"/>
    <w:rsid w:val="00251C0E"/>
    <w:rsid w:val="00251DB0"/>
    <w:rsid w:val="00251EA3"/>
    <w:rsid w:val="0025227E"/>
    <w:rsid w:val="00252C5B"/>
    <w:rsid w:val="00252CCF"/>
    <w:rsid w:val="00253516"/>
    <w:rsid w:val="00253776"/>
    <w:rsid w:val="00253ADE"/>
    <w:rsid w:val="002542E3"/>
    <w:rsid w:val="00254426"/>
    <w:rsid w:val="00254F1B"/>
    <w:rsid w:val="00255559"/>
    <w:rsid w:val="00255665"/>
    <w:rsid w:val="00255E9A"/>
    <w:rsid w:val="00256414"/>
    <w:rsid w:val="002564C8"/>
    <w:rsid w:val="00256DC8"/>
    <w:rsid w:val="002571E0"/>
    <w:rsid w:val="002577D8"/>
    <w:rsid w:val="00257984"/>
    <w:rsid w:val="00257B23"/>
    <w:rsid w:val="00257F1B"/>
    <w:rsid w:val="0026069E"/>
    <w:rsid w:val="0026091F"/>
    <w:rsid w:val="002612AB"/>
    <w:rsid w:val="00261B85"/>
    <w:rsid w:val="00261BD8"/>
    <w:rsid w:val="00261CE4"/>
    <w:rsid w:val="00262029"/>
    <w:rsid w:val="0026242F"/>
    <w:rsid w:val="00262752"/>
    <w:rsid w:val="00262756"/>
    <w:rsid w:val="00262775"/>
    <w:rsid w:val="00262AE8"/>
    <w:rsid w:val="002630E0"/>
    <w:rsid w:val="00263A9F"/>
    <w:rsid w:val="00263C27"/>
    <w:rsid w:val="00264203"/>
    <w:rsid w:val="002651FD"/>
    <w:rsid w:val="00265719"/>
    <w:rsid w:val="00265B77"/>
    <w:rsid w:val="00265DA0"/>
    <w:rsid w:val="00266E00"/>
    <w:rsid w:val="002670F6"/>
    <w:rsid w:val="0026732A"/>
    <w:rsid w:val="0026749B"/>
    <w:rsid w:val="0026774E"/>
    <w:rsid w:val="00267F54"/>
    <w:rsid w:val="0027071D"/>
    <w:rsid w:val="00270E8B"/>
    <w:rsid w:val="00271325"/>
    <w:rsid w:val="00271482"/>
    <w:rsid w:val="00271883"/>
    <w:rsid w:val="0027264F"/>
    <w:rsid w:val="00272CE2"/>
    <w:rsid w:val="00273187"/>
    <w:rsid w:val="00273198"/>
    <w:rsid w:val="00273B9B"/>
    <w:rsid w:val="00273C2B"/>
    <w:rsid w:val="00273E36"/>
    <w:rsid w:val="00273F25"/>
    <w:rsid w:val="00274720"/>
    <w:rsid w:val="00274BD5"/>
    <w:rsid w:val="00274E8B"/>
    <w:rsid w:val="00275139"/>
    <w:rsid w:val="00275185"/>
    <w:rsid w:val="00275437"/>
    <w:rsid w:val="00275476"/>
    <w:rsid w:val="002756D4"/>
    <w:rsid w:val="0027576D"/>
    <w:rsid w:val="00276006"/>
    <w:rsid w:val="002761D6"/>
    <w:rsid w:val="00276969"/>
    <w:rsid w:val="002770B0"/>
    <w:rsid w:val="00277249"/>
    <w:rsid w:val="00277267"/>
    <w:rsid w:val="0027727E"/>
    <w:rsid w:val="002779C0"/>
    <w:rsid w:val="00277B4F"/>
    <w:rsid w:val="00280455"/>
    <w:rsid w:val="00280496"/>
    <w:rsid w:val="002807F4"/>
    <w:rsid w:val="002809EF"/>
    <w:rsid w:val="00280F55"/>
    <w:rsid w:val="00280F81"/>
    <w:rsid w:val="00281106"/>
    <w:rsid w:val="002812F4"/>
    <w:rsid w:val="002813A8"/>
    <w:rsid w:val="002816D3"/>
    <w:rsid w:val="00281819"/>
    <w:rsid w:val="0028222D"/>
    <w:rsid w:val="00282A88"/>
    <w:rsid w:val="00282D26"/>
    <w:rsid w:val="00283A25"/>
    <w:rsid w:val="00284C96"/>
    <w:rsid w:val="00284E14"/>
    <w:rsid w:val="00284F9C"/>
    <w:rsid w:val="002854D8"/>
    <w:rsid w:val="00285747"/>
    <w:rsid w:val="00285AD0"/>
    <w:rsid w:val="00286C16"/>
    <w:rsid w:val="00287BD9"/>
    <w:rsid w:val="00287C51"/>
    <w:rsid w:val="002900B0"/>
    <w:rsid w:val="00290F48"/>
    <w:rsid w:val="002917A3"/>
    <w:rsid w:val="00291A35"/>
    <w:rsid w:val="002925B0"/>
    <w:rsid w:val="00292611"/>
    <w:rsid w:val="00292D4C"/>
    <w:rsid w:val="00292E48"/>
    <w:rsid w:val="00292EBF"/>
    <w:rsid w:val="002932EF"/>
    <w:rsid w:val="0029395D"/>
    <w:rsid w:val="002939DD"/>
    <w:rsid w:val="00294994"/>
    <w:rsid w:val="00294AE8"/>
    <w:rsid w:val="002952CA"/>
    <w:rsid w:val="00295920"/>
    <w:rsid w:val="00295C58"/>
    <w:rsid w:val="00295FAE"/>
    <w:rsid w:val="00296171"/>
    <w:rsid w:val="00296B61"/>
    <w:rsid w:val="00296F06"/>
    <w:rsid w:val="00297019"/>
    <w:rsid w:val="00297268"/>
    <w:rsid w:val="002974EA"/>
    <w:rsid w:val="002979C1"/>
    <w:rsid w:val="00297DBF"/>
    <w:rsid w:val="00297DD3"/>
    <w:rsid w:val="002A007C"/>
    <w:rsid w:val="002A009A"/>
    <w:rsid w:val="002A0119"/>
    <w:rsid w:val="002A06F8"/>
    <w:rsid w:val="002A1653"/>
    <w:rsid w:val="002A233F"/>
    <w:rsid w:val="002A248B"/>
    <w:rsid w:val="002A2584"/>
    <w:rsid w:val="002A3A92"/>
    <w:rsid w:val="002A40DA"/>
    <w:rsid w:val="002A4DCB"/>
    <w:rsid w:val="002A4F20"/>
    <w:rsid w:val="002A5514"/>
    <w:rsid w:val="002A5A60"/>
    <w:rsid w:val="002A5DB5"/>
    <w:rsid w:val="002A5F53"/>
    <w:rsid w:val="002A654A"/>
    <w:rsid w:val="002A6F5D"/>
    <w:rsid w:val="002B0162"/>
    <w:rsid w:val="002B018C"/>
    <w:rsid w:val="002B06C2"/>
    <w:rsid w:val="002B0A76"/>
    <w:rsid w:val="002B113F"/>
    <w:rsid w:val="002B1224"/>
    <w:rsid w:val="002B1B05"/>
    <w:rsid w:val="002B1B91"/>
    <w:rsid w:val="002B1ED2"/>
    <w:rsid w:val="002B1F16"/>
    <w:rsid w:val="002B24DC"/>
    <w:rsid w:val="002B25F6"/>
    <w:rsid w:val="002B37D9"/>
    <w:rsid w:val="002B3812"/>
    <w:rsid w:val="002B3992"/>
    <w:rsid w:val="002B3993"/>
    <w:rsid w:val="002B3EB7"/>
    <w:rsid w:val="002B3FED"/>
    <w:rsid w:val="002B478C"/>
    <w:rsid w:val="002B5354"/>
    <w:rsid w:val="002B584B"/>
    <w:rsid w:val="002B5DE4"/>
    <w:rsid w:val="002B6117"/>
    <w:rsid w:val="002B6230"/>
    <w:rsid w:val="002B690E"/>
    <w:rsid w:val="002C03E5"/>
    <w:rsid w:val="002C138B"/>
    <w:rsid w:val="002C18B1"/>
    <w:rsid w:val="002C206B"/>
    <w:rsid w:val="002C2254"/>
    <w:rsid w:val="002C2757"/>
    <w:rsid w:val="002C375E"/>
    <w:rsid w:val="002C38AF"/>
    <w:rsid w:val="002C3D8E"/>
    <w:rsid w:val="002C4FCC"/>
    <w:rsid w:val="002C5224"/>
    <w:rsid w:val="002C528E"/>
    <w:rsid w:val="002C58FA"/>
    <w:rsid w:val="002C5922"/>
    <w:rsid w:val="002C5FAD"/>
    <w:rsid w:val="002C6499"/>
    <w:rsid w:val="002C693F"/>
    <w:rsid w:val="002C6EA2"/>
    <w:rsid w:val="002C6F9D"/>
    <w:rsid w:val="002C75DC"/>
    <w:rsid w:val="002C7799"/>
    <w:rsid w:val="002C7BE4"/>
    <w:rsid w:val="002C7DAD"/>
    <w:rsid w:val="002D0EF3"/>
    <w:rsid w:val="002D0F8C"/>
    <w:rsid w:val="002D0FAA"/>
    <w:rsid w:val="002D10FE"/>
    <w:rsid w:val="002D12FF"/>
    <w:rsid w:val="002D1FF0"/>
    <w:rsid w:val="002D2106"/>
    <w:rsid w:val="002D22B4"/>
    <w:rsid w:val="002D2566"/>
    <w:rsid w:val="002D2896"/>
    <w:rsid w:val="002D3418"/>
    <w:rsid w:val="002D3585"/>
    <w:rsid w:val="002D3641"/>
    <w:rsid w:val="002D3B7E"/>
    <w:rsid w:val="002D3C81"/>
    <w:rsid w:val="002D41E1"/>
    <w:rsid w:val="002D49A6"/>
    <w:rsid w:val="002D4F9A"/>
    <w:rsid w:val="002D50ED"/>
    <w:rsid w:val="002D511D"/>
    <w:rsid w:val="002D5DF3"/>
    <w:rsid w:val="002D65C7"/>
    <w:rsid w:val="002D67F0"/>
    <w:rsid w:val="002D69CA"/>
    <w:rsid w:val="002D6E95"/>
    <w:rsid w:val="002D7620"/>
    <w:rsid w:val="002D79F0"/>
    <w:rsid w:val="002D7AD8"/>
    <w:rsid w:val="002E0005"/>
    <w:rsid w:val="002E0523"/>
    <w:rsid w:val="002E0F13"/>
    <w:rsid w:val="002E147D"/>
    <w:rsid w:val="002E16D5"/>
    <w:rsid w:val="002E181F"/>
    <w:rsid w:val="002E1B7F"/>
    <w:rsid w:val="002E1D3E"/>
    <w:rsid w:val="002E2494"/>
    <w:rsid w:val="002E2B9B"/>
    <w:rsid w:val="002E2CA9"/>
    <w:rsid w:val="002E334D"/>
    <w:rsid w:val="002E37A6"/>
    <w:rsid w:val="002E3CB1"/>
    <w:rsid w:val="002E4350"/>
    <w:rsid w:val="002E43EE"/>
    <w:rsid w:val="002E4E63"/>
    <w:rsid w:val="002E5323"/>
    <w:rsid w:val="002E5425"/>
    <w:rsid w:val="002E5999"/>
    <w:rsid w:val="002E5AFB"/>
    <w:rsid w:val="002E5B6F"/>
    <w:rsid w:val="002E5DA7"/>
    <w:rsid w:val="002E6380"/>
    <w:rsid w:val="002E6B97"/>
    <w:rsid w:val="002E6E09"/>
    <w:rsid w:val="002E7011"/>
    <w:rsid w:val="002E7507"/>
    <w:rsid w:val="002E77EE"/>
    <w:rsid w:val="002E7C67"/>
    <w:rsid w:val="002E7CAB"/>
    <w:rsid w:val="002F0051"/>
    <w:rsid w:val="002F04EB"/>
    <w:rsid w:val="002F0E15"/>
    <w:rsid w:val="002F0F17"/>
    <w:rsid w:val="002F0F77"/>
    <w:rsid w:val="002F1243"/>
    <w:rsid w:val="002F147B"/>
    <w:rsid w:val="002F1B0D"/>
    <w:rsid w:val="002F2503"/>
    <w:rsid w:val="002F3065"/>
    <w:rsid w:val="002F314C"/>
    <w:rsid w:val="002F331D"/>
    <w:rsid w:val="002F36FE"/>
    <w:rsid w:val="002F43E5"/>
    <w:rsid w:val="002F4419"/>
    <w:rsid w:val="002F5CE7"/>
    <w:rsid w:val="002F6541"/>
    <w:rsid w:val="002F657E"/>
    <w:rsid w:val="002F6A7D"/>
    <w:rsid w:val="002F6E55"/>
    <w:rsid w:val="002F6EAE"/>
    <w:rsid w:val="002F79D7"/>
    <w:rsid w:val="002F7A8E"/>
    <w:rsid w:val="002F7BEF"/>
    <w:rsid w:val="002F7E24"/>
    <w:rsid w:val="002F7F33"/>
    <w:rsid w:val="00300AE2"/>
    <w:rsid w:val="00301345"/>
    <w:rsid w:val="003015CE"/>
    <w:rsid w:val="0030196B"/>
    <w:rsid w:val="00301EB3"/>
    <w:rsid w:val="00301F12"/>
    <w:rsid w:val="00302235"/>
    <w:rsid w:val="0030271A"/>
    <w:rsid w:val="00303A97"/>
    <w:rsid w:val="00303FF3"/>
    <w:rsid w:val="00304357"/>
    <w:rsid w:val="003047E8"/>
    <w:rsid w:val="00304FF1"/>
    <w:rsid w:val="00305184"/>
    <w:rsid w:val="00305A61"/>
    <w:rsid w:val="00306125"/>
    <w:rsid w:val="00306F27"/>
    <w:rsid w:val="00307C9C"/>
    <w:rsid w:val="00310123"/>
    <w:rsid w:val="00310530"/>
    <w:rsid w:val="003109AD"/>
    <w:rsid w:val="00311013"/>
    <w:rsid w:val="00311102"/>
    <w:rsid w:val="0031128C"/>
    <w:rsid w:val="003115B9"/>
    <w:rsid w:val="00311920"/>
    <w:rsid w:val="0031241B"/>
    <w:rsid w:val="0031311C"/>
    <w:rsid w:val="00313305"/>
    <w:rsid w:val="00313B2E"/>
    <w:rsid w:val="00313C7B"/>
    <w:rsid w:val="00313F53"/>
    <w:rsid w:val="0031401D"/>
    <w:rsid w:val="00314961"/>
    <w:rsid w:val="00314C79"/>
    <w:rsid w:val="00315081"/>
    <w:rsid w:val="0031508B"/>
    <w:rsid w:val="003151A7"/>
    <w:rsid w:val="00315387"/>
    <w:rsid w:val="003153E9"/>
    <w:rsid w:val="003159B8"/>
    <w:rsid w:val="0031667A"/>
    <w:rsid w:val="003167B7"/>
    <w:rsid w:val="00316C7B"/>
    <w:rsid w:val="00316F34"/>
    <w:rsid w:val="003172A0"/>
    <w:rsid w:val="0031745E"/>
    <w:rsid w:val="00317A58"/>
    <w:rsid w:val="00317D0A"/>
    <w:rsid w:val="00320D8F"/>
    <w:rsid w:val="0032134B"/>
    <w:rsid w:val="00321B77"/>
    <w:rsid w:val="00321DAF"/>
    <w:rsid w:val="00322026"/>
    <w:rsid w:val="00322219"/>
    <w:rsid w:val="00322F1D"/>
    <w:rsid w:val="003231DD"/>
    <w:rsid w:val="0032357A"/>
    <w:rsid w:val="003239DC"/>
    <w:rsid w:val="0032448D"/>
    <w:rsid w:val="00324514"/>
    <w:rsid w:val="00324706"/>
    <w:rsid w:val="00324901"/>
    <w:rsid w:val="00325571"/>
    <w:rsid w:val="00325573"/>
    <w:rsid w:val="00326221"/>
    <w:rsid w:val="00326361"/>
    <w:rsid w:val="00326969"/>
    <w:rsid w:val="003270D1"/>
    <w:rsid w:val="00327442"/>
    <w:rsid w:val="003279A1"/>
    <w:rsid w:val="00327B3A"/>
    <w:rsid w:val="00327C8D"/>
    <w:rsid w:val="003302B6"/>
    <w:rsid w:val="00330319"/>
    <w:rsid w:val="003305A1"/>
    <w:rsid w:val="0033073C"/>
    <w:rsid w:val="003308CE"/>
    <w:rsid w:val="00330EAD"/>
    <w:rsid w:val="003312FB"/>
    <w:rsid w:val="003313B1"/>
    <w:rsid w:val="003315C8"/>
    <w:rsid w:val="00331CBC"/>
    <w:rsid w:val="003322AB"/>
    <w:rsid w:val="003327EE"/>
    <w:rsid w:val="00332ACE"/>
    <w:rsid w:val="00332EB1"/>
    <w:rsid w:val="00333248"/>
    <w:rsid w:val="00333562"/>
    <w:rsid w:val="003335F4"/>
    <w:rsid w:val="0033416C"/>
    <w:rsid w:val="00334405"/>
    <w:rsid w:val="0033446F"/>
    <w:rsid w:val="003348D3"/>
    <w:rsid w:val="00334B7A"/>
    <w:rsid w:val="00334F4C"/>
    <w:rsid w:val="0033505D"/>
    <w:rsid w:val="003350FC"/>
    <w:rsid w:val="00335A5D"/>
    <w:rsid w:val="00335AE7"/>
    <w:rsid w:val="00335C4D"/>
    <w:rsid w:val="0033600D"/>
    <w:rsid w:val="0033618E"/>
    <w:rsid w:val="003369FD"/>
    <w:rsid w:val="00336B7E"/>
    <w:rsid w:val="00337177"/>
    <w:rsid w:val="00337655"/>
    <w:rsid w:val="00337729"/>
    <w:rsid w:val="00337DC1"/>
    <w:rsid w:val="00337E46"/>
    <w:rsid w:val="00337F7C"/>
    <w:rsid w:val="00340234"/>
    <w:rsid w:val="0034029A"/>
    <w:rsid w:val="0034056F"/>
    <w:rsid w:val="0034089C"/>
    <w:rsid w:val="0034098C"/>
    <w:rsid w:val="00340C6B"/>
    <w:rsid w:val="00341229"/>
    <w:rsid w:val="003413CD"/>
    <w:rsid w:val="00341BFE"/>
    <w:rsid w:val="00341D77"/>
    <w:rsid w:val="00341DEC"/>
    <w:rsid w:val="003428A2"/>
    <w:rsid w:val="00342E12"/>
    <w:rsid w:val="00342F53"/>
    <w:rsid w:val="0034346D"/>
    <w:rsid w:val="0034349D"/>
    <w:rsid w:val="00343713"/>
    <w:rsid w:val="0034372D"/>
    <w:rsid w:val="00343CA1"/>
    <w:rsid w:val="00343DC1"/>
    <w:rsid w:val="003448BC"/>
    <w:rsid w:val="00344925"/>
    <w:rsid w:val="00344F26"/>
    <w:rsid w:val="00345013"/>
    <w:rsid w:val="003452CC"/>
    <w:rsid w:val="0034542E"/>
    <w:rsid w:val="003456F2"/>
    <w:rsid w:val="00345974"/>
    <w:rsid w:val="00345A02"/>
    <w:rsid w:val="003468D0"/>
    <w:rsid w:val="00346AB4"/>
    <w:rsid w:val="00346C04"/>
    <w:rsid w:val="0034721B"/>
    <w:rsid w:val="00347A3E"/>
    <w:rsid w:val="00347EDD"/>
    <w:rsid w:val="00350715"/>
    <w:rsid w:val="0035109D"/>
    <w:rsid w:val="003515AF"/>
    <w:rsid w:val="003515CF"/>
    <w:rsid w:val="00351612"/>
    <w:rsid w:val="00351930"/>
    <w:rsid w:val="00351CFC"/>
    <w:rsid w:val="00351D96"/>
    <w:rsid w:val="00351DF3"/>
    <w:rsid w:val="0035296D"/>
    <w:rsid w:val="00352CB8"/>
    <w:rsid w:val="00352F2C"/>
    <w:rsid w:val="00352F41"/>
    <w:rsid w:val="00353A76"/>
    <w:rsid w:val="00354707"/>
    <w:rsid w:val="003549AD"/>
    <w:rsid w:val="0035527E"/>
    <w:rsid w:val="00355DF3"/>
    <w:rsid w:val="0035606F"/>
    <w:rsid w:val="003568BD"/>
    <w:rsid w:val="00356E85"/>
    <w:rsid w:val="003571DB"/>
    <w:rsid w:val="00357410"/>
    <w:rsid w:val="00357C99"/>
    <w:rsid w:val="00357EBF"/>
    <w:rsid w:val="00360211"/>
    <w:rsid w:val="0036035A"/>
    <w:rsid w:val="003609E7"/>
    <w:rsid w:val="00360A95"/>
    <w:rsid w:val="00360AE0"/>
    <w:rsid w:val="00361125"/>
    <w:rsid w:val="00361389"/>
    <w:rsid w:val="0036277E"/>
    <w:rsid w:val="0036301A"/>
    <w:rsid w:val="00363420"/>
    <w:rsid w:val="003645ED"/>
    <w:rsid w:val="00364741"/>
    <w:rsid w:val="0036486E"/>
    <w:rsid w:val="00364E4A"/>
    <w:rsid w:val="00364EAC"/>
    <w:rsid w:val="003651ED"/>
    <w:rsid w:val="00365445"/>
    <w:rsid w:val="00365F2C"/>
    <w:rsid w:val="003676EE"/>
    <w:rsid w:val="003677EF"/>
    <w:rsid w:val="003708D1"/>
    <w:rsid w:val="00370BC6"/>
    <w:rsid w:val="00370E58"/>
    <w:rsid w:val="00370E8A"/>
    <w:rsid w:val="0037112E"/>
    <w:rsid w:val="0037179A"/>
    <w:rsid w:val="003718C6"/>
    <w:rsid w:val="00372060"/>
    <w:rsid w:val="00372F2A"/>
    <w:rsid w:val="0037346C"/>
    <w:rsid w:val="00373D33"/>
    <w:rsid w:val="00374491"/>
    <w:rsid w:val="00374531"/>
    <w:rsid w:val="00374F8D"/>
    <w:rsid w:val="003757A8"/>
    <w:rsid w:val="00376D86"/>
    <w:rsid w:val="00376E86"/>
    <w:rsid w:val="00376F62"/>
    <w:rsid w:val="00377396"/>
    <w:rsid w:val="003773CE"/>
    <w:rsid w:val="0037756F"/>
    <w:rsid w:val="0037786D"/>
    <w:rsid w:val="00380621"/>
    <w:rsid w:val="00380DE3"/>
    <w:rsid w:val="003812BB"/>
    <w:rsid w:val="00381337"/>
    <w:rsid w:val="0038178D"/>
    <w:rsid w:val="00381E5E"/>
    <w:rsid w:val="003820D4"/>
    <w:rsid w:val="00382E34"/>
    <w:rsid w:val="003831BD"/>
    <w:rsid w:val="003831D9"/>
    <w:rsid w:val="003833C0"/>
    <w:rsid w:val="0038341A"/>
    <w:rsid w:val="0038373A"/>
    <w:rsid w:val="00383EF2"/>
    <w:rsid w:val="00384D10"/>
    <w:rsid w:val="003854A0"/>
    <w:rsid w:val="0038555E"/>
    <w:rsid w:val="00385686"/>
    <w:rsid w:val="00385917"/>
    <w:rsid w:val="00385F0C"/>
    <w:rsid w:val="00385FE7"/>
    <w:rsid w:val="00386034"/>
    <w:rsid w:val="003868E6"/>
    <w:rsid w:val="003905FE"/>
    <w:rsid w:val="003911DD"/>
    <w:rsid w:val="003913C7"/>
    <w:rsid w:val="0039153A"/>
    <w:rsid w:val="00392A0C"/>
    <w:rsid w:val="00392AB2"/>
    <w:rsid w:val="00392AE1"/>
    <w:rsid w:val="00392E91"/>
    <w:rsid w:val="00392F14"/>
    <w:rsid w:val="00393185"/>
    <w:rsid w:val="00393906"/>
    <w:rsid w:val="003945D1"/>
    <w:rsid w:val="003946B7"/>
    <w:rsid w:val="0039483D"/>
    <w:rsid w:val="003957F8"/>
    <w:rsid w:val="00395EBF"/>
    <w:rsid w:val="003963EC"/>
    <w:rsid w:val="003967B9"/>
    <w:rsid w:val="003968F8"/>
    <w:rsid w:val="00396FD7"/>
    <w:rsid w:val="00397156"/>
    <w:rsid w:val="003973C6"/>
    <w:rsid w:val="0039749E"/>
    <w:rsid w:val="00397A1F"/>
    <w:rsid w:val="00397A66"/>
    <w:rsid w:val="00397CA8"/>
    <w:rsid w:val="003A025C"/>
    <w:rsid w:val="003A0522"/>
    <w:rsid w:val="003A0713"/>
    <w:rsid w:val="003A0F93"/>
    <w:rsid w:val="003A11ED"/>
    <w:rsid w:val="003A1428"/>
    <w:rsid w:val="003A1D7C"/>
    <w:rsid w:val="003A1F5A"/>
    <w:rsid w:val="003A20B0"/>
    <w:rsid w:val="003A24CA"/>
    <w:rsid w:val="003A3584"/>
    <w:rsid w:val="003A381B"/>
    <w:rsid w:val="003A3B8E"/>
    <w:rsid w:val="003A3BE6"/>
    <w:rsid w:val="003A4338"/>
    <w:rsid w:val="003A4CA5"/>
    <w:rsid w:val="003A4D13"/>
    <w:rsid w:val="003A4D1E"/>
    <w:rsid w:val="003A5815"/>
    <w:rsid w:val="003A5AAC"/>
    <w:rsid w:val="003A5D15"/>
    <w:rsid w:val="003A5E26"/>
    <w:rsid w:val="003A5FD2"/>
    <w:rsid w:val="003A615A"/>
    <w:rsid w:val="003A6397"/>
    <w:rsid w:val="003A64F6"/>
    <w:rsid w:val="003A79F4"/>
    <w:rsid w:val="003A7AD4"/>
    <w:rsid w:val="003A7E95"/>
    <w:rsid w:val="003B0965"/>
    <w:rsid w:val="003B0FB6"/>
    <w:rsid w:val="003B1230"/>
    <w:rsid w:val="003B145E"/>
    <w:rsid w:val="003B1EC0"/>
    <w:rsid w:val="003B23B4"/>
    <w:rsid w:val="003B250E"/>
    <w:rsid w:val="003B34AE"/>
    <w:rsid w:val="003B34C9"/>
    <w:rsid w:val="003B3825"/>
    <w:rsid w:val="003B3EC4"/>
    <w:rsid w:val="003B4EC7"/>
    <w:rsid w:val="003B5175"/>
    <w:rsid w:val="003B5570"/>
    <w:rsid w:val="003B59ED"/>
    <w:rsid w:val="003B5B1A"/>
    <w:rsid w:val="003B5BEA"/>
    <w:rsid w:val="003B6237"/>
    <w:rsid w:val="003B66D2"/>
    <w:rsid w:val="003B6747"/>
    <w:rsid w:val="003B690E"/>
    <w:rsid w:val="003B71C1"/>
    <w:rsid w:val="003B7360"/>
    <w:rsid w:val="003B7646"/>
    <w:rsid w:val="003B7C4F"/>
    <w:rsid w:val="003B7FC9"/>
    <w:rsid w:val="003C0786"/>
    <w:rsid w:val="003C07A3"/>
    <w:rsid w:val="003C1389"/>
    <w:rsid w:val="003C172D"/>
    <w:rsid w:val="003C1A41"/>
    <w:rsid w:val="003C1ADF"/>
    <w:rsid w:val="003C1F30"/>
    <w:rsid w:val="003C312D"/>
    <w:rsid w:val="003C33ED"/>
    <w:rsid w:val="003C377B"/>
    <w:rsid w:val="003C3967"/>
    <w:rsid w:val="003C3968"/>
    <w:rsid w:val="003C39BA"/>
    <w:rsid w:val="003C3E2A"/>
    <w:rsid w:val="003C51DB"/>
    <w:rsid w:val="003C53CF"/>
    <w:rsid w:val="003C541E"/>
    <w:rsid w:val="003C5983"/>
    <w:rsid w:val="003C610C"/>
    <w:rsid w:val="003C6582"/>
    <w:rsid w:val="003C697B"/>
    <w:rsid w:val="003C6DBA"/>
    <w:rsid w:val="003C7257"/>
    <w:rsid w:val="003C742F"/>
    <w:rsid w:val="003C7649"/>
    <w:rsid w:val="003D02DC"/>
    <w:rsid w:val="003D084B"/>
    <w:rsid w:val="003D08AF"/>
    <w:rsid w:val="003D0922"/>
    <w:rsid w:val="003D0A4A"/>
    <w:rsid w:val="003D11C3"/>
    <w:rsid w:val="003D16C8"/>
    <w:rsid w:val="003D17E9"/>
    <w:rsid w:val="003D20C8"/>
    <w:rsid w:val="003D3032"/>
    <w:rsid w:val="003D33AB"/>
    <w:rsid w:val="003D3AD3"/>
    <w:rsid w:val="003D468E"/>
    <w:rsid w:val="003D4747"/>
    <w:rsid w:val="003D489E"/>
    <w:rsid w:val="003D4B86"/>
    <w:rsid w:val="003D4D01"/>
    <w:rsid w:val="003D4D95"/>
    <w:rsid w:val="003D4DC4"/>
    <w:rsid w:val="003D54BA"/>
    <w:rsid w:val="003D55C9"/>
    <w:rsid w:val="003D59D0"/>
    <w:rsid w:val="003D609C"/>
    <w:rsid w:val="003D63E1"/>
    <w:rsid w:val="003D6909"/>
    <w:rsid w:val="003D6C21"/>
    <w:rsid w:val="003D7206"/>
    <w:rsid w:val="003D7B1E"/>
    <w:rsid w:val="003E02D6"/>
    <w:rsid w:val="003E048E"/>
    <w:rsid w:val="003E052F"/>
    <w:rsid w:val="003E089F"/>
    <w:rsid w:val="003E25F1"/>
    <w:rsid w:val="003E265C"/>
    <w:rsid w:val="003E3F5A"/>
    <w:rsid w:val="003E42DA"/>
    <w:rsid w:val="003E4350"/>
    <w:rsid w:val="003E4802"/>
    <w:rsid w:val="003E4A3C"/>
    <w:rsid w:val="003E4CBE"/>
    <w:rsid w:val="003E52B5"/>
    <w:rsid w:val="003E58E5"/>
    <w:rsid w:val="003E5B94"/>
    <w:rsid w:val="003E5CAA"/>
    <w:rsid w:val="003E5F9C"/>
    <w:rsid w:val="003E608D"/>
    <w:rsid w:val="003E6500"/>
    <w:rsid w:val="003E662A"/>
    <w:rsid w:val="003E6EB9"/>
    <w:rsid w:val="003E71F1"/>
    <w:rsid w:val="003E790F"/>
    <w:rsid w:val="003E7962"/>
    <w:rsid w:val="003F0491"/>
    <w:rsid w:val="003F0980"/>
    <w:rsid w:val="003F11AE"/>
    <w:rsid w:val="003F1229"/>
    <w:rsid w:val="003F1771"/>
    <w:rsid w:val="003F1BC7"/>
    <w:rsid w:val="003F1BE2"/>
    <w:rsid w:val="003F1D49"/>
    <w:rsid w:val="003F2510"/>
    <w:rsid w:val="003F268F"/>
    <w:rsid w:val="003F294B"/>
    <w:rsid w:val="003F2A51"/>
    <w:rsid w:val="003F2AD8"/>
    <w:rsid w:val="003F3001"/>
    <w:rsid w:val="003F3194"/>
    <w:rsid w:val="003F3848"/>
    <w:rsid w:val="003F399E"/>
    <w:rsid w:val="003F3A37"/>
    <w:rsid w:val="003F3ACF"/>
    <w:rsid w:val="003F401C"/>
    <w:rsid w:val="003F4E13"/>
    <w:rsid w:val="003F4FCC"/>
    <w:rsid w:val="003F537C"/>
    <w:rsid w:val="003F5D45"/>
    <w:rsid w:val="003F5D68"/>
    <w:rsid w:val="003F6FB9"/>
    <w:rsid w:val="003F7AC7"/>
    <w:rsid w:val="004010F0"/>
    <w:rsid w:val="0040171C"/>
    <w:rsid w:val="00401726"/>
    <w:rsid w:val="0040196F"/>
    <w:rsid w:val="00401C25"/>
    <w:rsid w:val="00401FBA"/>
    <w:rsid w:val="004020E5"/>
    <w:rsid w:val="00402A14"/>
    <w:rsid w:val="00402A75"/>
    <w:rsid w:val="00402C29"/>
    <w:rsid w:val="00402CFC"/>
    <w:rsid w:val="004032A0"/>
    <w:rsid w:val="004038FF"/>
    <w:rsid w:val="004045CA"/>
    <w:rsid w:val="0040476A"/>
    <w:rsid w:val="00404923"/>
    <w:rsid w:val="00404934"/>
    <w:rsid w:val="00404D84"/>
    <w:rsid w:val="00404DD4"/>
    <w:rsid w:val="00405163"/>
    <w:rsid w:val="004052E0"/>
    <w:rsid w:val="0040536A"/>
    <w:rsid w:val="00405865"/>
    <w:rsid w:val="004065F7"/>
    <w:rsid w:val="00406703"/>
    <w:rsid w:val="0040696D"/>
    <w:rsid w:val="00406A45"/>
    <w:rsid w:val="00406C35"/>
    <w:rsid w:val="00406EFD"/>
    <w:rsid w:val="00407252"/>
    <w:rsid w:val="004072E2"/>
    <w:rsid w:val="00407523"/>
    <w:rsid w:val="004077E0"/>
    <w:rsid w:val="004103C6"/>
    <w:rsid w:val="0041050C"/>
    <w:rsid w:val="004108FE"/>
    <w:rsid w:val="00410900"/>
    <w:rsid w:val="0041125D"/>
    <w:rsid w:val="0041142B"/>
    <w:rsid w:val="004117CC"/>
    <w:rsid w:val="0041187F"/>
    <w:rsid w:val="00412029"/>
    <w:rsid w:val="004123EC"/>
    <w:rsid w:val="004125BC"/>
    <w:rsid w:val="0041392C"/>
    <w:rsid w:val="00413979"/>
    <w:rsid w:val="00414244"/>
    <w:rsid w:val="0041482F"/>
    <w:rsid w:val="00414887"/>
    <w:rsid w:val="00414BB0"/>
    <w:rsid w:val="00414EF0"/>
    <w:rsid w:val="0041561D"/>
    <w:rsid w:val="00415A8B"/>
    <w:rsid w:val="00415C46"/>
    <w:rsid w:val="00415E2B"/>
    <w:rsid w:val="004160E5"/>
    <w:rsid w:val="0041612D"/>
    <w:rsid w:val="0041619D"/>
    <w:rsid w:val="00416472"/>
    <w:rsid w:val="00416692"/>
    <w:rsid w:val="00416EDA"/>
    <w:rsid w:val="00416F36"/>
    <w:rsid w:val="00417329"/>
    <w:rsid w:val="00420183"/>
    <w:rsid w:val="004203D1"/>
    <w:rsid w:val="00420921"/>
    <w:rsid w:val="00420D26"/>
    <w:rsid w:val="00421055"/>
    <w:rsid w:val="004218CD"/>
    <w:rsid w:val="004218F7"/>
    <w:rsid w:val="00422719"/>
    <w:rsid w:val="00422E51"/>
    <w:rsid w:val="00422EB3"/>
    <w:rsid w:val="004232E6"/>
    <w:rsid w:val="004234BF"/>
    <w:rsid w:val="00423CE4"/>
    <w:rsid w:val="00424263"/>
    <w:rsid w:val="004242B4"/>
    <w:rsid w:val="00424457"/>
    <w:rsid w:val="004244F7"/>
    <w:rsid w:val="00424534"/>
    <w:rsid w:val="00424D9E"/>
    <w:rsid w:val="0042533A"/>
    <w:rsid w:val="00425402"/>
    <w:rsid w:val="00425E1F"/>
    <w:rsid w:val="00425E25"/>
    <w:rsid w:val="004261AB"/>
    <w:rsid w:val="004261E3"/>
    <w:rsid w:val="0042641B"/>
    <w:rsid w:val="0042670F"/>
    <w:rsid w:val="00426E36"/>
    <w:rsid w:val="00427146"/>
    <w:rsid w:val="0042740D"/>
    <w:rsid w:val="004276CF"/>
    <w:rsid w:val="004277A1"/>
    <w:rsid w:val="00430245"/>
    <w:rsid w:val="00430318"/>
    <w:rsid w:val="0043060A"/>
    <w:rsid w:val="00430821"/>
    <w:rsid w:val="00430842"/>
    <w:rsid w:val="00430953"/>
    <w:rsid w:val="00430B0E"/>
    <w:rsid w:val="00432227"/>
    <w:rsid w:val="00432C06"/>
    <w:rsid w:val="00433BFE"/>
    <w:rsid w:val="00434524"/>
    <w:rsid w:val="004347E9"/>
    <w:rsid w:val="00434A0A"/>
    <w:rsid w:val="00434BC5"/>
    <w:rsid w:val="00434E16"/>
    <w:rsid w:val="0043596C"/>
    <w:rsid w:val="00435D4C"/>
    <w:rsid w:val="004360CC"/>
    <w:rsid w:val="004361EE"/>
    <w:rsid w:val="004369B1"/>
    <w:rsid w:val="004373FC"/>
    <w:rsid w:val="0043770A"/>
    <w:rsid w:val="00437CDE"/>
    <w:rsid w:val="00437E09"/>
    <w:rsid w:val="004405C8"/>
    <w:rsid w:val="00440C68"/>
    <w:rsid w:val="00440E32"/>
    <w:rsid w:val="0044164A"/>
    <w:rsid w:val="00441725"/>
    <w:rsid w:val="00442BC9"/>
    <w:rsid w:val="00442D16"/>
    <w:rsid w:val="00442EAA"/>
    <w:rsid w:val="00443542"/>
    <w:rsid w:val="004439B4"/>
    <w:rsid w:val="00443D61"/>
    <w:rsid w:val="00443F68"/>
    <w:rsid w:val="00444476"/>
    <w:rsid w:val="00444F24"/>
    <w:rsid w:val="00445049"/>
    <w:rsid w:val="004456CA"/>
    <w:rsid w:val="00445906"/>
    <w:rsid w:val="00445CF1"/>
    <w:rsid w:val="004461C5"/>
    <w:rsid w:val="0044632F"/>
    <w:rsid w:val="00447086"/>
    <w:rsid w:val="00447CE9"/>
    <w:rsid w:val="0045013E"/>
    <w:rsid w:val="004503A0"/>
    <w:rsid w:val="00450541"/>
    <w:rsid w:val="0045086C"/>
    <w:rsid w:val="00450989"/>
    <w:rsid w:val="00450AE0"/>
    <w:rsid w:val="00450DB5"/>
    <w:rsid w:val="00450FA3"/>
    <w:rsid w:val="00451391"/>
    <w:rsid w:val="004514DC"/>
    <w:rsid w:val="004516FA"/>
    <w:rsid w:val="00451B41"/>
    <w:rsid w:val="00452533"/>
    <w:rsid w:val="004526A3"/>
    <w:rsid w:val="00452A5D"/>
    <w:rsid w:val="004535D2"/>
    <w:rsid w:val="00453636"/>
    <w:rsid w:val="00453B27"/>
    <w:rsid w:val="00453BCE"/>
    <w:rsid w:val="00453BF5"/>
    <w:rsid w:val="004540F0"/>
    <w:rsid w:val="004541F0"/>
    <w:rsid w:val="0045437B"/>
    <w:rsid w:val="004546DC"/>
    <w:rsid w:val="00454ABA"/>
    <w:rsid w:val="00454E69"/>
    <w:rsid w:val="0045513D"/>
    <w:rsid w:val="00455CCC"/>
    <w:rsid w:val="00456248"/>
    <w:rsid w:val="0045688B"/>
    <w:rsid w:val="00456AE7"/>
    <w:rsid w:val="00457040"/>
    <w:rsid w:val="004600E0"/>
    <w:rsid w:val="004603CF"/>
    <w:rsid w:val="004606F5"/>
    <w:rsid w:val="00460B3E"/>
    <w:rsid w:val="00460C28"/>
    <w:rsid w:val="00460DE0"/>
    <w:rsid w:val="004617AC"/>
    <w:rsid w:val="004619CA"/>
    <w:rsid w:val="00462635"/>
    <w:rsid w:val="00462CFC"/>
    <w:rsid w:val="00463013"/>
    <w:rsid w:val="004634F2"/>
    <w:rsid w:val="00463836"/>
    <w:rsid w:val="00464240"/>
    <w:rsid w:val="004648D2"/>
    <w:rsid w:val="004649B8"/>
    <w:rsid w:val="00464A94"/>
    <w:rsid w:val="004652E4"/>
    <w:rsid w:val="0046557C"/>
    <w:rsid w:val="00465937"/>
    <w:rsid w:val="00465CFA"/>
    <w:rsid w:val="004660AA"/>
    <w:rsid w:val="004667ED"/>
    <w:rsid w:val="00470254"/>
    <w:rsid w:val="00470648"/>
    <w:rsid w:val="00470A22"/>
    <w:rsid w:val="00470F92"/>
    <w:rsid w:val="004712D3"/>
    <w:rsid w:val="00471842"/>
    <w:rsid w:val="004718D2"/>
    <w:rsid w:val="00471C5D"/>
    <w:rsid w:val="00472192"/>
    <w:rsid w:val="004721BE"/>
    <w:rsid w:val="004722D7"/>
    <w:rsid w:val="00472A78"/>
    <w:rsid w:val="004731FB"/>
    <w:rsid w:val="00473493"/>
    <w:rsid w:val="0047352F"/>
    <w:rsid w:val="00473D66"/>
    <w:rsid w:val="00473FC7"/>
    <w:rsid w:val="004748E3"/>
    <w:rsid w:val="004749BE"/>
    <w:rsid w:val="00474C54"/>
    <w:rsid w:val="00474E9F"/>
    <w:rsid w:val="00474FAB"/>
    <w:rsid w:val="004756AA"/>
    <w:rsid w:val="00475D17"/>
    <w:rsid w:val="00475E7F"/>
    <w:rsid w:val="00475FD5"/>
    <w:rsid w:val="00476290"/>
    <w:rsid w:val="0047641A"/>
    <w:rsid w:val="00476847"/>
    <w:rsid w:val="00476ADE"/>
    <w:rsid w:val="00476C4D"/>
    <w:rsid w:val="00476EFD"/>
    <w:rsid w:val="0047730A"/>
    <w:rsid w:val="00477351"/>
    <w:rsid w:val="0047765F"/>
    <w:rsid w:val="00477B4C"/>
    <w:rsid w:val="00477D4E"/>
    <w:rsid w:val="00477E65"/>
    <w:rsid w:val="004800AE"/>
    <w:rsid w:val="004808F4"/>
    <w:rsid w:val="00480BBB"/>
    <w:rsid w:val="00480EC8"/>
    <w:rsid w:val="004815C3"/>
    <w:rsid w:val="004818B1"/>
    <w:rsid w:val="00481A48"/>
    <w:rsid w:val="00481A59"/>
    <w:rsid w:val="00481E5C"/>
    <w:rsid w:val="0048292D"/>
    <w:rsid w:val="00482A52"/>
    <w:rsid w:val="004833AD"/>
    <w:rsid w:val="00483A37"/>
    <w:rsid w:val="00483AE8"/>
    <w:rsid w:val="00483C8B"/>
    <w:rsid w:val="004844B2"/>
    <w:rsid w:val="00484599"/>
    <w:rsid w:val="0048582C"/>
    <w:rsid w:val="00486311"/>
    <w:rsid w:val="00486E43"/>
    <w:rsid w:val="00487462"/>
    <w:rsid w:val="00487C84"/>
    <w:rsid w:val="004908E7"/>
    <w:rsid w:val="00490EBE"/>
    <w:rsid w:val="0049103C"/>
    <w:rsid w:val="0049112D"/>
    <w:rsid w:val="00491198"/>
    <w:rsid w:val="00492310"/>
    <w:rsid w:val="0049283F"/>
    <w:rsid w:val="00492C17"/>
    <w:rsid w:val="004935BF"/>
    <w:rsid w:val="00493C62"/>
    <w:rsid w:val="0049515F"/>
    <w:rsid w:val="00495278"/>
    <w:rsid w:val="00495288"/>
    <w:rsid w:val="004953D1"/>
    <w:rsid w:val="0049633B"/>
    <w:rsid w:val="00496AEF"/>
    <w:rsid w:val="00497082"/>
    <w:rsid w:val="004970EE"/>
    <w:rsid w:val="00497186"/>
    <w:rsid w:val="0049733B"/>
    <w:rsid w:val="00497587"/>
    <w:rsid w:val="00497797"/>
    <w:rsid w:val="00497C60"/>
    <w:rsid w:val="00497EF6"/>
    <w:rsid w:val="004A0144"/>
    <w:rsid w:val="004A0923"/>
    <w:rsid w:val="004A0B0E"/>
    <w:rsid w:val="004A0E42"/>
    <w:rsid w:val="004A135F"/>
    <w:rsid w:val="004A1368"/>
    <w:rsid w:val="004A17F5"/>
    <w:rsid w:val="004A1854"/>
    <w:rsid w:val="004A2161"/>
    <w:rsid w:val="004A3308"/>
    <w:rsid w:val="004A3319"/>
    <w:rsid w:val="004A34A2"/>
    <w:rsid w:val="004A3585"/>
    <w:rsid w:val="004A38B7"/>
    <w:rsid w:val="004A3C7C"/>
    <w:rsid w:val="004A3CEB"/>
    <w:rsid w:val="004A3EA9"/>
    <w:rsid w:val="004A48F0"/>
    <w:rsid w:val="004A4B8C"/>
    <w:rsid w:val="004A4C44"/>
    <w:rsid w:val="004A4E69"/>
    <w:rsid w:val="004A4FC1"/>
    <w:rsid w:val="004A53E3"/>
    <w:rsid w:val="004A55FC"/>
    <w:rsid w:val="004A57DF"/>
    <w:rsid w:val="004A5EDD"/>
    <w:rsid w:val="004A605A"/>
    <w:rsid w:val="004A6371"/>
    <w:rsid w:val="004A6DFC"/>
    <w:rsid w:val="004A70D1"/>
    <w:rsid w:val="004A7310"/>
    <w:rsid w:val="004A75CD"/>
    <w:rsid w:val="004A7779"/>
    <w:rsid w:val="004A7B04"/>
    <w:rsid w:val="004B02EA"/>
    <w:rsid w:val="004B0576"/>
    <w:rsid w:val="004B06A8"/>
    <w:rsid w:val="004B082A"/>
    <w:rsid w:val="004B0DB2"/>
    <w:rsid w:val="004B1191"/>
    <w:rsid w:val="004B1336"/>
    <w:rsid w:val="004B15BE"/>
    <w:rsid w:val="004B16CE"/>
    <w:rsid w:val="004B1BFD"/>
    <w:rsid w:val="004B1EE5"/>
    <w:rsid w:val="004B1F64"/>
    <w:rsid w:val="004B2490"/>
    <w:rsid w:val="004B2591"/>
    <w:rsid w:val="004B3788"/>
    <w:rsid w:val="004B38F3"/>
    <w:rsid w:val="004B3AA6"/>
    <w:rsid w:val="004B3D23"/>
    <w:rsid w:val="004B3F34"/>
    <w:rsid w:val="004B498C"/>
    <w:rsid w:val="004B50E2"/>
    <w:rsid w:val="004B5B05"/>
    <w:rsid w:val="004B6732"/>
    <w:rsid w:val="004B67B6"/>
    <w:rsid w:val="004B6DF6"/>
    <w:rsid w:val="004B700D"/>
    <w:rsid w:val="004B70DE"/>
    <w:rsid w:val="004B77B9"/>
    <w:rsid w:val="004B7877"/>
    <w:rsid w:val="004C00A7"/>
    <w:rsid w:val="004C0152"/>
    <w:rsid w:val="004C0F8B"/>
    <w:rsid w:val="004C1810"/>
    <w:rsid w:val="004C2615"/>
    <w:rsid w:val="004C2794"/>
    <w:rsid w:val="004C27C9"/>
    <w:rsid w:val="004C3015"/>
    <w:rsid w:val="004C3662"/>
    <w:rsid w:val="004C47DF"/>
    <w:rsid w:val="004C61DD"/>
    <w:rsid w:val="004C6620"/>
    <w:rsid w:val="004C6695"/>
    <w:rsid w:val="004C68B5"/>
    <w:rsid w:val="004C6B33"/>
    <w:rsid w:val="004C6B5C"/>
    <w:rsid w:val="004C6B6E"/>
    <w:rsid w:val="004C6F6C"/>
    <w:rsid w:val="004C70C9"/>
    <w:rsid w:val="004C7355"/>
    <w:rsid w:val="004C7418"/>
    <w:rsid w:val="004C764E"/>
    <w:rsid w:val="004C785C"/>
    <w:rsid w:val="004D076F"/>
    <w:rsid w:val="004D0798"/>
    <w:rsid w:val="004D07B2"/>
    <w:rsid w:val="004D0B45"/>
    <w:rsid w:val="004D127D"/>
    <w:rsid w:val="004D12B0"/>
    <w:rsid w:val="004D2056"/>
    <w:rsid w:val="004D20A2"/>
    <w:rsid w:val="004D23E8"/>
    <w:rsid w:val="004D2562"/>
    <w:rsid w:val="004D29B0"/>
    <w:rsid w:val="004D2BF5"/>
    <w:rsid w:val="004D39A8"/>
    <w:rsid w:val="004D4370"/>
    <w:rsid w:val="004D459F"/>
    <w:rsid w:val="004D46A1"/>
    <w:rsid w:val="004D4AC2"/>
    <w:rsid w:val="004D5744"/>
    <w:rsid w:val="004D5AAF"/>
    <w:rsid w:val="004D62CB"/>
    <w:rsid w:val="004D6558"/>
    <w:rsid w:val="004D6B94"/>
    <w:rsid w:val="004D78FE"/>
    <w:rsid w:val="004D7D85"/>
    <w:rsid w:val="004E017D"/>
    <w:rsid w:val="004E0590"/>
    <w:rsid w:val="004E08A0"/>
    <w:rsid w:val="004E0AAB"/>
    <w:rsid w:val="004E0B7C"/>
    <w:rsid w:val="004E13BE"/>
    <w:rsid w:val="004E15A2"/>
    <w:rsid w:val="004E1F44"/>
    <w:rsid w:val="004E2592"/>
    <w:rsid w:val="004E29DB"/>
    <w:rsid w:val="004E2FBA"/>
    <w:rsid w:val="004E31EE"/>
    <w:rsid w:val="004E3453"/>
    <w:rsid w:val="004E369A"/>
    <w:rsid w:val="004E3ABA"/>
    <w:rsid w:val="004E421D"/>
    <w:rsid w:val="004E45DA"/>
    <w:rsid w:val="004E5114"/>
    <w:rsid w:val="004E5283"/>
    <w:rsid w:val="004E5437"/>
    <w:rsid w:val="004E57AC"/>
    <w:rsid w:val="004E61E9"/>
    <w:rsid w:val="004E6812"/>
    <w:rsid w:val="004E6C79"/>
    <w:rsid w:val="004E73CF"/>
    <w:rsid w:val="004E7486"/>
    <w:rsid w:val="004E7694"/>
    <w:rsid w:val="004E76B3"/>
    <w:rsid w:val="004E78CD"/>
    <w:rsid w:val="004E79C3"/>
    <w:rsid w:val="004E7A0A"/>
    <w:rsid w:val="004F0587"/>
    <w:rsid w:val="004F0A77"/>
    <w:rsid w:val="004F1166"/>
    <w:rsid w:val="004F23D8"/>
    <w:rsid w:val="004F25AA"/>
    <w:rsid w:val="004F2938"/>
    <w:rsid w:val="004F3347"/>
    <w:rsid w:val="004F350D"/>
    <w:rsid w:val="004F3716"/>
    <w:rsid w:val="004F39C9"/>
    <w:rsid w:val="004F3CA6"/>
    <w:rsid w:val="004F3DE4"/>
    <w:rsid w:val="004F4141"/>
    <w:rsid w:val="004F41D3"/>
    <w:rsid w:val="004F4AB0"/>
    <w:rsid w:val="004F4E90"/>
    <w:rsid w:val="004F5058"/>
    <w:rsid w:val="004F5E3A"/>
    <w:rsid w:val="004F623D"/>
    <w:rsid w:val="004F63D4"/>
    <w:rsid w:val="004F6D84"/>
    <w:rsid w:val="004F6F7E"/>
    <w:rsid w:val="004F70CE"/>
    <w:rsid w:val="004F7702"/>
    <w:rsid w:val="004F7ACE"/>
    <w:rsid w:val="00500535"/>
    <w:rsid w:val="00500678"/>
    <w:rsid w:val="00500730"/>
    <w:rsid w:val="00500BF5"/>
    <w:rsid w:val="00500CB6"/>
    <w:rsid w:val="00500DAD"/>
    <w:rsid w:val="00500F13"/>
    <w:rsid w:val="00501292"/>
    <w:rsid w:val="005012B0"/>
    <w:rsid w:val="005013CE"/>
    <w:rsid w:val="0050193C"/>
    <w:rsid w:val="00502040"/>
    <w:rsid w:val="00502791"/>
    <w:rsid w:val="00502908"/>
    <w:rsid w:val="00502DA9"/>
    <w:rsid w:val="0050318C"/>
    <w:rsid w:val="005035D9"/>
    <w:rsid w:val="005037BA"/>
    <w:rsid w:val="00503CFB"/>
    <w:rsid w:val="00504F39"/>
    <w:rsid w:val="00505126"/>
    <w:rsid w:val="0050527B"/>
    <w:rsid w:val="0050601E"/>
    <w:rsid w:val="00506116"/>
    <w:rsid w:val="00506161"/>
    <w:rsid w:val="00506857"/>
    <w:rsid w:val="005068A3"/>
    <w:rsid w:val="00506B35"/>
    <w:rsid w:val="00506E29"/>
    <w:rsid w:val="005070FB"/>
    <w:rsid w:val="005072E3"/>
    <w:rsid w:val="005072EE"/>
    <w:rsid w:val="00507D30"/>
    <w:rsid w:val="00510954"/>
    <w:rsid w:val="00510D39"/>
    <w:rsid w:val="0051153F"/>
    <w:rsid w:val="0051205D"/>
    <w:rsid w:val="005121B6"/>
    <w:rsid w:val="00512F45"/>
    <w:rsid w:val="00513471"/>
    <w:rsid w:val="00513658"/>
    <w:rsid w:val="005137A9"/>
    <w:rsid w:val="0051386A"/>
    <w:rsid w:val="005143B1"/>
    <w:rsid w:val="005149D5"/>
    <w:rsid w:val="00515275"/>
    <w:rsid w:val="00515335"/>
    <w:rsid w:val="0051605A"/>
    <w:rsid w:val="00516085"/>
    <w:rsid w:val="00516556"/>
    <w:rsid w:val="00516B8A"/>
    <w:rsid w:val="005176E4"/>
    <w:rsid w:val="00517F0F"/>
    <w:rsid w:val="00517F3B"/>
    <w:rsid w:val="00520088"/>
    <w:rsid w:val="005201D8"/>
    <w:rsid w:val="00520498"/>
    <w:rsid w:val="005206F4"/>
    <w:rsid w:val="00520BBD"/>
    <w:rsid w:val="00520CA7"/>
    <w:rsid w:val="005212C0"/>
    <w:rsid w:val="00521924"/>
    <w:rsid w:val="00521D7D"/>
    <w:rsid w:val="0052212B"/>
    <w:rsid w:val="0052252D"/>
    <w:rsid w:val="0052256F"/>
    <w:rsid w:val="0052312F"/>
    <w:rsid w:val="00523573"/>
    <w:rsid w:val="0052370B"/>
    <w:rsid w:val="00523A90"/>
    <w:rsid w:val="00524480"/>
    <w:rsid w:val="0052497F"/>
    <w:rsid w:val="005251EE"/>
    <w:rsid w:val="00525A6A"/>
    <w:rsid w:val="00525CC1"/>
    <w:rsid w:val="00525EDE"/>
    <w:rsid w:val="00526122"/>
    <w:rsid w:val="00526403"/>
    <w:rsid w:val="005265A1"/>
    <w:rsid w:val="005269FE"/>
    <w:rsid w:val="005270D3"/>
    <w:rsid w:val="00527A0A"/>
    <w:rsid w:val="00527C70"/>
    <w:rsid w:val="00527C8A"/>
    <w:rsid w:val="00527FB3"/>
    <w:rsid w:val="005301A0"/>
    <w:rsid w:val="00530302"/>
    <w:rsid w:val="00530532"/>
    <w:rsid w:val="0053081A"/>
    <w:rsid w:val="0053088F"/>
    <w:rsid w:val="005315BC"/>
    <w:rsid w:val="0053180A"/>
    <w:rsid w:val="00531BD0"/>
    <w:rsid w:val="0053238F"/>
    <w:rsid w:val="00532621"/>
    <w:rsid w:val="0053268E"/>
    <w:rsid w:val="00532DF6"/>
    <w:rsid w:val="00532E6C"/>
    <w:rsid w:val="00532FD2"/>
    <w:rsid w:val="00533018"/>
    <w:rsid w:val="005339BC"/>
    <w:rsid w:val="00533AB1"/>
    <w:rsid w:val="0053430A"/>
    <w:rsid w:val="0053451D"/>
    <w:rsid w:val="00534553"/>
    <w:rsid w:val="005345FC"/>
    <w:rsid w:val="00534C7D"/>
    <w:rsid w:val="00535B4E"/>
    <w:rsid w:val="00535CB3"/>
    <w:rsid w:val="005362A2"/>
    <w:rsid w:val="0053656F"/>
    <w:rsid w:val="005365C7"/>
    <w:rsid w:val="00536666"/>
    <w:rsid w:val="00536B13"/>
    <w:rsid w:val="00536C27"/>
    <w:rsid w:val="005370B8"/>
    <w:rsid w:val="005376DB"/>
    <w:rsid w:val="0053779F"/>
    <w:rsid w:val="005379A4"/>
    <w:rsid w:val="00540531"/>
    <w:rsid w:val="0054082F"/>
    <w:rsid w:val="0054095E"/>
    <w:rsid w:val="00540F4E"/>
    <w:rsid w:val="00541064"/>
    <w:rsid w:val="00541273"/>
    <w:rsid w:val="005426DE"/>
    <w:rsid w:val="00542B03"/>
    <w:rsid w:val="00542D69"/>
    <w:rsid w:val="00543127"/>
    <w:rsid w:val="0054313F"/>
    <w:rsid w:val="005431D8"/>
    <w:rsid w:val="00543532"/>
    <w:rsid w:val="00543732"/>
    <w:rsid w:val="00543B97"/>
    <w:rsid w:val="005442AD"/>
    <w:rsid w:val="005455E3"/>
    <w:rsid w:val="00545821"/>
    <w:rsid w:val="00546076"/>
    <w:rsid w:val="005461F4"/>
    <w:rsid w:val="00546306"/>
    <w:rsid w:val="00546504"/>
    <w:rsid w:val="00546704"/>
    <w:rsid w:val="00546F95"/>
    <w:rsid w:val="0055000E"/>
    <w:rsid w:val="0055017A"/>
    <w:rsid w:val="00550BDD"/>
    <w:rsid w:val="00551080"/>
    <w:rsid w:val="005510DC"/>
    <w:rsid w:val="0055171F"/>
    <w:rsid w:val="005519D4"/>
    <w:rsid w:val="005520E5"/>
    <w:rsid w:val="005523E4"/>
    <w:rsid w:val="00552452"/>
    <w:rsid w:val="00552453"/>
    <w:rsid w:val="0055299E"/>
    <w:rsid w:val="00552C5D"/>
    <w:rsid w:val="00552C6A"/>
    <w:rsid w:val="00552D16"/>
    <w:rsid w:val="00553194"/>
    <w:rsid w:val="0055358C"/>
    <w:rsid w:val="005535B5"/>
    <w:rsid w:val="0055362F"/>
    <w:rsid w:val="005536F3"/>
    <w:rsid w:val="005539B7"/>
    <w:rsid w:val="00553D87"/>
    <w:rsid w:val="00553F73"/>
    <w:rsid w:val="00554239"/>
    <w:rsid w:val="00554359"/>
    <w:rsid w:val="005545B5"/>
    <w:rsid w:val="00554CB0"/>
    <w:rsid w:val="0055506E"/>
    <w:rsid w:val="005551E1"/>
    <w:rsid w:val="0055550F"/>
    <w:rsid w:val="005555C0"/>
    <w:rsid w:val="00555C19"/>
    <w:rsid w:val="00557150"/>
    <w:rsid w:val="00557757"/>
    <w:rsid w:val="00557DBD"/>
    <w:rsid w:val="00560116"/>
    <w:rsid w:val="005601C5"/>
    <w:rsid w:val="00560619"/>
    <w:rsid w:val="00560B00"/>
    <w:rsid w:val="00560B8A"/>
    <w:rsid w:val="00560DAA"/>
    <w:rsid w:val="005611CB"/>
    <w:rsid w:val="00561AAC"/>
    <w:rsid w:val="00561F58"/>
    <w:rsid w:val="00562264"/>
    <w:rsid w:val="005625AC"/>
    <w:rsid w:val="00562926"/>
    <w:rsid w:val="0056333B"/>
    <w:rsid w:val="005633A8"/>
    <w:rsid w:val="005634C5"/>
    <w:rsid w:val="0056439E"/>
    <w:rsid w:val="005643E6"/>
    <w:rsid w:val="0056451A"/>
    <w:rsid w:val="00564707"/>
    <w:rsid w:val="00564771"/>
    <w:rsid w:val="00564E58"/>
    <w:rsid w:val="0056533C"/>
    <w:rsid w:val="00565697"/>
    <w:rsid w:val="00565808"/>
    <w:rsid w:val="00565D02"/>
    <w:rsid w:val="00566822"/>
    <w:rsid w:val="0056708E"/>
    <w:rsid w:val="005673FE"/>
    <w:rsid w:val="00567686"/>
    <w:rsid w:val="00567836"/>
    <w:rsid w:val="00567D06"/>
    <w:rsid w:val="00567FD4"/>
    <w:rsid w:val="00570585"/>
    <w:rsid w:val="00570C36"/>
    <w:rsid w:val="00570C54"/>
    <w:rsid w:val="0057103C"/>
    <w:rsid w:val="005722EB"/>
    <w:rsid w:val="00572351"/>
    <w:rsid w:val="00572E55"/>
    <w:rsid w:val="00573190"/>
    <w:rsid w:val="00573CA5"/>
    <w:rsid w:val="00573CE3"/>
    <w:rsid w:val="00573E31"/>
    <w:rsid w:val="005747F4"/>
    <w:rsid w:val="00575254"/>
    <w:rsid w:val="00575B5B"/>
    <w:rsid w:val="00576222"/>
    <w:rsid w:val="005769BF"/>
    <w:rsid w:val="00576AB5"/>
    <w:rsid w:val="00576CD4"/>
    <w:rsid w:val="00576E20"/>
    <w:rsid w:val="00577447"/>
    <w:rsid w:val="005775EB"/>
    <w:rsid w:val="00577AC0"/>
    <w:rsid w:val="00577FC7"/>
    <w:rsid w:val="00580295"/>
    <w:rsid w:val="005806D5"/>
    <w:rsid w:val="00580AEA"/>
    <w:rsid w:val="005810C1"/>
    <w:rsid w:val="005814E8"/>
    <w:rsid w:val="00581614"/>
    <w:rsid w:val="00581BEB"/>
    <w:rsid w:val="00581C84"/>
    <w:rsid w:val="00581CCB"/>
    <w:rsid w:val="00581E48"/>
    <w:rsid w:val="005828AE"/>
    <w:rsid w:val="0058307A"/>
    <w:rsid w:val="005830C1"/>
    <w:rsid w:val="0058365E"/>
    <w:rsid w:val="00583875"/>
    <w:rsid w:val="00583D20"/>
    <w:rsid w:val="00583F2A"/>
    <w:rsid w:val="00584574"/>
    <w:rsid w:val="00586ECD"/>
    <w:rsid w:val="005873AC"/>
    <w:rsid w:val="005873B2"/>
    <w:rsid w:val="0059114A"/>
    <w:rsid w:val="005911D2"/>
    <w:rsid w:val="005912BA"/>
    <w:rsid w:val="005916F1"/>
    <w:rsid w:val="00591A35"/>
    <w:rsid w:val="00592513"/>
    <w:rsid w:val="00592593"/>
    <w:rsid w:val="005928C9"/>
    <w:rsid w:val="00592EC9"/>
    <w:rsid w:val="00592FCC"/>
    <w:rsid w:val="00593182"/>
    <w:rsid w:val="0059381E"/>
    <w:rsid w:val="00593DD7"/>
    <w:rsid w:val="00593DF3"/>
    <w:rsid w:val="00593EAA"/>
    <w:rsid w:val="0059467C"/>
    <w:rsid w:val="00594F03"/>
    <w:rsid w:val="0059561F"/>
    <w:rsid w:val="00595B59"/>
    <w:rsid w:val="00595D71"/>
    <w:rsid w:val="00595D94"/>
    <w:rsid w:val="00596387"/>
    <w:rsid w:val="00596624"/>
    <w:rsid w:val="005966D4"/>
    <w:rsid w:val="00596780"/>
    <w:rsid w:val="00596C20"/>
    <w:rsid w:val="0059720C"/>
    <w:rsid w:val="005972A5"/>
    <w:rsid w:val="005974FC"/>
    <w:rsid w:val="005976BE"/>
    <w:rsid w:val="005A1270"/>
    <w:rsid w:val="005A19A0"/>
    <w:rsid w:val="005A1D17"/>
    <w:rsid w:val="005A1FC3"/>
    <w:rsid w:val="005A28D8"/>
    <w:rsid w:val="005A29A8"/>
    <w:rsid w:val="005A2A87"/>
    <w:rsid w:val="005A2B64"/>
    <w:rsid w:val="005A2C16"/>
    <w:rsid w:val="005A35A2"/>
    <w:rsid w:val="005A3CE7"/>
    <w:rsid w:val="005A3E29"/>
    <w:rsid w:val="005A4556"/>
    <w:rsid w:val="005A4683"/>
    <w:rsid w:val="005A54DC"/>
    <w:rsid w:val="005A5948"/>
    <w:rsid w:val="005A5A89"/>
    <w:rsid w:val="005A5C8A"/>
    <w:rsid w:val="005A5CB3"/>
    <w:rsid w:val="005A6209"/>
    <w:rsid w:val="005A646F"/>
    <w:rsid w:val="005A6FB5"/>
    <w:rsid w:val="005A72F9"/>
    <w:rsid w:val="005A7975"/>
    <w:rsid w:val="005A797C"/>
    <w:rsid w:val="005A7AE5"/>
    <w:rsid w:val="005B0573"/>
    <w:rsid w:val="005B0608"/>
    <w:rsid w:val="005B0DC0"/>
    <w:rsid w:val="005B2709"/>
    <w:rsid w:val="005B27F8"/>
    <w:rsid w:val="005B3574"/>
    <w:rsid w:val="005B3BA1"/>
    <w:rsid w:val="005B44F0"/>
    <w:rsid w:val="005B4888"/>
    <w:rsid w:val="005B4EC1"/>
    <w:rsid w:val="005B4F65"/>
    <w:rsid w:val="005B5069"/>
    <w:rsid w:val="005B5267"/>
    <w:rsid w:val="005B5283"/>
    <w:rsid w:val="005B52FA"/>
    <w:rsid w:val="005B536A"/>
    <w:rsid w:val="005B542A"/>
    <w:rsid w:val="005B55AB"/>
    <w:rsid w:val="005B650D"/>
    <w:rsid w:val="005B67EB"/>
    <w:rsid w:val="005B68B0"/>
    <w:rsid w:val="005B699E"/>
    <w:rsid w:val="005B6B19"/>
    <w:rsid w:val="005B6CD2"/>
    <w:rsid w:val="005B6DF6"/>
    <w:rsid w:val="005B6E94"/>
    <w:rsid w:val="005B718E"/>
    <w:rsid w:val="005B7302"/>
    <w:rsid w:val="005B790B"/>
    <w:rsid w:val="005B7E1B"/>
    <w:rsid w:val="005B7EBF"/>
    <w:rsid w:val="005C044A"/>
    <w:rsid w:val="005C06D8"/>
    <w:rsid w:val="005C0919"/>
    <w:rsid w:val="005C1064"/>
    <w:rsid w:val="005C1892"/>
    <w:rsid w:val="005C18B1"/>
    <w:rsid w:val="005C18CC"/>
    <w:rsid w:val="005C1D1D"/>
    <w:rsid w:val="005C1DF0"/>
    <w:rsid w:val="005C1DFC"/>
    <w:rsid w:val="005C205E"/>
    <w:rsid w:val="005C3063"/>
    <w:rsid w:val="005C3C4D"/>
    <w:rsid w:val="005C3CDA"/>
    <w:rsid w:val="005C44E2"/>
    <w:rsid w:val="005C4BAD"/>
    <w:rsid w:val="005C4F15"/>
    <w:rsid w:val="005C50FF"/>
    <w:rsid w:val="005C5EA8"/>
    <w:rsid w:val="005C5EFA"/>
    <w:rsid w:val="005C5F9E"/>
    <w:rsid w:val="005C63F2"/>
    <w:rsid w:val="005C6431"/>
    <w:rsid w:val="005C6909"/>
    <w:rsid w:val="005C6E80"/>
    <w:rsid w:val="005C70B5"/>
    <w:rsid w:val="005C71E7"/>
    <w:rsid w:val="005C73B4"/>
    <w:rsid w:val="005C747F"/>
    <w:rsid w:val="005C77CD"/>
    <w:rsid w:val="005D0020"/>
    <w:rsid w:val="005D0077"/>
    <w:rsid w:val="005D0A21"/>
    <w:rsid w:val="005D1128"/>
    <w:rsid w:val="005D14E9"/>
    <w:rsid w:val="005D1628"/>
    <w:rsid w:val="005D1760"/>
    <w:rsid w:val="005D199E"/>
    <w:rsid w:val="005D1E65"/>
    <w:rsid w:val="005D1EB6"/>
    <w:rsid w:val="005D202E"/>
    <w:rsid w:val="005D2163"/>
    <w:rsid w:val="005D2FBD"/>
    <w:rsid w:val="005D3106"/>
    <w:rsid w:val="005D3277"/>
    <w:rsid w:val="005D3702"/>
    <w:rsid w:val="005D3B88"/>
    <w:rsid w:val="005D3DB6"/>
    <w:rsid w:val="005D4243"/>
    <w:rsid w:val="005D48DB"/>
    <w:rsid w:val="005D4E9E"/>
    <w:rsid w:val="005D4F34"/>
    <w:rsid w:val="005D5C04"/>
    <w:rsid w:val="005D5E4C"/>
    <w:rsid w:val="005D62E1"/>
    <w:rsid w:val="005D6547"/>
    <w:rsid w:val="005D6590"/>
    <w:rsid w:val="005D6738"/>
    <w:rsid w:val="005D6AFA"/>
    <w:rsid w:val="005D6BAA"/>
    <w:rsid w:val="005D716D"/>
    <w:rsid w:val="005D73BB"/>
    <w:rsid w:val="005D7CD4"/>
    <w:rsid w:val="005D7E67"/>
    <w:rsid w:val="005E009C"/>
    <w:rsid w:val="005E06DA"/>
    <w:rsid w:val="005E0700"/>
    <w:rsid w:val="005E14BF"/>
    <w:rsid w:val="005E1FDD"/>
    <w:rsid w:val="005E2089"/>
    <w:rsid w:val="005E39EA"/>
    <w:rsid w:val="005E3C0F"/>
    <w:rsid w:val="005E42B2"/>
    <w:rsid w:val="005E4869"/>
    <w:rsid w:val="005E496E"/>
    <w:rsid w:val="005E4BF5"/>
    <w:rsid w:val="005E4D6D"/>
    <w:rsid w:val="005E4DE8"/>
    <w:rsid w:val="005E5172"/>
    <w:rsid w:val="005E5824"/>
    <w:rsid w:val="005E5896"/>
    <w:rsid w:val="005E5B86"/>
    <w:rsid w:val="005E5D9A"/>
    <w:rsid w:val="005E5FF2"/>
    <w:rsid w:val="005E6421"/>
    <w:rsid w:val="005E6A3F"/>
    <w:rsid w:val="005E6AE4"/>
    <w:rsid w:val="005E6CF9"/>
    <w:rsid w:val="005E7226"/>
    <w:rsid w:val="005E7254"/>
    <w:rsid w:val="005E78C6"/>
    <w:rsid w:val="005E7BB8"/>
    <w:rsid w:val="005E7E85"/>
    <w:rsid w:val="005F02C6"/>
    <w:rsid w:val="005F0419"/>
    <w:rsid w:val="005F0796"/>
    <w:rsid w:val="005F0E84"/>
    <w:rsid w:val="005F0ED0"/>
    <w:rsid w:val="005F129F"/>
    <w:rsid w:val="005F14C8"/>
    <w:rsid w:val="005F1BB8"/>
    <w:rsid w:val="005F2095"/>
    <w:rsid w:val="005F26DD"/>
    <w:rsid w:val="005F2754"/>
    <w:rsid w:val="005F2BDF"/>
    <w:rsid w:val="005F37F4"/>
    <w:rsid w:val="005F3C13"/>
    <w:rsid w:val="005F3DAD"/>
    <w:rsid w:val="005F45EC"/>
    <w:rsid w:val="005F528F"/>
    <w:rsid w:val="005F5386"/>
    <w:rsid w:val="005F5F40"/>
    <w:rsid w:val="005F65BB"/>
    <w:rsid w:val="005F671B"/>
    <w:rsid w:val="005F6737"/>
    <w:rsid w:val="005F6E41"/>
    <w:rsid w:val="005F70ED"/>
    <w:rsid w:val="005F7F1B"/>
    <w:rsid w:val="00600A33"/>
    <w:rsid w:val="00600D46"/>
    <w:rsid w:val="00601460"/>
    <w:rsid w:val="00601696"/>
    <w:rsid w:val="00601837"/>
    <w:rsid w:val="00601CC6"/>
    <w:rsid w:val="00602402"/>
    <w:rsid w:val="00602428"/>
    <w:rsid w:val="00602C39"/>
    <w:rsid w:val="00602E11"/>
    <w:rsid w:val="00602E98"/>
    <w:rsid w:val="00603501"/>
    <w:rsid w:val="00603B92"/>
    <w:rsid w:val="00604030"/>
    <w:rsid w:val="0060406C"/>
    <w:rsid w:val="006040B8"/>
    <w:rsid w:val="00604182"/>
    <w:rsid w:val="006041D8"/>
    <w:rsid w:val="0060448E"/>
    <w:rsid w:val="00604742"/>
    <w:rsid w:val="00604918"/>
    <w:rsid w:val="006049E1"/>
    <w:rsid w:val="00604B80"/>
    <w:rsid w:val="00604CDF"/>
    <w:rsid w:val="00604DE4"/>
    <w:rsid w:val="00605262"/>
    <w:rsid w:val="0060549B"/>
    <w:rsid w:val="00605936"/>
    <w:rsid w:val="00605CBE"/>
    <w:rsid w:val="00606110"/>
    <w:rsid w:val="00606BE7"/>
    <w:rsid w:val="00606BFB"/>
    <w:rsid w:val="006070A3"/>
    <w:rsid w:val="00607331"/>
    <w:rsid w:val="006073AA"/>
    <w:rsid w:val="006103AA"/>
    <w:rsid w:val="00611770"/>
    <w:rsid w:val="00611E99"/>
    <w:rsid w:val="00611ECD"/>
    <w:rsid w:val="00612022"/>
    <w:rsid w:val="006123A2"/>
    <w:rsid w:val="006126A4"/>
    <w:rsid w:val="00612CB7"/>
    <w:rsid w:val="00612E59"/>
    <w:rsid w:val="00612F1D"/>
    <w:rsid w:val="00612F6B"/>
    <w:rsid w:val="006133ED"/>
    <w:rsid w:val="006143BA"/>
    <w:rsid w:val="006143F5"/>
    <w:rsid w:val="006145B0"/>
    <w:rsid w:val="0061555F"/>
    <w:rsid w:val="006155CB"/>
    <w:rsid w:val="00615D82"/>
    <w:rsid w:val="00616532"/>
    <w:rsid w:val="00616984"/>
    <w:rsid w:val="00616A38"/>
    <w:rsid w:val="00616D94"/>
    <w:rsid w:val="006170DA"/>
    <w:rsid w:val="00617481"/>
    <w:rsid w:val="00617856"/>
    <w:rsid w:val="00617DF7"/>
    <w:rsid w:val="00617F26"/>
    <w:rsid w:val="0062012C"/>
    <w:rsid w:val="006204C2"/>
    <w:rsid w:val="00620B94"/>
    <w:rsid w:val="006214B6"/>
    <w:rsid w:val="00621D44"/>
    <w:rsid w:val="006227C8"/>
    <w:rsid w:val="00622DE6"/>
    <w:rsid w:val="006230EC"/>
    <w:rsid w:val="0062350D"/>
    <w:rsid w:val="00623C04"/>
    <w:rsid w:val="00624231"/>
    <w:rsid w:val="006242D6"/>
    <w:rsid w:val="00624F2F"/>
    <w:rsid w:val="0062516C"/>
    <w:rsid w:val="0062518D"/>
    <w:rsid w:val="0062531A"/>
    <w:rsid w:val="0062686B"/>
    <w:rsid w:val="006268D3"/>
    <w:rsid w:val="006270A0"/>
    <w:rsid w:val="00627C07"/>
    <w:rsid w:val="00631864"/>
    <w:rsid w:val="0063269B"/>
    <w:rsid w:val="00632AC1"/>
    <w:rsid w:val="00632C92"/>
    <w:rsid w:val="0063322C"/>
    <w:rsid w:val="00633394"/>
    <w:rsid w:val="00633E00"/>
    <w:rsid w:val="00633ECF"/>
    <w:rsid w:val="00634022"/>
    <w:rsid w:val="006343A0"/>
    <w:rsid w:val="00634453"/>
    <w:rsid w:val="006345BA"/>
    <w:rsid w:val="006351C5"/>
    <w:rsid w:val="006355F8"/>
    <w:rsid w:val="0063563E"/>
    <w:rsid w:val="00635FD6"/>
    <w:rsid w:val="006365E0"/>
    <w:rsid w:val="00636795"/>
    <w:rsid w:val="006368C7"/>
    <w:rsid w:val="00636B49"/>
    <w:rsid w:val="00636F65"/>
    <w:rsid w:val="00637108"/>
    <w:rsid w:val="0063742F"/>
    <w:rsid w:val="00637852"/>
    <w:rsid w:val="00637ED2"/>
    <w:rsid w:val="0064019C"/>
    <w:rsid w:val="006401AD"/>
    <w:rsid w:val="00640523"/>
    <w:rsid w:val="00640572"/>
    <w:rsid w:val="00640B46"/>
    <w:rsid w:val="00640E85"/>
    <w:rsid w:val="00640FCC"/>
    <w:rsid w:val="006411B2"/>
    <w:rsid w:val="00642549"/>
    <w:rsid w:val="00642A5B"/>
    <w:rsid w:val="00642E55"/>
    <w:rsid w:val="00642F57"/>
    <w:rsid w:val="0064332A"/>
    <w:rsid w:val="00643BFA"/>
    <w:rsid w:val="00643C07"/>
    <w:rsid w:val="0064414B"/>
    <w:rsid w:val="006444B1"/>
    <w:rsid w:val="00644B32"/>
    <w:rsid w:val="00645058"/>
    <w:rsid w:val="00645249"/>
    <w:rsid w:val="006453A5"/>
    <w:rsid w:val="00645600"/>
    <w:rsid w:val="00645C66"/>
    <w:rsid w:val="00646816"/>
    <w:rsid w:val="00646A37"/>
    <w:rsid w:val="00646CA9"/>
    <w:rsid w:val="00646F2F"/>
    <w:rsid w:val="006475CF"/>
    <w:rsid w:val="00647C31"/>
    <w:rsid w:val="00647C7A"/>
    <w:rsid w:val="006501EB"/>
    <w:rsid w:val="006502C4"/>
    <w:rsid w:val="0065076C"/>
    <w:rsid w:val="006509E5"/>
    <w:rsid w:val="00650A50"/>
    <w:rsid w:val="00650A5B"/>
    <w:rsid w:val="0065130B"/>
    <w:rsid w:val="006519DA"/>
    <w:rsid w:val="00652185"/>
    <w:rsid w:val="0065247D"/>
    <w:rsid w:val="00652586"/>
    <w:rsid w:val="00652A0B"/>
    <w:rsid w:val="006530A4"/>
    <w:rsid w:val="006534CA"/>
    <w:rsid w:val="00654744"/>
    <w:rsid w:val="006547B7"/>
    <w:rsid w:val="00654E81"/>
    <w:rsid w:val="00655051"/>
    <w:rsid w:val="0065522B"/>
    <w:rsid w:val="00655339"/>
    <w:rsid w:val="006555A4"/>
    <w:rsid w:val="00655AD7"/>
    <w:rsid w:val="00655B7F"/>
    <w:rsid w:val="00655D8B"/>
    <w:rsid w:val="00656174"/>
    <w:rsid w:val="006562C3"/>
    <w:rsid w:val="0065695F"/>
    <w:rsid w:val="0065742D"/>
    <w:rsid w:val="00660518"/>
    <w:rsid w:val="00660BE5"/>
    <w:rsid w:val="00660D48"/>
    <w:rsid w:val="0066106C"/>
    <w:rsid w:val="00661231"/>
    <w:rsid w:val="00661328"/>
    <w:rsid w:val="006623A0"/>
    <w:rsid w:val="00662524"/>
    <w:rsid w:val="00662615"/>
    <w:rsid w:val="0066316C"/>
    <w:rsid w:val="006632BA"/>
    <w:rsid w:val="00664AD9"/>
    <w:rsid w:val="006654E2"/>
    <w:rsid w:val="00665615"/>
    <w:rsid w:val="006657ED"/>
    <w:rsid w:val="00665B80"/>
    <w:rsid w:val="006661FB"/>
    <w:rsid w:val="006667D1"/>
    <w:rsid w:val="00666F06"/>
    <w:rsid w:val="00666F13"/>
    <w:rsid w:val="00666FD1"/>
    <w:rsid w:val="006670EC"/>
    <w:rsid w:val="0066721F"/>
    <w:rsid w:val="006675E6"/>
    <w:rsid w:val="00667A1E"/>
    <w:rsid w:val="0067063B"/>
    <w:rsid w:val="0067174A"/>
    <w:rsid w:val="00671988"/>
    <w:rsid w:val="00671B8B"/>
    <w:rsid w:val="00671CDA"/>
    <w:rsid w:val="00671CE4"/>
    <w:rsid w:val="006720BD"/>
    <w:rsid w:val="006722C5"/>
    <w:rsid w:val="00672FAC"/>
    <w:rsid w:val="00673051"/>
    <w:rsid w:val="0067332A"/>
    <w:rsid w:val="006734F3"/>
    <w:rsid w:val="00673912"/>
    <w:rsid w:val="00673D89"/>
    <w:rsid w:val="00673ECB"/>
    <w:rsid w:val="00674C50"/>
    <w:rsid w:val="00674F36"/>
    <w:rsid w:val="006754C4"/>
    <w:rsid w:val="006761C5"/>
    <w:rsid w:val="00676A58"/>
    <w:rsid w:val="00676E1B"/>
    <w:rsid w:val="006772A3"/>
    <w:rsid w:val="00677CAD"/>
    <w:rsid w:val="00680A8B"/>
    <w:rsid w:val="006811CD"/>
    <w:rsid w:val="006817F7"/>
    <w:rsid w:val="0068183D"/>
    <w:rsid w:val="00682179"/>
    <w:rsid w:val="006823C4"/>
    <w:rsid w:val="006823E4"/>
    <w:rsid w:val="00682A69"/>
    <w:rsid w:val="00682B58"/>
    <w:rsid w:val="00682DDB"/>
    <w:rsid w:val="0068302B"/>
    <w:rsid w:val="006833FC"/>
    <w:rsid w:val="00683ED7"/>
    <w:rsid w:val="00684548"/>
    <w:rsid w:val="00684761"/>
    <w:rsid w:val="00684C2E"/>
    <w:rsid w:val="006851B5"/>
    <w:rsid w:val="00685C67"/>
    <w:rsid w:val="006861A8"/>
    <w:rsid w:val="00686259"/>
    <w:rsid w:val="00686AF9"/>
    <w:rsid w:val="00687482"/>
    <w:rsid w:val="00687A11"/>
    <w:rsid w:val="00687C3A"/>
    <w:rsid w:val="00687C69"/>
    <w:rsid w:val="00690297"/>
    <w:rsid w:val="00690509"/>
    <w:rsid w:val="00690FFD"/>
    <w:rsid w:val="006912F5"/>
    <w:rsid w:val="00691BA6"/>
    <w:rsid w:val="00693001"/>
    <w:rsid w:val="0069303E"/>
    <w:rsid w:val="00693190"/>
    <w:rsid w:val="00693554"/>
    <w:rsid w:val="00693561"/>
    <w:rsid w:val="00693776"/>
    <w:rsid w:val="00693E28"/>
    <w:rsid w:val="00693E73"/>
    <w:rsid w:val="00693F1E"/>
    <w:rsid w:val="00694151"/>
    <w:rsid w:val="0069424D"/>
    <w:rsid w:val="0069455D"/>
    <w:rsid w:val="00695272"/>
    <w:rsid w:val="00695C7E"/>
    <w:rsid w:val="00695F42"/>
    <w:rsid w:val="006961EB"/>
    <w:rsid w:val="00696C7D"/>
    <w:rsid w:val="00696F10"/>
    <w:rsid w:val="00696F77"/>
    <w:rsid w:val="00697049"/>
    <w:rsid w:val="00697DDB"/>
    <w:rsid w:val="006A008F"/>
    <w:rsid w:val="006A018B"/>
    <w:rsid w:val="006A037C"/>
    <w:rsid w:val="006A099D"/>
    <w:rsid w:val="006A0F50"/>
    <w:rsid w:val="006A146D"/>
    <w:rsid w:val="006A156F"/>
    <w:rsid w:val="006A1922"/>
    <w:rsid w:val="006A19BE"/>
    <w:rsid w:val="006A1C40"/>
    <w:rsid w:val="006A1E0A"/>
    <w:rsid w:val="006A2315"/>
    <w:rsid w:val="006A24D9"/>
    <w:rsid w:val="006A2818"/>
    <w:rsid w:val="006A29FF"/>
    <w:rsid w:val="006A2D2E"/>
    <w:rsid w:val="006A334B"/>
    <w:rsid w:val="006A3DEB"/>
    <w:rsid w:val="006A3DFF"/>
    <w:rsid w:val="006A4131"/>
    <w:rsid w:val="006A42FD"/>
    <w:rsid w:val="006A4774"/>
    <w:rsid w:val="006A4D51"/>
    <w:rsid w:val="006A5251"/>
    <w:rsid w:val="006A52EE"/>
    <w:rsid w:val="006A59D2"/>
    <w:rsid w:val="006A5A07"/>
    <w:rsid w:val="006A5AE2"/>
    <w:rsid w:val="006A5D24"/>
    <w:rsid w:val="006A7556"/>
    <w:rsid w:val="006A7FF1"/>
    <w:rsid w:val="006B00DA"/>
    <w:rsid w:val="006B02A7"/>
    <w:rsid w:val="006B08E4"/>
    <w:rsid w:val="006B0A4F"/>
    <w:rsid w:val="006B1629"/>
    <w:rsid w:val="006B16BA"/>
    <w:rsid w:val="006B1CD3"/>
    <w:rsid w:val="006B1D8C"/>
    <w:rsid w:val="006B2695"/>
    <w:rsid w:val="006B2D28"/>
    <w:rsid w:val="006B2EFE"/>
    <w:rsid w:val="006B2FE7"/>
    <w:rsid w:val="006B31CA"/>
    <w:rsid w:val="006B3290"/>
    <w:rsid w:val="006B391B"/>
    <w:rsid w:val="006B39F3"/>
    <w:rsid w:val="006B3B87"/>
    <w:rsid w:val="006B3D89"/>
    <w:rsid w:val="006B461B"/>
    <w:rsid w:val="006B5CE8"/>
    <w:rsid w:val="006B5DE8"/>
    <w:rsid w:val="006B6231"/>
    <w:rsid w:val="006B6285"/>
    <w:rsid w:val="006B6CF9"/>
    <w:rsid w:val="006B746D"/>
    <w:rsid w:val="006B763A"/>
    <w:rsid w:val="006B77A6"/>
    <w:rsid w:val="006B7806"/>
    <w:rsid w:val="006B7CA8"/>
    <w:rsid w:val="006B7D58"/>
    <w:rsid w:val="006B7FA2"/>
    <w:rsid w:val="006C0004"/>
    <w:rsid w:val="006C03BA"/>
    <w:rsid w:val="006C0466"/>
    <w:rsid w:val="006C0BD6"/>
    <w:rsid w:val="006C117C"/>
    <w:rsid w:val="006C125E"/>
    <w:rsid w:val="006C144B"/>
    <w:rsid w:val="006C1B4C"/>
    <w:rsid w:val="006C1BD8"/>
    <w:rsid w:val="006C1C8B"/>
    <w:rsid w:val="006C282A"/>
    <w:rsid w:val="006C3359"/>
    <w:rsid w:val="006C3EBA"/>
    <w:rsid w:val="006C40C2"/>
    <w:rsid w:val="006C467E"/>
    <w:rsid w:val="006C4788"/>
    <w:rsid w:val="006C48BD"/>
    <w:rsid w:val="006C4D26"/>
    <w:rsid w:val="006C4DCF"/>
    <w:rsid w:val="006C5B4F"/>
    <w:rsid w:val="006C618A"/>
    <w:rsid w:val="006C659E"/>
    <w:rsid w:val="006C7379"/>
    <w:rsid w:val="006D01BD"/>
    <w:rsid w:val="006D0233"/>
    <w:rsid w:val="006D079C"/>
    <w:rsid w:val="006D0A9D"/>
    <w:rsid w:val="006D119C"/>
    <w:rsid w:val="006D11E7"/>
    <w:rsid w:val="006D187E"/>
    <w:rsid w:val="006D1E06"/>
    <w:rsid w:val="006D1F54"/>
    <w:rsid w:val="006D2583"/>
    <w:rsid w:val="006D2F9C"/>
    <w:rsid w:val="006D2FE7"/>
    <w:rsid w:val="006D3434"/>
    <w:rsid w:val="006D37B7"/>
    <w:rsid w:val="006D3A29"/>
    <w:rsid w:val="006D3DD4"/>
    <w:rsid w:val="006D40D3"/>
    <w:rsid w:val="006D41FE"/>
    <w:rsid w:val="006D43F3"/>
    <w:rsid w:val="006D466C"/>
    <w:rsid w:val="006D4BCB"/>
    <w:rsid w:val="006D50C1"/>
    <w:rsid w:val="006D56A7"/>
    <w:rsid w:val="006D591D"/>
    <w:rsid w:val="006D5A4A"/>
    <w:rsid w:val="006D6211"/>
    <w:rsid w:val="006D6459"/>
    <w:rsid w:val="006D672A"/>
    <w:rsid w:val="006E06B5"/>
    <w:rsid w:val="006E0A28"/>
    <w:rsid w:val="006E0BE7"/>
    <w:rsid w:val="006E122F"/>
    <w:rsid w:val="006E198C"/>
    <w:rsid w:val="006E1AF6"/>
    <w:rsid w:val="006E1B9F"/>
    <w:rsid w:val="006E1CCB"/>
    <w:rsid w:val="006E1E0F"/>
    <w:rsid w:val="006E242C"/>
    <w:rsid w:val="006E2A1B"/>
    <w:rsid w:val="006E2B31"/>
    <w:rsid w:val="006E2BFC"/>
    <w:rsid w:val="006E2FF9"/>
    <w:rsid w:val="006E3411"/>
    <w:rsid w:val="006E387A"/>
    <w:rsid w:val="006E39D2"/>
    <w:rsid w:val="006E3A07"/>
    <w:rsid w:val="006E3F7F"/>
    <w:rsid w:val="006E47F9"/>
    <w:rsid w:val="006E49FF"/>
    <w:rsid w:val="006E4C62"/>
    <w:rsid w:val="006E514C"/>
    <w:rsid w:val="006E54EA"/>
    <w:rsid w:val="006E59F5"/>
    <w:rsid w:val="006E5A67"/>
    <w:rsid w:val="006E5A8B"/>
    <w:rsid w:val="006E5B05"/>
    <w:rsid w:val="006E5CBF"/>
    <w:rsid w:val="006E5D3B"/>
    <w:rsid w:val="006E5E11"/>
    <w:rsid w:val="006E662E"/>
    <w:rsid w:val="006E7681"/>
    <w:rsid w:val="006F00DF"/>
    <w:rsid w:val="006F0302"/>
    <w:rsid w:val="006F1451"/>
    <w:rsid w:val="006F1894"/>
    <w:rsid w:val="006F2237"/>
    <w:rsid w:val="006F2A27"/>
    <w:rsid w:val="006F2B50"/>
    <w:rsid w:val="006F326C"/>
    <w:rsid w:val="006F406C"/>
    <w:rsid w:val="006F408A"/>
    <w:rsid w:val="006F4229"/>
    <w:rsid w:val="006F43D9"/>
    <w:rsid w:val="006F44E3"/>
    <w:rsid w:val="006F478F"/>
    <w:rsid w:val="006F4A03"/>
    <w:rsid w:val="006F4B18"/>
    <w:rsid w:val="006F4BEA"/>
    <w:rsid w:val="006F4C9E"/>
    <w:rsid w:val="006F4F5F"/>
    <w:rsid w:val="006F58E3"/>
    <w:rsid w:val="006F60DD"/>
    <w:rsid w:val="006F6633"/>
    <w:rsid w:val="006F668F"/>
    <w:rsid w:val="006F66AF"/>
    <w:rsid w:val="006F6FF5"/>
    <w:rsid w:val="006F7479"/>
    <w:rsid w:val="006F7616"/>
    <w:rsid w:val="006F7A72"/>
    <w:rsid w:val="006F7B6C"/>
    <w:rsid w:val="006F7C58"/>
    <w:rsid w:val="007000BF"/>
    <w:rsid w:val="0070021F"/>
    <w:rsid w:val="00700B0D"/>
    <w:rsid w:val="00700D31"/>
    <w:rsid w:val="00700D44"/>
    <w:rsid w:val="00700F0E"/>
    <w:rsid w:val="00703298"/>
    <w:rsid w:val="00703F1F"/>
    <w:rsid w:val="00704B77"/>
    <w:rsid w:val="0070532A"/>
    <w:rsid w:val="00705553"/>
    <w:rsid w:val="0070560D"/>
    <w:rsid w:val="00705B04"/>
    <w:rsid w:val="00705DBE"/>
    <w:rsid w:val="007064CF"/>
    <w:rsid w:val="00706D28"/>
    <w:rsid w:val="00706DDB"/>
    <w:rsid w:val="00706F58"/>
    <w:rsid w:val="007074F7"/>
    <w:rsid w:val="00707610"/>
    <w:rsid w:val="00707E40"/>
    <w:rsid w:val="0071012F"/>
    <w:rsid w:val="0071195A"/>
    <w:rsid w:val="00712DAA"/>
    <w:rsid w:val="00713238"/>
    <w:rsid w:val="007133FB"/>
    <w:rsid w:val="00713A7C"/>
    <w:rsid w:val="00713AAB"/>
    <w:rsid w:val="00713C01"/>
    <w:rsid w:val="007143D5"/>
    <w:rsid w:val="00714401"/>
    <w:rsid w:val="00714873"/>
    <w:rsid w:val="00714EAA"/>
    <w:rsid w:val="00716501"/>
    <w:rsid w:val="00716609"/>
    <w:rsid w:val="00717533"/>
    <w:rsid w:val="007179EA"/>
    <w:rsid w:val="00717E99"/>
    <w:rsid w:val="00720225"/>
    <w:rsid w:val="00720366"/>
    <w:rsid w:val="0072147D"/>
    <w:rsid w:val="0072244C"/>
    <w:rsid w:val="007225BD"/>
    <w:rsid w:val="0072269E"/>
    <w:rsid w:val="00722800"/>
    <w:rsid w:val="0072296C"/>
    <w:rsid w:val="0072317B"/>
    <w:rsid w:val="00723D03"/>
    <w:rsid w:val="00724F39"/>
    <w:rsid w:val="00725270"/>
    <w:rsid w:val="00725724"/>
    <w:rsid w:val="00725B17"/>
    <w:rsid w:val="00725B7E"/>
    <w:rsid w:val="0072706A"/>
    <w:rsid w:val="00730399"/>
    <w:rsid w:val="00730B81"/>
    <w:rsid w:val="00731452"/>
    <w:rsid w:val="00731565"/>
    <w:rsid w:val="007317B6"/>
    <w:rsid w:val="00731BDC"/>
    <w:rsid w:val="00731EAF"/>
    <w:rsid w:val="00732141"/>
    <w:rsid w:val="007324EA"/>
    <w:rsid w:val="0073271D"/>
    <w:rsid w:val="007327B9"/>
    <w:rsid w:val="00732BD3"/>
    <w:rsid w:val="00732D1A"/>
    <w:rsid w:val="00733A43"/>
    <w:rsid w:val="00733AAB"/>
    <w:rsid w:val="00733B28"/>
    <w:rsid w:val="00734825"/>
    <w:rsid w:val="00734B90"/>
    <w:rsid w:val="00735AB9"/>
    <w:rsid w:val="00735D56"/>
    <w:rsid w:val="00736B52"/>
    <w:rsid w:val="00736C20"/>
    <w:rsid w:val="00736D94"/>
    <w:rsid w:val="00736F13"/>
    <w:rsid w:val="00737187"/>
    <w:rsid w:val="0073747D"/>
    <w:rsid w:val="00737617"/>
    <w:rsid w:val="00740278"/>
    <w:rsid w:val="00740B7F"/>
    <w:rsid w:val="007422FF"/>
    <w:rsid w:val="00742785"/>
    <w:rsid w:val="00742CC2"/>
    <w:rsid w:val="00743781"/>
    <w:rsid w:val="0074387E"/>
    <w:rsid w:val="00743D40"/>
    <w:rsid w:val="00743E13"/>
    <w:rsid w:val="007447AF"/>
    <w:rsid w:val="00744A8D"/>
    <w:rsid w:val="00745CBC"/>
    <w:rsid w:val="00746226"/>
    <w:rsid w:val="0074627A"/>
    <w:rsid w:val="007466AF"/>
    <w:rsid w:val="00746BD3"/>
    <w:rsid w:val="00746F31"/>
    <w:rsid w:val="0074712C"/>
    <w:rsid w:val="00747580"/>
    <w:rsid w:val="00747C46"/>
    <w:rsid w:val="00750BE6"/>
    <w:rsid w:val="00751936"/>
    <w:rsid w:val="00751AEA"/>
    <w:rsid w:val="00751BD3"/>
    <w:rsid w:val="00752E72"/>
    <w:rsid w:val="00753F59"/>
    <w:rsid w:val="00754312"/>
    <w:rsid w:val="007547D9"/>
    <w:rsid w:val="00754D3F"/>
    <w:rsid w:val="0075537A"/>
    <w:rsid w:val="007555C1"/>
    <w:rsid w:val="007555D3"/>
    <w:rsid w:val="0075570B"/>
    <w:rsid w:val="00755B16"/>
    <w:rsid w:val="00755D89"/>
    <w:rsid w:val="00756104"/>
    <w:rsid w:val="0075644B"/>
    <w:rsid w:val="00756763"/>
    <w:rsid w:val="00756C6D"/>
    <w:rsid w:val="00756F2F"/>
    <w:rsid w:val="007570A1"/>
    <w:rsid w:val="00757313"/>
    <w:rsid w:val="00757949"/>
    <w:rsid w:val="00757AFE"/>
    <w:rsid w:val="00757CB7"/>
    <w:rsid w:val="00760AB5"/>
    <w:rsid w:val="00761675"/>
    <w:rsid w:val="007619C5"/>
    <w:rsid w:val="00761C6D"/>
    <w:rsid w:val="00761EAF"/>
    <w:rsid w:val="007621F7"/>
    <w:rsid w:val="0076256A"/>
    <w:rsid w:val="0076267C"/>
    <w:rsid w:val="00762F07"/>
    <w:rsid w:val="007631FA"/>
    <w:rsid w:val="007633D9"/>
    <w:rsid w:val="00763ABE"/>
    <w:rsid w:val="007649E9"/>
    <w:rsid w:val="00764BA4"/>
    <w:rsid w:val="00764FE2"/>
    <w:rsid w:val="0076509D"/>
    <w:rsid w:val="00765113"/>
    <w:rsid w:val="007652ED"/>
    <w:rsid w:val="007655E0"/>
    <w:rsid w:val="00765DB8"/>
    <w:rsid w:val="0076640C"/>
    <w:rsid w:val="007675B4"/>
    <w:rsid w:val="00767C17"/>
    <w:rsid w:val="00767F13"/>
    <w:rsid w:val="0077023E"/>
    <w:rsid w:val="00770333"/>
    <w:rsid w:val="0077068A"/>
    <w:rsid w:val="00770DB4"/>
    <w:rsid w:val="00770F2C"/>
    <w:rsid w:val="0077118F"/>
    <w:rsid w:val="007716BD"/>
    <w:rsid w:val="00771C53"/>
    <w:rsid w:val="00772925"/>
    <w:rsid w:val="00772F9F"/>
    <w:rsid w:val="00773344"/>
    <w:rsid w:val="00773388"/>
    <w:rsid w:val="007733F7"/>
    <w:rsid w:val="00774B07"/>
    <w:rsid w:val="00774BCC"/>
    <w:rsid w:val="00774CBE"/>
    <w:rsid w:val="00774EAE"/>
    <w:rsid w:val="00774FF6"/>
    <w:rsid w:val="00775308"/>
    <w:rsid w:val="007758FC"/>
    <w:rsid w:val="00775C49"/>
    <w:rsid w:val="0077621B"/>
    <w:rsid w:val="0077690E"/>
    <w:rsid w:val="00776CF0"/>
    <w:rsid w:val="00776F76"/>
    <w:rsid w:val="00780ADB"/>
    <w:rsid w:val="00780DD7"/>
    <w:rsid w:val="007811DD"/>
    <w:rsid w:val="0078142D"/>
    <w:rsid w:val="0078161B"/>
    <w:rsid w:val="007819A8"/>
    <w:rsid w:val="00782D4A"/>
    <w:rsid w:val="00782DCB"/>
    <w:rsid w:val="00782E1E"/>
    <w:rsid w:val="007832B8"/>
    <w:rsid w:val="007838E8"/>
    <w:rsid w:val="00783906"/>
    <w:rsid w:val="00783995"/>
    <w:rsid w:val="00783A04"/>
    <w:rsid w:val="00783D91"/>
    <w:rsid w:val="00783FE6"/>
    <w:rsid w:val="007843C3"/>
    <w:rsid w:val="007853ED"/>
    <w:rsid w:val="0078552B"/>
    <w:rsid w:val="007857B8"/>
    <w:rsid w:val="007857FB"/>
    <w:rsid w:val="00785E99"/>
    <w:rsid w:val="00786160"/>
    <w:rsid w:val="00786A79"/>
    <w:rsid w:val="00786E30"/>
    <w:rsid w:val="0078725F"/>
    <w:rsid w:val="007876B0"/>
    <w:rsid w:val="00787AC7"/>
    <w:rsid w:val="00787FBE"/>
    <w:rsid w:val="00790016"/>
    <w:rsid w:val="00790719"/>
    <w:rsid w:val="00790789"/>
    <w:rsid w:val="00790990"/>
    <w:rsid w:val="0079107B"/>
    <w:rsid w:val="0079183F"/>
    <w:rsid w:val="00791CAB"/>
    <w:rsid w:val="007923EE"/>
    <w:rsid w:val="00792829"/>
    <w:rsid w:val="00792971"/>
    <w:rsid w:val="00792B54"/>
    <w:rsid w:val="00792E81"/>
    <w:rsid w:val="00792F5D"/>
    <w:rsid w:val="007936CA"/>
    <w:rsid w:val="0079407A"/>
    <w:rsid w:val="0079417F"/>
    <w:rsid w:val="00794190"/>
    <w:rsid w:val="007942DE"/>
    <w:rsid w:val="007946B4"/>
    <w:rsid w:val="00794AAE"/>
    <w:rsid w:val="00794CCA"/>
    <w:rsid w:val="007951ED"/>
    <w:rsid w:val="007961DF"/>
    <w:rsid w:val="00797B40"/>
    <w:rsid w:val="00797E1E"/>
    <w:rsid w:val="00797E3C"/>
    <w:rsid w:val="007A0236"/>
    <w:rsid w:val="007A1346"/>
    <w:rsid w:val="007A2277"/>
    <w:rsid w:val="007A258B"/>
    <w:rsid w:val="007A2849"/>
    <w:rsid w:val="007A3F4E"/>
    <w:rsid w:val="007A44CF"/>
    <w:rsid w:val="007A4754"/>
    <w:rsid w:val="007A5081"/>
    <w:rsid w:val="007A585F"/>
    <w:rsid w:val="007A614C"/>
    <w:rsid w:val="007A657E"/>
    <w:rsid w:val="007A6926"/>
    <w:rsid w:val="007A6C6B"/>
    <w:rsid w:val="007A70E7"/>
    <w:rsid w:val="007A715C"/>
    <w:rsid w:val="007A7529"/>
    <w:rsid w:val="007B0273"/>
    <w:rsid w:val="007B048C"/>
    <w:rsid w:val="007B059F"/>
    <w:rsid w:val="007B23FE"/>
    <w:rsid w:val="007B2DDC"/>
    <w:rsid w:val="007B34DC"/>
    <w:rsid w:val="007B42A1"/>
    <w:rsid w:val="007B443B"/>
    <w:rsid w:val="007B5494"/>
    <w:rsid w:val="007B56F8"/>
    <w:rsid w:val="007B5823"/>
    <w:rsid w:val="007B6989"/>
    <w:rsid w:val="007B6C59"/>
    <w:rsid w:val="007B6C63"/>
    <w:rsid w:val="007B70B4"/>
    <w:rsid w:val="007B7512"/>
    <w:rsid w:val="007B7FA6"/>
    <w:rsid w:val="007C0273"/>
    <w:rsid w:val="007C04A7"/>
    <w:rsid w:val="007C0544"/>
    <w:rsid w:val="007C0A1C"/>
    <w:rsid w:val="007C176C"/>
    <w:rsid w:val="007C1802"/>
    <w:rsid w:val="007C1B11"/>
    <w:rsid w:val="007C1FD8"/>
    <w:rsid w:val="007C23B6"/>
    <w:rsid w:val="007C2620"/>
    <w:rsid w:val="007C3129"/>
    <w:rsid w:val="007C3878"/>
    <w:rsid w:val="007C3F67"/>
    <w:rsid w:val="007C4226"/>
    <w:rsid w:val="007C45FA"/>
    <w:rsid w:val="007C47AA"/>
    <w:rsid w:val="007C4CF6"/>
    <w:rsid w:val="007C4FBC"/>
    <w:rsid w:val="007C555E"/>
    <w:rsid w:val="007C6141"/>
    <w:rsid w:val="007C644C"/>
    <w:rsid w:val="007C68D1"/>
    <w:rsid w:val="007C7294"/>
    <w:rsid w:val="007C7476"/>
    <w:rsid w:val="007C74CC"/>
    <w:rsid w:val="007C7D47"/>
    <w:rsid w:val="007D0314"/>
    <w:rsid w:val="007D070D"/>
    <w:rsid w:val="007D08C7"/>
    <w:rsid w:val="007D0AE9"/>
    <w:rsid w:val="007D0B43"/>
    <w:rsid w:val="007D1480"/>
    <w:rsid w:val="007D1B97"/>
    <w:rsid w:val="007D1F1F"/>
    <w:rsid w:val="007D22B6"/>
    <w:rsid w:val="007D2BE6"/>
    <w:rsid w:val="007D34BC"/>
    <w:rsid w:val="007D3C6B"/>
    <w:rsid w:val="007D3C71"/>
    <w:rsid w:val="007D44A4"/>
    <w:rsid w:val="007D5156"/>
    <w:rsid w:val="007D56FA"/>
    <w:rsid w:val="007D6977"/>
    <w:rsid w:val="007D69A5"/>
    <w:rsid w:val="007D73EE"/>
    <w:rsid w:val="007D7F5A"/>
    <w:rsid w:val="007D7FE0"/>
    <w:rsid w:val="007E0080"/>
    <w:rsid w:val="007E034B"/>
    <w:rsid w:val="007E0410"/>
    <w:rsid w:val="007E12CC"/>
    <w:rsid w:val="007E1FC6"/>
    <w:rsid w:val="007E3506"/>
    <w:rsid w:val="007E35F3"/>
    <w:rsid w:val="007E3603"/>
    <w:rsid w:val="007E3951"/>
    <w:rsid w:val="007E3A89"/>
    <w:rsid w:val="007E3C15"/>
    <w:rsid w:val="007E41FD"/>
    <w:rsid w:val="007E4412"/>
    <w:rsid w:val="007E48CE"/>
    <w:rsid w:val="007E4916"/>
    <w:rsid w:val="007E4B77"/>
    <w:rsid w:val="007E4E64"/>
    <w:rsid w:val="007E5631"/>
    <w:rsid w:val="007E5D9D"/>
    <w:rsid w:val="007E6BFE"/>
    <w:rsid w:val="007E717D"/>
    <w:rsid w:val="007E758B"/>
    <w:rsid w:val="007E7B7A"/>
    <w:rsid w:val="007F0970"/>
    <w:rsid w:val="007F0B43"/>
    <w:rsid w:val="007F0BD9"/>
    <w:rsid w:val="007F149E"/>
    <w:rsid w:val="007F1966"/>
    <w:rsid w:val="007F214B"/>
    <w:rsid w:val="007F22D1"/>
    <w:rsid w:val="007F28E6"/>
    <w:rsid w:val="007F2EFF"/>
    <w:rsid w:val="007F33BF"/>
    <w:rsid w:val="007F34BD"/>
    <w:rsid w:val="007F35FA"/>
    <w:rsid w:val="007F3F16"/>
    <w:rsid w:val="007F41BC"/>
    <w:rsid w:val="007F4609"/>
    <w:rsid w:val="007F4DDC"/>
    <w:rsid w:val="007F4F2B"/>
    <w:rsid w:val="007F50DC"/>
    <w:rsid w:val="007F5250"/>
    <w:rsid w:val="007F525D"/>
    <w:rsid w:val="007F531F"/>
    <w:rsid w:val="007F538F"/>
    <w:rsid w:val="007F53F7"/>
    <w:rsid w:val="007F5438"/>
    <w:rsid w:val="007F5714"/>
    <w:rsid w:val="007F582D"/>
    <w:rsid w:val="007F622D"/>
    <w:rsid w:val="007F64EC"/>
    <w:rsid w:val="007F6532"/>
    <w:rsid w:val="007F6EA4"/>
    <w:rsid w:val="007F6EBA"/>
    <w:rsid w:val="007F736F"/>
    <w:rsid w:val="007F7F37"/>
    <w:rsid w:val="00800FE8"/>
    <w:rsid w:val="00801B41"/>
    <w:rsid w:val="00801C3C"/>
    <w:rsid w:val="00801D1B"/>
    <w:rsid w:val="00801FB8"/>
    <w:rsid w:val="00801FD8"/>
    <w:rsid w:val="00802BA3"/>
    <w:rsid w:val="00802DC6"/>
    <w:rsid w:val="008030DC"/>
    <w:rsid w:val="0080354E"/>
    <w:rsid w:val="00803953"/>
    <w:rsid w:val="0080498B"/>
    <w:rsid w:val="008049F6"/>
    <w:rsid w:val="00805080"/>
    <w:rsid w:val="0080512E"/>
    <w:rsid w:val="00805178"/>
    <w:rsid w:val="0080521E"/>
    <w:rsid w:val="0080564B"/>
    <w:rsid w:val="0080583A"/>
    <w:rsid w:val="00805F13"/>
    <w:rsid w:val="0080601B"/>
    <w:rsid w:val="00806316"/>
    <w:rsid w:val="00806717"/>
    <w:rsid w:val="00806EC9"/>
    <w:rsid w:val="0080729A"/>
    <w:rsid w:val="00810BC2"/>
    <w:rsid w:val="0081204E"/>
    <w:rsid w:val="00812A89"/>
    <w:rsid w:val="00812D6F"/>
    <w:rsid w:val="00812F66"/>
    <w:rsid w:val="00812FC4"/>
    <w:rsid w:val="00814228"/>
    <w:rsid w:val="00814765"/>
    <w:rsid w:val="008148E5"/>
    <w:rsid w:val="00814FC3"/>
    <w:rsid w:val="00815E6F"/>
    <w:rsid w:val="00816AB9"/>
    <w:rsid w:val="00816DA0"/>
    <w:rsid w:val="00817901"/>
    <w:rsid w:val="00817E27"/>
    <w:rsid w:val="008201DB"/>
    <w:rsid w:val="008205B2"/>
    <w:rsid w:val="0082064D"/>
    <w:rsid w:val="00821954"/>
    <w:rsid w:val="0082199C"/>
    <w:rsid w:val="00822066"/>
    <w:rsid w:val="0082206F"/>
    <w:rsid w:val="008223E5"/>
    <w:rsid w:val="0082245C"/>
    <w:rsid w:val="00822738"/>
    <w:rsid w:val="00822777"/>
    <w:rsid w:val="00822F9A"/>
    <w:rsid w:val="00822FD8"/>
    <w:rsid w:val="00823B6C"/>
    <w:rsid w:val="00823F76"/>
    <w:rsid w:val="00823FD0"/>
    <w:rsid w:val="0082409B"/>
    <w:rsid w:val="008240D0"/>
    <w:rsid w:val="008245BB"/>
    <w:rsid w:val="00824CFD"/>
    <w:rsid w:val="00824EBD"/>
    <w:rsid w:val="00825704"/>
    <w:rsid w:val="008258B3"/>
    <w:rsid w:val="00825FBB"/>
    <w:rsid w:val="00825FF5"/>
    <w:rsid w:val="0082632D"/>
    <w:rsid w:val="008270FA"/>
    <w:rsid w:val="008272CB"/>
    <w:rsid w:val="00827B0B"/>
    <w:rsid w:val="00830956"/>
    <w:rsid w:val="00830BA0"/>
    <w:rsid w:val="0083128C"/>
    <w:rsid w:val="00832427"/>
    <w:rsid w:val="00832A9B"/>
    <w:rsid w:val="00832E21"/>
    <w:rsid w:val="008331DE"/>
    <w:rsid w:val="0083340C"/>
    <w:rsid w:val="00833469"/>
    <w:rsid w:val="008334DB"/>
    <w:rsid w:val="00833DC8"/>
    <w:rsid w:val="008343B3"/>
    <w:rsid w:val="00834721"/>
    <w:rsid w:val="00834CF4"/>
    <w:rsid w:val="0083501D"/>
    <w:rsid w:val="008352D8"/>
    <w:rsid w:val="008362AD"/>
    <w:rsid w:val="00836445"/>
    <w:rsid w:val="00836AD8"/>
    <w:rsid w:val="008379A3"/>
    <w:rsid w:val="008379E0"/>
    <w:rsid w:val="00837CD1"/>
    <w:rsid w:val="00840DA7"/>
    <w:rsid w:val="008414A7"/>
    <w:rsid w:val="00841795"/>
    <w:rsid w:val="00842862"/>
    <w:rsid w:val="00842995"/>
    <w:rsid w:val="0084384B"/>
    <w:rsid w:val="00843DF0"/>
    <w:rsid w:val="0084409F"/>
    <w:rsid w:val="008441CE"/>
    <w:rsid w:val="008449B8"/>
    <w:rsid w:val="00845145"/>
    <w:rsid w:val="008456B4"/>
    <w:rsid w:val="00845DA7"/>
    <w:rsid w:val="00845E58"/>
    <w:rsid w:val="00846238"/>
    <w:rsid w:val="0084679C"/>
    <w:rsid w:val="00846939"/>
    <w:rsid w:val="00846F6A"/>
    <w:rsid w:val="008476B8"/>
    <w:rsid w:val="00850CA3"/>
    <w:rsid w:val="008510E1"/>
    <w:rsid w:val="008516F2"/>
    <w:rsid w:val="008518E9"/>
    <w:rsid w:val="0085192C"/>
    <w:rsid w:val="00851BB4"/>
    <w:rsid w:val="00851C5C"/>
    <w:rsid w:val="00851D99"/>
    <w:rsid w:val="00851E3D"/>
    <w:rsid w:val="00852132"/>
    <w:rsid w:val="0085258F"/>
    <w:rsid w:val="008525E4"/>
    <w:rsid w:val="0085264D"/>
    <w:rsid w:val="00852748"/>
    <w:rsid w:val="00853018"/>
    <w:rsid w:val="00853189"/>
    <w:rsid w:val="00853275"/>
    <w:rsid w:val="00853868"/>
    <w:rsid w:val="00853D79"/>
    <w:rsid w:val="00854470"/>
    <w:rsid w:val="0085454C"/>
    <w:rsid w:val="008547EC"/>
    <w:rsid w:val="008548C0"/>
    <w:rsid w:val="00854BD4"/>
    <w:rsid w:val="00854D17"/>
    <w:rsid w:val="00854D4A"/>
    <w:rsid w:val="0085509C"/>
    <w:rsid w:val="00855195"/>
    <w:rsid w:val="00855F3D"/>
    <w:rsid w:val="00856521"/>
    <w:rsid w:val="00856858"/>
    <w:rsid w:val="008568A9"/>
    <w:rsid w:val="00857574"/>
    <w:rsid w:val="008600CB"/>
    <w:rsid w:val="008606E8"/>
    <w:rsid w:val="00861A15"/>
    <w:rsid w:val="00861EE6"/>
    <w:rsid w:val="00862135"/>
    <w:rsid w:val="008623A0"/>
    <w:rsid w:val="0086241D"/>
    <w:rsid w:val="00862460"/>
    <w:rsid w:val="0086315B"/>
    <w:rsid w:val="00863336"/>
    <w:rsid w:val="00863790"/>
    <w:rsid w:val="00863D25"/>
    <w:rsid w:val="00865397"/>
    <w:rsid w:val="008654CB"/>
    <w:rsid w:val="008657A3"/>
    <w:rsid w:val="008658F9"/>
    <w:rsid w:val="008662C8"/>
    <w:rsid w:val="0086671B"/>
    <w:rsid w:val="008672F7"/>
    <w:rsid w:val="00867613"/>
    <w:rsid w:val="00867959"/>
    <w:rsid w:val="00867BBD"/>
    <w:rsid w:val="00867E06"/>
    <w:rsid w:val="008708F8"/>
    <w:rsid w:val="00870A69"/>
    <w:rsid w:val="00870AF7"/>
    <w:rsid w:val="00870FA9"/>
    <w:rsid w:val="00871037"/>
    <w:rsid w:val="00871359"/>
    <w:rsid w:val="0087153D"/>
    <w:rsid w:val="008719A5"/>
    <w:rsid w:val="00871B54"/>
    <w:rsid w:val="00872D3F"/>
    <w:rsid w:val="00873211"/>
    <w:rsid w:val="00873328"/>
    <w:rsid w:val="008736EA"/>
    <w:rsid w:val="0087387B"/>
    <w:rsid w:val="008739C2"/>
    <w:rsid w:val="00873C29"/>
    <w:rsid w:val="008740DB"/>
    <w:rsid w:val="008745A1"/>
    <w:rsid w:val="0087483B"/>
    <w:rsid w:val="00874990"/>
    <w:rsid w:val="00874D0C"/>
    <w:rsid w:val="008750A9"/>
    <w:rsid w:val="00875C4B"/>
    <w:rsid w:val="00875C78"/>
    <w:rsid w:val="00875D90"/>
    <w:rsid w:val="00876649"/>
    <w:rsid w:val="008769FF"/>
    <w:rsid w:val="008805D0"/>
    <w:rsid w:val="008806B2"/>
    <w:rsid w:val="00880D7B"/>
    <w:rsid w:val="008811D8"/>
    <w:rsid w:val="0088165C"/>
    <w:rsid w:val="008817FF"/>
    <w:rsid w:val="00881CA7"/>
    <w:rsid w:val="00881FCD"/>
    <w:rsid w:val="0088203F"/>
    <w:rsid w:val="0088228C"/>
    <w:rsid w:val="0088241B"/>
    <w:rsid w:val="008836C0"/>
    <w:rsid w:val="00883B65"/>
    <w:rsid w:val="00883F40"/>
    <w:rsid w:val="00884285"/>
    <w:rsid w:val="00884329"/>
    <w:rsid w:val="00884546"/>
    <w:rsid w:val="00884764"/>
    <w:rsid w:val="00884EB5"/>
    <w:rsid w:val="00885042"/>
    <w:rsid w:val="00885074"/>
    <w:rsid w:val="008852FC"/>
    <w:rsid w:val="0088545B"/>
    <w:rsid w:val="00885B8B"/>
    <w:rsid w:val="00885ED4"/>
    <w:rsid w:val="00885F01"/>
    <w:rsid w:val="008863A8"/>
    <w:rsid w:val="008867F4"/>
    <w:rsid w:val="00886BBD"/>
    <w:rsid w:val="00886E8A"/>
    <w:rsid w:val="00886FC1"/>
    <w:rsid w:val="0088732C"/>
    <w:rsid w:val="00887475"/>
    <w:rsid w:val="00887679"/>
    <w:rsid w:val="0089008A"/>
    <w:rsid w:val="00890208"/>
    <w:rsid w:val="008902D9"/>
    <w:rsid w:val="00890418"/>
    <w:rsid w:val="00890E02"/>
    <w:rsid w:val="00890FC0"/>
    <w:rsid w:val="00891363"/>
    <w:rsid w:val="0089173E"/>
    <w:rsid w:val="00891C55"/>
    <w:rsid w:val="008926F0"/>
    <w:rsid w:val="008929F3"/>
    <w:rsid w:val="00893322"/>
    <w:rsid w:val="0089353E"/>
    <w:rsid w:val="00893AD0"/>
    <w:rsid w:val="00893C03"/>
    <w:rsid w:val="00894054"/>
    <w:rsid w:val="008945C6"/>
    <w:rsid w:val="0089524B"/>
    <w:rsid w:val="00895383"/>
    <w:rsid w:val="00895396"/>
    <w:rsid w:val="0089598A"/>
    <w:rsid w:val="0089607F"/>
    <w:rsid w:val="0089610C"/>
    <w:rsid w:val="008961A3"/>
    <w:rsid w:val="008967EB"/>
    <w:rsid w:val="008976F1"/>
    <w:rsid w:val="00897961"/>
    <w:rsid w:val="00897D57"/>
    <w:rsid w:val="008A02F0"/>
    <w:rsid w:val="008A0878"/>
    <w:rsid w:val="008A095E"/>
    <w:rsid w:val="008A09CF"/>
    <w:rsid w:val="008A0DEC"/>
    <w:rsid w:val="008A141F"/>
    <w:rsid w:val="008A15E6"/>
    <w:rsid w:val="008A21D1"/>
    <w:rsid w:val="008A21F5"/>
    <w:rsid w:val="008A2835"/>
    <w:rsid w:val="008A2871"/>
    <w:rsid w:val="008A2F05"/>
    <w:rsid w:val="008A3D3D"/>
    <w:rsid w:val="008A3D80"/>
    <w:rsid w:val="008A3E72"/>
    <w:rsid w:val="008A4355"/>
    <w:rsid w:val="008A47E9"/>
    <w:rsid w:val="008A4B43"/>
    <w:rsid w:val="008A50C6"/>
    <w:rsid w:val="008A54E3"/>
    <w:rsid w:val="008A5BEB"/>
    <w:rsid w:val="008A5EEC"/>
    <w:rsid w:val="008A691B"/>
    <w:rsid w:val="008A741C"/>
    <w:rsid w:val="008A773E"/>
    <w:rsid w:val="008A782A"/>
    <w:rsid w:val="008A78AB"/>
    <w:rsid w:val="008A7988"/>
    <w:rsid w:val="008B06F5"/>
    <w:rsid w:val="008B0926"/>
    <w:rsid w:val="008B09F7"/>
    <w:rsid w:val="008B0AC9"/>
    <w:rsid w:val="008B1023"/>
    <w:rsid w:val="008B118E"/>
    <w:rsid w:val="008B1C12"/>
    <w:rsid w:val="008B1F16"/>
    <w:rsid w:val="008B1FCB"/>
    <w:rsid w:val="008B236A"/>
    <w:rsid w:val="008B2902"/>
    <w:rsid w:val="008B2BDF"/>
    <w:rsid w:val="008B393C"/>
    <w:rsid w:val="008B4283"/>
    <w:rsid w:val="008B4558"/>
    <w:rsid w:val="008B48E4"/>
    <w:rsid w:val="008B49E2"/>
    <w:rsid w:val="008B4A56"/>
    <w:rsid w:val="008B4DE4"/>
    <w:rsid w:val="008B4F3F"/>
    <w:rsid w:val="008B5158"/>
    <w:rsid w:val="008B56D2"/>
    <w:rsid w:val="008B5983"/>
    <w:rsid w:val="008B5C9F"/>
    <w:rsid w:val="008B627B"/>
    <w:rsid w:val="008B6395"/>
    <w:rsid w:val="008B65B8"/>
    <w:rsid w:val="008B689F"/>
    <w:rsid w:val="008B690C"/>
    <w:rsid w:val="008B738A"/>
    <w:rsid w:val="008B746C"/>
    <w:rsid w:val="008B7F45"/>
    <w:rsid w:val="008C019F"/>
    <w:rsid w:val="008C023B"/>
    <w:rsid w:val="008C0992"/>
    <w:rsid w:val="008C0AD6"/>
    <w:rsid w:val="008C1145"/>
    <w:rsid w:val="008C12D8"/>
    <w:rsid w:val="008C1836"/>
    <w:rsid w:val="008C1F16"/>
    <w:rsid w:val="008C2277"/>
    <w:rsid w:val="008C2311"/>
    <w:rsid w:val="008C257D"/>
    <w:rsid w:val="008C26AD"/>
    <w:rsid w:val="008C2A4A"/>
    <w:rsid w:val="008C2E3C"/>
    <w:rsid w:val="008C2E78"/>
    <w:rsid w:val="008C2F4A"/>
    <w:rsid w:val="008C2FA4"/>
    <w:rsid w:val="008C3B02"/>
    <w:rsid w:val="008C4622"/>
    <w:rsid w:val="008C4845"/>
    <w:rsid w:val="008C5336"/>
    <w:rsid w:val="008C548C"/>
    <w:rsid w:val="008C579A"/>
    <w:rsid w:val="008C64EB"/>
    <w:rsid w:val="008C6552"/>
    <w:rsid w:val="008C6E45"/>
    <w:rsid w:val="008C7192"/>
    <w:rsid w:val="008C727D"/>
    <w:rsid w:val="008C74A7"/>
    <w:rsid w:val="008C7BD2"/>
    <w:rsid w:val="008D0916"/>
    <w:rsid w:val="008D0DA1"/>
    <w:rsid w:val="008D1AA1"/>
    <w:rsid w:val="008D2EE3"/>
    <w:rsid w:val="008D2F37"/>
    <w:rsid w:val="008D30E5"/>
    <w:rsid w:val="008D355C"/>
    <w:rsid w:val="008D3573"/>
    <w:rsid w:val="008D3983"/>
    <w:rsid w:val="008D3B5F"/>
    <w:rsid w:val="008D4393"/>
    <w:rsid w:val="008D4641"/>
    <w:rsid w:val="008D4643"/>
    <w:rsid w:val="008D4671"/>
    <w:rsid w:val="008D4F11"/>
    <w:rsid w:val="008D59B6"/>
    <w:rsid w:val="008D5BEA"/>
    <w:rsid w:val="008D6D6A"/>
    <w:rsid w:val="008D73FF"/>
    <w:rsid w:val="008D75B8"/>
    <w:rsid w:val="008E05F4"/>
    <w:rsid w:val="008E08FD"/>
    <w:rsid w:val="008E1787"/>
    <w:rsid w:val="008E181B"/>
    <w:rsid w:val="008E1F03"/>
    <w:rsid w:val="008E23F5"/>
    <w:rsid w:val="008E296E"/>
    <w:rsid w:val="008E31C4"/>
    <w:rsid w:val="008E3535"/>
    <w:rsid w:val="008E35FB"/>
    <w:rsid w:val="008E38A7"/>
    <w:rsid w:val="008E3A23"/>
    <w:rsid w:val="008E3A24"/>
    <w:rsid w:val="008E3BA9"/>
    <w:rsid w:val="008E4431"/>
    <w:rsid w:val="008E5724"/>
    <w:rsid w:val="008E5B24"/>
    <w:rsid w:val="008E5D17"/>
    <w:rsid w:val="008E5D4D"/>
    <w:rsid w:val="008E5DA5"/>
    <w:rsid w:val="008E6281"/>
    <w:rsid w:val="008E6DE9"/>
    <w:rsid w:val="008E6E0A"/>
    <w:rsid w:val="008E6E2F"/>
    <w:rsid w:val="008E74C3"/>
    <w:rsid w:val="008E7FC6"/>
    <w:rsid w:val="008F09A6"/>
    <w:rsid w:val="008F1507"/>
    <w:rsid w:val="008F1756"/>
    <w:rsid w:val="008F1FA5"/>
    <w:rsid w:val="008F2E84"/>
    <w:rsid w:val="008F2F07"/>
    <w:rsid w:val="008F3D3C"/>
    <w:rsid w:val="008F4AB7"/>
    <w:rsid w:val="008F4DB9"/>
    <w:rsid w:val="008F4FE4"/>
    <w:rsid w:val="008F57A9"/>
    <w:rsid w:val="008F587C"/>
    <w:rsid w:val="008F64BE"/>
    <w:rsid w:val="008F652E"/>
    <w:rsid w:val="008F694E"/>
    <w:rsid w:val="008F73EB"/>
    <w:rsid w:val="008F740D"/>
    <w:rsid w:val="008F74B3"/>
    <w:rsid w:val="008F75C2"/>
    <w:rsid w:val="008F7748"/>
    <w:rsid w:val="008F7BE6"/>
    <w:rsid w:val="00900290"/>
    <w:rsid w:val="009004BE"/>
    <w:rsid w:val="0090063D"/>
    <w:rsid w:val="009009B9"/>
    <w:rsid w:val="009009E2"/>
    <w:rsid w:val="009014C3"/>
    <w:rsid w:val="00901ED1"/>
    <w:rsid w:val="009023B7"/>
    <w:rsid w:val="009026A6"/>
    <w:rsid w:val="0090283B"/>
    <w:rsid w:val="00902EA5"/>
    <w:rsid w:val="009030D7"/>
    <w:rsid w:val="00903168"/>
    <w:rsid w:val="00903644"/>
    <w:rsid w:val="0090395E"/>
    <w:rsid w:val="00903C18"/>
    <w:rsid w:val="009042D7"/>
    <w:rsid w:val="009047C4"/>
    <w:rsid w:val="0090497A"/>
    <w:rsid w:val="009049C6"/>
    <w:rsid w:val="009049D4"/>
    <w:rsid w:val="009051B2"/>
    <w:rsid w:val="00905E5D"/>
    <w:rsid w:val="00906250"/>
    <w:rsid w:val="009062AC"/>
    <w:rsid w:val="009067C4"/>
    <w:rsid w:val="009078FF"/>
    <w:rsid w:val="00907BF5"/>
    <w:rsid w:val="00910448"/>
    <w:rsid w:val="00910C9C"/>
    <w:rsid w:val="0091179D"/>
    <w:rsid w:val="00911B30"/>
    <w:rsid w:val="00911C00"/>
    <w:rsid w:val="00911D3C"/>
    <w:rsid w:val="00911DFA"/>
    <w:rsid w:val="009131FF"/>
    <w:rsid w:val="0091346A"/>
    <w:rsid w:val="00913EF3"/>
    <w:rsid w:val="009144D7"/>
    <w:rsid w:val="00914CC0"/>
    <w:rsid w:val="009150E9"/>
    <w:rsid w:val="00915308"/>
    <w:rsid w:val="00915810"/>
    <w:rsid w:val="00915B2A"/>
    <w:rsid w:val="009160BD"/>
    <w:rsid w:val="009161E8"/>
    <w:rsid w:val="00916661"/>
    <w:rsid w:val="009168E9"/>
    <w:rsid w:val="00916A1A"/>
    <w:rsid w:val="00916F31"/>
    <w:rsid w:val="00917498"/>
    <w:rsid w:val="00917957"/>
    <w:rsid w:val="0092014F"/>
    <w:rsid w:val="00921244"/>
    <w:rsid w:val="009212A0"/>
    <w:rsid w:val="0092217B"/>
    <w:rsid w:val="0092242E"/>
    <w:rsid w:val="009224AB"/>
    <w:rsid w:val="009228B8"/>
    <w:rsid w:val="00924314"/>
    <w:rsid w:val="00925398"/>
    <w:rsid w:val="00925D16"/>
    <w:rsid w:val="00925F50"/>
    <w:rsid w:val="009262A2"/>
    <w:rsid w:val="009268DD"/>
    <w:rsid w:val="00926B8A"/>
    <w:rsid w:val="00927593"/>
    <w:rsid w:val="00927659"/>
    <w:rsid w:val="00927C91"/>
    <w:rsid w:val="00927CA7"/>
    <w:rsid w:val="0093004B"/>
    <w:rsid w:val="00930273"/>
    <w:rsid w:val="009304D3"/>
    <w:rsid w:val="00930D21"/>
    <w:rsid w:val="00931375"/>
    <w:rsid w:val="0093173D"/>
    <w:rsid w:val="009318CD"/>
    <w:rsid w:val="00931DF9"/>
    <w:rsid w:val="00932411"/>
    <w:rsid w:val="00932853"/>
    <w:rsid w:val="009328BE"/>
    <w:rsid w:val="009328D3"/>
    <w:rsid w:val="00932922"/>
    <w:rsid w:val="00932AE5"/>
    <w:rsid w:val="00932B37"/>
    <w:rsid w:val="00932B93"/>
    <w:rsid w:val="00933B70"/>
    <w:rsid w:val="009340A3"/>
    <w:rsid w:val="00935C67"/>
    <w:rsid w:val="00935DB8"/>
    <w:rsid w:val="00935E9E"/>
    <w:rsid w:val="0093631D"/>
    <w:rsid w:val="009365C0"/>
    <w:rsid w:val="00936928"/>
    <w:rsid w:val="00936C62"/>
    <w:rsid w:val="00936D2D"/>
    <w:rsid w:val="00937060"/>
    <w:rsid w:val="00937468"/>
    <w:rsid w:val="00937B9E"/>
    <w:rsid w:val="0094019E"/>
    <w:rsid w:val="0094065A"/>
    <w:rsid w:val="00940D89"/>
    <w:rsid w:val="009413F3"/>
    <w:rsid w:val="00941478"/>
    <w:rsid w:val="00941512"/>
    <w:rsid w:val="00941C90"/>
    <w:rsid w:val="00942BC5"/>
    <w:rsid w:val="00943057"/>
    <w:rsid w:val="0094329C"/>
    <w:rsid w:val="009439BA"/>
    <w:rsid w:val="00943ED9"/>
    <w:rsid w:val="009447E6"/>
    <w:rsid w:val="00944BFA"/>
    <w:rsid w:val="00944DB9"/>
    <w:rsid w:val="009457C8"/>
    <w:rsid w:val="009467A8"/>
    <w:rsid w:val="00946CD0"/>
    <w:rsid w:val="00946D17"/>
    <w:rsid w:val="00947331"/>
    <w:rsid w:val="00947A32"/>
    <w:rsid w:val="00947D36"/>
    <w:rsid w:val="00950242"/>
    <w:rsid w:val="0095052E"/>
    <w:rsid w:val="0095139E"/>
    <w:rsid w:val="0095163E"/>
    <w:rsid w:val="0095163F"/>
    <w:rsid w:val="00951A0E"/>
    <w:rsid w:val="00951C14"/>
    <w:rsid w:val="009522BE"/>
    <w:rsid w:val="009525AD"/>
    <w:rsid w:val="009527BB"/>
    <w:rsid w:val="00952C0D"/>
    <w:rsid w:val="00952CCE"/>
    <w:rsid w:val="00952D0C"/>
    <w:rsid w:val="00953D97"/>
    <w:rsid w:val="00953F1F"/>
    <w:rsid w:val="0095409B"/>
    <w:rsid w:val="009545BF"/>
    <w:rsid w:val="009554A2"/>
    <w:rsid w:val="00955A7E"/>
    <w:rsid w:val="00955AAE"/>
    <w:rsid w:val="00955B2F"/>
    <w:rsid w:val="00955EEE"/>
    <w:rsid w:val="0095638F"/>
    <w:rsid w:val="00956939"/>
    <w:rsid w:val="00956D9D"/>
    <w:rsid w:val="00957060"/>
    <w:rsid w:val="00957AC7"/>
    <w:rsid w:val="00957B2B"/>
    <w:rsid w:val="009603CE"/>
    <w:rsid w:val="00961501"/>
    <w:rsid w:val="009616F8"/>
    <w:rsid w:val="00961800"/>
    <w:rsid w:val="00961A21"/>
    <w:rsid w:val="00961C3D"/>
    <w:rsid w:val="00961D90"/>
    <w:rsid w:val="00961F0B"/>
    <w:rsid w:val="0096203A"/>
    <w:rsid w:val="00963767"/>
    <w:rsid w:val="00963990"/>
    <w:rsid w:val="00964635"/>
    <w:rsid w:val="009648A7"/>
    <w:rsid w:val="00965084"/>
    <w:rsid w:val="0096592D"/>
    <w:rsid w:val="00965B19"/>
    <w:rsid w:val="00965D22"/>
    <w:rsid w:val="0096665C"/>
    <w:rsid w:val="009668F4"/>
    <w:rsid w:val="00966D62"/>
    <w:rsid w:val="009674A2"/>
    <w:rsid w:val="00970608"/>
    <w:rsid w:val="00970868"/>
    <w:rsid w:val="00970F00"/>
    <w:rsid w:val="00970F68"/>
    <w:rsid w:val="00971245"/>
    <w:rsid w:val="009713DE"/>
    <w:rsid w:val="009715DC"/>
    <w:rsid w:val="00971715"/>
    <w:rsid w:val="009718CA"/>
    <w:rsid w:val="00971ADD"/>
    <w:rsid w:val="00971E3E"/>
    <w:rsid w:val="00971FBD"/>
    <w:rsid w:val="00972008"/>
    <w:rsid w:val="009720BF"/>
    <w:rsid w:val="00972316"/>
    <w:rsid w:val="00972395"/>
    <w:rsid w:val="00972FCF"/>
    <w:rsid w:val="00973586"/>
    <w:rsid w:val="00973B78"/>
    <w:rsid w:val="00973DD8"/>
    <w:rsid w:val="0097404F"/>
    <w:rsid w:val="00974CB4"/>
    <w:rsid w:val="00974D1C"/>
    <w:rsid w:val="00974F30"/>
    <w:rsid w:val="00974F34"/>
    <w:rsid w:val="00975A93"/>
    <w:rsid w:val="00975D2F"/>
    <w:rsid w:val="00975E01"/>
    <w:rsid w:val="00976CB9"/>
    <w:rsid w:val="00977695"/>
    <w:rsid w:val="009777E8"/>
    <w:rsid w:val="00977F4F"/>
    <w:rsid w:val="009800F8"/>
    <w:rsid w:val="009806C7"/>
    <w:rsid w:val="00980CE6"/>
    <w:rsid w:val="009820BE"/>
    <w:rsid w:val="009826E1"/>
    <w:rsid w:val="0098274B"/>
    <w:rsid w:val="00982ADC"/>
    <w:rsid w:val="00982D66"/>
    <w:rsid w:val="00982FFC"/>
    <w:rsid w:val="0098337A"/>
    <w:rsid w:val="009836A7"/>
    <w:rsid w:val="00983B57"/>
    <w:rsid w:val="00984CBE"/>
    <w:rsid w:val="00984DE3"/>
    <w:rsid w:val="00984F6D"/>
    <w:rsid w:val="009862BF"/>
    <w:rsid w:val="009863E4"/>
    <w:rsid w:val="00986826"/>
    <w:rsid w:val="0098686A"/>
    <w:rsid w:val="00986E45"/>
    <w:rsid w:val="00990371"/>
    <w:rsid w:val="00990835"/>
    <w:rsid w:val="00990A30"/>
    <w:rsid w:val="00990F85"/>
    <w:rsid w:val="00991B5E"/>
    <w:rsid w:val="009920BC"/>
    <w:rsid w:val="0099211D"/>
    <w:rsid w:val="009925B2"/>
    <w:rsid w:val="00992EB3"/>
    <w:rsid w:val="00993520"/>
    <w:rsid w:val="00993B7D"/>
    <w:rsid w:val="00993BF3"/>
    <w:rsid w:val="00993EDF"/>
    <w:rsid w:val="009944A8"/>
    <w:rsid w:val="00994BA5"/>
    <w:rsid w:val="00994D7A"/>
    <w:rsid w:val="00994D7F"/>
    <w:rsid w:val="009959AD"/>
    <w:rsid w:val="00995C9F"/>
    <w:rsid w:val="009960D6"/>
    <w:rsid w:val="0099635B"/>
    <w:rsid w:val="009966CA"/>
    <w:rsid w:val="00996D40"/>
    <w:rsid w:val="00996FFF"/>
    <w:rsid w:val="00997585"/>
    <w:rsid w:val="0099799D"/>
    <w:rsid w:val="009A0062"/>
    <w:rsid w:val="009A01B8"/>
    <w:rsid w:val="009A04FC"/>
    <w:rsid w:val="009A0611"/>
    <w:rsid w:val="009A0796"/>
    <w:rsid w:val="009A0BF9"/>
    <w:rsid w:val="009A11A6"/>
    <w:rsid w:val="009A133B"/>
    <w:rsid w:val="009A1707"/>
    <w:rsid w:val="009A1C69"/>
    <w:rsid w:val="009A1DD2"/>
    <w:rsid w:val="009A1E65"/>
    <w:rsid w:val="009A26D9"/>
    <w:rsid w:val="009A29EA"/>
    <w:rsid w:val="009A2CC8"/>
    <w:rsid w:val="009A2FE4"/>
    <w:rsid w:val="009A33A2"/>
    <w:rsid w:val="009A44A7"/>
    <w:rsid w:val="009A4909"/>
    <w:rsid w:val="009A4CAF"/>
    <w:rsid w:val="009A4FEA"/>
    <w:rsid w:val="009A55A8"/>
    <w:rsid w:val="009A5629"/>
    <w:rsid w:val="009A6026"/>
    <w:rsid w:val="009A6D7C"/>
    <w:rsid w:val="009A6E30"/>
    <w:rsid w:val="009A7181"/>
    <w:rsid w:val="009B0473"/>
    <w:rsid w:val="009B0F75"/>
    <w:rsid w:val="009B1C39"/>
    <w:rsid w:val="009B2E53"/>
    <w:rsid w:val="009B35E6"/>
    <w:rsid w:val="009B39C8"/>
    <w:rsid w:val="009B3E65"/>
    <w:rsid w:val="009B41CA"/>
    <w:rsid w:val="009B4E63"/>
    <w:rsid w:val="009B5BF0"/>
    <w:rsid w:val="009B62B0"/>
    <w:rsid w:val="009B66A5"/>
    <w:rsid w:val="009B69C9"/>
    <w:rsid w:val="009B6C60"/>
    <w:rsid w:val="009B6CCB"/>
    <w:rsid w:val="009B6D52"/>
    <w:rsid w:val="009B7244"/>
    <w:rsid w:val="009B7284"/>
    <w:rsid w:val="009B7872"/>
    <w:rsid w:val="009B7947"/>
    <w:rsid w:val="009B7C00"/>
    <w:rsid w:val="009B7F65"/>
    <w:rsid w:val="009C09E0"/>
    <w:rsid w:val="009C0D18"/>
    <w:rsid w:val="009C1866"/>
    <w:rsid w:val="009C1C32"/>
    <w:rsid w:val="009C1F73"/>
    <w:rsid w:val="009C1FB0"/>
    <w:rsid w:val="009C2564"/>
    <w:rsid w:val="009C2735"/>
    <w:rsid w:val="009C280D"/>
    <w:rsid w:val="009C3492"/>
    <w:rsid w:val="009C38F0"/>
    <w:rsid w:val="009C3E02"/>
    <w:rsid w:val="009C459B"/>
    <w:rsid w:val="009C4A8B"/>
    <w:rsid w:val="009C51FB"/>
    <w:rsid w:val="009C5566"/>
    <w:rsid w:val="009C5656"/>
    <w:rsid w:val="009C600D"/>
    <w:rsid w:val="009C6DD8"/>
    <w:rsid w:val="009C6F0E"/>
    <w:rsid w:val="009C782B"/>
    <w:rsid w:val="009C7924"/>
    <w:rsid w:val="009C7926"/>
    <w:rsid w:val="009C7D6D"/>
    <w:rsid w:val="009D0DDD"/>
    <w:rsid w:val="009D0E98"/>
    <w:rsid w:val="009D0F3C"/>
    <w:rsid w:val="009D12B1"/>
    <w:rsid w:val="009D148B"/>
    <w:rsid w:val="009D1F5B"/>
    <w:rsid w:val="009D25D6"/>
    <w:rsid w:val="009D25E0"/>
    <w:rsid w:val="009D2644"/>
    <w:rsid w:val="009D2A8C"/>
    <w:rsid w:val="009D2AA2"/>
    <w:rsid w:val="009D2B16"/>
    <w:rsid w:val="009D3182"/>
    <w:rsid w:val="009D31D0"/>
    <w:rsid w:val="009D349F"/>
    <w:rsid w:val="009D3AE0"/>
    <w:rsid w:val="009D3FA5"/>
    <w:rsid w:val="009D42D3"/>
    <w:rsid w:val="009D4E89"/>
    <w:rsid w:val="009D540C"/>
    <w:rsid w:val="009D5831"/>
    <w:rsid w:val="009D5956"/>
    <w:rsid w:val="009D6A8A"/>
    <w:rsid w:val="009D6A97"/>
    <w:rsid w:val="009D76DE"/>
    <w:rsid w:val="009D76EC"/>
    <w:rsid w:val="009D7976"/>
    <w:rsid w:val="009E00C7"/>
    <w:rsid w:val="009E1119"/>
    <w:rsid w:val="009E118F"/>
    <w:rsid w:val="009E1466"/>
    <w:rsid w:val="009E1A27"/>
    <w:rsid w:val="009E1A9B"/>
    <w:rsid w:val="009E1D14"/>
    <w:rsid w:val="009E24BC"/>
    <w:rsid w:val="009E2B39"/>
    <w:rsid w:val="009E2CDB"/>
    <w:rsid w:val="009E2D24"/>
    <w:rsid w:val="009E2D38"/>
    <w:rsid w:val="009E2EDA"/>
    <w:rsid w:val="009E3140"/>
    <w:rsid w:val="009E451C"/>
    <w:rsid w:val="009E4E23"/>
    <w:rsid w:val="009E522D"/>
    <w:rsid w:val="009E525E"/>
    <w:rsid w:val="009E598D"/>
    <w:rsid w:val="009E5C91"/>
    <w:rsid w:val="009E5CDC"/>
    <w:rsid w:val="009E5E24"/>
    <w:rsid w:val="009E624A"/>
    <w:rsid w:val="009E6341"/>
    <w:rsid w:val="009E66E6"/>
    <w:rsid w:val="009E6BD9"/>
    <w:rsid w:val="009E6E16"/>
    <w:rsid w:val="009E7A57"/>
    <w:rsid w:val="009E7F79"/>
    <w:rsid w:val="009F035C"/>
    <w:rsid w:val="009F03B4"/>
    <w:rsid w:val="009F0E2C"/>
    <w:rsid w:val="009F0F41"/>
    <w:rsid w:val="009F1386"/>
    <w:rsid w:val="009F1976"/>
    <w:rsid w:val="009F1ADA"/>
    <w:rsid w:val="009F1AF1"/>
    <w:rsid w:val="009F1BE5"/>
    <w:rsid w:val="009F1D9A"/>
    <w:rsid w:val="009F1E2A"/>
    <w:rsid w:val="009F2416"/>
    <w:rsid w:val="009F2A88"/>
    <w:rsid w:val="009F30E9"/>
    <w:rsid w:val="009F313B"/>
    <w:rsid w:val="009F33B1"/>
    <w:rsid w:val="009F3DA0"/>
    <w:rsid w:val="009F4201"/>
    <w:rsid w:val="009F42B9"/>
    <w:rsid w:val="009F4B1B"/>
    <w:rsid w:val="009F4D21"/>
    <w:rsid w:val="009F5758"/>
    <w:rsid w:val="009F60E8"/>
    <w:rsid w:val="009F665E"/>
    <w:rsid w:val="009F6FAC"/>
    <w:rsid w:val="009F743B"/>
    <w:rsid w:val="009F752C"/>
    <w:rsid w:val="009F75B0"/>
    <w:rsid w:val="009F7922"/>
    <w:rsid w:val="009F7A8E"/>
    <w:rsid w:val="00A004C1"/>
    <w:rsid w:val="00A006F2"/>
    <w:rsid w:val="00A00DAF"/>
    <w:rsid w:val="00A0108A"/>
    <w:rsid w:val="00A017D8"/>
    <w:rsid w:val="00A01E60"/>
    <w:rsid w:val="00A01F68"/>
    <w:rsid w:val="00A02338"/>
    <w:rsid w:val="00A0269B"/>
    <w:rsid w:val="00A03D59"/>
    <w:rsid w:val="00A03D73"/>
    <w:rsid w:val="00A03F63"/>
    <w:rsid w:val="00A03FAC"/>
    <w:rsid w:val="00A04461"/>
    <w:rsid w:val="00A047AD"/>
    <w:rsid w:val="00A048FB"/>
    <w:rsid w:val="00A05220"/>
    <w:rsid w:val="00A055AE"/>
    <w:rsid w:val="00A05EFA"/>
    <w:rsid w:val="00A05F4F"/>
    <w:rsid w:val="00A064C9"/>
    <w:rsid w:val="00A064F4"/>
    <w:rsid w:val="00A06666"/>
    <w:rsid w:val="00A069AC"/>
    <w:rsid w:val="00A069B4"/>
    <w:rsid w:val="00A07C93"/>
    <w:rsid w:val="00A1020F"/>
    <w:rsid w:val="00A10804"/>
    <w:rsid w:val="00A110AF"/>
    <w:rsid w:val="00A11319"/>
    <w:rsid w:val="00A11ADF"/>
    <w:rsid w:val="00A12E4A"/>
    <w:rsid w:val="00A13083"/>
    <w:rsid w:val="00A130B6"/>
    <w:rsid w:val="00A132E1"/>
    <w:rsid w:val="00A1341B"/>
    <w:rsid w:val="00A13CDD"/>
    <w:rsid w:val="00A13EA3"/>
    <w:rsid w:val="00A14ACE"/>
    <w:rsid w:val="00A14D29"/>
    <w:rsid w:val="00A14EAE"/>
    <w:rsid w:val="00A14EE7"/>
    <w:rsid w:val="00A15B2F"/>
    <w:rsid w:val="00A15E54"/>
    <w:rsid w:val="00A1622B"/>
    <w:rsid w:val="00A167B0"/>
    <w:rsid w:val="00A16DCC"/>
    <w:rsid w:val="00A16DFC"/>
    <w:rsid w:val="00A17176"/>
    <w:rsid w:val="00A171C6"/>
    <w:rsid w:val="00A1798B"/>
    <w:rsid w:val="00A17CD7"/>
    <w:rsid w:val="00A20849"/>
    <w:rsid w:val="00A2128E"/>
    <w:rsid w:val="00A21362"/>
    <w:rsid w:val="00A220FE"/>
    <w:rsid w:val="00A22575"/>
    <w:rsid w:val="00A232FF"/>
    <w:rsid w:val="00A2364B"/>
    <w:rsid w:val="00A244B2"/>
    <w:rsid w:val="00A24697"/>
    <w:rsid w:val="00A24A51"/>
    <w:rsid w:val="00A24BEE"/>
    <w:rsid w:val="00A24CB1"/>
    <w:rsid w:val="00A24DD5"/>
    <w:rsid w:val="00A24FE4"/>
    <w:rsid w:val="00A27696"/>
    <w:rsid w:val="00A277AA"/>
    <w:rsid w:val="00A27B4B"/>
    <w:rsid w:val="00A27F2C"/>
    <w:rsid w:val="00A30DF6"/>
    <w:rsid w:val="00A30E7C"/>
    <w:rsid w:val="00A3106A"/>
    <w:rsid w:val="00A3189A"/>
    <w:rsid w:val="00A31B95"/>
    <w:rsid w:val="00A31D7D"/>
    <w:rsid w:val="00A3202D"/>
    <w:rsid w:val="00A3278C"/>
    <w:rsid w:val="00A32791"/>
    <w:rsid w:val="00A32E8A"/>
    <w:rsid w:val="00A33586"/>
    <w:rsid w:val="00A335FD"/>
    <w:rsid w:val="00A33B64"/>
    <w:rsid w:val="00A3435D"/>
    <w:rsid w:val="00A34B64"/>
    <w:rsid w:val="00A34BB2"/>
    <w:rsid w:val="00A34C73"/>
    <w:rsid w:val="00A3551A"/>
    <w:rsid w:val="00A3553F"/>
    <w:rsid w:val="00A35684"/>
    <w:rsid w:val="00A35D1C"/>
    <w:rsid w:val="00A35D1D"/>
    <w:rsid w:val="00A36212"/>
    <w:rsid w:val="00A36A53"/>
    <w:rsid w:val="00A36A72"/>
    <w:rsid w:val="00A36AA0"/>
    <w:rsid w:val="00A36E69"/>
    <w:rsid w:val="00A36ED1"/>
    <w:rsid w:val="00A370F7"/>
    <w:rsid w:val="00A37384"/>
    <w:rsid w:val="00A37A94"/>
    <w:rsid w:val="00A37E1D"/>
    <w:rsid w:val="00A40637"/>
    <w:rsid w:val="00A40E38"/>
    <w:rsid w:val="00A411F4"/>
    <w:rsid w:val="00A41311"/>
    <w:rsid w:val="00A4137B"/>
    <w:rsid w:val="00A41A11"/>
    <w:rsid w:val="00A41A8C"/>
    <w:rsid w:val="00A424AA"/>
    <w:rsid w:val="00A42800"/>
    <w:rsid w:val="00A42842"/>
    <w:rsid w:val="00A429BF"/>
    <w:rsid w:val="00A42ECB"/>
    <w:rsid w:val="00A431AF"/>
    <w:rsid w:val="00A431D5"/>
    <w:rsid w:val="00A4379D"/>
    <w:rsid w:val="00A43914"/>
    <w:rsid w:val="00A444C6"/>
    <w:rsid w:val="00A44659"/>
    <w:rsid w:val="00A44EC7"/>
    <w:rsid w:val="00A45543"/>
    <w:rsid w:val="00A45AC4"/>
    <w:rsid w:val="00A45B00"/>
    <w:rsid w:val="00A465B4"/>
    <w:rsid w:val="00A46E76"/>
    <w:rsid w:val="00A4790B"/>
    <w:rsid w:val="00A50307"/>
    <w:rsid w:val="00A50BB9"/>
    <w:rsid w:val="00A50DF1"/>
    <w:rsid w:val="00A513E9"/>
    <w:rsid w:val="00A51935"/>
    <w:rsid w:val="00A51B44"/>
    <w:rsid w:val="00A51C0B"/>
    <w:rsid w:val="00A51E4B"/>
    <w:rsid w:val="00A52A6A"/>
    <w:rsid w:val="00A52AE2"/>
    <w:rsid w:val="00A53C6F"/>
    <w:rsid w:val="00A53D07"/>
    <w:rsid w:val="00A54189"/>
    <w:rsid w:val="00A542E7"/>
    <w:rsid w:val="00A546A3"/>
    <w:rsid w:val="00A55072"/>
    <w:rsid w:val="00A558AA"/>
    <w:rsid w:val="00A56102"/>
    <w:rsid w:val="00A56450"/>
    <w:rsid w:val="00A56D27"/>
    <w:rsid w:val="00A576FB"/>
    <w:rsid w:val="00A57D31"/>
    <w:rsid w:val="00A57DD5"/>
    <w:rsid w:val="00A57F1C"/>
    <w:rsid w:val="00A600D2"/>
    <w:rsid w:val="00A60530"/>
    <w:rsid w:val="00A60570"/>
    <w:rsid w:val="00A60742"/>
    <w:rsid w:val="00A60B1C"/>
    <w:rsid w:val="00A616C6"/>
    <w:rsid w:val="00A61B49"/>
    <w:rsid w:val="00A62121"/>
    <w:rsid w:val="00A62821"/>
    <w:rsid w:val="00A62D50"/>
    <w:rsid w:val="00A62E51"/>
    <w:rsid w:val="00A63683"/>
    <w:rsid w:val="00A637A0"/>
    <w:rsid w:val="00A639B8"/>
    <w:rsid w:val="00A639CF"/>
    <w:rsid w:val="00A63DE4"/>
    <w:rsid w:val="00A63F29"/>
    <w:rsid w:val="00A645DB"/>
    <w:rsid w:val="00A646C3"/>
    <w:rsid w:val="00A64F96"/>
    <w:rsid w:val="00A65358"/>
    <w:rsid w:val="00A65366"/>
    <w:rsid w:val="00A6604C"/>
    <w:rsid w:val="00A66857"/>
    <w:rsid w:val="00A6694D"/>
    <w:rsid w:val="00A67189"/>
    <w:rsid w:val="00A67A21"/>
    <w:rsid w:val="00A700BB"/>
    <w:rsid w:val="00A70132"/>
    <w:rsid w:val="00A7083D"/>
    <w:rsid w:val="00A70D58"/>
    <w:rsid w:val="00A713D1"/>
    <w:rsid w:val="00A7295A"/>
    <w:rsid w:val="00A72E09"/>
    <w:rsid w:val="00A732E2"/>
    <w:rsid w:val="00A735E9"/>
    <w:rsid w:val="00A73784"/>
    <w:rsid w:val="00A73BAC"/>
    <w:rsid w:val="00A73C6D"/>
    <w:rsid w:val="00A7471A"/>
    <w:rsid w:val="00A74E31"/>
    <w:rsid w:val="00A7597B"/>
    <w:rsid w:val="00A75B6E"/>
    <w:rsid w:val="00A760DE"/>
    <w:rsid w:val="00A76760"/>
    <w:rsid w:val="00A769EA"/>
    <w:rsid w:val="00A76B65"/>
    <w:rsid w:val="00A77321"/>
    <w:rsid w:val="00A77DF3"/>
    <w:rsid w:val="00A77F99"/>
    <w:rsid w:val="00A8069D"/>
    <w:rsid w:val="00A80B47"/>
    <w:rsid w:val="00A81397"/>
    <w:rsid w:val="00A81834"/>
    <w:rsid w:val="00A8238F"/>
    <w:rsid w:val="00A82709"/>
    <w:rsid w:val="00A829A5"/>
    <w:rsid w:val="00A829C9"/>
    <w:rsid w:val="00A83366"/>
    <w:rsid w:val="00A8374E"/>
    <w:rsid w:val="00A83B57"/>
    <w:rsid w:val="00A83C17"/>
    <w:rsid w:val="00A83CF2"/>
    <w:rsid w:val="00A83E6B"/>
    <w:rsid w:val="00A843A5"/>
    <w:rsid w:val="00A843EA"/>
    <w:rsid w:val="00A84550"/>
    <w:rsid w:val="00A84B77"/>
    <w:rsid w:val="00A84D1F"/>
    <w:rsid w:val="00A8503E"/>
    <w:rsid w:val="00A8524F"/>
    <w:rsid w:val="00A85A25"/>
    <w:rsid w:val="00A8659E"/>
    <w:rsid w:val="00A86A18"/>
    <w:rsid w:val="00A86AA9"/>
    <w:rsid w:val="00A872C3"/>
    <w:rsid w:val="00A8762C"/>
    <w:rsid w:val="00A9189F"/>
    <w:rsid w:val="00A92D68"/>
    <w:rsid w:val="00A93464"/>
    <w:rsid w:val="00A93F99"/>
    <w:rsid w:val="00A94D7B"/>
    <w:rsid w:val="00A95114"/>
    <w:rsid w:val="00A959A5"/>
    <w:rsid w:val="00A95A73"/>
    <w:rsid w:val="00A96377"/>
    <w:rsid w:val="00A963CA"/>
    <w:rsid w:val="00A965C7"/>
    <w:rsid w:val="00A968F0"/>
    <w:rsid w:val="00A96E59"/>
    <w:rsid w:val="00A972BE"/>
    <w:rsid w:val="00A97369"/>
    <w:rsid w:val="00A976F1"/>
    <w:rsid w:val="00A976F6"/>
    <w:rsid w:val="00A97894"/>
    <w:rsid w:val="00AA0054"/>
    <w:rsid w:val="00AA07F9"/>
    <w:rsid w:val="00AA0B49"/>
    <w:rsid w:val="00AA1354"/>
    <w:rsid w:val="00AA1598"/>
    <w:rsid w:val="00AA1ABB"/>
    <w:rsid w:val="00AA1E2F"/>
    <w:rsid w:val="00AA27AC"/>
    <w:rsid w:val="00AA2899"/>
    <w:rsid w:val="00AA28D9"/>
    <w:rsid w:val="00AA2ACB"/>
    <w:rsid w:val="00AA2FF8"/>
    <w:rsid w:val="00AA322A"/>
    <w:rsid w:val="00AA34A7"/>
    <w:rsid w:val="00AA377C"/>
    <w:rsid w:val="00AA3C07"/>
    <w:rsid w:val="00AA4521"/>
    <w:rsid w:val="00AA47FF"/>
    <w:rsid w:val="00AA4DCF"/>
    <w:rsid w:val="00AA4DFE"/>
    <w:rsid w:val="00AA4EC0"/>
    <w:rsid w:val="00AA4EE3"/>
    <w:rsid w:val="00AA50C0"/>
    <w:rsid w:val="00AA516B"/>
    <w:rsid w:val="00AA5781"/>
    <w:rsid w:val="00AA61D0"/>
    <w:rsid w:val="00AA6339"/>
    <w:rsid w:val="00AA6473"/>
    <w:rsid w:val="00AA6764"/>
    <w:rsid w:val="00AA6FDD"/>
    <w:rsid w:val="00AA7328"/>
    <w:rsid w:val="00AA7409"/>
    <w:rsid w:val="00AA768E"/>
    <w:rsid w:val="00AA777C"/>
    <w:rsid w:val="00AA7E16"/>
    <w:rsid w:val="00AB00CA"/>
    <w:rsid w:val="00AB026E"/>
    <w:rsid w:val="00AB0364"/>
    <w:rsid w:val="00AB0667"/>
    <w:rsid w:val="00AB0796"/>
    <w:rsid w:val="00AB18CA"/>
    <w:rsid w:val="00AB1BB0"/>
    <w:rsid w:val="00AB1CC2"/>
    <w:rsid w:val="00AB2115"/>
    <w:rsid w:val="00AB21F0"/>
    <w:rsid w:val="00AB2C02"/>
    <w:rsid w:val="00AB2C6A"/>
    <w:rsid w:val="00AB2CD7"/>
    <w:rsid w:val="00AB3112"/>
    <w:rsid w:val="00AB314B"/>
    <w:rsid w:val="00AB353D"/>
    <w:rsid w:val="00AB35A4"/>
    <w:rsid w:val="00AB3673"/>
    <w:rsid w:val="00AB3AEB"/>
    <w:rsid w:val="00AB3E67"/>
    <w:rsid w:val="00AB40E4"/>
    <w:rsid w:val="00AB4223"/>
    <w:rsid w:val="00AB47B8"/>
    <w:rsid w:val="00AB4D0D"/>
    <w:rsid w:val="00AB4D42"/>
    <w:rsid w:val="00AB4DB9"/>
    <w:rsid w:val="00AB4DDE"/>
    <w:rsid w:val="00AB535E"/>
    <w:rsid w:val="00AB54EC"/>
    <w:rsid w:val="00AB5923"/>
    <w:rsid w:val="00AB5F5E"/>
    <w:rsid w:val="00AB6322"/>
    <w:rsid w:val="00AB64EB"/>
    <w:rsid w:val="00AB6549"/>
    <w:rsid w:val="00AB65B1"/>
    <w:rsid w:val="00AB669B"/>
    <w:rsid w:val="00AB67C5"/>
    <w:rsid w:val="00AB6ACE"/>
    <w:rsid w:val="00AB6F28"/>
    <w:rsid w:val="00AB77D7"/>
    <w:rsid w:val="00AB7871"/>
    <w:rsid w:val="00AB7999"/>
    <w:rsid w:val="00AB7A91"/>
    <w:rsid w:val="00AB7B8E"/>
    <w:rsid w:val="00AC031D"/>
    <w:rsid w:val="00AC0B0B"/>
    <w:rsid w:val="00AC1172"/>
    <w:rsid w:val="00AC11E4"/>
    <w:rsid w:val="00AC2054"/>
    <w:rsid w:val="00AC2206"/>
    <w:rsid w:val="00AC25F3"/>
    <w:rsid w:val="00AC2A1F"/>
    <w:rsid w:val="00AC3116"/>
    <w:rsid w:val="00AC31D2"/>
    <w:rsid w:val="00AC36A8"/>
    <w:rsid w:val="00AC3D8E"/>
    <w:rsid w:val="00AC3ED6"/>
    <w:rsid w:val="00AC454A"/>
    <w:rsid w:val="00AC466E"/>
    <w:rsid w:val="00AC46CD"/>
    <w:rsid w:val="00AC4C4A"/>
    <w:rsid w:val="00AC5501"/>
    <w:rsid w:val="00AC5C92"/>
    <w:rsid w:val="00AC65A9"/>
    <w:rsid w:val="00AC6A8F"/>
    <w:rsid w:val="00AC6E16"/>
    <w:rsid w:val="00AC6ED3"/>
    <w:rsid w:val="00AC6F04"/>
    <w:rsid w:val="00AC7DC6"/>
    <w:rsid w:val="00AD0216"/>
    <w:rsid w:val="00AD02F7"/>
    <w:rsid w:val="00AD0348"/>
    <w:rsid w:val="00AD0638"/>
    <w:rsid w:val="00AD070C"/>
    <w:rsid w:val="00AD0A99"/>
    <w:rsid w:val="00AD0D4A"/>
    <w:rsid w:val="00AD11DD"/>
    <w:rsid w:val="00AD1427"/>
    <w:rsid w:val="00AD16EC"/>
    <w:rsid w:val="00AD2210"/>
    <w:rsid w:val="00AD2EAB"/>
    <w:rsid w:val="00AD342F"/>
    <w:rsid w:val="00AD44CC"/>
    <w:rsid w:val="00AD465A"/>
    <w:rsid w:val="00AD4B6A"/>
    <w:rsid w:val="00AD52B0"/>
    <w:rsid w:val="00AD5C0D"/>
    <w:rsid w:val="00AD6194"/>
    <w:rsid w:val="00AD61E4"/>
    <w:rsid w:val="00AD6237"/>
    <w:rsid w:val="00AD6AB6"/>
    <w:rsid w:val="00AD6C41"/>
    <w:rsid w:val="00AD6F1F"/>
    <w:rsid w:val="00AD6FA7"/>
    <w:rsid w:val="00AD7C38"/>
    <w:rsid w:val="00AD7DFE"/>
    <w:rsid w:val="00AD7F80"/>
    <w:rsid w:val="00AE0CEC"/>
    <w:rsid w:val="00AE16C0"/>
    <w:rsid w:val="00AE1CAF"/>
    <w:rsid w:val="00AE1F9B"/>
    <w:rsid w:val="00AE250C"/>
    <w:rsid w:val="00AE2579"/>
    <w:rsid w:val="00AE2913"/>
    <w:rsid w:val="00AE2FCB"/>
    <w:rsid w:val="00AE3B07"/>
    <w:rsid w:val="00AE4142"/>
    <w:rsid w:val="00AE4F0E"/>
    <w:rsid w:val="00AE51CA"/>
    <w:rsid w:val="00AE5488"/>
    <w:rsid w:val="00AE56CA"/>
    <w:rsid w:val="00AE5DFB"/>
    <w:rsid w:val="00AE6170"/>
    <w:rsid w:val="00AE6870"/>
    <w:rsid w:val="00AE719C"/>
    <w:rsid w:val="00AE77A4"/>
    <w:rsid w:val="00AE7982"/>
    <w:rsid w:val="00AE7CF3"/>
    <w:rsid w:val="00AE7FDB"/>
    <w:rsid w:val="00AF0209"/>
    <w:rsid w:val="00AF0724"/>
    <w:rsid w:val="00AF082D"/>
    <w:rsid w:val="00AF13E5"/>
    <w:rsid w:val="00AF14F9"/>
    <w:rsid w:val="00AF2115"/>
    <w:rsid w:val="00AF21D2"/>
    <w:rsid w:val="00AF2628"/>
    <w:rsid w:val="00AF278B"/>
    <w:rsid w:val="00AF2BAB"/>
    <w:rsid w:val="00AF2BD9"/>
    <w:rsid w:val="00AF2CFA"/>
    <w:rsid w:val="00AF2DD3"/>
    <w:rsid w:val="00AF2F06"/>
    <w:rsid w:val="00AF3012"/>
    <w:rsid w:val="00AF356F"/>
    <w:rsid w:val="00AF37FD"/>
    <w:rsid w:val="00AF38FE"/>
    <w:rsid w:val="00AF444D"/>
    <w:rsid w:val="00AF4524"/>
    <w:rsid w:val="00AF47B2"/>
    <w:rsid w:val="00AF4CEB"/>
    <w:rsid w:val="00AF4DD3"/>
    <w:rsid w:val="00AF4FC8"/>
    <w:rsid w:val="00AF568E"/>
    <w:rsid w:val="00AF606A"/>
    <w:rsid w:val="00AF62AC"/>
    <w:rsid w:val="00AF6354"/>
    <w:rsid w:val="00AF6B6E"/>
    <w:rsid w:val="00AF712D"/>
    <w:rsid w:val="00AF7861"/>
    <w:rsid w:val="00AF7E4D"/>
    <w:rsid w:val="00AF7F8A"/>
    <w:rsid w:val="00AF7F9E"/>
    <w:rsid w:val="00B00DBE"/>
    <w:rsid w:val="00B00E4A"/>
    <w:rsid w:val="00B00FD1"/>
    <w:rsid w:val="00B01030"/>
    <w:rsid w:val="00B01542"/>
    <w:rsid w:val="00B01C1A"/>
    <w:rsid w:val="00B022B0"/>
    <w:rsid w:val="00B02451"/>
    <w:rsid w:val="00B02E96"/>
    <w:rsid w:val="00B02ECB"/>
    <w:rsid w:val="00B03531"/>
    <w:rsid w:val="00B03927"/>
    <w:rsid w:val="00B03B7E"/>
    <w:rsid w:val="00B0435D"/>
    <w:rsid w:val="00B0462A"/>
    <w:rsid w:val="00B046DC"/>
    <w:rsid w:val="00B04ABF"/>
    <w:rsid w:val="00B04CC8"/>
    <w:rsid w:val="00B04E6E"/>
    <w:rsid w:val="00B05430"/>
    <w:rsid w:val="00B05882"/>
    <w:rsid w:val="00B06234"/>
    <w:rsid w:val="00B0673C"/>
    <w:rsid w:val="00B0687C"/>
    <w:rsid w:val="00B07084"/>
    <w:rsid w:val="00B07910"/>
    <w:rsid w:val="00B07952"/>
    <w:rsid w:val="00B07A16"/>
    <w:rsid w:val="00B07AA3"/>
    <w:rsid w:val="00B10DCA"/>
    <w:rsid w:val="00B11196"/>
    <w:rsid w:val="00B1143E"/>
    <w:rsid w:val="00B11906"/>
    <w:rsid w:val="00B1198F"/>
    <w:rsid w:val="00B11F31"/>
    <w:rsid w:val="00B12286"/>
    <w:rsid w:val="00B1241E"/>
    <w:rsid w:val="00B125DB"/>
    <w:rsid w:val="00B13018"/>
    <w:rsid w:val="00B1404A"/>
    <w:rsid w:val="00B140ED"/>
    <w:rsid w:val="00B14435"/>
    <w:rsid w:val="00B14629"/>
    <w:rsid w:val="00B14757"/>
    <w:rsid w:val="00B1492A"/>
    <w:rsid w:val="00B149DA"/>
    <w:rsid w:val="00B14F68"/>
    <w:rsid w:val="00B15406"/>
    <w:rsid w:val="00B15D28"/>
    <w:rsid w:val="00B15E14"/>
    <w:rsid w:val="00B15FA1"/>
    <w:rsid w:val="00B16D49"/>
    <w:rsid w:val="00B16EB3"/>
    <w:rsid w:val="00B17089"/>
    <w:rsid w:val="00B172EC"/>
    <w:rsid w:val="00B17377"/>
    <w:rsid w:val="00B17EDD"/>
    <w:rsid w:val="00B205AE"/>
    <w:rsid w:val="00B20620"/>
    <w:rsid w:val="00B21554"/>
    <w:rsid w:val="00B2155F"/>
    <w:rsid w:val="00B2180A"/>
    <w:rsid w:val="00B21A45"/>
    <w:rsid w:val="00B21A91"/>
    <w:rsid w:val="00B21E50"/>
    <w:rsid w:val="00B2209B"/>
    <w:rsid w:val="00B22283"/>
    <w:rsid w:val="00B22613"/>
    <w:rsid w:val="00B22C36"/>
    <w:rsid w:val="00B2310E"/>
    <w:rsid w:val="00B23633"/>
    <w:rsid w:val="00B2537D"/>
    <w:rsid w:val="00B2579E"/>
    <w:rsid w:val="00B25898"/>
    <w:rsid w:val="00B26BE1"/>
    <w:rsid w:val="00B270FE"/>
    <w:rsid w:val="00B27158"/>
    <w:rsid w:val="00B27729"/>
    <w:rsid w:val="00B300D3"/>
    <w:rsid w:val="00B30B0C"/>
    <w:rsid w:val="00B3109F"/>
    <w:rsid w:val="00B316A9"/>
    <w:rsid w:val="00B332DA"/>
    <w:rsid w:val="00B3391F"/>
    <w:rsid w:val="00B33EDF"/>
    <w:rsid w:val="00B34661"/>
    <w:rsid w:val="00B348C2"/>
    <w:rsid w:val="00B357C3"/>
    <w:rsid w:val="00B35A5F"/>
    <w:rsid w:val="00B35C4A"/>
    <w:rsid w:val="00B3601C"/>
    <w:rsid w:val="00B36772"/>
    <w:rsid w:val="00B367D8"/>
    <w:rsid w:val="00B36E90"/>
    <w:rsid w:val="00B37644"/>
    <w:rsid w:val="00B3780D"/>
    <w:rsid w:val="00B37D56"/>
    <w:rsid w:val="00B404A2"/>
    <w:rsid w:val="00B412D3"/>
    <w:rsid w:val="00B413F7"/>
    <w:rsid w:val="00B41820"/>
    <w:rsid w:val="00B41821"/>
    <w:rsid w:val="00B41EF7"/>
    <w:rsid w:val="00B41F1E"/>
    <w:rsid w:val="00B4255D"/>
    <w:rsid w:val="00B42701"/>
    <w:rsid w:val="00B42741"/>
    <w:rsid w:val="00B42777"/>
    <w:rsid w:val="00B42815"/>
    <w:rsid w:val="00B429D5"/>
    <w:rsid w:val="00B43230"/>
    <w:rsid w:val="00B433DB"/>
    <w:rsid w:val="00B43464"/>
    <w:rsid w:val="00B4358C"/>
    <w:rsid w:val="00B437A9"/>
    <w:rsid w:val="00B43BD4"/>
    <w:rsid w:val="00B43F1F"/>
    <w:rsid w:val="00B44348"/>
    <w:rsid w:val="00B45445"/>
    <w:rsid w:val="00B45A2D"/>
    <w:rsid w:val="00B45DA0"/>
    <w:rsid w:val="00B4604D"/>
    <w:rsid w:val="00B461B6"/>
    <w:rsid w:val="00B469B7"/>
    <w:rsid w:val="00B46BE5"/>
    <w:rsid w:val="00B476C1"/>
    <w:rsid w:val="00B4775F"/>
    <w:rsid w:val="00B47857"/>
    <w:rsid w:val="00B47C3B"/>
    <w:rsid w:val="00B50077"/>
    <w:rsid w:val="00B509BA"/>
    <w:rsid w:val="00B50A66"/>
    <w:rsid w:val="00B50F2C"/>
    <w:rsid w:val="00B510AD"/>
    <w:rsid w:val="00B513B9"/>
    <w:rsid w:val="00B51ADC"/>
    <w:rsid w:val="00B51E47"/>
    <w:rsid w:val="00B51F7A"/>
    <w:rsid w:val="00B51FF9"/>
    <w:rsid w:val="00B52220"/>
    <w:rsid w:val="00B52531"/>
    <w:rsid w:val="00B5276E"/>
    <w:rsid w:val="00B529AB"/>
    <w:rsid w:val="00B530C8"/>
    <w:rsid w:val="00B5426F"/>
    <w:rsid w:val="00B54F83"/>
    <w:rsid w:val="00B550C6"/>
    <w:rsid w:val="00B556FB"/>
    <w:rsid w:val="00B55973"/>
    <w:rsid w:val="00B55BD8"/>
    <w:rsid w:val="00B55CB0"/>
    <w:rsid w:val="00B5628F"/>
    <w:rsid w:val="00B564E8"/>
    <w:rsid w:val="00B56AD2"/>
    <w:rsid w:val="00B57197"/>
    <w:rsid w:val="00B573CB"/>
    <w:rsid w:val="00B57B0A"/>
    <w:rsid w:val="00B6102F"/>
    <w:rsid w:val="00B61323"/>
    <w:rsid w:val="00B61736"/>
    <w:rsid w:val="00B618CC"/>
    <w:rsid w:val="00B6195C"/>
    <w:rsid w:val="00B6239D"/>
    <w:rsid w:val="00B6273B"/>
    <w:rsid w:val="00B627B5"/>
    <w:rsid w:val="00B62AAD"/>
    <w:rsid w:val="00B6353B"/>
    <w:rsid w:val="00B6353E"/>
    <w:rsid w:val="00B63DBE"/>
    <w:rsid w:val="00B641A1"/>
    <w:rsid w:val="00B64C21"/>
    <w:rsid w:val="00B65124"/>
    <w:rsid w:val="00B65287"/>
    <w:rsid w:val="00B6535C"/>
    <w:rsid w:val="00B65AB7"/>
    <w:rsid w:val="00B65CEB"/>
    <w:rsid w:val="00B664B9"/>
    <w:rsid w:val="00B66966"/>
    <w:rsid w:val="00B66BBE"/>
    <w:rsid w:val="00B679BB"/>
    <w:rsid w:val="00B701E2"/>
    <w:rsid w:val="00B702CD"/>
    <w:rsid w:val="00B70483"/>
    <w:rsid w:val="00B7066F"/>
    <w:rsid w:val="00B706AD"/>
    <w:rsid w:val="00B70BEF"/>
    <w:rsid w:val="00B711F8"/>
    <w:rsid w:val="00B71453"/>
    <w:rsid w:val="00B7175C"/>
    <w:rsid w:val="00B71C52"/>
    <w:rsid w:val="00B72349"/>
    <w:rsid w:val="00B72567"/>
    <w:rsid w:val="00B72BC1"/>
    <w:rsid w:val="00B73242"/>
    <w:rsid w:val="00B7372D"/>
    <w:rsid w:val="00B73A91"/>
    <w:rsid w:val="00B74AD1"/>
    <w:rsid w:val="00B75047"/>
    <w:rsid w:val="00B76087"/>
    <w:rsid w:val="00B76191"/>
    <w:rsid w:val="00B7627A"/>
    <w:rsid w:val="00B7718A"/>
    <w:rsid w:val="00B77210"/>
    <w:rsid w:val="00B7757F"/>
    <w:rsid w:val="00B8015E"/>
    <w:rsid w:val="00B80BE1"/>
    <w:rsid w:val="00B80E6C"/>
    <w:rsid w:val="00B81222"/>
    <w:rsid w:val="00B81646"/>
    <w:rsid w:val="00B818F3"/>
    <w:rsid w:val="00B82689"/>
    <w:rsid w:val="00B82862"/>
    <w:rsid w:val="00B82F08"/>
    <w:rsid w:val="00B835D3"/>
    <w:rsid w:val="00B83632"/>
    <w:rsid w:val="00B83B7F"/>
    <w:rsid w:val="00B849B6"/>
    <w:rsid w:val="00B850B4"/>
    <w:rsid w:val="00B853EC"/>
    <w:rsid w:val="00B85870"/>
    <w:rsid w:val="00B85EC3"/>
    <w:rsid w:val="00B861B2"/>
    <w:rsid w:val="00B86C9B"/>
    <w:rsid w:val="00B871DA"/>
    <w:rsid w:val="00B8796E"/>
    <w:rsid w:val="00B900C2"/>
    <w:rsid w:val="00B902AA"/>
    <w:rsid w:val="00B905B2"/>
    <w:rsid w:val="00B9086F"/>
    <w:rsid w:val="00B908C0"/>
    <w:rsid w:val="00B909FB"/>
    <w:rsid w:val="00B90C35"/>
    <w:rsid w:val="00B9121B"/>
    <w:rsid w:val="00B91959"/>
    <w:rsid w:val="00B91F6D"/>
    <w:rsid w:val="00B9271F"/>
    <w:rsid w:val="00B9296C"/>
    <w:rsid w:val="00B92ADC"/>
    <w:rsid w:val="00B9382D"/>
    <w:rsid w:val="00B93A5A"/>
    <w:rsid w:val="00B94138"/>
    <w:rsid w:val="00B941A7"/>
    <w:rsid w:val="00B947B0"/>
    <w:rsid w:val="00B94C73"/>
    <w:rsid w:val="00B9501C"/>
    <w:rsid w:val="00B95079"/>
    <w:rsid w:val="00B953EF"/>
    <w:rsid w:val="00B954AC"/>
    <w:rsid w:val="00B955D0"/>
    <w:rsid w:val="00B95918"/>
    <w:rsid w:val="00B95BA2"/>
    <w:rsid w:val="00B95F66"/>
    <w:rsid w:val="00B9753D"/>
    <w:rsid w:val="00B975C9"/>
    <w:rsid w:val="00B97F7C"/>
    <w:rsid w:val="00BA037A"/>
    <w:rsid w:val="00BA0E3B"/>
    <w:rsid w:val="00BA0E93"/>
    <w:rsid w:val="00BA0FB4"/>
    <w:rsid w:val="00BA1145"/>
    <w:rsid w:val="00BA145A"/>
    <w:rsid w:val="00BA15E4"/>
    <w:rsid w:val="00BA1C51"/>
    <w:rsid w:val="00BA1CBE"/>
    <w:rsid w:val="00BA1EB0"/>
    <w:rsid w:val="00BA22BD"/>
    <w:rsid w:val="00BA2CED"/>
    <w:rsid w:val="00BA2DE0"/>
    <w:rsid w:val="00BA2F2F"/>
    <w:rsid w:val="00BA31AB"/>
    <w:rsid w:val="00BA396F"/>
    <w:rsid w:val="00BA3F92"/>
    <w:rsid w:val="00BA4210"/>
    <w:rsid w:val="00BA436E"/>
    <w:rsid w:val="00BA4F89"/>
    <w:rsid w:val="00BA5229"/>
    <w:rsid w:val="00BA53DF"/>
    <w:rsid w:val="00BA5466"/>
    <w:rsid w:val="00BA5B01"/>
    <w:rsid w:val="00BA5B04"/>
    <w:rsid w:val="00BA632D"/>
    <w:rsid w:val="00BA6504"/>
    <w:rsid w:val="00BA6C28"/>
    <w:rsid w:val="00BA6FDE"/>
    <w:rsid w:val="00BA79F8"/>
    <w:rsid w:val="00BA7D3A"/>
    <w:rsid w:val="00BA7E41"/>
    <w:rsid w:val="00BA7E43"/>
    <w:rsid w:val="00BB01B2"/>
    <w:rsid w:val="00BB023D"/>
    <w:rsid w:val="00BB03DA"/>
    <w:rsid w:val="00BB045D"/>
    <w:rsid w:val="00BB06C1"/>
    <w:rsid w:val="00BB13DF"/>
    <w:rsid w:val="00BB1A20"/>
    <w:rsid w:val="00BB1AD4"/>
    <w:rsid w:val="00BB200E"/>
    <w:rsid w:val="00BB26D9"/>
    <w:rsid w:val="00BB3329"/>
    <w:rsid w:val="00BB3DE4"/>
    <w:rsid w:val="00BB55D0"/>
    <w:rsid w:val="00BB5744"/>
    <w:rsid w:val="00BB58A5"/>
    <w:rsid w:val="00BB6F03"/>
    <w:rsid w:val="00BB70F7"/>
    <w:rsid w:val="00BB7603"/>
    <w:rsid w:val="00BB795D"/>
    <w:rsid w:val="00BB7990"/>
    <w:rsid w:val="00BB7D46"/>
    <w:rsid w:val="00BC0395"/>
    <w:rsid w:val="00BC06FF"/>
    <w:rsid w:val="00BC0D05"/>
    <w:rsid w:val="00BC10B0"/>
    <w:rsid w:val="00BC13BD"/>
    <w:rsid w:val="00BC17E1"/>
    <w:rsid w:val="00BC1974"/>
    <w:rsid w:val="00BC19BD"/>
    <w:rsid w:val="00BC1C74"/>
    <w:rsid w:val="00BC2223"/>
    <w:rsid w:val="00BC2351"/>
    <w:rsid w:val="00BC25C7"/>
    <w:rsid w:val="00BC29DD"/>
    <w:rsid w:val="00BC3C38"/>
    <w:rsid w:val="00BC3FF5"/>
    <w:rsid w:val="00BC464A"/>
    <w:rsid w:val="00BC527D"/>
    <w:rsid w:val="00BC5874"/>
    <w:rsid w:val="00BC58A5"/>
    <w:rsid w:val="00BC59B0"/>
    <w:rsid w:val="00BC5A21"/>
    <w:rsid w:val="00BC5CAA"/>
    <w:rsid w:val="00BC6E16"/>
    <w:rsid w:val="00BC7B00"/>
    <w:rsid w:val="00BC7B86"/>
    <w:rsid w:val="00BC7ECF"/>
    <w:rsid w:val="00BD0069"/>
    <w:rsid w:val="00BD03A6"/>
    <w:rsid w:val="00BD0525"/>
    <w:rsid w:val="00BD0571"/>
    <w:rsid w:val="00BD0D8A"/>
    <w:rsid w:val="00BD12D0"/>
    <w:rsid w:val="00BD239F"/>
    <w:rsid w:val="00BD23EE"/>
    <w:rsid w:val="00BD261A"/>
    <w:rsid w:val="00BD2C30"/>
    <w:rsid w:val="00BD2D17"/>
    <w:rsid w:val="00BD2DF2"/>
    <w:rsid w:val="00BD3611"/>
    <w:rsid w:val="00BD368F"/>
    <w:rsid w:val="00BD37A7"/>
    <w:rsid w:val="00BD3DD5"/>
    <w:rsid w:val="00BD4ABB"/>
    <w:rsid w:val="00BD4E56"/>
    <w:rsid w:val="00BD5513"/>
    <w:rsid w:val="00BD5CA2"/>
    <w:rsid w:val="00BD60FD"/>
    <w:rsid w:val="00BD6163"/>
    <w:rsid w:val="00BD6898"/>
    <w:rsid w:val="00BD69CF"/>
    <w:rsid w:val="00BD6A54"/>
    <w:rsid w:val="00BD7196"/>
    <w:rsid w:val="00BD73C8"/>
    <w:rsid w:val="00BD786E"/>
    <w:rsid w:val="00BD78BA"/>
    <w:rsid w:val="00BD7B40"/>
    <w:rsid w:val="00BE00A4"/>
    <w:rsid w:val="00BE0585"/>
    <w:rsid w:val="00BE08EC"/>
    <w:rsid w:val="00BE0984"/>
    <w:rsid w:val="00BE0FFD"/>
    <w:rsid w:val="00BE107D"/>
    <w:rsid w:val="00BE204C"/>
    <w:rsid w:val="00BE21B0"/>
    <w:rsid w:val="00BE2938"/>
    <w:rsid w:val="00BE32ED"/>
    <w:rsid w:val="00BE393F"/>
    <w:rsid w:val="00BE3B37"/>
    <w:rsid w:val="00BE3EAB"/>
    <w:rsid w:val="00BE3FDA"/>
    <w:rsid w:val="00BE4098"/>
    <w:rsid w:val="00BE40A1"/>
    <w:rsid w:val="00BE43D9"/>
    <w:rsid w:val="00BE4535"/>
    <w:rsid w:val="00BE47DE"/>
    <w:rsid w:val="00BE4865"/>
    <w:rsid w:val="00BE4890"/>
    <w:rsid w:val="00BE49FF"/>
    <w:rsid w:val="00BE5DEC"/>
    <w:rsid w:val="00BE61A0"/>
    <w:rsid w:val="00BE61A3"/>
    <w:rsid w:val="00BE648F"/>
    <w:rsid w:val="00BE655B"/>
    <w:rsid w:val="00BE68E1"/>
    <w:rsid w:val="00BE6BDA"/>
    <w:rsid w:val="00BE6C99"/>
    <w:rsid w:val="00BE6DB4"/>
    <w:rsid w:val="00BE6FFF"/>
    <w:rsid w:val="00BE76CA"/>
    <w:rsid w:val="00BE7809"/>
    <w:rsid w:val="00BE7ADC"/>
    <w:rsid w:val="00BF070B"/>
    <w:rsid w:val="00BF08B8"/>
    <w:rsid w:val="00BF0B1F"/>
    <w:rsid w:val="00BF110F"/>
    <w:rsid w:val="00BF177E"/>
    <w:rsid w:val="00BF184D"/>
    <w:rsid w:val="00BF1AB3"/>
    <w:rsid w:val="00BF1E16"/>
    <w:rsid w:val="00BF2027"/>
    <w:rsid w:val="00BF21F1"/>
    <w:rsid w:val="00BF25E3"/>
    <w:rsid w:val="00BF2AA1"/>
    <w:rsid w:val="00BF3086"/>
    <w:rsid w:val="00BF328A"/>
    <w:rsid w:val="00BF331C"/>
    <w:rsid w:val="00BF3D0F"/>
    <w:rsid w:val="00BF4424"/>
    <w:rsid w:val="00BF4B1A"/>
    <w:rsid w:val="00BF50BF"/>
    <w:rsid w:val="00BF51D9"/>
    <w:rsid w:val="00BF5C71"/>
    <w:rsid w:val="00BF6147"/>
    <w:rsid w:val="00BF6259"/>
    <w:rsid w:val="00BF65FF"/>
    <w:rsid w:val="00BF79EB"/>
    <w:rsid w:val="00BF7C93"/>
    <w:rsid w:val="00BF7DFF"/>
    <w:rsid w:val="00C0025C"/>
    <w:rsid w:val="00C0046A"/>
    <w:rsid w:val="00C0048F"/>
    <w:rsid w:val="00C00B68"/>
    <w:rsid w:val="00C00C09"/>
    <w:rsid w:val="00C01171"/>
    <w:rsid w:val="00C012F1"/>
    <w:rsid w:val="00C01E3F"/>
    <w:rsid w:val="00C021CB"/>
    <w:rsid w:val="00C029AE"/>
    <w:rsid w:val="00C02D6B"/>
    <w:rsid w:val="00C02E04"/>
    <w:rsid w:val="00C03195"/>
    <w:rsid w:val="00C03683"/>
    <w:rsid w:val="00C03AFB"/>
    <w:rsid w:val="00C0540A"/>
    <w:rsid w:val="00C05708"/>
    <w:rsid w:val="00C05804"/>
    <w:rsid w:val="00C059FB"/>
    <w:rsid w:val="00C06583"/>
    <w:rsid w:val="00C0688C"/>
    <w:rsid w:val="00C06CD2"/>
    <w:rsid w:val="00C06DF0"/>
    <w:rsid w:val="00C074D9"/>
    <w:rsid w:val="00C075F7"/>
    <w:rsid w:val="00C07606"/>
    <w:rsid w:val="00C07B72"/>
    <w:rsid w:val="00C102A1"/>
    <w:rsid w:val="00C108DD"/>
    <w:rsid w:val="00C10B0C"/>
    <w:rsid w:val="00C10E39"/>
    <w:rsid w:val="00C10F7A"/>
    <w:rsid w:val="00C11348"/>
    <w:rsid w:val="00C1177E"/>
    <w:rsid w:val="00C11E3B"/>
    <w:rsid w:val="00C13127"/>
    <w:rsid w:val="00C134A8"/>
    <w:rsid w:val="00C141F5"/>
    <w:rsid w:val="00C14263"/>
    <w:rsid w:val="00C14BED"/>
    <w:rsid w:val="00C14C97"/>
    <w:rsid w:val="00C14CA9"/>
    <w:rsid w:val="00C150C7"/>
    <w:rsid w:val="00C15D53"/>
    <w:rsid w:val="00C16365"/>
    <w:rsid w:val="00C163E1"/>
    <w:rsid w:val="00C16435"/>
    <w:rsid w:val="00C16F58"/>
    <w:rsid w:val="00C17552"/>
    <w:rsid w:val="00C17756"/>
    <w:rsid w:val="00C17831"/>
    <w:rsid w:val="00C1787C"/>
    <w:rsid w:val="00C17C15"/>
    <w:rsid w:val="00C20ECC"/>
    <w:rsid w:val="00C210EC"/>
    <w:rsid w:val="00C210FE"/>
    <w:rsid w:val="00C215D2"/>
    <w:rsid w:val="00C21951"/>
    <w:rsid w:val="00C21C09"/>
    <w:rsid w:val="00C226A0"/>
    <w:rsid w:val="00C22879"/>
    <w:rsid w:val="00C22EA3"/>
    <w:rsid w:val="00C23268"/>
    <w:rsid w:val="00C237AD"/>
    <w:rsid w:val="00C2394D"/>
    <w:rsid w:val="00C23A45"/>
    <w:rsid w:val="00C250A0"/>
    <w:rsid w:val="00C2549E"/>
    <w:rsid w:val="00C258B5"/>
    <w:rsid w:val="00C25FAC"/>
    <w:rsid w:val="00C266AA"/>
    <w:rsid w:val="00C2680E"/>
    <w:rsid w:val="00C26F62"/>
    <w:rsid w:val="00C30105"/>
    <w:rsid w:val="00C302C7"/>
    <w:rsid w:val="00C30602"/>
    <w:rsid w:val="00C30ED5"/>
    <w:rsid w:val="00C314B7"/>
    <w:rsid w:val="00C31ABF"/>
    <w:rsid w:val="00C31C47"/>
    <w:rsid w:val="00C31D4D"/>
    <w:rsid w:val="00C32164"/>
    <w:rsid w:val="00C32857"/>
    <w:rsid w:val="00C33450"/>
    <w:rsid w:val="00C334B3"/>
    <w:rsid w:val="00C33936"/>
    <w:rsid w:val="00C33A9F"/>
    <w:rsid w:val="00C33B75"/>
    <w:rsid w:val="00C33D44"/>
    <w:rsid w:val="00C33E98"/>
    <w:rsid w:val="00C33EFA"/>
    <w:rsid w:val="00C33FA5"/>
    <w:rsid w:val="00C3434E"/>
    <w:rsid w:val="00C35144"/>
    <w:rsid w:val="00C3527B"/>
    <w:rsid w:val="00C35F32"/>
    <w:rsid w:val="00C37056"/>
    <w:rsid w:val="00C371D2"/>
    <w:rsid w:val="00C3769B"/>
    <w:rsid w:val="00C3778D"/>
    <w:rsid w:val="00C41091"/>
    <w:rsid w:val="00C410C2"/>
    <w:rsid w:val="00C41582"/>
    <w:rsid w:val="00C4169A"/>
    <w:rsid w:val="00C419D8"/>
    <w:rsid w:val="00C422E2"/>
    <w:rsid w:val="00C4234B"/>
    <w:rsid w:val="00C42E88"/>
    <w:rsid w:val="00C42FE0"/>
    <w:rsid w:val="00C4313B"/>
    <w:rsid w:val="00C43227"/>
    <w:rsid w:val="00C440BD"/>
    <w:rsid w:val="00C45611"/>
    <w:rsid w:val="00C4583D"/>
    <w:rsid w:val="00C459E4"/>
    <w:rsid w:val="00C4665F"/>
    <w:rsid w:val="00C4671C"/>
    <w:rsid w:val="00C4687D"/>
    <w:rsid w:val="00C468E4"/>
    <w:rsid w:val="00C46AF2"/>
    <w:rsid w:val="00C47281"/>
    <w:rsid w:val="00C4739F"/>
    <w:rsid w:val="00C4751A"/>
    <w:rsid w:val="00C47660"/>
    <w:rsid w:val="00C513AE"/>
    <w:rsid w:val="00C517CA"/>
    <w:rsid w:val="00C522AD"/>
    <w:rsid w:val="00C5239E"/>
    <w:rsid w:val="00C52933"/>
    <w:rsid w:val="00C53392"/>
    <w:rsid w:val="00C538F7"/>
    <w:rsid w:val="00C53CE1"/>
    <w:rsid w:val="00C53D9F"/>
    <w:rsid w:val="00C54AFA"/>
    <w:rsid w:val="00C54CA3"/>
    <w:rsid w:val="00C54E99"/>
    <w:rsid w:val="00C55011"/>
    <w:rsid w:val="00C55A30"/>
    <w:rsid w:val="00C55C11"/>
    <w:rsid w:val="00C55FA1"/>
    <w:rsid w:val="00C563A4"/>
    <w:rsid w:val="00C5683A"/>
    <w:rsid w:val="00C56D6E"/>
    <w:rsid w:val="00C56DD1"/>
    <w:rsid w:val="00C57252"/>
    <w:rsid w:val="00C578EE"/>
    <w:rsid w:val="00C57A65"/>
    <w:rsid w:val="00C57E33"/>
    <w:rsid w:val="00C60C7F"/>
    <w:rsid w:val="00C61570"/>
    <w:rsid w:val="00C61636"/>
    <w:rsid w:val="00C626FD"/>
    <w:rsid w:val="00C62AA0"/>
    <w:rsid w:val="00C62F7C"/>
    <w:rsid w:val="00C63C97"/>
    <w:rsid w:val="00C63FAC"/>
    <w:rsid w:val="00C6444F"/>
    <w:rsid w:val="00C6453D"/>
    <w:rsid w:val="00C648DD"/>
    <w:rsid w:val="00C64D9B"/>
    <w:rsid w:val="00C64E8E"/>
    <w:rsid w:val="00C650C9"/>
    <w:rsid w:val="00C65198"/>
    <w:rsid w:val="00C65677"/>
    <w:rsid w:val="00C658CF"/>
    <w:rsid w:val="00C6591F"/>
    <w:rsid w:val="00C65E79"/>
    <w:rsid w:val="00C66052"/>
    <w:rsid w:val="00C665AC"/>
    <w:rsid w:val="00C66E2D"/>
    <w:rsid w:val="00C671C5"/>
    <w:rsid w:val="00C67219"/>
    <w:rsid w:val="00C674FF"/>
    <w:rsid w:val="00C67A8D"/>
    <w:rsid w:val="00C67D43"/>
    <w:rsid w:val="00C7047C"/>
    <w:rsid w:val="00C70CD7"/>
    <w:rsid w:val="00C70CE1"/>
    <w:rsid w:val="00C70EA6"/>
    <w:rsid w:val="00C7115F"/>
    <w:rsid w:val="00C71708"/>
    <w:rsid w:val="00C71923"/>
    <w:rsid w:val="00C71CF3"/>
    <w:rsid w:val="00C71EA1"/>
    <w:rsid w:val="00C71FF4"/>
    <w:rsid w:val="00C72319"/>
    <w:rsid w:val="00C724C3"/>
    <w:rsid w:val="00C72947"/>
    <w:rsid w:val="00C73083"/>
    <w:rsid w:val="00C73A86"/>
    <w:rsid w:val="00C73E2F"/>
    <w:rsid w:val="00C73EE8"/>
    <w:rsid w:val="00C740DD"/>
    <w:rsid w:val="00C744BF"/>
    <w:rsid w:val="00C74589"/>
    <w:rsid w:val="00C7571D"/>
    <w:rsid w:val="00C764E4"/>
    <w:rsid w:val="00C76505"/>
    <w:rsid w:val="00C765F4"/>
    <w:rsid w:val="00C76837"/>
    <w:rsid w:val="00C76EA8"/>
    <w:rsid w:val="00C778A9"/>
    <w:rsid w:val="00C80562"/>
    <w:rsid w:val="00C806A2"/>
    <w:rsid w:val="00C8192A"/>
    <w:rsid w:val="00C81AE5"/>
    <w:rsid w:val="00C82502"/>
    <w:rsid w:val="00C82790"/>
    <w:rsid w:val="00C8296D"/>
    <w:rsid w:val="00C82BCB"/>
    <w:rsid w:val="00C83486"/>
    <w:rsid w:val="00C8371B"/>
    <w:rsid w:val="00C83D6A"/>
    <w:rsid w:val="00C83DC9"/>
    <w:rsid w:val="00C850F8"/>
    <w:rsid w:val="00C853D0"/>
    <w:rsid w:val="00C855A8"/>
    <w:rsid w:val="00C85933"/>
    <w:rsid w:val="00C859D5"/>
    <w:rsid w:val="00C865B6"/>
    <w:rsid w:val="00C8697F"/>
    <w:rsid w:val="00C86C49"/>
    <w:rsid w:val="00C87253"/>
    <w:rsid w:val="00C87313"/>
    <w:rsid w:val="00C908E8"/>
    <w:rsid w:val="00C90A30"/>
    <w:rsid w:val="00C90F61"/>
    <w:rsid w:val="00C91573"/>
    <w:rsid w:val="00C915B2"/>
    <w:rsid w:val="00C91763"/>
    <w:rsid w:val="00C91FFC"/>
    <w:rsid w:val="00C9217F"/>
    <w:rsid w:val="00C921EF"/>
    <w:rsid w:val="00C9259E"/>
    <w:rsid w:val="00C929D9"/>
    <w:rsid w:val="00C93549"/>
    <w:rsid w:val="00C940A3"/>
    <w:rsid w:val="00C94131"/>
    <w:rsid w:val="00C94496"/>
    <w:rsid w:val="00C94807"/>
    <w:rsid w:val="00C9503D"/>
    <w:rsid w:val="00C950E7"/>
    <w:rsid w:val="00C95265"/>
    <w:rsid w:val="00C957D0"/>
    <w:rsid w:val="00C971B0"/>
    <w:rsid w:val="00C97366"/>
    <w:rsid w:val="00C977FA"/>
    <w:rsid w:val="00C97B03"/>
    <w:rsid w:val="00C97FD2"/>
    <w:rsid w:val="00CA08F7"/>
    <w:rsid w:val="00CA0BDE"/>
    <w:rsid w:val="00CA0FD1"/>
    <w:rsid w:val="00CA17A4"/>
    <w:rsid w:val="00CA1D65"/>
    <w:rsid w:val="00CA1E44"/>
    <w:rsid w:val="00CA1EAC"/>
    <w:rsid w:val="00CA207C"/>
    <w:rsid w:val="00CA2465"/>
    <w:rsid w:val="00CA259B"/>
    <w:rsid w:val="00CA25C0"/>
    <w:rsid w:val="00CA2AB8"/>
    <w:rsid w:val="00CA2D80"/>
    <w:rsid w:val="00CA300A"/>
    <w:rsid w:val="00CA3135"/>
    <w:rsid w:val="00CA3155"/>
    <w:rsid w:val="00CA3326"/>
    <w:rsid w:val="00CA344C"/>
    <w:rsid w:val="00CA3C7E"/>
    <w:rsid w:val="00CA4452"/>
    <w:rsid w:val="00CA4683"/>
    <w:rsid w:val="00CA4996"/>
    <w:rsid w:val="00CA50E6"/>
    <w:rsid w:val="00CA50F2"/>
    <w:rsid w:val="00CA5255"/>
    <w:rsid w:val="00CA56BF"/>
    <w:rsid w:val="00CA6157"/>
    <w:rsid w:val="00CA62AA"/>
    <w:rsid w:val="00CA6306"/>
    <w:rsid w:val="00CA6A54"/>
    <w:rsid w:val="00CA6B6A"/>
    <w:rsid w:val="00CA6C2F"/>
    <w:rsid w:val="00CA7781"/>
    <w:rsid w:val="00CB03CA"/>
    <w:rsid w:val="00CB047F"/>
    <w:rsid w:val="00CB0CDB"/>
    <w:rsid w:val="00CB0EED"/>
    <w:rsid w:val="00CB15B7"/>
    <w:rsid w:val="00CB188F"/>
    <w:rsid w:val="00CB1CD5"/>
    <w:rsid w:val="00CB2D0E"/>
    <w:rsid w:val="00CB2D63"/>
    <w:rsid w:val="00CB2E2A"/>
    <w:rsid w:val="00CB2F9F"/>
    <w:rsid w:val="00CB30F4"/>
    <w:rsid w:val="00CB3F2D"/>
    <w:rsid w:val="00CB45D4"/>
    <w:rsid w:val="00CB49A1"/>
    <w:rsid w:val="00CB52D1"/>
    <w:rsid w:val="00CB5502"/>
    <w:rsid w:val="00CB577A"/>
    <w:rsid w:val="00CB57FB"/>
    <w:rsid w:val="00CB5EAF"/>
    <w:rsid w:val="00CB6390"/>
    <w:rsid w:val="00CB6667"/>
    <w:rsid w:val="00CB66B4"/>
    <w:rsid w:val="00CB6C28"/>
    <w:rsid w:val="00CB6E67"/>
    <w:rsid w:val="00CB70DE"/>
    <w:rsid w:val="00CB72B3"/>
    <w:rsid w:val="00CC04F4"/>
    <w:rsid w:val="00CC078D"/>
    <w:rsid w:val="00CC110E"/>
    <w:rsid w:val="00CC11B8"/>
    <w:rsid w:val="00CC2065"/>
    <w:rsid w:val="00CC2247"/>
    <w:rsid w:val="00CC2473"/>
    <w:rsid w:val="00CC2B15"/>
    <w:rsid w:val="00CC2DF2"/>
    <w:rsid w:val="00CC2F90"/>
    <w:rsid w:val="00CC3066"/>
    <w:rsid w:val="00CC30FC"/>
    <w:rsid w:val="00CC3683"/>
    <w:rsid w:val="00CC37CF"/>
    <w:rsid w:val="00CC3F65"/>
    <w:rsid w:val="00CC4734"/>
    <w:rsid w:val="00CC4DF2"/>
    <w:rsid w:val="00CC4EE8"/>
    <w:rsid w:val="00CC558D"/>
    <w:rsid w:val="00CC5A08"/>
    <w:rsid w:val="00CC5E3B"/>
    <w:rsid w:val="00CC636C"/>
    <w:rsid w:val="00CC6BB6"/>
    <w:rsid w:val="00CC704A"/>
    <w:rsid w:val="00CC7054"/>
    <w:rsid w:val="00CC72C8"/>
    <w:rsid w:val="00CC793F"/>
    <w:rsid w:val="00CD0265"/>
    <w:rsid w:val="00CD182C"/>
    <w:rsid w:val="00CD1853"/>
    <w:rsid w:val="00CD1A55"/>
    <w:rsid w:val="00CD1F14"/>
    <w:rsid w:val="00CD20A0"/>
    <w:rsid w:val="00CD23BD"/>
    <w:rsid w:val="00CD2762"/>
    <w:rsid w:val="00CD2982"/>
    <w:rsid w:val="00CD2A4F"/>
    <w:rsid w:val="00CD2F56"/>
    <w:rsid w:val="00CD3401"/>
    <w:rsid w:val="00CD35E3"/>
    <w:rsid w:val="00CD3DE2"/>
    <w:rsid w:val="00CD4106"/>
    <w:rsid w:val="00CD42DA"/>
    <w:rsid w:val="00CD4602"/>
    <w:rsid w:val="00CD47F6"/>
    <w:rsid w:val="00CD4994"/>
    <w:rsid w:val="00CD56F0"/>
    <w:rsid w:val="00CD57CF"/>
    <w:rsid w:val="00CD5A74"/>
    <w:rsid w:val="00CD5CB0"/>
    <w:rsid w:val="00CD6308"/>
    <w:rsid w:val="00CD6BBD"/>
    <w:rsid w:val="00CD6D9A"/>
    <w:rsid w:val="00CD6EED"/>
    <w:rsid w:val="00CD70F4"/>
    <w:rsid w:val="00CD7777"/>
    <w:rsid w:val="00CD782B"/>
    <w:rsid w:val="00CD7C98"/>
    <w:rsid w:val="00CD7D1F"/>
    <w:rsid w:val="00CD7E49"/>
    <w:rsid w:val="00CE03DF"/>
    <w:rsid w:val="00CE0654"/>
    <w:rsid w:val="00CE0F67"/>
    <w:rsid w:val="00CE11E1"/>
    <w:rsid w:val="00CE1275"/>
    <w:rsid w:val="00CE1409"/>
    <w:rsid w:val="00CE1A07"/>
    <w:rsid w:val="00CE1BB1"/>
    <w:rsid w:val="00CE1ECE"/>
    <w:rsid w:val="00CE1F76"/>
    <w:rsid w:val="00CE2406"/>
    <w:rsid w:val="00CE29FA"/>
    <w:rsid w:val="00CE33F4"/>
    <w:rsid w:val="00CE3476"/>
    <w:rsid w:val="00CE363E"/>
    <w:rsid w:val="00CE37DD"/>
    <w:rsid w:val="00CE41A1"/>
    <w:rsid w:val="00CE41CE"/>
    <w:rsid w:val="00CE5186"/>
    <w:rsid w:val="00CE5841"/>
    <w:rsid w:val="00CE5ADB"/>
    <w:rsid w:val="00CE5E1C"/>
    <w:rsid w:val="00CE5E3F"/>
    <w:rsid w:val="00CE73FB"/>
    <w:rsid w:val="00CE787C"/>
    <w:rsid w:val="00CE78AF"/>
    <w:rsid w:val="00CF0294"/>
    <w:rsid w:val="00CF04CE"/>
    <w:rsid w:val="00CF0B8B"/>
    <w:rsid w:val="00CF0D0D"/>
    <w:rsid w:val="00CF10A8"/>
    <w:rsid w:val="00CF114D"/>
    <w:rsid w:val="00CF16FA"/>
    <w:rsid w:val="00CF216C"/>
    <w:rsid w:val="00CF2A76"/>
    <w:rsid w:val="00CF2CF2"/>
    <w:rsid w:val="00CF2F1A"/>
    <w:rsid w:val="00CF3C1B"/>
    <w:rsid w:val="00CF3E75"/>
    <w:rsid w:val="00CF452B"/>
    <w:rsid w:val="00CF4EA6"/>
    <w:rsid w:val="00CF5493"/>
    <w:rsid w:val="00CF569E"/>
    <w:rsid w:val="00CF5BF5"/>
    <w:rsid w:val="00CF5D23"/>
    <w:rsid w:val="00CF5FED"/>
    <w:rsid w:val="00CF6090"/>
    <w:rsid w:val="00CF618A"/>
    <w:rsid w:val="00CF647C"/>
    <w:rsid w:val="00CF6BA5"/>
    <w:rsid w:val="00CF793F"/>
    <w:rsid w:val="00D0058A"/>
    <w:rsid w:val="00D00A82"/>
    <w:rsid w:val="00D0110F"/>
    <w:rsid w:val="00D02700"/>
    <w:rsid w:val="00D028BD"/>
    <w:rsid w:val="00D02BD3"/>
    <w:rsid w:val="00D0372B"/>
    <w:rsid w:val="00D03832"/>
    <w:rsid w:val="00D03DB1"/>
    <w:rsid w:val="00D040AA"/>
    <w:rsid w:val="00D04282"/>
    <w:rsid w:val="00D04810"/>
    <w:rsid w:val="00D04B24"/>
    <w:rsid w:val="00D0538C"/>
    <w:rsid w:val="00D05B67"/>
    <w:rsid w:val="00D05D5A"/>
    <w:rsid w:val="00D05F61"/>
    <w:rsid w:val="00D067AE"/>
    <w:rsid w:val="00D07549"/>
    <w:rsid w:val="00D07B20"/>
    <w:rsid w:val="00D100B6"/>
    <w:rsid w:val="00D100E0"/>
    <w:rsid w:val="00D108C8"/>
    <w:rsid w:val="00D10E5F"/>
    <w:rsid w:val="00D11404"/>
    <w:rsid w:val="00D11567"/>
    <w:rsid w:val="00D1156D"/>
    <w:rsid w:val="00D11ABE"/>
    <w:rsid w:val="00D11CA2"/>
    <w:rsid w:val="00D11FF7"/>
    <w:rsid w:val="00D1223E"/>
    <w:rsid w:val="00D12346"/>
    <w:rsid w:val="00D125EA"/>
    <w:rsid w:val="00D12666"/>
    <w:rsid w:val="00D126D7"/>
    <w:rsid w:val="00D12A83"/>
    <w:rsid w:val="00D12A95"/>
    <w:rsid w:val="00D12FC5"/>
    <w:rsid w:val="00D132D1"/>
    <w:rsid w:val="00D137E1"/>
    <w:rsid w:val="00D1397F"/>
    <w:rsid w:val="00D13A65"/>
    <w:rsid w:val="00D13B1F"/>
    <w:rsid w:val="00D13C03"/>
    <w:rsid w:val="00D13C21"/>
    <w:rsid w:val="00D14B40"/>
    <w:rsid w:val="00D150E5"/>
    <w:rsid w:val="00D153C8"/>
    <w:rsid w:val="00D15E55"/>
    <w:rsid w:val="00D16404"/>
    <w:rsid w:val="00D16813"/>
    <w:rsid w:val="00D17B8F"/>
    <w:rsid w:val="00D204B1"/>
    <w:rsid w:val="00D209F7"/>
    <w:rsid w:val="00D21B9E"/>
    <w:rsid w:val="00D221B8"/>
    <w:rsid w:val="00D2247F"/>
    <w:rsid w:val="00D22AD9"/>
    <w:rsid w:val="00D22DEB"/>
    <w:rsid w:val="00D23517"/>
    <w:rsid w:val="00D236E0"/>
    <w:rsid w:val="00D23DCE"/>
    <w:rsid w:val="00D23EAA"/>
    <w:rsid w:val="00D24547"/>
    <w:rsid w:val="00D26A97"/>
    <w:rsid w:val="00D26BF5"/>
    <w:rsid w:val="00D26D68"/>
    <w:rsid w:val="00D27CBC"/>
    <w:rsid w:val="00D30375"/>
    <w:rsid w:val="00D3039A"/>
    <w:rsid w:val="00D30474"/>
    <w:rsid w:val="00D30489"/>
    <w:rsid w:val="00D309E9"/>
    <w:rsid w:val="00D30C9B"/>
    <w:rsid w:val="00D3192D"/>
    <w:rsid w:val="00D31CDE"/>
    <w:rsid w:val="00D31E21"/>
    <w:rsid w:val="00D31F32"/>
    <w:rsid w:val="00D32751"/>
    <w:rsid w:val="00D32D9F"/>
    <w:rsid w:val="00D33029"/>
    <w:rsid w:val="00D331AE"/>
    <w:rsid w:val="00D33360"/>
    <w:rsid w:val="00D33702"/>
    <w:rsid w:val="00D349A9"/>
    <w:rsid w:val="00D34D67"/>
    <w:rsid w:val="00D35609"/>
    <w:rsid w:val="00D3579F"/>
    <w:rsid w:val="00D3588C"/>
    <w:rsid w:val="00D35D3D"/>
    <w:rsid w:val="00D35E2B"/>
    <w:rsid w:val="00D35F4D"/>
    <w:rsid w:val="00D35F96"/>
    <w:rsid w:val="00D36249"/>
    <w:rsid w:val="00D3641F"/>
    <w:rsid w:val="00D36846"/>
    <w:rsid w:val="00D368B3"/>
    <w:rsid w:val="00D36C3A"/>
    <w:rsid w:val="00D36D04"/>
    <w:rsid w:val="00D371B8"/>
    <w:rsid w:val="00D371B9"/>
    <w:rsid w:val="00D4056A"/>
    <w:rsid w:val="00D40DB2"/>
    <w:rsid w:val="00D40F32"/>
    <w:rsid w:val="00D41A37"/>
    <w:rsid w:val="00D41BE4"/>
    <w:rsid w:val="00D424D8"/>
    <w:rsid w:val="00D4292B"/>
    <w:rsid w:val="00D42AC1"/>
    <w:rsid w:val="00D42BF5"/>
    <w:rsid w:val="00D42CC5"/>
    <w:rsid w:val="00D42DFB"/>
    <w:rsid w:val="00D42F4C"/>
    <w:rsid w:val="00D4490C"/>
    <w:rsid w:val="00D450B6"/>
    <w:rsid w:val="00D45206"/>
    <w:rsid w:val="00D4568D"/>
    <w:rsid w:val="00D45A48"/>
    <w:rsid w:val="00D45D6A"/>
    <w:rsid w:val="00D47127"/>
    <w:rsid w:val="00D47455"/>
    <w:rsid w:val="00D479D3"/>
    <w:rsid w:val="00D47E61"/>
    <w:rsid w:val="00D47EED"/>
    <w:rsid w:val="00D50429"/>
    <w:rsid w:val="00D50627"/>
    <w:rsid w:val="00D50DA0"/>
    <w:rsid w:val="00D50FCA"/>
    <w:rsid w:val="00D5144F"/>
    <w:rsid w:val="00D5173D"/>
    <w:rsid w:val="00D51B45"/>
    <w:rsid w:val="00D5229C"/>
    <w:rsid w:val="00D525D9"/>
    <w:rsid w:val="00D52B9F"/>
    <w:rsid w:val="00D52CAF"/>
    <w:rsid w:val="00D532D8"/>
    <w:rsid w:val="00D538EB"/>
    <w:rsid w:val="00D53A8A"/>
    <w:rsid w:val="00D53F3F"/>
    <w:rsid w:val="00D544DB"/>
    <w:rsid w:val="00D546A3"/>
    <w:rsid w:val="00D54977"/>
    <w:rsid w:val="00D54A56"/>
    <w:rsid w:val="00D54C88"/>
    <w:rsid w:val="00D5521F"/>
    <w:rsid w:val="00D553F2"/>
    <w:rsid w:val="00D55539"/>
    <w:rsid w:val="00D55892"/>
    <w:rsid w:val="00D55BFA"/>
    <w:rsid w:val="00D560E3"/>
    <w:rsid w:val="00D57045"/>
    <w:rsid w:val="00D57D80"/>
    <w:rsid w:val="00D57FC2"/>
    <w:rsid w:val="00D602C7"/>
    <w:rsid w:val="00D603DF"/>
    <w:rsid w:val="00D6046B"/>
    <w:rsid w:val="00D608CE"/>
    <w:rsid w:val="00D6144A"/>
    <w:rsid w:val="00D61478"/>
    <w:rsid w:val="00D615E1"/>
    <w:rsid w:val="00D61947"/>
    <w:rsid w:val="00D619A8"/>
    <w:rsid w:val="00D61E75"/>
    <w:rsid w:val="00D61EDD"/>
    <w:rsid w:val="00D6201C"/>
    <w:rsid w:val="00D623C2"/>
    <w:rsid w:val="00D6283F"/>
    <w:rsid w:val="00D62A33"/>
    <w:rsid w:val="00D62F24"/>
    <w:rsid w:val="00D6413C"/>
    <w:rsid w:val="00D6418C"/>
    <w:rsid w:val="00D642A5"/>
    <w:rsid w:val="00D64373"/>
    <w:rsid w:val="00D65EF9"/>
    <w:rsid w:val="00D669DD"/>
    <w:rsid w:val="00D669EF"/>
    <w:rsid w:val="00D66BA2"/>
    <w:rsid w:val="00D66C3E"/>
    <w:rsid w:val="00D67082"/>
    <w:rsid w:val="00D671A9"/>
    <w:rsid w:val="00D676FD"/>
    <w:rsid w:val="00D67BE3"/>
    <w:rsid w:val="00D702CF"/>
    <w:rsid w:val="00D70859"/>
    <w:rsid w:val="00D70BBE"/>
    <w:rsid w:val="00D71265"/>
    <w:rsid w:val="00D71781"/>
    <w:rsid w:val="00D71C54"/>
    <w:rsid w:val="00D71EFE"/>
    <w:rsid w:val="00D7252A"/>
    <w:rsid w:val="00D72688"/>
    <w:rsid w:val="00D72C35"/>
    <w:rsid w:val="00D72E3D"/>
    <w:rsid w:val="00D73183"/>
    <w:rsid w:val="00D73469"/>
    <w:rsid w:val="00D7361C"/>
    <w:rsid w:val="00D73F3B"/>
    <w:rsid w:val="00D74038"/>
    <w:rsid w:val="00D7425C"/>
    <w:rsid w:val="00D74565"/>
    <w:rsid w:val="00D748ED"/>
    <w:rsid w:val="00D74A42"/>
    <w:rsid w:val="00D74C74"/>
    <w:rsid w:val="00D7505C"/>
    <w:rsid w:val="00D751A8"/>
    <w:rsid w:val="00D75809"/>
    <w:rsid w:val="00D760F6"/>
    <w:rsid w:val="00D7631C"/>
    <w:rsid w:val="00D76369"/>
    <w:rsid w:val="00D76C5F"/>
    <w:rsid w:val="00D76DB4"/>
    <w:rsid w:val="00D76F5F"/>
    <w:rsid w:val="00D778AD"/>
    <w:rsid w:val="00D802F0"/>
    <w:rsid w:val="00D808B6"/>
    <w:rsid w:val="00D81483"/>
    <w:rsid w:val="00D81930"/>
    <w:rsid w:val="00D81959"/>
    <w:rsid w:val="00D821E4"/>
    <w:rsid w:val="00D82241"/>
    <w:rsid w:val="00D8232C"/>
    <w:rsid w:val="00D826E0"/>
    <w:rsid w:val="00D828F1"/>
    <w:rsid w:val="00D82F52"/>
    <w:rsid w:val="00D830EC"/>
    <w:rsid w:val="00D833C3"/>
    <w:rsid w:val="00D83D83"/>
    <w:rsid w:val="00D83EBD"/>
    <w:rsid w:val="00D84525"/>
    <w:rsid w:val="00D84B1A"/>
    <w:rsid w:val="00D84CDC"/>
    <w:rsid w:val="00D8502D"/>
    <w:rsid w:val="00D859A4"/>
    <w:rsid w:val="00D85A93"/>
    <w:rsid w:val="00D85F0B"/>
    <w:rsid w:val="00D869F8"/>
    <w:rsid w:val="00D86CFD"/>
    <w:rsid w:val="00D87000"/>
    <w:rsid w:val="00D8753F"/>
    <w:rsid w:val="00D87586"/>
    <w:rsid w:val="00D8778A"/>
    <w:rsid w:val="00D90145"/>
    <w:rsid w:val="00D9048F"/>
    <w:rsid w:val="00D90662"/>
    <w:rsid w:val="00D90920"/>
    <w:rsid w:val="00D90D54"/>
    <w:rsid w:val="00D911B4"/>
    <w:rsid w:val="00D914B3"/>
    <w:rsid w:val="00D91577"/>
    <w:rsid w:val="00D91633"/>
    <w:rsid w:val="00D927F7"/>
    <w:rsid w:val="00D92ED5"/>
    <w:rsid w:val="00D93CE7"/>
    <w:rsid w:val="00D93D70"/>
    <w:rsid w:val="00D93DA5"/>
    <w:rsid w:val="00D93F13"/>
    <w:rsid w:val="00D94034"/>
    <w:rsid w:val="00D942A2"/>
    <w:rsid w:val="00D946B4"/>
    <w:rsid w:val="00D95011"/>
    <w:rsid w:val="00D95138"/>
    <w:rsid w:val="00D95284"/>
    <w:rsid w:val="00D964EA"/>
    <w:rsid w:val="00D965EA"/>
    <w:rsid w:val="00D96C70"/>
    <w:rsid w:val="00D97073"/>
    <w:rsid w:val="00D97391"/>
    <w:rsid w:val="00D97678"/>
    <w:rsid w:val="00D97F76"/>
    <w:rsid w:val="00DA008D"/>
    <w:rsid w:val="00DA027C"/>
    <w:rsid w:val="00DA064D"/>
    <w:rsid w:val="00DA0797"/>
    <w:rsid w:val="00DA0A1D"/>
    <w:rsid w:val="00DA0F58"/>
    <w:rsid w:val="00DA1BE7"/>
    <w:rsid w:val="00DA1BFA"/>
    <w:rsid w:val="00DA1F7C"/>
    <w:rsid w:val="00DA23EC"/>
    <w:rsid w:val="00DA2496"/>
    <w:rsid w:val="00DA24B9"/>
    <w:rsid w:val="00DA324A"/>
    <w:rsid w:val="00DA32BB"/>
    <w:rsid w:val="00DA3AFC"/>
    <w:rsid w:val="00DA4791"/>
    <w:rsid w:val="00DA4D99"/>
    <w:rsid w:val="00DA5306"/>
    <w:rsid w:val="00DA564D"/>
    <w:rsid w:val="00DA5C0D"/>
    <w:rsid w:val="00DA5F0F"/>
    <w:rsid w:val="00DA6DA1"/>
    <w:rsid w:val="00DA72E9"/>
    <w:rsid w:val="00DA73D7"/>
    <w:rsid w:val="00DA78CC"/>
    <w:rsid w:val="00DA7BD2"/>
    <w:rsid w:val="00DA7C3D"/>
    <w:rsid w:val="00DA7E03"/>
    <w:rsid w:val="00DB020A"/>
    <w:rsid w:val="00DB05FA"/>
    <w:rsid w:val="00DB0698"/>
    <w:rsid w:val="00DB0BBA"/>
    <w:rsid w:val="00DB0CFF"/>
    <w:rsid w:val="00DB0FB1"/>
    <w:rsid w:val="00DB12E9"/>
    <w:rsid w:val="00DB1B56"/>
    <w:rsid w:val="00DB1B97"/>
    <w:rsid w:val="00DB1CEA"/>
    <w:rsid w:val="00DB1F3A"/>
    <w:rsid w:val="00DB208A"/>
    <w:rsid w:val="00DB20AF"/>
    <w:rsid w:val="00DB210C"/>
    <w:rsid w:val="00DB2EF2"/>
    <w:rsid w:val="00DB3014"/>
    <w:rsid w:val="00DB30DB"/>
    <w:rsid w:val="00DB30FE"/>
    <w:rsid w:val="00DB365A"/>
    <w:rsid w:val="00DB431E"/>
    <w:rsid w:val="00DB433D"/>
    <w:rsid w:val="00DB4995"/>
    <w:rsid w:val="00DB4BB4"/>
    <w:rsid w:val="00DB544A"/>
    <w:rsid w:val="00DB573C"/>
    <w:rsid w:val="00DB58CA"/>
    <w:rsid w:val="00DB591B"/>
    <w:rsid w:val="00DB5A78"/>
    <w:rsid w:val="00DB61DC"/>
    <w:rsid w:val="00DB6526"/>
    <w:rsid w:val="00DB65AD"/>
    <w:rsid w:val="00DB724E"/>
    <w:rsid w:val="00DB75A7"/>
    <w:rsid w:val="00DB7C64"/>
    <w:rsid w:val="00DB7D04"/>
    <w:rsid w:val="00DB7FEA"/>
    <w:rsid w:val="00DC0EC3"/>
    <w:rsid w:val="00DC1D2B"/>
    <w:rsid w:val="00DC1FDF"/>
    <w:rsid w:val="00DC275D"/>
    <w:rsid w:val="00DC2BB4"/>
    <w:rsid w:val="00DC309E"/>
    <w:rsid w:val="00DC3FF7"/>
    <w:rsid w:val="00DC41BF"/>
    <w:rsid w:val="00DC4E8F"/>
    <w:rsid w:val="00DC5546"/>
    <w:rsid w:val="00DC5A47"/>
    <w:rsid w:val="00DC5A6B"/>
    <w:rsid w:val="00DC5BDC"/>
    <w:rsid w:val="00DC635E"/>
    <w:rsid w:val="00DC6575"/>
    <w:rsid w:val="00DC65DD"/>
    <w:rsid w:val="00DC6918"/>
    <w:rsid w:val="00DC6BB5"/>
    <w:rsid w:val="00DC6E26"/>
    <w:rsid w:val="00DC70EA"/>
    <w:rsid w:val="00DC75E5"/>
    <w:rsid w:val="00DD070F"/>
    <w:rsid w:val="00DD0CA8"/>
    <w:rsid w:val="00DD122D"/>
    <w:rsid w:val="00DD13EB"/>
    <w:rsid w:val="00DD1715"/>
    <w:rsid w:val="00DD1EE9"/>
    <w:rsid w:val="00DD1FFC"/>
    <w:rsid w:val="00DD2025"/>
    <w:rsid w:val="00DD2183"/>
    <w:rsid w:val="00DD2233"/>
    <w:rsid w:val="00DD3300"/>
    <w:rsid w:val="00DD36D3"/>
    <w:rsid w:val="00DD43BF"/>
    <w:rsid w:val="00DD5338"/>
    <w:rsid w:val="00DD5703"/>
    <w:rsid w:val="00DD5D75"/>
    <w:rsid w:val="00DD5E2C"/>
    <w:rsid w:val="00DD5FB5"/>
    <w:rsid w:val="00DD66F6"/>
    <w:rsid w:val="00DD696E"/>
    <w:rsid w:val="00DD6ADA"/>
    <w:rsid w:val="00DD6B2E"/>
    <w:rsid w:val="00DD6ED5"/>
    <w:rsid w:val="00DD6FA2"/>
    <w:rsid w:val="00DD77A8"/>
    <w:rsid w:val="00DE015A"/>
    <w:rsid w:val="00DE06EF"/>
    <w:rsid w:val="00DE08DA"/>
    <w:rsid w:val="00DE09FC"/>
    <w:rsid w:val="00DE0DA9"/>
    <w:rsid w:val="00DE1086"/>
    <w:rsid w:val="00DE15FD"/>
    <w:rsid w:val="00DE16CB"/>
    <w:rsid w:val="00DE16D2"/>
    <w:rsid w:val="00DE22D3"/>
    <w:rsid w:val="00DE3302"/>
    <w:rsid w:val="00DE3329"/>
    <w:rsid w:val="00DE3344"/>
    <w:rsid w:val="00DE3790"/>
    <w:rsid w:val="00DE3830"/>
    <w:rsid w:val="00DE3B71"/>
    <w:rsid w:val="00DE4363"/>
    <w:rsid w:val="00DE46DE"/>
    <w:rsid w:val="00DE4710"/>
    <w:rsid w:val="00DE474B"/>
    <w:rsid w:val="00DE4930"/>
    <w:rsid w:val="00DE4E46"/>
    <w:rsid w:val="00DE51AF"/>
    <w:rsid w:val="00DE5DD1"/>
    <w:rsid w:val="00DE5F11"/>
    <w:rsid w:val="00DE6121"/>
    <w:rsid w:val="00DE620B"/>
    <w:rsid w:val="00DE62B6"/>
    <w:rsid w:val="00DE72D1"/>
    <w:rsid w:val="00DF11E5"/>
    <w:rsid w:val="00DF1AC1"/>
    <w:rsid w:val="00DF1DEF"/>
    <w:rsid w:val="00DF22EA"/>
    <w:rsid w:val="00DF25C3"/>
    <w:rsid w:val="00DF3300"/>
    <w:rsid w:val="00DF3C68"/>
    <w:rsid w:val="00DF4490"/>
    <w:rsid w:val="00DF44DA"/>
    <w:rsid w:val="00DF457E"/>
    <w:rsid w:val="00DF4ED4"/>
    <w:rsid w:val="00DF5447"/>
    <w:rsid w:val="00DF5C78"/>
    <w:rsid w:val="00DF5FDA"/>
    <w:rsid w:val="00DF6045"/>
    <w:rsid w:val="00DF626D"/>
    <w:rsid w:val="00DF63DC"/>
    <w:rsid w:val="00DF68C7"/>
    <w:rsid w:val="00DF6B5B"/>
    <w:rsid w:val="00DF6CD3"/>
    <w:rsid w:val="00DF71E3"/>
    <w:rsid w:val="00DF721A"/>
    <w:rsid w:val="00DF7C18"/>
    <w:rsid w:val="00E0031D"/>
    <w:rsid w:val="00E004AD"/>
    <w:rsid w:val="00E008E4"/>
    <w:rsid w:val="00E00911"/>
    <w:rsid w:val="00E0096D"/>
    <w:rsid w:val="00E00B80"/>
    <w:rsid w:val="00E01F2A"/>
    <w:rsid w:val="00E020C3"/>
    <w:rsid w:val="00E023DB"/>
    <w:rsid w:val="00E02BDF"/>
    <w:rsid w:val="00E02D10"/>
    <w:rsid w:val="00E031E6"/>
    <w:rsid w:val="00E0327C"/>
    <w:rsid w:val="00E0345C"/>
    <w:rsid w:val="00E03A59"/>
    <w:rsid w:val="00E03B4C"/>
    <w:rsid w:val="00E03D0F"/>
    <w:rsid w:val="00E04BA2"/>
    <w:rsid w:val="00E04D15"/>
    <w:rsid w:val="00E04D62"/>
    <w:rsid w:val="00E066F7"/>
    <w:rsid w:val="00E06969"/>
    <w:rsid w:val="00E06B0E"/>
    <w:rsid w:val="00E06C22"/>
    <w:rsid w:val="00E076BE"/>
    <w:rsid w:val="00E07873"/>
    <w:rsid w:val="00E078DE"/>
    <w:rsid w:val="00E07BFA"/>
    <w:rsid w:val="00E10762"/>
    <w:rsid w:val="00E10870"/>
    <w:rsid w:val="00E10B66"/>
    <w:rsid w:val="00E10C3D"/>
    <w:rsid w:val="00E110B4"/>
    <w:rsid w:val="00E1130D"/>
    <w:rsid w:val="00E11F65"/>
    <w:rsid w:val="00E1220E"/>
    <w:rsid w:val="00E123EE"/>
    <w:rsid w:val="00E124F8"/>
    <w:rsid w:val="00E126B7"/>
    <w:rsid w:val="00E12D11"/>
    <w:rsid w:val="00E132BC"/>
    <w:rsid w:val="00E1371B"/>
    <w:rsid w:val="00E1377C"/>
    <w:rsid w:val="00E13948"/>
    <w:rsid w:val="00E13A71"/>
    <w:rsid w:val="00E14B11"/>
    <w:rsid w:val="00E151BD"/>
    <w:rsid w:val="00E158D5"/>
    <w:rsid w:val="00E15C49"/>
    <w:rsid w:val="00E15EBD"/>
    <w:rsid w:val="00E160BC"/>
    <w:rsid w:val="00E16B3B"/>
    <w:rsid w:val="00E170AA"/>
    <w:rsid w:val="00E17654"/>
    <w:rsid w:val="00E1782C"/>
    <w:rsid w:val="00E1788F"/>
    <w:rsid w:val="00E20324"/>
    <w:rsid w:val="00E20585"/>
    <w:rsid w:val="00E20AFF"/>
    <w:rsid w:val="00E21BA8"/>
    <w:rsid w:val="00E21EC4"/>
    <w:rsid w:val="00E223D4"/>
    <w:rsid w:val="00E226CD"/>
    <w:rsid w:val="00E23160"/>
    <w:rsid w:val="00E239F7"/>
    <w:rsid w:val="00E249C6"/>
    <w:rsid w:val="00E2521B"/>
    <w:rsid w:val="00E2532F"/>
    <w:rsid w:val="00E25851"/>
    <w:rsid w:val="00E25D0C"/>
    <w:rsid w:val="00E260D4"/>
    <w:rsid w:val="00E26373"/>
    <w:rsid w:val="00E26608"/>
    <w:rsid w:val="00E26FE6"/>
    <w:rsid w:val="00E27FA5"/>
    <w:rsid w:val="00E3087D"/>
    <w:rsid w:val="00E315FF"/>
    <w:rsid w:val="00E31D36"/>
    <w:rsid w:val="00E32019"/>
    <w:rsid w:val="00E32405"/>
    <w:rsid w:val="00E3268C"/>
    <w:rsid w:val="00E32ABE"/>
    <w:rsid w:val="00E32B46"/>
    <w:rsid w:val="00E33779"/>
    <w:rsid w:val="00E33A95"/>
    <w:rsid w:val="00E347EA"/>
    <w:rsid w:val="00E34A77"/>
    <w:rsid w:val="00E34CE6"/>
    <w:rsid w:val="00E35860"/>
    <w:rsid w:val="00E35968"/>
    <w:rsid w:val="00E35D23"/>
    <w:rsid w:val="00E3690C"/>
    <w:rsid w:val="00E37AB9"/>
    <w:rsid w:val="00E37C85"/>
    <w:rsid w:val="00E37D9C"/>
    <w:rsid w:val="00E411C2"/>
    <w:rsid w:val="00E41669"/>
    <w:rsid w:val="00E41B44"/>
    <w:rsid w:val="00E41FF7"/>
    <w:rsid w:val="00E4208F"/>
    <w:rsid w:val="00E422B6"/>
    <w:rsid w:val="00E42B87"/>
    <w:rsid w:val="00E42D07"/>
    <w:rsid w:val="00E4326E"/>
    <w:rsid w:val="00E43A58"/>
    <w:rsid w:val="00E43A92"/>
    <w:rsid w:val="00E43C88"/>
    <w:rsid w:val="00E444D7"/>
    <w:rsid w:val="00E44EE1"/>
    <w:rsid w:val="00E4536D"/>
    <w:rsid w:val="00E45BCF"/>
    <w:rsid w:val="00E45FE3"/>
    <w:rsid w:val="00E464B7"/>
    <w:rsid w:val="00E4666F"/>
    <w:rsid w:val="00E469F6"/>
    <w:rsid w:val="00E46D52"/>
    <w:rsid w:val="00E46DAC"/>
    <w:rsid w:val="00E46F10"/>
    <w:rsid w:val="00E47FAA"/>
    <w:rsid w:val="00E50A50"/>
    <w:rsid w:val="00E50AA7"/>
    <w:rsid w:val="00E50FF2"/>
    <w:rsid w:val="00E51002"/>
    <w:rsid w:val="00E519DE"/>
    <w:rsid w:val="00E51ECC"/>
    <w:rsid w:val="00E520A8"/>
    <w:rsid w:val="00E5300E"/>
    <w:rsid w:val="00E5328A"/>
    <w:rsid w:val="00E53314"/>
    <w:rsid w:val="00E53A84"/>
    <w:rsid w:val="00E5417C"/>
    <w:rsid w:val="00E54575"/>
    <w:rsid w:val="00E54820"/>
    <w:rsid w:val="00E5511C"/>
    <w:rsid w:val="00E5545A"/>
    <w:rsid w:val="00E5577B"/>
    <w:rsid w:val="00E55BDE"/>
    <w:rsid w:val="00E562A4"/>
    <w:rsid w:val="00E564E1"/>
    <w:rsid w:val="00E5659B"/>
    <w:rsid w:val="00E56BBC"/>
    <w:rsid w:val="00E56C45"/>
    <w:rsid w:val="00E56EC9"/>
    <w:rsid w:val="00E57880"/>
    <w:rsid w:val="00E57919"/>
    <w:rsid w:val="00E57992"/>
    <w:rsid w:val="00E57D03"/>
    <w:rsid w:val="00E60250"/>
    <w:rsid w:val="00E603EF"/>
    <w:rsid w:val="00E6078C"/>
    <w:rsid w:val="00E6183F"/>
    <w:rsid w:val="00E61996"/>
    <w:rsid w:val="00E62873"/>
    <w:rsid w:val="00E62C18"/>
    <w:rsid w:val="00E6326F"/>
    <w:rsid w:val="00E63763"/>
    <w:rsid w:val="00E63932"/>
    <w:rsid w:val="00E63986"/>
    <w:rsid w:val="00E63BB9"/>
    <w:rsid w:val="00E63F4E"/>
    <w:rsid w:val="00E641B7"/>
    <w:rsid w:val="00E641F9"/>
    <w:rsid w:val="00E6461E"/>
    <w:rsid w:val="00E64C43"/>
    <w:rsid w:val="00E64FC3"/>
    <w:rsid w:val="00E65339"/>
    <w:rsid w:val="00E65726"/>
    <w:rsid w:val="00E6592E"/>
    <w:rsid w:val="00E659E9"/>
    <w:rsid w:val="00E65C2B"/>
    <w:rsid w:val="00E65D36"/>
    <w:rsid w:val="00E65E59"/>
    <w:rsid w:val="00E65E81"/>
    <w:rsid w:val="00E66898"/>
    <w:rsid w:val="00E669E0"/>
    <w:rsid w:val="00E66CCA"/>
    <w:rsid w:val="00E66F26"/>
    <w:rsid w:val="00E67B60"/>
    <w:rsid w:val="00E7026A"/>
    <w:rsid w:val="00E703E0"/>
    <w:rsid w:val="00E704BC"/>
    <w:rsid w:val="00E70858"/>
    <w:rsid w:val="00E70B7B"/>
    <w:rsid w:val="00E717F5"/>
    <w:rsid w:val="00E71CB9"/>
    <w:rsid w:val="00E72199"/>
    <w:rsid w:val="00E72323"/>
    <w:rsid w:val="00E7248A"/>
    <w:rsid w:val="00E72727"/>
    <w:rsid w:val="00E72BC2"/>
    <w:rsid w:val="00E72D14"/>
    <w:rsid w:val="00E72FA5"/>
    <w:rsid w:val="00E7340C"/>
    <w:rsid w:val="00E73B62"/>
    <w:rsid w:val="00E74577"/>
    <w:rsid w:val="00E74612"/>
    <w:rsid w:val="00E7584D"/>
    <w:rsid w:val="00E75FB2"/>
    <w:rsid w:val="00E76CC1"/>
    <w:rsid w:val="00E802EF"/>
    <w:rsid w:val="00E81256"/>
    <w:rsid w:val="00E81756"/>
    <w:rsid w:val="00E81AE6"/>
    <w:rsid w:val="00E8355C"/>
    <w:rsid w:val="00E83937"/>
    <w:rsid w:val="00E83C5F"/>
    <w:rsid w:val="00E841FD"/>
    <w:rsid w:val="00E848E9"/>
    <w:rsid w:val="00E84A3C"/>
    <w:rsid w:val="00E84A69"/>
    <w:rsid w:val="00E85CB4"/>
    <w:rsid w:val="00E85DE1"/>
    <w:rsid w:val="00E86650"/>
    <w:rsid w:val="00E869E6"/>
    <w:rsid w:val="00E902E3"/>
    <w:rsid w:val="00E90512"/>
    <w:rsid w:val="00E905E6"/>
    <w:rsid w:val="00E90D67"/>
    <w:rsid w:val="00E90E1D"/>
    <w:rsid w:val="00E9128F"/>
    <w:rsid w:val="00E912AE"/>
    <w:rsid w:val="00E917E9"/>
    <w:rsid w:val="00E91B74"/>
    <w:rsid w:val="00E920EB"/>
    <w:rsid w:val="00E9228C"/>
    <w:rsid w:val="00E94D50"/>
    <w:rsid w:val="00E94DBD"/>
    <w:rsid w:val="00E94E79"/>
    <w:rsid w:val="00E950B8"/>
    <w:rsid w:val="00E952A8"/>
    <w:rsid w:val="00E953B0"/>
    <w:rsid w:val="00E959E9"/>
    <w:rsid w:val="00E96692"/>
    <w:rsid w:val="00E96808"/>
    <w:rsid w:val="00E9689F"/>
    <w:rsid w:val="00E96915"/>
    <w:rsid w:val="00E96957"/>
    <w:rsid w:val="00E972F3"/>
    <w:rsid w:val="00E9733F"/>
    <w:rsid w:val="00E97752"/>
    <w:rsid w:val="00EA0124"/>
    <w:rsid w:val="00EA0137"/>
    <w:rsid w:val="00EA06BD"/>
    <w:rsid w:val="00EA143E"/>
    <w:rsid w:val="00EA147C"/>
    <w:rsid w:val="00EA1A47"/>
    <w:rsid w:val="00EA1CEE"/>
    <w:rsid w:val="00EA21DA"/>
    <w:rsid w:val="00EA2560"/>
    <w:rsid w:val="00EA2D3F"/>
    <w:rsid w:val="00EA2ED0"/>
    <w:rsid w:val="00EA331F"/>
    <w:rsid w:val="00EA4378"/>
    <w:rsid w:val="00EA4883"/>
    <w:rsid w:val="00EA4AAE"/>
    <w:rsid w:val="00EA4F93"/>
    <w:rsid w:val="00EA52FC"/>
    <w:rsid w:val="00EA5386"/>
    <w:rsid w:val="00EA5B1D"/>
    <w:rsid w:val="00EA5BEE"/>
    <w:rsid w:val="00EA615D"/>
    <w:rsid w:val="00EA6323"/>
    <w:rsid w:val="00EA638E"/>
    <w:rsid w:val="00EA6615"/>
    <w:rsid w:val="00EA6BB6"/>
    <w:rsid w:val="00EA7E71"/>
    <w:rsid w:val="00EB1013"/>
    <w:rsid w:val="00EB11F0"/>
    <w:rsid w:val="00EB132C"/>
    <w:rsid w:val="00EB14D2"/>
    <w:rsid w:val="00EB1E58"/>
    <w:rsid w:val="00EB234B"/>
    <w:rsid w:val="00EB2444"/>
    <w:rsid w:val="00EB2826"/>
    <w:rsid w:val="00EB29CE"/>
    <w:rsid w:val="00EB2BB9"/>
    <w:rsid w:val="00EB2CD1"/>
    <w:rsid w:val="00EB2E28"/>
    <w:rsid w:val="00EB2E60"/>
    <w:rsid w:val="00EB3320"/>
    <w:rsid w:val="00EB3951"/>
    <w:rsid w:val="00EB43E4"/>
    <w:rsid w:val="00EB440F"/>
    <w:rsid w:val="00EB549E"/>
    <w:rsid w:val="00EB58AD"/>
    <w:rsid w:val="00EB5C64"/>
    <w:rsid w:val="00EB6490"/>
    <w:rsid w:val="00EB6552"/>
    <w:rsid w:val="00EB6C01"/>
    <w:rsid w:val="00EB75AA"/>
    <w:rsid w:val="00EB75E0"/>
    <w:rsid w:val="00EB7E89"/>
    <w:rsid w:val="00EB7F18"/>
    <w:rsid w:val="00EB7FB1"/>
    <w:rsid w:val="00EC0523"/>
    <w:rsid w:val="00EC0C0D"/>
    <w:rsid w:val="00EC10A7"/>
    <w:rsid w:val="00EC1956"/>
    <w:rsid w:val="00EC1C18"/>
    <w:rsid w:val="00EC23DB"/>
    <w:rsid w:val="00EC2A87"/>
    <w:rsid w:val="00EC332B"/>
    <w:rsid w:val="00EC36E7"/>
    <w:rsid w:val="00EC3980"/>
    <w:rsid w:val="00EC3A09"/>
    <w:rsid w:val="00EC3A65"/>
    <w:rsid w:val="00EC3DA5"/>
    <w:rsid w:val="00EC3FDD"/>
    <w:rsid w:val="00EC4003"/>
    <w:rsid w:val="00EC4407"/>
    <w:rsid w:val="00EC45FE"/>
    <w:rsid w:val="00EC5107"/>
    <w:rsid w:val="00EC558B"/>
    <w:rsid w:val="00EC5867"/>
    <w:rsid w:val="00EC58BE"/>
    <w:rsid w:val="00EC5CAE"/>
    <w:rsid w:val="00EC60B6"/>
    <w:rsid w:val="00EC6541"/>
    <w:rsid w:val="00EC6829"/>
    <w:rsid w:val="00EC6B3D"/>
    <w:rsid w:val="00EC6BEC"/>
    <w:rsid w:val="00EC6F29"/>
    <w:rsid w:val="00EC6F9D"/>
    <w:rsid w:val="00EC70A1"/>
    <w:rsid w:val="00EC7141"/>
    <w:rsid w:val="00EC714D"/>
    <w:rsid w:val="00EC73CF"/>
    <w:rsid w:val="00EC741D"/>
    <w:rsid w:val="00EC7C76"/>
    <w:rsid w:val="00EC7CD2"/>
    <w:rsid w:val="00ED0276"/>
    <w:rsid w:val="00ED0987"/>
    <w:rsid w:val="00ED182A"/>
    <w:rsid w:val="00ED1B86"/>
    <w:rsid w:val="00ED21E7"/>
    <w:rsid w:val="00ED23E9"/>
    <w:rsid w:val="00ED29CC"/>
    <w:rsid w:val="00ED2A05"/>
    <w:rsid w:val="00ED2D7D"/>
    <w:rsid w:val="00ED2DD7"/>
    <w:rsid w:val="00ED3346"/>
    <w:rsid w:val="00ED383C"/>
    <w:rsid w:val="00ED3CE4"/>
    <w:rsid w:val="00ED53B2"/>
    <w:rsid w:val="00ED53D0"/>
    <w:rsid w:val="00ED5D93"/>
    <w:rsid w:val="00ED5F5F"/>
    <w:rsid w:val="00ED63FC"/>
    <w:rsid w:val="00ED7FB0"/>
    <w:rsid w:val="00ED7FC4"/>
    <w:rsid w:val="00EE01D3"/>
    <w:rsid w:val="00EE0521"/>
    <w:rsid w:val="00EE0571"/>
    <w:rsid w:val="00EE0FA0"/>
    <w:rsid w:val="00EE10EF"/>
    <w:rsid w:val="00EE1153"/>
    <w:rsid w:val="00EE11B3"/>
    <w:rsid w:val="00EE12D8"/>
    <w:rsid w:val="00EE1766"/>
    <w:rsid w:val="00EE20F8"/>
    <w:rsid w:val="00EE2123"/>
    <w:rsid w:val="00EE2304"/>
    <w:rsid w:val="00EE246D"/>
    <w:rsid w:val="00EE2881"/>
    <w:rsid w:val="00EE3061"/>
    <w:rsid w:val="00EE3A7C"/>
    <w:rsid w:val="00EE4960"/>
    <w:rsid w:val="00EE4A43"/>
    <w:rsid w:val="00EE505F"/>
    <w:rsid w:val="00EE5244"/>
    <w:rsid w:val="00EE570D"/>
    <w:rsid w:val="00EE5710"/>
    <w:rsid w:val="00EE5860"/>
    <w:rsid w:val="00EE5AF9"/>
    <w:rsid w:val="00EE5FB8"/>
    <w:rsid w:val="00EE6348"/>
    <w:rsid w:val="00EE65D9"/>
    <w:rsid w:val="00EE6B82"/>
    <w:rsid w:val="00EE6C3F"/>
    <w:rsid w:val="00EE7B92"/>
    <w:rsid w:val="00EE7EDE"/>
    <w:rsid w:val="00EF0335"/>
    <w:rsid w:val="00EF03C4"/>
    <w:rsid w:val="00EF0B42"/>
    <w:rsid w:val="00EF10DF"/>
    <w:rsid w:val="00EF143F"/>
    <w:rsid w:val="00EF1B77"/>
    <w:rsid w:val="00EF1F83"/>
    <w:rsid w:val="00EF2443"/>
    <w:rsid w:val="00EF26BE"/>
    <w:rsid w:val="00EF276A"/>
    <w:rsid w:val="00EF28AB"/>
    <w:rsid w:val="00EF3288"/>
    <w:rsid w:val="00EF3405"/>
    <w:rsid w:val="00EF3AB4"/>
    <w:rsid w:val="00EF3E37"/>
    <w:rsid w:val="00EF42CA"/>
    <w:rsid w:val="00EF4A1B"/>
    <w:rsid w:val="00EF4FC9"/>
    <w:rsid w:val="00EF5024"/>
    <w:rsid w:val="00EF56D1"/>
    <w:rsid w:val="00EF6047"/>
    <w:rsid w:val="00EF60E9"/>
    <w:rsid w:val="00EF614E"/>
    <w:rsid w:val="00EF684B"/>
    <w:rsid w:val="00EF6B8F"/>
    <w:rsid w:val="00EF6D1E"/>
    <w:rsid w:val="00EF6D3C"/>
    <w:rsid w:val="00EF761D"/>
    <w:rsid w:val="00EF78D7"/>
    <w:rsid w:val="00EF79E8"/>
    <w:rsid w:val="00EF7FCC"/>
    <w:rsid w:val="00F01561"/>
    <w:rsid w:val="00F01690"/>
    <w:rsid w:val="00F01731"/>
    <w:rsid w:val="00F02E35"/>
    <w:rsid w:val="00F030B9"/>
    <w:rsid w:val="00F031E8"/>
    <w:rsid w:val="00F03676"/>
    <w:rsid w:val="00F03884"/>
    <w:rsid w:val="00F03C77"/>
    <w:rsid w:val="00F04255"/>
    <w:rsid w:val="00F0438E"/>
    <w:rsid w:val="00F05162"/>
    <w:rsid w:val="00F05A9C"/>
    <w:rsid w:val="00F05D3F"/>
    <w:rsid w:val="00F06E2C"/>
    <w:rsid w:val="00F06F63"/>
    <w:rsid w:val="00F07911"/>
    <w:rsid w:val="00F10033"/>
    <w:rsid w:val="00F10795"/>
    <w:rsid w:val="00F108BA"/>
    <w:rsid w:val="00F11A94"/>
    <w:rsid w:val="00F1225B"/>
    <w:rsid w:val="00F1230E"/>
    <w:rsid w:val="00F1249D"/>
    <w:rsid w:val="00F124B9"/>
    <w:rsid w:val="00F143E7"/>
    <w:rsid w:val="00F15083"/>
    <w:rsid w:val="00F15106"/>
    <w:rsid w:val="00F1554E"/>
    <w:rsid w:val="00F157D3"/>
    <w:rsid w:val="00F159C7"/>
    <w:rsid w:val="00F15A07"/>
    <w:rsid w:val="00F15F9B"/>
    <w:rsid w:val="00F1648D"/>
    <w:rsid w:val="00F16BB7"/>
    <w:rsid w:val="00F16BBF"/>
    <w:rsid w:val="00F16FB5"/>
    <w:rsid w:val="00F17067"/>
    <w:rsid w:val="00F17210"/>
    <w:rsid w:val="00F17D31"/>
    <w:rsid w:val="00F20896"/>
    <w:rsid w:val="00F20FF8"/>
    <w:rsid w:val="00F219F1"/>
    <w:rsid w:val="00F223AC"/>
    <w:rsid w:val="00F22B5B"/>
    <w:rsid w:val="00F236FC"/>
    <w:rsid w:val="00F2398D"/>
    <w:rsid w:val="00F241A1"/>
    <w:rsid w:val="00F241C5"/>
    <w:rsid w:val="00F2478D"/>
    <w:rsid w:val="00F25822"/>
    <w:rsid w:val="00F25939"/>
    <w:rsid w:val="00F25F53"/>
    <w:rsid w:val="00F25FB3"/>
    <w:rsid w:val="00F26900"/>
    <w:rsid w:val="00F2696B"/>
    <w:rsid w:val="00F26CFC"/>
    <w:rsid w:val="00F270CC"/>
    <w:rsid w:val="00F277EB"/>
    <w:rsid w:val="00F2792D"/>
    <w:rsid w:val="00F27D50"/>
    <w:rsid w:val="00F27E55"/>
    <w:rsid w:val="00F307A9"/>
    <w:rsid w:val="00F30E85"/>
    <w:rsid w:val="00F30FCF"/>
    <w:rsid w:val="00F310CA"/>
    <w:rsid w:val="00F31388"/>
    <w:rsid w:val="00F3171E"/>
    <w:rsid w:val="00F31867"/>
    <w:rsid w:val="00F31C88"/>
    <w:rsid w:val="00F321EB"/>
    <w:rsid w:val="00F32335"/>
    <w:rsid w:val="00F329F9"/>
    <w:rsid w:val="00F32B3D"/>
    <w:rsid w:val="00F32DDF"/>
    <w:rsid w:val="00F33508"/>
    <w:rsid w:val="00F3363D"/>
    <w:rsid w:val="00F34F3D"/>
    <w:rsid w:val="00F35344"/>
    <w:rsid w:val="00F353C9"/>
    <w:rsid w:val="00F35A72"/>
    <w:rsid w:val="00F35ADE"/>
    <w:rsid w:val="00F35B9B"/>
    <w:rsid w:val="00F35CC1"/>
    <w:rsid w:val="00F361A2"/>
    <w:rsid w:val="00F362D5"/>
    <w:rsid w:val="00F364FA"/>
    <w:rsid w:val="00F36622"/>
    <w:rsid w:val="00F36ACC"/>
    <w:rsid w:val="00F36BCC"/>
    <w:rsid w:val="00F37010"/>
    <w:rsid w:val="00F3769C"/>
    <w:rsid w:val="00F37D1F"/>
    <w:rsid w:val="00F40282"/>
    <w:rsid w:val="00F403B8"/>
    <w:rsid w:val="00F4055A"/>
    <w:rsid w:val="00F41088"/>
    <w:rsid w:val="00F41296"/>
    <w:rsid w:val="00F412B5"/>
    <w:rsid w:val="00F41574"/>
    <w:rsid w:val="00F417C8"/>
    <w:rsid w:val="00F42168"/>
    <w:rsid w:val="00F423DC"/>
    <w:rsid w:val="00F423F2"/>
    <w:rsid w:val="00F426D3"/>
    <w:rsid w:val="00F432D0"/>
    <w:rsid w:val="00F43703"/>
    <w:rsid w:val="00F43FFA"/>
    <w:rsid w:val="00F44A16"/>
    <w:rsid w:val="00F45109"/>
    <w:rsid w:val="00F45144"/>
    <w:rsid w:val="00F4516B"/>
    <w:rsid w:val="00F459A1"/>
    <w:rsid w:val="00F466BD"/>
    <w:rsid w:val="00F46A46"/>
    <w:rsid w:val="00F46AA5"/>
    <w:rsid w:val="00F46BD6"/>
    <w:rsid w:val="00F46EE5"/>
    <w:rsid w:val="00F470E4"/>
    <w:rsid w:val="00F47449"/>
    <w:rsid w:val="00F47761"/>
    <w:rsid w:val="00F47DC6"/>
    <w:rsid w:val="00F47F97"/>
    <w:rsid w:val="00F50F91"/>
    <w:rsid w:val="00F51530"/>
    <w:rsid w:val="00F516A1"/>
    <w:rsid w:val="00F51EAE"/>
    <w:rsid w:val="00F52237"/>
    <w:rsid w:val="00F52F8C"/>
    <w:rsid w:val="00F5304E"/>
    <w:rsid w:val="00F5391A"/>
    <w:rsid w:val="00F54230"/>
    <w:rsid w:val="00F542B0"/>
    <w:rsid w:val="00F54678"/>
    <w:rsid w:val="00F547A7"/>
    <w:rsid w:val="00F54A26"/>
    <w:rsid w:val="00F55168"/>
    <w:rsid w:val="00F5516E"/>
    <w:rsid w:val="00F55A96"/>
    <w:rsid w:val="00F562D2"/>
    <w:rsid w:val="00F5686C"/>
    <w:rsid w:val="00F56B95"/>
    <w:rsid w:val="00F56BF4"/>
    <w:rsid w:val="00F56D46"/>
    <w:rsid w:val="00F57457"/>
    <w:rsid w:val="00F57933"/>
    <w:rsid w:val="00F57EBF"/>
    <w:rsid w:val="00F60D32"/>
    <w:rsid w:val="00F6118F"/>
    <w:rsid w:val="00F611AD"/>
    <w:rsid w:val="00F61950"/>
    <w:rsid w:val="00F61D5B"/>
    <w:rsid w:val="00F61DF9"/>
    <w:rsid w:val="00F62C53"/>
    <w:rsid w:val="00F63223"/>
    <w:rsid w:val="00F641C7"/>
    <w:rsid w:val="00F64242"/>
    <w:rsid w:val="00F6429F"/>
    <w:rsid w:val="00F64336"/>
    <w:rsid w:val="00F646FE"/>
    <w:rsid w:val="00F649AE"/>
    <w:rsid w:val="00F64BDD"/>
    <w:rsid w:val="00F6540D"/>
    <w:rsid w:val="00F655BC"/>
    <w:rsid w:val="00F6565E"/>
    <w:rsid w:val="00F656D4"/>
    <w:rsid w:val="00F659F9"/>
    <w:rsid w:val="00F65B82"/>
    <w:rsid w:val="00F66210"/>
    <w:rsid w:val="00F662CB"/>
    <w:rsid w:val="00F66504"/>
    <w:rsid w:val="00F66EBF"/>
    <w:rsid w:val="00F671F4"/>
    <w:rsid w:val="00F6766A"/>
    <w:rsid w:val="00F67A09"/>
    <w:rsid w:val="00F700A8"/>
    <w:rsid w:val="00F70867"/>
    <w:rsid w:val="00F70C50"/>
    <w:rsid w:val="00F71102"/>
    <w:rsid w:val="00F711A1"/>
    <w:rsid w:val="00F71708"/>
    <w:rsid w:val="00F71F77"/>
    <w:rsid w:val="00F722C2"/>
    <w:rsid w:val="00F728A9"/>
    <w:rsid w:val="00F7331A"/>
    <w:rsid w:val="00F733FC"/>
    <w:rsid w:val="00F737EC"/>
    <w:rsid w:val="00F73931"/>
    <w:rsid w:val="00F73D38"/>
    <w:rsid w:val="00F73F8F"/>
    <w:rsid w:val="00F74230"/>
    <w:rsid w:val="00F74830"/>
    <w:rsid w:val="00F74AE1"/>
    <w:rsid w:val="00F7554B"/>
    <w:rsid w:val="00F755F0"/>
    <w:rsid w:val="00F756AF"/>
    <w:rsid w:val="00F75729"/>
    <w:rsid w:val="00F7586B"/>
    <w:rsid w:val="00F75A68"/>
    <w:rsid w:val="00F768C7"/>
    <w:rsid w:val="00F7693C"/>
    <w:rsid w:val="00F77658"/>
    <w:rsid w:val="00F777E0"/>
    <w:rsid w:val="00F778B9"/>
    <w:rsid w:val="00F779DF"/>
    <w:rsid w:val="00F77A64"/>
    <w:rsid w:val="00F77A76"/>
    <w:rsid w:val="00F805DD"/>
    <w:rsid w:val="00F80F48"/>
    <w:rsid w:val="00F810D9"/>
    <w:rsid w:val="00F81F3D"/>
    <w:rsid w:val="00F822FF"/>
    <w:rsid w:val="00F82671"/>
    <w:rsid w:val="00F827F5"/>
    <w:rsid w:val="00F82E34"/>
    <w:rsid w:val="00F83415"/>
    <w:rsid w:val="00F83C66"/>
    <w:rsid w:val="00F84A61"/>
    <w:rsid w:val="00F84B42"/>
    <w:rsid w:val="00F84DA9"/>
    <w:rsid w:val="00F84EF9"/>
    <w:rsid w:val="00F85241"/>
    <w:rsid w:val="00F854C9"/>
    <w:rsid w:val="00F859C0"/>
    <w:rsid w:val="00F859C4"/>
    <w:rsid w:val="00F86794"/>
    <w:rsid w:val="00F86B84"/>
    <w:rsid w:val="00F870C2"/>
    <w:rsid w:val="00F8755C"/>
    <w:rsid w:val="00F87A9C"/>
    <w:rsid w:val="00F9032D"/>
    <w:rsid w:val="00F9046D"/>
    <w:rsid w:val="00F90504"/>
    <w:rsid w:val="00F90857"/>
    <w:rsid w:val="00F90FE3"/>
    <w:rsid w:val="00F91A2E"/>
    <w:rsid w:val="00F91AE9"/>
    <w:rsid w:val="00F91E75"/>
    <w:rsid w:val="00F923ED"/>
    <w:rsid w:val="00F92552"/>
    <w:rsid w:val="00F9317C"/>
    <w:rsid w:val="00F9345A"/>
    <w:rsid w:val="00F934E0"/>
    <w:rsid w:val="00F935D0"/>
    <w:rsid w:val="00F93A9B"/>
    <w:rsid w:val="00F93F82"/>
    <w:rsid w:val="00F9421B"/>
    <w:rsid w:val="00F942ED"/>
    <w:rsid w:val="00F94C6F"/>
    <w:rsid w:val="00F95270"/>
    <w:rsid w:val="00F9612E"/>
    <w:rsid w:val="00F9623B"/>
    <w:rsid w:val="00F96341"/>
    <w:rsid w:val="00F96878"/>
    <w:rsid w:val="00F96AA0"/>
    <w:rsid w:val="00F96C3B"/>
    <w:rsid w:val="00F96C98"/>
    <w:rsid w:val="00F971CC"/>
    <w:rsid w:val="00F9743E"/>
    <w:rsid w:val="00F97AA2"/>
    <w:rsid w:val="00F97BFC"/>
    <w:rsid w:val="00F97D7F"/>
    <w:rsid w:val="00FA0416"/>
    <w:rsid w:val="00FA096E"/>
    <w:rsid w:val="00FA0ACD"/>
    <w:rsid w:val="00FA1B60"/>
    <w:rsid w:val="00FA2625"/>
    <w:rsid w:val="00FA263F"/>
    <w:rsid w:val="00FA28E8"/>
    <w:rsid w:val="00FA310E"/>
    <w:rsid w:val="00FA326F"/>
    <w:rsid w:val="00FA3EFF"/>
    <w:rsid w:val="00FA40FF"/>
    <w:rsid w:val="00FA41DA"/>
    <w:rsid w:val="00FA4228"/>
    <w:rsid w:val="00FA42D2"/>
    <w:rsid w:val="00FA45DD"/>
    <w:rsid w:val="00FA4C84"/>
    <w:rsid w:val="00FA5269"/>
    <w:rsid w:val="00FA5284"/>
    <w:rsid w:val="00FA6018"/>
    <w:rsid w:val="00FA602A"/>
    <w:rsid w:val="00FA61C0"/>
    <w:rsid w:val="00FA6337"/>
    <w:rsid w:val="00FA6814"/>
    <w:rsid w:val="00FA691F"/>
    <w:rsid w:val="00FA6DF5"/>
    <w:rsid w:val="00FA752C"/>
    <w:rsid w:val="00FA7A8A"/>
    <w:rsid w:val="00FB02B0"/>
    <w:rsid w:val="00FB0EDF"/>
    <w:rsid w:val="00FB2302"/>
    <w:rsid w:val="00FB231C"/>
    <w:rsid w:val="00FB2897"/>
    <w:rsid w:val="00FB3075"/>
    <w:rsid w:val="00FB310A"/>
    <w:rsid w:val="00FB335B"/>
    <w:rsid w:val="00FB3599"/>
    <w:rsid w:val="00FB3806"/>
    <w:rsid w:val="00FB41DA"/>
    <w:rsid w:val="00FB430D"/>
    <w:rsid w:val="00FB4AE8"/>
    <w:rsid w:val="00FB4DDD"/>
    <w:rsid w:val="00FB580E"/>
    <w:rsid w:val="00FB5F1E"/>
    <w:rsid w:val="00FB631B"/>
    <w:rsid w:val="00FB66E2"/>
    <w:rsid w:val="00FB6717"/>
    <w:rsid w:val="00FB6FD6"/>
    <w:rsid w:val="00FB7709"/>
    <w:rsid w:val="00FC0A2D"/>
    <w:rsid w:val="00FC1D29"/>
    <w:rsid w:val="00FC1E17"/>
    <w:rsid w:val="00FC28FE"/>
    <w:rsid w:val="00FC295D"/>
    <w:rsid w:val="00FC2970"/>
    <w:rsid w:val="00FC2C9E"/>
    <w:rsid w:val="00FC3036"/>
    <w:rsid w:val="00FC3353"/>
    <w:rsid w:val="00FC362D"/>
    <w:rsid w:val="00FC38CA"/>
    <w:rsid w:val="00FC4A92"/>
    <w:rsid w:val="00FC4B83"/>
    <w:rsid w:val="00FC5516"/>
    <w:rsid w:val="00FC6BE5"/>
    <w:rsid w:val="00FC6DD1"/>
    <w:rsid w:val="00FC71B6"/>
    <w:rsid w:val="00FC73F7"/>
    <w:rsid w:val="00FD044A"/>
    <w:rsid w:val="00FD06A4"/>
    <w:rsid w:val="00FD0D3F"/>
    <w:rsid w:val="00FD2F21"/>
    <w:rsid w:val="00FD39B1"/>
    <w:rsid w:val="00FD3C5A"/>
    <w:rsid w:val="00FD3E35"/>
    <w:rsid w:val="00FD4077"/>
    <w:rsid w:val="00FD41DC"/>
    <w:rsid w:val="00FD4F10"/>
    <w:rsid w:val="00FD5409"/>
    <w:rsid w:val="00FD54CC"/>
    <w:rsid w:val="00FD5E17"/>
    <w:rsid w:val="00FD6115"/>
    <w:rsid w:val="00FD65F2"/>
    <w:rsid w:val="00FD692C"/>
    <w:rsid w:val="00FD6999"/>
    <w:rsid w:val="00FD6A94"/>
    <w:rsid w:val="00FD6EC2"/>
    <w:rsid w:val="00FD71FE"/>
    <w:rsid w:val="00FD7280"/>
    <w:rsid w:val="00FD72FB"/>
    <w:rsid w:val="00FD74D6"/>
    <w:rsid w:val="00FD7572"/>
    <w:rsid w:val="00FD7696"/>
    <w:rsid w:val="00FD76DF"/>
    <w:rsid w:val="00FD783A"/>
    <w:rsid w:val="00FE0329"/>
    <w:rsid w:val="00FE042D"/>
    <w:rsid w:val="00FE052C"/>
    <w:rsid w:val="00FE067D"/>
    <w:rsid w:val="00FE06B0"/>
    <w:rsid w:val="00FE07E2"/>
    <w:rsid w:val="00FE0923"/>
    <w:rsid w:val="00FE0B7C"/>
    <w:rsid w:val="00FE0DED"/>
    <w:rsid w:val="00FE13C0"/>
    <w:rsid w:val="00FE17F1"/>
    <w:rsid w:val="00FE1A3C"/>
    <w:rsid w:val="00FE21D7"/>
    <w:rsid w:val="00FE28CF"/>
    <w:rsid w:val="00FE2B89"/>
    <w:rsid w:val="00FE2C1B"/>
    <w:rsid w:val="00FE35B2"/>
    <w:rsid w:val="00FE37B0"/>
    <w:rsid w:val="00FE3B16"/>
    <w:rsid w:val="00FE3B5E"/>
    <w:rsid w:val="00FE3E16"/>
    <w:rsid w:val="00FE414B"/>
    <w:rsid w:val="00FE43A0"/>
    <w:rsid w:val="00FE4FF9"/>
    <w:rsid w:val="00FE5AEF"/>
    <w:rsid w:val="00FE6E34"/>
    <w:rsid w:val="00FE785D"/>
    <w:rsid w:val="00FE78BD"/>
    <w:rsid w:val="00FE7C8F"/>
    <w:rsid w:val="00FF0C02"/>
    <w:rsid w:val="00FF0E6B"/>
    <w:rsid w:val="00FF10C1"/>
    <w:rsid w:val="00FF110B"/>
    <w:rsid w:val="00FF1505"/>
    <w:rsid w:val="00FF1F4A"/>
    <w:rsid w:val="00FF22CC"/>
    <w:rsid w:val="00FF311A"/>
    <w:rsid w:val="00FF314A"/>
    <w:rsid w:val="00FF354D"/>
    <w:rsid w:val="00FF3A77"/>
    <w:rsid w:val="00FF3AF8"/>
    <w:rsid w:val="00FF3F80"/>
    <w:rsid w:val="00FF4413"/>
    <w:rsid w:val="00FF4BAB"/>
    <w:rsid w:val="00FF525B"/>
    <w:rsid w:val="00FF5581"/>
    <w:rsid w:val="00FF56E2"/>
    <w:rsid w:val="00FF57C7"/>
    <w:rsid w:val="00FF5D93"/>
    <w:rsid w:val="00FF67C1"/>
    <w:rsid w:val="00FF6B29"/>
    <w:rsid w:val="00FF6B84"/>
    <w:rsid w:val="00FF6C67"/>
    <w:rsid w:val="00FF7077"/>
    <w:rsid w:val="00FF74EF"/>
    <w:rsid w:val="00FF7BE2"/>
    <w:rsid w:val="02DD5B9B"/>
    <w:rsid w:val="03FF182F"/>
    <w:rsid w:val="05019A96"/>
    <w:rsid w:val="05FC10AC"/>
    <w:rsid w:val="074DB480"/>
    <w:rsid w:val="07E9DCB1"/>
    <w:rsid w:val="08303BA1"/>
    <w:rsid w:val="088CDBC7"/>
    <w:rsid w:val="09053546"/>
    <w:rsid w:val="0A1D4854"/>
    <w:rsid w:val="0A6600DB"/>
    <w:rsid w:val="0AAE269E"/>
    <w:rsid w:val="0AE034BE"/>
    <w:rsid w:val="0B75EDFF"/>
    <w:rsid w:val="0DD7C70F"/>
    <w:rsid w:val="0ECC982F"/>
    <w:rsid w:val="0EFBD609"/>
    <w:rsid w:val="0F1E9186"/>
    <w:rsid w:val="0F45BA8E"/>
    <w:rsid w:val="10472C6A"/>
    <w:rsid w:val="110BBB52"/>
    <w:rsid w:val="11407FE0"/>
    <w:rsid w:val="115B314E"/>
    <w:rsid w:val="11A06886"/>
    <w:rsid w:val="11C7393E"/>
    <w:rsid w:val="12FB9DE4"/>
    <w:rsid w:val="13B1B463"/>
    <w:rsid w:val="1487C7E2"/>
    <w:rsid w:val="14E7F3BF"/>
    <w:rsid w:val="162D3CAB"/>
    <w:rsid w:val="16490DE1"/>
    <w:rsid w:val="16C239E2"/>
    <w:rsid w:val="17D2DFF8"/>
    <w:rsid w:val="17FB9C4F"/>
    <w:rsid w:val="1968DB97"/>
    <w:rsid w:val="1AD4F1B4"/>
    <w:rsid w:val="1B2ECE56"/>
    <w:rsid w:val="1B787169"/>
    <w:rsid w:val="1EDE0ED4"/>
    <w:rsid w:val="2065C784"/>
    <w:rsid w:val="20A5AAD8"/>
    <w:rsid w:val="2195A474"/>
    <w:rsid w:val="22161BE6"/>
    <w:rsid w:val="222D7EB1"/>
    <w:rsid w:val="22AE0824"/>
    <w:rsid w:val="2340B1A0"/>
    <w:rsid w:val="2372C185"/>
    <w:rsid w:val="23B6D9C4"/>
    <w:rsid w:val="254CAB40"/>
    <w:rsid w:val="25B04D2D"/>
    <w:rsid w:val="2655DCB4"/>
    <w:rsid w:val="26D2C28C"/>
    <w:rsid w:val="27C3ADC8"/>
    <w:rsid w:val="2888CD7B"/>
    <w:rsid w:val="28F34C16"/>
    <w:rsid w:val="2AB8F4A3"/>
    <w:rsid w:val="2AE8DA12"/>
    <w:rsid w:val="2B7A2167"/>
    <w:rsid w:val="2C489E7D"/>
    <w:rsid w:val="2C71E875"/>
    <w:rsid w:val="2DFBE8E2"/>
    <w:rsid w:val="2E3E5680"/>
    <w:rsid w:val="2EFE4749"/>
    <w:rsid w:val="2F7EFCED"/>
    <w:rsid w:val="2F8A65E2"/>
    <w:rsid w:val="2FE166C4"/>
    <w:rsid w:val="2FF13542"/>
    <w:rsid w:val="3031716C"/>
    <w:rsid w:val="30BD6239"/>
    <w:rsid w:val="31E2B61C"/>
    <w:rsid w:val="31ECC31E"/>
    <w:rsid w:val="352056BE"/>
    <w:rsid w:val="36D0F47B"/>
    <w:rsid w:val="372B7787"/>
    <w:rsid w:val="376D5AA0"/>
    <w:rsid w:val="37BB89C9"/>
    <w:rsid w:val="37E8800A"/>
    <w:rsid w:val="3AFA3109"/>
    <w:rsid w:val="3B656BFC"/>
    <w:rsid w:val="3BA1C57D"/>
    <w:rsid w:val="3C19853E"/>
    <w:rsid w:val="3C86DB90"/>
    <w:rsid w:val="3C978987"/>
    <w:rsid w:val="3CC78951"/>
    <w:rsid w:val="3CD5900A"/>
    <w:rsid w:val="3CD7C693"/>
    <w:rsid w:val="3DB609A4"/>
    <w:rsid w:val="3E09943D"/>
    <w:rsid w:val="3E1D119A"/>
    <w:rsid w:val="3E7CA8B4"/>
    <w:rsid w:val="3F0A366F"/>
    <w:rsid w:val="41B1B1B8"/>
    <w:rsid w:val="426EE4F1"/>
    <w:rsid w:val="4271E4BA"/>
    <w:rsid w:val="435928E2"/>
    <w:rsid w:val="435E141A"/>
    <w:rsid w:val="4404C0C2"/>
    <w:rsid w:val="455E91A2"/>
    <w:rsid w:val="4587394E"/>
    <w:rsid w:val="46605678"/>
    <w:rsid w:val="46B1FF4F"/>
    <w:rsid w:val="4813A492"/>
    <w:rsid w:val="4824D252"/>
    <w:rsid w:val="48D71A9C"/>
    <w:rsid w:val="49047DC0"/>
    <w:rsid w:val="4967C710"/>
    <w:rsid w:val="49E2182D"/>
    <w:rsid w:val="4B36566F"/>
    <w:rsid w:val="4C959096"/>
    <w:rsid w:val="4D1B3674"/>
    <w:rsid w:val="4F3C11B5"/>
    <w:rsid w:val="4F734459"/>
    <w:rsid w:val="50B75522"/>
    <w:rsid w:val="50DB3164"/>
    <w:rsid w:val="514DB2B5"/>
    <w:rsid w:val="516AB9C4"/>
    <w:rsid w:val="52590715"/>
    <w:rsid w:val="52AEE143"/>
    <w:rsid w:val="547B07E9"/>
    <w:rsid w:val="569A50CF"/>
    <w:rsid w:val="56DA880D"/>
    <w:rsid w:val="56DE18CE"/>
    <w:rsid w:val="5887D581"/>
    <w:rsid w:val="58FD615A"/>
    <w:rsid w:val="5957D231"/>
    <w:rsid w:val="596190B7"/>
    <w:rsid w:val="599CE02D"/>
    <w:rsid w:val="59AF37E6"/>
    <w:rsid w:val="5A83DA12"/>
    <w:rsid w:val="5A909960"/>
    <w:rsid w:val="5B502138"/>
    <w:rsid w:val="5B8ED6DA"/>
    <w:rsid w:val="5BE1E71E"/>
    <w:rsid w:val="5C714654"/>
    <w:rsid w:val="5D22366A"/>
    <w:rsid w:val="5D4AC1C3"/>
    <w:rsid w:val="5D59FC09"/>
    <w:rsid w:val="5D64EE1D"/>
    <w:rsid w:val="5F8D0550"/>
    <w:rsid w:val="6296F945"/>
    <w:rsid w:val="640B084F"/>
    <w:rsid w:val="6519B8F3"/>
    <w:rsid w:val="65D958C9"/>
    <w:rsid w:val="68015B7D"/>
    <w:rsid w:val="68F0573B"/>
    <w:rsid w:val="69818848"/>
    <w:rsid w:val="6AB29959"/>
    <w:rsid w:val="6B24BFB9"/>
    <w:rsid w:val="6B943A86"/>
    <w:rsid w:val="6BF1168F"/>
    <w:rsid w:val="6C11EA40"/>
    <w:rsid w:val="6D7219B9"/>
    <w:rsid w:val="6E65A1B8"/>
    <w:rsid w:val="6E7D6352"/>
    <w:rsid w:val="6ED9A60E"/>
    <w:rsid w:val="6F0AEEFD"/>
    <w:rsid w:val="6F2C192E"/>
    <w:rsid w:val="6F6CCA91"/>
    <w:rsid w:val="7016FEF1"/>
    <w:rsid w:val="70815F48"/>
    <w:rsid w:val="709AC0A3"/>
    <w:rsid w:val="70A789A7"/>
    <w:rsid w:val="732613FA"/>
    <w:rsid w:val="734B2A85"/>
    <w:rsid w:val="735D2916"/>
    <w:rsid w:val="73989FE3"/>
    <w:rsid w:val="73B6AE60"/>
    <w:rsid w:val="742A54E6"/>
    <w:rsid w:val="74313CFF"/>
    <w:rsid w:val="7432E1C2"/>
    <w:rsid w:val="77520835"/>
    <w:rsid w:val="7771A934"/>
    <w:rsid w:val="780B3ADF"/>
    <w:rsid w:val="7885D5A5"/>
    <w:rsid w:val="78A727F6"/>
    <w:rsid w:val="7956921D"/>
    <w:rsid w:val="7AAD6B8F"/>
    <w:rsid w:val="7B782A55"/>
    <w:rsid w:val="7BF88D60"/>
    <w:rsid w:val="7C2F3081"/>
    <w:rsid w:val="7E5F55D3"/>
    <w:rsid w:val="7E871EC7"/>
    <w:rsid w:val="7EAA3C53"/>
    <w:rsid w:val="7EB97372"/>
    <w:rsid w:val="7FA65250"/>
    <w:rsid w:val="7FCB9E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061B3"/>
  <w15:chartTrackingRefBased/>
  <w15:docId w15:val="{0B5A77C3-8BC9-5D47-B56A-DFBFB5A4A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23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51EA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5163E"/>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C295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5DB8"/>
    <w:pPr>
      <w:spacing w:before="100" w:beforeAutospacing="1" w:after="100" w:afterAutospacing="1"/>
    </w:pPr>
  </w:style>
  <w:style w:type="character" w:customStyle="1" w:styleId="Heading1Char">
    <w:name w:val="Heading 1 Char"/>
    <w:basedOn w:val="DefaultParagraphFont"/>
    <w:link w:val="Heading1"/>
    <w:uiPriority w:val="9"/>
    <w:rsid w:val="00F51E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7678"/>
    <w:pPr>
      <w:spacing w:before="480" w:line="276" w:lineRule="auto"/>
      <w:outlineLvl w:val="9"/>
    </w:pPr>
    <w:rPr>
      <w:b/>
      <w:bCs/>
      <w:sz w:val="28"/>
      <w:szCs w:val="28"/>
    </w:rPr>
  </w:style>
  <w:style w:type="paragraph" w:styleId="TOC1">
    <w:name w:val="toc 1"/>
    <w:basedOn w:val="Normal"/>
    <w:next w:val="Normal"/>
    <w:autoRedefine/>
    <w:uiPriority w:val="39"/>
    <w:unhideWhenUsed/>
    <w:rsid w:val="003F4E13"/>
    <w:pPr>
      <w:tabs>
        <w:tab w:val="right" w:leader="dot" w:pos="9344"/>
      </w:tabs>
      <w:spacing w:before="120" w:line="360" w:lineRule="auto"/>
      <w:jc w:val="both"/>
    </w:pPr>
    <w:rPr>
      <w:rFonts w:asciiTheme="minorHAnsi" w:hAnsiTheme="minorHAnsi" w:cstheme="minorHAnsi"/>
      <w:b/>
      <w:bCs/>
      <w:i/>
      <w:iCs/>
    </w:rPr>
  </w:style>
  <w:style w:type="character" w:styleId="Hyperlink">
    <w:name w:val="Hyperlink"/>
    <w:basedOn w:val="DefaultParagraphFont"/>
    <w:uiPriority w:val="99"/>
    <w:unhideWhenUsed/>
    <w:rsid w:val="00D97678"/>
    <w:rPr>
      <w:color w:val="0563C1" w:themeColor="hyperlink"/>
      <w:u w:val="single"/>
    </w:rPr>
  </w:style>
  <w:style w:type="paragraph" w:styleId="TOC2">
    <w:name w:val="toc 2"/>
    <w:basedOn w:val="Normal"/>
    <w:next w:val="Normal"/>
    <w:autoRedefine/>
    <w:uiPriority w:val="39"/>
    <w:unhideWhenUsed/>
    <w:rsid w:val="00D97678"/>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D97678"/>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D97678"/>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D97678"/>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D97678"/>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D97678"/>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D97678"/>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D97678"/>
    <w:pPr>
      <w:ind w:left="1920"/>
    </w:pPr>
    <w:rPr>
      <w:rFonts w:asciiTheme="minorHAnsi" w:eastAsiaTheme="minorHAnsi" w:hAnsiTheme="minorHAnsi" w:cstheme="minorHAnsi"/>
      <w:sz w:val="20"/>
      <w:szCs w:val="20"/>
      <w:lang w:eastAsia="en-US"/>
    </w:rPr>
  </w:style>
  <w:style w:type="paragraph" w:styleId="Footer">
    <w:name w:val="footer"/>
    <w:basedOn w:val="Normal"/>
    <w:link w:val="FooterChar"/>
    <w:uiPriority w:val="99"/>
    <w:unhideWhenUsed/>
    <w:rsid w:val="00D97678"/>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D97678"/>
  </w:style>
  <w:style w:type="character" w:styleId="PageNumber">
    <w:name w:val="page number"/>
    <w:basedOn w:val="DefaultParagraphFont"/>
    <w:uiPriority w:val="99"/>
    <w:semiHidden/>
    <w:unhideWhenUsed/>
    <w:rsid w:val="00D97678"/>
  </w:style>
  <w:style w:type="paragraph" w:styleId="ListParagraph">
    <w:name w:val="List Paragraph"/>
    <w:basedOn w:val="Normal"/>
    <w:uiPriority w:val="34"/>
    <w:qFormat/>
    <w:rsid w:val="0095163E"/>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95163E"/>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E132BC"/>
    <w:rPr>
      <w:rFonts w:asciiTheme="minorHAnsi" w:eastAsiaTheme="minorHAnsi" w:hAnsiTheme="minorHAnsi" w:cstheme="minorBidi"/>
      <w:lang w:eastAsia="en-US"/>
    </w:rPr>
  </w:style>
  <w:style w:type="character" w:styleId="FollowedHyperlink">
    <w:name w:val="FollowedHyperlink"/>
    <w:basedOn w:val="DefaultParagraphFont"/>
    <w:uiPriority w:val="99"/>
    <w:semiHidden/>
    <w:unhideWhenUsed/>
    <w:rsid w:val="00333562"/>
    <w:rPr>
      <w:color w:val="954F72" w:themeColor="followedHyperlink"/>
      <w:u w:val="single"/>
    </w:rPr>
  </w:style>
  <w:style w:type="character" w:customStyle="1" w:styleId="Heading3Char">
    <w:name w:val="Heading 3 Char"/>
    <w:basedOn w:val="DefaultParagraphFont"/>
    <w:link w:val="Heading3"/>
    <w:uiPriority w:val="9"/>
    <w:rsid w:val="00FC295D"/>
    <w:rPr>
      <w:rFonts w:asciiTheme="majorHAnsi" w:eastAsiaTheme="majorEastAsia" w:hAnsiTheme="majorHAnsi" w:cstheme="majorBidi"/>
      <w:color w:val="1F3763" w:themeColor="accent1" w:themeShade="7F"/>
      <w:lang w:eastAsia="en-GB"/>
    </w:rPr>
  </w:style>
  <w:style w:type="character" w:styleId="PlaceholderText">
    <w:name w:val="Placeholder Text"/>
    <w:basedOn w:val="DefaultParagraphFont"/>
    <w:uiPriority w:val="99"/>
    <w:semiHidden/>
    <w:rsid w:val="00ED63FC"/>
    <w:rPr>
      <w:color w:val="808080"/>
    </w:rPr>
  </w:style>
  <w:style w:type="character" w:customStyle="1" w:styleId="apple-tab-span">
    <w:name w:val="apple-tab-span"/>
    <w:basedOn w:val="DefaultParagraphFont"/>
    <w:rsid w:val="00B2310E"/>
  </w:style>
  <w:style w:type="paragraph" w:styleId="Header">
    <w:name w:val="header"/>
    <w:basedOn w:val="Normal"/>
    <w:link w:val="HeaderChar"/>
    <w:uiPriority w:val="99"/>
    <w:unhideWhenUsed/>
    <w:rsid w:val="00D04810"/>
    <w:pPr>
      <w:tabs>
        <w:tab w:val="center" w:pos="4513"/>
        <w:tab w:val="right" w:pos="9026"/>
      </w:tabs>
    </w:pPr>
  </w:style>
  <w:style w:type="character" w:customStyle="1" w:styleId="HeaderChar">
    <w:name w:val="Header Char"/>
    <w:basedOn w:val="DefaultParagraphFont"/>
    <w:link w:val="Header"/>
    <w:uiPriority w:val="99"/>
    <w:rsid w:val="00D04810"/>
    <w:rPr>
      <w:rFonts w:ascii="Times New Roman" w:eastAsia="Times New Roman" w:hAnsi="Times New Roman" w:cs="Times New Roman"/>
      <w:lang w:eastAsia="en-GB"/>
    </w:rPr>
  </w:style>
  <w:style w:type="table" w:styleId="TableGrid">
    <w:name w:val="Table Grid"/>
    <w:basedOn w:val="TableNormal"/>
    <w:uiPriority w:val="39"/>
    <w:rsid w:val="000D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A3CE7"/>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2B6230"/>
    <w:rPr>
      <w:sz w:val="16"/>
      <w:szCs w:val="16"/>
    </w:rPr>
  </w:style>
  <w:style w:type="paragraph" w:styleId="CommentText">
    <w:name w:val="annotation text"/>
    <w:basedOn w:val="Normal"/>
    <w:link w:val="CommentTextChar"/>
    <w:uiPriority w:val="99"/>
    <w:semiHidden/>
    <w:unhideWhenUsed/>
    <w:rsid w:val="002B6230"/>
    <w:rPr>
      <w:sz w:val="20"/>
      <w:szCs w:val="20"/>
    </w:rPr>
  </w:style>
  <w:style w:type="character" w:customStyle="1" w:styleId="CommentTextChar">
    <w:name w:val="Comment Text Char"/>
    <w:basedOn w:val="DefaultParagraphFont"/>
    <w:link w:val="CommentText"/>
    <w:uiPriority w:val="99"/>
    <w:semiHidden/>
    <w:rsid w:val="002B6230"/>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2B6230"/>
    <w:rPr>
      <w:b/>
      <w:bCs/>
    </w:rPr>
  </w:style>
  <w:style w:type="character" w:customStyle="1" w:styleId="CommentSubjectChar">
    <w:name w:val="Comment Subject Char"/>
    <w:basedOn w:val="CommentTextChar"/>
    <w:link w:val="CommentSubject"/>
    <w:uiPriority w:val="99"/>
    <w:semiHidden/>
    <w:rsid w:val="002B6230"/>
    <w:rPr>
      <w:rFonts w:ascii="Times New Roman" w:eastAsia="Times New Roman" w:hAnsi="Times New Roman" w:cs="Times New Roman"/>
      <w:b/>
      <w:bCs/>
      <w:sz w:val="20"/>
      <w:szCs w:val="20"/>
      <w:lang w:eastAsia="en-GB"/>
    </w:rPr>
  </w:style>
  <w:style w:type="character" w:styleId="UnresolvedMention">
    <w:name w:val="Unresolved Mention"/>
    <w:basedOn w:val="DefaultParagraphFont"/>
    <w:uiPriority w:val="99"/>
    <w:semiHidden/>
    <w:unhideWhenUsed/>
    <w:rsid w:val="00C76837"/>
    <w:rPr>
      <w:color w:val="605E5C"/>
      <w:shd w:val="clear" w:color="auto" w:fill="E1DFDD"/>
    </w:rPr>
  </w:style>
  <w:style w:type="paragraph" w:customStyle="1" w:styleId="msonormal0">
    <w:name w:val="msonormal"/>
    <w:basedOn w:val="Normal"/>
    <w:rsid w:val="003D468E"/>
    <w:pPr>
      <w:spacing w:before="100" w:beforeAutospacing="1" w:after="100" w:afterAutospacing="1"/>
    </w:pPr>
  </w:style>
  <w:style w:type="paragraph" w:customStyle="1" w:styleId="xl68">
    <w:name w:val="xl68"/>
    <w:basedOn w:val="Normal"/>
    <w:rsid w:val="003D468E"/>
    <w:pPr>
      <w:spacing w:before="100" w:beforeAutospacing="1" w:after="100" w:afterAutospacing="1"/>
    </w:pPr>
    <w:rPr>
      <w:rFonts w:ascii="Arial" w:hAnsi="Arial" w:cs="Arial"/>
    </w:rPr>
  </w:style>
  <w:style w:type="paragraph" w:customStyle="1" w:styleId="xl69">
    <w:name w:val="xl69"/>
    <w:basedOn w:val="Normal"/>
    <w:rsid w:val="003D468E"/>
    <w:pPr>
      <w:spacing w:before="100" w:beforeAutospacing="1" w:after="100" w:afterAutospacing="1"/>
    </w:pPr>
    <w:rPr>
      <w:rFonts w:ascii="Arial" w:hAnsi="Arial" w:cs="Arial"/>
      <w:b/>
      <w:bCs/>
    </w:rPr>
  </w:style>
  <w:style w:type="paragraph" w:customStyle="1" w:styleId="xl71">
    <w:name w:val="xl71"/>
    <w:basedOn w:val="Normal"/>
    <w:rsid w:val="003D468E"/>
    <w:pPr>
      <w:shd w:val="clear" w:color="000000" w:fill="DFF1F9"/>
      <w:spacing w:before="100" w:beforeAutospacing="1" w:after="100" w:afterAutospacing="1"/>
    </w:pPr>
    <w:rPr>
      <w:rFonts w:ascii="Arial" w:hAnsi="Arial" w:cs="Arial"/>
    </w:rPr>
  </w:style>
  <w:style w:type="paragraph" w:customStyle="1" w:styleId="xl72">
    <w:name w:val="xl72"/>
    <w:basedOn w:val="Normal"/>
    <w:rsid w:val="003D468E"/>
    <w:pPr>
      <w:shd w:val="clear" w:color="000000" w:fill="DFF1F9"/>
      <w:spacing w:before="100" w:beforeAutospacing="1" w:after="100" w:afterAutospacing="1"/>
    </w:pPr>
    <w:rPr>
      <w:rFonts w:ascii="Arial" w:hAnsi="Arial" w:cs="Arial"/>
      <w:b/>
      <w:bCs/>
    </w:rPr>
  </w:style>
  <w:style w:type="paragraph" w:customStyle="1" w:styleId="xl74">
    <w:name w:val="xl74"/>
    <w:basedOn w:val="Normal"/>
    <w:rsid w:val="003D468E"/>
    <w:pPr>
      <w:spacing w:before="100" w:beforeAutospacing="1" w:after="100" w:afterAutospacing="1"/>
    </w:pPr>
    <w:rPr>
      <w:rFonts w:ascii="Arial" w:hAnsi="Arial" w:cs="Arial"/>
      <w:i/>
      <w:iCs/>
    </w:rPr>
  </w:style>
  <w:style w:type="paragraph" w:customStyle="1" w:styleId="xl75">
    <w:name w:val="xl75"/>
    <w:basedOn w:val="Normal"/>
    <w:rsid w:val="003D468E"/>
    <w:pPr>
      <w:spacing w:before="100" w:beforeAutospacing="1" w:after="100" w:afterAutospacing="1"/>
    </w:pPr>
    <w:rPr>
      <w:rFonts w:ascii="Arial" w:hAnsi="Arial" w:cs="Arial"/>
      <w:b/>
      <w:bCs/>
      <w:i/>
      <w:iCs/>
    </w:rPr>
  </w:style>
  <w:style w:type="paragraph" w:customStyle="1" w:styleId="xl76">
    <w:name w:val="xl76"/>
    <w:basedOn w:val="Normal"/>
    <w:rsid w:val="003D468E"/>
    <w:pPr>
      <w:spacing w:before="100" w:beforeAutospacing="1" w:after="100" w:afterAutospacing="1"/>
      <w:jc w:val="right"/>
    </w:pPr>
    <w:rPr>
      <w:rFonts w:ascii="Arial" w:hAnsi="Arial" w:cs="Arial"/>
      <w:i/>
      <w:iCs/>
    </w:rPr>
  </w:style>
  <w:style w:type="paragraph" w:customStyle="1" w:styleId="xl77">
    <w:name w:val="xl77"/>
    <w:basedOn w:val="Normal"/>
    <w:rsid w:val="003D468E"/>
    <w:pPr>
      <w:spacing w:before="100" w:beforeAutospacing="1" w:after="100" w:afterAutospacing="1"/>
      <w:jc w:val="center"/>
    </w:pPr>
    <w:rPr>
      <w:rFonts w:ascii="Arial" w:hAnsi="Arial" w:cs="Arial"/>
    </w:rPr>
  </w:style>
  <w:style w:type="paragraph" w:customStyle="1" w:styleId="xl78">
    <w:name w:val="xl78"/>
    <w:basedOn w:val="Normal"/>
    <w:rsid w:val="003D468E"/>
    <w:pPr>
      <w:spacing w:before="100" w:beforeAutospacing="1" w:after="100" w:afterAutospacing="1"/>
    </w:pPr>
    <w:rPr>
      <w:rFonts w:ascii="Arial" w:hAnsi="Arial" w:cs="Arial"/>
      <w:b/>
      <w:bCs/>
      <w:i/>
      <w:iCs/>
    </w:rPr>
  </w:style>
  <w:style w:type="paragraph" w:customStyle="1" w:styleId="xl79">
    <w:name w:val="xl79"/>
    <w:basedOn w:val="Normal"/>
    <w:rsid w:val="003D468E"/>
    <w:pPr>
      <w:shd w:val="clear" w:color="000000" w:fill="FFFF00"/>
      <w:spacing w:before="100" w:beforeAutospacing="1" w:after="100" w:afterAutospacing="1"/>
    </w:pPr>
    <w:rPr>
      <w:rFonts w:ascii="Arial" w:hAnsi="Arial" w:cs="Arial"/>
      <w:b/>
      <w:bCs/>
      <w:i/>
      <w:iCs/>
    </w:rPr>
  </w:style>
  <w:style w:type="paragraph" w:customStyle="1" w:styleId="xl80">
    <w:name w:val="xl80"/>
    <w:basedOn w:val="Normal"/>
    <w:rsid w:val="003D468E"/>
    <w:pPr>
      <w:spacing w:before="100" w:beforeAutospacing="1" w:after="100" w:afterAutospacing="1"/>
    </w:pPr>
    <w:rPr>
      <w:rFonts w:ascii="Arial" w:hAnsi="Arial" w:cs="Arial"/>
      <w:i/>
      <w:iCs/>
    </w:rPr>
  </w:style>
  <w:style w:type="paragraph" w:customStyle="1" w:styleId="xl82">
    <w:name w:val="xl82"/>
    <w:basedOn w:val="Normal"/>
    <w:rsid w:val="003D468E"/>
    <w:pPr>
      <w:spacing w:before="100" w:beforeAutospacing="1" w:after="100" w:afterAutospacing="1"/>
    </w:pPr>
    <w:rPr>
      <w:rFonts w:ascii="Arial" w:hAnsi="Arial" w:cs="Arial"/>
      <w:color w:val="000000"/>
    </w:rPr>
  </w:style>
  <w:style w:type="paragraph" w:customStyle="1" w:styleId="xl83">
    <w:name w:val="xl83"/>
    <w:basedOn w:val="Normal"/>
    <w:rsid w:val="003D468E"/>
    <w:pPr>
      <w:spacing w:before="100" w:beforeAutospacing="1" w:after="100" w:afterAutospacing="1"/>
    </w:pPr>
    <w:rPr>
      <w:rFonts w:ascii="Arial" w:hAnsi="Arial" w:cs="Arial"/>
      <w:b/>
      <w:bCs/>
      <w:color w:val="000000"/>
    </w:rPr>
  </w:style>
  <w:style w:type="paragraph" w:customStyle="1" w:styleId="xl84">
    <w:name w:val="xl84"/>
    <w:basedOn w:val="Normal"/>
    <w:rsid w:val="003D468E"/>
    <w:pPr>
      <w:shd w:val="clear" w:color="000000" w:fill="DFF1F9"/>
      <w:spacing w:before="100" w:beforeAutospacing="1" w:after="100" w:afterAutospacing="1"/>
    </w:pPr>
    <w:rPr>
      <w:rFonts w:ascii="Arial" w:hAnsi="Arial" w:cs="Arial"/>
      <w:color w:val="000000"/>
    </w:rPr>
  </w:style>
  <w:style w:type="paragraph" w:customStyle="1" w:styleId="xl85">
    <w:name w:val="xl85"/>
    <w:basedOn w:val="Normal"/>
    <w:rsid w:val="003D468E"/>
    <w:pPr>
      <w:shd w:val="clear" w:color="000000" w:fill="DFF1F9"/>
      <w:spacing w:before="100" w:beforeAutospacing="1" w:after="100" w:afterAutospacing="1"/>
    </w:pPr>
  </w:style>
  <w:style w:type="paragraph" w:customStyle="1" w:styleId="xl86">
    <w:name w:val="xl86"/>
    <w:basedOn w:val="Normal"/>
    <w:rsid w:val="003D468E"/>
    <w:pPr>
      <w:spacing w:before="100" w:beforeAutospacing="1" w:after="100" w:afterAutospacing="1"/>
      <w:jc w:val="center"/>
    </w:pPr>
    <w:rPr>
      <w:rFonts w:ascii="Arial" w:hAnsi="Arial" w:cs="Arial"/>
      <w:b/>
      <w:bCs/>
    </w:rPr>
  </w:style>
  <w:style w:type="paragraph" w:customStyle="1" w:styleId="xl87">
    <w:name w:val="xl87"/>
    <w:basedOn w:val="Normal"/>
    <w:rsid w:val="003D468E"/>
    <w:pPr>
      <w:shd w:val="clear" w:color="000000" w:fill="DFF1F9"/>
      <w:spacing w:before="100" w:beforeAutospacing="1" w:after="100" w:afterAutospacing="1"/>
    </w:pPr>
    <w:rPr>
      <w:rFonts w:ascii="Arial" w:hAnsi="Arial" w:cs="Arial"/>
      <w:b/>
      <w:bCs/>
      <w:color w:val="000000"/>
    </w:rPr>
  </w:style>
  <w:style w:type="paragraph" w:customStyle="1" w:styleId="xl88">
    <w:name w:val="xl88"/>
    <w:basedOn w:val="Normal"/>
    <w:rsid w:val="003D468E"/>
    <w:pPr>
      <w:shd w:val="clear" w:color="000000" w:fill="DFF1F9"/>
      <w:spacing w:before="100" w:beforeAutospacing="1" w:after="100" w:afterAutospacing="1"/>
    </w:pPr>
    <w:rPr>
      <w:rFonts w:ascii="Arial" w:hAnsi="Arial" w:cs="Arial"/>
      <w:b/>
      <w:bCs/>
    </w:rPr>
  </w:style>
  <w:style w:type="paragraph" w:customStyle="1" w:styleId="xl89">
    <w:name w:val="xl89"/>
    <w:basedOn w:val="Normal"/>
    <w:rsid w:val="003D468E"/>
    <w:pPr>
      <w:pBdr>
        <w:bottom w:val="single" w:sz="4" w:space="0" w:color="auto"/>
      </w:pBdr>
      <w:spacing w:before="100" w:beforeAutospacing="1" w:after="100" w:afterAutospacing="1"/>
    </w:pPr>
    <w:rPr>
      <w:rFonts w:ascii="Arial" w:hAnsi="Arial" w:cs="Arial"/>
    </w:rPr>
  </w:style>
  <w:style w:type="paragraph" w:customStyle="1" w:styleId="xl90">
    <w:name w:val="xl90"/>
    <w:basedOn w:val="Normal"/>
    <w:rsid w:val="003D468E"/>
    <w:pPr>
      <w:pBdr>
        <w:bottom w:val="single" w:sz="4" w:space="0" w:color="auto"/>
      </w:pBdr>
      <w:spacing w:before="100" w:beforeAutospacing="1" w:after="100" w:afterAutospacing="1"/>
    </w:pPr>
    <w:rPr>
      <w:rFonts w:ascii="Arial" w:hAnsi="Arial" w:cs="Arial"/>
      <w:color w:val="000000"/>
    </w:rPr>
  </w:style>
  <w:style w:type="paragraph" w:customStyle="1" w:styleId="xl91">
    <w:name w:val="xl91"/>
    <w:basedOn w:val="Normal"/>
    <w:rsid w:val="003D468E"/>
    <w:pPr>
      <w:pBdr>
        <w:bottom w:val="single" w:sz="4" w:space="0" w:color="auto"/>
      </w:pBdr>
      <w:spacing w:before="100" w:beforeAutospacing="1" w:after="100" w:afterAutospacing="1"/>
    </w:pPr>
    <w:rPr>
      <w:rFonts w:ascii="Arial" w:hAnsi="Arial" w:cs="Arial"/>
      <w:i/>
      <w:iCs/>
    </w:rPr>
  </w:style>
  <w:style w:type="paragraph" w:customStyle="1" w:styleId="xl92">
    <w:name w:val="xl92"/>
    <w:basedOn w:val="Normal"/>
    <w:rsid w:val="003D468E"/>
    <w:pPr>
      <w:spacing w:before="100" w:beforeAutospacing="1" w:after="100" w:afterAutospacing="1"/>
      <w:jc w:val="right"/>
    </w:pPr>
    <w:rPr>
      <w:rFonts w:ascii="Arial" w:hAnsi="Arial" w:cs="Arial"/>
      <w:i/>
      <w:iCs/>
      <w:color w:val="000000"/>
    </w:rPr>
  </w:style>
  <w:style w:type="paragraph" w:customStyle="1" w:styleId="xl93">
    <w:name w:val="xl93"/>
    <w:basedOn w:val="Normal"/>
    <w:rsid w:val="003D468E"/>
    <w:pPr>
      <w:spacing w:before="100" w:beforeAutospacing="1" w:after="100" w:afterAutospacing="1"/>
    </w:pPr>
    <w:rPr>
      <w:rFonts w:ascii="Arial" w:hAnsi="Arial" w:cs="Arial"/>
    </w:rPr>
  </w:style>
  <w:style w:type="paragraph" w:customStyle="1" w:styleId="xl94">
    <w:name w:val="xl94"/>
    <w:basedOn w:val="Normal"/>
    <w:rsid w:val="003D468E"/>
    <w:pPr>
      <w:shd w:val="clear" w:color="000000" w:fill="DFF1F9"/>
      <w:spacing w:before="100" w:beforeAutospacing="1" w:after="100" w:afterAutospacing="1"/>
      <w:jc w:val="center"/>
    </w:pPr>
    <w:rPr>
      <w:rFonts w:ascii="Arial" w:hAnsi="Arial" w:cs="Arial"/>
    </w:rPr>
  </w:style>
  <w:style w:type="paragraph" w:customStyle="1" w:styleId="xl95">
    <w:name w:val="xl95"/>
    <w:basedOn w:val="Normal"/>
    <w:rsid w:val="003D468E"/>
    <w:pPr>
      <w:spacing w:before="100" w:beforeAutospacing="1" w:after="100" w:afterAutospacing="1"/>
      <w:jc w:val="center"/>
    </w:pPr>
  </w:style>
  <w:style w:type="paragraph" w:customStyle="1" w:styleId="xl96">
    <w:name w:val="xl96"/>
    <w:basedOn w:val="Normal"/>
    <w:rsid w:val="003D468E"/>
    <w:pPr>
      <w:pBdr>
        <w:bottom w:val="double" w:sz="6" w:space="0" w:color="auto"/>
      </w:pBdr>
      <w:shd w:val="clear" w:color="000000" w:fill="DFF1F9"/>
      <w:spacing w:before="100" w:beforeAutospacing="1" w:after="100" w:afterAutospacing="1"/>
    </w:pPr>
    <w:rPr>
      <w:rFonts w:ascii="Arial" w:hAnsi="Arial" w:cs="Arial"/>
      <w:b/>
      <w:bCs/>
    </w:rPr>
  </w:style>
  <w:style w:type="paragraph" w:customStyle="1" w:styleId="xl97">
    <w:name w:val="xl97"/>
    <w:basedOn w:val="Normal"/>
    <w:rsid w:val="003D468E"/>
    <w:pPr>
      <w:pBdr>
        <w:bottom w:val="double" w:sz="6" w:space="0" w:color="auto"/>
      </w:pBdr>
      <w:shd w:val="clear" w:color="000000" w:fill="DFF1F9"/>
      <w:spacing w:before="100" w:beforeAutospacing="1" w:after="100" w:afterAutospacing="1"/>
    </w:pPr>
    <w:rPr>
      <w:rFonts w:ascii="Arial" w:hAnsi="Arial" w:cs="Arial"/>
      <w:b/>
      <w:bCs/>
      <w:color w:val="000000"/>
    </w:rPr>
  </w:style>
  <w:style w:type="paragraph" w:customStyle="1" w:styleId="xl98">
    <w:name w:val="xl98"/>
    <w:basedOn w:val="Normal"/>
    <w:rsid w:val="003D468E"/>
    <w:pPr>
      <w:pBdr>
        <w:bottom w:val="double" w:sz="6" w:space="0" w:color="auto"/>
      </w:pBdr>
      <w:shd w:val="clear" w:color="000000" w:fill="DFF1F9"/>
      <w:spacing w:before="100" w:beforeAutospacing="1" w:after="100" w:afterAutospacing="1"/>
      <w:jc w:val="center"/>
    </w:pPr>
    <w:rPr>
      <w:rFonts w:ascii="Arial" w:hAnsi="Arial" w:cs="Arial"/>
      <w:b/>
      <w:bCs/>
    </w:rPr>
  </w:style>
  <w:style w:type="paragraph" w:customStyle="1" w:styleId="xl99">
    <w:name w:val="xl99"/>
    <w:basedOn w:val="Normal"/>
    <w:rsid w:val="003D468E"/>
    <w:pPr>
      <w:shd w:val="clear" w:color="000000" w:fill="DFF1F9"/>
      <w:spacing w:before="100" w:beforeAutospacing="1" w:after="100" w:afterAutospacing="1"/>
      <w:jc w:val="center"/>
    </w:pPr>
    <w:rPr>
      <w:rFonts w:ascii="Arial" w:hAnsi="Arial" w:cs="Arial"/>
      <w:b/>
      <w:bCs/>
    </w:rPr>
  </w:style>
  <w:style w:type="paragraph" w:customStyle="1" w:styleId="xl100">
    <w:name w:val="xl100"/>
    <w:basedOn w:val="Normal"/>
    <w:rsid w:val="003D468E"/>
    <w:pPr>
      <w:spacing w:before="100" w:beforeAutospacing="1" w:after="100" w:afterAutospacing="1"/>
    </w:pPr>
    <w:rPr>
      <w:rFonts w:ascii="Arial" w:hAnsi="Arial" w:cs="Arial"/>
    </w:rPr>
  </w:style>
  <w:style w:type="paragraph" w:customStyle="1" w:styleId="xl101">
    <w:name w:val="xl101"/>
    <w:basedOn w:val="Normal"/>
    <w:rsid w:val="003D468E"/>
    <w:pPr>
      <w:shd w:val="clear" w:color="000000" w:fill="FFFF00"/>
      <w:spacing w:before="100" w:beforeAutospacing="1" w:after="100" w:afterAutospacing="1"/>
    </w:pPr>
    <w:rPr>
      <w:rFonts w:ascii="Arial" w:hAnsi="Arial" w:cs="Arial"/>
    </w:rPr>
  </w:style>
  <w:style w:type="paragraph" w:customStyle="1" w:styleId="xl102">
    <w:name w:val="xl102"/>
    <w:basedOn w:val="Normal"/>
    <w:rsid w:val="003D468E"/>
    <w:pPr>
      <w:spacing w:before="100" w:beforeAutospacing="1" w:after="100" w:afterAutospacing="1"/>
    </w:pPr>
    <w:rPr>
      <w:rFonts w:ascii="Arial" w:hAnsi="Arial" w:cs="Arial"/>
    </w:rPr>
  </w:style>
  <w:style w:type="paragraph" w:customStyle="1" w:styleId="xl103">
    <w:name w:val="xl103"/>
    <w:basedOn w:val="Normal"/>
    <w:rsid w:val="003D468E"/>
    <w:pPr>
      <w:pBdr>
        <w:bottom w:val="single" w:sz="4" w:space="0" w:color="auto"/>
      </w:pBdr>
      <w:spacing w:before="100" w:beforeAutospacing="1" w:after="100" w:afterAutospacing="1"/>
    </w:pPr>
    <w:rPr>
      <w:rFonts w:ascii="Arial" w:hAnsi="Arial" w:cs="Arial"/>
    </w:rPr>
  </w:style>
  <w:style w:type="paragraph" w:customStyle="1" w:styleId="xl104">
    <w:name w:val="xl104"/>
    <w:basedOn w:val="Normal"/>
    <w:rsid w:val="003D468E"/>
    <w:pPr>
      <w:shd w:val="clear" w:color="000000" w:fill="DFF1F9"/>
      <w:spacing w:before="100" w:beforeAutospacing="1" w:after="100" w:afterAutospacing="1"/>
    </w:pPr>
    <w:rPr>
      <w:rFonts w:ascii="Arial" w:hAnsi="Arial" w:cs="Arial"/>
    </w:rPr>
  </w:style>
  <w:style w:type="paragraph" w:customStyle="1" w:styleId="xl105">
    <w:name w:val="xl105"/>
    <w:basedOn w:val="Normal"/>
    <w:rsid w:val="003D468E"/>
    <w:pPr>
      <w:pBdr>
        <w:bottom w:val="double" w:sz="6" w:space="0" w:color="auto"/>
      </w:pBdr>
      <w:shd w:val="clear" w:color="000000" w:fill="DFF1F9"/>
      <w:spacing w:before="100" w:beforeAutospacing="1" w:after="100" w:afterAutospacing="1"/>
      <w:jc w:val="center"/>
    </w:pPr>
    <w:rPr>
      <w:rFonts w:ascii="Arial" w:hAnsi="Arial" w:cs="Arial"/>
      <w:b/>
      <w:bCs/>
      <w:color w:val="000000"/>
    </w:rPr>
  </w:style>
  <w:style w:type="paragraph" w:styleId="BodyText">
    <w:name w:val="Body Text"/>
    <w:basedOn w:val="Normal"/>
    <w:link w:val="BodyTextChar"/>
    <w:uiPriority w:val="1"/>
    <w:qFormat/>
    <w:rsid w:val="00DC75E5"/>
    <w:pPr>
      <w:widowControl w:val="0"/>
      <w:autoSpaceDE w:val="0"/>
      <w:autoSpaceDN w:val="0"/>
    </w:pPr>
    <w:rPr>
      <w:rFonts w:ascii="Trebuchet MS" w:eastAsia="Trebuchet MS" w:hAnsi="Trebuchet MS" w:cs="Trebuchet MS"/>
      <w:b/>
      <w:bCs/>
      <w:sz w:val="16"/>
      <w:szCs w:val="16"/>
      <w:lang w:eastAsia="en-US"/>
    </w:rPr>
  </w:style>
  <w:style w:type="character" w:customStyle="1" w:styleId="BodyTextChar">
    <w:name w:val="Body Text Char"/>
    <w:basedOn w:val="DefaultParagraphFont"/>
    <w:link w:val="BodyText"/>
    <w:uiPriority w:val="1"/>
    <w:rsid w:val="00DC75E5"/>
    <w:rPr>
      <w:rFonts w:ascii="Trebuchet MS" w:eastAsia="Trebuchet MS" w:hAnsi="Trebuchet MS" w:cs="Trebuchet MS"/>
      <w:b/>
      <w:bCs/>
      <w:sz w:val="16"/>
      <w:szCs w:val="16"/>
    </w:rPr>
  </w:style>
  <w:style w:type="paragraph" w:customStyle="1" w:styleId="TableParagraph">
    <w:name w:val="Table Paragraph"/>
    <w:basedOn w:val="Normal"/>
    <w:uiPriority w:val="1"/>
    <w:qFormat/>
    <w:rsid w:val="00DC75E5"/>
    <w:pPr>
      <w:widowControl w:val="0"/>
      <w:autoSpaceDE w:val="0"/>
      <w:autoSpaceDN w:val="0"/>
      <w:spacing w:line="140" w:lineRule="exact"/>
    </w:pPr>
    <w:rPr>
      <w:rFonts w:ascii="Lucida Sans Unicode" w:eastAsia="Lucida Sans Unicode" w:hAnsi="Lucida Sans Unicode" w:cs="Lucida Sans Unicode"/>
      <w:sz w:val="22"/>
      <w:szCs w:val="22"/>
      <w:lang w:eastAsia="en-US"/>
    </w:rPr>
  </w:style>
  <w:style w:type="paragraph" w:styleId="NoSpacing">
    <w:name w:val="No Spacing"/>
    <w:uiPriority w:val="1"/>
    <w:qFormat/>
    <w:rsid w:val="00666FD1"/>
    <w:rPr>
      <w:rFonts w:ascii="Times New Roman" w:eastAsia="Times New Roman" w:hAnsi="Times New Roman" w:cs="Times New Roman"/>
      <w:lang w:eastAsia="en-GB"/>
    </w:rPr>
  </w:style>
  <w:style w:type="character" w:styleId="Emphasis">
    <w:name w:val="Emphasis"/>
    <w:basedOn w:val="DefaultParagraphFont"/>
    <w:uiPriority w:val="20"/>
    <w:qFormat/>
    <w:rsid w:val="00351CFC"/>
    <w:rPr>
      <w:i/>
      <w:iCs/>
    </w:rPr>
  </w:style>
  <w:style w:type="table" w:styleId="TableGridLight">
    <w:name w:val="Grid Table Light"/>
    <w:basedOn w:val="TableNormal"/>
    <w:uiPriority w:val="40"/>
    <w:rsid w:val="00F15F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0B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253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10B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10B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925398"/>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Indent">
    <w:name w:val="Body Text Indent"/>
    <w:basedOn w:val="Normal"/>
    <w:link w:val="BodyTextIndentChar"/>
    <w:uiPriority w:val="99"/>
    <w:unhideWhenUsed/>
    <w:rsid w:val="00A37384"/>
    <w:pPr>
      <w:spacing w:after="120" w:line="276" w:lineRule="auto"/>
      <w:ind w:left="283"/>
    </w:pPr>
    <w:rPr>
      <w:rFonts w:ascii="Calibri" w:eastAsia="Calibri" w:hAnsi="Calibri"/>
      <w:sz w:val="22"/>
      <w:szCs w:val="22"/>
      <w:lang w:val="x-none" w:eastAsia="en-US"/>
    </w:rPr>
  </w:style>
  <w:style w:type="character" w:customStyle="1" w:styleId="BodyTextIndentChar">
    <w:name w:val="Body Text Indent Char"/>
    <w:basedOn w:val="DefaultParagraphFont"/>
    <w:link w:val="BodyTextIndent"/>
    <w:uiPriority w:val="99"/>
    <w:rsid w:val="00A37384"/>
    <w:rPr>
      <w:rFonts w:ascii="Calibri" w:eastAsia="Calibri" w:hAnsi="Calibri" w:cs="Times New Roman"/>
      <w:sz w:val="22"/>
      <w:szCs w:val="22"/>
      <w:lang w:val="x-none"/>
    </w:rPr>
  </w:style>
  <w:style w:type="paragraph" w:styleId="HTMLPreformatted">
    <w:name w:val="HTML Preformatted"/>
    <w:basedOn w:val="Normal"/>
    <w:link w:val="HTMLPreformattedChar"/>
    <w:uiPriority w:val="99"/>
    <w:semiHidden/>
    <w:unhideWhenUsed/>
    <w:rsid w:val="0005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016"/>
    <w:rPr>
      <w:rFonts w:ascii="Courier New" w:eastAsia="Times New Roman" w:hAnsi="Courier New" w:cs="Courier New"/>
      <w:sz w:val="20"/>
      <w:szCs w:val="20"/>
      <w:lang w:val="en-US" w:eastAsia="en-GB"/>
    </w:rPr>
  </w:style>
  <w:style w:type="character" w:customStyle="1" w:styleId="linewrapper">
    <w:name w:val="line_wrapper"/>
    <w:basedOn w:val="DefaultParagraphFont"/>
    <w:rsid w:val="00055016"/>
  </w:style>
  <w:style w:type="character" w:styleId="LineNumber">
    <w:name w:val="line number"/>
    <w:basedOn w:val="DefaultParagraphFont"/>
    <w:uiPriority w:val="99"/>
    <w:semiHidden/>
    <w:unhideWhenUsed/>
    <w:rsid w:val="00005228"/>
  </w:style>
  <w:style w:type="paragraph" w:styleId="FootnoteText">
    <w:name w:val="footnote text"/>
    <w:basedOn w:val="Normal"/>
    <w:link w:val="FootnoteTextChar"/>
    <w:uiPriority w:val="99"/>
    <w:semiHidden/>
    <w:unhideWhenUsed/>
    <w:rsid w:val="00415A8B"/>
    <w:rPr>
      <w:sz w:val="20"/>
      <w:szCs w:val="20"/>
    </w:rPr>
  </w:style>
  <w:style w:type="character" w:customStyle="1" w:styleId="FootnoteTextChar">
    <w:name w:val="Footnote Text Char"/>
    <w:basedOn w:val="DefaultParagraphFont"/>
    <w:link w:val="FootnoteText"/>
    <w:uiPriority w:val="99"/>
    <w:semiHidden/>
    <w:rsid w:val="00415A8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415A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324">
      <w:bodyDiv w:val="1"/>
      <w:marLeft w:val="0"/>
      <w:marRight w:val="0"/>
      <w:marTop w:val="0"/>
      <w:marBottom w:val="0"/>
      <w:divBdr>
        <w:top w:val="none" w:sz="0" w:space="0" w:color="auto"/>
        <w:left w:val="none" w:sz="0" w:space="0" w:color="auto"/>
        <w:bottom w:val="none" w:sz="0" w:space="0" w:color="auto"/>
        <w:right w:val="none" w:sz="0" w:space="0" w:color="auto"/>
      </w:divBdr>
    </w:div>
    <w:div w:id="3287176">
      <w:bodyDiv w:val="1"/>
      <w:marLeft w:val="0"/>
      <w:marRight w:val="0"/>
      <w:marTop w:val="0"/>
      <w:marBottom w:val="0"/>
      <w:divBdr>
        <w:top w:val="none" w:sz="0" w:space="0" w:color="auto"/>
        <w:left w:val="none" w:sz="0" w:space="0" w:color="auto"/>
        <w:bottom w:val="none" w:sz="0" w:space="0" w:color="auto"/>
        <w:right w:val="none" w:sz="0" w:space="0" w:color="auto"/>
      </w:divBdr>
    </w:div>
    <w:div w:id="3478013">
      <w:bodyDiv w:val="1"/>
      <w:marLeft w:val="0"/>
      <w:marRight w:val="0"/>
      <w:marTop w:val="0"/>
      <w:marBottom w:val="0"/>
      <w:divBdr>
        <w:top w:val="none" w:sz="0" w:space="0" w:color="auto"/>
        <w:left w:val="none" w:sz="0" w:space="0" w:color="auto"/>
        <w:bottom w:val="none" w:sz="0" w:space="0" w:color="auto"/>
        <w:right w:val="none" w:sz="0" w:space="0" w:color="auto"/>
      </w:divBdr>
    </w:div>
    <w:div w:id="4209314">
      <w:bodyDiv w:val="1"/>
      <w:marLeft w:val="0"/>
      <w:marRight w:val="0"/>
      <w:marTop w:val="0"/>
      <w:marBottom w:val="0"/>
      <w:divBdr>
        <w:top w:val="none" w:sz="0" w:space="0" w:color="auto"/>
        <w:left w:val="none" w:sz="0" w:space="0" w:color="auto"/>
        <w:bottom w:val="none" w:sz="0" w:space="0" w:color="auto"/>
        <w:right w:val="none" w:sz="0" w:space="0" w:color="auto"/>
      </w:divBdr>
      <w:divsChild>
        <w:div w:id="93326124">
          <w:marLeft w:val="0"/>
          <w:marRight w:val="0"/>
          <w:marTop w:val="0"/>
          <w:marBottom w:val="0"/>
          <w:divBdr>
            <w:top w:val="none" w:sz="0" w:space="0" w:color="auto"/>
            <w:left w:val="none" w:sz="0" w:space="0" w:color="auto"/>
            <w:bottom w:val="none" w:sz="0" w:space="0" w:color="auto"/>
            <w:right w:val="none" w:sz="0" w:space="0" w:color="auto"/>
          </w:divBdr>
        </w:div>
        <w:div w:id="655303667">
          <w:marLeft w:val="0"/>
          <w:marRight w:val="0"/>
          <w:marTop w:val="0"/>
          <w:marBottom w:val="0"/>
          <w:divBdr>
            <w:top w:val="none" w:sz="0" w:space="0" w:color="auto"/>
            <w:left w:val="none" w:sz="0" w:space="0" w:color="auto"/>
            <w:bottom w:val="none" w:sz="0" w:space="0" w:color="auto"/>
            <w:right w:val="none" w:sz="0" w:space="0" w:color="auto"/>
          </w:divBdr>
        </w:div>
        <w:div w:id="792789030">
          <w:marLeft w:val="0"/>
          <w:marRight w:val="0"/>
          <w:marTop w:val="0"/>
          <w:marBottom w:val="0"/>
          <w:divBdr>
            <w:top w:val="none" w:sz="0" w:space="0" w:color="auto"/>
            <w:left w:val="none" w:sz="0" w:space="0" w:color="auto"/>
            <w:bottom w:val="none" w:sz="0" w:space="0" w:color="auto"/>
            <w:right w:val="none" w:sz="0" w:space="0" w:color="auto"/>
          </w:divBdr>
        </w:div>
        <w:div w:id="871071593">
          <w:marLeft w:val="0"/>
          <w:marRight w:val="0"/>
          <w:marTop w:val="0"/>
          <w:marBottom w:val="0"/>
          <w:divBdr>
            <w:top w:val="none" w:sz="0" w:space="0" w:color="auto"/>
            <w:left w:val="none" w:sz="0" w:space="0" w:color="auto"/>
            <w:bottom w:val="none" w:sz="0" w:space="0" w:color="auto"/>
            <w:right w:val="none" w:sz="0" w:space="0" w:color="auto"/>
          </w:divBdr>
        </w:div>
        <w:div w:id="930893679">
          <w:marLeft w:val="0"/>
          <w:marRight w:val="0"/>
          <w:marTop w:val="0"/>
          <w:marBottom w:val="0"/>
          <w:divBdr>
            <w:top w:val="none" w:sz="0" w:space="0" w:color="auto"/>
            <w:left w:val="none" w:sz="0" w:space="0" w:color="auto"/>
            <w:bottom w:val="none" w:sz="0" w:space="0" w:color="auto"/>
            <w:right w:val="none" w:sz="0" w:space="0" w:color="auto"/>
          </w:divBdr>
        </w:div>
        <w:div w:id="1462574839">
          <w:marLeft w:val="0"/>
          <w:marRight w:val="0"/>
          <w:marTop w:val="0"/>
          <w:marBottom w:val="0"/>
          <w:divBdr>
            <w:top w:val="none" w:sz="0" w:space="0" w:color="auto"/>
            <w:left w:val="none" w:sz="0" w:space="0" w:color="auto"/>
            <w:bottom w:val="none" w:sz="0" w:space="0" w:color="auto"/>
            <w:right w:val="none" w:sz="0" w:space="0" w:color="auto"/>
          </w:divBdr>
        </w:div>
        <w:div w:id="1941447935">
          <w:marLeft w:val="0"/>
          <w:marRight w:val="0"/>
          <w:marTop w:val="0"/>
          <w:marBottom w:val="0"/>
          <w:divBdr>
            <w:top w:val="none" w:sz="0" w:space="0" w:color="auto"/>
            <w:left w:val="none" w:sz="0" w:space="0" w:color="auto"/>
            <w:bottom w:val="none" w:sz="0" w:space="0" w:color="auto"/>
            <w:right w:val="none" w:sz="0" w:space="0" w:color="auto"/>
          </w:divBdr>
        </w:div>
      </w:divsChild>
    </w:div>
    <w:div w:id="4720282">
      <w:bodyDiv w:val="1"/>
      <w:marLeft w:val="0"/>
      <w:marRight w:val="0"/>
      <w:marTop w:val="0"/>
      <w:marBottom w:val="0"/>
      <w:divBdr>
        <w:top w:val="none" w:sz="0" w:space="0" w:color="auto"/>
        <w:left w:val="none" w:sz="0" w:space="0" w:color="auto"/>
        <w:bottom w:val="none" w:sz="0" w:space="0" w:color="auto"/>
        <w:right w:val="none" w:sz="0" w:space="0" w:color="auto"/>
      </w:divBdr>
    </w:div>
    <w:div w:id="5064375">
      <w:bodyDiv w:val="1"/>
      <w:marLeft w:val="0"/>
      <w:marRight w:val="0"/>
      <w:marTop w:val="0"/>
      <w:marBottom w:val="0"/>
      <w:divBdr>
        <w:top w:val="none" w:sz="0" w:space="0" w:color="auto"/>
        <w:left w:val="none" w:sz="0" w:space="0" w:color="auto"/>
        <w:bottom w:val="none" w:sz="0" w:space="0" w:color="auto"/>
        <w:right w:val="none" w:sz="0" w:space="0" w:color="auto"/>
      </w:divBdr>
    </w:div>
    <w:div w:id="5134326">
      <w:bodyDiv w:val="1"/>
      <w:marLeft w:val="0"/>
      <w:marRight w:val="0"/>
      <w:marTop w:val="0"/>
      <w:marBottom w:val="0"/>
      <w:divBdr>
        <w:top w:val="none" w:sz="0" w:space="0" w:color="auto"/>
        <w:left w:val="none" w:sz="0" w:space="0" w:color="auto"/>
        <w:bottom w:val="none" w:sz="0" w:space="0" w:color="auto"/>
        <w:right w:val="none" w:sz="0" w:space="0" w:color="auto"/>
      </w:divBdr>
    </w:div>
    <w:div w:id="5180468">
      <w:bodyDiv w:val="1"/>
      <w:marLeft w:val="0"/>
      <w:marRight w:val="0"/>
      <w:marTop w:val="0"/>
      <w:marBottom w:val="0"/>
      <w:divBdr>
        <w:top w:val="none" w:sz="0" w:space="0" w:color="auto"/>
        <w:left w:val="none" w:sz="0" w:space="0" w:color="auto"/>
        <w:bottom w:val="none" w:sz="0" w:space="0" w:color="auto"/>
        <w:right w:val="none" w:sz="0" w:space="0" w:color="auto"/>
      </w:divBdr>
    </w:div>
    <w:div w:id="8484021">
      <w:bodyDiv w:val="1"/>
      <w:marLeft w:val="0"/>
      <w:marRight w:val="0"/>
      <w:marTop w:val="0"/>
      <w:marBottom w:val="0"/>
      <w:divBdr>
        <w:top w:val="none" w:sz="0" w:space="0" w:color="auto"/>
        <w:left w:val="none" w:sz="0" w:space="0" w:color="auto"/>
        <w:bottom w:val="none" w:sz="0" w:space="0" w:color="auto"/>
        <w:right w:val="none" w:sz="0" w:space="0" w:color="auto"/>
      </w:divBdr>
    </w:div>
    <w:div w:id="8532782">
      <w:bodyDiv w:val="1"/>
      <w:marLeft w:val="0"/>
      <w:marRight w:val="0"/>
      <w:marTop w:val="0"/>
      <w:marBottom w:val="0"/>
      <w:divBdr>
        <w:top w:val="none" w:sz="0" w:space="0" w:color="auto"/>
        <w:left w:val="none" w:sz="0" w:space="0" w:color="auto"/>
        <w:bottom w:val="none" w:sz="0" w:space="0" w:color="auto"/>
        <w:right w:val="none" w:sz="0" w:space="0" w:color="auto"/>
      </w:divBdr>
    </w:div>
    <w:div w:id="9911353">
      <w:bodyDiv w:val="1"/>
      <w:marLeft w:val="0"/>
      <w:marRight w:val="0"/>
      <w:marTop w:val="0"/>
      <w:marBottom w:val="0"/>
      <w:divBdr>
        <w:top w:val="none" w:sz="0" w:space="0" w:color="auto"/>
        <w:left w:val="none" w:sz="0" w:space="0" w:color="auto"/>
        <w:bottom w:val="none" w:sz="0" w:space="0" w:color="auto"/>
        <w:right w:val="none" w:sz="0" w:space="0" w:color="auto"/>
      </w:divBdr>
    </w:div>
    <w:div w:id="12731903">
      <w:bodyDiv w:val="1"/>
      <w:marLeft w:val="0"/>
      <w:marRight w:val="0"/>
      <w:marTop w:val="0"/>
      <w:marBottom w:val="0"/>
      <w:divBdr>
        <w:top w:val="none" w:sz="0" w:space="0" w:color="auto"/>
        <w:left w:val="none" w:sz="0" w:space="0" w:color="auto"/>
        <w:bottom w:val="none" w:sz="0" w:space="0" w:color="auto"/>
        <w:right w:val="none" w:sz="0" w:space="0" w:color="auto"/>
      </w:divBdr>
    </w:div>
    <w:div w:id="13046701">
      <w:bodyDiv w:val="1"/>
      <w:marLeft w:val="0"/>
      <w:marRight w:val="0"/>
      <w:marTop w:val="0"/>
      <w:marBottom w:val="0"/>
      <w:divBdr>
        <w:top w:val="none" w:sz="0" w:space="0" w:color="auto"/>
        <w:left w:val="none" w:sz="0" w:space="0" w:color="auto"/>
        <w:bottom w:val="none" w:sz="0" w:space="0" w:color="auto"/>
        <w:right w:val="none" w:sz="0" w:space="0" w:color="auto"/>
      </w:divBdr>
    </w:div>
    <w:div w:id="13729218">
      <w:bodyDiv w:val="1"/>
      <w:marLeft w:val="0"/>
      <w:marRight w:val="0"/>
      <w:marTop w:val="0"/>
      <w:marBottom w:val="0"/>
      <w:divBdr>
        <w:top w:val="none" w:sz="0" w:space="0" w:color="auto"/>
        <w:left w:val="none" w:sz="0" w:space="0" w:color="auto"/>
        <w:bottom w:val="none" w:sz="0" w:space="0" w:color="auto"/>
        <w:right w:val="none" w:sz="0" w:space="0" w:color="auto"/>
      </w:divBdr>
    </w:div>
    <w:div w:id="13843241">
      <w:bodyDiv w:val="1"/>
      <w:marLeft w:val="0"/>
      <w:marRight w:val="0"/>
      <w:marTop w:val="0"/>
      <w:marBottom w:val="0"/>
      <w:divBdr>
        <w:top w:val="none" w:sz="0" w:space="0" w:color="auto"/>
        <w:left w:val="none" w:sz="0" w:space="0" w:color="auto"/>
        <w:bottom w:val="none" w:sz="0" w:space="0" w:color="auto"/>
        <w:right w:val="none" w:sz="0" w:space="0" w:color="auto"/>
      </w:divBdr>
    </w:div>
    <w:div w:id="14969506">
      <w:bodyDiv w:val="1"/>
      <w:marLeft w:val="0"/>
      <w:marRight w:val="0"/>
      <w:marTop w:val="0"/>
      <w:marBottom w:val="0"/>
      <w:divBdr>
        <w:top w:val="none" w:sz="0" w:space="0" w:color="auto"/>
        <w:left w:val="none" w:sz="0" w:space="0" w:color="auto"/>
        <w:bottom w:val="none" w:sz="0" w:space="0" w:color="auto"/>
        <w:right w:val="none" w:sz="0" w:space="0" w:color="auto"/>
      </w:divBdr>
    </w:div>
    <w:div w:id="16195709">
      <w:bodyDiv w:val="1"/>
      <w:marLeft w:val="0"/>
      <w:marRight w:val="0"/>
      <w:marTop w:val="0"/>
      <w:marBottom w:val="0"/>
      <w:divBdr>
        <w:top w:val="none" w:sz="0" w:space="0" w:color="auto"/>
        <w:left w:val="none" w:sz="0" w:space="0" w:color="auto"/>
        <w:bottom w:val="none" w:sz="0" w:space="0" w:color="auto"/>
        <w:right w:val="none" w:sz="0" w:space="0" w:color="auto"/>
      </w:divBdr>
    </w:div>
    <w:div w:id="16542790">
      <w:bodyDiv w:val="1"/>
      <w:marLeft w:val="0"/>
      <w:marRight w:val="0"/>
      <w:marTop w:val="0"/>
      <w:marBottom w:val="0"/>
      <w:divBdr>
        <w:top w:val="none" w:sz="0" w:space="0" w:color="auto"/>
        <w:left w:val="none" w:sz="0" w:space="0" w:color="auto"/>
        <w:bottom w:val="none" w:sz="0" w:space="0" w:color="auto"/>
        <w:right w:val="none" w:sz="0" w:space="0" w:color="auto"/>
      </w:divBdr>
    </w:div>
    <w:div w:id="17584150">
      <w:bodyDiv w:val="1"/>
      <w:marLeft w:val="0"/>
      <w:marRight w:val="0"/>
      <w:marTop w:val="0"/>
      <w:marBottom w:val="0"/>
      <w:divBdr>
        <w:top w:val="none" w:sz="0" w:space="0" w:color="auto"/>
        <w:left w:val="none" w:sz="0" w:space="0" w:color="auto"/>
        <w:bottom w:val="none" w:sz="0" w:space="0" w:color="auto"/>
        <w:right w:val="none" w:sz="0" w:space="0" w:color="auto"/>
      </w:divBdr>
    </w:div>
    <w:div w:id="18630165">
      <w:bodyDiv w:val="1"/>
      <w:marLeft w:val="0"/>
      <w:marRight w:val="0"/>
      <w:marTop w:val="0"/>
      <w:marBottom w:val="0"/>
      <w:divBdr>
        <w:top w:val="none" w:sz="0" w:space="0" w:color="auto"/>
        <w:left w:val="none" w:sz="0" w:space="0" w:color="auto"/>
        <w:bottom w:val="none" w:sz="0" w:space="0" w:color="auto"/>
        <w:right w:val="none" w:sz="0" w:space="0" w:color="auto"/>
      </w:divBdr>
    </w:div>
    <w:div w:id="21977402">
      <w:bodyDiv w:val="1"/>
      <w:marLeft w:val="0"/>
      <w:marRight w:val="0"/>
      <w:marTop w:val="0"/>
      <w:marBottom w:val="0"/>
      <w:divBdr>
        <w:top w:val="none" w:sz="0" w:space="0" w:color="auto"/>
        <w:left w:val="none" w:sz="0" w:space="0" w:color="auto"/>
        <w:bottom w:val="none" w:sz="0" w:space="0" w:color="auto"/>
        <w:right w:val="none" w:sz="0" w:space="0" w:color="auto"/>
      </w:divBdr>
    </w:div>
    <w:div w:id="22093934">
      <w:bodyDiv w:val="1"/>
      <w:marLeft w:val="0"/>
      <w:marRight w:val="0"/>
      <w:marTop w:val="0"/>
      <w:marBottom w:val="0"/>
      <w:divBdr>
        <w:top w:val="none" w:sz="0" w:space="0" w:color="auto"/>
        <w:left w:val="none" w:sz="0" w:space="0" w:color="auto"/>
        <w:bottom w:val="none" w:sz="0" w:space="0" w:color="auto"/>
        <w:right w:val="none" w:sz="0" w:space="0" w:color="auto"/>
      </w:divBdr>
    </w:div>
    <w:div w:id="22094025">
      <w:bodyDiv w:val="1"/>
      <w:marLeft w:val="0"/>
      <w:marRight w:val="0"/>
      <w:marTop w:val="0"/>
      <w:marBottom w:val="0"/>
      <w:divBdr>
        <w:top w:val="none" w:sz="0" w:space="0" w:color="auto"/>
        <w:left w:val="none" w:sz="0" w:space="0" w:color="auto"/>
        <w:bottom w:val="none" w:sz="0" w:space="0" w:color="auto"/>
        <w:right w:val="none" w:sz="0" w:space="0" w:color="auto"/>
      </w:divBdr>
    </w:div>
    <w:div w:id="24454331">
      <w:bodyDiv w:val="1"/>
      <w:marLeft w:val="0"/>
      <w:marRight w:val="0"/>
      <w:marTop w:val="0"/>
      <w:marBottom w:val="0"/>
      <w:divBdr>
        <w:top w:val="none" w:sz="0" w:space="0" w:color="auto"/>
        <w:left w:val="none" w:sz="0" w:space="0" w:color="auto"/>
        <w:bottom w:val="none" w:sz="0" w:space="0" w:color="auto"/>
        <w:right w:val="none" w:sz="0" w:space="0" w:color="auto"/>
      </w:divBdr>
    </w:div>
    <w:div w:id="25106826">
      <w:bodyDiv w:val="1"/>
      <w:marLeft w:val="0"/>
      <w:marRight w:val="0"/>
      <w:marTop w:val="0"/>
      <w:marBottom w:val="0"/>
      <w:divBdr>
        <w:top w:val="none" w:sz="0" w:space="0" w:color="auto"/>
        <w:left w:val="none" w:sz="0" w:space="0" w:color="auto"/>
        <w:bottom w:val="none" w:sz="0" w:space="0" w:color="auto"/>
        <w:right w:val="none" w:sz="0" w:space="0" w:color="auto"/>
      </w:divBdr>
    </w:div>
    <w:div w:id="25257824">
      <w:bodyDiv w:val="1"/>
      <w:marLeft w:val="0"/>
      <w:marRight w:val="0"/>
      <w:marTop w:val="0"/>
      <w:marBottom w:val="0"/>
      <w:divBdr>
        <w:top w:val="none" w:sz="0" w:space="0" w:color="auto"/>
        <w:left w:val="none" w:sz="0" w:space="0" w:color="auto"/>
        <w:bottom w:val="none" w:sz="0" w:space="0" w:color="auto"/>
        <w:right w:val="none" w:sz="0" w:space="0" w:color="auto"/>
      </w:divBdr>
    </w:div>
    <w:div w:id="26102219">
      <w:bodyDiv w:val="1"/>
      <w:marLeft w:val="0"/>
      <w:marRight w:val="0"/>
      <w:marTop w:val="0"/>
      <w:marBottom w:val="0"/>
      <w:divBdr>
        <w:top w:val="none" w:sz="0" w:space="0" w:color="auto"/>
        <w:left w:val="none" w:sz="0" w:space="0" w:color="auto"/>
        <w:bottom w:val="none" w:sz="0" w:space="0" w:color="auto"/>
        <w:right w:val="none" w:sz="0" w:space="0" w:color="auto"/>
      </w:divBdr>
    </w:div>
    <w:div w:id="27266765">
      <w:bodyDiv w:val="1"/>
      <w:marLeft w:val="0"/>
      <w:marRight w:val="0"/>
      <w:marTop w:val="0"/>
      <w:marBottom w:val="0"/>
      <w:divBdr>
        <w:top w:val="none" w:sz="0" w:space="0" w:color="auto"/>
        <w:left w:val="none" w:sz="0" w:space="0" w:color="auto"/>
        <w:bottom w:val="none" w:sz="0" w:space="0" w:color="auto"/>
        <w:right w:val="none" w:sz="0" w:space="0" w:color="auto"/>
      </w:divBdr>
    </w:div>
    <w:div w:id="28729003">
      <w:bodyDiv w:val="1"/>
      <w:marLeft w:val="0"/>
      <w:marRight w:val="0"/>
      <w:marTop w:val="0"/>
      <w:marBottom w:val="0"/>
      <w:divBdr>
        <w:top w:val="none" w:sz="0" w:space="0" w:color="auto"/>
        <w:left w:val="none" w:sz="0" w:space="0" w:color="auto"/>
        <w:bottom w:val="none" w:sz="0" w:space="0" w:color="auto"/>
        <w:right w:val="none" w:sz="0" w:space="0" w:color="auto"/>
      </w:divBdr>
    </w:div>
    <w:div w:id="31004552">
      <w:bodyDiv w:val="1"/>
      <w:marLeft w:val="0"/>
      <w:marRight w:val="0"/>
      <w:marTop w:val="0"/>
      <w:marBottom w:val="0"/>
      <w:divBdr>
        <w:top w:val="none" w:sz="0" w:space="0" w:color="auto"/>
        <w:left w:val="none" w:sz="0" w:space="0" w:color="auto"/>
        <w:bottom w:val="none" w:sz="0" w:space="0" w:color="auto"/>
        <w:right w:val="none" w:sz="0" w:space="0" w:color="auto"/>
      </w:divBdr>
    </w:div>
    <w:div w:id="32655132">
      <w:bodyDiv w:val="1"/>
      <w:marLeft w:val="0"/>
      <w:marRight w:val="0"/>
      <w:marTop w:val="0"/>
      <w:marBottom w:val="0"/>
      <w:divBdr>
        <w:top w:val="none" w:sz="0" w:space="0" w:color="auto"/>
        <w:left w:val="none" w:sz="0" w:space="0" w:color="auto"/>
        <w:bottom w:val="none" w:sz="0" w:space="0" w:color="auto"/>
        <w:right w:val="none" w:sz="0" w:space="0" w:color="auto"/>
      </w:divBdr>
    </w:div>
    <w:div w:id="32778140">
      <w:bodyDiv w:val="1"/>
      <w:marLeft w:val="0"/>
      <w:marRight w:val="0"/>
      <w:marTop w:val="0"/>
      <w:marBottom w:val="0"/>
      <w:divBdr>
        <w:top w:val="none" w:sz="0" w:space="0" w:color="auto"/>
        <w:left w:val="none" w:sz="0" w:space="0" w:color="auto"/>
        <w:bottom w:val="none" w:sz="0" w:space="0" w:color="auto"/>
        <w:right w:val="none" w:sz="0" w:space="0" w:color="auto"/>
      </w:divBdr>
    </w:div>
    <w:div w:id="34240826">
      <w:bodyDiv w:val="1"/>
      <w:marLeft w:val="0"/>
      <w:marRight w:val="0"/>
      <w:marTop w:val="0"/>
      <w:marBottom w:val="0"/>
      <w:divBdr>
        <w:top w:val="none" w:sz="0" w:space="0" w:color="auto"/>
        <w:left w:val="none" w:sz="0" w:space="0" w:color="auto"/>
        <w:bottom w:val="none" w:sz="0" w:space="0" w:color="auto"/>
        <w:right w:val="none" w:sz="0" w:space="0" w:color="auto"/>
      </w:divBdr>
    </w:div>
    <w:div w:id="35740707">
      <w:bodyDiv w:val="1"/>
      <w:marLeft w:val="0"/>
      <w:marRight w:val="0"/>
      <w:marTop w:val="0"/>
      <w:marBottom w:val="0"/>
      <w:divBdr>
        <w:top w:val="none" w:sz="0" w:space="0" w:color="auto"/>
        <w:left w:val="none" w:sz="0" w:space="0" w:color="auto"/>
        <w:bottom w:val="none" w:sz="0" w:space="0" w:color="auto"/>
        <w:right w:val="none" w:sz="0" w:space="0" w:color="auto"/>
      </w:divBdr>
    </w:div>
    <w:div w:id="36709823">
      <w:bodyDiv w:val="1"/>
      <w:marLeft w:val="0"/>
      <w:marRight w:val="0"/>
      <w:marTop w:val="0"/>
      <w:marBottom w:val="0"/>
      <w:divBdr>
        <w:top w:val="none" w:sz="0" w:space="0" w:color="auto"/>
        <w:left w:val="none" w:sz="0" w:space="0" w:color="auto"/>
        <w:bottom w:val="none" w:sz="0" w:space="0" w:color="auto"/>
        <w:right w:val="none" w:sz="0" w:space="0" w:color="auto"/>
      </w:divBdr>
    </w:div>
    <w:div w:id="38476315">
      <w:bodyDiv w:val="1"/>
      <w:marLeft w:val="0"/>
      <w:marRight w:val="0"/>
      <w:marTop w:val="0"/>
      <w:marBottom w:val="0"/>
      <w:divBdr>
        <w:top w:val="none" w:sz="0" w:space="0" w:color="auto"/>
        <w:left w:val="none" w:sz="0" w:space="0" w:color="auto"/>
        <w:bottom w:val="none" w:sz="0" w:space="0" w:color="auto"/>
        <w:right w:val="none" w:sz="0" w:space="0" w:color="auto"/>
      </w:divBdr>
    </w:div>
    <w:div w:id="41487689">
      <w:bodyDiv w:val="1"/>
      <w:marLeft w:val="0"/>
      <w:marRight w:val="0"/>
      <w:marTop w:val="0"/>
      <w:marBottom w:val="0"/>
      <w:divBdr>
        <w:top w:val="none" w:sz="0" w:space="0" w:color="auto"/>
        <w:left w:val="none" w:sz="0" w:space="0" w:color="auto"/>
        <w:bottom w:val="none" w:sz="0" w:space="0" w:color="auto"/>
        <w:right w:val="none" w:sz="0" w:space="0" w:color="auto"/>
      </w:divBdr>
    </w:div>
    <w:div w:id="42021311">
      <w:bodyDiv w:val="1"/>
      <w:marLeft w:val="0"/>
      <w:marRight w:val="0"/>
      <w:marTop w:val="0"/>
      <w:marBottom w:val="0"/>
      <w:divBdr>
        <w:top w:val="none" w:sz="0" w:space="0" w:color="auto"/>
        <w:left w:val="none" w:sz="0" w:space="0" w:color="auto"/>
        <w:bottom w:val="none" w:sz="0" w:space="0" w:color="auto"/>
        <w:right w:val="none" w:sz="0" w:space="0" w:color="auto"/>
      </w:divBdr>
    </w:div>
    <w:div w:id="42565238">
      <w:bodyDiv w:val="1"/>
      <w:marLeft w:val="0"/>
      <w:marRight w:val="0"/>
      <w:marTop w:val="0"/>
      <w:marBottom w:val="0"/>
      <w:divBdr>
        <w:top w:val="none" w:sz="0" w:space="0" w:color="auto"/>
        <w:left w:val="none" w:sz="0" w:space="0" w:color="auto"/>
        <w:bottom w:val="none" w:sz="0" w:space="0" w:color="auto"/>
        <w:right w:val="none" w:sz="0" w:space="0" w:color="auto"/>
      </w:divBdr>
    </w:div>
    <w:div w:id="42825619">
      <w:bodyDiv w:val="1"/>
      <w:marLeft w:val="0"/>
      <w:marRight w:val="0"/>
      <w:marTop w:val="0"/>
      <w:marBottom w:val="0"/>
      <w:divBdr>
        <w:top w:val="none" w:sz="0" w:space="0" w:color="auto"/>
        <w:left w:val="none" w:sz="0" w:space="0" w:color="auto"/>
        <w:bottom w:val="none" w:sz="0" w:space="0" w:color="auto"/>
        <w:right w:val="none" w:sz="0" w:space="0" w:color="auto"/>
      </w:divBdr>
    </w:div>
    <w:div w:id="44187200">
      <w:bodyDiv w:val="1"/>
      <w:marLeft w:val="0"/>
      <w:marRight w:val="0"/>
      <w:marTop w:val="0"/>
      <w:marBottom w:val="0"/>
      <w:divBdr>
        <w:top w:val="none" w:sz="0" w:space="0" w:color="auto"/>
        <w:left w:val="none" w:sz="0" w:space="0" w:color="auto"/>
        <w:bottom w:val="none" w:sz="0" w:space="0" w:color="auto"/>
        <w:right w:val="none" w:sz="0" w:space="0" w:color="auto"/>
      </w:divBdr>
    </w:div>
    <w:div w:id="44763904">
      <w:bodyDiv w:val="1"/>
      <w:marLeft w:val="0"/>
      <w:marRight w:val="0"/>
      <w:marTop w:val="0"/>
      <w:marBottom w:val="0"/>
      <w:divBdr>
        <w:top w:val="none" w:sz="0" w:space="0" w:color="auto"/>
        <w:left w:val="none" w:sz="0" w:space="0" w:color="auto"/>
        <w:bottom w:val="none" w:sz="0" w:space="0" w:color="auto"/>
        <w:right w:val="none" w:sz="0" w:space="0" w:color="auto"/>
      </w:divBdr>
    </w:div>
    <w:div w:id="48462272">
      <w:bodyDiv w:val="1"/>
      <w:marLeft w:val="0"/>
      <w:marRight w:val="0"/>
      <w:marTop w:val="0"/>
      <w:marBottom w:val="0"/>
      <w:divBdr>
        <w:top w:val="none" w:sz="0" w:space="0" w:color="auto"/>
        <w:left w:val="none" w:sz="0" w:space="0" w:color="auto"/>
        <w:bottom w:val="none" w:sz="0" w:space="0" w:color="auto"/>
        <w:right w:val="none" w:sz="0" w:space="0" w:color="auto"/>
      </w:divBdr>
    </w:div>
    <w:div w:id="50232277">
      <w:bodyDiv w:val="1"/>
      <w:marLeft w:val="0"/>
      <w:marRight w:val="0"/>
      <w:marTop w:val="0"/>
      <w:marBottom w:val="0"/>
      <w:divBdr>
        <w:top w:val="none" w:sz="0" w:space="0" w:color="auto"/>
        <w:left w:val="none" w:sz="0" w:space="0" w:color="auto"/>
        <w:bottom w:val="none" w:sz="0" w:space="0" w:color="auto"/>
        <w:right w:val="none" w:sz="0" w:space="0" w:color="auto"/>
      </w:divBdr>
    </w:div>
    <w:div w:id="51198187">
      <w:bodyDiv w:val="1"/>
      <w:marLeft w:val="0"/>
      <w:marRight w:val="0"/>
      <w:marTop w:val="0"/>
      <w:marBottom w:val="0"/>
      <w:divBdr>
        <w:top w:val="none" w:sz="0" w:space="0" w:color="auto"/>
        <w:left w:val="none" w:sz="0" w:space="0" w:color="auto"/>
        <w:bottom w:val="none" w:sz="0" w:space="0" w:color="auto"/>
        <w:right w:val="none" w:sz="0" w:space="0" w:color="auto"/>
      </w:divBdr>
    </w:div>
    <w:div w:id="51854102">
      <w:bodyDiv w:val="1"/>
      <w:marLeft w:val="0"/>
      <w:marRight w:val="0"/>
      <w:marTop w:val="0"/>
      <w:marBottom w:val="0"/>
      <w:divBdr>
        <w:top w:val="none" w:sz="0" w:space="0" w:color="auto"/>
        <w:left w:val="none" w:sz="0" w:space="0" w:color="auto"/>
        <w:bottom w:val="none" w:sz="0" w:space="0" w:color="auto"/>
        <w:right w:val="none" w:sz="0" w:space="0" w:color="auto"/>
      </w:divBdr>
    </w:div>
    <w:div w:id="53042891">
      <w:bodyDiv w:val="1"/>
      <w:marLeft w:val="0"/>
      <w:marRight w:val="0"/>
      <w:marTop w:val="0"/>
      <w:marBottom w:val="0"/>
      <w:divBdr>
        <w:top w:val="none" w:sz="0" w:space="0" w:color="auto"/>
        <w:left w:val="none" w:sz="0" w:space="0" w:color="auto"/>
        <w:bottom w:val="none" w:sz="0" w:space="0" w:color="auto"/>
        <w:right w:val="none" w:sz="0" w:space="0" w:color="auto"/>
      </w:divBdr>
    </w:div>
    <w:div w:id="54551961">
      <w:bodyDiv w:val="1"/>
      <w:marLeft w:val="0"/>
      <w:marRight w:val="0"/>
      <w:marTop w:val="0"/>
      <w:marBottom w:val="0"/>
      <w:divBdr>
        <w:top w:val="none" w:sz="0" w:space="0" w:color="auto"/>
        <w:left w:val="none" w:sz="0" w:space="0" w:color="auto"/>
        <w:bottom w:val="none" w:sz="0" w:space="0" w:color="auto"/>
        <w:right w:val="none" w:sz="0" w:space="0" w:color="auto"/>
      </w:divBdr>
    </w:div>
    <w:div w:id="55206196">
      <w:bodyDiv w:val="1"/>
      <w:marLeft w:val="0"/>
      <w:marRight w:val="0"/>
      <w:marTop w:val="0"/>
      <w:marBottom w:val="0"/>
      <w:divBdr>
        <w:top w:val="none" w:sz="0" w:space="0" w:color="auto"/>
        <w:left w:val="none" w:sz="0" w:space="0" w:color="auto"/>
        <w:bottom w:val="none" w:sz="0" w:space="0" w:color="auto"/>
        <w:right w:val="none" w:sz="0" w:space="0" w:color="auto"/>
      </w:divBdr>
    </w:div>
    <w:div w:id="55207680">
      <w:bodyDiv w:val="1"/>
      <w:marLeft w:val="0"/>
      <w:marRight w:val="0"/>
      <w:marTop w:val="0"/>
      <w:marBottom w:val="0"/>
      <w:divBdr>
        <w:top w:val="none" w:sz="0" w:space="0" w:color="auto"/>
        <w:left w:val="none" w:sz="0" w:space="0" w:color="auto"/>
        <w:bottom w:val="none" w:sz="0" w:space="0" w:color="auto"/>
        <w:right w:val="none" w:sz="0" w:space="0" w:color="auto"/>
      </w:divBdr>
    </w:div>
    <w:div w:id="55906425">
      <w:bodyDiv w:val="1"/>
      <w:marLeft w:val="0"/>
      <w:marRight w:val="0"/>
      <w:marTop w:val="0"/>
      <w:marBottom w:val="0"/>
      <w:divBdr>
        <w:top w:val="none" w:sz="0" w:space="0" w:color="auto"/>
        <w:left w:val="none" w:sz="0" w:space="0" w:color="auto"/>
        <w:bottom w:val="none" w:sz="0" w:space="0" w:color="auto"/>
        <w:right w:val="none" w:sz="0" w:space="0" w:color="auto"/>
      </w:divBdr>
    </w:div>
    <w:div w:id="56822177">
      <w:bodyDiv w:val="1"/>
      <w:marLeft w:val="0"/>
      <w:marRight w:val="0"/>
      <w:marTop w:val="0"/>
      <w:marBottom w:val="0"/>
      <w:divBdr>
        <w:top w:val="none" w:sz="0" w:space="0" w:color="auto"/>
        <w:left w:val="none" w:sz="0" w:space="0" w:color="auto"/>
        <w:bottom w:val="none" w:sz="0" w:space="0" w:color="auto"/>
        <w:right w:val="none" w:sz="0" w:space="0" w:color="auto"/>
      </w:divBdr>
    </w:div>
    <w:div w:id="56826198">
      <w:bodyDiv w:val="1"/>
      <w:marLeft w:val="0"/>
      <w:marRight w:val="0"/>
      <w:marTop w:val="0"/>
      <w:marBottom w:val="0"/>
      <w:divBdr>
        <w:top w:val="none" w:sz="0" w:space="0" w:color="auto"/>
        <w:left w:val="none" w:sz="0" w:space="0" w:color="auto"/>
        <w:bottom w:val="none" w:sz="0" w:space="0" w:color="auto"/>
        <w:right w:val="none" w:sz="0" w:space="0" w:color="auto"/>
      </w:divBdr>
    </w:div>
    <w:div w:id="57556033">
      <w:bodyDiv w:val="1"/>
      <w:marLeft w:val="0"/>
      <w:marRight w:val="0"/>
      <w:marTop w:val="0"/>
      <w:marBottom w:val="0"/>
      <w:divBdr>
        <w:top w:val="none" w:sz="0" w:space="0" w:color="auto"/>
        <w:left w:val="none" w:sz="0" w:space="0" w:color="auto"/>
        <w:bottom w:val="none" w:sz="0" w:space="0" w:color="auto"/>
        <w:right w:val="none" w:sz="0" w:space="0" w:color="auto"/>
      </w:divBdr>
    </w:div>
    <w:div w:id="58477666">
      <w:bodyDiv w:val="1"/>
      <w:marLeft w:val="0"/>
      <w:marRight w:val="0"/>
      <w:marTop w:val="0"/>
      <w:marBottom w:val="0"/>
      <w:divBdr>
        <w:top w:val="none" w:sz="0" w:space="0" w:color="auto"/>
        <w:left w:val="none" w:sz="0" w:space="0" w:color="auto"/>
        <w:bottom w:val="none" w:sz="0" w:space="0" w:color="auto"/>
        <w:right w:val="none" w:sz="0" w:space="0" w:color="auto"/>
      </w:divBdr>
    </w:div>
    <w:div w:id="61946551">
      <w:bodyDiv w:val="1"/>
      <w:marLeft w:val="0"/>
      <w:marRight w:val="0"/>
      <w:marTop w:val="0"/>
      <w:marBottom w:val="0"/>
      <w:divBdr>
        <w:top w:val="none" w:sz="0" w:space="0" w:color="auto"/>
        <w:left w:val="none" w:sz="0" w:space="0" w:color="auto"/>
        <w:bottom w:val="none" w:sz="0" w:space="0" w:color="auto"/>
        <w:right w:val="none" w:sz="0" w:space="0" w:color="auto"/>
      </w:divBdr>
    </w:div>
    <w:div w:id="63840652">
      <w:bodyDiv w:val="1"/>
      <w:marLeft w:val="0"/>
      <w:marRight w:val="0"/>
      <w:marTop w:val="0"/>
      <w:marBottom w:val="0"/>
      <w:divBdr>
        <w:top w:val="none" w:sz="0" w:space="0" w:color="auto"/>
        <w:left w:val="none" w:sz="0" w:space="0" w:color="auto"/>
        <w:bottom w:val="none" w:sz="0" w:space="0" w:color="auto"/>
        <w:right w:val="none" w:sz="0" w:space="0" w:color="auto"/>
      </w:divBdr>
    </w:div>
    <w:div w:id="67534202">
      <w:bodyDiv w:val="1"/>
      <w:marLeft w:val="0"/>
      <w:marRight w:val="0"/>
      <w:marTop w:val="0"/>
      <w:marBottom w:val="0"/>
      <w:divBdr>
        <w:top w:val="none" w:sz="0" w:space="0" w:color="auto"/>
        <w:left w:val="none" w:sz="0" w:space="0" w:color="auto"/>
        <w:bottom w:val="none" w:sz="0" w:space="0" w:color="auto"/>
        <w:right w:val="none" w:sz="0" w:space="0" w:color="auto"/>
      </w:divBdr>
    </w:div>
    <w:div w:id="68885754">
      <w:bodyDiv w:val="1"/>
      <w:marLeft w:val="0"/>
      <w:marRight w:val="0"/>
      <w:marTop w:val="0"/>
      <w:marBottom w:val="0"/>
      <w:divBdr>
        <w:top w:val="none" w:sz="0" w:space="0" w:color="auto"/>
        <w:left w:val="none" w:sz="0" w:space="0" w:color="auto"/>
        <w:bottom w:val="none" w:sz="0" w:space="0" w:color="auto"/>
        <w:right w:val="none" w:sz="0" w:space="0" w:color="auto"/>
      </w:divBdr>
    </w:div>
    <w:div w:id="69736504">
      <w:bodyDiv w:val="1"/>
      <w:marLeft w:val="0"/>
      <w:marRight w:val="0"/>
      <w:marTop w:val="0"/>
      <w:marBottom w:val="0"/>
      <w:divBdr>
        <w:top w:val="none" w:sz="0" w:space="0" w:color="auto"/>
        <w:left w:val="none" w:sz="0" w:space="0" w:color="auto"/>
        <w:bottom w:val="none" w:sz="0" w:space="0" w:color="auto"/>
        <w:right w:val="none" w:sz="0" w:space="0" w:color="auto"/>
      </w:divBdr>
    </w:div>
    <w:div w:id="70473563">
      <w:bodyDiv w:val="1"/>
      <w:marLeft w:val="0"/>
      <w:marRight w:val="0"/>
      <w:marTop w:val="0"/>
      <w:marBottom w:val="0"/>
      <w:divBdr>
        <w:top w:val="none" w:sz="0" w:space="0" w:color="auto"/>
        <w:left w:val="none" w:sz="0" w:space="0" w:color="auto"/>
        <w:bottom w:val="none" w:sz="0" w:space="0" w:color="auto"/>
        <w:right w:val="none" w:sz="0" w:space="0" w:color="auto"/>
      </w:divBdr>
    </w:div>
    <w:div w:id="71121186">
      <w:bodyDiv w:val="1"/>
      <w:marLeft w:val="0"/>
      <w:marRight w:val="0"/>
      <w:marTop w:val="0"/>
      <w:marBottom w:val="0"/>
      <w:divBdr>
        <w:top w:val="none" w:sz="0" w:space="0" w:color="auto"/>
        <w:left w:val="none" w:sz="0" w:space="0" w:color="auto"/>
        <w:bottom w:val="none" w:sz="0" w:space="0" w:color="auto"/>
        <w:right w:val="none" w:sz="0" w:space="0" w:color="auto"/>
      </w:divBdr>
    </w:div>
    <w:div w:id="71122415">
      <w:bodyDiv w:val="1"/>
      <w:marLeft w:val="0"/>
      <w:marRight w:val="0"/>
      <w:marTop w:val="0"/>
      <w:marBottom w:val="0"/>
      <w:divBdr>
        <w:top w:val="none" w:sz="0" w:space="0" w:color="auto"/>
        <w:left w:val="none" w:sz="0" w:space="0" w:color="auto"/>
        <w:bottom w:val="none" w:sz="0" w:space="0" w:color="auto"/>
        <w:right w:val="none" w:sz="0" w:space="0" w:color="auto"/>
      </w:divBdr>
    </w:div>
    <w:div w:id="71388681">
      <w:bodyDiv w:val="1"/>
      <w:marLeft w:val="0"/>
      <w:marRight w:val="0"/>
      <w:marTop w:val="0"/>
      <w:marBottom w:val="0"/>
      <w:divBdr>
        <w:top w:val="none" w:sz="0" w:space="0" w:color="auto"/>
        <w:left w:val="none" w:sz="0" w:space="0" w:color="auto"/>
        <w:bottom w:val="none" w:sz="0" w:space="0" w:color="auto"/>
        <w:right w:val="none" w:sz="0" w:space="0" w:color="auto"/>
      </w:divBdr>
    </w:div>
    <w:div w:id="72288701">
      <w:bodyDiv w:val="1"/>
      <w:marLeft w:val="0"/>
      <w:marRight w:val="0"/>
      <w:marTop w:val="0"/>
      <w:marBottom w:val="0"/>
      <w:divBdr>
        <w:top w:val="none" w:sz="0" w:space="0" w:color="auto"/>
        <w:left w:val="none" w:sz="0" w:space="0" w:color="auto"/>
        <w:bottom w:val="none" w:sz="0" w:space="0" w:color="auto"/>
        <w:right w:val="none" w:sz="0" w:space="0" w:color="auto"/>
      </w:divBdr>
    </w:div>
    <w:div w:id="73011387">
      <w:bodyDiv w:val="1"/>
      <w:marLeft w:val="0"/>
      <w:marRight w:val="0"/>
      <w:marTop w:val="0"/>
      <w:marBottom w:val="0"/>
      <w:divBdr>
        <w:top w:val="none" w:sz="0" w:space="0" w:color="auto"/>
        <w:left w:val="none" w:sz="0" w:space="0" w:color="auto"/>
        <w:bottom w:val="none" w:sz="0" w:space="0" w:color="auto"/>
        <w:right w:val="none" w:sz="0" w:space="0" w:color="auto"/>
      </w:divBdr>
    </w:div>
    <w:div w:id="76168966">
      <w:bodyDiv w:val="1"/>
      <w:marLeft w:val="0"/>
      <w:marRight w:val="0"/>
      <w:marTop w:val="0"/>
      <w:marBottom w:val="0"/>
      <w:divBdr>
        <w:top w:val="none" w:sz="0" w:space="0" w:color="auto"/>
        <w:left w:val="none" w:sz="0" w:space="0" w:color="auto"/>
        <w:bottom w:val="none" w:sz="0" w:space="0" w:color="auto"/>
        <w:right w:val="none" w:sz="0" w:space="0" w:color="auto"/>
      </w:divBdr>
    </w:div>
    <w:div w:id="81226781">
      <w:bodyDiv w:val="1"/>
      <w:marLeft w:val="0"/>
      <w:marRight w:val="0"/>
      <w:marTop w:val="0"/>
      <w:marBottom w:val="0"/>
      <w:divBdr>
        <w:top w:val="none" w:sz="0" w:space="0" w:color="auto"/>
        <w:left w:val="none" w:sz="0" w:space="0" w:color="auto"/>
        <w:bottom w:val="none" w:sz="0" w:space="0" w:color="auto"/>
        <w:right w:val="none" w:sz="0" w:space="0" w:color="auto"/>
      </w:divBdr>
    </w:div>
    <w:div w:id="83307252">
      <w:bodyDiv w:val="1"/>
      <w:marLeft w:val="0"/>
      <w:marRight w:val="0"/>
      <w:marTop w:val="0"/>
      <w:marBottom w:val="0"/>
      <w:divBdr>
        <w:top w:val="none" w:sz="0" w:space="0" w:color="auto"/>
        <w:left w:val="none" w:sz="0" w:space="0" w:color="auto"/>
        <w:bottom w:val="none" w:sz="0" w:space="0" w:color="auto"/>
        <w:right w:val="none" w:sz="0" w:space="0" w:color="auto"/>
      </w:divBdr>
    </w:div>
    <w:div w:id="87116301">
      <w:bodyDiv w:val="1"/>
      <w:marLeft w:val="0"/>
      <w:marRight w:val="0"/>
      <w:marTop w:val="0"/>
      <w:marBottom w:val="0"/>
      <w:divBdr>
        <w:top w:val="none" w:sz="0" w:space="0" w:color="auto"/>
        <w:left w:val="none" w:sz="0" w:space="0" w:color="auto"/>
        <w:bottom w:val="none" w:sz="0" w:space="0" w:color="auto"/>
        <w:right w:val="none" w:sz="0" w:space="0" w:color="auto"/>
      </w:divBdr>
      <w:divsChild>
        <w:div w:id="547452462">
          <w:marLeft w:val="0"/>
          <w:marRight w:val="0"/>
          <w:marTop w:val="0"/>
          <w:marBottom w:val="0"/>
          <w:divBdr>
            <w:top w:val="none" w:sz="0" w:space="0" w:color="auto"/>
            <w:left w:val="none" w:sz="0" w:space="0" w:color="auto"/>
            <w:bottom w:val="none" w:sz="0" w:space="0" w:color="auto"/>
            <w:right w:val="none" w:sz="0" w:space="0" w:color="auto"/>
          </w:divBdr>
        </w:div>
        <w:div w:id="2016685640">
          <w:marLeft w:val="0"/>
          <w:marRight w:val="0"/>
          <w:marTop w:val="0"/>
          <w:marBottom w:val="0"/>
          <w:divBdr>
            <w:top w:val="none" w:sz="0" w:space="0" w:color="auto"/>
            <w:left w:val="none" w:sz="0" w:space="0" w:color="auto"/>
            <w:bottom w:val="none" w:sz="0" w:space="0" w:color="auto"/>
            <w:right w:val="none" w:sz="0" w:space="0" w:color="auto"/>
          </w:divBdr>
        </w:div>
      </w:divsChild>
    </w:div>
    <w:div w:id="87624518">
      <w:bodyDiv w:val="1"/>
      <w:marLeft w:val="0"/>
      <w:marRight w:val="0"/>
      <w:marTop w:val="0"/>
      <w:marBottom w:val="0"/>
      <w:divBdr>
        <w:top w:val="none" w:sz="0" w:space="0" w:color="auto"/>
        <w:left w:val="none" w:sz="0" w:space="0" w:color="auto"/>
        <w:bottom w:val="none" w:sz="0" w:space="0" w:color="auto"/>
        <w:right w:val="none" w:sz="0" w:space="0" w:color="auto"/>
      </w:divBdr>
    </w:div>
    <w:div w:id="88162986">
      <w:bodyDiv w:val="1"/>
      <w:marLeft w:val="0"/>
      <w:marRight w:val="0"/>
      <w:marTop w:val="0"/>
      <w:marBottom w:val="0"/>
      <w:divBdr>
        <w:top w:val="none" w:sz="0" w:space="0" w:color="auto"/>
        <w:left w:val="none" w:sz="0" w:space="0" w:color="auto"/>
        <w:bottom w:val="none" w:sz="0" w:space="0" w:color="auto"/>
        <w:right w:val="none" w:sz="0" w:space="0" w:color="auto"/>
      </w:divBdr>
    </w:div>
    <w:div w:id="89281847">
      <w:bodyDiv w:val="1"/>
      <w:marLeft w:val="0"/>
      <w:marRight w:val="0"/>
      <w:marTop w:val="0"/>
      <w:marBottom w:val="0"/>
      <w:divBdr>
        <w:top w:val="none" w:sz="0" w:space="0" w:color="auto"/>
        <w:left w:val="none" w:sz="0" w:space="0" w:color="auto"/>
        <w:bottom w:val="none" w:sz="0" w:space="0" w:color="auto"/>
        <w:right w:val="none" w:sz="0" w:space="0" w:color="auto"/>
      </w:divBdr>
    </w:div>
    <w:div w:id="91709498">
      <w:bodyDiv w:val="1"/>
      <w:marLeft w:val="0"/>
      <w:marRight w:val="0"/>
      <w:marTop w:val="0"/>
      <w:marBottom w:val="0"/>
      <w:divBdr>
        <w:top w:val="none" w:sz="0" w:space="0" w:color="auto"/>
        <w:left w:val="none" w:sz="0" w:space="0" w:color="auto"/>
        <w:bottom w:val="none" w:sz="0" w:space="0" w:color="auto"/>
        <w:right w:val="none" w:sz="0" w:space="0" w:color="auto"/>
      </w:divBdr>
    </w:div>
    <w:div w:id="94637921">
      <w:bodyDiv w:val="1"/>
      <w:marLeft w:val="0"/>
      <w:marRight w:val="0"/>
      <w:marTop w:val="0"/>
      <w:marBottom w:val="0"/>
      <w:divBdr>
        <w:top w:val="none" w:sz="0" w:space="0" w:color="auto"/>
        <w:left w:val="none" w:sz="0" w:space="0" w:color="auto"/>
        <w:bottom w:val="none" w:sz="0" w:space="0" w:color="auto"/>
        <w:right w:val="none" w:sz="0" w:space="0" w:color="auto"/>
      </w:divBdr>
    </w:div>
    <w:div w:id="94712557">
      <w:bodyDiv w:val="1"/>
      <w:marLeft w:val="0"/>
      <w:marRight w:val="0"/>
      <w:marTop w:val="0"/>
      <w:marBottom w:val="0"/>
      <w:divBdr>
        <w:top w:val="none" w:sz="0" w:space="0" w:color="auto"/>
        <w:left w:val="none" w:sz="0" w:space="0" w:color="auto"/>
        <w:bottom w:val="none" w:sz="0" w:space="0" w:color="auto"/>
        <w:right w:val="none" w:sz="0" w:space="0" w:color="auto"/>
      </w:divBdr>
    </w:div>
    <w:div w:id="96217965">
      <w:bodyDiv w:val="1"/>
      <w:marLeft w:val="0"/>
      <w:marRight w:val="0"/>
      <w:marTop w:val="0"/>
      <w:marBottom w:val="0"/>
      <w:divBdr>
        <w:top w:val="none" w:sz="0" w:space="0" w:color="auto"/>
        <w:left w:val="none" w:sz="0" w:space="0" w:color="auto"/>
        <w:bottom w:val="none" w:sz="0" w:space="0" w:color="auto"/>
        <w:right w:val="none" w:sz="0" w:space="0" w:color="auto"/>
      </w:divBdr>
    </w:div>
    <w:div w:id="99879904">
      <w:bodyDiv w:val="1"/>
      <w:marLeft w:val="0"/>
      <w:marRight w:val="0"/>
      <w:marTop w:val="0"/>
      <w:marBottom w:val="0"/>
      <w:divBdr>
        <w:top w:val="none" w:sz="0" w:space="0" w:color="auto"/>
        <w:left w:val="none" w:sz="0" w:space="0" w:color="auto"/>
        <w:bottom w:val="none" w:sz="0" w:space="0" w:color="auto"/>
        <w:right w:val="none" w:sz="0" w:space="0" w:color="auto"/>
      </w:divBdr>
    </w:div>
    <w:div w:id="100034621">
      <w:bodyDiv w:val="1"/>
      <w:marLeft w:val="0"/>
      <w:marRight w:val="0"/>
      <w:marTop w:val="0"/>
      <w:marBottom w:val="0"/>
      <w:divBdr>
        <w:top w:val="none" w:sz="0" w:space="0" w:color="auto"/>
        <w:left w:val="none" w:sz="0" w:space="0" w:color="auto"/>
        <w:bottom w:val="none" w:sz="0" w:space="0" w:color="auto"/>
        <w:right w:val="none" w:sz="0" w:space="0" w:color="auto"/>
      </w:divBdr>
    </w:div>
    <w:div w:id="100149140">
      <w:bodyDiv w:val="1"/>
      <w:marLeft w:val="0"/>
      <w:marRight w:val="0"/>
      <w:marTop w:val="0"/>
      <w:marBottom w:val="0"/>
      <w:divBdr>
        <w:top w:val="none" w:sz="0" w:space="0" w:color="auto"/>
        <w:left w:val="none" w:sz="0" w:space="0" w:color="auto"/>
        <w:bottom w:val="none" w:sz="0" w:space="0" w:color="auto"/>
        <w:right w:val="none" w:sz="0" w:space="0" w:color="auto"/>
      </w:divBdr>
    </w:div>
    <w:div w:id="102768818">
      <w:bodyDiv w:val="1"/>
      <w:marLeft w:val="0"/>
      <w:marRight w:val="0"/>
      <w:marTop w:val="0"/>
      <w:marBottom w:val="0"/>
      <w:divBdr>
        <w:top w:val="none" w:sz="0" w:space="0" w:color="auto"/>
        <w:left w:val="none" w:sz="0" w:space="0" w:color="auto"/>
        <w:bottom w:val="none" w:sz="0" w:space="0" w:color="auto"/>
        <w:right w:val="none" w:sz="0" w:space="0" w:color="auto"/>
      </w:divBdr>
    </w:div>
    <w:div w:id="105542812">
      <w:bodyDiv w:val="1"/>
      <w:marLeft w:val="0"/>
      <w:marRight w:val="0"/>
      <w:marTop w:val="0"/>
      <w:marBottom w:val="0"/>
      <w:divBdr>
        <w:top w:val="none" w:sz="0" w:space="0" w:color="auto"/>
        <w:left w:val="none" w:sz="0" w:space="0" w:color="auto"/>
        <w:bottom w:val="none" w:sz="0" w:space="0" w:color="auto"/>
        <w:right w:val="none" w:sz="0" w:space="0" w:color="auto"/>
      </w:divBdr>
    </w:div>
    <w:div w:id="111630347">
      <w:bodyDiv w:val="1"/>
      <w:marLeft w:val="0"/>
      <w:marRight w:val="0"/>
      <w:marTop w:val="0"/>
      <w:marBottom w:val="0"/>
      <w:divBdr>
        <w:top w:val="none" w:sz="0" w:space="0" w:color="auto"/>
        <w:left w:val="none" w:sz="0" w:space="0" w:color="auto"/>
        <w:bottom w:val="none" w:sz="0" w:space="0" w:color="auto"/>
        <w:right w:val="none" w:sz="0" w:space="0" w:color="auto"/>
      </w:divBdr>
    </w:div>
    <w:div w:id="112093213">
      <w:bodyDiv w:val="1"/>
      <w:marLeft w:val="0"/>
      <w:marRight w:val="0"/>
      <w:marTop w:val="0"/>
      <w:marBottom w:val="0"/>
      <w:divBdr>
        <w:top w:val="none" w:sz="0" w:space="0" w:color="auto"/>
        <w:left w:val="none" w:sz="0" w:space="0" w:color="auto"/>
        <w:bottom w:val="none" w:sz="0" w:space="0" w:color="auto"/>
        <w:right w:val="none" w:sz="0" w:space="0" w:color="auto"/>
      </w:divBdr>
    </w:div>
    <w:div w:id="112334708">
      <w:bodyDiv w:val="1"/>
      <w:marLeft w:val="0"/>
      <w:marRight w:val="0"/>
      <w:marTop w:val="0"/>
      <w:marBottom w:val="0"/>
      <w:divBdr>
        <w:top w:val="none" w:sz="0" w:space="0" w:color="auto"/>
        <w:left w:val="none" w:sz="0" w:space="0" w:color="auto"/>
        <w:bottom w:val="none" w:sz="0" w:space="0" w:color="auto"/>
        <w:right w:val="none" w:sz="0" w:space="0" w:color="auto"/>
      </w:divBdr>
    </w:div>
    <w:div w:id="112945279">
      <w:bodyDiv w:val="1"/>
      <w:marLeft w:val="0"/>
      <w:marRight w:val="0"/>
      <w:marTop w:val="0"/>
      <w:marBottom w:val="0"/>
      <w:divBdr>
        <w:top w:val="none" w:sz="0" w:space="0" w:color="auto"/>
        <w:left w:val="none" w:sz="0" w:space="0" w:color="auto"/>
        <w:bottom w:val="none" w:sz="0" w:space="0" w:color="auto"/>
        <w:right w:val="none" w:sz="0" w:space="0" w:color="auto"/>
      </w:divBdr>
    </w:div>
    <w:div w:id="113519913">
      <w:bodyDiv w:val="1"/>
      <w:marLeft w:val="0"/>
      <w:marRight w:val="0"/>
      <w:marTop w:val="0"/>
      <w:marBottom w:val="0"/>
      <w:divBdr>
        <w:top w:val="none" w:sz="0" w:space="0" w:color="auto"/>
        <w:left w:val="none" w:sz="0" w:space="0" w:color="auto"/>
        <w:bottom w:val="none" w:sz="0" w:space="0" w:color="auto"/>
        <w:right w:val="none" w:sz="0" w:space="0" w:color="auto"/>
      </w:divBdr>
    </w:div>
    <w:div w:id="113641462">
      <w:bodyDiv w:val="1"/>
      <w:marLeft w:val="0"/>
      <w:marRight w:val="0"/>
      <w:marTop w:val="0"/>
      <w:marBottom w:val="0"/>
      <w:divBdr>
        <w:top w:val="none" w:sz="0" w:space="0" w:color="auto"/>
        <w:left w:val="none" w:sz="0" w:space="0" w:color="auto"/>
        <w:bottom w:val="none" w:sz="0" w:space="0" w:color="auto"/>
        <w:right w:val="none" w:sz="0" w:space="0" w:color="auto"/>
      </w:divBdr>
    </w:div>
    <w:div w:id="115217039">
      <w:bodyDiv w:val="1"/>
      <w:marLeft w:val="0"/>
      <w:marRight w:val="0"/>
      <w:marTop w:val="0"/>
      <w:marBottom w:val="0"/>
      <w:divBdr>
        <w:top w:val="none" w:sz="0" w:space="0" w:color="auto"/>
        <w:left w:val="none" w:sz="0" w:space="0" w:color="auto"/>
        <w:bottom w:val="none" w:sz="0" w:space="0" w:color="auto"/>
        <w:right w:val="none" w:sz="0" w:space="0" w:color="auto"/>
      </w:divBdr>
    </w:div>
    <w:div w:id="119223607">
      <w:bodyDiv w:val="1"/>
      <w:marLeft w:val="0"/>
      <w:marRight w:val="0"/>
      <w:marTop w:val="0"/>
      <w:marBottom w:val="0"/>
      <w:divBdr>
        <w:top w:val="none" w:sz="0" w:space="0" w:color="auto"/>
        <w:left w:val="none" w:sz="0" w:space="0" w:color="auto"/>
        <w:bottom w:val="none" w:sz="0" w:space="0" w:color="auto"/>
        <w:right w:val="none" w:sz="0" w:space="0" w:color="auto"/>
      </w:divBdr>
    </w:div>
    <w:div w:id="120268316">
      <w:bodyDiv w:val="1"/>
      <w:marLeft w:val="0"/>
      <w:marRight w:val="0"/>
      <w:marTop w:val="0"/>
      <w:marBottom w:val="0"/>
      <w:divBdr>
        <w:top w:val="none" w:sz="0" w:space="0" w:color="auto"/>
        <w:left w:val="none" w:sz="0" w:space="0" w:color="auto"/>
        <w:bottom w:val="none" w:sz="0" w:space="0" w:color="auto"/>
        <w:right w:val="none" w:sz="0" w:space="0" w:color="auto"/>
      </w:divBdr>
    </w:div>
    <w:div w:id="120458661">
      <w:bodyDiv w:val="1"/>
      <w:marLeft w:val="0"/>
      <w:marRight w:val="0"/>
      <w:marTop w:val="0"/>
      <w:marBottom w:val="0"/>
      <w:divBdr>
        <w:top w:val="none" w:sz="0" w:space="0" w:color="auto"/>
        <w:left w:val="none" w:sz="0" w:space="0" w:color="auto"/>
        <w:bottom w:val="none" w:sz="0" w:space="0" w:color="auto"/>
        <w:right w:val="none" w:sz="0" w:space="0" w:color="auto"/>
      </w:divBdr>
    </w:div>
    <w:div w:id="121463751">
      <w:bodyDiv w:val="1"/>
      <w:marLeft w:val="0"/>
      <w:marRight w:val="0"/>
      <w:marTop w:val="0"/>
      <w:marBottom w:val="0"/>
      <w:divBdr>
        <w:top w:val="none" w:sz="0" w:space="0" w:color="auto"/>
        <w:left w:val="none" w:sz="0" w:space="0" w:color="auto"/>
        <w:bottom w:val="none" w:sz="0" w:space="0" w:color="auto"/>
        <w:right w:val="none" w:sz="0" w:space="0" w:color="auto"/>
      </w:divBdr>
    </w:div>
    <w:div w:id="121851075">
      <w:bodyDiv w:val="1"/>
      <w:marLeft w:val="0"/>
      <w:marRight w:val="0"/>
      <w:marTop w:val="0"/>
      <w:marBottom w:val="0"/>
      <w:divBdr>
        <w:top w:val="none" w:sz="0" w:space="0" w:color="auto"/>
        <w:left w:val="none" w:sz="0" w:space="0" w:color="auto"/>
        <w:bottom w:val="none" w:sz="0" w:space="0" w:color="auto"/>
        <w:right w:val="none" w:sz="0" w:space="0" w:color="auto"/>
      </w:divBdr>
    </w:div>
    <w:div w:id="123819094">
      <w:bodyDiv w:val="1"/>
      <w:marLeft w:val="0"/>
      <w:marRight w:val="0"/>
      <w:marTop w:val="0"/>
      <w:marBottom w:val="0"/>
      <w:divBdr>
        <w:top w:val="none" w:sz="0" w:space="0" w:color="auto"/>
        <w:left w:val="none" w:sz="0" w:space="0" w:color="auto"/>
        <w:bottom w:val="none" w:sz="0" w:space="0" w:color="auto"/>
        <w:right w:val="none" w:sz="0" w:space="0" w:color="auto"/>
      </w:divBdr>
    </w:div>
    <w:div w:id="125510655">
      <w:bodyDiv w:val="1"/>
      <w:marLeft w:val="0"/>
      <w:marRight w:val="0"/>
      <w:marTop w:val="0"/>
      <w:marBottom w:val="0"/>
      <w:divBdr>
        <w:top w:val="none" w:sz="0" w:space="0" w:color="auto"/>
        <w:left w:val="none" w:sz="0" w:space="0" w:color="auto"/>
        <w:bottom w:val="none" w:sz="0" w:space="0" w:color="auto"/>
        <w:right w:val="none" w:sz="0" w:space="0" w:color="auto"/>
      </w:divBdr>
    </w:div>
    <w:div w:id="125665231">
      <w:bodyDiv w:val="1"/>
      <w:marLeft w:val="0"/>
      <w:marRight w:val="0"/>
      <w:marTop w:val="0"/>
      <w:marBottom w:val="0"/>
      <w:divBdr>
        <w:top w:val="none" w:sz="0" w:space="0" w:color="auto"/>
        <w:left w:val="none" w:sz="0" w:space="0" w:color="auto"/>
        <w:bottom w:val="none" w:sz="0" w:space="0" w:color="auto"/>
        <w:right w:val="none" w:sz="0" w:space="0" w:color="auto"/>
      </w:divBdr>
    </w:div>
    <w:div w:id="125860780">
      <w:bodyDiv w:val="1"/>
      <w:marLeft w:val="0"/>
      <w:marRight w:val="0"/>
      <w:marTop w:val="0"/>
      <w:marBottom w:val="0"/>
      <w:divBdr>
        <w:top w:val="none" w:sz="0" w:space="0" w:color="auto"/>
        <w:left w:val="none" w:sz="0" w:space="0" w:color="auto"/>
        <w:bottom w:val="none" w:sz="0" w:space="0" w:color="auto"/>
        <w:right w:val="none" w:sz="0" w:space="0" w:color="auto"/>
      </w:divBdr>
    </w:div>
    <w:div w:id="131142654">
      <w:bodyDiv w:val="1"/>
      <w:marLeft w:val="0"/>
      <w:marRight w:val="0"/>
      <w:marTop w:val="0"/>
      <w:marBottom w:val="0"/>
      <w:divBdr>
        <w:top w:val="none" w:sz="0" w:space="0" w:color="auto"/>
        <w:left w:val="none" w:sz="0" w:space="0" w:color="auto"/>
        <w:bottom w:val="none" w:sz="0" w:space="0" w:color="auto"/>
        <w:right w:val="none" w:sz="0" w:space="0" w:color="auto"/>
      </w:divBdr>
    </w:div>
    <w:div w:id="131757544">
      <w:bodyDiv w:val="1"/>
      <w:marLeft w:val="0"/>
      <w:marRight w:val="0"/>
      <w:marTop w:val="0"/>
      <w:marBottom w:val="0"/>
      <w:divBdr>
        <w:top w:val="none" w:sz="0" w:space="0" w:color="auto"/>
        <w:left w:val="none" w:sz="0" w:space="0" w:color="auto"/>
        <w:bottom w:val="none" w:sz="0" w:space="0" w:color="auto"/>
        <w:right w:val="none" w:sz="0" w:space="0" w:color="auto"/>
      </w:divBdr>
    </w:div>
    <w:div w:id="135609398">
      <w:bodyDiv w:val="1"/>
      <w:marLeft w:val="0"/>
      <w:marRight w:val="0"/>
      <w:marTop w:val="0"/>
      <w:marBottom w:val="0"/>
      <w:divBdr>
        <w:top w:val="none" w:sz="0" w:space="0" w:color="auto"/>
        <w:left w:val="none" w:sz="0" w:space="0" w:color="auto"/>
        <w:bottom w:val="none" w:sz="0" w:space="0" w:color="auto"/>
        <w:right w:val="none" w:sz="0" w:space="0" w:color="auto"/>
      </w:divBdr>
    </w:div>
    <w:div w:id="135681306">
      <w:bodyDiv w:val="1"/>
      <w:marLeft w:val="0"/>
      <w:marRight w:val="0"/>
      <w:marTop w:val="0"/>
      <w:marBottom w:val="0"/>
      <w:divBdr>
        <w:top w:val="none" w:sz="0" w:space="0" w:color="auto"/>
        <w:left w:val="none" w:sz="0" w:space="0" w:color="auto"/>
        <w:bottom w:val="none" w:sz="0" w:space="0" w:color="auto"/>
        <w:right w:val="none" w:sz="0" w:space="0" w:color="auto"/>
      </w:divBdr>
    </w:div>
    <w:div w:id="135756394">
      <w:bodyDiv w:val="1"/>
      <w:marLeft w:val="0"/>
      <w:marRight w:val="0"/>
      <w:marTop w:val="0"/>
      <w:marBottom w:val="0"/>
      <w:divBdr>
        <w:top w:val="none" w:sz="0" w:space="0" w:color="auto"/>
        <w:left w:val="none" w:sz="0" w:space="0" w:color="auto"/>
        <w:bottom w:val="none" w:sz="0" w:space="0" w:color="auto"/>
        <w:right w:val="none" w:sz="0" w:space="0" w:color="auto"/>
      </w:divBdr>
    </w:div>
    <w:div w:id="136802703">
      <w:bodyDiv w:val="1"/>
      <w:marLeft w:val="0"/>
      <w:marRight w:val="0"/>
      <w:marTop w:val="0"/>
      <w:marBottom w:val="0"/>
      <w:divBdr>
        <w:top w:val="none" w:sz="0" w:space="0" w:color="auto"/>
        <w:left w:val="none" w:sz="0" w:space="0" w:color="auto"/>
        <w:bottom w:val="none" w:sz="0" w:space="0" w:color="auto"/>
        <w:right w:val="none" w:sz="0" w:space="0" w:color="auto"/>
      </w:divBdr>
    </w:div>
    <w:div w:id="138347381">
      <w:bodyDiv w:val="1"/>
      <w:marLeft w:val="0"/>
      <w:marRight w:val="0"/>
      <w:marTop w:val="0"/>
      <w:marBottom w:val="0"/>
      <w:divBdr>
        <w:top w:val="none" w:sz="0" w:space="0" w:color="auto"/>
        <w:left w:val="none" w:sz="0" w:space="0" w:color="auto"/>
        <w:bottom w:val="none" w:sz="0" w:space="0" w:color="auto"/>
        <w:right w:val="none" w:sz="0" w:space="0" w:color="auto"/>
      </w:divBdr>
    </w:div>
    <w:div w:id="140578541">
      <w:bodyDiv w:val="1"/>
      <w:marLeft w:val="0"/>
      <w:marRight w:val="0"/>
      <w:marTop w:val="0"/>
      <w:marBottom w:val="0"/>
      <w:divBdr>
        <w:top w:val="none" w:sz="0" w:space="0" w:color="auto"/>
        <w:left w:val="none" w:sz="0" w:space="0" w:color="auto"/>
        <w:bottom w:val="none" w:sz="0" w:space="0" w:color="auto"/>
        <w:right w:val="none" w:sz="0" w:space="0" w:color="auto"/>
      </w:divBdr>
    </w:div>
    <w:div w:id="143399153">
      <w:bodyDiv w:val="1"/>
      <w:marLeft w:val="0"/>
      <w:marRight w:val="0"/>
      <w:marTop w:val="0"/>
      <w:marBottom w:val="0"/>
      <w:divBdr>
        <w:top w:val="none" w:sz="0" w:space="0" w:color="auto"/>
        <w:left w:val="none" w:sz="0" w:space="0" w:color="auto"/>
        <w:bottom w:val="none" w:sz="0" w:space="0" w:color="auto"/>
        <w:right w:val="none" w:sz="0" w:space="0" w:color="auto"/>
      </w:divBdr>
    </w:div>
    <w:div w:id="145708166">
      <w:bodyDiv w:val="1"/>
      <w:marLeft w:val="0"/>
      <w:marRight w:val="0"/>
      <w:marTop w:val="0"/>
      <w:marBottom w:val="0"/>
      <w:divBdr>
        <w:top w:val="none" w:sz="0" w:space="0" w:color="auto"/>
        <w:left w:val="none" w:sz="0" w:space="0" w:color="auto"/>
        <w:bottom w:val="none" w:sz="0" w:space="0" w:color="auto"/>
        <w:right w:val="none" w:sz="0" w:space="0" w:color="auto"/>
      </w:divBdr>
    </w:div>
    <w:div w:id="146556648">
      <w:bodyDiv w:val="1"/>
      <w:marLeft w:val="0"/>
      <w:marRight w:val="0"/>
      <w:marTop w:val="0"/>
      <w:marBottom w:val="0"/>
      <w:divBdr>
        <w:top w:val="none" w:sz="0" w:space="0" w:color="auto"/>
        <w:left w:val="none" w:sz="0" w:space="0" w:color="auto"/>
        <w:bottom w:val="none" w:sz="0" w:space="0" w:color="auto"/>
        <w:right w:val="none" w:sz="0" w:space="0" w:color="auto"/>
      </w:divBdr>
    </w:div>
    <w:div w:id="149950760">
      <w:bodyDiv w:val="1"/>
      <w:marLeft w:val="0"/>
      <w:marRight w:val="0"/>
      <w:marTop w:val="0"/>
      <w:marBottom w:val="0"/>
      <w:divBdr>
        <w:top w:val="none" w:sz="0" w:space="0" w:color="auto"/>
        <w:left w:val="none" w:sz="0" w:space="0" w:color="auto"/>
        <w:bottom w:val="none" w:sz="0" w:space="0" w:color="auto"/>
        <w:right w:val="none" w:sz="0" w:space="0" w:color="auto"/>
      </w:divBdr>
    </w:div>
    <w:div w:id="151675529">
      <w:bodyDiv w:val="1"/>
      <w:marLeft w:val="0"/>
      <w:marRight w:val="0"/>
      <w:marTop w:val="0"/>
      <w:marBottom w:val="0"/>
      <w:divBdr>
        <w:top w:val="none" w:sz="0" w:space="0" w:color="auto"/>
        <w:left w:val="none" w:sz="0" w:space="0" w:color="auto"/>
        <w:bottom w:val="none" w:sz="0" w:space="0" w:color="auto"/>
        <w:right w:val="none" w:sz="0" w:space="0" w:color="auto"/>
      </w:divBdr>
    </w:div>
    <w:div w:id="153451990">
      <w:bodyDiv w:val="1"/>
      <w:marLeft w:val="0"/>
      <w:marRight w:val="0"/>
      <w:marTop w:val="0"/>
      <w:marBottom w:val="0"/>
      <w:divBdr>
        <w:top w:val="none" w:sz="0" w:space="0" w:color="auto"/>
        <w:left w:val="none" w:sz="0" w:space="0" w:color="auto"/>
        <w:bottom w:val="none" w:sz="0" w:space="0" w:color="auto"/>
        <w:right w:val="none" w:sz="0" w:space="0" w:color="auto"/>
      </w:divBdr>
    </w:div>
    <w:div w:id="154300197">
      <w:bodyDiv w:val="1"/>
      <w:marLeft w:val="0"/>
      <w:marRight w:val="0"/>
      <w:marTop w:val="0"/>
      <w:marBottom w:val="0"/>
      <w:divBdr>
        <w:top w:val="none" w:sz="0" w:space="0" w:color="auto"/>
        <w:left w:val="none" w:sz="0" w:space="0" w:color="auto"/>
        <w:bottom w:val="none" w:sz="0" w:space="0" w:color="auto"/>
        <w:right w:val="none" w:sz="0" w:space="0" w:color="auto"/>
      </w:divBdr>
    </w:div>
    <w:div w:id="155922959">
      <w:bodyDiv w:val="1"/>
      <w:marLeft w:val="0"/>
      <w:marRight w:val="0"/>
      <w:marTop w:val="0"/>
      <w:marBottom w:val="0"/>
      <w:divBdr>
        <w:top w:val="none" w:sz="0" w:space="0" w:color="auto"/>
        <w:left w:val="none" w:sz="0" w:space="0" w:color="auto"/>
        <w:bottom w:val="none" w:sz="0" w:space="0" w:color="auto"/>
        <w:right w:val="none" w:sz="0" w:space="0" w:color="auto"/>
      </w:divBdr>
    </w:div>
    <w:div w:id="156001993">
      <w:bodyDiv w:val="1"/>
      <w:marLeft w:val="0"/>
      <w:marRight w:val="0"/>
      <w:marTop w:val="0"/>
      <w:marBottom w:val="0"/>
      <w:divBdr>
        <w:top w:val="none" w:sz="0" w:space="0" w:color="auto"/>
        <w:left w:val="none" w:sz="0" w:space="0" w:color="auto"/>
        <w:bottom w:val="none" w:sz="0" w:space="0" w:color="auto"/>
        <w:right w:val="none" w:sz="0" w:space="0" w:color="auto"/>
      </w:divBdr>
    </w:div>
    <w:div w:id="156501341">
      <w:bodyDiv w:val="1"/>
      <w:marLeft w:val="0"/>
      <w:marRight w:val="0"/>
      <w:marTop w:val="0"/>
      <w:marBottom w:val="0"/>
      <w:divBdr>
        <w:top w:val="none" w:sz="0" w:space="0" w:color="auto"/>
        <w:left w:val="none" w:sz="0" w:space="0" w:color="auto"/>
        <w:bottom w:val="none" w:sz="0" w:space="0" w:color="auto"/>
        <w:right w:val="none" w:sz="0" w:space="0" w:color="auto"/>
      </w:divBdr>
    </w:div>
    <w:div w:id="157572939">
      <w:bodyDiv w:val="1"/>
      <w:marLeft w:val="0"/>
      <w:marRight w:val="0"/>
      <w:marTop w:val="0"/>
      <w:marBottom w:val="0"/>
      <w:divBdr>
        <w:top w:val="none" w:sz="0" w:space="0" w:color="auto"/>
        <w:left w:val="none" w:sz="0" w:space="0" w:color="auto"/>
        <w:bottom w:val="none" w:sz="0" w:space="0" w:color="auto"/>
        <w:right w:val="none" w:sz="0" w:space="0" w:color="auto"/>
      </w:divBdr>
    </w:div>
    <w:div w:id="160198344">
      <w:bodyDiv w:val="1"/>
      <w:marLeft w:val="0"/>
      <w:marRight w:val="0"/>
      <w:marTop w:val="0"/>
      <w:marBottom w:val="0"/>
      <w:divBdr>
        <w:top w:val="none" w:sz="0" w:space="0" w:color="auto"/>
        <w:left w:val="none" w:sz="0" w:space="0" w:color="auto"/>
        <w:bottom w:val="none" w:sz="0" w:space="0" w:color="auto"/>
        <w:right w:val="none" w:sz="0" w:space="0" w:color="auto"/>
      </w:divBdr>
    </w:div>
    <w:div w:id="160508982">
      <w:bodyDiv w:val="1"/>
      <w:marLeft w:val="0"/>
      <w:marRight w:val="0"/>
      <w:marTop w:val="0"/>
      <w:marBottom w:val="0"/>
      <w:divBdr>
        <w:top w:val="none" w:sz="0" w:space="0" w:color="auto"/>
        <w:left w:val="none" w:sz="0" w:space="0" w:color="auto"/>
        <w:bottom w:val="none" w:sz="0" w:space="0" w:color="auto"/>
        <w:right w:val="none" w:sz="0" w:space="0" w:color="auto"/>
      </w:divBdr>
    </w:div>
    <w:div w:id="161089680">
      <w:bodyDiv w:val="1"/>
      <w:marLeft w:val="0"/>
      <w:marRight w:val="0"/>
      <w:marTop w:val="0"/>
      <w:marBottom w:val="0"/>
      <w:divBdr>
        <w:top w:val="none" w:sz="0" w:space="0" w:color="auto"/>
        <w:left w:val="none" w:sz="0" w:space="0" w:color="auto"/>
        <w:bottom w:val="none" w:sz="0" w:space="0" w:color="auto"/>
        <w:right w:val="none" w:sz="0" w:space="0" w:color="auto"/>
      </w:divBdr>
    </w:div>
    <w:div w:id="161631578">
      <w:bodyDiv w:val="1"/>
      <w:marLeft w:val="0"/>
      <w:marRight w:val="0"/>
      <w:marTop w:val="0"/>
      <w:marBottom w:val="0"/>
      <w:divBdr>
        <w:top w:val="none" w:sz="0" w:space="0" w:color="auto"/>
        <w:left w:val="none" w:sz="0" w:space="0" w:color="auto"/>
        <w:bottom w:val="none" w:sz="0" w:space="0" w:color="auto"/>
        <w:right w:val="none" w:sz="0" w:space="0" w:color="auto"/>
      </w:divBdr>
    </w:div>
    <w:div w:id="162208778">
      <w:bodyDiv w:val="1"/>
      <w:marLeft w:val="0"/>
      <w:marRight w:val="0"/>
      <w:marTop w:val="0"/>
      <w:marBottom w:val="0"/>
      <w:divBdr>
        <w:top w:val="none" w:sz="0" w:space="0" w:color="auto"/>
        <w:left w:val="none" w:sz="0" w:space="0" w:color="auto"/>
        <w:bottom w:val="none" w:sz="0" w:space="0" w:color="auto"/>
        <w:right w:val="none" w:sz="0" w:space="0" w:color="auto"/>
      </w:divBdr>
    </w:div>
    <w:div w:id="162941008">
      <w:bodyDiv w:val="1"/>
      <w:marLeft w:val="0"/>
      <w:marRight w:val="0"/>
      <w:marTop w:val="0"/>
      <w:marBottom w:val="0"/>
      <w:divBdr>
        <w:top w:val="none" w:sz="0" w:space="0" w:color="auto"/>
        <w:left w:val="none" w:sz="0" w:space="0" w:color="auto"/>
        <w:bottom w:val="none" w:sz="0" w:space="0" w:color="auto"/>
        <w:right w:val="none" w:sz="0" w:space="0" w:color="auto"/>
      </w:divBdr>
    </w:div>
    <w:div w:id="165942728">
      <w:bodyDiv w:val="1"/>
      <w:marLeft w:val="0"/>
      <w:marRight w:val="0"/>
      <w:marTop w:val="0"/>
      <w:marBottom w:val="0"/>
      <w:divBdr>
        <w:top w:val="none" w:sz="0" w:space="0" w:color="auto"/>
        <w:left w:val="none" w:sz="0" w:space="0" w:color="auto"/>
        <w:bottom w:val="none" w:sz="0" w:space="0" w:color="auto"/>
        <w:right w:val="none" w:sz="0" w:space="0" w:color="auto"/>
      </w:divBdr>
    </w:div>
    <w:div w:id="170950223">
      <w:bodyDiv w:val="1"/>
      <w:marLeft w:val="0"/>
      <w:marRight w:val="0"/>
      <w:marTop w:val="0"/>
      <w:marBottom w:val="0"/>
      <w:divBdr>
        <w:top w:val="none" w:sz="0" w:space="0" w:color="auto"/>
        <w:left w:val="none" w:sz="0" w:space="0" w:color="auto"/>
        <w:bottom w:val="none" w:sz="0" w:space="0" w:color="auto"/>
        <w:right w:val="none" w:sz="0" w:space="0" w:color="auto"/>
      </w:divBdr>
    </w:div>
    <w:div w:id="171799619">
      <w:bodyDiv w:val="1"/>
      <w:marLeft w:val="0"/>
      <w:marRight w:val="0"/>
      <w:marTop w:val="0"/>
      <w:marBottom w:val="0"/>
      <w:divBdr>
        <w:top w:val="none" w:sz="0" w:space="0" w:color="auto"/>
        <w:left w:val="none" w:sz="0" w:space="0" w:color="auto"/>
        <w:bottom w:val="none" w:sz="0" w:space="0" w:color="auto"/>
        <w:right w:val="none" w:sz="0" w:space="0" w:color="auto"/>
      </w:divBdr>
    </w:div>
    <w:div w:id="171842448">
      <w:bodyDiv w:val="1"/>
      <w:marLeft w:val="0"/>
      <w:marRight w:val="0"/>
      <w:marTop w:val="0"/>
      <w:marBottom w:val="0"/>
      <w:divBdr>
        <w:top w:val="none" w:sz="0" w:space="0" w:color="auto"/>
        <w:left w:val="none" w:sz="0" w:space="0" w:color="auto"/>
        <w:bottom w:val="none" w:sz="0" w:space="0" w:color="auto"/>
        <w:right w:val="none" w:sz="0" w:space="0" w:color="auto"/>
      </w:divBdr>
    </w:div>
    <w:div w:id="174534970">
      <w:bodyDiv w:val="1"/>
      <w:marLeft w:val="0"/>
      <w:marRight w:val="0"/>
      <w:marTop w:val="0"/>
      <w:marBottom w:val="0"/>
      <w:divBdr>
        <w:top w:val="none" w:sz="0" w:space="0" w:color="auto"/>
        <w:left w:val="none" w:sz="0" w:space="0" w:color="auto"/>
        <w:bottom w:val="none" w:sz="0" w:space="0" w:color="auto"/>
        <w:right w:val="none" w:sz="0" w:space="0" w:color="auto"/>
      </w:divBdr>
    </w:div>
    <w:div w:id="176893274">
      <w:bodyDiv w:val="1"/>
      <w:marLeft w:val="0"/>
      <w:marRight w:val="0"/>
      <w:marTop w:val="0"/>
      <w:marBottom w:val="0"/>
      <w:divBdr>
        <w:top w:val="none" w:sz="0" w:space="0" w:color="auto"/>
        <w:left w:val="none" w:sz="0" w:space="0" w:color="auto"/>
        <w:bottom w:val="none" w:sz="0" w:space="0" w:color="auto"/>
        <w:right w:val="none" w:sz="0" w:space="0" w:color="auto"/>
      </w:divBdr>
    </w:div>
    <w:div w:id="176895248">
      <w:bodyDiv w:val="1"/>
      <w:marLeft w:val="0"/>
      <w:marRight w:val="0"/>
      <w:marTop w:val="0"/>
      <w:marBottom w:val="0"/>
      <w:divBdr>
        <w:top w:val="none" w:sz="0" w:space="0" w:color="auto"/>
        <w:left w:val="none" w:sz="0" w:space="0" w:color="auto"/>
        <w:bottom w:val="none" w:sz="0" w:space="0" w:color="auto"/>
        <w:right w:val="none" w:sz="0" w:space="0" w:color="auto"/>
      </w:divBdr>
    </w:div>
    <w:div w:id="177080786">
      <w:bodyDiv w:val="1"/>
      <w:marLeft w:val="0"/>
      <w:marRight w:val="0"/>
      <w:marTop w:val="0"/>
      <w:marBottom w:val="0"/>
      <w:divBdr>
        <w:top w:val="none" w:sz="0" w:space="0" w:color="auto"/>
        <w:left w:val="none" w:sz="0" w:space="0" w:color="auto"/>
        <w:bottom w:val="none" w:sz="0" w:space="0" w:color="auto"/>
        <w:right w:val="none" w:sz="0" w:space="0" w:color="auto"/>
      </w:divBdr>
    </w:div>
    <w:div w:id="177930399">
      <w:bodyDiv w:val="1"/>
      <w:marLeft w:val="0"/>
      <w:marRight w:val="0"/>
      <w:marTop w:val="0"/>
      <w:marBottom w:val="0"/>
      <w:divBdr>
        <w:top w:val="none" w:sz="0" w:space="0" w:color="auto"/>
        <w:left w:val="none" w:sz="0" w:space="0" w:color="auto"/>
        <w:bottom w:val="none" w:sz="0" w:space="0" w:color="auto"/>
        <w:right w:val="none" w:sz="0" w:space="0" w:color="auto"/>
      </w:divBdr>
    </w:div>
    <w:div w:id="178275490">
      <w:bodyDiv w:val="1"/>
      <w:marLeft w:val="0"/>
      <w:marRight w:val="0"/>
      <w:marTop w:val="0"/>
      <w:marBottom w:val="0"/>
      <w:divBdr>
        <w:top w:val="none" w:sz="0" w:space="0" w:color="auto"/>
        <w:left w:val="none" w:sz="0" w:space="0" w:color="auto"/>
        <w:bottom w:val="none" w:sz="0" w:space="0" w:color="auto"/>
        <w:right w:val="none" w:sz="0" w:space="0" w:color="auto"/>
      </w:divBdr>
      <w:divsChild>
        <w:div w:id="962227958">
          <w:marLeft w:val="0"/>
          <w:marRight w:val="0"/>
          <w:marTop w:val="15"/>
          <w:marBottom w:val="0"/>
          <w:divBdr>
            <w:top w:val="single" w:sz="48" w:space="0" w:color="auto"/>
            <w:left w:val="single" w:sz="48" w:space="0" w:color="auto"/>
            <w:bottom w:val="single" w:sz="48" w:space="0" w:color="auto"/>
            <w:right w:val="single" w:sz="48" w:space="0" w:color="auto"/>
          </w:divBdr>
          <w:divsChild>
            <w:div w:id="593517976">
              <w:marLeft w:val="0"/>
              <w:marRight w:val="0"/>
              <w:marTop w:val="0"/>
              <w:marBottom w:val="0"/>
              <w:divBdr>
                <w:top w:val="none" w:sz="0" w:space="0" w:color="auto"/>
                <w:left w:val="none" w:sz="0" w:space="0" w:color="auto"/>
                <w:bottom w:val="none" w:sz="0" w:space="0" w:color="auto"/>
                <w:right w:val="none" w:sz="0" w:space="0" w:color="auto"/>
              </w:divBdr>
            </w:div>
          </w:divsChild>
        </w:div>
        <w:div w:id="1300568870">
          <w:marLeft w:val="0"/>
          <w:marRight w:val="0"/>
          <w:marTop w:val="15"/>
          <w:marBottom w:val="0"/>
          <w:divBdr>
            <w:top w:val="single" w:sz="48" w:space="0" w:color="auto"/>
            <w:left w:val="single" w:sz="48" w:space="0" w:color="auto"/>
            <w:bottom w:val="single" w:sz="48" w:space="0" w:color="auto"/>
            <w:right w:val="single" w:sz="48" w:space="0" w:color="auto"/>
          </w:divBdr>
          <w:divsChild>
            <w:div w:id="1306860137">
              <w:marLeft w:val="0"/>
              <w:marRight w:val="0"/>
              <w:marTop w:val="0"/>
              <w:marBottom w:val="0"/>
              <w:divBdr>
                <w:top w:val="none" w:sz="0" w:space="0" w:color="auto"/>
                <w:left w:val="none" w:sz="0" w:space="0" w:color="auto"/>
                <w:bottom w:val="none" w:sz="0" w:space="0" w:color="auto"/>
                <w:right w:val="none" w:sz="0" w:space="0" w:color="auto"/>
              </w:divBdr>
              <w:divsChild>
                <w:div w:id="3630409">
                  <w:marLeft w:val="0"/>
                  <w:marRight w:val="0"/>
                  <w:marTop w:val="0"/>
                  <w:marBottom w:val="0"/>
                  <w:divBdr>
                    <w:top w:val="none" w:sz="0" w:space="0" w:color="auto"/>
                    <w:left w:val="none" w:sz="0" w:space="0" w:color="auto"/>
                    <w:bottom w:val="none" w:sz="0" w:space="0" w:color="auto"/>
                    <w:right w:val="none" w:sz="0" w:space="0" w:color="auto"/>
                  </w:divBdr>
                </w:div>
                <w:div w:id="44529417">
                  <w:marLeft w:val="0"/>
                  <w:marRight w:val="0"/>
                  <w:marTop w:val="0"/>
                  <w:marBottom w:val="0"/>
                  <w:divBdr>
                    <w:top w:val="none" w:sz="0" w:space="0" w:color="auto"/>
                    <w:left w:val="none" w:sz="0" w:space="0" w:color="auto"/>
                    <w:bottom w:val="none" w:sz="0" w:space="0" w:color="auto"/>
                    <w:right w:val="none" w:sz="0" w:space="0" w:color="auto"/>
                  </w:divBdr>
                </w:div>
                <w:div w:id="117721074">
                  <w:marLeft w:val="0"/>
                  <w:marRight w:val="0"/>
                  <w:marTop w:val="0"/>
                  <w:marBottom w:val="0"/>
                  <w:divBdr>
                    <w:top w:val="none" w:sz="0" w:space="0" w:color="auto"/>
                    <w:left w:val="none" w:sz="0" w:space="0" w:color="auto"/>
                    <w:bottom w:val="none" w:sz="0" w:space="0" w:color="auto"/>
                    <w:right w:val="none" w:sz="0" w:space="0" w:color="auto"/>
                  </w:divBdr>
                </w:div>
                <w:div w:id="207423158">
                  <w:marLeft w:val="0"/>
                  <w:marRight w:val="0"/>
                  <w:marTop w:val="0"/>
                  <w:marBottom w:val="0"/>
                  <w:divBdr>
                    <w:top w:val="none" w:sz="0" w:space="0" w:color="auto"/>
                    <w:left w:val="none" w:sz="0" w:space="0" w:color="auto"/>
                    <w:bottom w:val="none" w:sz="0" w:space="0" w:color="auto"/>
                    <w:right w:val="none" w:sz="0" w:space="0" w:color="auto"/>
                  </w:divBdr>
                </w:div>
                <w:div w:id="285426887">
                  <w:marLeft w:val="0"/>
                  <w:marRight w:val="0"/>
                  <w:marTop w:val="0"/>
                  <w:marBottom w:val="0"/>
                  <w:divBdr>
                    <w:top w:val="none" w:sz="0" w:space="0" w:color="auto"/>
                    <w:left w:val="none" w:sz="0" w:space="0" w:color="auto"/>
                    <w:bottom w:val="none" w:sz="0" w:space="0" w:color="auto"/>
                    <w:right w:val="none" w:sz="0" w:space="0" w:color="auto"/>
                  </w:divBdr>
                </w:div>
                <w:div w:id="335038324">
                  <w:marLeft w:val="0"/>
                  <w:marRight w:val="0"/>
                  <w:marTop w:val="0"/>
                  <w:marBottom w:val="0"/>
                  <w:divBdr>
                    <w:top w:val="none" w:sz="0" w:space="0" w:color="auto"/>
                    <w:left w:val="none" w:sz="0" w:space="0" w:color="auto"/>
                    <w:bottom w:val="none" w:sz="0" w:space="0" w:color="auto"/>
                    <w:right w:val="none" w:sz="0" w:space="0" w:color="auto"/>
                  </w:divBdr>
                </w:div>
                <w:div w:id="356393966">
                  <w:marLeft w:val="0"/>
                  <w:marRight w:val="0"/>
                  <w:marTop w:val="0"/>
                  <w:marBottom w:val="0"/>
                  <w:divBdr>
                    <w:top w:val="none" w:sz="0" w:space="0" w:color="auto"/>
                    <w:left w:val="none" w:sz="0" w:space="0" w:color="auto"/>
                    <w:bottom w:val="none" w:sz="0" w:space="0" w:color="auto"/>
                    <w:right w:val="none" w:sz="0" w:space="0" w:color="auto"/>
                  </w:divBdr>
                </w:div>
                <w:div w:id="374743368">
                  <w:marLeft w:val="0"/>
                  <w:marRight w:val="0"/>
                  <w:marTop w:val="0"/>
                  <w:marBottom w:val="0"/>
                  <w:divBdr>
                    <w:top w:val="none" w:sz="0" w:space="0" w:color="auto"/>
                    <w:left w:val="none" w:sz="0" w:space="0" w:color="auto"/>
                    <w:bottom w:val="none" w:sz="0" w:space="0" w:color="auto"/>
                    <w:right w:val="none" w:sz="0" w:space="0" w:color="auto"/>
                  </w:divBdr>
                </w:div>
                <w:div w:id="376393992">
                  <w:marLeft w:val="0"/>
                  <w:marRight w:val="0"/>
                  <w:marTop w:val="0"/>
                  <w:marBottom w:val="0"/>
                  <w:divBdr>
                    <w:top w:val="none" w:sz="0" w:space="0" w:color="auto"/>
                    <w:left w:val="none" w:sz="0" w:space="0" w:color="auto"/>
                    <w:bottom w:val="none" w:sz="0" w:space="0" w:color="auto"/>
                    <w:right w:val="none" w:sz="0" w:space="0" w:color="auto"/>
                  </w:divBdr>
                </w:div>
                <w:div w:id="388653391">
                  <w:marLeft w:val="0"/>
                  <w:marRight w:val="0"/>
                  <w:marTop w:val="0"/>
                  <w:marBottom w:val="0"/>
                  <w:divBdr>
                    <w:top w:val="none" w:sz="0" w:space="0" w:color="auto"/>
                    <w:left w:val="none" w:sz="0" w:space="0" w:color="auto"/>
                    <w:bottom w:val="none" w:sz="0" w:space="0" w:color="auto"/>
                    <w:right w:val="none" w:sz="0" w:space="0" w:color="auto"/>
                  </w:divBdr>
                </w:div>
                <w:div w:id="402728107">
                  <w:marLeft w:val="0"/>
                  <w:marRight w:val="0"/>
                  <w:marTop w:val="0"/>
                  <w:marBottom w:val="0"/>
                  <w:divBdr>
                    <w:top w:val="none" w:sz="0" w:space="0" w:color="auto"/>
                    <w:left w:val="none" w:sz="0" w:space="0" w:color="auto"/>
                    <w:bottom w:val="none" w:sz="0" w:space="0" w:color="auto"/>
                    <w:right w:val="none" w:sz="0" w:space="0" w:color="auto"/>
                  </w:divBdr>
                </w:div>
                <w:div w:id="415831427">
                  <w:marLeft w:val="0"/>
                  <w:marRight w:val="0"/>
                  <w:marTop w:val="0"/>
                  <w:marBottom w:val="0"/>
                  <w:divBdr>
                    <w:top w:val="none" w:sz="0" w:space="0" w:color="auto"/>
                    <w:left w:val="none" w:sz="0" w:space="0" w:color="auto"/>
                    <w:bottom w:val="none" w:sz="0" w:space="0" w:color="auto"/>
                    <w:right w:val="none" w:sz="0" w:space="0" w:color="auto"/>
                  </w:divBdr>
                </w:div>
                <w:div w:id="506556741">
                  <w:marLeft w:val="0"/>
                  <w:marRight w:val="0"/>
                  <w:marTop w:val="0"/>
                  <w:marBottom w:val="0"/>
                  <w:divBdr>
                    <w:top w:val="none" w:sz="0" w:space="0" w:color="auto"/>
                    <w:left w:val="none" w:sz="0" w:space="0" w:color="auto"/>
                    <w:bottom w:val="none" w:sz="0" w:space="0" w:color="auto"/>
                    <w:right w:val="none" w:sz="0" w:space="0" w:color="auto"/>
                  </w:divBdr>
                </w:div>
                <w:div w:id="667362614">
                  <w:marLeft w:val="0"/>
                  <w:marRight w:val="0"/>
                  <w:marTop w:val="0"/>
                  <w:marBottom w:val="0"/>
                  <w:divBdr>
                    <w:top w:val="none" w:sz="0" w:space="0" w:color="auto"/>
                    <w:left w:val="none" w:sz="0" w:space="0" w:color="auto"/>
                    <w:bottom w:val="none" w:sz="0" w:space="0" w:color="auto"/>
                    <w:right w:val="none" w:sz="0" w:space="0" w:color="auto"/>
                  </w:divBdr>
                </w:div>
                <w:div w:id="813764589">
                  <w:marLeft w:val="0"/>
                  <w:marRight w:val="0"/>
                  <w:marTop w:val="0"/>
                  <w:marBottom w:val="0"/>
                  <w:divBdr>
                    <w:top w:val="none" w:sz="0" w:space="0" w:color="auto"/>
                    <w:left w:val="none" w:sz="0" w:space="0" w:color="auto"/>
                    <w:bottom w:val="none" w:sz="0" w:space="0" w:color="auto"/>
                    <w:right w:val="none" w:sz="0" w:space="0" w:color="auto"/>
                  </w:divBdr>
                </w:div>
                <w:div w:id="830371172">
                  <w:marLeft w:val="0"/>
                  <w:marRight w:val="0"/>
                  <w:marTop w:val="0"/>
                  <w:marBottom w:val="0"/>
                  <w:divBdr>
                    <w:top w:val="none" w:sz="0" w:space="0" w:color="auto"/>
                    <w:left w:val="none" w:sz="0" w:space="0" w:color="auto"/>
                    <w:bottom w:val="none" w:sz="0" w:space="0" w:color="auto"/>
                    <w:right w:val="none" w:sz="0" w:space="0" w:color="auto"/>
                  </w:divBdr>
                </w:div>
                <w:div w:id="834150037">
                  <w:marLeft w:val="0"/>
                  <w:marRight w:val="0"/>
                  <w:marTop w:val="0"/>
                  <w:marBottom w:val="0"/>
                  <w:divBdr>
                    <w:top w:val="none" w:sz="0" w:space="0" w:color="auto"/>
                    <w:left w:val="none" w:sz="0" w:space="0" w:color="auto"/>
                    <w:bottom w:val="none" w:sz="0" w:space="0" w:color="auto"/>
                    <w:right w:val="none" w:sz="0" w:space="0" w:color="auto"/>
                  </w:divBdr>
                </w:div>
                <w:div w:id="840121199">
                  <w:marLeft w:val="0"/>
                  <w:marRight w:val="0"/>
                  <w:marTop w:val="0"/>
                  <w:marBottom w:val="0"/>
                  <w:divBdr>
                    <w:top w:val="none" w:sz="0" w:space="0" w:color="auto"/>
                    <w:left w:val="none" w:sz="0" w:space="0" w:color="auto"/>
                    <w:bottom w:val="none" w:sz="0" w:space="0" w:color="auto"/>
                    <w:right w:val="none" w:sz="0" w:space="0" w:color="auto"/>
                  </w:divBdr>
                </w:div>
                <w:div w:id="861239881">
                  <w:marLeft w:val="0"/>
                  <w:marRight w:val="0"/>
                  <w:marTop w:val="0"/>
                  <w:marBottom w:val="0"/>
                  <w:divBdr>
                    <w:top w:val="none" w:sz="0" w:space="0" w:color="auto"/>
                    <w:left w:val="none" w:sz="0" w:space="0" w:color="auto"/>
                    <w:bottom w:val="none" w:sz="0" w:space="0" w:color="auto"/>
                    <w:right w:val="none" w:sz="0" w:space="0" w:color="auto"/>
                  </w:divBdr>
                </w:div>
                <w:div w:id="948850939">
                  <w:marLeft w:val="0"/>
                  <w:marRight w:val="0"/>
                  <w:marTop w:val="0"/>
                  <w:marBottom w:val="0"/>
                  <w:divBdr>
                    <w:top w:val="none" w:sz="0" w:space="0" w:color="auto"/>
                    <w:left w:val="none" w:sz="0" w:space="0" w:color="auto"/>
                    <w:bottom w:val="none" w:sz="0" w:space="0" w:color="auto"/>
                    <w:right w:val="none" w:sz="0" w:space="0" w:color="auto"/>
                  </w:divBdr>
                </w:div>
                <w:div w:id="1086271952">
                  <w:marLeft w:val="0"/>
                  <w:marRight w:val="0"/>
                  <w:marTop w:val="0"/>
                  <w:marBottom w:val="0"/>
                  <w:divBdr>
                    <w:top w:val="none" w:sz="0" w:space="0" w:color="auto"/>
                    <w:left w:val="none" w:sz="0" w:space="0" w:color="auto"/>
                    <w:bottom w:val="none" w:sz="0" w:space="0" w:color="auto"/>
                    <w:right w:val="none" w:sz="0" w:space="0" w:color="auto"/>
                  </w:divBdr>
                </w:div>
                <w:div w:id="1107046964">
                  <w:marLeft w:val="0"/>
                  <w:marRight w:val="0"/>
                  <w:marTop w:val="0"/>
                  <w:marBottom w:val="0"/>
                  <w:divBdr>
                    <w:top w:val="none" w:sz="0" w:space="0" w:color="auto"/>
                    <w:left w:val="none" w:sz="0" w:space="0" w:color="auto"/>
                    <w:bottom w:val="none" w:sz="0" w:space="0" w:color="auto"/>
                    <w:right w:val="none" w:sz="0" w:space="0" w:color="auto"/>
                  </w:divBdr>
                </w:div>
                <w:div w:id="1131287986">
                  <w:marLeft w:val="0"/>
                  <w:marRight w:val="0"/>
                  <w:marTop w:val="0"/>
                  <w:marBottom w:val="0"/>
                  <w:divBdr>
                    <w:top w:val="none" w:sz="0" w:space="0" w:color="auto"/>
                    <w:left w:val="none" w:sz="0" w:space="0" w:color="auto"/>
                    <w:bottom w:val="none" w:sz="0" w:space="0" w:color="auto"/>
                    <w:right w:val="none" w:sz="0" w:space="0" w:color="auto"/>
                  </w:divBdr>
                </w:div>
                <w:div w:id="1137528047">
                  <w:marLeft w:val="0"/>
                  <w:marRight w:val="0"/>
                  <w:marTop w:val="0"/>
                  <w:marBottom w:val="0"/>
                  <w:divBdr>
                    <w:top w:val="none" w:sz="0" w:space="0" w:color="auto"/>
                    <w:left w:val="none" w:sz="0" w:space="0" w:color="auto"/>
                    <w:bottom w:val="none" w:sz="0" w:space="0" w:color="auto"/>
                    <w:right w:val="none" w:sz="0" w:space="0" w:color="auto"/>
                  </w:divBdr>
                </w:div>
                <w:div w:id="1181313304">
                  <w:marLeft w:val="0"/>
                  <w:marRight w:val="0"/>
                  <w:marTop w:val="0"/>
                  <w:marBottom w:val="0"/>
                  <w:divBdr>
                    <w:top w:val="none" w:sz="0" w:space="0" w:color="auto"/>
                    <w:left w:val="none" w:sz="0" w:space="0" w:color="auto"/>
                    <w:bottom w:val="none" w:sz="0" w:space="0" w:color="auto"/>
                    <w:right w:val="none" w:sz="0" w:space="0" w:color="auto"/>
                  </w:divBdr>
                </w:div>
                <w:div w:id="1217165732">
                  <w:marLeft w:val="0"/>
                  <w:marRight w:val="0"/>
                  <w:marTop w:val="0"/>
                  <w:marBottom w:val="0"/>
                  <w:divBdr>
                    <w:top w:val="none" w:sz="0" w:space="0" w:color="auto"/>
                    <w:left w:val="none" w:sz="0" w:space="0" w:color="auto"/>
                    <w:bottom w:val="none" w:sz="0" w:space="0" w:color="auto"/>
                    <w:right w:val="none" w:sz="0" w:space="0" w:color="auto"/>
                  </w:divBdr>
                </w:div>
                <w:div w:id="1259682028">
                  <w:marLeft w:val="0"/>
                  <w:marRight w:val="0"/>
                  <w:marTop w:val="0"/>
                  <w:marBottom w:val="0"/>
                  <w:divBdr>
                    <w:top w:val="none" w:sz="0" w:space="0" w:color="auto"/>
                    <w:left w:val="none" w:sz="0" w:space="0" w:color="auto"/>
                    <w:bottom w:val="none" w:sz="0" w:space="0" w:color="auto"/>
                    <w:right w:val="none" w:sz="0" w:space="0" w:color="auto"/>
                  </w:divBdr>
                </w:div>
                <w:div w:id="1269236134">
                  <w:marLeft w:val="0"/>
                  <w:marRight w:val="0"/>
                  <w:marTop w:val="0"/>
                  <w:marBottom w:val="0"/>
                  <w:divBdr>
                    <w:top w:val="none" w:sz="0" w:space="0" w:color="auto"/>
                    <w:left w:val="none" w:sz="0" w:space="0" w:color="auto"/>
                    <w:bottom w:val="none" w:sz="0" w:space="0" w:color="auto"/>
                    <w:right w:val="none" w:sz="0" w:space="0" w:color="auto"/>
                  </w:divBdr>
                </w:div>
                <w:div w:id="1289748677">
                  <w:marLeft w:val="0"/>
                  <w:marRight w:val="0"/>
                  <w:marTop w:val="0"/>
                  <w:marBottom w:val="0"/>
                  <w:divBdr>
                    <w:top w:val="none" w:sz="0" w:space="0" w:color="auto"/>
                    <w:left w:val="none" w:sz="0" w:space="0" w:color="auto"/>
                    <w:bottom w:val="none" w:sz="0" w:space="0" w:color="auto"/>
                    <w:right w:val="none" w:sz="0" w:space="0" w:color="auto"/>
                  </w:divBdr>
                </w:div>
                <w:div w:id="1341421937">
                  <w:marLeft w:val="0"/>
                  <w:marRight w:val="0"/>
                  <w:marTop w:val="0"/>
                  <w:marBottom w:val="0"/>
                  <w:divBdr>
                    <w:top w:val="none" w:sz="0" w:space="0" w:color="auto"/>
                    <w:left w:val="none" w:sz="0" w:space="0" w:color="auto"/>
                    <w:bottom w:val="none" w:sz="0" w:space="0" w:color="auto"/>
                    <w:right w:val="none" w:sz="0" w:space="0" w:color="auto"/>
                  </w:divBdr>
                </w:div>
                <w:div w:id="1368600506">
                  <w:marLeft w:val="0"/>
                  <w:marRight w:val="0"/>
                  <w:marTop w:val="0"/>
                  <w:marBottom w:val="0"/>
                  <w:divBdr>
                    <w:top w:val="none" w:sz="0" w:space="0" w:color="auto"/>
                    <w:left w:val="none" w:sz="0" w:space="0" w:color="auto"/>
                    <w:bottom w:val="none" w:sz="0" w:space="0" w:color="auto"/>
                    <w:right w:val="none" w:sz="0" w:space="0" w:color="auto"/>
                  </w:divBdr>
                </w:div>
                <w:div w:id="1387602819">
                  <w:marLeft w:val="0"/>
                  <w:marRight w:val="0"/>
                  <w:marTop w:val="0"/>
                  <w:marBottom w:val="0"/>
                  <w:divBdr>
                    <w:top w:val="none" w:sz="0" w:space="0" w:color="auto"/>
                    <w:left w:val="none" w:sz="0" w:space="0" w:color="auto"/>
                    <w:bottom w:val="none" w:sz="0" w:space="0" w:color="auto"/>
                    <w:right w:val="none" w:sz="0" w:space="0" w:color="auto"/>
                  </w:divBdr>
                </w:div>
                <w:div w:id="1389376898">
                  <w:marLeft w:val="0"/>
                  <w:marRight w:val="0"/>
                  <w:marTop w:val="0"/>
                  <w:marBottom w:val="0"/>
                  <w:divBdr>
                    <w:top w:val="none" w:sz="0" w:space="0" w:color="auto"/>
                    <w:left w:val="none" w:sz="0" w:space="0" w:color="auto"/>
                    <w:bottom w:val="none" w:sz="0" w:space="0" w:color="auto"/>
                    <w:right w:val="none" w:sz="0" w:space="0" w:color="auto"/>
                  </w:divBdr>
                </w:div>
                <w:div w:id="1453745187">
                  <w:marLeft w:val="0"/>
                  <w:marRight w:val="0"/>
                  <w:marTop w:val="0"/>
                  <w:marBottom w:val="0"/>
                  <w:divBdr>
                    <w:top w:val="none" w:sz="0" w:space="0" w:color="auto"/>
                    <w:left w:val="none" w:sz="0" w:space="0" w:color="auto"/>
                    <w:bottom w:val="none" w:sz="0" w:space="0" w:color="auto"/>
                    <w:right w:val="none" w:sz="0" w:space="0" w:color="auto"/>
                  </w:divBdr>
                </w:div>
                <w:div w:id="1518301305">
                  <w:marLeft w:val="0"/>
                  <w:marRight w:val="0"/>
                  <w:marTop w:val="0"/>
                  <w:marBottom w:val="0"/>
                  <w:divBdr>
                    <w:top w:val="none" w:sz="0" w:space="0" w:color="auto"/>
                    <w:left w:val="none" w:sz="0" w:space="0" w:color="auto"/>
                    <w:bottom w:val="none" w:sz="0" w:space="0" w:color="auto"/>
                    <w:right w:val="none" w:sz="0" w:space="0" w:color="auto"/>
                  </w:divBdr>
                </w:div>
                <w:div w:id="1688828214">
                  <w:marLeft w:val="0"/>
                  <w:marRight w:val="0"/>
                  <w:marTop w:val="0"/>
                  <w:marBottom w:val="0"/>
                  <w:divBdr>
                    <w:top w:val="none" w:sz="0" w:space="0" w:color="auto"/>
                    <w:left w:val="none" w:sz="0" w:space="0" w:color="auto"/>
                    <w:bottom w:val="none" w:sz="0" w:space="0" w:color="auto"/>
                    <w:right w:val="none" w:sz="0" w:space="0" w:color="auto"/>
                  </w:divBdr>
                </w:div>
                <w:div w:id="1721393950">
                  <w:marLeft w:val="0"/>
                  <w:marRight w:val="0"/>
                  <w:marTop w:val="0"/>
                  <w:marBottom w:val="0"/>
                  <w:divBdr>
                    <w:top w:val="none" w:sz="0" w:space="0" w:color="auto"/>
                    <w:left w:val="none" w:sz="0" w:space="0" w:color="auto"/>
                    <w:bottom w:val="none" w:sz="0" w:space="0" w:color="auto"/>
                    <w:right w:val="none" w:sz="0" w:space="0" w:color="auto"/>
                  </w:divBdr>
                </w:div>
                <w:div w:id="1750038713">
                  <w:marLeft w:val="0"/>
                  <w:marRight w:val="0"/>
                  <w:marTop w:val="0"/>
                  <w:marBottom w:val="0"/>
                  <w:divBdr>
                    <w:top w:val="none" w:sz="0" w:space="0" w:color="auto"/>
                    <w:left w:val="none" w:sz="0" w:space="0" w:color="auto"/>
                    <w:bottom w:val="none" w:sz="0" w:space="0" w:color="auto"/>
                    <w:right w:val="none" w:sz="0" w:space="0" w:color="auto"/>
                  </w:divBdr>
                </w:div>
                <w:div w:id="1782264878">
                  <w:marLeft w:val="0"/>
                  <w:marRight w:val="0"/>
                  <w:marTop w:val="0"/>
                  <w:marBottom w:val="0"/>
                  <w:divBdr>
                    <w:top w:val="none" w:sz="0" w:space="0" w:color="auto"/>
                    <w:left w:val="none" w:sz="0" w:space="0" w:color="auto"/>
                    <w:bottom w:val="none" w:sz="0" w:space="0" w:color="auto"/>
                    <w:right w:val="none" w:sz="0" w:space="0" w:color="auto"/>
                  </w:divBdr>
                </w:div>
                <w:div w:id="1837072267">
                  <w:marLeft w:val="0"/>
                  <w:marRight w:val="0"/>
                  <w:marTop w:val="0"/>
                  <w:marBottom w:val="0"/>
                  <w:divBdr>
                    <w:top w:val="none" w:sz="0" w:space="0" w:color="auto"/>
                    <w:left w:val="none" w:sz="0" w:space="0" w:color="auto"/>
                    <w:bottom w:val="none" w:sz="0" w:space="0" w:color="auto"/>
                    <w:right w:val="none" w:sz="0" w:space="0" w:color="auto"/>
                  </w:divBdr>
                </w:div>
                <w:div w:id="1897626211">
                  <w:marLeft w:val="0"/>
                  <w:marRight w:val="0"/>
                  <w:marTop w:val="0"/>
                  <w:marBottom w:val="0"/>
                  <w:divBdr>
                    <w:top w:val="none" w:sz="0" w:space="0" w:color="auto"/>
                    <w:left w:val="none" w:sz="0" w:space="0" w:color="auto"/>
                    <w:bottom w:val="none" w:sz="0" w:space="0" w:color="auto"/>
                    <w:right w:val="none" w:sz="0" w:space="0" w:color="auto"/>
                  </w:divBdr>
                </w:div>
                <w:div w:id="1973442642">
                  <w:marLeft w:val="0"/>
                  <w:marRight w:val="0"/>
                  <w:marTop w:val="0"/>
                  <w:marBottom w:val="0"/>
                  <w:divBdr>
                    <w:top w:val="none" w:sz="0" w:space="0" w:color="auto"/>
                    <w:left w:val="none" w:sz="0" w:space="0" w:color="auto"/>
                    <w:bottom w:val="none" w:sz="0" w:space="0" w:color="auto"/>
                    <w:right w:val="none" w:sz="0" w:space="0" w:color="auto"/>
                  </w:divBdr>
                </w:div>
                <w:div w:id="20100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7103">
      <w:bodyDiv w:val="1"/>
      <w:marLeft w:val="0"/>
      <w:marRight w:val="0"/>
      <w:marTop w:val="0"/>
      <w:marBottom w:val="0"/>
      <w:divBdr>
        <w:top w:val="none" w:sz="0" w:space="0" w:color="auto"/>
        <w:left w:val="none" w:sz="0" w:space="0" w:color="auto"/>
        <w:bottom w:val="none" w:sz="0" w:space="0" w:color="auto"/>
        <w:right w:val="none" w:sz="0" w:space="0" w:color="auto"/>
      </w:divBdr>
    </w:div>
    <w:div w:id="186067691">
      <w:bodyDiv w:val="1"/>
      <w:marLeft w:val="0"/>
      <w:marRight w:val="0"/>
      <w:marTop w:val="0"/>
      <w:marBottom w:val="0"/>
      <w:divBdr>
        <w:top w:val="none" w:sz="0" w:space="0" w:color="auto"/>
        <w:left w:val="none" w:sz="0" w:space="0" w:color="auto"/>
        <w:bottom w:val="none" w:sz="0" w:space="0" w:color="auto"/>
        <w:right w:val="none" w:sz="0" w:space="0" w:color="auto"/>
      </w:divBdr>
    </w:div>
    <w:div w:id="186338011">
      <w:bodyDiv w:val="1"/>
      <w:marLeft w:val="0"/>
      <w:marRight w:val="0"/>
      <w:marTop w:val="0"/>
      <w:marBottom w:val="0"/>
      <w:divBdr>
        <w:top w:val="none" w:sz="0" w:space="0" w:color="auto"/>
        <w:left w:val="none" w:sz="0" w:space="0" w:color="auto"/>
        <w:bottom w:val="none" w:sz="0" w:space="0" w:color="auto"/>
        <w:right w:val="none" w:sz="0" w:space="0" w:color="auto"/>
      </w:divBdr>
    </w:div>
    <w:div w:id="191655484">
      <w:bodyDiv w:val="1"/>
      <w:marLeft w:val="0"/>
      <w:marRight w:val="0"/>
      <w:marTop w:val="0"/>
      <w:marBottom w:val="0"/>
      <w:divBdr>
        <w:top w:val="none" w:sz="0" w:space="0" w:color="auto"/>
        <w:left w:val="none" w:sz="0" w:space="0" w:color="auto"/>
        <w:bottom w:val="none" w:sz="0" w:space="0" w:color="auto"/>
        <w:right w:val="none" w:sz="0" w:space="0" w:color="auto"/>
      </w:divBdr>
    </w:div>
    <w:div w:id="192234334">
      <w:bodyDiv w:val="1"/>
      <w:marLeft w:val="0"/>
      <w:marRight w:val="0"/>
      <w:marTop w:val="0"/>
      <w:marBottom w:val="0"/>
      <w:divBdr>
        <w:top w:val="none" w:sz="0" w:space="0" w:color="auto"/>
        <w:left w:val="none" w:sz="0" w:space="0" w:color="auto"/>
        <w:bottom w:val="none" w:sz="0" w:space="0" w:color="auto"/>
        <w:right w:val="none" w:sz="0" w:space="0" w:color="auto"/>
      </w:divBdr>
    </w:div>
    <w:div w:id="193157578">
      <w:bodyDiv w:val="1"/>
      <w:marLeft w:val="0"/>
      <w:marRight w:val="0"/>
      <w:marTop w:val="0"/>
      <w:marBottom w:val="0"/>
      <w:divBdr>
        <w:top w:val="none" w:sz="0" w:space="0" w:color="auto"/>
        <w:left w:val="none" w:sz="0" w:space="0" w:color="auto"/>
        <w:bottom w:val="none" w:sz="0" w:space="0" w:color="auto"/>
        <w:right w:val="none" w:sz="0" w:space="0" w:color="auto"/>
      </w:divBdr>
    </w:div>
    <w:div w:id="193347043">
      <w:bodyDiv w:val="1"/>
      <w:marLeft w:val="0"/>
      <w:marRight w:val="0"/>
      <w:marTop w:val="0"/>
      <w:marBottom w:val="0"/>
      <w:divBdr>
        <w:top w:val="none" w:sz="0" w:space="0" w:color="auto"/>
        <w:left w:val="none" w:sz="0" w:space="0" w:color="auto"/>
        <w:bottom w:val="none" w:sz="0" w:space="0" w:color="auto"/>
        <w:right w:val="none" w:sz="0" w:space="0" w:color="auto"/>
      </w:divBdr>
    </w:div>
    <w:div w:id="193348718">
      <w:bodyDiv w:val="1"/>
      <w:marLeft w:val="0"/>
      <w:marRight w:val="0"/>
      <w:marTop w:val="0"/>
      <w:marBottom w:val="0"/>
      <w:divBdr>
        <w:top w:val="none" w:sz="0" w:space="0" w:color="auto"/>
        <w:left w:val="none" w:sz="0" w:space="0" w:color="auto"/>
        <w:bottom w:val="none" w:sz="0" w:space="0" w:color="auto"/>
        <w:right w:val="none" w:sz="0" w:space="0" w:color="auto"/>
      </w:divBdr>
    </w:div>
    <w:div w:id="194275257">
      <w:bodyDiv w:val="1"/>
      <w:marLeft w:val="0"/>
      <w:marRight w:val="0"/>
      <w:marTop w:val="0"/>
      <w:marBottom w:val="0"/>
      <w:divBdr>
        <w:top w:val="none" w:sz="0" w:space="0" w:color="auto"/>
        <w:left w:val="none" w:sz="0" w:space="0" w:color="auto"/>
        <w:bottom w:val="none" w:sz="0" w:space="0" w:color="auto"/>
        <w:right w:val="none" w:sz="0" w:space="0" w:color="auto"/>
      </w:divBdr>
    </w:div>
    <w:div w:id="194780492">
      <w:bodyDiv w:val="1"/>
      <w:marLeft w:val="0"/>
      <w:marRight w:val="0"/>
      <w:marTop w:val="0"/>
      <w:marBottom w:val="0"/>
      <w:divBdr>
        <w:top w:val="none" w:sz="0" w:space="0" w:color="auto"/>
        <w:left w:val="none" w:sz="0" w:space="0" w:color="auto"/>
        <w:bottom w:val="none" w:sz="0" w:space="0" w:color="auto"/>
        <w:right w:val="none" w:sz="0" w:space="0" w:color="auto"/>
      </w:divBdr>
    </w:div>
    <w:div w:id="197475663">
      <w:bodyDiv w:val="1"/>
      <w:marLeft w:val="0"/>
      <w:marRight w:val="0"/>
      <w:marTop w:val="0"/>
      <w:marBottom w:val="0"/>
      <w:divBdr>
        <w:top w:val="none" w:sz="0" w:space="0" w:color="auto"/>
        <w:left w:val="none" w:sz="0" w:space="0" w:color="auto"/>
        <w:bottom w:val="none" w:sz="0" w:space="0" w:color="auto"/>
        <w:right w:val="none" w:sz="0" w:space="0" w:color="auto"/>
      </w:divBdr>
    </w:div>
    <w:div w:id="197818783">
      <w:bodyDiv w:val="1"/>
      <w:marLeft w:val="0"/>
      <w:marRight w:val="0"/>
      <w:marTop w:val="0"/>
      <w:marBottom w:val="0"/>
      <w:divBdr>
        <w:top w:val="none" w:sz="0" w:space="0" w:color="auto"/>
        <w:left w:val="none" w:sz="0" w:space="0" w:color="auto"/>
        <w:bottom w:val="none" w:sz="0" w:space="0" w:color="auto"/>
        <w:right w:val="none" w:sz="0" w:space="0" w:color="auto"/>
      </w:divBdr>
    </w:div>
    <w:div w:id="197936244">
      <w:bodyDiv w:val="1"/>
      <w:marLeft w:val="0"/>
      <w:marRight w:val="0"/>
      <w:marTop w:val="0"/>
      <w:marBottom w:val="0"/>
      <w:divBdr>
        <w:top w:val="none" w:sz="0" w:space="0" w:color="auto"/>
        <w:left w:val="none" w:sz="0" w:space="0" w:color="auto"/>
        <w:bottom w:val="none" w:sz="0" w:space="0" w:color="auto"/>
        <w:right w:val="none" w:sz="0" w:space="0" w:color="auto"/>
      </w:divBdr>
    </w:div>
    <w:div w:id="198586596">
      <w:bodyDiv w:val="1"/>
      <w:marLeft w:val="0"/>
      <w:marRight w:val="0"/>
      <w:marTop w:val="0"/>
      <w:marBottom w:val="0"/>
      <w:divBdr>
        <w:top w:val="none" w:sz="0" w:space="0" w:color="auto"/>
        <w:left w:val="none" w:sz="0" w:space="0" w:color="auto"/>
        <w:bottom w:val="none" w:sz="0" w:space="0" w:color="auto"/>
        <w:right w:val="none" w:sz="0" w:space="0" w:color="auto"/>
      </w:divBdr>
    </w:div>
    <w:div w:id="199126365">
      <w:bodyDiv w:val="1"/>
      <w:marLeft w:val="0"/>
      <w:marRight w:val="0"/>
      <w:marTop w:val="0"/>
      <w:marBottom w:val="0"/>
      <w:divBdr>
        <w:top w:val="none" w:sz="0" w:space="0" w:color="auto"/>
        <w:left w:val="none" w:sz="0" w:space="0" w:color="auto"/>
        <w:bottom w:val="none" w:sz="0" w:space="0" w:color="auto"/>
        <w:right w:val="none" w:sz="0" w:space="0" w:color="auto"/>
      </w:divBdr>
    </w:div>
    <w:div w:id="200172316">
      <w:bodyDiv w:val="1"/>
      <w:marLeft w:val="0"/>
      <w:marRight w:val="0"/>
      <w:marTop w:val="0"/>
      <w:marBottom w:val="0"/>
      <w:divBdr>
        <w:top w:val="none" w:sz="0" w:space="0" w:color="auto"/>
        <w:left w:val="none" w:sz="0" w:space="0" w:color="auto"/>
        <w:bottom w:val="none" w:sz="0" w:space="0" w:color="auto"/>
        <w:right w:val="none" w:sz="0" w:space="0" w:color="auto"/>
      </w:divBdr>
    </w:div>
    <w:div w:id="202450315">
      <w:bodyDiv w:val="1"/>
      <w:marLeft w:val="0"/>
      <w:marRight w:val="0"/>
      <w:marTop w:val="0"/>
      <w:marBottom w:val="0"/>
      <w:divBdr>
        <w:top w:val="none" w:sz="0" w:space="0" w:color="auto"/>
        <w:left w:val="none" w:sz="0" w:space="0" w:color="auto"/>
        <w:bottom w:val="none" w:sz="0" w:space="0" w:color="auto"/>
        <w:right w:val="none" w:sz="0" w:space="0" w:color="auto"/>
      </w:divBdr>
    </w:div>
    <w:div w:id="207184803">
      <w:bodyDiv w:val="1"/>
      <w:marLeft w:val="0"/>
      <w:marRight w:val="0"/>
      <w:marTop w:val="0"/>
      <w:marBottom w:val="0"/>
      <w:divBdr>
        <w:top w:val="none" w:sz="0" w:space="0" w:color="auto"/>
        <w:left w:val="none" w:sz="0" w:space="0" w:color="auto"/>
        <w:bottom w:val="none" w:sz="0" w:space="0" w:color="auto"/>
        <w:right w:val="none" w:sz="0" w:space="0" w:color="auto"/>
      </w:divBdr>
    </w:div>
    <w:div w:id="208151926">
      <w:bodyDiv w:val="1"/>
      <w:marLeft w:val="0"/>
      <w:marRight w:val="0"/>
      <w:marTop w:val="0"/>
      <w:marBottom w:val="0"/>
      <w:divBdr>
        <w:top w:val="none" w:sz="0" w:space="0" w:color="auto"/>
        <w:left w:val="none" w:sz="0" w:space="0" w:color="auto"/>
        <w:bottom w:val="none" w:sz="0" w:space="0" w:color="auto"/>
        <w:right w:val="none" w:sz="0" w:space="0" w:color="auto"/>
      </w:divBdr>
    </w:div>
    <w:div w:id="208997656">
      <w:bodyDiv w:val="1"/>
      <w:marLeft w:val="0"/>
      <w:marRight w:val="0"/>
      <w:marTop w:val="0"/>
      <w:marBottom w:val="0"/>
      <w:divBdr>
        <w:top w:val="none" w:sz="0" w:space="0" w:color="auto"/>
        <w:left w:val="none" w:sz="0" w:space="0" w:color="auto"/>
        <w:bottom w:val="none" w:sz="0" w:space="0" w:color="auto"/>
        <w:right w:val="none" w:sz="0" w:space="0" w:color="auto"/>
      </w:divBdr>
    </w:div>
    <w:div w:id="209657509">
      <w:bodyDiv w:val="1"/>
      <w:marLeft w:val="0"/>
      <w:marRight w:val="0"/>
      <w:marTop w:val="0"/>
      <w:marBottom w:val="0"/>
      <w:divBdr>
        <w:top w:val="none" w:sz="0" w:space="0" w:color="auto"/>
        <w:left w:val="none" w:sz="0" w:space="0" w:color="auto"/>
        <w:bottom w:val="none" w:sz="0" w:space="0" w:color="auto"/>
        <w:right w:val="none" w:sz="0" w:space="0" w:color="auto"/>
      </w:divBdr>
    </w:div>
    <w:div w:id="209659510">
      <w:bodyDiv w:val="1"/>
      <w:marLeft w:val="0"/>
      <w:marRight w:val="0"/>
      <w:marTop w:val="0"/>
      <w:marBottom w:val="0"/>
      <w:divBdr>
        <w:top w:val="none" w:sz="0" w:space="0" w:color="auto"/>
        <w:left w:val="none" w:sz="0" w:space="0" w:color="auto"/>
        <w:bottom w:val="none" w:sz="0" w:space="0" w:color="auto"/>
        <w:right w:val="none" w:sz="0" w:space="0" w:color="auto"/>
      </w:divBdr>
    </w:div>
    <w:div w:id="209923460">
      <w:bodyDiv w:val="1"/>
      <w:marLeft w:val="0"/>
      <w:marRight w:val="0"/>
      <w:marTop w:val="0"/>
      <w:marBottom w:val="0"/>
      <w:divBdr>
        <w:top w:val="none" w:sz="0" w:space="0" w:color="auto"/>
        <w:left w:val="none" w:sz="0" w:space="0" w:color="auto"/>
        <w:bottom w:val="none" w:sz="0" w:space="0" w:color="auto"/>
        <w:right w:val="none" w:sz="0" w:space="0" w:color="auto"/>
      </w:divBdr>
    </w:div>
    <w:div w:id="210730488">
      <w:bodyDiv w:val="1"/>
      <w:marLeft w:val="0"/>
      <w:marRight w:val="0"/>
      <w:marTop w:val="0"/>
      <w:marBottom w:val="0"/>
      <w:divBdr>
        <w:top w:val="none" w:sz="0" w:space="0" w:color="auto"/>
        <w:left w:val="none" w:sz="0" w:space="0" w:color="auto"/>
        <w:bottom w:val="none" w:sz="0" w:space="0" w:color="auto"/>
        <w:right w:val="none" w:sz="0" w:space="0" w:color="auto"/>
      </w:divBdr>
    </w:div>
    <w:div w:id="211112643">
      <w:bodyDiv w:val="1"/>
      <w:marLeft w:val="0"/>
      <w:marRight w:val="0"/>
      <w:marTop w:val="0"/>
      <w:marBottom w:val="0"/>
      <w:divBdr>
        <w:top w:val="none" w:sz="0" w:space="0" w:color="auto"/>
        <w:left w:val="none" w:sz="0" w:space="0" w:color="auto"/>
        <w:bottom w:val="none" w:sz="0" w:space="0" w:color="auto"/>
        <w:right w:val="none" w:sz="0" w:space="0" w:color="auto"/>
      </w:divBdr>
    </w:div>
    <w:div w:id="211550266">
      <w:bodyDiv w:val="1"/>
      <w:marLeft w:val="0"/>
      <w:marRight w:val="0"/>
      <w:marTop w:val="0"/>
      <w:marBottom w:val="0"/>
      <w:divBdr>
        <w:top w:val="none" w:sz="0" w:space="0" w:color="auto"/>
        <w:left w:val="none" w:sz="0" w:space="0" w:color="auto"/>
        <w:bottom w:val="none" w:sz="0" w:space="0" w:color="auto"/>
        <w:right w:val="none" w:sz="0" w:space="0" w:color="auto"/>
      </w:divBdr>
    </w:div>
    <w:div w:id="212354727">
      <w:bodyDiv w:val="1"/>
      <w:marLeft w:val="0"/>
      <w:marRight w:val="0"/>
      <w:marTop w:val="0"/>
      <w:marBottom w:val="0"/>
      <w:divBdr>
        <w:top w:val="none" w:sz="0" w:space="0" w:color="auto"/>
        <w:left w:val="none" w:sz="0" w:space="0" w:color="auto"/>
        <w:bottom w:val="none" w:sz="0" w:space="0" w:color="auto"/>
        <w:right w:val="none" w:sz="0" w:space="0" w:color="auto"/>
      </w:divBdr>
    </w:div>
    <w:div w:id="213007013">
      <w:bodyDiv w:val="1"/>
      <w:marLeft w:val="0"/>
      <w:marRight w:val="0"/>
      <w:marTop w:val="0"/>
      <w:marBottom w:val="0"/>
      <w:divBdr>
        <w:top w:val="none" w:sz="0" w:space="0" w:color="auto"/>
        <w:left w:val="none" w:sz="0" w:space="0" w:color="auto"/>
        <w:bottom w:val="none" w:sz="0" w:space="0" w:color="auto"/>
        <w:right w:val="none" w:sz="0" w:space="0" w:color="auto"/>
      </w:divBdr>
    </w:div>
    <w:div w:id="214508327">
      <w:bodyDiv w:val="1"/>
      <w:marLeft w:val="0"/>
      <w:marRight w:val="0"/>
      <w:marTop w:val="0"/>
      <w:marBottom w:val="0"/>
      <w:divBdr>
        <w:top w:val="none" w:sz="0" w:space="0" w:color="auto"/>
        <w:left w:val="none" w:sz="0" w:space="0" w:color="auto"/>
        <w:bottom w:val="none" w:sz="0" w:space="0" w:color="auto"/>
        <w:right w:val="none" w:sz="0" w:space="0" w:color="auto"/>
      </w:divBdr>
    </w:div>
    <w:div w:id="218984283">
      <w:bodyDiv w:val="1"/>
      <w:marLeft w:val="0"/>
      <w:marRight w:val="0"/>
      <w:marTop w:val="0"/>
      <w:marBottom w:val="0"/>
      <w:divBdr>
        <w:top w:val="none" w:sz="0" w:space="0" w:color="auto"/>
        <w:left w:val="none" w:sz="0" w:space="0" w:color="auto"/>
        <w:bottom w:val="none" w:sz="0" w:space="0" w:color="auto"/>
        <w:right w:val="none" w:sz="0" w:space="0" w:color="auto"/>
      </w:divBdr>
    </w:div>
    <w:div w:id="220096071">
      <w:bodyDiv w:val="1"/>
      <w:marLeft w:val="0"/>
      <w:marRight w:val="0"/>
      <w:marTop w:val="0"/>
      <w:marBottom w:val="0"/>
      <w:divBdr>
        <w:top w:val="none" w:sz="0" w:space="0" w:color="auto"/>
        <w:left w:val="none" w:sz="0" w:space="0" w:color="auto"/>
        <w:bottom w:val="none" w:sz="0" w:space="0" w:color="auto"/>
        <w:right w:val="none" w:sz="0" w:space="0" w:color="auto"/>
      </w:divBdr>
    </w:div>
    <w:div w:id="221604707">
      <w:bodyDiv w:val="1"/>
      <w:marLeft w:val="0"/>
      <w:marRight w:val="0"/>
      <w:marTop w:val="0"/>
      <w:marBottom w:val="0"/>
      <w:divBdr>
        <w:top w:val="none" w:sz="0" w:space="0" w:color="auto"/>
        <w:left w:val="none" w:sz="0" w:space="0" w:color="auto"/>
        <w:bottom w:val="none" w:sz="0" w:space="0" w:color="auto"/>
        <w:right w:val="none" w:sz="0" w:space="0" w:color="auto"/>
      </w:divBdr>
    </w:div>
    <w:div w:id="222064317">
      <w:bodyDiv w:val="1"/>
      <w:marLeft w:val="0"/>
      <w:marRight w:val="0"/>
      <w:marTop w:val="0"/>
      <w:marBottom w:val="0"/>
      <w:divBdr>
        <w:top w:val="none" w:sz="0" w:space="0" w:color="auto"/>
        <w:left w:val="none" w:sz="0" w:space="0" w:color="auto"/>
        <w:bottom w:val="none" w:sz="0" w:space="0" w:color="auto"/>
        <w:right w:val="none" w:sz="0" w:space="0" w:color="auto"/>
      </w:divBdr>
    </w:div>
    <w:div w:id="223222078">
      <w:bodyDiv w:val="1"/>
      <w:marLeft w:val="0"/>
      <w:marRight w:val="0"/>
      <w:marTop w:val="0"/>
      <w:marBottom w:val="0"/>
      <w:divBdr>
        <w:top w:val="none" w:sz="0" w:space="0" w:color="auto"/>
        <w:left w:val="none" w:sz="0" w:space="0" w:color="auto"/>
        <w:bottom w:val="none" w:sz="0" w:space="0" w:color="auto"/>
        <w:right w:val="none" w:sz="0" w:space="0" w:color="auto"/>
      </w:divBdr>
    </w:div>
    <w:div w:id="223831902">
      <w:bodyDiv w:val="1"/>
      <w:marLeft w:val="0"/>
      <w:marRight w:val="0"/>
      <w:marTop w:val="0"/>
      <w:marBottom w:val="0"/>
      <w:divBdr>
        <w:top w:val="none" w:sz="0" w:space="0" w:color="auto"/>
        <w:left w:val="none" w:sz="0" w:space="0" w:color="auto"/>
        <w:bottom w:val="none" w:sz="0" w:space="0" w:color="auto"/>
        <w:right w:val="none" w:sz="0" w:space="0" w:color="auto"/>
      </w:divBdr>
    </w:div>
    <w:div w:id="224609070">
      <w:bodyDiv w:val="1"/>
      <w:marLeft w:val="0"/>
      <w:marRight w:val="0"/>
      <w:marTop w:val="0"/>
      <w:marBottom w:val="0"/>
      <w:divBdr>
        <w:top w:val="none" w:sz="0" w:space="0" w:color="auto"/>
        <w:left w:val="none" w:sz="0" w:space="0" w:color="auto"/>
        <w:bottom w:val="none" w:sz="0" w:space="0" w:color="auto"/>
        <w:right w:val="none" w:sz="0" w:space="0" w:color="auto"/>
      </w:divBdr>
    </w:div>
    <w:div w:id="224609193">
      <w:bodyDiv w:val="1"/>
      <w:marLeft w:val="0"/>
      <w:marRight w:val="0"/>
      <w:marTop w:val="0"/>
      <w:marBottom w:val="0"/>
      <w:divBdr>
        <w:top w:val="none" w:sz="0" w:space="0" w:color="auto"/>
        <w:left w:val="none" w:sz="0" w:space="0" w:color="auto"/>
        <w:bottom w:val="none" w:sz="0" w:space="0" w:color="auto"/>
        <w:right w:val="none" w:sz="0" w:space="0" w:color="auto"/>
      </w:divBdr>
    </w:div>
    <w:div w:id="225452895">
      <w:bodyDiv w:val="1"/>
      <w:marLeft w:val="0"/>
      <w:marRight w:val="0"/>
      <w:marTop w:val="0"/>
      <w:marBottom w:val="0"/>
      <w:divBdr>
        <w:top w:val="none" w:sz="0" w:space="0" w:color="auto"/>
        <w:left w:val="none" w:sz="0" w:space="0" w:color="auto"/>
        <w:bottom w:val="none" w:sz="0" w:space="0" w:color="auto"/>
        <w:right w:val="none" w:sz="0" w:space="0" w:color="auto"/>
      </w:divBdr>
    </w:div>
    <w:div w:id="227544117">
      <w:bodyDiv w:val="1"/>
      <w:marLeft w:val="0"/>
      <w:marRight w:val="0"/>
      <w:marTop w:val="0"/>
      <w:marBottom w:val="0"/>
      <w:divBdr>
        <w:top w:val="none" w:sz="0" w:space="0" w:color="auto"/>
        <w:left w:val="none" w:sz="0" w:space="0" w:color="auto"/>
        <w:bottom w:val="none" w:sz="0" w:space="0" w:color="auto"/>
        <w:right w:val="none" w:sz="0" w:space="0" w:color="auto"/>
      </w:divBdr>
    </w:div>
    <w:div w:id="227688007">
      <w:bodyDiv w:val="1"/>
      <w:marLeft w:val="0"/>
      <w:marRight w:val="0"/>
      <w:marTop w:val="0"/>
      <w:marBottom w:val="0"/>
      <w:divBdr>
        <w:top w:val="none" w:sz="0" w:space="0" w:color="auto"/>
        <w:left w:val="none" w:sz="0" w:space="0" w:color="auto"/>
        <w:bottom w:val="none" w:sz="0" w:space="0" w:color="auto"/>
        <w:right w:val="none" w:sz="0" w:space="0" w:color="auto"/>
      </w:divBdr>
    </w:div>
    <w:div w:id="227763792">
      <w:bodyDiv w:val="1"/>
      <w:marLeft w:val="0"/>
      <w:marRight w:val="0"/>
      <w:marTop w:val="0"/>
      <w:marBottom w:val="0"/>
      <w:divBdr>
        <w:top w:val="none" w:sz="0" w:space="0" w:color="auto"/>
        <w:left w:val="none" w:sz="0" w:space="0" w:color="auto"/>
        <w:bottom w:val="none" w:sz="0" w:space="0" w:color="auto"/>
        <w:right w:val="none" w:sz="0" w:space="0" w:color="auto"/>
      </w:divBdr>
    </w:div>
    <w:div w:id="227764627">
      <w:bodyDiv w:val="1"/>
      <w:marLeft w:val="0"/>
      <w:marRight w:val="0"/>
      <w:marTop w:val="0"/>
      <w:marBottom w:val="0"/>
      <w:divBdr>
        <w:top w:val="none" w:sz="0" w:space="0" w:color="auto"/>
        <w:left w:val="none" w:sz="0" w:space="0" w:color="auto"/>
        <w:bottom w:val="none" w:sz="0" w:space="0" w:color="auto"/>
        <w:right w:val="none" w:sz="0" w:space="0" w:color="auto"/>
      </w:divBdr>
    </w:div>
    <w:div w:id="228157685">
      <w:bodyDiv w:val="1"/>
      <w:marLeft w:val="0"/>
      <w:marRight w:val="0"/>
      <w:marTop w:val="0"/>
      <w:marBottom w:val="0"/>
      <w:divBdr>
        <w:top w:val="none" w:sz="0" w:space="0" w:color="auto"/>
        <w:left w:val="none" w:sz="0" w:space="0" w:color="auto"/>
        <w:bottom w:val="none" w:sz="0" w:space="0" w:color="auto"/>
        <w:right w:val="none" w:sz="0" w:space="0" w:color="auto"/>
      </w:divBdr>
    </w:div>
    <w:div w:id="229459413">
      <w:bodyDiv w:val="1"/>
      <w:marLeft w:val="0"/>
      <w:marRight w:val="0"/>
      <w:marTop w:val="0"/>
      <w:marBottom w:val="0"/>
      <w:divBdr>
        <w:top w:val="none" w:sz="0" w:space="0" w:color="auto"/>
        <w:left w:val="none" w:sz="0" w:space="0" w:color="auto"/>
        <w:bottom w:val="none" w:sz="0" w:space="0" w:color="auto"/>
        <w:right w:val="none" w:sz="0" w:space="0" w:color="auto"/>
      </w:divBdr>
    </w:div>
    <w:div w:id="230115248">
      <w:bodyDiv w:val="1"/>
      <w:marLeft w:val="0"/>
      <w:marRight w:val="0"/>
      <w:marTop w:val="0"/>
      <w:marBottom w:val="0"/>
      <w:divBdr>
        <w:top w:val="none" w:sz="0" w:space="0" w:color="auto"/>
        <w:left w:val="none" w:sz="0" w:space="0" w:color="auto"/>
        <w:bottom w:val="none" w:sz="0" w:space="0" w:color="auto"/>
        <w:right w:val="none" w:sz="0" w:space="0" w:color="auto"/>
      </w:divBdr>
    </w:div>
    <w:div w:id="231815038">
      <w:bodyDiv w:val="1"/>
      <w:marLeft w:val="0"/>
      <w:marRight w:val="0"/>
      <w:marTop w:val="0"/>
      <w:marBottom w:val="0"/>
      <w:divBdr>
        <w:top w:val="none" w:sz="0" w:space="0" w:color="auto"/>
        <w:left w:val="none" w:sz="0" w:space="0" w:color="auto"/>
        <w:bottom w:val="none" w:sz="0" w:space="0" w:color="auto"/>
        <w:right w:val="none" w:sz="0" w:space="0" w:color="auto"/>
      </w:divBdr>
    </w:div>
    <w:div w:id="232350844">
      <w:bodyDiv w:val="1"/>
      <w:marLeft w:val="0"/>
      <w:marRight w:val="0"/>
      <w:marTop w:val="0"/>
      <w:marBottom w:val="0"/>
      <w:divBdr>
        <w:top w:val="none" w:sz="0" w:space="0" w:color="auto"/>
        <w:left w:val="none" w:sz="0" w:space="0" w:color="auto"/>
        <w:bottom w:val="none" w:sz="0" w:space="0" w:color="auto"/>
        <w:right w:val="none" w:sz="0" w:space="0" w:color="auto"/>
      </w:divBdr>
    </w:div>
    <w:div w:id="232662059">
      <w:bodyDiv w:val="1"/>
      <w:marLeft w:val="0"/>
      <w:marRight w:val="0"/>
      <w:marTop w:val="0"/>
      <w:marBottom w:val="0"/>
      <w:divBdr>
        <w:top w:val="none" w:sz="0" w:space="0" w:color="auto"/>
        <w:left w:val="none" w:sz="0" w:space="0" w:color="auto"/>
        <w:bottom w:val="none" w:sz="0" w:space="0" w:color="auto"/>
        <w:right w:val="none" w:sz="0" w:space="0" w:color="auto"/>
      </w:divBdr>
    </w:div>
    <w:div w:id="232857548">
      <w:bodyDiv w:val="1"/>
      <w:marLeft w:val="0"/>
      <w:marRight w:val="0"/>
      <w:marTop w:val="0"/>
      <w:marBottom w:val="0"/>
      <w:divBdr>
        <w:top w:val="none" w:sz="0" w:space="0" w:color="auto"/>
        <w:left w:val="none" w:sz="0" w:space="0" w:color="auto"/>
        <w:bottom w:val="none" w:sz="0" w:space="0" w:color="auto"/>
        <w:right w:val="none" w:sz="0" w:space="0" w:color="auto"/>
      </w:divBdr>
    </w:div>
    <w:div w:id="233055817">
      <w:bodyDiv w:val="1"/>
      <w:marLeft w:val="0"/>
      <w:marRight w:val="0"/>
      <w:marTop w:val="0"/>
      <w:marBottom w:val="0"/>
      <w:divBdr>
        <w:top w:val="none" w:sz="0" w:space="0" w:color="auto"/>
        <w:left w:val="none" w:sz="0" w:space="0" w:color="auto"/>
        <w:bottom w:val="none" w:sz="0" w:space="0" w:color="auto"/>
        <w:right w:val="none" w:sz="0" w:space="0" w:color="auto"/>
      </w:divBdr>
    </w:div>
    <w:div w:id="234098398">
      <w:bodyDiv w:val="1"/>
      <w:marLeft w:val="0"/>
      <w:marRight w:val="0"/>
      <w:marTop w:val="0"/>
      <w:marBottom w:val="0"/>
      <w:divBdr>
        <w:top w:val="none" w:sz="0" w:space="0" w:color="auto"/>
        <w:left w:val="none" w:sz="0" w:space="0" w:color="auto"/>
        <w:bottom w:val="none" w:sz="0" w:space="0" w:color="auto"/>
        <w:right w:val="none" w:sz="0" w:space="0" w:color="auto"/>
      </w:divBdr>
    </w:div>
    <w:div w:id="235552097">
      <w:bodyDiv w:val="1"/>
      <w:marLeft w:val="0"/>
      <w:marRight w:val="0"/>
      <w:marTop w:val="0"/>
      <w:marBottom w:val="0"/>
      <w:divBdr>
        <w:top w:val="none" w:sz="0" w:space="0" w:color="auto"/>
        <w:left w:val="none" w:sz="0" w:space="0" w:color="auto"/>
        <w:bottom w:val="none" w:sz="0" w:space="0" w:color="auto"/>
        <w:right w:val="none" w:sz="0" w:space="0" w:color="auto"/>
      </w:divBdr>
    </w:div>
    <w:div w:id="238100458">
      <w:bodyDiv w:val="1"/>
      <w:marLeft w:val="0"/>
      <w:marRight w:val="0"/>
      <w:marTop w:val="0"/>
      <w:marBottom w:val="0"/>
      <w:divBdr>
        <w:top w:val="none" w:sz="0" w:space="0" w:color="auto"/>
        <w:left w:val="none" w:sz="0" w:space="0" w:color="auto"/>
        <w:bottom w:val="none" w:sz="0" w:space="0" w:color="auto"/>
        <w:right w:val="none" w:sz="0" w:space="0" w:color="auto"/>
      </w:divBdr>
    </w:div>
    <w:div w:id="238757066">
      <w:bodyDiv w:val="1"/>
      <w:marLeft w:val="0"/>
      <w:marRight w:val="0"/>
      <w:marTop w:val="0"/>
      <w:marBottom w:val="0"/>
      <w:divBdr>
        <w:top w:val="none" w:sz="0" w:space="0" w:color="auto"/>
        <w:left w:val="none" w:sz="0" w:space="0" w:color="auto"/>
        <w:bottom w:val="none" w:sz="0" w:space="0" w:color="auto"/>
        <w:right w:val="none" w:sz="0" w:space="0" w:color="auto"/>
      </w:divBdr>
    </w:div>
    <w:div w:id="239296075">
      <w:bodyDiv w:val="1"/>
      <w:marLeft w:val="0"/>
      <w:marRight w:val="0"/>
      <w:marTop w:val="0"/>
      <w:marBottom w:val="0"/>
      <w:divBdr>
        <w:top w:val="none" w:sz="0" w:space="0" w:color="auto"/>
        <w:left w:val="none" w:sz="0" w:space="0" w:color="auto"/>
        <w:bottom w:val="none" w:sz="0" w:space="0" w:color="auto"/>
        <w:right w:val="none" w:sz="0" w:space="0" w:color="auto"/>
      </w:divBdr>
    </w:div>
    <w:div w:id="239756930">
      <w:bodyDiv w:val="1"/>
      <w:marLeft w:val="0"/>
      <w:marRight w:val="0"/>
      <w:marTop w:val="0"/>
      <w:marBottom w:val="0"/>
      <w:divBdr>
        <w:top w:val="none" w:sz="0" w:space="0" w:color="auto"/>
        <w:left w:val="none" w:sz="0" w:space="0" w:color="auto"/>
        <w:bottom w:val="none" w:sz="0" w:space="0" w:color="auto"/>
        <w:right w:val="none" w:sz="0" w:space="0" w:color="auto"/>
      </w:divBdr>
    </w:div>
    <w:div w:id="241334829">
      <w:bodyDiv w:val="1"/>
      <w:marLeft w:val="0"/>
      <w:marRight w:val="0"/>
      <w:marTop w:val="0"/>
      <w:marBottom w:val="0"/>
      <w:divBdr>
        <w:top w:val="none" w:sz="0" w:space="0" w:color="auto"/>
        <w:left w:val="none" w:sz="0" w:space="0" w:color="auto"/>
        <w:bottom w:val="none" w:sz="0" w:space="0" w:color="auto"/>
        <w:right w:val="none" w:sz="0" w:space="0" w:color="auto"/>
      </w:divBdr>
    </w:div>
    <w:div w:id="244002599">
      <w:bodyDiv w:val="1"/>
      <w:marLeft w:val="0"/>
      <w:marRight w:val="0"/>
      <w:marTop w:val="0"/>
      <w:marBottom w:val="0"/>
      <w:divBdr>
        <w:top w:val="none" w:sz="0" w:space="0" w:color="auto"/>
        <w:left w:val="none" w:sz="0" w:space="0" w:color="auto"/>
        <w:bottom w:val="none" w:sz="0" w:space="0" w:color="auto"/>
        <w:right w:val="none" w:sz="0" w:space="0" w:color="auto"/>
      </w:divBdr>
    </w:div>
    <w:div w:id="246426987">
      <w:bodyDiv w:val="1"/>
      <w:marLeft w:val="0"/>
      <w:marRight w:val="0"/>
      <w:marTop w:val="0"/>
      <w:marBottom w:val="0"/>
      <w:divBdr>
        <w:top w:val="none" w:sz="0" w:space="0" w:color="auto"/>
        <w:left w:val="none" w:sz="0" w:space="0" w:color="auto"/>
        <w:bottom w:val="none" w:sz="0" w:space="0" w:color="auto"/>
        <w:right w:val="none" w:sz="0" w:space="0" w:color="auto"/>
      </w:divBdr>
    </w:div>
    <w:div w:id="247929714">
      <w:bodyDiv w:val="1"/>
      <w:marLeft w:val="0"/>
      <w:marRight w:val="0"/>
      <w:marTop w:val="0"/>
      <w:marBottom w:val="0"/>
      <w:divBdr>
        <w:top w:val="none" w:sz="0" w:space="0" w:color="auto"/>
        <w:left w:val="none" w:sz="0" w:space="0" w:color="auto"/>
        <w:bottom w:val="none" w:sz="0" w:space="0" w:color="auto"/>
        <w:right w:val="none" w:sz="0" w:space="0" w:color="auto"/>
      </w:divBdr>
    </w:div>
    <w:div w:id="248078895">
      <w:bodyDiv w:val="1"/>
      <w:marLeft w:val="0"/>
      <w:marRight w:val="0"/>
      <w:marTop w:val="0"/>
      <w:marBottom w:val="0"/>
      <w:divBdr>
        <w:top w:val="none" w:sz="0" w:space="0" w:color="auto"/>
        <w:left w:val="none" w:sz="0" w:space="0" w:color="auto"/>
        <w:bottom w:val="none" w:sz="0" w:space="0" w:color="auto"/>
        <w:right w:val="none" w:sz="0" w:space="0" w:color="auto"/>
      </w:divBdr>
    </w:div>
    <w:div w:id="248925654">
      <w:bodyDiv w:val="1"/>
      <w:marLeft w:val="0"/>
      <w:marRight w:val="0"/>
      <w:marTop w:val="0"/>
      <w:marBottom w:val="0"/>
      <w:divBdr>
        <w:top w:val="none" w:sz="0" w:space="0" w:color="auto"/>
        <w:left w:val="none" w:sz="0" w:space="0" w:color="auto"/>
        <w:bottom w:val="none" w:sz="0" w:space="0" w:color="auto"/>
        <w:right w:val="none" w:sz="0" w:space="0" w:color="auto"/>
      </w:divBdr>
    </w:div>
    <w:div w:id="249824863">
      <w:bodyDiv w:val="1"/>
      <w:marLeft w:val="0"/>
      <w:marRight w:val="0"/>
      <w:marTop w:val="0"/>
      <w:marBottom w:val="0"/>
      <w:divBdr>
        <w:top w:val="none" w:sz="0" w:space="0" w:color="auto"/>
        <w:left w:val="none" w:sz="0" w:space="0" w:color="auto"/>
        <w:bottom w:val="none" w:sz="0" w:space="0" w:color="auto"/>
        <w:right w:val="none" w:sz="0" w:space="0" w:color="auto"/>
      </w:divBdr>
    </w:div>
    <w:div w:id="250352759">
      <w:bodyDiv w:val="1"/>
      <w:marLeft w:val="0"/>
      <w:marRight w:val="0"/>
      <w:marTop w:val="0"/>
      <w:marBottom w:val="0"/>
      <w:divBdr>
        <w:top w:val="none" w:sz="0" w:space="0" w:color="auto"/>
        <w:left w:val="none" w:sz="0" w:space="0" w:color="auto"/>
        <w:bottom w:val="none" w:sz="0" w:space="0" w:color="auto"/>
        <w:right w:val="none" w:sz="0" w:space="0" w:color="auto"/>
      </w:divBdr>
    </w:div>
    <w:div w:id="251937456">
      <w:bodyDiv w:val="1"/>
      <w:marLeft w:val="0"/>
      <w:marRight w:val="0"/>
      <w:marTop w:val="0"/>
      <w:marBottom w:val="0"/>
      <w:divBdr>
        <w:top w:val="none" w:sz="0" w:space="0" w:color="auto"/>
        <w:left w:val="none" w:sz="0" w:space="0" w:color="auto"/>
        <w:bottom w:val="none" w:sz="0" w:space="0" w:color="auto"/>
        <w:right w:val="none" w:sz="0" w:space="0" w:color="auto"/>
      </w:divBdr>
    </w:div>
    <w:div w:id="252013775">
      <w:bodyDiv w:val="1"/>
      <w:marLeft w:val="0"/>
      <w:marRight w:val="0"/>
      <w:marTop w:val="0"/>
      <w:marBottom w:val="0"/>
      <w:divBdr>
        <w:top w:val="none" w:sz="0" w:space="0" w:color="auto"/>
        <w:left w:val="none" w:sz="0" w:space="0" w:color="auto"/>
        <w:bottom w:val="none" w:sz="0" w:space="0" w:color="auto"/>
        <w:right w:val="none" w:sz="0" w:space="0" w:color="auto"/>
      </w:divBdr>
    </w:div>
    <w:div w:id="253587196">
      <w:bodyDiv w:val="1"/>
      <w:marLeft w:val="0"/>
      <w:marRight w:val="0"/>
      <w:marTop w:val="0"/>
      <w:marBottom w:val="0"/>
      <w:divBdr>
        <w:top w:val="none" w:sz="0" w:space="0" w:color="auto"/>
        <w:left w:val="none" w:sz="0" w:space="0" w:color="auto"/>
        <w:bottom w:val="none" w:sz="0" w:space="0" w:color="auto"/>
        <w:right w:val="none" w:sz="0" w:space="0" w:color="auto"/>
      </w:divBdr>
    </w:div>
    <w:div w:id="255021707">
      <w:bodyDiv w:val="1"/>
      <w:marLeft w:val="0"/>
      <w:marRight w:val="0"/>
      <w:marTop w:val="0"/>
      <w:marBottom w:val="0"/>
      <w:divBdr>
        <w:top w:val="none" w:sz="0" w:space="0" w:color="auto"/>
        <w:left w:val="none" w:sz="0" w:space="0" w:color="auto"/>
        <w:bottom w:val="none" w:sz="0" w:space="0" w:color="auto"/>
        <w:right w:val="none" w:sz="0" w:space="0" w:color="auto"/>
      </w:divBdr>
    </w:div>
    <w:div w:id="258409390">
      <w:bodyDiv w:val="1"/>
      <w:marLeft w:val="0"/>
      <w:marRight w:val="0"/>
      <w:marTop w:val="0"/>
      <w:marBottom w:val="0"/>
      <w:divBdr>
        <w:top w:val="none" w:sz="0" w:space="0" w:color="auto"/>
        <w:left w:val="none" w:sz="0" w:space="0" w:color="auto"/>
        <w:bottom w:val="none" w:sz="0" w:space="0" w:color="auto"/>
        <w:right w:val="none" w:sz="0" w:space="0" w:color="auto"/>
      </w:divBdr>
    </w:div>
    <w:div w:id="258610222">
      <w:bodyDiv w:val="1"/>
      <w:marLeft w:val="0"/>
      <w:marRight w:val="0"/>
      <w:marTop w:val="0"/>
      <w:marBottom w:val="0"/>
      <w:divBdr>
        <w:top w:val="none" w:sz="0" w:space="0" w:color="auto"/>
        <w:left w:val="none" w:sz="0" w:space="0" w:color="auto"/>
        <w:bottom w:val="none" w:sz="0" w:space="0" w:color="auto"/>
        <w:right w:val="none" w:sz="0" w:space="0" w:color="auto"/>
      </w:divBdr>
    </w:div>
    <w:div w:id="259222228">
      <w:bodyDiv w:val="1"/>
      <w:marLeft w:val="0"/>
      <w:marRight w:val="0"/>
      <w:marTop w:val="0"/>
      <w:marBottom w:val="0"/>
      <w:divBdr>
        <w:top w:val="none" w:sz="0" w:space="0" w:color="auto"/>
        <w:left w:val="none" w:sz="0" w:space="0" w:color="auto"/>
        <w:bottom w:val="none" w:sz="0" w:space="0" w:color="auto"/>
        <w:right w:val="none" w:sz="0" w:space="0" w:color="auto"/>
      </w:divBdr>
    </w:div>
    <w:div w:id="259800552">
      <w:bodyDiv w:val="1"/>
      <w:marLeft w:val="0"/>
      <w:marRight w:val="0"/>
      <w:marTop w:val="0"/>
      <w:marBottom w:val="0"/>
      <w:divBdr>
        <w:top w:val="none" w:sz="0" w:space="0" w:color="auto"/>
        <w:left w:val="none" w:sz="0" w:space="0" w:color="auto"/>
        <w:bottom w:val="none" w:sz="0" w:space="0" w:color="auto"/>
        <w:right w:val="none" w:sz="0" w:space="0" w:color="auto"/>
      </w:divBdr>
    </w:div>
    <w:div w:id="261030215">
      <w:bodyDiv w:val="1"/>
      <w:marLeft w:val="0"/>
      <w:marRight w:val="0"/>
      <w:marTop w:val="0"/>
      <w:marBottom w:val="0"/>
      <w:divBdr>
        <w:top w:val="none" w:sz="0" w:space="0" w:color="auto"/>
        <w:left w:val="none" w:sz="0" w:space="0" w:color="auto"/>
        <w:bottom w:val="none" w:sz="0" w:space="0" w:color="auto"/>
        <w:right w:val="none" w:sz="0" w:space="0" w:color="auto"/>
      </w:divBdr>
    </w:div>
    <w:div w:id="261496838">
      <w:bodyDiv w:val="1"/>
      <w:marLeft w:val="0"/>
      <w:marRight w:val="0"/>
      <w:marTop w:val="0"/>
      <w:marBottom w:val="0"/>
      <w:divBdr>
        <w:top w:val="none" w:sz="0" w:space="0" w:color="auto"/>
        <w:left w:val="none" w:sz="0" w:space="0" w:color="auto"/>
        <w:bottom w:val="none" w:sz="0" w:space="0" w:color="auto"/>
        <w:right w:val="none" w:sz="0" w:space="0" w:color="auto"/>
      </w:divBdr>
    </w:div>
    <w:div w:id="262420444">
      <w:bodyDiv w:val="1"/>
      <w:marLeft w:val="0"/>
      <w:marRight w:val="0"/>
      <w:marTop w:val="0"/>
      <w:marBottom w:val="0"/>
      <w:divBdr>
        <w:top w:val="none" w:sz="0" w:space="0" w:color="auto"/>
        <w:left w:val="none" w:sz="0" w:space="0" w:color="auto"/>
        <w:bottom w:val="none" w:sz="0" w:space="0" w:color="auto"/>
        <w:right w:val="none" w:sz="0" w:space="0" w:color="auto"/>
      </w:divBdr>
    </w:div>
    <w:div w:id="264002715">
      <w:bodyDiv w:val="1"/>
      <w:marLeft w:val="0"/>
      <w:marRight w:val="0"/>
      <w:marTop w:val="0"/>
      <w:marBottom w:val="0"/>
      <w:divBdr>
        <w:top w:val="none" w:sz="0" w:space="0" w:color="auto"/>
        <w:left w:val="none" w:sz="0" w:space="0" w:color="auto"/>
        <w:bottom w:val="none" w:sz="0" w:space="0" w:color="auto"/>
        <w:right w:val="none" w:sz="0" w:space="0" w:color="auto"/>
      </w:divBdr>
    </w:div>
    <w:div w:id="264045462">
      <w:bodyDiv w:val="1"/>
      <w:marLeft w:val="0"/>
      <w:marRight w:val="0"/>
      <w:marTop w:val="0"/>
      <w:marBottom w:val="0"/>
      <w:divBdr>
        <w:top w:val="none" w:sz="0" w:space="0" w:color="auto"/>
        <w:left w:val="none" w:sz="0" w:space="0" w:color="auto"/>
        <w:bottom w:val="none" w:sz="0" w:space="0" w:color="auto"/>
        <w:right w:val="none" w:sz="0" w:space="0" w:color="auto"/>
      </w:divBdr>
    </w:div>
    <w:div w:id="266279818">
      <w:bodyDiv w:val="1"/>
      <w:marLeft w:val="0"/>
      <w:marRight w:val="0"/>
      <w:marTop w:val="0"/>
      <w:marBottom w:val="0"/>
      <w:divBdr>
        <w:top w:val="none" w:sz="0" w:space="0" w:color="auto"/>
        <w:left w:val="none" w:sz="0" w:space="0" w:color="auto"/>
        <w:bottom w:val="none" w:sz="0" w:space="0" w:color="auto"/>
        <w:right w:val="none" w:sz="0" w:space="0" w:color="auto"/>
      </w:divBdr>
    </w:div>
    <w:div w:id="267352121">
      <w:bodyDiv w:val="1"/>
      <w:marLeft w:val="0"/>
      <w:marRight w:val="0"/>
      <w:marTop w:val="0"/>
      <w:marBottom w:val="0"/>
      <w:divBdr>
        <w:top w:val="none" w:sz="0" w:space="0" w:color="auto"/>
        <w:left w:val="none" w:sz="0" w:space="0" w:color="auto"/>
        <w:bottom w:val="none" w:sz="0" w:space="0" w:color="auto"/>
        <w:right w:val="none" w:sz="0" w:space="0" w:color="auto"/>
      </w:divBdr>
    </w:div>
    <w:div w:id="267390571">
      <w:bodyDiv w:val="1"/>
      <w:marLeft w:val="0"/>
      <w:marRight w:val="0"/>
      <w:marTop w:val="0"/>
      <w:marBottom w:val="0"/>
      <w:divBdr>
        <w:top w:val="none" w:sz="0" w:space="0" w:color="auto"/>
        <w:left w:val="none" w:sz="0" w:space="0" w:color="auto"/>
        <w:bottom w:val="none" w:sz="0" w:space="0" w:color="auto"/>
        <w:right w:val="none" w:sz="0" w:space="0" w:color="auto"/>
      </w:divBdr>
    </w:div>
    <w:div w:id="267928972">
      <w:bodyDiv w:val="1"/>
      <w:marLeft w:val="0"/>
      <w:marRight w:val="0"/>
      <w:marTop w:val="0"/>
      <w:marBottom w:val="0"/>
      <w:divBdr>
        <w:top w:val="none" w:sz="0" w:space="0" w:color="auto"/>
        <w:left w:val="none" w:sz="0" w:space="0" w:color="auto"/>
        <w:bottom w:val="none" w:sz="0" w:space="0" w:color="auto"/>
        <w:right w:val="none" w:sz="0" w:space="0" w:color="auto"/>
      </w:divBdr>
    </w:div>
    <w:div w:id="268390418">
      <w:bodyDiv w:val="1"/>
      <w:marLeft w:val="0"/>
      <w:marRight w:val="0"/>
      <w:marTop w:val="0"/>
      <w:marBottom w:val="0"/>
      <w:divBdr>
        <w:top w:val="none" w:sz="0" w:space="0" w:color="auto"/>
        <w:left w:val="none" w:sz="0" w:space="0" w:color="auto"/>
        <w:bottom w:val="none" w:sz="0" w:space="0" w:color="auto"/>
        <w:right w:val="none" w:sz="0" w:space="0" w:color="auto"/>
      </w:divBdr>
    </w:div>
    <w:div w:id="269973501">
      <w:bodyDiv w:val="1"/>
      <w:marLeft w:val="0"/>
      <w:marRight w:val="0"/>
      <w:marTop w:val="0"/>
      <w:marBottom w:val="0"/>
      <w:divBdr>
        <w:top w:val="none" w:sz="0" w:space="0" w:color="auto"/>
        <w:left w:val="none" w:sz="0" w:space="0" w:color="auto"/>
        <w:bottom w:val="none" w:sz="0" w:space="0" w:color="auto"/>
        <w:right w:val="none" w:sz="0" w:space="0" w:color="auto"/>
      </w:divBdr>
    </w:div>
    <w:div w:id="270165446">
      <w:bodyDiv w:val="1"/>
      <w:marLeft w:val="0"/>
      <w:marRight w:val="0"/>
      <w:marTop w:val="0"/>
      <w:marBottom w:val="0"/>
      <w:divBdr>
        <w:top w:val="none" w:sz="0" w:space="0" w:color="auto"/>
        <w:left w:val="none" w:sz="0" w:space="0" w:color="auto"/>
        <w:bottom w:val="none" w:sz="0" w:space="0" w:color="auto"/>
        <w:right w:val="none" w:sz="0" w:space="0" w:color="auto"/>
      </w:divBdr>
    </w:div>
    <w:div w:id="271397525">
      <w:bodyDiv w:val="1"/>
      <w:marLeft w:val="0"/>
      <w:marRight w:val="0"/>
      <w:marTop w:val="0"/>
      <w:marBottom w:val="0"/>
      <w:divBdr>
        <w:top w:val="none" w:sz="0" w:space="0" w:color="auto"/>
        <w:left w:val="none" w:sz="0" w:space="0" w:color="auto"/>
        <w:bottom w:val="none" w:sz="0" w:space="0" w:color="auto"/>
        <w:right w:val="none" w:sz="0" w:space="0" w:color="auto"/>
      </w:divBdr>
    </w:div>
    <w:div w:id="271479666">
      <w:bodyDiv w:val="1"/>
      <w:marLeft w:val="0"/>
      <w:marRight w:val="0"/>
      <w:marTop w:val="0"/>
      <w:marBottom w:val="0"/>
      <w:divBdr>
        <w:top w:val="none" w:sz="0" w:space="0" w:color="auto"/>
        <w:left w:val="none" w:sz="0" w:space="0" w:color="auto"/>
        <w:bottom w:val="none" w:sz="0" w:space="0" w:color="auto"/>
        <w:right w:val="none" w:sz="0" w:space="0" w:color="auto"/>
      </w:divBdr>
    </w:div>
    <w:div w:id="271597047">
      <w:bodyDiv w:val="1"/>
      <w:marLeft w:val="0"/>
      <w:marRight w:val="0"/>
      <w:marTop w:val="0"/>
      <w:marBottom w:val="0"/>
      <w:divBdr>
        <w:top w:val="none" w:sz="0" w:space="0" w:color="auto"/>
        <w:left w:val="none" w:sz="0" w:space="0" w:color="auto"/>
        <w:bottom w:val="none" w:sz="0" w:space="0" w:color="auto"/>
        <w:right w:val="none" w:sz="0" w:space="0" w:color="auto"/>
      </w:divBdr>
    </w:div>
    <w:div w:id="271714057">
      <w:bodyDiv w:val="1"/>
      <w:marLeft w:val="0"/>
      <w:marRight w:val="0"/>
      <w:marTop w:val="0"/>
      <w:marBottom w:val="0"/>
      <w:divBdr>
        <w:top w:val="none" w:sz="0" w:space="0" w:color="auto"/>
        <w:left w:val="none" w:sz="0" w:space="0" w:color="auto"/>
        <w:bottom w:val="none" w:sz="0" w:space="0" w:color="auto"/>
        <w:right w:val="none" w:sz="0" w:space="0" w:color="auto"/>
      </w:divBdr>
    </w:div>
    <w:div w:id="274293347">
      <w:bodyDiv w:val="1"/>
      <w:marLeft w:val="0"/>
      <w:marRight w:val="0"/>
      <w:marTop w:val="0"/>
      <w:marBottom w:val="0"/>
      <w:divBdr>
        <w:top w:val="none" w:sz="0" w:space="0" w:color="auto"/>
        <w:left w:val="none" w:sz="0" w:space="0" w:color="auto"/>
        <w:bottom w:val="none" w:sz="0" w:space="0" w:color="auto"/>
        <w:right w:val="none" w:sz="0" w:space="0" w:color="auto"/>
      </w:divBdr>
    </w:div>
    <w:div w:id="275139641">
      <w:bodyDiv w:val="1"/>
      <w:marLeft w:val="0"/>
      <w:marRight w:val="0"/>
      <w:marTop w:val="0"/>
      <w:marBottom w:val="0"/>
      <w:divBdr>
        <w:top w:val="none" w:sz="0" w:space="0" w:color="auto"/>
        <w:left w:val="none" w:sz="0" w:space="0" w:color="auto"/>
        <w:bottom w:val="none" w:sz="0" w:space="0" w:color="auto"/>
        <w:right w:val="none" w:sz="0" w:space="0" w:color="auto"/>
      </w:divBdr>
    </w:div>
    <w:div w:id="275332960">
      <w:bodyDiv w:val="1"/>
      <w:marLeft w:val="0"/>
      <w:marRight w:val="0"/>
      <w:marTop w:val="0"/>
      <w:marBottom w:val="0"/>
      <w:divBdr>
        <w:top w:val="none" w:sz="0" w:space="0" w:color="auto"/>
        <w:left w:val="none" w:sz="0" w:space="0" w:color="auto"/>
        <w:bottom w:val="none" w:sz="0" w:space="0" w:color="auto"/>
        <w:right w:val="none" w:sz="0" w:space="0" w:color="auto"/>
      </w:divBdr>
    </w:div>
    <w:div w:id="276520873">
      <w:bodyDiv w:val="1"/>
      <w:marLeft w:val="0"/>
      <w:marRight w:val="0"/>
      <w:marTop w:val="0"/>
      <w:marBottom w:val="0"/>
      <w:divBdr>
        <w:top w:val="none" w:sz="0" w:space="0" w:color="auto"/>
        <w:left w:val="none" w:sz="0" w:space="0" w:color="auto"/>
        <w:bottom w:val="none" w:sz="0" w:space="0" w:color="auto"/>
        <w:right w:val="none" w:sz="0" w:space="0" w:color="auto"/>
      </w:divBdr>
    </w:div>
    <w:div w:id="278952353">
      <w:bodyDiv w:val="1"/>
      <w:marLeft w:val="0"/>
      <w:marRight w:val="0"/>
      <w:marTop w:val="0"/>
      <w:marBottom w:val="0"/>
      <w:divBdr>
        <w:top w:val="none" w:sz="0" w:space="0" w:color="auto"/>
        <w:left w:val="none" w:sz="0" w:space="0" w:color="auto"/>
        <w:bottom w:val="none" w:sz="0" w:space="0" w:color="auto"/>
        <w:right w:val="none" w:sz="0" w:space="0" w:color="auto"/>
      </w:divBdr>
    </w:div>
    <w:div w:id="278996221">
      <w:bodyDiv w:val="1"/>
      <w:marLeft w:val="0"/>
      <w:marRight w:val="0"/>
      <w:marTop w:val="0"/>
      <w:marBottom w:val="0"/>
      <w:divBdr>
        <w:top w:val="none" w:sz="0" w:space="0" w:color="auto"/>
        <w:left w:val="none" w:sz="0" w:space="0" w:color="auto"/>
        <w:bottom w:val="none" w:sz="0" w:space="0" w:color="auto"/>
        <w:right w:val="none" w:sz="0" w:space="0" w:color="auto"/>
      </w:divBdr>
    </w:div>
    <w:div w:id="281113130">
      <w:bodyDiv w:val="1"/>
      <w:marLeft w:val="0"/>
      <w:marRight w:val="0"/>
      <w:marTop w:val="0"/>
      <w:marBottom w:val="0"/>
      <w:divBdr>
        <w:top w:val="none" w:sz="0" w:space="0" w:color="auto"/>
        <w:left w:val="none" w:sz="0" w:space="0" w:color="auto"/>
        <w:bottom w:val="none" w:sz="0" w:space="0" w:color="auto"/>
        <w:right w:val="none" w:sz="0" w:space="0" w:color="auto"/>
      </w:divBdr>
    </w:div>
    <w:div w:id="281494863">
      <w:bodyDiv w:val="1"/>
      <w:marLeft w:val="0"/>
      <w:marRight w:val="0"/>
      <w:marTop w:val="0"/>
      <w:marBottom w:val="0"/>
      <w:divBdr>
        <w:top w:val="none" w:sz="0" w:space="0" w:color="auto"/>
        <w:left w:val="none" w:sz="0" w:space="0" w:color="auto"/>
        <w:bottom w:val="none" w:sz="0" w:space="0" w:color="auto"/>
        <w:right w:val="none" w:sz="0" w:space="0" w:color="auto"/>
      </w:divBdr>
    </w:div>
    <w:div w:id="282228747">
      <w:bodyDiv w:val="1"/>
      <w:marLeft w:val="0"/>
      <w:marRight w:val="0"/>
      <w:marTop w:val="0"/>
      <w:marBottom w:val="0"/>
      <w:divBdr>
        <w:top w:val="none" w:sz="0" w:space="0" w:color="auto"/>
        <w:left w:val="none" w:sz="0" w:space="0" w:color="auto"/>
        <w:bottom w:val="none" w:sz="0" w:space="0" w:color="auto"/>
        <w:right w:val="none" w:sz="0" w:space="0" w:color="auto"/>
      </w:divBdr>
    </w:div>
    <w:div w:id="284119832">
      <w:bodyDiv w:val="1"/>
      <w:marLeft w:val="0"/>
      <w:marRight w:val="0"/>
      <w:marTop w:val="0"/>
      <w:marBottom w:val="0"/>
      <w:divBdr>
        <w:top w:val="none" w:sz="0" w:space="0" w:color="auto"/>
        <w:left w:val="none" w:sz="0" w:space="0" w:color="auto"/>
        <w:bottom w:val="none" w:sz="0" w:space="0" w:color="auto"/>
        <w:right w:val="none" w:sz="0" w:space="0" w:color="auto"/>
      </w:divBdr>
    </w:div>
    <w:div w:id="286277729">
      <w:bodyDiv w:val="1"/>
      <w:marLeft w:val="0"/>
      <w:marRight w:val="0"/>
      <w:marTop w:val="0"/>
      <w:marBottom w:val="0"/>
      <w:divBdr>
        <w:top w:val="none" w:sz="0" w:space="0" w:color="auto"/>
        <w:left w:val="none" w:sz="0" w:space="0" w:color="auto"/>
        <w:bottom w:val="none" w:sz="0" w:space="0" w:color="auto"/>
        <w:right w:val="none" w:sz="0" w:space="0" w:color="auto"/>
      </w:divBdr>
    </w:div>
    <w:div w:id="286356513">
      <w:bodyDiv w:val="1"/>
      <w:marLeft w:val="0"/>
      <w:marRight w:val="0"/>
      <w:marTop w:val="0"/>
      <w:marBottom w:val="0"/>
      <w:divBdr>
        <w:top w:val="none" w:sz="0" w:space="0" w:color="auto"/>
        <w:left w:val="none" w:sz="0" w:space="0" w:color="auto"/>
        <w:bottom w:val="none" w:sz="0" w:space="0" w:color="auto"/>
        <w:right w:val="none" w:sz="0" w:space="0" w:color="auto"/>
      </w:divBdr>
    </w:div>
    <w:div w:id="286473266">
      <w:bodyDiv w:val="1"/>
      <w:marLeft w:val="0"/>
      <w:marRight w:val="0"/>
      <w:marTop w:val="0"/>
      <w:marBottom w:val="0"/>
      <w:divBdr>
        <w:top w:val="none" w:sz="0" w:space="0" w:color="auto"/>
        <w:left w:val="none" w:sz="0" w:space="0" w:color="auto"/>
        <w:bottom w:val="none" w:sz="0" w:space="0" w:color="auto"/>
        <w:right w:val="none" w:sz="0" w:space="0" w:color="auto"/>
      </w:divBdr>
    </w:div>
    <w:div w:id="287442047">
      <w:bodyDiv w:val="1"/>
      <w:marLeft w:val="0"/>
      <w:marRight w:val="0"/>
      <w:marTop w:val="0"/>
      <w:marBottom w:val="0"/>
      <w:divBdr>
        <w:top w:val="none" w:sz="0" w:space="0" w:color="auto"/>
        <w:left w:val="none" w:sz="0" w:space="0" w:color="auto"/>
        <w:bottom w:val="none" w:sz="0" w:space="0" w:color="auto"/>
        <w:right w:val="none" w:sz="0" w:space="0" w:color="auto"/>
      </w:divBdr>
    </w:div>
    <w:div w:id="287787729">
      <w:bodyDiv w:val="1"/>
      <w:marLeft w:val="0"/>
      <w:marRight w:val="0"/>
      <w:marTop w:val="0"/>
      <w:marBottom w:val="0"/>
      <w:divBdr>
        <w:top w:val="none" w:sz="0" w:space="0" w:color="auto"/>
        <w:left w:val="none" w:sz="0" w:space="0" w:color="auto"/>
        <w:bottom w:val="none" w:sz="0" w:space="0" w:color="auto"/>
        <w:right w:val="none" w:sz="0" w:space="0" w:color="auto"/>
      </w:divBdr>
    </w:div>
    <w:div w:id="289088693">
      <w:bodyDiv w:val="1"/>
      <w:marLeft w:val="0"/>
      <w:marRight w:val="0"/>
      <w:marTop w:val="0"/>
      <w:marBottom w:val="0"/>
      <w:divBdr>
        <w:top w:val="none" w:sz="0" w:space="0" w:color="auto"/>
        <w:left w:val="none" w:sz="0" w:space="0" w:color="auto"/>
        <w:bottom w:val="none" w:sz="0" w:space="0" w:color="auto"/>
        <w:right w:val="none" w:sz="0" w:space="0" w:color="auto"/>
      </w:divBdr>
    </w:div>
    <w:div w:id="290407369">
      <w:bodyDiv w:val="1"/>
      <w:marLeft w:val="0"/>
      <w:marRight w:val="0"/>
      <w:marTop w:val="0"/>
      <w:marBottom w:val="0"/>
      <w:divBdr>
        <w:top w:val="none" w:sz="0" w:space="0" w:color="auto"/>
        <w:left w:val="none" w:sz="0" w:space="0" w:color="auto"/>
        <w:bottom w:val="none" w:sz="0" w:space="0" w:color="auto"/>
        <w:right w:val="none" w:sz="0" w:space="0" w:color="auto"/>
      </w:divBdr>
    </w:div>
    <w:div w:id="293869481">
      <w:bodyDiv w:val="1"/>
      <w:marLeft w:val="0"/>
      <w:marRight w:val="0"/>
      <w:marTop w:val="0"/>
      <w:marBottom w:val="0"/>
      <w:divBdr>
        <w:top w:val="none" w:sz="0" w:space="0" w:color="auto"/>
        <w:left w:val="none" w:sz="0" w:space="0" w:color="auto"/>
        <w:bottom w:val="none" w:sz="0" w:space="0" w:color="auto"/>
        <w:right w:val="none" w:sz="0" w:space="0" w:color="auto"/>
      </w:divBdr>
    </w:div>
    <w:div w:id="293952732">
      <w:bodyDiv w:val="1"/>
      <w:marLeft w:val="0"/>
      <w:marRight w:val="0"/>
      <w:marTop w:val="0"/>
      <w:marBottom w:val="0"/>
      <w:divBdr>
        <w:top w:val="none" w:sz="0" w:space="0" w:color="auto"/>
        <w:left w:val="none" w:sz="0" w:space="0" w:color="auto"/>
        <w:bottom w:val="none" w:sz="0" w:space="0" w:color="auto"/>
        <w:right w:val="none" w:sz="0" w:space="0" w:color="auto"/>
      </w:divBdr>
    </w:div>
    <w:div w:id="294337415">
      <w:bodyDiv w:val="1"/>
      <w:marLeft w:val="0"/>
      <w:marRight w:val="0"/>
      <w:marTop w:val="0"/>
      <w:marBottom w:val="0"/>
      <w:divBdr>
        <w:top w:val="none" w:sz="0" w:space="0" w:color="auto"/>
        <w:left w:val="none" w:sz="0" w:space="0" w:color="auto"/>
        <w:bottom w:val="none" w:sz="0" w:space="0" w:color="auto"/>
        <w:right w:val="none" w:sz="0" w:space="0" w:color="auto"/>
      </w:divBdr>
    </w:div>
    <w:div w:id="295374509">
      <w:bodyDiv w:val="1"/>
      <w:marLeft w:val="0"/>
      <w:marRight w:val="0"/>
      <w:marTop w:val="0"/>
      <w:marBottom w:val="0"/>
      <w:divBdr>
        <w:top w:val="none" w:sz="0" w:space="0" w:color="auto"/>
        <w:left w:val="none" w:sz="0" w:space="0" w:color="auto"/>
        <w:bottom w:val="none" w:sz="0" w:space="0" w:color="auto"/>
        <w:right w:val="none" w:sz="0" w:space="0" w:color="auto"/>
      </w:divBdr>
    </w:div>
    <w:div w:id="297076023">
      <w:bodyDiv w:val="1"/>
      <w:marLeft w:val="0"/>
      <w:marRight w:val="0"/>
      <w:marTop w:val="0"/>
      <w:marBottom w:val="0"/>
      <w:divBdr>
        <w:top w:val="none" w:sz="0" w:space="0" w:color="auto"/>
        <w:left w:val="none" w:sz="0" w:space="0" w:color="auto"/>
        <w:bottom w:val="none" w:sz="0" w:space="0" w:color="auto"/>
        <w:right w:val="none" w:sz="0" w:space="0" w:color="auto"/>
      </w:divBdr>
    </w:div>
    <w:div w:id="298535315">
      <w:bodyDiv w:val="1"/>
      <w:marLeft w:val="0"/>
      <w:marRight w:val="0"/>
      <w:marTop w:val="0"/>
      <w:marBottom w:val="0"/>
      <w:divBdr>
        <w:top w:val="none" w:sz="0" w:space="0" w:color="auto"/>
        <w:left w:val="none" w:sz="0" w:space="0" w:color="auto"/>
        <w:bottom w:val="none" w:sz="0" w:space="0" w:color="auto"/>
        <w:right w:val="none" w:sz="0" w:space="0" w:color="auto"/>
      </w:divBdr>
    </w:div>
    <w:div w:id="298609517">
      <w:bodyDiv w:val="1"/>
      <w:marLeft w:val="0"/>
      <w:marRight w:val="0"/>
      <w:marTop w:val="0"/>
      <w:marBottom w:val="0"/>
      <w:divBdr>
        <w:top w:val="none" w:sz="0" w:space="0" w:color="auto"/>
        <w:left w:val="none" w:sz="0" w:space="0" w:color="auto"/>
        <w:bottom w:val="none" w:sz="0" w:space="0" w:color="auto"/>
        <w:right w:val="none" w:sz="0" w:space="0" w:color="auto"/>
      </w:divBdr>
    </w:div>
    <w:div w:id="303463624">
      <w:bodyDiv w:val="1"/>
      <w:marLeft w:val="0"/>
      <w:marRight w:val="0"/>
      <w:marTop w:val="0"/>
      <w:marBottom w:val="0"/>
      <w:divBdr>
        <w:top w:val="none" w:sz="0" w:space="0" w:color="auto"/>
        <w:left w:val="none" w:sz="0" w:space="0" w:color="auto"/>
        <w:bottom w:val="none" w:sz="0" w:space="0" w:color="auto"/>
        <w:right w:val="none" w:sz="0" w:space="0" w:color="auto"/>
      </w:divBdr>
    </w:div>
    <w:div w:id="304235832">
      <w:bodyDiv w:val="1"/>
      <w:marLeft w:val="0"/>
      <w:marRight w:val="0"/>
      <w:marTop w:val="0"/>
      <w:marBottom w:val="0"/>
      <w:divBdr>
        <w:top w:val="none" w:sz="0" w:space="0" w:color="auto"/>
        <w:left w:val="none" w:sz="0" w:space="0" w:color="auto"/>
        <w:bottom w:val="none" w:sz="0" w:space="0" w:color="auto"/>
        <w:right w:val="none" w:sz="0" w:space="0" w:color="auto"/>
      </w:divBdr>
    </w:div>
    <w:div w:id="305201967">
      <w:bodyDiv w:val="1"/>
      <w:marLeft w:val="0"/>
      <w:marRight w:val="0"/>
      <w:marTop w:val="0"/>
      <w:marBottom w:val="0"/>
      <w:divBdr>
        <w:top w:val="none" w:sz="0" w:space="0" w:color="auto"/>
        <w:left w:val="none" w:sz="0" w:space="0" w:color="auto"/>
        <w:bottom w:val="none" w:sz="0" w:space="0" w:color="auto"/>
        <w:right w:val="none" w:sz="0" w:space="0" w:color="auto"/>
      </w:divBdr>
    </w:div>
    <w:div w:id="306708959">
      <w:bodyDiv w:val="1"/>
      <w:marLeft w:val="0"/>
      <w:marRight w:val="0"/>
      <w:marTop w:val="0"/>
      <w:marBottom w:val="0"/>
      <w:divBdr>
        <w:top w:val="none" w:sz="0" w:space="0" w:color="auto"/>
        <w:left w:val="none" w:sz="0" w:space="0" w:color="auto"/>
        <w:bottom w:val="none" w:sz="0" w:space="0" w:color="auto"/>
        <w:right w:val="none" w:sz="0" w:space="0" w:color="auto"/>
      </w:divBdr>
    </w:div>
    <w:div w:id="306784166">
      <w:bodyDiv w:val="1"/>
      <w:marLeft w:val="0"/>
      <w:marRight w:val="0"/>
      <w:marTop w:val="0"/>
      <w:marBottom w:val="0"/>
      <w:divBdr>
        <w:top w:val="none" w:sz="0" w:space="0" w:color="auto"/>
        <w:left w:val="none" w:sz="0" w:space="0" w:color="auto"/>
        <w:bottom w:val="none" w:sz="0" w:space="0" w:color="auto"/>
        <w:right w:val="none" w:sz="0" w:space="0" w:color="auto"/>
      </w:divBdr>
    </w:div>
    <w:div w:id="307057563">
      <w:bodyDiv w:val="1"/>
      <w:marLeft w:val="0"/>
      <w:marRight w:val="0"/>
      <w:marTop w:val="0"/>
      <w:marBottom w:val="0"/>
      <w:divBdr>
        <w:top w:val="none" w:sz="0" w:space="0" w:color="auto"/>
        <w:left w:val="none" w:sz="0" w:space="0" w:color="auto"/>
        <w:bottom w:val="none" w:sz="0" w:space="0" w:color="auto"/>
        <w:right w:val="none" w:sz="0" w:space="0" w:color="auto"/>
      </w:divBdr>
    </w:div>
    <w:div w:id="307321342">
      <w:bodyDiv w:val="1"/>
      <w:marLeft w:val="0"/>
      <w:marRight w:val="0"/>
      <w:marTop w:val="0"/>
      <w:marBottom w:val="0"/>
      <w:divBdr>
        <w:top w:val="none" w:sz="0" w:space="0" w:color="auto"/>
        <w:left w:val="none" w:sz="0" w:space="0" w:color="auto"/>
        <w:bottom w:val="none" w:sz="0" w:space="0" w:color="auto"/>
        <w:right w:val="none" w:sz="0" w:space="0" w:color="auto"/>
      </w:divBdr>
    </w:div>
    <w:div w:id="307638136">
      <w:bodyDiv w:val="1"/>
      <w:marLeft w:val="0"/>
      <w:marRight w:val="0"/>
      <w:marTop w:val="0"/>
      <w:marBottom w:val="0"/>
      <w:divBdr>
        <w:top w:val="none" w:sz="0" w:space="0" w:color="auto"/>
        <w:left w:val="none" w:sz="0" w:space="0" w:color="auto"/>
        <w:bottom w:val="none" w:sz="0" w:space="0" w:color="auto"/>
        <w:right w:val="none" w:sz="0" w:space="0" w:color="auto"/>
      </w:divBdr>
    </w:div>
    <w:div w:id="308748402">
      <w:bodyDiv w:val="1"/>
      <w:marLeft w:val="0"/>
      <w:marRight w:val="0"/>
      <w:marTop w:val="0"/>
      <w:marBottom w:val="0"/>
      <w:divBdr>
        <w:top w:val="none" w:sz="0" w:space="0" w:color="auto"/>
        <w:left w:val="none" w:sz="0" w:space="0" w:color="auto"/>
        <w:bottom w:val="none" w:sz="0" w:space="0" w:color="auto"/>
        <w:right w:val="none" w:sz="0" w:space="0" w:color="auto"/>
      </w:divBdr>
    </w:div>
    <w:div w:id="313340683">
      <w:bodyDiv w:val="1"/>
      <w:marLeft w:val="0"/>
      <w:marRight w:val="0"/>
      <w:marTop w:val="0"/>
      <w:marBottom w:val="0"/>
      <w:divBdr>
        <w:top w:val="none" w:sz="0" w:space="0" w:color="auto"/>
        <w:left w:val="none" w:sz="0" w:space="0" w:color="auto"/>
        <w:bottom w:val="none" w:sz="0" w:space="0" w:color="auto"/>
        <w:right w:val="none" w:sz="0" w:space="0" w:color="auto"/>
      </w:divBdr>
    </w:div>
    <w:div w:id="314647958">
      <w:bodyDiv w:val="1"/>
      <w:marLeft w:val="0"/>
      <w:marRight w:val="0"/>
      <w:marTop w:val="0"/>
      <w:marBottom w:val="0"/>
      <w:divBdr>
        <w:top w:val="none" w:sz="0" w:space="0" w:color="auto"/>
        <w:left w:val="none" w:sz="0" w:space="0" w:color="auto"/>
        <w:bottom w:val="none" w:sz="0" w:space="0" w:color="auto"/>
        <w:right w:val="none" w:sz="0" w:space="0" w:color="auto"/>
      </w:divBdr>
    </w:div>
    <w:div w:id="314728020">
      <w:bodyDiv w:val="1"/>
      <w:marLeft w:val="0"/>
      <w:marRight w:val="0"/>
      <w:marTop w:val="0"/>
      <w:marBottom w:val="0"/>
      <w:divBdr>
        <w:top w:val="none" w:sz="0" w:space="0" w:color="auto"/>
        <w:left w:val="none" w:sz="0" w:space="0" w:color="auto"/>
        <w:bottom w:val="none" w:sz="0" w:space="0" w:color="auto"/>
        <w:right w:val="none" w:sz="0" w:space="0" w:color="auto"/>
      </w:divBdr>
    </w:div>
    <w:div w:id="315767566">
      <w:bodyDiv w:val="1"/>
      <w:marLeft w:val="0"/>
      <w:marRight w:val="0"/>
      <w:marTop w:val="0"/>
      <w:marBottom w:val="0"/>
      <w:divBdr>
        <w:top w:val="none" w:sz="0" w:space="0" w:color="auto"/>
        <w:left w:val="none" w:sz="0" w:space="0" w:color="auto"/>
        <w:bottom w:val="none" w:sz="0" w:space="0" w:color="auto"/>
        <w:right w:val="none" w:sz="0" w:space="0" w:color="auto"/>
      </w:divBdr>
    </w:div>
    <w:div w:id="316346758">
      <w:bodyDiv w:val="1"/>
      <w:marLeft w:val="0"/>
      <w:marRight w:val="0"/>
      <w:marTop w:val="0"/>
      <w:marBottom w:val="0"/>
      <w:divBdr>
        <w:top w:val="none" w:sz="0" w:space="0" w:color="auto"/>
        <w:left w:val="none" w:sz="0" w:space="0" w:color="auto"/>
        <w:bottom w:val="none" w:sz="0" w:space="0" w:color="auto"/>
        <w:right w:val="none" w:sz="0" w:space="0" w:color="auto"/>
      </w:divBdr>
    </w:div>
    <w:div w:id="316500320">
      <w:bodyDiv w:val="1"/>
      <w:marLeft w:val="0"/>
      <w:marRight w:val="0"/>
      <w:marTop w:val="0"/>
      <w:marBottom w:val="0"/>
      <w:divBdr>
        <w:top w:val="none" w:sz="0" w:space="0" w:color="auto"/>
        <w:left w:val="none" w:sz="0" w:space="0" w:color="auto"/>
        <w:bottom w:val="none" w:sz="0" w:space="0" w:color="auto"/>
        <w:right w:val="none" w:sz="0" w:space="0" w:color="auto"/>
      </w:divBdr>
    </w:div>
    <w:div w:id="318771552">
      <w:bodyDiv w:val="1"/>
      <w:marLeft w:val="0"/>
      <w:marRight w:val="0"/>
      <w:marTop w:val="0"/>
      <w:marBottom w:val="0"/>
      <w:divBdr>
        <w:top w:val="none" w:sz="0" w:space="0" w:color="auto"/>
        <w:left w:val="none" w:sz="0" w:space="0" w:color="auto"/>
        <w:bottom w:val="none" w:sz="0" w:space="0" w:color="auto"/>
        <w:right w:val="none" w:sz="0" w:space="0" w:color="auto"/>
      </w:divBdr>
    </w:div>
    <w:div w:id="318968045">
      <w:bodyDiv w:val="1"/>
      <w:marLeft w:val="0"/>
      <w:marRight w:val="0"/>
      <w:marTop w:val="0"/>
      <w:marBottom w:val="0"/>
      <w:divBdr>
        <w:top w:val="none" w:sz="0" w:space="0" w:color="auto"/>
        <w:left w:val="none" w:sz="0" w:space="0" w:color="auto"/>
        <w:bottom w:val="none" w:sz="0" w:space="0" w:color="auto"/>
        <w:right w:val="none" w:sz="0" w:space="0" w:color="auto"/>
      </w:divBdr>
    </w:div>
    <w:div w:id="319432612">
      <w:bodyDiv w:val="1"/>
      <w:marLeft w:val="0"/>
      <w:marRight w:val="0"/>
      <w:marTop w:val="0"/>
      <w:marBottom w:val="0"/>
      <w:divBdr>
        <w:top w:val="none" w:sz="0" w:space="0" w:color="auto"/>
        <w:left w:val="none" w:sz="0" w:space="0" w:color="auto"/>
        <w:bottom w:val="none" w:sz="0" w:space="0" w:color="auto"/>
        <w:right w:val="none" w:sz="0" w:space="0" w:color="auto"/>
      </w:divBdr>
    </w:div>
    <w:div w:id="320237282">
      <w:bodyDiv w:val="1"/>
      <w:marLeft w:val="0"/>
      <w:marRight w:val="0"/>
      <w:marTop w:val="0"/>
      <w:marBottom w:val="0"/>
      <w:divBdr>
        <w:top w:val="none" w:sz="0" w:space="0" w:color="auto"/>
        <w:left w:val="none" w:sz="0" w:space="0" w:color="auto"/>
        <w:bottom w:val="none" w:sz="0" w:space="0" w:color="auto"/>
        <w:right w:val="none" w:sz="0" w:space="0" w:color="auto"/>
      </w:divBdr>
    </w:div>
    <w:div w:id="321473961">
      <w:bodyDiv w:val="1"/>
      <w:marLeft w:val="0"/>
      <w:marRight w:val="0"/>
      <w:marTop w:val="0"/>
      <w:marBottom w:val="0"/>
      <w:divBdr>
        <w:top w:val="none" w:sz="0" w:space="0" w:color="auto"/>
        <w:left w:val="none" w:sz="0" w:space="0" w:color="auto"/>
        <w:bottom w:val="none" w:sz="0" w:space="0" w:color="auto"/>
        <w:right w:val="none" w:sz="0" w:space="0" w:color="auto"/>
      </w:divBdr>
    </w:div>
    <w:div w:id="323243058">
      <w:bodyDiv w:val="1"/>
      <w:marLeft w:val="0"/>
      <w:marRight w:val="0"/>
      <w:marTop w:val="0"/>
      <w:marBottom w:val="0"/>
      <w:divBdr>
        <w:top w:val="none" w:sz="0" w:space="0" w:color="auto"/>
        <w:left w:val="none" w:sz="0" w:space="0" w:color="auto"/>
        <w:bottom w:val="none" w:sz="0" w:space="0" w:color="auto"/>
        <w:right w:val="none" w:sz="0" w:space="0" w:color="auto"/>
      </w:divBdr>
    </w:div>
    <w:div w:id="326439674">
      <w:bodyDiv w:val="1"/>
      <w:marLeft w:val="0"/>
      <w:marRight w:val="0"/>
      <w:marTop w:val="0"/>
      <w:marBottom w:val="0"/>
      <w:divBdr>
        <w:top w:val="none" w:sz="0" w:space="0" w:color="auto"/>
        <w:left w:val="none" w:sz="0" w:space="0" w:color="auto"/>
        <w:bottom w:val="none" w:sz="0" w:space="0" w:color="auto"/>
        <w:right w:val="none" w:sz="0" w:space="0" w:color="auto"/>
      </w:divBdr>
    </w:div>
    <w:div w:id="327637234">
      <w:bodyDiv w:val="1"/>
      <w:marLeft w:val="0"/>
      <w:marRight w:val="0"/>
      <w:marTop w:val="0"/>
      <w:marBottom w:val="0"/>
      <w:divBdr>
        <w:top w:val="none" w:sz="0" w:space="0" w:color="auto"/>
        <w:left w:val="none" w:sz="0" w:space="0" w:color="auto"/>
        <w:bottom w:val="none" w:sz="0" w:space="0" w:color="auto"/>
        <w:right w:val="none" w:sz="0" w:space="0" w:color="auto"/>
      </w:divBdr>
    </w:div>
    <w:div w:id="327639608">
      <w:bodyDiv w:val="1"/>
      <w:marLeft w:val="0"/>
      <w:marRight w:val="0"/>
      <w:marTop w:val="0"/>
      <w:marBottom w:val="0"/>
      <w:divBdr>
        <w:top w:val="none" w:sz="0" w:space="0" w:color="auto"/>
        <w:left w:val="none" w:sz="0" w:space="0" w:color="auto"/>
        <w:bottom w:val="none" w:sz="0" w:space="0" w:color="auto"/>
        <w:right w:val="none" w:sz="0" w:space="0" w:color="auto"/>
      </w:divBdr>
    </w:div>
    <w:div w:id="329526565">
      <w:bodyDiv w:val="1"/>
      <w:marLeft w:val="0"/>
      <w:marRight w:val="0"/>
      <w:marTop w:val="0"/>
      <w:marBottom w:val="0"/>
      <w:divBdr>
        <w:top w:val="none" w:sz="0" w:space="0" w:color="auto"/>
        <w:left w:val="none" w:sz="0" w:space="0" w:color="auto"/>
        <w:bottom w:val="none" w:sz="0" w:space="0" w:color="auto"/>
        <w:right w:val="none" w:sz="0" w:space="0" w:color="auto"/>
      </w:divBdr>
    </w:div>
    <w:div w:id="330328406">
      <w:bodyDiv w:val="1"/>
      <w:marLeft w:val="0"/>
      <w:marRight w:val="0"/>
      <w:marTop w:val="0"/>
      <w:marBottom w:val="0"/>
      <w:divBdr>
        <w:top w:val="none" w:sz="0" w:space="0" w:color="auto"/>
        <w:left w:val="none" w:sz="0" w:space="0" w:color="auto"/>
        <w:bottom w:val="none" w:sz="0" w:space="0" w:color="auto"/>
        <w:right w:val="none" w:sz="0" w:space="0" w:color="auto"/>
      </w:divBdr>
    </w:div>
    <w:div w:id="330330261">
      <w:bodyDiv w:val="1"/>
      <w:marLeft w:val="0"/>
      <w:marRight w:val="0"/>
      <w:marTop w:val="0"/>
      <w:marBottom w:val="0"/>
      <w:divBdr>
        <w:top w:val="none" w:sz="0" w:space="0" w:color="auto"/>
        <w:left w:val="none" w:sz="0" w:space="0" w:color="auto"/>
        <w:bottom w:val="none" w:sz="0" w:space="0" w:color="auto"/>
        <w:right w:val="none" w:sz="0" w:space="0" w:color="auto"/>
      </w:divBdr>
    </w:div>
    <w:div w:id="333071697">
      <w:bodyDiv w:val="1"/>
      <w:marLeft w:val="0"/>
      <w:marRight w:val="0"/>
      <w:marTop w:val="0"/>
      <w:marBottom w:val="0"/>
      <w:divBdr>
        <w:top w:val="none" w:sz="0" w:space="0" w:color="auto"/>
        <w:left w:val="none" w:sz="0" w:space="0" w:color="auto"/>
        <w:bottom w:val="none" w:sz="0" w:space="0" w:color="auto"/>
        <w:right w:val="none" w:sz="0" w:space="0" w:color="auto"/>
      </w:divBdr>
    </w:div>
    <w:div w:id="333146031">
      <w:bodyDiv w:val="1"/>
      <w:marLeft w:val="0"/>
      <w:marRight w:val="0"/>
      <w:marTop w:val="0"/>
      <w:marBottom w:val="0"/>
      <w:divBdr>
        <w:top w:val="none" w:sz="0" w:space="0" w:color="auto"/>
        <w:left w:val="none" w:sz="0" w:space="0" w:color="auto"/>
        <w:bottom w:val="none" w:sz="0" w:space="0" w:color="auto"/>
        <w:right w:val="none" w:sz="0" w:space="0" w:color="auto"/>
      </w:divBdr>
    </w:div>
    <w:div w:id="334845036">
      <w:bodyDiv w:val="1"/>
      <w:marLeft w:val="0"/>
      <w:marRight w:val="0"/>
      <w:marTop w:val="0"/>
      <w:marBottom w:val="0"/>
      <w:divBdr>
        <w:top w:val="none" w:sz="0" w:space="0" w:color="auto"/>
        <w:left w:val="none" w:sz="0" w:space="0" w:color="auto"/>
        <w:bottom w:val="none" w:sz="0" w:space="0" w:color="auto"/>
        <w:right w:val="none" w:sz="0" w:space="0" w:color="auto"/>
      </w:divBdr>
    </w:div>
    <w:div w:id="334965272">
      <w:bodyDiv w:val="1"/>
      <w:marLeft w:val="0"/>
      <w:marRight w:val="0"/>
      <w:marTop w:val="0"/>
      <w:marBottom w:val="0"/>
      <w:divBdr>
        <w:top w:val="none" w:sz="0" w:space="0" w:color="auto"/>
        <w:left w:val="none" w:sz="0" w:space="0" w:color="auto"/>
        <w:bottom w:val="none" w:sz="0" w:space="0" w:color="auto"/>
        <w:right w:val="none" w:sz="0" w:space="0" w:color="auto"/>
      </w:divBdr>
    </w:div>
    <w:div w:id="335575129">
      <w:bodyDiv w:val="1"/>
      <w:marLeft w:val="0"/>
      <w:marRight w:val="0"/>
      <w:marTop w:val="0"/>
      <w:marBottom w:val="0"/>
      <w:divBdr>
        <w:top w:val="none" w:sz="0" w:space="0" w:color="auto"/>
        <w:left w:val="none" w:sz="0" w:space="0" w:color="auto"/>
        <w:bottom w:val="none" w:sz="0" w:space="0" w:color="auto"/>
        <w:right w:val="none" w:sz="0" w:space="0" w:color="auto"/>
      </w:divBdr>
    </w:div>
    <w:div w:id="335882783">
      <w:bodyDiv w:val="1"/>
      <w:marLeft w:val="0"/>
      <w:marRight w:val="0"/>
      <w:marTop w:val="0"/>
      <w:marBottom w:val="0"/>
      <w:divBdr>
        <w:top w:val="none" w:sz="0" w:space="0" w:color="auto"/>
        <w:left w:val="none" w:sz="0" w:space="0" w:color="auto"/>
        <w:bottom w:val="none" w:sz="0" w:space="0" w:color="auto"/>
        <w:right w:val="none" w:sz="0" w:space="0" w:color="auto"/>
      </w:divBdr>
    </w:div>
    <w:div w:id="336419162">
      <w:bodyDiv w:val="1"/>
      <w:marLeft w:val="0"/>
      <w:marRight w:val="0"/>
      <w:marTop w:val="0"/>
      <w:marBottom w:val="0"/>
      <w:divBdr>
        <w:top w:val="none" w:sz="0" w:space="0" w:color="auto"/>
        <w:left w:val="none" w:sz="0" w:space="0" w:color="auto"/>
        <w:bottom w:val="none" w:sz="0" w:space="0" w:color="auto"/>
        <w:right w:val="none" w:sz="0" w:space="0" w:color="auto"/>
      </w:divBdr>
    </w:div>
    <w:div w:id="337578928">
      <w:bodyDiv w:val="1"/>
      <w:marLeft w:val="0"/>
      <w:marRight w:val="0"/>
      <w:marTop w:val="0"/>
      <w:marBottom w:val="0"/>
      <w:divBdr>
        <w:top w:val="none" w:sz="0" w:space="0" w:color="auto"/>
        <w:left w:val="none" w:sz="0" w:space="0" w:color="auto"/>
        <w:bottom w:val="none" w:sz="0" w:space="0" w:color="auto"/>
        <w:right w:val="none" w:sz="0" w:space="0" w:color="auto"/>
      </w:divBdr>
    </w:div>
    <w:div w:id="337925329">
      <w:bodyDiv w:val="1"/>
      <w:marLeft w:val="0"/>
      <w:marRight w:val="0"/>
      <w:marTop w:val="0"/>
      <w:marBottom w:val="0"/>
      <w:divBdr>
        <w:top w:val="none" w:sz="0" w:space="0" w:color="auto"/>
        <w:left w:val="none" w:sz="0" w:space="0" w:color="auto"/>
        <w:bottom w:val="none" w:sz="0" w:space="0" w:color="auto"/>
        <w:right w:val="none" w:sz="0" w:space="0" w:color="auto"/>
      </w:divBdr>
    </w:div>
    <w:div w:id="338122974">
      <w:bodyDiv w:val="1"/>
      <w:marLeft w:val="0"/>
      <w:marRight w:val="0"/>
      <w:marTop w:val="0"/>
      <w:marBottom w:val="0"/>
      <w:divBdr>
        <w:top w:val="none" w:sz="0" w:space="0" w:color="auto"/>
        <w:left w:val="none" w:sz="0" w:space="0" w:color="auto"/>
        <w:bottom w:val="none" w:sz="0" w:space="0" w:color="auto"/>
        <w:right w:val="none" w:sz="0" w:space="0" w:color="auto"/>
      </w:divBdr>
    </w:div>
    <w:div w:id="338579635">
      <w:bodyDiv w:val="1"/>
      <w:marLeft w:val="0"/>
      <w:marRight w:val="0"/>
      <w:marTop w:val="0"/>
      <w:marBottom w:val="0"/>
      <w:divBdr>
        <w:top w:val="none" w:sz="0" w:space="0" w:color="auto"/>
        <w:left w:val="none" w:sz="0" w:space="0" w:color="auto"/>
        <w:bottom w:val="none" w:sz="0" w:space="0" w:color="auto"/>
        <w:right w:val="none" w:sz="0" w:space="0" w:color="auto"/>
      </w:divBdr>
    </w:div>
    <w:div w:id="339045725">
      <w:bodyDiv w:val="1"/>
      <w:marLeft w:val="0"/>
      <w:marRight w:val="0"/>
      <w:marTop w:val="0"/>
      <w:marBottom w:val="0"/>
      <w:divBdr>
        <w:top w:val="none" w:sz="0" w:space="0" w:color="auto"/>
        <w:left w:val="none" w:sz="0" w:space="0" w:color="auto"/>
        <w:bottom w:val="none" w:sz="0" w:space="0" w:color="auto"/>
        <w:right w:val="none" w:sz="0" w:space="0" w:color="auto"/>
      </w:divBdr>
    </w:div>
    <w:div w:id="341008551">
      <w:bodyDiv w:val="1"/>
      <w:marLeft w:val="0"/>
      <w:marRight w:val="0"/>
      <w:marTop w:val="0"/>
      <w:marBottom w:val="0"/>
      <w:divBdr>
        <w:top w:val="none" w:sz="0" w:space="0" w:color="auto"/>
        <w:left w:val="none" w:sz="0" w:space="0" w:color="auto"/>
        <w:bottom w:val="none" w:sz="0" w:space="0" w:color="auto"/>
        <w:right w:val="none" w:sz="0" w:space="0" w:color="auto"/>
      </w:divBdr>
    </w:div>
    <w:div w:id="341132043">
      <w:bodyDiv w:val="1"/>
      <w:marLeft w:val="0"/>
      <w:marRight w:val="0"/>
      <w:marTop w:val="0"/>
      <w:marBottom w:val="0"/>
      <w:divBdr>
        <w:top w:val="none" w:sz="0" w:space="0" w:color="auto"/>
        <w:left w:val="none" w:sz="0" w:space="0" w:color="auto"/>
        <w:bottom w:val="none" w:sz="0" w:space="0" w:color="auto"/>
        <w:right w:val="none" w:sz="0" w:space="0" w:color="auto"/>
      </w:divBdr>
    </w:div>
    <w:div w:id="341902117">
      <w:bodyDiv w:val="1"/>
      <w:marLeft w:val="0"/>
      <w:marRight w:val="0"/>
      <w:marTop w:val="0"/>
      <w:marBottom w:val="0"/>
      <w:divBdr>
        <w:top w:val="none" w:sz="0" w:space="0" w:color="auto"/>
        <w:left w:val="none" w:sz="0" w:space="0" w:color="auto"/>
        <w:bottom w:val="none" w:sz="0" w:space="0" w:color="auto"/>
        <w:right w:val="none" w:sz="0" w:space="0" w:color="auto"/>
      </w:divBdr>
    </w:div>
    <w:div w:id="341974741">
      <w:bodyDiv w:val="1"/>
      <w:marLeft w:val="0"/>
      <w:marRight w:val="0"/>
      <w:marTop w:val="0"/>
      <w:marBottom w:val="0"/>
      <w:divBdr>
        <w:top w:val="none" w:sz="0" w:space="0" w:color="auto"/>
        <w:left w:val="none" w:sz="0" w:space="0" w:color="auto"/>
        <w:bottom w:val="none" w:sz="0" w:space="0" w:color="auto"/>
        <w:right w:val="none" w:sz="0" w:space="0" w:color="auto"/>
      </w:divBdr>
    </w:div>
    <w:div w:id="343020304">
      <w:bodyDiv w:val="1"/>
      <w:marLeft w:val="0"/>
      <w:marRight w:val="0"/>
      <w:marTop w:val="0"/>
      <w:marBottom w:val="0"/>
      <w:divBdr>
        <w:top w:val="none" w:sz="0" w:space="0" w:color="auto"/>
        <w:left w:val="none" w:sz="0" w:space="0" w:color="auto"/>
        <w:bottom w:val="none" w:sz="0" w:space="0" w:color="auto"/>
        <w:right w:val="none" w:sz="0" w:space="0" w:color="auto"/>
      </w:divBdr>
    </w:div>
    <w:div w:id="344284956">
      <w:bodyDiv w:val="1"/>
      <w:marLeft w:val="0"/>
      <w:marRight w:val="0"/>
      <w:marTop w:val="0"/>
      <w:marBottom w:val="0"/>
      <w:divBdr>
        <w:top w:val="none" w:sz="0" w:space="0" w:color="auto"/>
        <w:left w:val="none" w:sz="0" w:space="0" w:color="auto"/>
        <w:bottom w:val="none" w:sz="0" w:space="0" w:color="auto"/>
        <w:right w:val="none" w:sz="0" w:space="0" w:color="auto"/>
      </w:divBdr>
    </w:div>
    <w:div w:id="344409594">
      <w:bodyDiv w:val="1"/>
      <w:marLeft w:val="0"/>
      <w:marRight w:val="0"/>
      <w:marTop w:val="0"/>
      <w:marBottom w:val="0"/>
      <w:divBdr>
        <w:top w:val="none" w:sz="0" w:space="0" w:color="auto"/>
        <w:left w:val="none" w:sz="0" w:space="0" w:color="auto"/>
        <w:bottom w:val="none" w:sz="0" w:space="0" w:color="auto"/>
        <w:right w:val="none" w:sz="0" w:space="0" w:color="auto"/>
      </w:divBdr>
    </w:div>
    <w:div w:id="345055529">
      <w:bodyDiv w:val="1"/>
      <w:marLeft w:val="0"/>
      <w:marRight w:val="0"/>
      <w:marTop w:val="0"/>
      <w:marBottom w:val="0"/>
      <w:divBdr>
        <w:top w:val="none" w:sz="0" w:space="0" w:color="auto"/>
        <w:left w:val="none" w:sz="0" w:space="0" w:color="auto"/>
        <w:bottom w:val="none" w:sz="0" w:space="0" w:color="auto"/>
        <w:right w:val="none" w:sz="0" w:space="0" w:color="auto"/>
      </w:divBdr>
    </w:div>
    <w:div w:id="347484905">
      <w:bodyDiv w:val="1"/>
      <w:marLeft w:val="0"/>
      <w:marRight w:val="0"/>
      <w:marTop w:val="0"/>
      <w:marBottom w:val="0"/>
      <w:divBdr>
        <w:top w:val="none" w:sz="0" w:space="0" w:color="auto"/>
        <w:left w:val="none" w:sz="0" w:space="0" w:color="auto"/>
        <w:bottom w:val="none" w:sz="0" w:space="0" w:color="auto"/>
        <w:right w:val="none" w:sz="0" w:space="0" w:color="auto"/>
      </w:divBdr>
    </w:div>
    <w:div w:id="348264920">
      <w:bodyDiv w:val="1"/>
      <w:marLeft w:val="0"/>
      <w:marRight w:val="0"/>
      <w:marTop w:val="0"/>
      <w:marBottom w:val="0"/>
      <w:divBdr>
        <w:top w:val="none" w:sz="0" w:space="0" w:color="auto"/>
        <w:left w:val="none" w:sz="0" w:space="0" w:color="auto"/>
        <w:bottom w:val="none" w:sz="0" w:space="0" w:color="auto"/>
        <w:right w:val="none" w:sz="0" w:space="0" w:color="auto"/>
      </w:divBdr>
    </w:div>
    <w:div w:id="349066440">
      <w:bodyDiv w:val="1"/>
      <w:marLeft w:val="0"/>
      <w:marRight w:val="0"/>
      <w:marTop w:val="0"/>
      <w:marBottom w:val="0"/>
      <w:divBdr>
        <w:top w:val="none" w:sz="0" w:space="0" w:color="auto"/>
        <w:left w:val="none" w:sz="0" w:space="0" w:color="auto"/>
        <w:bottom w:val="none" w:sz="0" w:space="0" w:color="auto"/>
        <w:right w:val="none" w:sz="0" w:space="0" w:color="auto"/>
      </w:divBdr>
    </w:div>
    <w:div w:id="350379346">
      <w:bodyDiv w:val="1"/>
      <w:marLeft w:val="0"/>
      <w:marRight w:val="0"/>
      <w:marTop w:val="0"/>
      <w:marBottom w:val="0"/>
      <w:divBdr>
        <w:top w:val="none" w:sz="0" w:space="0" w:color="auto"/>
        <w:left w:val="none" w:sz="0" w:space="0" w:color="auto"/>
        <w:bottom w:val="none" w:sz="0" w:space="0" w:color="auto"/>
        <w:right w:val="none" w:sz="0" w:space="0" w:color="auto"/>
      </w:divBdr>
    </w:div>
    <w:div w:id="356082715">
      <w:bodyDiv w:val="1"/>
      <w:marLeft w:val="0"/>
      <w:marRight w:val="0"/>
      <w:marTop w:val="0"/>
      <w:marBottom w:val="0"/>
      <w:divBdr>
        <w:top w:val="none" w:sz="0" w:space="0" w:color="auto"/>
        <w:left w:val="none" w:sz="0" w:space="0" w:color="auto"/>
        <w:bottom w:val="none" w:sz="0" w:space="0" w:color="auto"/>
        <w:right w:val="none" w:sz="0" w:space="0" w:color="auto"/>
      </w:divBdr>
    </w:div>
    <w:div w:id="356735046">
      <w:bodyDiv w:val="1"/>
      <w:marLeft w:val="0"/>
      <w:marRight w:val="0"/>
      <w:marTop w:val="0"/>
      <w:marBottom w:val="0"/>
      <w:divBdr>
        <w:top w:val="none" w:sz="0" w:space="0" w:color="auto"/>
        <w:left w:val="none" w:sz="0" w:space="0" w:color="auto"/>
        <w:bottom w:val="none" w:sz="0" w:space="0" w:color="auto"/>
        <w:right w:val="none" w:sz="0" w:space="0" w:color="auto"/>
      </w:divBdr>
    </w:div>
    <w:div w:id="357395235">
      <w:bodyDiv w:val="1"/>
      <w:marLeft w:val="0"/>
      <w:marRight w:val="0"/>
      <w:marTop w:val="0"/>
      <w:marBottom w:val="0"/>
      <w:divBdr>
        <w:top w:val="none" w:sz="0" w:space="0" w:color="auto"/>
        <w:left w:val="none" w:sz="0" w:space="0" w:color="auto"/>
        <w:bottom w:val="none" w:sz="0" w:space="0" w:color="auto"/>
        <w:right w:val="none" w:sz="0" w:space="0" w:color="auto"/>
      </w:divBdr>
    </w:div>
    <w:div w:id="357509231">
      <w:bodyDiv w:val="1"/>
      <w:marLeft w:val="0"/>
      <w:marRight w:val="0"/>
      <w:marTop w:val="0"/>
      <w:marBottom w:val="0"/>
      <w:divBdr>
        <w:top w:val="none" w:sz="0" w:space="0" w:color="auto"/>
        <w:left w:val="none" w:sz="0" w:space="0" w:color="auto"/>
        <w:bottom w:val="none" w:sz="0" w:space="0" w:color="auto"/>
        <w:right w:val="none" w:sz="0" w:space="0" w:color="auto"/>
      </w:divBdr>
    </w:div>
    <w:div w:id="359555367">
      <w:bodyDiv w:val="1"/>
      <w:marLeft w:val="0"/>
      <w:marRight w:val="0"/>
      <w:marTop w:val="0"/>
      <w:marBottom w:val="0"/>
      <w:divBdr>
        <w:top w:val="none" w:sz="0" w:space="0" w:color="auto"/>
        <w:left w:val="none" w:sz="0" w:space="0" w:color="auto"/>
        <w:bottom w:val="none" w:sz="0" w:space="0" w:color="auto"/>
        <w:right w:val="none" w:sz="0" w:space="0" w:color="auto"/>
      </w:divBdr>
    </w:div>
    <w:div w:id="359740855">
      <w:bodyDiv w:val="1"/>
      <w:marLeft w:val="0"/>
      <w:marRight w:val="0"/>
      <w:marTop w:val="0"/>
      <w:marBottom w:val="0"/>
      <w:divBdr>
        <w:top w:val="none" w:sz="0" w:space="0" w:color="auto"/>
        <w:left w:val="none" w:sz="0" w:space="0" w:color="auto"/>
        <w:bottom w:val="none" w:sz="0" w:space="0" w:color="auto"/>
        <w:right w:val="none" w:sz="0" w:space="0" w:color="auto"/>
      </w:divBdr>
    </w:div>
    <w:div w:id="359746057">
      <w:bodyDiv w:val="1"/>
      <w:marLeft w:val="0"/>
      <w:marRight w:val="0"/>
      <w:marTop w:val="0"/>
      <w:marBottom w:val="0"/>
      <w:divBdr>
        <w:top w:val="none" w:sz="0" w:space="0" w:color="auto"/>
        <w:left w:val="none" w:sz="0" w:space="0" w:color="auto"/>
        <w:bottom w:val="none" w:sz="0" w:space="0" w:color="auto"/>
        <w:right w:val="none" w:sz="0" w:space="0" w:color="auto"/>
      </w:divBdr>
    </w:div>
    <w:div w:id="361135039">
      <w:bodyDiv w:val="1"/>
      <w:marLeft w:val="0"/>
      <w:marRight w:val="0"/>
      <w:marTop w:val="0"/>
      <w:marBottom w:val="0"/>
      <w:divBdr>
        <w:top w:val="none" w:sz="0" w:space="0" w:color="auto"/>
        <w:left w:val="none" w:sz="0" w:space="0" w:color="auto"/>
        <w:bottom w:val="none" w:sz="0" w:space="0" w:color="auto"/>
        <w:right w:val="none" w:sz="0" w:space="0" w:color="auto"/>
      </w:divBdr>
    </w:div>
    <w:div w:id="361517765">
      <w:bodyDiv w:val="1"/>
      <w:marLeft w:val="0"/>
      <w:marRight w:val="0"/>
      <w:marTop w:val="0"/>
      <w:marBottom w:val="0"/>
      <w:divBdr>
        <w:top w:val="none" w:sz="0" w:space="0" w:color="auto"/>
        <w:left w:val="none" w:sz="0" w:space="0" w:color="auto"/>
        <w:bottom w:val="none" w:sz="0" w:space="0" w:color="auto"/>
        <w:right w:val="none" w:sz="0" w:space="0" w:color="auto"/>
      </w:divBdr>
    </w:div>
    <w:div w:id="362555774">
      <w:bodyDiv w:val="1"/>
      <w:marLeft w:val="0"/>
      <w:marRight w:val="0"/>
      <w:marTop w:val="0"/>
      <w:marBottom w:val="0"/>
      <w:divBdr>
        <w:top w:val="none" w:sz="0" w:space="0" w:color="auto"/>
        <w:left w:val="none" w:sz="0" w:space="0" w:color="auto"/>
        <w:bottom w:val="none" w:sz="0" w:space="0" w:color="auto"/>
        <w:right w:val="none" w:sz="0" w:space="0" w:color="auto"/>
      </w:divBdr>
    </w:div>
    <w:div w:id="362750805">
      <w:bodyDiv w:val="1"/>
      <w:marLeft w:val="0"/>
      <w:marRight w:val="0"/>
      <w:marTop w:val="0"/>
      <w:marBottom w:val="0"/>
      <w:divBdr>
        <w:top w:val="none" w:sz="0" w:space="0" w:color="auto"/>
        <w:left w:val="none" w:sz="0" w:space="0" w:color="auto"/>
        <w:bottom w:val="none" w:sz="0" w:space="0" w:color="auto"/>
        <w:right w:val="none" w:sz="0" w:space="0" w:color="auto"/>
      </w:divBdr>
    </w:div>
    <w:div w:id="362830503">
      <w:bodyDiv w:val="1"/>
      <w:marLeft w:val="0"/>
      <w:marRight w:val="0"/>
      <w:marTop w:val="0"/>
      <w:marBottom w:val="0"/>
      <w:divBdr>
        <w:top w:val="none" w:sz="0" w:space="0" w:color="auto"/>
        <w:left w:val="none" w:sz="0" w:space="0" w:color="auto"/>
        <w:bottom w:val="none" w:sz="0" w:space="0" w:color="auto"/>
        <w:right w:val="none" w:sz="0" w:space="0" w:color="auto"/>
      </w:divBdr>
      <w:divsChild>
        <w:div w:id="123625886">
          <w:marLeft w:val="0"/>
          <w:marRight w:val="108"/>
          <w:marTop w:val="18"/>
          <w:marBottom w:val="108"/>
          <w:divBdr>
            <w:top w:val="none" w:sz="0" w:space="0" w:color="auto"/>
            <w:left w:val="none" w:sz="0" w:space="0" w:color="auto"/>
            <w:bottom w:val="none" w:sz="0" w:space="0" w:color="auto"/>
            <w:right w:val="none" w:sz="0" w:space="0" w:color="auto"/>
          </w:divBdr>
          <w:divsChild>
            <w:div w:id="369964633">
              <w:marLeft w:val="0"/>
              <w:marRight w:val="0"/>
              <w:marTop w:val="0"/>
              <w:marBottom w:val="0"/>
              <w:divBdr>
                <w:top w:val="none" w:sz="0" w:space="0" w:color="auto"/>
                <w:left w:val="none" w:sz="0" w:space="0" w:color="auto"/>
                <w:bottom w:val="none" w:sz="0" w:space="0" w:color="auto"/>
                <w:right w:val="none" w:sz="0" w:space="0" w:color="auto"/>
              </w:divBdr>
              <w:divsChild>
                <w:div w:id="799422095">
                  <w:marLeft w:val="0"/>
                  <w:marRight w:val="0"/>
                  <w:marTop w:val="0"/>
                  <w:marBottom w:val="0"/>
                  <w:divBdr>
                    <w:top w:val="none" w:sz="0" w:space="0" w:color="auto"/>
                    <w:left w:val="none" w:sz="0" w:space="0" w:color="auto"/>
                    <w:bottom w:val="none" w:sz="0" w:space="0" w:color="auto"/>
                    <w:right w:val="none" w:sz="0" w:space="0" w:color="auto"/>
                  </w:divBdr>
                  <w:divsChild>
                    <w:div w:id="20933377">
                      <w:marLeft w:val="0"/>
                      <w:marRight w:val="0"/>
                      <w:marTop w:val="0"/>
                      <w:marBottom w:val="0"/>
                      <w:divBdr>
                        <w:top w:val="none" w:sz="0" w:space="0" w:color="auto"/>
                        <w:left w:val="none" w:sz="0" w:space="0" w:color="auto"/>
                        <w:bottom w:val="none" w:sz="0" w:space="0" w:color="auto"/>
                        <w:right w:val="none" w:sz="0" w:space="0" w:color="auto"/>
                      </w:divBdr>
                    </w:div>
                    <w:div w:id="46316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127">
      <w:bodyDiv w:val="1"/>
      <w:marLeft w:val="0"/>
      <w:marRight w:val="0"/>
      <w:marTop w:val="0"/>
      <w:marBottom w:val="0"/>
      <w:divBdr>
        <w:top w:val="none" w:sz="0" w:space="0" w:color="auto"/>
        <w:left w:val="none" w:sz="0" w:space="0" w:color="auto"/>
        <w:bottom w:val="none" w:sz="0" w:space="0" w:color="auto"/>
        <w:right w:val="none" w:sz="0" w:space="0" w:color="auto"/>
      </w:divBdr>
    </w:div>
    <w:div w:id="367264650">
      <w:bodyDiv w:val="1"/>
      <w:marLeft w:val="0"/>
      <w:marRight w:val="0"/>
      <w:marTop w:val="0"/>
      <w:marBottom w:val="0"/>
      <w:divBdr>
        <w:top w:val="none" w:sz="0" w:space="0" w:color="auto"/>
        <w:left w:val="none" w:sz="0" w:space="0" w:color="auto"/>
        <w:bottom w:val="none" w:sz="0" w:space="0" w:color="auto"/>
        <w:right w:val="none" w:sz="0" w:space="0" w:color="auto"/>
      </w:divBdr>
    </w:div>
    <w:div w:id="367921513">
      <w:bodyDiv w:val="1"/>
      <w:marLeft w:val="0"/>
      <w:marRight w:val="0"/>
      <w:marTop w:val="0"/>
      <w:marBottom w:val="0"/>
      <w:divBdr>
        <w:top w:val="none" w:sz="0" w:space="0" w:color="auto"/>
        <w:left w:val="none" w:sz="0" w:space="0" w:color="auto"/>
        <w:bottom w:val="none" w:sz="0" w:space="0" w:color="auto"/>
        <w:right w:val="none" w:sz="0" w:space="0" w:color="auto"/>
      </w:divBdr>
    </w:div>
    <w:div w:id="368259173">
      <w:bodyDiv w:val="1"/>
      <w:marLeft w:val="0"/>
      <w:marRight w:val="0"/>
      <w:marTop w:val="0"/>
      <w:marBottom w:val="0"/>
      <w:divBdr>
        <w:top w:val="none" w:sz="0" w:space="0" w:color="auto"/>
        <w:left w:val="none" w:sz="0" w:space="0" w:color="auto"/>
        <w:bottom w:val="none" w:sz="0" w:space="0" w:color="auto"/>
        <w:right w:val="none" w:sz="0" w:space="0" w:color="auto"/>
      </w:divBdr>
    </w:div>
    <w:div w:id="370034875">
      <w:bodyDiv w:val="1"/>
      <w:marLeft w:val="0"/>
      <w:marRight w:val="0"/>
      <w:marTop w:val="0"/>
      <w:marBottom w:val="0"/>
      <w:divBdr>
        <w:top w:val="none" w:sz="0" w:space="0" w:color="auto"/>
        <w:left w:val="none" w:sz="0" w:space="0" w:color="auto"/>
        <w:bottom w:val="none" w:sz="0" w:space="0" w:color="auto"/>
        <w:right w:val="none" w:sz="0" w:space="0" w:color="auto"/>
      </w:divBdr>
    </w:div>
    <w:div w:id="371152506">
      <w:bodyDiv w:val="1"/>
      <w:marLeft w:val="0"/>
      <w:marRight w:val="0"/>
      <w:marTop w:val="0"/>
      <w:marBottom w:val="0"/>
      <w:divBdr>
        <w:top w:val="none" w:sz="0" w:space="0" w:color="auto"/>
        <w:left w:val="none" w:sz="0" w:space="0" w:color="auto"/>
        <w:bottom w:val="none" w:sz="0" w:space="0" w:color="auto"/>
        <w:right w:val="none" w:sz="0" w:space="0" w:color="auto"/>
      </w:divBdr>
    </w:div>
    <w:div w:id="371272037">
      <w:bodyDiv w:val="1"/>
      <w:marLeft w:val="0"/>
      <w:marRight w:val="0"/>
      <w:marTop w:val="0"/>
      <w:marBottom w:val="0"/>
      <w:divBdr>
        <w:top w:val="none" w:sz="0" w:space="0" w:color="auto"/>
        <w:left w:val="none" w:sz="0" w:space="0" w:color="auto"/>
        <w:bottom w:val="none" w:sz="0" w:space="0" w:color="auto"/>
        <w:right w:val="none" w:sz="0" w:space="0" w:color="auto"/>
      </w:divBdr>
    </w:div>
    <w:div w:id="371923496">
      <w:bodyDiv w:val="1"/>
      <w:marLeft w:val="0"/>
      <w:marRight w:val="0"/>
      <w:marTop w:val="0"/>
      <w:marBottom w:val="0"/>
      <w:divBdr>
        <w:top w:val="none" w:sz="0" w:space="0" w:color="auto"/>
        <w:left w:val="none" w:sz="0" w:space="0" w:color="auto"/>
        <w:bottom w:val="none" w:sz="0" w:space="0" w:color="auto"/>
        <w:right w:val="none" w:sz="0" w:space="0" w:color="auto"/>
      </w:divBdr>
    </w:div>
    <w:div w:id="372269593">
      <w:bodyDiv w:val="1"/>
      <w:marLeft w:val="0"/>
      <w:marRight w:val="0"/>
      <w:marTop w:val="0"/>
      <w:marBottom w:val="0"/>
      <w:divBdr>
        <w:top w:val="none" w:sz="0" w:space="0" w:color="auto"/>
        <w:left w:val="none" w:sz="0" w:space="0" w:color="auto"/>
        <w:bottom w:val="none" w:sz="0" w:space="0" w:color="auto"/>
        <w:right w:val="none" w:sz="0" w:space="0" w:color="auto"/>
      </w:divBdr>
    </w:div>
    <w:div w:id="372770823">
      <w:bodyDiv w:val="1"/>
      <w:marLeft w:val="0"/>
      <w:marRight w:val="0"/>
      <w:marTop w:val="0"/>
      <w:marBottom w:val="0"/>
      <w:divBdr>
        <w:top w:val="none" w:sz="0" w:space="0" w:color="auto"/>
        <w:left w:val="none" w:sz="0" w:space="0" w:color="auto"/>
        <w:bottom w:val="none" w:sz="0" w:space="0" w:color="auto"/>
        <w:right w:val="none" w:sz="0" w:space="0" w:color="auto"/>
      </w:divBdr>
    </w:div>
    <w:div w:id="373232522">
      <w:bodyDiv w:val="1"/>
      <w:marLeft w:val="0"/>
      <w:marRight w:val="0"/>
      <w:marTop w:val="0"/>
      <w:marBottom w:val="0"/>
      <w:divBdr>
        <w:top w:val="none" w:sz="0" w:space="0" w:color="auto"/>
        <w:left w:val="none" w:sz="0" w:space="0" w:color="auto"/>
        <w:bottom w:val="none" w:sz="0" w:space="0" w:color="auto"/>
        <w:right w:val="none" w:sz="0" w:space="0" w:color="auto"/>
      </w:divBdr>
    </w:div>
    <w:div w:id="373701356">
      <w:bodyDiv w:val="1"/>
      <w:marLeft w:val="0"/>
      <w:marRight w:val="0"/>
      <w:marTop w:val="0"/>
      <w:marBottom w:val="0"/>
      <w:divBdr>
        <w:top w:val="none" w:sz="0" w:space="0" w:color="auto"/>
        <w:left w:val="none" w:sz="0" w:space="0" w:color="auto"/>
        <w:bottom w:val="none" w:sz="0" w:space="0" w:color="auto"/>
        <w:right w:val="none" w:sz="0" w:space="0" w:color="auto"/>
      </w:divBdr>
    </w:div>
    <w:div w:id="377239842">
      <w:bodyDiv w:val="1"/>
      <w:marLeft w:val="0"/>
      <w:marRight w:val="0"/>
      <w:marTop w:val="0"/>
      <w:marBottom w:val="0"/>
      <w:divBdr>
        <w:top w:val="none" w:sz="0" w:space="0" w:color="auto"/>
        <w:left w:val="none" w:sz="0" w:space="0" w:color="auto"/>
        <w:bottom w:val="none" w:sz="0" w:space="0" w:color="auto"/>
        <w:right w:val="none" w:sz="0" w:space="0" w:color="auto"/>
      </w:divBdr>
    </w:div>
    <w:div w:id="379406332">
      <w:bodyDiv w:val="1"/>
      <w:marLeft w:val="0"/>
      <w:marRight w:val="0"/>
      <w:marTop w:val="0"/>
      <w:marBottom w:val="0"/>
      <w:divBdr>
        <w:top w:val="none" w:sz="0" w:space="0" w:color="auto"/>
        <w:left w:val="none" w:sz="0" w:space="0" w:color="auto"/>
        <w:bottom w:val="none" w:sz="0" w:space="0" w:color="auto"/>
        <w:right w:val="none" w:sz="0" w:space="0" w:color="auto"/>
      </w:divBdr>
    </w:div>
    <w:div w:id="379869097">
      <w:bodyDiv w:val="1"/>
      <w:marLeft w:val="0"/>
      <w:marRight w:val="0"/>
      <w:marTop w:val="0"/>
      <w:marBottom w:val="0"/>
      <w:divBdr>
        <w:top w:val="none" w:sz="0" w:space="0" w:color="auto"/>
        <w:left w:val="none" w:sz="0" w:space="0" w:color="auto"/>
        <w:bottom w:val="none" w:sz="0" w:space="0" w:color="auto"/>
        <w:right w:val="none" w:sz="0" w:space="0" w:color="auto"/>
      </w:divBdr>
    </w:div>
    <w:div w:id="380717051">
      <w:bodyDiv w:val="1"/>
      <w:marLeft w:val="0"/>
      <w:marRight w:val="0"/>
      <w:marTop w:val="0"/>
      <w:marBottom w:val="0"/>
      <w:divBdr>
        <w:top w:val="none" w:sz="0" w:space="0" w:color="auto"/>
        <w:left w:val="none" w:sz="0" w:space="0" w:color="auto"/>
        <w:bottom w:val="none" w:sz="0" w:space="0" w:color="auto"/>
        <w:right w:val="none" w:sz="0" w:space="0" w:color="auto"/>
      </w:divBdr>
    </w:div>
    <w:div w:id="381103336">
      <w:bodyDiv w:val="1"/>
      <w:marLeft w:val="0"/>
      <w:marRight w:val="0"/>
      <w:marTop w:val="0"/>
      <w:marBottom w:val="0"/>
      <w:divBdr>
        <w:top w:val="none" w:sz="0" w:space="0" w:color="auto"/>
        <w:left w:val="none" w:sz="0" w:space="0" w:color="auto"/>
        <w:bottom w:val="none" w:sz="0" w:space="0" w:color="auto"/>
        <w:right w:val="none" w:sz="0" w:space="0" w:color="auto"/>
      </w:divBdr>
    </w:div>
    <w:div w:id="381945282">
      <w:bodyDiv w:val="1"/>
      <w:marLeft w:val="0"/>
      <w:marRight w:val="0"/>
      <w:marTop w:val="0"/>
      <w:marBottom w:val="0"/>
      <w:divBdr>
        <w:top w:val="none" w:sz="0" w:space="0" w:color="auto"/>
        <w:left w:val="none" w:sz="0" w:space="0" w:color="auto"/>
        <w:bottom w:val="none" w:sz="0" w:space="0" w:color="auto"/>
        <w:right w:val="none" w:sz="0" w:space="0" w:color="auto"/>
      </w:divBdr>
    </w:div>
    <w:div w:id="382867564">
      <w:bodyDiv w:val="1"/>
      <w:marLeft w:val="0"/>
      <w:marRight w:val="0"/>
      <w:marTop w:val="0"/>
      <w:marBottom w:val="0"/>
      <w:divBdr>
        <w:top w:val="none" w:sz="0" w:space="0" w:color="auto"/>
        <w:left w:val="none" w:sz="0" w:space="0" w:color="auto"/>
        <w:bottom w:val="none" w:sz="0" w:space="0" w:color="auto"/>
        <w:right w:val="none" w:sz="0" w:space="0" w:color="auto"/>
      </w:divBdr>
    </w:div>
    <w:div w:id="383917750">
      <w:bodyDiv w:val="1"/>
      <w:marLeft w:val="0"/>
      <w:marRight w:val="0"/>
      <w:marTop w:val="0"/>
      <w:marBottom w:val="0"/>
      <w:divBdr>
        <w:top w:val="none" w:sz="0" w:space="0" w:color="auto"/>
        <w:left w:val="none" w:sz="0" w:space="0" w:color="auto"/>
        <w:bottom w:val="none" w:sz="0" w:space="0" w:color="auto"/>
        <w:right w:val="none" w:sz="0" w:space="0" w:color="auto"/>
      </w:divBdr>
    </w:div>
    <w:div w:id="384184326">
      <w:bodyDiv w:val="1"/>
      <w:marLeft w:val="0"/>
      <w:marRight w:val="0"/>
      <w:marTop w:val="0"/>
      <w:marBottom w:val="0"/>
      <w:divBdr>
        <w:top w:val="none" w:sz="0" w:space="0" w:color="auto"/>
        <w:left w:val="none" w:sz="0" w:space="0" w:color="auto"/>
        <w:bottom w:val="none" w:sz="0" w:space="0" w:color="auto"/>
        <w:right w:val="none" w:sz="0" w:space="0" w:color="auto"/>
      </w:divBdr>
    </w:div>
    <w:div w:id="384253472">
      <w:bodyDiv w:val="1"/>
      <w:marLeft w:val="0"/>
      <w:marRight w:val="0"/>
      <w:marTop w:val="0"/>
      <w:marBottom w:val="0"/>
      <w:divBdr>
        <w:top w:val="none" w:sz="0" w:space="0" w:color="auto"/>
        <w:left w:val="none" w:sz="0" w:space="0" w:color="auto"/>
        <w:bottom w:val="none" w:sz="0" w:space="0" w:color="auto"/>
        <w:right w:val="none" w:sz="0" w:space="0" w:color="auto"/>
      </w:divBdr>
    </w:div>
    <w:div w:id="389233151">
      <w:bodyDiv w:val="1"/>
      <w:marLeft w:val="0"/>
      <w:marRight w:val="0"/>
      <w:marTop w:val="0"/>
      <w:marBottom w:val="0"/>
      <w:divBdr>
        <w:top w:val="none" w:sz="0" w:space="0" w:color="auto"/>
        <w:left w:val="none" w:sz="0" w:space="0" w:color="auto"/>
        <w:bottom w:val="none" w:sz="0" w:space="0" w:color="auto"/>
        <w:right w:val="none" w:sz="0" w:space="0" w:color="auto"/>
      </w:divBdr>
    </w:div>
    <w:div w:id="390999465">
      <w:bodyDiv w:val="1"/>
      <w:marLeft w:val="0"/>
      <w:marRight w:val="0"/>
      <w:marTop w:val="0"/>
      <w:marBottom w:val="0"/>
      <w:divBdr>
        <w:top w:val="none" w:sz="0" w:space="0" w:color="auto"/>
        <w:left w:val="none" w:sz="0" w:space="0" w:color="auto"/>
        <w:bottom w:val="none" w:sz="0" w:space="0" w:color="auto"/>
        <w:right w:val="none" w:sz="0" w:space="0" w:color="auto"/>
      </w:divBdr>
    </w:div>
    <w:div w:id="393815360">
      <w:bodyDiv w:val="1"/>
      <w:marLeft w:val="0"/>
      <w:marRight w:val="0"/>
      <w:marTop w:val="0"/>
      <w:marBottom w:val="0"/>
      <w:divBdr>
        <w:top w:val="none" w:sz="0" w:space="0" w:color="auto"/>
        <w:left w:val="none" w:sz="0" w:space="0" w:color="auto"/>
        <w:bottom w:val="none" w:sz="0" w:space="0" w:color="auto"/>
        <w:right w:val="none" w:sz="0" w:space="0" w:color="auto"/>
      </w:divBdr>
    </w:div>
    <w:div w:id="396589613">
      <w:bodyDiv w:val="1"/>
      <w:marLeft w:val="0"/>
      <w:marRight w:val="0"/>
      <w:marTop w:val="0"/>
      <w:marBottom w:val="0"/>
      <w:divBdr>
        <w:top w:val="none" w:sz="0" w:space="0" w:color="auto"/>
        <w:left w:val="none" w:sz="0" w:space="0" w:color="auto"/>
        <w:bottom w:val="none" w:sz="0" w:space="0" w:color="auto"/>
        <w:right w:val="none" w:sz="0" w:space="0" w:color="auto"/>
      </w:divBdr>
    </w:div>
    <w:div w:id="396972882">
      <w:bodyDiv w:val="1"/>
      <w:marLeft w:val="0"/>
      <w:marRight w:val="0"/>
      <w:marTop w:val="0"/>
      <w:marBottom w:val="0"/>
      <w:divBdr>
        <w:top w:val="none" w:sz="0" w:space="0" w:color="auto"/>
        <w:left w:val="none" w:sz="0" w:space="0" w:color="auto"/>
        <w:bottom w:val="none" w:sz="0" w:space="0" w:color="auto"/>
        <w:right w:val="none" w:sz="0" w:space="0" w:color="auto"/>
      </w:divBdr>
    </w:div>
    <w:div w:id="397090804">
      <w:bodyDiv w:val="1"/>
      <w:marLeft w:val="0"/>
      <w:marRight w:val="0"/>
      <w:marTop w:val="0"/>
      <w:marBottom w:val="0"/>
      <w:divBdr>
        <w:top w:val="none" w:sz="0" w:space="0" w:color="auto"/>
        <w:left w:val="none" w:sz="0" w:space="0" w:color="auto"/>
        <w:bottom w:val="none" w:sz="0" w:space="0" w:color="auto"/>
        <w:right w:val="none" w:sz="0" w:space="0" w:color="auto"/>
      </w:divBdr>
    </w:div>
    <w:div w:id="398790312">
      <w:bodyDiv w:val="1"/>
      <w:marLeft w:val="0"/>
      <w:marRight w:val="0"/>
      <w:marTop w:val="0"/>
      <w:marBottom w:val="0"/>
      <w:divBdr>
        <w:top w:val="none" w:sz="0" w:space="0" w:color="auto"/>
        <w:left w:val="none" w:sz="0" w:space="0" w:color="auto"/>
        <w:bottom w:val="none" w:sz="0" w:space="0" w:color="auto"/>
        <w:right w:val="none" w:sz="0" w:space="0" w:color="auto"/>
      </w:divBdr>
    </w:div>
    <w:div w:id="400952262">
      <w:bodyDiv w:val="1"/>
      <w:marLeft w:val="0"/>
      <w:marRight w:val="0"/>
      <w:marTop w:val="0"/>
      <w:marBottom w:val="0"/>
      <w:divBdr>
        <w:top w:val="none" w:sz="0" w:space="0" w:color="auto"/>
        <w:left w:val="none" w:sz="0" w:space="0" w:color="auto"/>
        <w:bottom w:val="none" w:sz="0" w:space="0" w:color="auto"/>
        <w:right w:val="none" w:sz="0" w:space="0" w:color="auto"/>
      </w:divBdr>
    </w:div>
    <w:div w:id="401105462">
      <w:bodyDiv w:val="1"/>
      <w:marLeft w:val="0"/>
      <w:marRight w:val="0"/>
      <w:marTop w:val="0"/>
      <w:marBottom w:val="0"/>
      <w:divBdr>
        <w:top w:val="none" w:sz="0" w:space="0" w:color="auto"/>
        <w:left w:val="none" w:sz="0" w:space="0" w:color="auto"/>
        <w:bottom w:val="none" w:sz="0" w:space="0" w:color="auto"/>
        <w:right w:val="none" w:sz="0" w:space="0" w:color="auto"/>
      </w:divBdr>
    </w:div>
    <w:div w:id="402148198">
      <w:bodyDiv w:val="1"/>
      <w:marLeft w:val="0"/>
      <w:marRight w:val="0"/>
      <w:marTop w:val="0"/>
      <w:marBottom w:val="0"/>
      <w:divBdr>
        <w:top w:val="none" w:sz="0" w:space="0" w:color="auto"/>
        <w:left w:val="none" w:sz="0" w:space="0" w:color="auto"/>
        <w:bottom w:val="none" w:sz="0" w:space="0" w:color="auto"/>
        <w:right w:val="none" w:sz="0" w:space="0" w:color="auto"/>
      </w:divBdr>
    </w:div>
    <w:div w:id="402334581">
      <w:bodyDiv w:val="1"/>
      <w:marLeft w:val="0"/>
      <w:marRight w:val="0"/>
      <w:marTop w:val="0"/>
      <w:marBottom w:val="0"/>
      <w:divBdr>
        <w:top w:val="none" w:sz="0" w:space="0" w:color="auto"/>
        <w:left w:val="none" w:sz="0" w:space="0" w:color="auto"/>
        <w:bottom w:val="none" w:sz="0" w:space="0" w:color="auto"/>
        <w:right w:val="none" w:sz="0" w:space="0" w:color="auto"/>
      </w:divBdr>
    </w:div>
    <w:div w:id="404106140">
      <w:bodyDiv w:val="1"/>
      <w:marLeft w:val="0"/>
      <w:marRight w:val="0"/>
      <w:marTop w:val="0"/>
      <w:marBottom w:val="0"/>
      <w:divBdr>
        <w:top w:val="none" w:sz="0" w:space="0" w:color="auto"/>
        <w:left w:val="none" w:sz="0" w:space="0" w:color="auto"/>
        <w:bottom w:val="none" w:sz="0" w:space="0" w:color="auto"/>
        <w:right w:val="none" w:sz="0" w:space="0" w:color="auto"/>
      </w:divBdr>
    </w:div>
    <w:div w:id="406540027">
      <w:bodyDiv w:val="1"/>
      <w:marLeft w:val="0"/>
      <w:marRight w:val="0"/>
      <w:marTop w:val="0"/>
      <w:marBottom w:val="0"/>
      <w:divBdr>
        <w:top w:val="none" w:sz="0" w:space="0" w:color="auto"/>
        <w:left w:val="none" w:sz="0" w:space="0" w:color="auto"/>
        <w:bottom w:val="none" w:sz="0" w:space="0" w:color="auto"/>
        <w:right w:val="none" w:sz="0" w:space="0" w:color="auto"/>
      </w:divBdr>
    </w:div>
    <w:div w:id="406809021">
      <w:bodyDiv w:val="1"/>
      <w:marLeft w:val="0"/>
      <w:marRight w:val="0"/>
      <w:marTop w:val="0"/>
      <w:marBottom w:val="0"/>
      <w:divBdr>
        <w:top w:val="none" w:sz="0" w:space="0" w:color="auto"/>
        <w:left w:val="none" w:sz="0" w:space="0" w:color="auto"/>
        <w:bottom w:val="none" w:sz="0" w:space="0" w:color="auto"/>
        <w:right w:val="none" w:sz="0" w:space="0" w:color="auto"/>
      </w:divBdr>
    </w:div>
    <w:div w:id="407002556">
      <w:bodyDiv w:val="1"/>
      <w:marLeft w:val="0"/>
      <w:marRight w:val="0"/>
      <w:marTop w:val="0"/>
      <w:marBottom w:val="0"/>
      <w:divBdr>
        <w:top w:val="none" w:sz="0" w:space="0" w:color="auto"/>
        <w:left w:val="none" w:sz="0" w:space="0" w:color="auto"/>
        <w:bottom w:val="none" w:sz="0" w:space="0" w:color="auto"/>
        <w:right w:val="none" w:sz="0" w:space="0" w:color="auto"/>
      </w:divBdr>
    </w:div>
    <w:div w:id="407922659">
      <w:bodyDiv w:val="1"/>
      <w:marLeft w:val="0"/>
      <w:marRight w:val="0"/>
      <w:marTop w:val="0"/>
      <w:marBottom w:val="0"/>
      <w:divBdr>
        <w:top w:val="none" w:sz="0" w:space="0" w:color="auto"/>
        <w:left w:val="none" w:sz="0" w:space="0" w:color="auto"/>
        <w:bottom w:val="none" w:sz="0" w:space="0" w:color="auto"/>
        <w:right w:val="none" w:sz="0" w:space="0" w:color="auto"/>
      </w:divBdr>
    </w:div>
    <w:div w:id="409691898">
      <w:bodyDiv w:val="1"/>
      <w:marLeft w:val="0"/>
      <w:marRight w:val="0"/>
      <w:marTop w:val="0"/>
      <w:marBottom w:val="0"/>
      <w:divBdr>
        <w:top w:val="none" w:sz="0" w:space="0" w:color="auto"/>
        <w:left w:val="none" w:sz="0" w:space="0" w:color="auto"/>
        <w:bottom w:val="none" w:sz="0" w:space="0" w:color="auto"/>
        <w:right w:val="none" w:sz="0" w:space="0" w:color="auto"/>
      </w:divBdr>
    </w:div>
    <w:div w:id="409734374">
      <w:bodyDiv w:val="1"/>
      <w:marLeft w:val="0"/>
      <w:marRight w:val="0"/>
      <w:marTop w:val="0"/>
      <w:marBottom w:val="0"/>
      <w:divBdr>
        <w:top w:val="none" w:sz="0" w:space="0" w:color="auto"/>
        <w:left w:val="none" w:sz="0" w:space="0" w:color="auto"/>
        <w:bottom w:val="none" w:sz="0" w:space="0" w:color="auto"/>
        <w:right w:val="none" w:sz="0" w:space="0" w:color="auto"/>
      </w:divBdr>
    </w:div>
    <w:div w:id="410591101">
      <w:bodyDiv w:val="1"/>
      <w:marLeft w:val="0"/>
      <w:marRight w:val="0"/>
      <w:marTop w:val="0"/>
      <w:marBottom w:val="0"/>
      <w:divBdr>
        <w:top w:val="none" w:sz="0" w:space="0" w:color="auto"/>
        <w:left w:val="none" w:sz="0" w:space="0" w:color="auto"/>
        <w:bottom w:val="none" w:sz="0" w:space="0" w:color="auto"/>
        <w:right w:val="none" w:sz="0" w:space="0" w:color="auto"/>
      </w:divBdr>
    </w:div>
    <w:div w:id="410737138">
      <w:bodyDiv w:val="1"/>
      <w:marLeft w:val="0"/>
      <w:marRight w:val="0"/>
      <w:marTop w:val="0"/>
      <w:marBottom w:val="0"/>
      <w:divBdr>
        <w:top w:val="none" w:sz="0" w:space="0" w:color="auto"/>
        <w:left w:val="none" w:sz="0" w:space="0" w:color="auto"/>
        <w:bottom w:val="none" w:sz="0" w:space="0" w:color="auto"/>
        <w:right w:val="none" w:sz="0" w:space="0" w:color="auto"/>
      </w:divBdr>
    </w:div>
    <w:div w:id="411006263">
      <w:bodyDiv w:val="1"/>
      <w:marLeft w:val="0"/>
      <w:marRight w:val="0"/>
      <w:marTop w:val="0"/>
      <w:marBottom w:val="0"/>
      <w:divBdr>
        <w:top w:val="none" w:sz="0" w:space="0" w:color="auto"/>
        <w:left w:val="none" w:sz="0" w:space="0" w:color="auto"/>
        <w:bottom w:val="none" w:sz="0" w:space="0" w:color="auto"/>
        <w:right w:val="none" w:sz="0" w:space="0" w:color="auto"/>
      </w:divBdr>
    </w:div>
    <w:div w:id="411705283">
      <w:bodyDiv w:val="1"/>
      <w:marLeft w:val="0"/>
      <w:marRight w:val="0"/>
      <w:marTop w:val="0"/>
      <w:marBottom w:val="0"/>
      <w:divBdr>
        <w:top w:val="none" w:sz="0" w:space="0" w:color="auto"/>
        <w:left w:val="none" w:sz="0" w:space="0" w:color="auto"/>
        <w:bottom w:val="none" w:sz="0" w:space="0" w:color="auto"/>
        <w:right w:val="none" w:sz="0" w:space="0" w:color="auto"/>
      </w:divBdr>
    </w:div>
    <w:div w:id="413207708">
      <w:bodyDiv w:val="1"/>
      <w:marLeft w:val="0"/>
      <w:marRight w:val="0"/>
      <w:marTop w:val="0"/>
      <w:marBottom w:val="0"/>
      <w:divBdr>
        <w:top w:val="none" w:sz="0" w:space="0" w:color="auto"/>
        <w:left w:val="none" w:sz="0" w:space="0" w:color="auto"/>
        <w:bottom w:val="none" w:sz="0" w:space="0" w:color="auto"/>
        <w:right w:val="none" w:sz="0" w:space="0" w:color="auto"/>
      </w:divBdr>
    </w:div>
    <w:div w:id="414396560">
      <w:bodyDiv w:val="1"/>
      <w:marLeft w:val="0"/>
      <w:marRight w:val="0"/>
      <w:marTop w:val="0"/>
      <w:marBottom w:val="0"/>
      <w:divBdr>
        <w:top w:val="none" w:sz="0" w:space="0" w:color="auto"/>
        <w:left w:val="none" w:sz="0" w:space="0" w:color="auto"/>
        <w:bottom w:val="none" w:sz="0" w:space="0" w:color="auto"/>
        <w:right w:val="none" w:sz="0" w:space="0" w:color="auto"/>
      </w:divBdr>
    </w:div>
    <w:div w:id="415175774">
      <w:bodyDiv w:val="1"/>
      <w:marLeft w:val="0"/>
      <w:marRight w:val="0"/>
      <w:marTop w:val="0"/>
      <w:marBottom w:val="0"/>
      <w:divBdr>
        <w:top w:val="none" w:sz="0" w:space="0" w:color="auto"/>
        <w:left w:val="none" w:sz="0" w:space="0" w:color="auto"/>
        <w:bottom w:val="none" w:sz="0" w:space="0" w:color="auto"/>
        <w:right w:val="none" w:sz="0" w:space="0" w:color="auto"/>
      </w:divBdr>
    </w:div>
    <w:div w:id="415245294">
      <w:bodyDiv w:val="1"/>
      <w:marLeft w:val="0"/>
      <w:marRight w:val="0"/>
      <w:marTop w:val="0"/>
      <w:marBottom w:val="0"/>
      <w:divBdr>
        <w:top w:val="none" w:sz="0" w:space="0" w:color="auto"/>
        <w:left w:val="none" w:sz="0" w:space="0" w:color="auto"/>
        <w:bottom w:val="none" w:sz="0" w:space="0" w:color="auto"/>
        <w:right w:val="none" w:sz="0" w:space="0" w:color="auto"/>
      </w:divBdr>
    </w:div>
    <w:div w:id="415637568">
      <w:bodyDiv w:val="1"/>
      <w:marLeft w:val="0"/>
      <w:marRight w:val="0"/>
      <w:marTop w:val="0"/>
      <w:marBottom w:val="0"/>
      <w:divBdr>
        <w:top w:val="none" w:sz="0" w:space="0" w:color="auto"/>
        <w:left w:val="none" w:sz="0" w:space="0" w:color="auto"/>
        <w:bottom w:val="none" w:sz="0" w:space="0" w:color="auto"/>
        <w:right w:val="none" w:sz="0" w:space="0" w:color="auto"/>
      </w:divBdr>
    </w:div>
    <w:div w:id="417409042">
      <w:bodyDiv w:val="1"/>
      <w:marLeft w:val="0"/>
      <w:marRight w:val="0"/>
      <w:marTop w:val="0"/>
      <w:marBottom w:val="0"/>
      <w:divBdr>
        <w:top w:val="none" w:sz="0" w:space="0" w:color="auto"/>
        <w:left w:val="none" w:sz="0" w:space="0" w:color="auto"/>
        <w:bottom w:val="none" w:sz="0" w:space="0" w:color="auto"/>
        <w:right w:val="none" w:sz="0" w:space="0" w:color="auto"/>
      </w:divBdr>
    </w:div>
    <w:div w:id="417873178">
      <w:bodyDiv w:val="1"/>
      <w:marLeft w:val="0"/>
      <w:marRight w:val="0"/>
      <w:marTop w:val="0"/>
      <w:marBottom w:val="0"/>
      <w:divBdr>
        <w:top w:val="none" w:sz="0" w:space="0" w:color="auto"/>
        <w:left w:val="none" w:sz="0" w:space="0" w:color="auto"/>
        <w:bottom w:val="none" w:sz="0" w:space="0" w:color="auto"/>
        <w:right w:val="none" w:sz="0" w:space="0" w:color="auto"/>
      </w:divBdr>
    </w:div>
    <w:div w:id="418254986">
      <w:bodyDiv w:val="1"/>
      <w:marLeft w:val="0"/>
      <w:marRight w:val="0"/>
      <w:marTop w:val="0"/>
      <w:marBottom w:val="0"/>
      <w:divBdr>
        <w:top w:val="none" w:sz="0" w:space="0" w:color="auto"/>
        <w:left w:val="none" w:sz="0" w:space="0" w:color="auto"/>
        <w:bottom w:val="none" w:sz="0" w:space="0" w:color="auto"/>
        <w:right w:val="none" w:sz="0" w:space="0" w:color="auto"/>
      </w:divBdr>
    </w:div>
    <w:div w:id="418523200">
      <w:bodyDiv w:val="1"/>
      <w:marLeft w:val="0"/>
      <w:marRight w:val="0"/>
      <w:marTop w:val="0"/>
      <w:marBottom w:val="0"/>
      <w:divBdr>
        <w:top w:val="none" w:sz="0" w:space="0" w:color="auto"/>
        <w:left w:val="none" w:sz="0" w:space="0" w:color="auto"/>
        <w:bottom w:val="none" w:sz="0" w:space="0" w:color="auto"/>
        <w:right w:val="none" w:sz="0" w:space="0" w:color="auto"/>
      </w:divBdr>
    </w:div>
    <w:div w:id="418526675">
      <w:bodyDiv w:val="1"/>
      <w:marLeft w:val="0"/>
      <w:marRight w:val="0"/>
      <w:marTop w:val="0"/>
      <w:marBottom w:val="0"/>
      <w:divBdr>
        <w:top w:val="none" w:sz="0" w:space="0" w:color="auto"/>
        <w:left w:val="none" w:sz="0" w:space="0" w:color="auto"/>
        <w:bottom w:val="none" w:sz="0" w:space="0" w:color="auto"/>
        <w:right w:val="none" w:sz="0" w:space="0" w:color="auto"/>
      </w:divBdr>
    </w:div>
    <w:div w:id="418722563">
      <w:bodyDiv w:val="1"/>
      <w:marLeft w:val="0"/>
      <w:marRight w:val="0"/>
      <w:marTop w:val="0"/>
      <w:marBottom w:val="0"/>
      <w:divBdr>
        <w:top w:val="none" w:sz="0" w:space="0" w:color="auto"/>
        <w:left w:val="none" w:sz="0" w:space="0" w:color="auto"/>
        <w:bottom w:val="none" w:sz="0" w:space="0" w:color="auto"/>
        <w:right w:val="none" w:sz="0" w:space="0" w:color="auto"/>
      </w:divBdr>
    </w:div>
    <w:div w:id="419067822">
      <w:bodyDiv w:val="1"/>
      <w:marLeft w:val="0"/>
      <w:marRight w:val="0"/>
      <w:marTop w:val="0"/>
      <w:marBottom w:val="0"/>
      <w:divBdr>
        <w:top w:val="none" w:sz="0" w:space="0" w:color="auto"/>
        <w:left w:val="none" w:sz="0" w:space="0" w:color="auto"/>
        <w:bottom w:val="none" w:sz="0" w:space="0" w:color="auto"/>
        <w:right w:val="none" w:sz="0" w:space="0" w:color="auto"/>
      </w:divBdr>
    </w:div>
    <w:div w:id="420876215">
      <w:bodyDiv w:val="1"/>
      <w:marLeft w:val="0"/>
      <w:marRight w:val="0"/>
      <w:marTop w:val="0"/>
      <w:marBottom w:val="0"/>
      <w:divBdr>
        <w:top w:val="none" w:sz="0" w:space="0" w:color="auto"/>
        <w:left w:val="none" w:sz="0" w:space="0" w:color="auto"/>
        <w:bottom w:val="none" w:sz="0" w:space="0" w:color="auto"/>
        <w:right w:val="none" w:sz="0" w:space="0" w:color="auto"/>
      </w:divBdr>
    </w:div>
    <w:div w:id="421149725">
      <w:bodyDiv w:val="1"/>
      <w:marLeft w:val="0"/>
      <w:marRight w:val="0"/>
      <w:marTop w:val="0"/>
      <w:marBottom w:val="0"/>
      <w:divBdr>
        <w:top w:val="none" w:sz="0" w:space="0" w:color="auto"/>
        <w:left w:val="none" w:sz="0" w:space="0" w:color="auto"/>
        <w:bottom w:val="none" w:sz="0" w:space="0" w:color="auto"/>
        <w:right w:val="none" w:sz="0" w:space="0" w:color="auto"/>
      </w:divBdr>
    </w:div>
    <w:div w:id="421493406">
      <w:bodyDiv w:val="1"/>
      <w:marLeft w:val="0"/>
      <w:marRight w:val="0"/>
      <w:marTop w:val="0"/>
      <w:marBottom w:val="0"/>
      <w:divBdr>
        <w:top w:val="none" w:sz="0" w:space="0" w:color="auto"/>
        <w:left w:val="none" w:sz="0" w:space="0" w:color="auto"/>
        <w:bottom w:val="none" w:sz="0" w:space="0" w:color="auto"/>
        <w:right w:val="none" w:sz="0" w:space="0" w:color="auto"/>
      </w:divBdr>
    </w:div>
    <w:div w:id="423645127">
      <w:bodyDiv w:val="1"/>
      <w:marLeft w:val="0"/>
      <w:marRight w:val="0"/>
      <w:marTop w:val="0"/>
      <w:marBottom w:val="0"/>
      <w:divBdr>
        <w:top w:val="none" w:sz="0" w:space="0" w:color="auto"/>
        <w:left w:val="none" w:sz="0" w:space="0" w:color="auto"/>
        <w:bottom w:val="none" w:sz="0" w:space="0" w:color="auto"/>
        <w:right w:val="none" w:sz="0" w:space="0" w:color="auto"/>
      </w:divBdr>
    </w:div>
    <w:div w:id="424570184">
      <w:bodyDiv w:val="1"/>
      <w:marLeft w:val="0"/>
      <w:marRight w:val="0"/>
      <w:marTop w:val="0"/>
      <w:marBottom w:val="0"/>
      <w:divBdr>
        <w:top w:val="none" w:sz="0" w:space="0" w:color="auto"/>
        <w:left w:val="none" w:sz="0" w:space="0" w:color="auto"/>
        <w:bottom w:val="none" w:sz="0" w:space="0" w:color="auto"/>
        <w:right w:val="none" w:sz="0" w:space="0" w:color="auto"/>
      </w:divBdr>
    </w:div>
    <w:div w:id="424572080">
      <w:bodyDiv w:val="1"/>
      <w:marLeft w:val="0"/>
      <w:marRight w:val="0"/>
      <w:marTop w:val="0"/>
      <w:marBottom w:val="0"/>
      <w:divBdr>
        <w:top w:val="none" w:sz="0" w:space="0" w:color="auto"/>
        <w:left w:val="none" w:sz="0" w:space="0" w:color="auto"/>
        <w:bottom w:val="none" w:sz="0" w:space="0" w:color="auto"/>
        <w:right w:val="none" w:sz="0" w:space="0" w:color="auto"/>
      </w:divBdr>
    </w:div>
    <w:div w:id="425618208">
      <w:bodyDiv w:val="1"/>
      <w:marLeft w:val="0"/>
      <w:marRight w:val="0"/>
      <w:marTop w:val="0"/>
      <w:marBottom w:val="0"/>
      <w:divBdr>
        <w:top w:val="none" w:sz="0" w:space="0" w:color="auto"/>
        <w:left w:val="none" w:sz="0" w:space="0" w:color="auto"/>
        <w:bottom w:val="none" w:sz="0" w:space="0" w:color="auto"/>
        <w:right w:val="none" w:sz="0" w:space="0" w:color="auto"/>
      </w:divBdr>
    </w:div>
    <w:div w:id="427235275">
      <w:bodyDiv w:val="1"/>
      <w:marLeft w:val="0"/>
      <w:marRight w:val="0"/>
      <w:marTop w:val="0"/>
      <w:marBottom w:val="0"/>
      <w:divBdr>
        <w:top w:val="none" w:sz="0" w:space="0" w:color="auto"/>
        <w:left w:val="none" w:sz="0" w:space="0" w:color="auto"/>
        <w:bottom w:val="none" w:sz="0" w:space="0" w:color="auto"/>
        <w:right w:val="none" w:sz="0" w:space="0" w:color="auto"/>
      </w:divBdr>
    </w:div>
    <w:div w:id="427387572">
      <w:bodyDiv w:val="1"/>
      <w:marLeft w:val="0"/>
      <w:marRight w:val="0"/>
      <w:marTop w:val="0"/>
      <w:marBottom w:val="0"/>
      <w:divBdr>
        <w:top w:val="none" w:sz="0" w:space="0" w:color="auto"/>
        <w:left w:val="none" w:sz="0" w:space="0" w:color="auto"/>
        <w:bottom w:val="none" w:sz="0" w:space="0" w:color="auto"/>
        <w:right w:val="none" w:sz="0" w:space="0" w:color="auto"/>
      </w:divBdr>
    </w:div>
    <w:div w:id="428090464">
      <w:bodyDiv w:val="1"/>
      <w:marLeft w:val="0"/>
      <w:marRight w:val="0"/>
      <w:marTop w:val="0"/>
      <w:marBottom w:val="0"/>
      <w:divBdr>
        <w:top w:val="none" w:sz="0" w:space="0" w:color="auto"/>
        <w:left w:val="none" w:sz="0" w:space="0" w:color="auto"/>
        <w:bottom w:val="none" w:sz="0" w:space="0" w:color="auto"/>
        <w:right w:val="none" w:sz="0" w:space="0" w:color="auto"/>
      </w:divBdr>
    </w:div>
    <w:div w:id="428159246">
      <w:bodyDiv w:val="1"/>
      <w:marLeft w:val="0"/>
      <w:marRight w:val="0"/>
      <w:marTop w:val="0"/>
      <w:marBottom w:val="0"/>
      <w:divBdr>
        <w:top w:val="none" w:sz="0" w:space="0" w:color="auto"/>
        <w:left w:val="none" w:sz="0" w:space="0" w:color="auto"/>
        <w:bottom w:val="none" w:sz="0" w:space="0" w:color="auto"/>
        <w:right w:val="none" w:sz="0" w:space="0" w:color="auto"/>
      </w:divBdr>
    </w:div>
    <w:div w:id="429352848">
      <w:bodyDiv w:val="1"/>
      <w:marLeft w:val="0"/>
      <w:marRight w:val="0"/>
      <w:marTop w:val="0"/>
      <w:marBottom w:val="0"/>
      <w:divBdr>
        <w:top w:val="none" w:sz="0" w:space="0" w:color="auto"/>
        <w:left w:val="none" w:sz="0" w:space="0" w:color="auto"/>
        <w:bottom w:val="none" w:sz="0" w:space="0" w:color="auto"/>
        <w:right w:val="none" w:sz="0" w:space="0" w:color="auto"/>
      </w:divBdr>
    </w:div>
    <w:div w:id="435251773">
      <w:bodyDiv w:val="1"/>
      <w:marLeft w:val="0"/>
      <w:marRight w:val="0"/>
      <w:marTop w:val="0"/>
      <w:marBottom w:val="0"/>
      <w:divBdr>
        <w:top w:val="none" w:sz="0" w:space="0" w:color="auto"/>
        <w:left w:val="none" w:sz="0" w:space="0" w:color="auto"/>
        <w:bottom w:val="none" w:sz="0" w:space="0" w:color="auto"/>
        <w:right w:val="none" w:sz="0" w:space="0" w:color="auto"/>
      </w:divBdr>
    </w:div>
    <w:div w:id="435366607">
      <w:bodyDiv w:val="1"/>
      <w:marLeft w:val="0"/>
      <w:marRight w:val="0"/>
      <w:marTop w:val="0"/>
      <w:marBottom w:val="0"/>
      <w:divBdr>
        <w:top w:val="none" w:sz="0" w:space="0" w:color="auto"/>
        <w:left w:val="none" w:sz="0" w:space="0" w:color="auto"/>
        <w:bottom w:val="none" w:sz="0" w:space="0" w:color="auto"/>
        <w:right w:val="none" w:sz="0" w:space="0" w:color="auto"/>
      </w:divBdr>
    </w:div>
    <w:div w:id="437994099">
      <w:bodyDiv w:val="1"/>
      <w:marLeft w:val="0"/>
      <w:marRight w:val="0"/>
      <w:marTop w:val="0"/>
      <w:marBottom w:val="0"/>
      <w:divBdr>
        <w:top w:val="none" w:sz="0" w:space="0" w:color="auto"/>
        <w:left w:val="none" w:sz="0" w:space="0" w:color="auto"/>
        <w:bottom w:val="none" w:sz="0" w:space="0" w:color="auto"/>
        <w:right w:val="none" w:sz="0" w:space="0" w:color="auto"/>
      </w:divBdr>
    </w:div>
    <w:div w:id="438792909">
      <w:bodyDiv w:val="1"/>
      <w:marLeft w:val="0"/>
      <w:marRight w:val="0"/>
      <w:marTop w:val="0"/>
      <w:marBottom w:val="0"/>
      <w:divBdr>
        <w:top w:val="none" w:sz="0" w:space="0" w:color="auto"/>
        <w:left w:val="none" w:sz="0" w:space="0" w:color="auto"/>
        <w:bottom w:val="none" w:sz="0" w:space="0" w:color="auto"/>
        <w:right w:val="none" w:sz="0" w:space="0" w:color="auto"/>
      </w:divBdr>
    </w:div>
    <w:div w:id="440105661">
      <w:bodyDiv w:val="1"/>
      <w:marLeft w:val="0"/>
      <w:marRight w:val="0"/>
      <w:marTop w:val="0"/>
      <w:marBottom w:val="0"/>
      <w:divBdr>
        <w:top w:val="none" w:sz="0" w:space="0" w:color="auto"/>
        <w:left w:val="none" w:sz="0" w:space="0" w:color="auto"/>
        <w:bottom w:val="none" w:sz="0" w:space="0" w:color="auto"/>
        <w:right w:val="none" w:sz="0" w:space="0" w:color="auto"/>
      </w:divBdr>
    </w:div>
    <w:div w:id="442843611">
      <w:bodyDiv w:val="1"/>
      <w:marLeft w:val="0"/>
      <w:marRight w:val="0"/>
      <w:marTop w:val="0"/>
      <w:marBottom w:val="0"/>
      <w:divBdr>
        <w:top w:val="none" w:sz="0" w:space="0" w:color="auto"/>
        <w:left w:val="none" w:sz="0" w:space="0" w:color="auto"/>
        <w:bottom w:val="none" w:sz="0" w:space="0" w:color="auto"/>
        <w:right w:val="none" w:sz="0" w:space="0" w:color="auto"/>
      </w:divBdr>
    </w:div>
    <w:div w:id="446051703">
      <w:bodyDiv w:val="1"/>
      <w:marLeft w:val="0"/>
      <w:marRight w:val="0"/>
      <w:marTop w:val="0"/>
      <w:marBottom w:val="0"/>
      <w:divBdr>
        <w:top w:val="none" w:sz="0" w:space="0" w:color="auto"/>
        <w:left w:val="none" w:sz="0" w:space="0" w:color="auto"/>
        <w:bottom w:val="none" w:sz="0" w:space="0" w:color="auto"/>
        <w:right w:val="none" w:sz="0" w:space="0" w:color="auto"/>
      </w:divBdr>
    </w:div>
    <w:div w:id="449516670">
      <w:bodyDiv w:val="1"/>
      <w:marLeft w:val="0"/>
      <w:marRight w:val="0"/>
      <w:marTop w:val="0"/>
      <w:marBottom w:val="0"/>
      <w:divBdr>
        <w:top w:val="none" w:sz="0" w:space="0" w:color="auto"/>
        <w:left w:val="none" w:sz="0" w:space="0" w:color="auto"/>
        <w:bottom w:val="none" w:sz="0" w:space="0" w:color="auto"/>
        <w:right w:val="none" w:sz="0" w:space="0" w:color="auto"/>
      </w:divBdr>
    </w:div>
    <w:div w:id="450906166">
      <w:bodyDiv w:val="1"/>
      <w:marLeft w:val="0"/>
      <w:marRight w:val="0"/>
      <w:marTop w:val="0"/>
      <w:marBottom w:val="0"/>
      <w:divBdr>
        <w:top w:val="none" w:sz="0" w:space="0" w:color="auto"/>
        <w:left w:val="none" w:sz="0" w:space="0" w:color="auto"/>
        <w:bottom w:val="none" w:sz="0" w:space="0" w:color="auto"/>
        <w:right w:val="none" w:sz="0" w:space="0" w:color="auto"/>
      </w:divBdr>
    </w:div>
    <w:div w:id="452679512">
      <w:bodyDiv w:val="1"/>
      <w:marLeft w:val="0"/>
      <w:marRight w:val="0"/>
      <w:marTop w:val="0"/>
      <w:marBottom w:val="0"/>
      <w:divBdr>
        <w:top w:val="none" w:sz="0" w:space="0" w:color="auto"/>
        <w:left w:val="none" w:sz="0" w:space="0" w:color="auto"/>
        <w:bottom w:val="none" w:sz="0" w:space="0" w:color="auto"/>
        <w:right w:val="none" w:sz="0" w:space="0" w:color="auto"/>
      </w:divBdr>
    </w:div>
    <w:div w:id="452868148">
      <w:bodyDiv w:val="1"/>
      <w:marLeft w:val="0"/>
      <w:marRight w:val="0"/>
      <w:marTop w:val="0"/>
      <w:marBottom w:val="0"/>
      <w:divBdr>
        <w:top w:val="none" w:sz="0" w:space="0" w:color="auto"/>
        <w:left w:val="none" w:sz="0" w:space="0" w:color="auto"/>
        <w:bottom w:val="none" w:sz="0" w:space="0" w:color="auto"/>
        <w:right w:val="none" w:sz="0" w:space="0" w:color="auto"/>
      </w:divBdr>
    </w:div>
    <w:div w:id="454757427">
      <w:bodyDiv w:val="1"/>
      <w:marLeft w:val="0"/>
      <w:marRight w:val="0"/>
      <w:marTop w:val="0"/>
      <w:marBottom w:val="0"/>
      <w:divBdr>
        <w:top w:val="none" w:sz="0" w:space="0" w:color="auto"/>
        <w:left w:val="none" w:sz="0" w:space="0" w:color="auto"/>
        <w:bottom w:val="none" w:sz="0" w:space="0" w:color="auto"/>
        <w:right w:val="none" w:sz="0" w:space="0" w:color="auto"/>
      </w:divBdr>
    </w:div>
    <w:div w:id="455299477">
      <w:bodyDiv w:val="1"/>
      <w:marLeft w:val="0"/>
      <w:marRight w:val="0"/>
      <w:marTop w:val="0"/>
      <w:marBottom w:val="0"/>
      <w:divBdr>
        <w:top w:val="none" w:sz="0" w:space="0" w:color="auto"/>
        <w:left w:val="none" w:sz="0" w:space="0" w:color="auto"/>
        <w:bottom w:val="none" w:sz="0" w:space="0" w:color="auto"/>
        <w:right w:val="none" w:sz="0" w:space="0" w:color="auto"/>
      </w:divBdr>
    </w:div>
    <w:div w:id="456027011">
      <w:bodyDiv w:val="1"/>
      <w:marLeft w:val="0"/>
      <w:marRight w:val="0"/>
      <w:marTop w:val="0"/>
      <w:marBottom w:val="0"/>
      <w:divBdr>
        <w:top w:val="none" w:sz="0" w:space="0" w:color="auto"/>
        <w:left w:val="none" w:sz="0" w:space="0" w:color="auto"/>
        <w:bottom w:val="none" w:sz="0" w:space="0" w:color="auto"/>
        <w:right w:val="none" w:sz="0" w:space="0" w:color="auto"/>
      </w:divBdr>
    </w:div>
    <w:div w:id="456029266">
      <w:bodyDiv w:val="1"/>
      <w:marLeft w:val="0"/>
      <w:marRight w:val="0"/>
      <w:marTop w:val="0"/>
      <w:marBottom w:val="0"/>
      <w:divBdr>
        <w:top w:val="none" w:sz="0" w:space="0" w:color="auto"/>
        <w:left w:val="none" w:sz="0" w:space="0" w:color="auto"/>
        <w:bottom w:val="none" w:sz="0" w:space="0" w:color="auto"/>
        <w:right w:val="none" w:sz="0" w:space="0" w:color="auto"/>
      </w:divBdr>
    </w:div>
    <w:div w:id="458033175">
      <w:bodyDiv w:val="1"/>
      <w:marLeft w:val="0"/>
      <w:marRight w:val="0"/>
      <w:marTop w:val="0"/>
      <w:marBottom w:val="0"/>
      <w:divBdr>
        <w:top w:val="none" w:sz="0" w:space="0" w:color="auto"/>
        <w:left w:val="none" w:sz="0" w:space="0" w:color="auto"/>
        <w:bottom w:val="none" w:sz="0" w:space="0" w:color="auto"/>
        <w:right w:val="none" w:sz="0" w:space="0" w:color="auto"/>
      </w:divBdr>
    </w:div>
    <w:div w:id="460194246">
      <w:bodyDiv w:val="1"/>
      <w:marLeft w:val="0"/>
      <w:marRight w:val="0"/>
      <w:marTop w:val="0"/>
      <w:marBottom w:val="0"/>
      <w:divBdr>
        <w:top w:val="none" w:sz="0" w:space="0" w:color="auto"/>
        <w:left w:val="none" w:sz="0" w:space="0" w:color="auto"/>
        <w:bottom w:val="none" w:sz="0" w:space="0" w:color="auto"/>
        <w:right w:val="none" w:sz="0" w:space="0" w:color="auto"/>
      </w:divBdr>
    </w:div>
    <w:div w:id="460465133">
      <w:bodyDiv w:val="1"/>
      <w:marLeft w:val="0"/>
      <w:marRight w:val="0"/>
      <w:marTop w:val="0"/>
      <w:marBottom w:val="0"/>
      <w:divBdr>
        <w:top w:val="none" w:sz="0" w:space="0" w:color="auto"/>
        <w:left w:val="none" w:sz="0" w:space="0" w:color="auto"/>
        <w:bottom w:val="none" w:sz="0" w:space="0" w:color="auto"/>
        <w:right w:val="none" w:sz="0" w:space="0" w:color="auto"/>
      </w:divBdr>
    </w:div>
    <w:div w:id="464007498">
      <w:bodyDiv w:val="1"/>
      <w:marLeft w:val="0"/>
      <w:marRight w:val="0"/>
      <w:marTop w:val="0"/>
      <w:marBottom w:val="0"/>
      <w:divBdr>
        <w:top w:val="none" w:sz="0" w:space="0" w:color="auto"/>
        <w:left w:val="none" w:sz="0" w:space="0" w:color="auto"/>
        <w:bottom w:val="none" w:sz="0" w:space="0" w:color="auto"/>
        <w:right w:val="none" w:sz="0" w:space="0" w:color="auto"/>
      </w:divBdr>
    </w:div>
    <w:div w:id="467089867">
      <w:bodyDiv w:val="1"/>
      <w:marLeft w:val="0"/>
      <w:marRight w:val="0"/>
      <w:marTop w:val="0"/>
      <w:marBottom w:val="0"/>
      <w:divBdr>
        <w:top w:val="none" w:sz="0" w:space="0" w:color="auto"/>
        <w:left w:val="none" w:sz="0" w:space="0" w:color="auto"/>
        <w:bottom w:val="none" w:sz="0" w:space="0" w:color="auto"/>
        <w:right w:val="none" w:sz="0" w:space="0" w:color="auto"/>
      </w:divBdr>
    </w:div>
    <w:div w:id="467167998">
      <w:bodyDiv w:val="1"/>
      <w:marLeft w:val="0"/>
      <w:marRight w:val="0"/>
      <w:marTop w:val="0"/>
      <w:marBottom w:val="0"/>
      <w:divBdr>
        <w:top w:val="none" w:sz="0" w:space="0" w:color="auto"/>
        <w:left w:val="none" w:sz="0" w:space="0" w:color="auto"/>
        <w:bottom w:val="none" w:sz="0" w:space="0" w:color="auto"/>
        <w:right w:val="none" w:sz="0" w:space="0" w:color="auto"/>
      </w:divBdr>
    </w:div>
    <w:div w:id="467818642">
      <w:bodyDiv w:val="1"/>
      <w:marLeft w:val="0"/>
      <w:marRight w:val="0"/>
      <w:marTop w:val="0"/>
      <w:marBottom w:val="0"/>
      <w:divBdr>
        <w:top w:val="none" w:sz="0" w:space="0" w:color="auto"/>
        <w:left w:val="none" w:sz="0" w:space="0" w:color="auto"/>
        <w:bottom w:val="none" w:sz="0" w:space="0" w:color="auto"/>
        <w:right w:val="none" w:sz="0" w:space="0" w:color="auto"/>
      </w:divBdr>
    </w:div>
    <w:div w:id="469052847">
      <w:bodyDiv w:val="1"/>
      <w:marLeft w:val="0"/>
      <w:marRight w:val="0"/>
      <w:marTop w:val="0"/>
      <w:marBottom w:val="0"/>
      <w:divBdr>
        <w:top w:val="none" w:sz="0" w:space="0" w:color="auto"/>
        <w:left w:val="none" w:sz="0" w:space="0" w:color="auto"/>
        <w:bottom w:val="none" w:sz="0" w:space="0" w:color="auto"/>
        <w:right w:val="none" w:sz="0" w:space="0" w:color="auto"/>
      </w:divBdr>
    </w:div>
    <w:div w:id="469830580">
      <w:bodyDiv w:val="1"/>
      <w:marLeft w:val="0"/>
      <w:marRight w:val="0"/>
      <w:marTop w:val="0"/>
      <w:marBottom w:val="0"/>
      <w:divBdr>
        <w:top w:val="none" w:sz="0" w:space="0" w:color="auto"/>
        <w:left w:val="none" w:sz="0" w:space="0" w:color="auto"/>
        <w:bottom w:val="none" w:sz="0" w:space="0" w:color="auto"/>
        <w:right w:val="none" w:sz="0" w:space="0" w:color="auto"/>
      </w:divBdr>
    </w:div>
    <w:div w:id="471489333">
      <w:bodyDiv w:val="1"/>
      <w:marLeft w:val="0"/>
      <w:marRight w:val="0"/>
      <w:marTop w:val="0"/>
      <w:marBottom w:val="0"/>
      <w:divBdr>
        <w:top w:val="none" w:sz="0" w:space="0" w:color="auto"/>
        <w:left w:val="none" w:sz="0" w:space="0" w:color="auto"/>
        <w:bottom w:val="none" w:sz="0" w:space="0" w:color="auto"/>
        <w:right w:val="none" w:sz="0" w:space="0" w:color="auto"/>
      </w:divBdr>
    </w:div>
    <w:div w:id="472909524">
      <w:bodyDiv w:val="1"/>
      <w:marLeft w:val="0"/>
      <w:marRight w:val="0"/>
      <w:marTop w:val="0"/>
      <w:marBottom w:val="0"/>
      <w:divBdr>
        <w:top w:val="none" w:sz="0" w:space="0" w:color="auto"/>
        <w:left w:val="none" w:sz="0" w:space="0" w:color="auto"/>
        <w:bottom w:val="none" w:sz="0" w:space="0" w:color="auto"/>
        <w:right w:val="none" w:sz="0" w:space="0" w:color="auto"/>
      </w:divBdr>
    </w:div>
    <w:div w:id="473108169">
      <w:bodyDiv w:val="1"/>
      <w:marLeft w:val="0"/>
      <w:marRight w:val="0"/>
      <w:marTop w:val="0"/>
      <w:marBottom w:val="0"/>
      <w:divBdr>
        <w:top w:val="none" w:sz="0" w:space="0" w:color="auto"/>
        <w:left w:val="none" w:sz="0" w:space="0" w:color="auto"/>
        <w:bottom w:val="none" w:sz="0" w:space="0" w:color="auto"/>
        <w:right w:val="none" w:sz="0" w:space="0" w:color="auto"/>
      </w:divBdr>
    </w:div>
    <w:div w:id="473184308">
      <w:bodyDiv w:val="1"/>
      <w:marLeft w:val="0"/>
      <w:marRight w:val="0"/>
      <w:marTop w:val="0"/>
      <w:marBottom w:val="0"/>
      <w:divBdr>
        <w:top w:val="none" w:sz="0" w:space="0" w:color="auto"/>
        <w:left w:val="none" w:sz="0" w:space="0" w:color="auto"/>
        <w:bottom w:val="none" w:sz="0" w:space="0" w:color="auto"/>
        <w:right w:val="none" w:sz="0" w:space="0" w:color="auto"/>
      </w:divBdr>
    </w:div>
    <w:div w:id="474680576">
      <w:bodyDiv w:val="1"/>
      <w:marLeft w:val="0"/>
      <w:marRight w:val="0"/>
      <w:marTop w:val="0"/>
      <w:marBottom w:val="0"/>
      <w:divBdr>
        <w:top w:val="none" w:sz="0" w:space="0" w:color="auto"/>
        <w:left w:val="none" w:sz="0" w:space="0" w:color="auto"/>
        <w:bottom w:val="none" w:sz="0" w:space="0" w:color="auto"/>
        <w:right w:val="none" w:sz="0" w:space="0" w:color="auto"/>
      </w:divBdr>
    </w:div>
    <w:div w:id="478772275">
      <w:bodyDiv w:val="1"/>
      <w:marLeft w:val="0"/>
      <w:marRight w:val="0"/>
      <w:marTop w:val="0"/>
      <w:marBottom w:val="0"/>
      <w:divBdr>
        <w:top w:val="none" w:sz="0" w:space="0" w:color="auto"/>
        <w:left w:val="none" w:sz="0" w:space="0" w:color="auto"/>
        <w:bottom w:val="none" w:sz="0" w:space="0" w:color="auto"/>
        <w:right w:val="none" w:sz="0" w:space="0" w:color="auto"/>
      </w:divBdr>
    </w:div>
    <w:div w:id="479536876">
      <w:bodyDiv w:val="1"/>
      <w:marLeft w:val="0"/>
      <w:marRight w:val="0"/>
      <w:marTop w:val="0"/>
      <w:marBottom w:val="0"/>
      <w:divBdr>
        <w:top w:val="none" w:sz="0" w:space="0" w:color="auto"/>
        <w:left w:val="none" w:sz="0" w:space="0" w:color="auto"/>
        <w:bottom w:val="none" w:sz="0" w:space="0" w:color="auto"/>
        <w:right w:val="none" w:sz="0" w:space="0" w:color="auto"/>
      </w:divBdr>
    </w:div>
    <w:div w:id="479541341">
      <w:bodyDiv w:val="1"/>
      <w:marLeft w:val="0"/>
      <w:marRight w:val="0"/>
      <w:marTop w:val="0"/>
      <w:marBottom w:val="0"/>
      <w:divBdr>
        <w:top w:val="none" w:sz="0" w:space="0" w:color="auto"/>
        <w:left w:val="none" w:sz="0" w:space="0" w:color="auto"/>
        <w:bottom w:val="none" w:sz="0" w:space="0" w:color="auto"/>
        <w:right w:val="none" w:sz="0" w:space="0" w:color="auto"/>
      </w:divBdr>
    </w:div>
    <w:div w:id="480542076">
      <w:bodyDiv w:val="1"/>
      <w:marLeft w:val="0"/>
      <w:marRight w:val="0"/>
      <w:marTop w:val="0"/>
      <w:marBottom w:val="0"/>
      <w:divBdr>
        <w:top w:val="none" w:sz="0" w:space="0" w:color="auto"/>
        <w:left w:val="none" w:sz="0" w:space="0" w:color="auto"/>
        <w:bottom w:val="none" w:sz="0" w:space="0" w:color="auto"/>
        <w:right w:val="none" w:sz="0" w:space="0" w:color="auto"/>
      </w:divBdr>
    </w:div>
    <w:div w:id="481235902">
      <w:bodyDiv w:val="1"/>
      <w:marLeft w:val="0"/>
      <w:marRight w:val="0"/>
      <w:marTop w:val="0"/>
      <w:marBottom w:val="0"/>
      <w:divBdr>
        <w:top w:val="none" w:sz="0" w:space="0" w:color="auto"/>
        <w:left w:val="none" w:sz="0" w:space="0" w:color="auto"/>
        <w:bottom w:val="none" w:sz="0" w:space="0" w:color="auto"/>
        <w:right w:val="none" w:sz="0" w:space="0" w:color="auto"/>
      </w:divBdr>
    </w:div>
    <w:div w:id="482891405">
      <w:bodyDiv w:val="1"/>
      <w:marLeft w:val="0"/>
      <w:marRight w:val="0"/>
      <w:marTop w:val="0"/>
      <w:marBottom w:val="0"/>
      <w:divBdr>
        <w:top w:val="none" w:sz="0" w:space="0" w:color="auto"/>
        <w:left w:val="none" w:sz="0" w:space="0" w:color="auto"/>
        <w:bottom w:val="none" w:sz="0" w:space="0" w:color="auto"/>
        <w:right w:val="none" w:sz="0" w:space="0" w:color="auto"/>
      </w:divBdr>
    </w:div>
    <w:div w:id="484661314">
      <w:bodyDiv w:val="1"/>
      <w:marLeft w:val="0"/>
      <w:marRight w:val="0"/>
      <w:marTop w:val="0"/>
      <w:marBottom w:val="0"/>
      <w:divBdr>
        <w:top w:val="none" w:sz="0" w:space="0" w:color="auto"/>
        <w:left w:val="none" w:sz="0" w:space="0" w:color="auto"/>
        <w:bottom w:val="none" w:sz="0" w:space="0" w:color="auto"/>
        <w:right w:val="none" w:sz="0" w:space="0" w:color="auto"/>
      </w:divBdr>
    </w:div>
    <w:div w:id="486820010">
      <w:bodyDiv w:val="1"/>
      <w:marLeft w:val="0"/>
      <w:marRight w:val="0"/>
      <w:marTop w:val="0"/>
      <w:marBottom w:val="0"/>
      <w:divBdr>
        <w:top w:val="none" w:sz="0" w:space="0" w:color="auto"/>
        <w:left w:val="none" w:sz="0" w:space="0" w:color="auto"/>
        <w:bottom w:val="none" w:sz="0" w:space="0" w:color="auto"/>
        <w:right w:val="none" w:sz="0" w:space="0" w:color="auto"/>
      </w:divBdr>
    </w:div>
    <w:div w:id="486871238">
      <w:bodyDiv w:val="1"/>
      <w:marLeft w:val="0"/>
      <w:marRight w:val="0"/>
      <w:marTop w:val="0"/>
      <w:marBottom w:val="0"/>
      <w:divBdr>
        <w:top w:val="none" w:sz="0" w:space="0" w:color="auto"/>
        <w:left w:val="none" w:sz="0" w:space="0" w:color="auto"/>
        <w:bottom w:val="none" w:sz="0" w:space="0" w:color="auto"/>
        <w:right w:val="none" w:sz="0" w:space="0" w:color="auto"/>
      </w:divBdr>
    </w:div>
    <w:div w:id="487601285">
      <w:bodyDiv w:val="1"/>
      <w:marLeft w:val="0"/>
      <w:marRight w:val="0"/>
      <w:marTop w:val="0"/>
      <w:marBottom w:val="0"/>
      <w:divBdr>
        <w:top w:val="none" w:sz="0" w:space="0" w:color="auto"/>
        <w:left w:val="none" w:sz="0" w:space="0" w:color="auto"/>
        <w:bottom w:val="none" w:sz="0" w:space="0" w:color="auto"/>
        <w:right w:val="none" w:sz="0" w:space="0" w:color="auto"/>
      </w:divBdr>
    </w:div>
    <w:div w:id="489445078">
      <w:bodyDiv w:val="1"/>
      <w:marLeft w:val="0"/>
      <w:marRight w:val="0"/>
      <w:marTop w:val="0"/>
      <w:marBottom w:val="0"/>
      <w:divBdr>
        <w:top w:val="none" w:sz="0" w:space="0" w:color="auto"/>
        <w:left w:val="none" w:sz="0" w:space="0" w:color="auto"/>
        <w:bottom w:val="none" w:sz="0" w:space="0" w:color="auto"/>
        <w:right w:val="none" w:sz="0" w:space="0" w:color="auto"/>
      </w:divBdr>
    </w:div>
    <w:div w:id="492719977">
      <w:bodyDiv w:val="1"/>
      <w:marLeft w:val="0"/>
      <w:marRight w:val="0"/>
      <w:marTop w:val="0"/>
      <w:marBottom w:val="0"/>
      <w:divBdr>
        <w:top w:val="none" w:sz="0" w:space="0" w:color="auto"/>
        <w:left w:val="none" w:sz="0" w:space="0" w:color="auto"/>
        <w:bottom w:val="none" w:sz="0" w:space="0" w:color="auto"/>
        <w:right w:val="none" w:sz="0" w:space="0" w:color="auto"/>
      </w:divBdr>
    </w:div>
    <w:div w:id="493225644">
      <w:bodyDiv w:val="1"/>
      <w:marLeft w:val="0"/>
      <w:marRight w:val="0"/>
      <w:marTop w:val="0"/>
      <w:marBottom w:val="0"/>
      <w:divBdr>
        <w:top w:val="none" w:sz="0" w:space="0" w:color="auto"/>
        <w:left w:val="none" w:sz="0" w:space="0" w:color="auto"/>
        <w:bottom w:val="none" w:sz="0" w:space="0" w:color="auto"/>
        <w:right w:val="none" w:sz="0" w:space="0" w:color="auto"/>
      </w:divBdr>
    </w:div>
    <w:div w:id="493764253">
      <w:bodyDiv w:val="1"/>
      <w:marLeft w:val="0"/>
      <w:marRight w:val="0"/>
      <w:marTop w:val="0"/>
      <w:marBottom w:val="0"/>
      <w:divBdr>
        <w:top w:val="none" w:sz="0" w:space="0" w:color="auto"/>
        <w:left w:val="none" w:sz="0" w:space="0" w:color="auto"/>
        <w:bottom w:val="none" w:sz="0" w:space="0" w:color="auto"/>
        <w:right w:val="none" w:sz="0" w:space="0" w:color="auto"/>
      </w:divBdr>
    </w:div>
    <w:div w:id="494149838">
      <w:bodyDiv w:val="1"/>
      <w:marLeft w:val="0"/>
      <w:marRight w:val="0"/>
      <w:marTop w:val="0"/>
      <w:marBottom w:val="0"/>
      <w:divBdr>
        <w:top w:val="none" w:sz="0" w:space="0" w:color="auto"/>
        <w:left w:val="none" w:sz="0" w:space="0" w:color="auto"/>
        <w:bottom w:val="none" w:sz="0" w:space="0" w:color="auto"/>
        <w:right w:val="none" w:sz="0" w:space="0" w:color="auto"/>
      </w:divBdr>
    </w:div>
    <w:div w:id="494566440">
      <w:bodyDiv w:val="1"/>
      <w:marLeft w:val="0"/>
      <w:marRight w:val="0"/>
      <w:marTop w:val="0"/>
      <w:marBottom w:val="0"/>
      <w:divBdr>
        <w:top w:val="none" w:sz="0" w:space="0" w:color="auto"/>
        <w:left w:val="none" w:sz="0" w:space="0" w:color="auto"/>
        <w:bottom w:val="none" w:sz="0" w:space="0" w:color="auto"/>
        <w:right w:val="none" w:sz="0" w:space="0" w:color="auto"/>
      </w:divBdr>
    </w:div>
    <w:div w:id="494956059">
      <w:bodyDiv w:val="1"/>
      <w:marLeft w:val="0"/>
      <w:marRight w:val="0"/>
      <w:marTop w:val="0"/>
      <w:marBottom w:val="0"/>
      <w:divBdr>
        <w:top w:val="none" w:sz="0" w:space="0" w:color="auto"/>
        <w:left w:val="none" w:sz="0" w:space="0" w:color="auto"/>
        <w:bottom w:val="none" w:sz="0" w:space="0" w:color="auto"/>
        <w:right w:val="none" w:sz="0" w:space="0" w:color="auto"/>
      </w:divBdr>
    </w:div>
    <w:div w:id="495074779">
      <w:bodyDiv w:val="1"/>
      <w:marLeft w:val="0"/>
      <w:marRight w:val="0"/>
      <w:marTop w:val="0"/>
      <w:marBottom w:val="0"/>
      <w:divBdr>
        <w:top w:val="none" w:sz="0" w:space="0" w:color="auto"/>
        <w:left w:val="none" w:sz="0" w:space="0" w:color="auto"/>
        <w:bottom w:val="none" w:sz="0" w:space="0" w:color="auto"/>
        <w:right w:val="none" w:sz="0" w:space="0" w:color="auto"/>
      </w:divBdr>
    </w:div>
    <w:div w:id="495538074">
      <w:bodyDiv w:val="1"/>
      <w:marLeft w:val="0"/>
      <w:marRight w:val="0"/>
      <w:marTop w:val="0"/>
      <w:marBottom w:val="0"/>
      <w:divBdr>
        <w:top w:val="none" w:sz="0" w:space="0" w:color="auto"/>
        <w:left w:val="none" w:sz="0" w:space="0" w:color="auto"/>
        <w:bottom w:val="none" w:sz="0" w:space="0" w:color="auto"/>
        <w:right w:val="none" w:sz="0" w:space="0" w:color="auto"/>
      </w:divBdr>
    </w:div>
    <w:div w:id="495608048">
      <w:bodyDiv w:val="1"/>
      <w:marLeft w:val="0"/>
      <w:marRight w:val="0"/>
      <w:marTop w:val="0"/>
      <w:marBottom w:val="0"/>
      <w:divBdr>
        <w:top w:val="none" w:sz="0" w:space="0" w:color="auto"/>
        <w:left w:val="none" w:sz="0" w:space="0" w:color="auto"/>
        <w:bottom w:val="none" w:sz="0" w:space="0" w:color="auto"/>
        <w:right w:val="none" w:sz="0" w:space="0" w:color="auto"/>
      </w:divBdr>
    </w:div>
    <w:div w:id="495649401">
      <w:bodyDiv w:val="1"/>
      <w:marLeft w:val="0"/>
      <w:marRight w:val="0"/>
      <w:marTop w:val="0"/>
      <w:marBottom w:val="0"/>
      <w:divBdr>
        <w:top w:val="none" w:sz="0" w:space="0" w:color="auto"/>
        <w:left w:val="none" w:sz="0" w:space="0" w:color="auto"/>
        <w:bottom w:val="none" w:sz="0" w:space="0" w:color="auto"/>
        <w:right w:val="none" w:sz="0" w:space="0" w:color="auto"/>
      </w:divBdr>
    </w:div>
    <w:div w:id="495998408">
      <w:bodyDiv w:val="1"/>
      <w:marLeft w:val="0"/>
      <w:marRight w:val="0"/>
      <w:marTop w:val="0"/>
      <w:marBottom w:val="0"/>
      <w:divBdr>
        <w:top w:val="none" w:sz="0" w:space="0" w:color="auto"/>
        <w:left w:val="none" w:sz="0" w:space="0" w:color="auto"/>
        <w:bottom w:val="none" w:sz="0" w:space="0" w:color="auto"/>
        <w:right w:val="none" w:sz="0" w:space="0" w:color="auto"/>
      </w:divBdr>
    </w:div>
    <w:div w:id="497617947">
      <w:bodyDiv w:val="1"/>
      <w:marLeft w:val="0"/>
      <w:marRight w:val="0"/>
      <w:marTop w:val="0"/>
      <w:marBottom w:val="0"/>
      <w:divBdr>
        <w:top w:val="none" w:sz="0" w:space="0" w:color="auto"/>
        <w:left w:val="none" w:sz="0" w:space="0" w:color="auto"/>
        <w:bottom w:val="none" w:sz="0" w:space="0" w:color="auto"/>
        <w:right w:val="none" w:sz="0" w:space="0" w:color="auto"/>
      </w:divBdr>
    </w:div>
    <w:div w:id="499270667">
      <w:bodyDiv w:val="1"/>
      <w:marLeft w:val="0"/>
      <w:marRight w:val="0"/>
      <w:marTop w:val="0"/>
      <w:marBottom w:val="0"/>
      <w:divBdr>
        <w:top w:val="none" w:sz="0" w:space="0" w:color="auto"/>
        <w:left w:val="none" w:sz="0" w:space="0" w:color="auto"/>
        <w:bottom w:val="none" w:sz="0" w:space="0" w:color="auto"/>
        <w:right w:val="none" w:sz="0" w:space="0" w:color="auto"/>
      </w:divBdr>
    </w:div>
    <w:div w:id="499465563">
      <w:bodyDiv w:val="1"/>
      <w:marLeft w:val="0"/>
      <w:marRight w:val="0"/>
      <w:marTop w:val="0"/>
      <w:marBottom w:val="0"/>
      <w:divBdr>
        <w:top w:val="none" w:sz="0" w:space="0" w:color="auto"/>
        <w:left w:val="none" w:sz="0" w:space="0" w:color="auto"/>
        <w:bottom w:val="none" w:sz="0" w:space="0" w:color="auto"/>
        <w:right w:val="none" w:sz="0" w:space="0" w:color="auto"/>
      </w:divBdr>
    </w:div>
    <w:div w:id="502596602">
      <w:bodyDiv w:val="1"/>
      <w:marLeft w:val="0"/>
      <w:marRight w:val="0"/>
      <w:marTop w:val="0"/>
      <w:marBottom w:val="0"/>
      <w:divBdr>
        <w:top w:val="none" w:sz="0" w:space="0" w:color="auto"/>
        <w:left w:val="none" w:sz="0" w:space="0" w:color="auto"/>
        <w:bottom w:val="none" w:sz="0" w:space="0" w:color="auto"/>
        <w:right w:val="none" w:sz="0" w:space="0" w:color="auto"/>
      </w:divBdr>
    </w:div>
    <w:div w:id="504247120">
      <w:bodyDiv w:val="1"/>
      <w:marLeft w:val="0"/>
      <w:marRight w:val="0"/>
      <w:marTop w:val="0"/>
      <w:marBottom w:val="0"/>
      <w:divBdr>
        <w:top w:val="none" w:sz="0" w:space="0" w:color="auto"/>
        <w:left w:val="none" w:sz="0" w:space="0" w:color="auto"/>
        <w:bottom w:val="none" w:sz="0" w:space="0" w:color="auto"/>
        <w:right w:val="none" w:sz="0" w:space="0" w:color="auto"/>
      </w:divBdr>
    </w:div>
    <w:div w:id="509491847">
      <w:bodyDiv w:val="1"/>
      <w:marLeft w:val="0"/>
      <w:marRight w:val="0"/>
      <w:marTop w:val="0"/>
      <w:marBottom w:val="0"/>
      <w:divBdr>
        <w:top w:val="none" w:sz="0" w:space="0" w:color="auto"/>
        <w:left w:val="none" w:sz="0" w:space="0" w:color="auto"/>
        <w:bottom w:val="none" w:sz="0" w:space="0" w:color="auto"/>
        <w:right w:val="none" w:sz="0" w:space="0" w:color="auto"/>
      </w:divBdr>
    </w:div>
    <w:div w:id="509637264">
      <w:bodyDiv w:val="1"/>
      <w:marLeft w:val="0"/>
      <w:marRight w:val="0"/>
      <w:marTop w:val="0"/>
      <w:marBottom w:val="0"/>
      <w:divBdr>
        <w:top w:val="none" w:sz="0" w:space="0" w:color="auto"/>
        <w:left w:val="none" w:sz="0" w:space="0" w:color="auto"/>
        <w:bottom w:val="none" w:sz="0" w:space="0" w:color="auto"/>
        <w:right w:val="none" w:sz="0" w:space="0" w:color="auto"/>
      </w:divBdr>
    </w:div>
    <w:div w:id="510140860">
      <w:bodyDiv w:val="1"/>
      <w:marLeft w:val="0"/>
      <w:marRight w:val="0"/>
      <w:marTop w:val="0"/>
      <w:marBottom w:val="0"/>
      <w:divBdr>
        <w:top w:val="none" w:sz="0" w:space="0" w:color="auto"/>
        <w:left w:val="none" w:sz="0" w:space="0" w:color="auto"/>
        <w:bottom w:val="none" w:sz="0" w:space="0" w:color="auto"/>
        <w:right w:val="none" w:sz="0" w:space="0" w:color="auto"/>
      </w:divBdr>
    </w:div>
    <w:div w:id="512886388">
      <w:bodyDiv w:val="1"/>
      <w:marLeft w:val="0"/>
      <w:marRight w:val="0"/>
      <w:marTop w:val="0"/>
      <w:marBottom w:val="0"/>
      <w:divBdr>
        <w:top w:val="none" w:sz="0" w:space="0" w:color="auto"/>
        <w:left w:val="none" w:sz="0" w:space="0" w:color="auto"/>
        <w:bottom w:val="none" w:sz="0" w:space="0" w:color="auto"/>
        <w:right w:val="none" w:sz="0" w:space="0" w:color="auto"/>
      </w:divBdr>
    </w:div>
    <w:div w:id="514005135">
      <w:bodyDiv w:val="1"/>
      <w:marLeft w:val="0"/>
      <w:marRight w:val="0"/>
      <w:marTop w:val="0"/>
      <w:marBottom w:val="0"/>
      <w:divBdr>
        <w:top w:val="none" w:sz="0" w:space="0" w:color="auto"/>
        <w:left w:val="none" w:sz="0" w:space="0" w:color="auto"/>
        <w:bottom w:val="none" w:sz="0" w:space="0" w:color="auto"/>
        <w:right w:val="none" w:sz="0" w:space="0" w:color="auto"/>
      </w:divBdr>
    </w:div>
    <w:div w:id="514274113">
      <w:bodyDiv w:val="1"/>
      <w:marLeft w:val="0"/>
      <w:marRight w:val="0"/>
      <w:marTop w:val="0"/>
      <w:marBottom w:val="0"/>
      <w:divBdr>
        <w:top w:val="none" w:sz="0" w:space="0" w:color="auto"/>
        <w:left w:val="none" w:sz="0" w:space="0" w:color="auto"/>
        <w:bottom w:val="none" w:sz="0" w:space="0" w:color="auto"/>
        <w:right w:val="none" w:sz="0" w:space="0" w:color="auto"/>
      </w:divBdr>
    </w:div>
    <w:div w:id="514807431">
      <w:bodyDiv w:val="1"/>
      <w:marLeft w:val="0"/>
      <w:marRight w:val="0"/>
      <w:marTop w:val="0"/>
      <w:marBottom w:val="0"/>
      <w:divBdr>
        <w:top w:val="none" w:sz="0" w:space="0" w:color="auto"/>
        <w:left w:val="none" w:sz="0" w:space="0" w:color="auto"/>
        <w:bottom w:val="none" w:sz="0" w:space="0" w:color="auto"/>
        <w:right w:val="none" w:sz="0" w:space="0" w:color="auto"/>
      </w:divBdr>
    </w:div>
    <w:div w:id="514853174">
      <w:bodyDiv w:val="1"/>
      <w:marLeft w:val="0"/>
      <w:marRight w:val="0"/>
      <w:marTop w:val="0"/>
      <w:marBottom w:val="0"/>
      <w:divBdr>
        <w:top w:val="none" w:sz="0" w:space="0" w:color="auto"/>
        <w:left w:val="none" w:sz="0" w:space="0" w:color="auto"/>
        <w:bottom w:val="none" w:sz="0" w:space="0" w:color="auto"/>
        <w:right w:val="none" w:sz="0" w:space="0" w:color="auto"/>
      </w:divBdr>
    </w:div>
    <w:div w:id="519587453">
      <w:bodyDiv w:val="1"/>
      <w:marLeft w:val="0"/>
      <w:marRight w:val="0"/>
      <w:marTop w:val="0"/>
      <w:marBottom w:val="0"/>
      <w:divBdr>
        <w:top w:val="none" w:sz="0" w:space="0" w:color="auto"/>
        <w:left w:val="none" w:sz="0" w:space="0" w:color="auto"/>
        <w:bottom w:val="none" w:sz="0" w:space="0" w:color="auto"/>
        <w:right w:val="none" w:sz="0" w:space="0" w:color="auto"/>
      </w:divBdr>
    </w:div>
    <w:div w:id="519902317">
      <w:bodyDiv w:val="1"/>
      <w:marLeft w:val="0"/>
      <w:marRight w:val="0"/>
      <w:marTop w:val="0"/>
      <w:marBottom w:val="0"/>
      <w:divBdr>
        <w:top w:val="none" w:sz="0" w:space="0" w:color="auto"/>
        <w:left w:val="none" w:sz="0" w:space="0" w:color="auto"/>
        <w:bottom w:val="none" w:sz="0" w:space="0" w:color="auto"/>
        <w:right w:val="none" w:sz="0" w:space="0" w:color="auto"/>
      </w:divBdr>
    </w:div>
    <w:div w:id="520627618">
      <w:bodyDiv w:val="1"/>
      <w:marLeft w:val="0"/>
      <w:marRight w:val="0"/>
      <w:marTop w:val="0"/>
      <w:marBottom w:val="0"/>
      <w:divBdr>
        <w:top w:val="none" w:sz="0" w:space="0" w:color="auto"/>
        <w:left w:val="none" w:sz="0" w:space="0" w:color="auto"/>
        <w:bottom w:val="none" w:sz="0" w:space="0" w:color="auto"/>
        <w:right w:val="none" w:sz="0" w:space="0" w:color="auto"/>
      </w:divBdr>
    </w:div>
    <w:div w:id="521014145">
      <w:bodyDiv w:val="1"/>
      <w:marLeft w:val="0"/>
      <w:marRight w:val="0"/>
      <w:marTop w:val="0"/>
      <w:marBottom w:val="0"/>
      <w:divBdr>
        <w:top w:val="none" w:sz="0" w:space="0" w:color="auto"/>
        <w:left w:val="none" w:sz="0" w:space="0" w:color="auto"/>
        <w:bottom w:val="none" w:sz="0" w:space="0" w:color="auto"/>
        <w:right w:val="none" w:sz="0" w:space="0" w:color="auto"/>
      </w:divBdr>
    </w:div>
    <w:div w:id="521868762">
      <w:bodyDiv w:val="1"/>
      <w:marLeft w:val="0"/>
      <w:marRight w:val="0"/>
      <w:marTop w:val="0"/>
      <w:marBottom w:val="0"/>
      <w:divBdr>
        <w:top w:val="none" w:sz="0" w:space="0" w:color="auto"/>
        <w:left w:val="none" w:sz="0" w:space="0" w:color="auto"/>
        <w:bottom w:val="none" w:sz="0" w:space="0" w:color="auto"/>
        <w:right w:val="none" w:sz="0" w:space="0" w:color="auto"/>
      </w:divBdr>
    </w:div>
    <w:div w:id="521894377">
      <w:bodyDiv w:val="1"/>
      <w:marLeft w:val="0"/>
      <w:marRight w:val="0"/>
      <w:marTop w:val="0"/>
      <w:marBottom w:val="0"/>
      <w:divBdr>
        <w:top w:val="none" w:sz="0" w:space="0" w:color="auto"/>
        <w:left w:val="none" w:sz="0" w:space="0" w:color="auto"/>
        <w:bottom w:val="none" w:sz="0" w:space="0" w:color="auto"/>
        <w:right w:val="none" w:sz="0" w:space="0" w:color="auto"/>
      </w:divBdr>
    </w:div>
    <w:div w:id="524176692">
      <w:bodyDiv w:val="1"/>
      <w:marLeft w:val="0"/>
      <w:marRight w:val="0"/>
      <w:marTop w:val="0"/>
      <w:marBottom w:val="0"/>
      <w:divBdr>
        <w:top w:val="none" w:sz="0" w:space="0" w:color="auto"/>
        <w:left w:val="none" w:sz="0" w:space="0" w:color="auto"/>
        <w:bottom w:val="none" w:sz="0" w:space="0" w:color="auto"/>
        <w:right w:val="none" w:sz="0" w:space="0" w:color="auto"/>
      </w:divBdr>
    </w:div>
    <w:div w:id="527987298">
      <w:bodyDiv w:val="1"/>
      <w:marLeft w:val="0"/>
      <w:marRight w:val="0"/>
      <w:marTop w:val="0"/>
      <w:marBottom w:val="0"/>
      <w:divBdr>
        <w:top w:val="none" w:sz="0" w:space="0" w:color="auto"/>
        <w:left w:val="none" w:sz="0" w:space="0" w:color="auto"/>
        <w:bottom w:val="none" w:sz="0" w:space="0" w:color="auto"/>
        <w:right w:val="none" w:sz="0" w:space="0" w:color="auto"/>
      </w:divBdr>
    </w:div>
    <w:div w:id="529992766">
      <w:bodyDiv w:val="1"/>
      <w:marLeft w:val="0"/>
      <w:marRight w:val="0"/>
      <w:marTop w:val="0"/>
      <w:marBottom w:val="0"/>
      <w:divBdr>
        <w:top w:val="none" w:sz="0" w:space="0" w:color="auto"/>
        <w:left w:val="none" w:sz="0" w:space="0" w:color="auto"/>
        <w:bottom w:val="none" w:sz="0" w:space="0" w:color="auto"/>
        <w:right w:val="none" w:sz="0" w:space="0" w:color="auto"/>
      </w:divBdr>
    </w:div>
    <w:div w:id="531846280">
      <w:bodyDiv w:val="1"/>
      <w:marLeft w:val="0"/>
      <w:marRight w:val="0"/>
      <w:marTop w:val="0"/>
      <w:marBottom w:val="0"/>
      <w:divBdr>
        <w:top w:val="none" w:sz="0" w:space="0" w:color="auto"/>
        <w:left w:val="none" w:sz="0" w:space="0" w:color="auto"/>
        <w:bottom w:val="none" w:sz="0" w:space="0" w:color="auto"/>
        <w:right w:val="none" w:sz="0" w:space="0" w:color="auto"/>
      </w:divBdr>
    </w:div>
    <w:div w:id="533923393">
      <w:bodyDiv w:val="1"/>
      <w:marLeft w:val="0"/>
      <w:marRight w:val="0"/>
      <w:marTop w:val="0"/>
      <w:marBottom w:val="0"/>
      <w:divBdr>
        <w:top w:val="none" w:sz="0" w:space="0" w:color="auto"/>
        <w:left w:val="none" w:sz="0" w:space="0" w:color="auto"/>
        <w:bottom w:val="none" w:sz="0" w:space="0" w:color="auto"/>
        <w:right w:val="none" w:sz="0" w:space="0" w:color="auto"/>
      </w:divBdr>
    </w:div>
    <w:div w:id="536042329">
      <w:bodyDiv w:val="1"/>
      <w:marLeft w:val="0"/>
      <w:marRight w:val="0"/>
      <w:marTop w:val="0"/>
      <w:marBottom w:val="0"/>
      <w:divBdr>
        <w:top w:val="none" w:sz="0" w:space="0" w:color="auto"/>
        <w:left w:val="none" w:sz="0" w:space="0" w:color="auto"/>
        <w:bottom w:val="none" w:sz="0" w:space="0" w:color="auto"/>
        <w:right w:val="none" w:sz="0" w:space="0" w:color="auto"/>
      </w:divBdr>
    </w:div>
    <w:div w:id="536964837">
      <w:bodyDiv w:val="1"/>
      <w:marLeft w:val="0"/>
      <w:marRight w:val="0"/>
      <w:marTop w:val="0"/>
      <w:marBottom w:val="0"/>
      <w:divBdr>
        <w:top w:val="none" w:sz="0" w:space="0" w:color="auto"/>
        <w:left w:val="none" w:sz="0" w:space="0" w:color="auto"/>
        <w:bottom w:val="none" w:sz="0" w:space="0" w:color="auto"/>
        <w:right w:val="none" w:sz="0" w:space="0" w:color="auto"/>
      </w:divBdr>
    </w:div>
    <w:div w:id="537623002">
      <w:bodyDiv w:val="1"/>
      <w:marLeft w:val="0"/>
      <w:marRight w:val="0"/>
      <w:marTop w:val="0"/>
      <w:marBottom w:val="0"/>
      <w:divBdr>
        <w:top w:val="none" w:sz="0" w:space="0" w:color="auto"/>
        <w:left w:val="none" w:sz="0" w:space="0" w:color="auto"/>
        <w:bottom w:val="none" w:sz="0" w:space="0" w:color="auto"/>
        <w:right w:val="none" w:sz="0" w:space="0" w:color="auto"/>
      </w:divBdr>
    </w:div>
    <w:div w:id="538124671">
      <w:bodyDiv w:val="1"/>
      <w:marLeft w:val="0"/>
      <w:marRight w:val="0"/>
      <w:marTop w:val="0"/>
      <w:marBottom w:val="0"/>
      <w:divBdr>
        <w:top w:val="none" w:sz="0" w:space="0" w:color="auto"/>
        <w:left w:val="none" w:sz="0" w:space="0" w:color="auto"/>
        <w:bottom w:val="none" w:sz="0" w:space="0" w:color="auto"/>
        <w:right w:val="none" w:sz="0" w:space="0" w:color="auto"/>
      </w:divBdr>
    </w:div>
    <w:div w:id="538511674">
      <w:bodyDiv w:val="1"/>
      <w:marLeft w:val="0"/>
      <w:marRight w:val="0"/>
      <w:marTop w:val="0"/>
      <w:marBottom w:val="0"/>
      <w:divBdr>
        <w:top w:val="none" w:sz="0" w:space="0" w:color="auto"/>
        <w:left w:val="none" w:sz="0" w:space="0" w:color="auto"/>
        <w:bottom w:val="none" w:sz="0" w:space="0" w:color="auto"/>
        <w:right w:val="none" w:sz="0" w:space="0" w:color="auto"/>
      </w:divBdr>
    </w:div>
    <w:div w:id="539559723">
      <w:bodyDiv w:val="1"/>
      <w:marLeft w:val="0"/>
      <w:marRight w:val="0"/>
      <w:marTop w:val="0"/>
      <w:marBottom w:val="0"/>
      <w:divBdr>
        <w:top w:val="none" w:sz="0" w:space="0" w:color="auto"/>
        <w:left w:val="none" w:sz="0" w:space="0" w:color="auto"/>
        <w:bottom w:val="none" w:sz="0" w:space="0" w:color="auto"/>
        <w:right w:val="none" w:sz="0" w:space="0" w:color="auto"/>
      </w:divBdr>
    </w:div>
    <w:div w:id="540173560">
      <w:bodyDiv w:val="1"/>
      <w:marLeft w:val="0"/>
      <w:marRight w:val="0"/>
      <w:marTop w:val="0"/>
      <w:marBottom w:val="0"/>
      <w:divBdr>
        <w:top w:val="none" w:sz="0" w:space="0" w:color="auto"/>
        <w:left w:val="none" w:sz="0" w:space="0" w:color="auto"/>
        <w:bottom w:val="none" w:sz="0" w:space="0" w:color="auto"/>
        <w:right w:val="none" w:sz="0" w:space="0" w:color="auto"/>
      </w:divBdr>
    </w:div>
    <w:div w:id="542181277">
      <w:bodyDiv w:val="1"/>
      <w:marLeft w:val="0"/>
      <w:marRight w:val="0"/>
      <w:marTop w:val="0"/>
      <w:marBottom w:val="0"/>
      <w:divBdr>
        <w:top w:val="none" w:sz="0" w:space="0" w:color="auto"/>
        <w:left w:val="none" w:sz="0" w:space="0" w:color="auto"/>
        <w:bottom w:val="none" w:sz="0" w:space="0" w:color="auto"/>
        <w:right w:val="none" w:sz="0" w:space="0" w:color="auto"/>
      </w:divBdr>
    </w:div>
    <w:div w:id="542904173">
      <w:bodyDiv w:val="1"/>
      <w:marLeft w:val="0"/>
      <w:marRight w:val="0"/>
      <w:marTop w:val="0"/>
      <w:marBottom w:val="0"/>
      <w:divBdr>
        <w:top w:val="none" w:sz="0" w:space="0" w:color="auto"/>
        <w:left w:val="none" w:sz="0" w:space="0" w:color="auto"/>
        <w:bottom w:val="none" w:sz="0" w:space="0" w:color="auto"/>
        <w:right w:val="none" w:sz="0" w:space="0" w:color="auto"/>
      </w:divBdr>
    </w:div>
    <w:div w:id="543636204">
      <w:bodyDiv w:val="1"/>
      <w:marLeft w:val="0"/>
      <w:marRight w:val="0"/>
      <w:marTop w:val="0"/>
      <w:marBottom w:val="0"/>
      <w:divBdr>
        <w:top w:val="none" w:sz="0" w:space="0" w:color="auto"/>
        <w:left w:val="none" w:sz="0" w:space="0" w:color="auto"/>
        <w:bottom w:val="none" w:sz="0" w:space="0" w:color="auto"/>
        <w:right w:val="none" w:sz="0" w:space="0" w:color="auto"/>
      </w:divBdr>
    </w:div>
    <w:div w:id="544100904">
      <w:bodyDiv w:val="1"/>
      <w:marLeft w:val="0"/>
      <w:marRight w:val="0"/>
      <w:marTop w:val="0"/>
      <w:marBottom w:val="0"/>
      <w:divBdr>
        <w:top w:val="none" w:sz="0" w:space="0" w:color="auto"/>
        <w:left w:val="none" w:sz="0" w:space="0" w:color="auto"/>
        <w:bottom w:val="none" w:sz="0" w:space="0" w:color="auto"/>
        <w:right w:val="none" w:sz="0" w:space="0" w:color="auto"/>
      </w:divBdr>
    </w:div>
    <w:div w:id="544292194">
      <w:bodyDiv w:val="1"/>
      <w:marLeft w:val="0"/>
      <w:marRight w:val="0"/>
      <w:marTop w:val="0"/>
      <w:marBottom w:val="0"/>
      <w:divBdr>
        <w:top w:val="none" w:sz="0" w:space="0" w:color="auto"/>
        <w:left w:val="none" w:sz="0" w:space="0" w:color="auto"/>
        <w:bottom w:val="none" w:sz="0" w:space="0" w:color="auto"/>
        <w:right w:val="none" w:sz="0" w:space="0" w:color="auto"/>
      </w:divBdr>
    </w:div>
    <w:div w:id="544373785">
      <w:bodyDiv w:val="1"/>
      <w:marLeft w:val="0"/>
      <w:marRight w:val="0"/>
      <w:marTop w:val="0"/>
      <w:marBottom w:val="0"/>
      <w:divBdr>
        <w:top w:val="none" w:sz="0" w:space="0" w:color="auto"/>
        <w:left w:val="none" w:sz="0" w:space="0" w:color="auto"/>
        <w:bottom w:val="none" w:sz="0" w:space="0" w:color="auto"/>
        <w:right w:val="none" w:sz="0" w:space="0" w:color="auto"/>
      </w:divBdr>
    </w:div>
    <w:div w:id="545219202">
      <w:bodyDiv w:val="1"/>
      <w:marLeft w:val="0"/>
      <w:marRight w:val="0"/>
      <w:marTop w:val="0"/>
      <w:marBottom w:val="0"/>
      <w:divBdr>
        <w:top w:val="none" w:sz="0" w:space="0" w:color="auto"/>
        <w:left w:val="none" w:sz="0" w:space="0" w:color="auto"/>
        <w:bottom w:val="none" w:sz="0" w:space="0" w:color="auto"/>
        <w:right w:val="none" w:sz="0" w:space="0" w:color="auto"/>
      </w:divBdr>
    </w:div>
    <w:div w:id="546336369">
      <w:bodyDiv w:val="1"/>
      <w:marLeft w:val="0"/>
      <w:marRight w:val="0"/>
      <w:marTop w:val="0"/>
      <w:marBottom w:val="0"/>
      <w:divBdr>
        <w:top w:val="none" w:sz="0" w:space="0" w:color="auto"/>
        <w:left w:val="none" w:sz="0" w:space="0" w:color="auto"/>
        <w:bottom w:val="none" w:sz="0" w:space="0" w:color="auto"/>
        <w:right w:val="none" w:sz="0" w:space="0" w:color="auto"/>
      </w:divBdr>
    </w:div>
    <w:div w:id="546573616">
      <w:bodyDiv w:val="1"/>
      <w:marLeft w:val="0"/>
      <w:marRight w:val="0"/>
      <w:marTop w:val="0"/>
      <w:marBottom w:val="0"/>
      <w:divBdr>
        <w:top w:val="none" w:sz="0" w:space="0" w:color="auto"/>
        <w:left w:val="none" w:sz="0" w:space="0" w:color="auto"/>
        <w:bottom w:val="none" w:sz="0" w:space="0" w:color="auto"/>
        <w:right w:val="none" w:sz="0" w:space="0" w:color="auto"/>
      </w:divBdr>
    </w:div>
    <w:div w:id="546723135">
      <w:bodyDiv w:val="1"/>
      <w:marLeft w:val="0"/>
      <w:marRight w:val="0"/>
      <w:marTop w:val="0"/>
      <w:marBottom w:val="0"/>
      <w:divBdr>
        <w:top w:val="none" w:sz="0" w:space="0" w:color="auto"/>
        <w:left w:val="none" w:sz="0" w:space="0" w:color="auto"/>
        <w:bottom w:val="none" w:sz="0" w:space="0" w:color="auto"/>
        <w:right w:val="none" w:sz="0" w:space="0" w:color="auto"/>
      </w:divBdr>
    </w:div>
    <w:div w:id="547297635">
      <w:bodyDiv w:val="1"/>
      <w:marLeft w:val="0"/>
      <w:marRight w:val="0"/>
      <w:marTop w:val="0"/>
      <w:marBottom w:val="0"/>
      <w:divBdr>
        <w:top w:val="none" w:sz="0" w:space="0" w:color="auto"/>
        <w:left w:val="none" w:sz="0" w:space="0" w:color="auto"/>
        <w:bottom w:val="none" w:sz="0" w:space="0" w:color="auto"/>
        <w:right w:val="none" w:sz="0" w:space="0" w:color="auto"/>
      </w:divBdr>
    </w:div>
    <w:div w:id="550775441">
      <w:bodyDiv w:val="1"/>
      <w:marLeft w:val="0"/>
      <w:marRight w:val="0"/>
      <w:marTop w:val="0"/>
      <w:marBottom w:val="0"/>
      <w:divBdr>
        <w:top w:val="none" w:sz="0" w:space="0" w:color="auto"/>
        <w:left w:val="none" w:sz="0" w:space="0" w:color="auto"/>
        <w:bottom w:val="none" w:sz="0" w:space="0" w:color="auto"/>
        <w:right w:val="none" w:sz="0" w:space="0" w:color="auto"/>
      </w:divBdr>
    </w:div>
    <w:div w:id="551506477">
      <w:bodyDiv w:val="1"/>
      <w:marLeft w:val="0"/>
      <w:marRight w:val="0"/>
      <w:marTop w:val="0"/>
      <w:marBottom w:val="0"/>
      <w:divBdr>
        <w:top w:val="none" w:sz="0" w:space="0" w:color="auto"/>
        <w:left w:val="none" w:sz="0" w:space="0" w:color="auto"/>
        <w:bottom w:val="none" w:sz="0" w:space="0" w:color="auto"/>
        <w:right w:val="none" w:sz="0" w:space="0" w:color="auto"/>
      </w:divBdr>
    </w:div>
    <w:div w:id="552035234">
      <w:bodyDiv w:val="1"/>
      <w:marLeft w:val="0"/>
      <w:marRight w:val="0"/>
      <w:marTop w:val="0"/>
      <w:marBottom w:val="0"/>
      <w:divBdr>
        <w:top w:val="none" w:sz="0" w:space="0" w:color="auto"/>
        <w:left w:val="none" w:sz="0" w:space="0" w:color="auto"/>
        <w:bottom w:val="none" w:sz="0" w:space="0" w:color="auto"/>
        <w:right w:val="none" w:sz="0" w:space="0" w:color="auto"/>
      </w:divBdr>
    </w:div>
    <w:div w:id="554121642">
      <w:bodyDiv w:val="1"/>
      <w:marLeft w:val="0"/>
      <w:marRight w:val="0"/>
      <w:marTop w:val="0"/>
      <w:marBottom w:val="0"/>
      <w:divBdr>
        <w:top w:val="none" w:sz="0" w:space="0" w:color="auto"/>
        <w:left w:val="none" w:sz="0" w:space="0" w:color="auto"/>
        <w:bottom w:val="none" w:sz="0" w:space="0" w:color="auto"/>
        <w:right w:val="none" w:sz="0" w:space="0" w:color="auto"/>
      </w:divBdr>
    </w:div>
    <w:div w:id="554515189">
      <w:bodyDiv w:val="1"/>
      <w:marLeft w:val="0"/>
      <w:marRight w:val="0"/>
      <w:marTop w:val="0"/>
      <w:marBottom w:val="0"/>
      <w:divBdr>
        <w:top w:val="none" w:sz="0" w:space="0" w:color="auto"/>
        <w:left w:val="none" w:sz="0" w:space="0" w:color="auto"/>
        <w:bottom w:val="none" w:sz="0" w:space="0" w:color="auto"/>
        <w:right w:val="none" w:sz="0" w:space="0" w:color="auto"/>
      </w:divBdr>
    </w:div>
    <w:div w:id="555631130">
      <w:bodyDiv w:val="1"/>
      <w:marLeft w:val="0"/>
      <w:marRight w:val="0"/>
      <w:marTop w:val="0"/>
      <w:marBottom w:val="0"/>
      <w:divBdr>
        <w:top w:val="none" w:sz="0" w:space="0" w:color="auto"/>
        <w:left w:val="none" w:sz="0" w:space="0" w:color="auto"/>
        <w:bottom w:val="none" w:sz="0" w:space="0" w:color="auto"/>
        <w:right w:val="none" w:sz="0" w:space="0" w:color="auto"/>
      </w:divBdr>
    </w:div>
    <w:div w:id="556168855">
      <w:bodyDiv w:val="1"/>
      <w:marLeft w:val="0"/>
      <w:marRight w:val="0"/>
      <w:marTop w:val="0"/>
      <w:marBottom w:val="0"/>
      <w:divBdr>
        <w:top w:val="none" w:sz="0" w:space="0" w:color="auto"/>
        <w:left w:val="none" w:sz="0" w:space="0" w:color="auto"/>
        <w:bottom w:val="none" w:sz="0" w:space="0" w:color="auto"/>
        <w:right w:val="none" w:sz="0" w:space="0" w:color="auto"/>
      </w:divBdr>
    </w:div>
    <w:div w:id="557279076">
      <w:bodyDiv w:val="1"/>
      <w:marLeft w:val="0"/>
      <w:marRight w:val="0"/>
      <w:marTop w:val="0"/>
      <w:marBottom w:val="0"/>
      <w:divBdr>
        <w:top w:val="none" w:sz="0" w:space="0" w:color="auto"/>
        <w:left w:val="none" w:sz="0" w:space="0" w:color="auto"/>
        <w:bottom w:val="none" w:sz="0" w:space="0" w:color="auto"/>
        <w:right w:val="none" w:sz="0" w:space="0" w:color="auto"/>
      </w:divBdr>
    </w:div>
    <w:div w:id="558245898">
      <w:bodyDiv w:val="1"/>
      <w:marLeft w:val="0"/>
      <w:marRight w:val="0"/>
      <w:marTop w:val="0"/>
      <w:marBottom w:val="0"/>
      <w:divBdr>
        <w:top w:val="none" w:sz="0" w:space="0" w:color="auto"/>
        <w:left w:val="none" w:sz="0" w:space="0" w:color="auto"/>
        <w:bottom w:val="none" w:sz="0" w:space="0" w:color="auto"/>
        <w:right w:val="none" w:sz="0" w:space="0" w:color="auto"/>
      </w:divBdr>
    </w:div>
    <w:div w:id="563298239">
      <w:bodyDiv w:val="1"/>
      <w:marLeft w:val="0"/>
      <w:marRight w:val="0"/>
      <w:marTop w:val="0"/>
      <w:marBottom w:val="0"/>
      <w:divBdr>
        <w:top w:val="none" w:sz="0" w:space="0" w:color="auto"/>
        <w:left w:val="none" w:sz="0" w:space="0" w:color="auto"/>
        <w:bottom w:val="none" w:sz="0" w:space="0" w:color="auto"/>
        <w:right w:val="none" w:sz="0" w:space="0" w:color="auto"/>
      </w:divBdr>
    </w:div>
    <w:div w:id="564267902">
      <w:bodyDiv w:val="1"/>
      <w:marLeft w:val="0"/>
      <w:marRight w:val="0"/>
      <w:marTop w:val="0"/>
      <w:marBottom w:val="0"/>
      <w:divBdr>
        <w:top w:val="none" w:sz="0" w:space="0" w:color="auto"/>
        <w:left w:val="none" w:sz="0" w:space="0" w:color="auto"/>
        <w:bottom w:val="none" w:sz="0" w:space="0" w:color="auto"/>
        <w:right w:val="none" w:sz="0" w:space="0" w:color="auto"/>
      </w:divBdr>
    </w:div>
    <w:div w:id="568199086">
      <w:bodyDiv w:val="1"/>
      <w:marLeft w:val="0"/>
      <w:marRight w:val="0"/>
      <w:marTop w:val="0"/>
      <w:marBottom w:val="0"/>
      <w:divBdr>
        <w:top w:val="none" w:sz="0" w:space="0" w:color="auto"/>
        <w:left w:val="none" w:sz="0" w:space="0" w:color="auto"/>
        <w:bottom w:val="none" w:sz="0" w:space="0" w:color="auto"/>
        <w:right w:val="none" w:sz="0" w:space="0" w:color="auto"/>
      </w:divBdr>
    </w:div>
    <w:div w:id="570040709">
      <w:bodyDiv w:val="1"/>
      <w:marLeft w:val="0"/>
      <w:marRight w:val="0"/>
      <w:marTop w:val="0"/>
      <w:marBottom w:val="0"/>
      <w:divBdr>
        <w:top w:val="none" w:sz="0" w:space="0" w:color="auto"/>
        <w:left w:val="none" w:sz="0" w:space="0" w:color="auto"/>
        <w:bottom w:val="none" w:sz="0" w:space="0" w:color="auto"/>
        <w:right w:val="none" w:sz="0" w:space="0" w:color="auto"/>
      </w:divBdr>
    </w:div>
    <w:div w:id="571621076">
      <w:bodyDiv w:val="1"/>
      <w:marLeft w:val="0"/>
      <w:marRight w:val="0"/>
      <w:marTop w:val="0"/>
      <w:marBottom w:val="0"/>
      <w:divBdr>
        <w:top w:val="none" w:sz="0" w:space="0" w:color="auto"/>
        <w:left w:val="none" w:sz="0" w:space="0" w:color="auto"/>
        <w:bottom w:val="none" w:sz="0" w:space="0" w:color="auto"/>
        <w:right w:val="none" w:sz="0" w:space="0" w:color="auto"/>
      </w:divBdr>
    </w:div>
    <w:div w:id="573322662">
      <w:bodyDiv w:val="1"/>
      <w:marLeft w:val="0"/>
      <w:marRight w:val="0"/>
      <w:marTop w:val="0"/>
      <w:marBottom w:val="0"/>
      <w:divBdr>
        <w:top w:val="none" w:sz="0" w:space="0" w:color="auto"/>
        <w:left w:val="none" w:sz="0" w:space="0" w:color="auto"/>
        <w:bottom w:val="none" w:sz="0" w:space="0" w:color="auto"/>
        <w:right w:val="none" w:sz="0" w:space="0" w:color="auto"/>
      </w:divBdr>
    </w:div>
    <w:div w:id="574167647">
      <w:bodyDiv w:val="1"/>
      <w:marLeft w:val="0"/>
      <w:marRight w:val="0"/>
      <w:marTop w:val="0"/>
      <w:marBottom w:val="0"/>
      <w:divBdr>
        <w:top w:val="none" w:sz="0" w:space="0" w:color="auto"/>
        <w:left w:val="none" w:sz="0" w:space="0" w:color="auto"/>
        <w:bottom w:val="none" w:sz="0" w:space="0" w:color="auto"/>
        <w:right w:val="none" w:sz="0" w:space="0" w:color="auto"/>
      </w:divBdr>
    </w:div>
    <w:div w:id="574515241">
      <w:bodyDiv w:val="1"/>
      <w:marLeft w:val="0"/>
      <w:marRight w:val="0"/>
      <w:marTop w:val="0"/>
      <w:marBottom w:val="0"/>
      <w:divBdr>
        <w:top w:val="none" w:sz="0" w:space="0" w:color="auto"/>
        <w:left w:val="none" w:sz="0" w:space="0" w:color="auto"/>
        <w:bottom w:val="none" w:sz="0" w:space="0" w:color="auto"/>
        <w:right w:val="none" w:sz="0" w:space="0" w:color="auto"/>
      </w:divBdr>
    </w:div>
    <w:div w:id="576937255">
      <w:bodyDiv w:val="1"/>
      <w:marLeft w:val="0"/>
      <w:marRight w:val="0"/>
      <w:marTop w:val="0"/>
      <w:marBottom w:val="0"/>
      <w:divBdr>
        <w:top w:val="none" w:sz="0" w:space="0" w:color="auto"/>
        <w:left w:val="none" w:sz="0" w:space="0" w:color="auto"/>
        <w:bottom w:val="none" w:sz="0" w:space="0" w:color="auto"/>
        <w:right w:val="none" w:sz="0" w:space="0" w:color="auto"/>
      </w:divBdr>
    </w:div>
    <w:div w:id="577861620">
      <w:bodyDiv w:val="1"/>
      <w:marLeft w:val="0"/>
      <w:marRight w:val="0"/>
      <w:marTop w:val="0"/>
      <w:marBottom w:val="0"/>
      <w:divBdr>
        <w:top w:val="none" w:sz="0" w:space="0" w:color="auto"/>
        <w:left w:val="none" w:sz="0" w:space="0" w:color="auto"/>
        <w:bottom w:val="none" w:sz="0" w:space="0" w:color="auto"/>
        <w:right w:val="none" w:sz="0" w:space="0" w:color="auto"/>
      </w:divBdr>
    </w:div>
    <w:div w:id="579141772">
      <w:bodyDiv w:val="1"/>
      <w:marLeft w:val="0"/>
      <w:marRight w:val="0"/>
      <w:marTop w:val="0"/>
      <w:marBottom w:val="0"/>
      <w:divBdr>
        <w:top w:val="none" w:sz="0" w:space="0" w:color="auto"/>
        <w:left w:val="none" w:sz="0" w:space="0" w:color="auto"/>
        <w:bottom w:val="none" w:sz="0" w:space="0" w:color="auto"/>
        <w:right w:val="none" w:sz="0" w:space="0" w:color="auto"/>
      </w:divBdr>
    </w:div>
    <w:div w:id="579365016">
      <w:bodyDiv w:val="1"/>
      <w:marLeft w:val="0"/>
      <w:marRight w:val="0"/>
      <w:marTop w:val="0"/>
      <w:marBottom w:val="0"/>
      <w:divBdr>
        <w:top w:val="none" w:sz="0" w:space="0" w:color="auto"/>
        <w:left w:val="none" w:sz="0" w:space="0" w:color="auto"/>
        <w:bottom w:val="none" w:sz="0" w:space="0" w:color="auto"/>
        <w:right w:val="none" w:sz="0" w:space="0" w:color="auto"/>
      </w:divBdr>
    </w:div>
    <w:div w:id="583415941">
      <w:bodyDiv w:val="1"/>
      <w:marLeft w:val="0"/>
      <w:marRight w:val="0"/>
      <w:marTop w:val="0"/>
      <w:marBottom w:val="0"/>
      <w:divBdr>
        <w:top w:val="none" w:sz="0" w:space="0" w:color="auto"/>
        <w:left w:val="none" w:sz="0" w:space="0" w:color="auto"/>
        <w:bottom w:val="none" w:sz="0" w:space="0" w:color="auto"/>
        <w:right w:val="none" w:sz="0" w:space="0" w:color="auto"/>
      </w:divBdr>
    </w:div>
    <w:div w:id="583760641">
      <w:bodyDiv w:val="1"/>
      <w:marLeft w:val="0"/>
      <w:marRight w:val="0"/>
      <w:marTop w:val="0"/>
      <w:marBottom w:val="0"/>
      <w:divBdr>
        <w:top w:val="none" w:sz="0" w:space="0" w:color="auto"/>
        <w:left w:val="none" w:sz="0" w:space="0" w:color="auto"/>
        <w:bottom w:val="none" w:sz="0" w:space="0" w:color="auto"/>
        <w:right w:val="none" w:sz="0" w:space="0" w:color="auto"/>
      </w:divBdr>
    </w:div>
    <w:div w:id="583956346">
      <w:bodyDiv w:val="1"/>
      <w:marLeft w:val="0"/>
      <w:marRight w:val="0"/>
      <w:marTop w:val="0"/>
      <w:marBottom w:val="0"/>
      <w:divBdr>
        <w:top w:val="none" w:sz="0" w:space="0" w:color="auto"/>
        <w:left w:val="none" w:sz="0" w:space="0" w:color="auto"/>
        <w:bottom w:val="none" w:sz="0" w:space="0" w:color="auto"/>
        <w:right w:val="none" w:sz="0" w:space="0" w:color="auto"/>
      </w:divBdr>
    </w:div>
    <w:div w:id="585041919">
      <w:bodyDiv w:val="1"/>
      <w:marLeft w:val="0"/>
      <w:marRight w:val="0"/>
      <w:marTop w:val="0"/>
      <w:marBottom w:val="0"/>
      <w:divBdr>
        <w:top w:val="none" w:sz="0" w:space="0" w:color="auto"/>
        <w:left w:val="none" w:sz="0" w:space="0" w:color="auto"/>
        <w:bottom w:val="none" w:sz="0" w:space="0" w:color="auto"/>
        <w:right w:val="none" w:sz="0" w:space="0" w:color="auto"/>
      </w:divBdr>
    </w:div>
    <w:div w:id="585577000">
      <w:bodyDiv w:val="1"/>
      <w:marLeft w:val="0"/>
      <w:marRight w:val="0"/>
      <w:marTop w:val="0"/>
      <w:marBottom w:val="0"/>
      <w:divBdr>
        <w:top w:val="none" w:sz="0" w:space="0" w:color="auto"/>
        <w:left w:val="none" w:sz="0" w:space="0" w:color="auto"/>
        <w:bottom w:val="none" w:sz="0" w:space="0" w:color="auto"/>
        <w:right w:val="none" w:sz="0" w:space="0" w:color="auto"/>
      </w:divBdr>
    </w:div>
    <w:div w:id="585892643">
      <w:bodyDiv w:val="1"/>
      <w:marLeft w:val="0"/>
      <w:marRight w:val="0"/>
      <w:marTop w:val="0"/>
      <w:marBottom w:val="0"/>
      <w:divBdr>
        <w:top w:val="none" w:sz="0" w:space="0" w:color="auto"/>
        <w:left w:val="none" w:sz="0" w:space="0" w:color="auto"/>
        <w:bottom w:val="none" w:sz="0" w:space="0" w:color="auto"/>
        <w:right w:val="none" w:sz="0" w:space="0" w:color="auto"/>
      </w:divBdr>
    </w:div>
    <w:div w:id="587613717">
      <w:bodyDiv w:val="1"/>
      <w:marLeft w:val="0"/>
      <w:marRight w:val="0"/>
      <w:marTop w:val="0"/>
      <w:marBottom w:val="0"/>
      <w:divBdr>
        <w:top w:val="none" w:sz="0" w:space="0" w:color="auto"/>
        <w:left w:val="none" w:sz="0" w:space="0" w:color="auto"/>
        <w:bottom w:val="none" w:sz="0" w:space="0" w:color="auto"/>
        <w:right w:val="none" w:sz="0" w:space="0" w:color="auto"/>
      </w:divBdr>
    </w:div>
    <w:div w:id="587810828">
      <w:bodyDiv w:val="1"/>
      <w:marLeft w:val="0"/>
      <w:marRight w:val="0"/>
      <w:marTop w:val="0"/>
      <w:marBottom w:val="0"/>
      <w:divBdr>
        <w:top w:val="none" w:sz="0" w:space="0" w:color="auto"/>
        <w:left w:val="none" w:sz="0" w:space="0" w:color="auto"/>
        <w:bottom w:val="none" w:sz="0" w:space="0" w:color="auto"/>
        <w:right w:val="none" w:sz="0" w:space="0" w:color="auto"/>
      </w:divBdr>
    </w:div>
    <w:div w:id="588659148">
      <w:bodyDiv w:val="1"/>
      <w:marLeft w:val="0"/>
      <w:marRight w:val="0"/>
      <w:marTop w:val="0"/>
      <w:marBottom w:val="0"/>
      <w:divBdr>
        <w:top w:val="none" w:sz="0" w:space="0" w:color="auto"/>
        <w:left w:val="none" w:sz="0" w:space="0" w:color="auto"/>
        <w:bottom w:val="none" w:sz="0" w:space="0" w:color="auto"/>
        <w:right w:val="none" w:sz="0" w:space="0" w:color="auto"/>
      </w:divBdr>
    </w:div>
    <w:div w:id="591402508">
      <w:bodyDiv w:val="1"/>
      <w:marLeft w:val="0"/>
      <w:marRight w:val="0"/>
      <w:marTop w:val="0"/>
      <w:marBottom w:val="0"/>
      <w:divBdr>
        <w:top w:val="none" w:sz="0" w:space="0" w:color="auto"/>
        <w:left w:val="none" w:sz="0" w:space="0" w:color="auto"/>
        <w:bottom w:val="none" w:sz="0" w:space="0" w:color="auto"/>
        <w:right w:val="none" w:sz="0" w:space="0" w:color="auto"/>
      </w:divBdr>
    </w:div>
    <w:div w:id="591469388">
      <w:bodyDiv w:val="1"/>
      <w:marLeft w:val="0"/>
      <w:marRight w:val="0"/>
      <w:marTop w:val="0"/>
      <w:marBottom w:val="0"/>
      <w:divBdr>
        <w:top w:val="none" w:sz="0" w:space="0" w:color="auto"/>
        <w:left w:val="none" w:sz="0" w:space="0" w:color="auto"/>
        <w:bottom w:val="none" w:sz="0" w:space="0" w:color="auto"/>
        <w:right w:val="none" w:sz="0" w:space="0" w:color="auto"/>
      </w:divBdr>
    </w:div>
    <w:div w:id="593250044">
      <w:bodyDiv w:val="1"/>
      <w:marLeft w:val="0"/>
      <w:marRight w:val="0"/>
      <w:marTop w:val="0"/>
      <w:marBottom w:val="0"/>
      <w:divBdr>
        <w:top w:val="none" w:sz="0" w:space="0" w:color="auto"/>
        <w:left w:val="none" w:sz="0" w:space="0" w:color="auto"/>
        <w:bottom w:val="none" w:sz="0" w:space="0" w:color="auto"/>
        <w:right w:val="none" w:sz="0" w:space="0" w:color="auto"/>
      </w:divBdr>
    </w:div>
    <w:div w:id="594748976">
      <w:bodyDiv w:val="1"/>
      <w:marLeft w:val="0"/>
      <w:marRight w:val="0"/>
      <w:marTop w:val="0"/>
      <w:marBottom w:val="0"/>
      <w:divBdr>
        <w:top w:val="none" w:sz="0" w:space="0" w:color="auto"/>
        <w:left w:val="none" w:sz="0" w:space="0" w:color="auto"/>
        <w:bottom w:val="none" w:sz="0" w:space="0" w:color="auto"/>
        <w:right w:val="none" w:sz="0" w:space="0" w:color="auto"/>
      </w:divBdr>
    </w:div>
    <w:div w:id="595132942">
      <w:bodyDiv w:val="1"/>
      <w:marLeft w:val="0"/>
      <w:marRight w:val="0"/>
      <w:marTop w:val="0"/>
      <w:marBottom w:val="0"/>
      <w:divBdr>
        <w:top w:val="none" w:sz="0" w:space="0" w:color="auto"/>
        <w:left w:val="none" w:sz="0" w:space="0" w:color="auto"/>
        <w:bottom w:val="none" w:sz="0" w:space="0" w:color="auto"/>
        <w:right w:val="none" w:sz="0" w:space="0" w:color="auto"/>
      </w:divBdr>
    </w:div>
    <w:div w:id="599068527">
      <w:bodyDiv w:val="1"/>
      <w:marLeft w:val="0"/>
      <w:marRight w:val="0"/>
      <w:marTop w:val="0"/>
      <w:marBottom w:val="0"/>
      <w:divBdr>
        <w:top w:val="none" w:sz="0" w:space="0" w:color="auto"/>
        <w:left w:val="none" w:sz="0" w:space="0" w:color="auto"/>
        <w:bottom w:val="none" w:sz="0" w:space="0" w:color="auto"/>
        <w:right w:val="none" w:sz="0" w:space="0" w:color="auto"/>
      </w:divBdr>
    </w:div>
    <w:div w:id="599338761">
      <w:bodyDiv w:val="1"/>
      <w:marLeft w:val="0"/>
      <w:marRight w:val="0"/>
      <w:marTop w:val="0"/>
      <w:marBottom w:val="0"/>
      <w:divBdr>
        <w:top w:val="none" w:sz="0" w:space="0" w:color="auto"/>
        <w:left w:val="none" w:sz="0" w:space="0" w:color="auto"/>
        <w:bottom w:val="none" w:sz="0" w:space="0" w:color="auto"/>
        <w:right w:val="none" w:sz="0" w:space="0" w:color="auto"/>
      </w:divBdr>
    </w:div>
    <w:div w:id="600797962">
      <w:bodyDiv w:val="1"/>
      <w:marLeft w:val="0"/>
      <w:marRight w:val="0"/>
      <w:marTop w:val="0"/>
      <w:marBottom w:val="0"/>
      <w:divBdr>
        <w:top w:val="none" w:sz="0" w:space="0" w:color="auto"/>
        <w:left w:val="none" w:sz="0" w:space="0" w:color="auto"/>
        <w:bottom w:val="none" w:sz="0" w:space="0" w:color="auto"/>
        <w:right w:val="none" w:sz="0" w:space="0" w:color="auto"/>
      </w:divBdr>
    </w:div>
    <w:div w:id="600915751">
      <w:bodyDiv w:val="1"/>
      <w:marLeft w:val="0"/>
      <w:marRight w:val="0"/>
      <w:marTop w:val="0"/>
      <w:marBottom w:val="0"/>
      <w:divBdr>
        <w:top w:val="none" w:sz="0" w:space="0" w:color="auto"/>
        <w:left w:val="none" w:sz="0" w:space="0" w:color="auto"/>
        <w:bottom w:val="none" w:sz="0" w:space="0" w:color="auto"/>
        <w:right w:val="none" w:sz="0" w:space="0" w:color="auto"/>
      </w:divBdr>
    </w:div>
    <w:div w:id="603464426">
      <w:bodyDiv w:val="1"/>
      <w:marLeft w:val="0"/>
      <w:marRight w:val="0"/>
      <w:marTop w:val="0"/>
      <w:marBottom w:val="0"/>
      <w:divBdr>
        <w:top w:val="none" w:sz="0" w:space="0" w:color="auto"/>
        <w:left w:val="none" w:sz="0" w:space="0" w:color="auto"/>
        <w:bottom w:val="none" w:sz="0" w:space="0" w:color="auto"/>
        <w:right w:val="none" w:sz="0" w:space="0" w:color="auto"/>
      </w:divBdr>
    </w:div>
    <w:div w:id="605501737">
      <w:bodyDiv w:val="1"/>
      <w:marLeft w:val="0"/>
      <w:marRight w:val="0"/>
      <w:marTop w:val="0"/>
      <w:marBottom w:val="0"/>
      <w:divBdr>
        <w:top w:val="none" w:sz="0" w:space="0" w:color="auto"/>
        <w:left w:val="none" w:sz="0" w:space="0" w:color="auto"/>
        <w:bottom w:val="none" w:sz="0" w:space="0" w:color="auto"/>
        <w:right w:val="none" w:sz="0" w:space="0" w:color="auto"/>
      </w:divBdr>
    </w:div>
    <w:div w:id="607128258">
      <w:bodyDiv w:val="1"/>
      <w:marLeft w:val="0"/>
      <w:marRight w:val="0"/>
      <w:marTop w:val="0"/>
      <w:marBottom w:val="0"/>
      <w:divBdr>
        <w:top w:val="none" w:sz="0" w:space="0" w:color="auto"/>
        <w:left w:val="none" w:sz="0" w:space="0" w:color="auto"/>
        <w:bottom w:val="none" w:sz="0" w:space="0" w:color="auto"/>
        <w:right w:val="none" w:sz="0" w:space="0" w:color="auto"/>
      </w:divBdr>
    </w:div>
    <w:div w:id="607351730">
      <w:bodyDiv w:val="1"/>
      <w:marLeft w:val="0"/>
      <w:marRight w:val="0"/>
      <w:marTop w:val="0"/>
      <w:marBottom w:val="0"/>
      <w:divBdr>
        <w:top w:val="none" w:sz="0" w:space="0" w:color="auto"/>
        <w:left w:val="none" w:sz="0" w:space="0" w:color="auto"/>
        <w:bottom w:val="none" w:sz="0" w:space="0" w:color="auto"/>
        <w:right w:val="none" w:sz="0" w:space="0" w:color="auto"/>
      </w:divBdr>
    </w:div>
    <w:div w:id="608582614">
      <w:bodyDiv w:val="1"/>
      <w:marLeft w:val="0"/>
      <w:marRight w:val="0"/>
      <w:marTop w:val="0"/>
      <w:marBottom w:val="0"/>
      <w:divBdr>
        <w:top w:val="none" w:sz="0" w:space="0" w:color="auto"/>
        <w:left w:val="none" w:sz="0" w:space="0" w:color="auto"/>
        <w:bottom w:val="none" w:sz="0" w:space="0" w:color="auto"/>
        <w:right w:val="none" w:sz="0" w:space="0" w:color="auto"/>
      </w:divBdr>
    </w:div>
    <w:div w:id="609704297">
      <w:bodyDiv w:val="1"/>
      <w:marLeft w:val="0"/>
      <w:marRight w:val="0"/>
      <w:marTop w:val="0"/>
      <w:marBottom w:val="0"/>
      <w:divBdr>
        <w:top w:val="none" w:sz="0" w:space="0" w:color="auto"/>
        <w:left w:val="none" w:sz="0" w:space="0" w:color="auto"/>
        <w:bottom w:val="none" w:sz="0" w:space="0" w:color="auto"/>
        <w:right w:val="none" w:sz="0" w:space="0" w:color="auto"/>
      </w:divBdr>
    </w:div>
    <w:div w:id="610472867">
      <w:bodyDiv w:val="1"/>
      <w:marLeft w:val="0"/>
      <w:marRight w:val="0"/>
      <w:marTop w:val="0"/>
      <w:marBottom w:val="0"/>
      <w:divBdr>
        <w:top w:val="none" w:sz="0" w:space="0" w:color="auto"/>
        <w:left w:val="none" w:sz="0" w:space="0" w:color="auto"/>
        <w:bottom w:val="none" w:sz="0" w:space="0" w:color="auto"/>
        <w:right w:val="none" w:sz="0" w:space="0" w:color="auto"/>
      </w:divBdr>
    </w:div>
    <w:div w:id="612905035">
      <w:bodyDiv w:val="1"/>
      <w:marLeft w:val="0"/>
      <w:marRight w:val="0"/>
      <w:marTop w:val="0"/>
      <w:marBottom w:val="0"/>
      <w:divBdr>
        <w:top w:val="none" w:sz="0" w:space="0" w:color="auto"/>
        <w:left w:val="none" w:sz="0" w:space="0" w:color="auto"/>
        <w:bottom w:val="none" w:sz="0" w:space="0" w:color="auto"/>
        <w:right w:val="none" w:sz="0" w:space="0" w:color="auto"/>
      </w:divBdr>
    </w:div>
    <w:div w:id="613024088">
      <w:bodyDiv w:val="1"/>
      <w:marLeft w:val="0"/>
      <w:marRight w:val="0"/>
      <w:marTop w:val="0"/>
      <w:marBottom w:val="0"/>
      <w:divBdr>
        <w:top w:val="none" w:sz="0" w:space="0" w:color="auto"/>
        <w:left w:val="none" w:sz="0" w:space="0" w:color="auto"/>
        <w:bottom w:val="none" w:sz="0" w:space="0" w:color="auto"/>
        <w:right w:val="none" w:sz="0" w:space="0" w:color="auto"/>
      </w:divBdr>
    </w:div>
    <w:div w:id="613025008">
      <w:bodyDiv w:val="1"/>
      <w:marLeft w:val="0"/>
      <w:marRight w:val="0"/>
      <w:marTop w:val="0"/>
      <w:marBottom w:val="0"/>
      <w:divBdr>
        <w:top w:val="none" w:sz="0" w:space="0" w:color="auto"/>
        <w:left w:val="none" w:sz="0" w:space="0" w:color="auto"/>
        <w:bottom w:val="none" w:sz="0" w:space="0" w:color="auto"/>
        <w:right w:val="none" w:sz="0" w:space="0" w:color="auto"/>
      </w:divBdr>
    </w:div>
    <w:div w:id="613052176">
      <w:bodyDiv w:val="1"/>
      <w:marLeft w:val="0"/>
      <w:marRight w:val="0"/>
      <w:marTop w:val="0"/>
      <w:marBottom w:val="0"/>
      <w:divBdr>
        <w:top w:val="none" w:sz="0" w:space="0" w:color="auto"/>
        <w:left w:val="none" w:sz="0" w:space="0" w:color="auto"/>
        <w:bottom w:val="none" w:sz="0" w:space="0" w:color="auto"/>
        <w:right w:val="none" w:sz="0" w:space="0" w:color="auto"/>
      </w:divBdr>
    </w:div>
    <w:div w:id="613560472">
      <w:bodyDiv w:val="1"/>
      <w:marLeft w:val="0"/>
      <w:marRight w:val="0"/>
      <w:marTop w:val="0"/>
      <w:marBottom w:val="0"/>
      <w:divBdr>
        <w:top w:val="none" w:sz="0" w:space="0" w:color="auto"/>
        <w:left w:val="none" w:sz="0" w:space="0" w:color="auto"/>
        <w:bottom w:val="none" w:sz="0" w:space="0" w:color="auto"/>
        <w:right w:val="none" w:sz="0" w:space="0" w:color="auto"/>
      </w:divBdr>
    </w:div>
    <w:div w:id="614749952">
      <w:bodyDiv w:val="1"/>
      <w:marLeft w:val="0"/>
      <w:marRight w:val="0"/>
      <w:marTop w:val="0"/>
      <w:marBottom w:val="0"/>
      <w:divBdr>
        <w:top w:val="none" w:sz="0" w:space="0" w:color="auto"/>
        <w:left w:val="none" w:sz="0" w:space="0" w:color="auto"/>
        <w:bottom w:val="none" w:sz="0" w:space="0" w:color="auto"/>
        <w:right w:val="none" w:sz="0" w:space="0" w:color="auto"/>
      </w:divBdr>
    </w:div>
    <w:div w:id="615332595">
      <w:bodyDiv w:val="1"/>
      <w:marLeft w:val="0"/>
      <w:marRight w:val="0"/>
      <w:marTop w:val="0"/>
      <w:marBottom w:val="0"/>
      <w:divBdr>
        <w:top w:val="none" w:sz="0" w:space="0" w:color="auto"/>
        <w:left w:val="none" w:sz="0" w:space="0" w:color="auto"/>
        <w:bottom w:val="none" w:sz="0" w:space="0" w:color="auto"/>
        <w:right w:val="none" w:sz="0" w:space="0" w:color="auto"/>
      </w:divBdr>
    </w:div>
    <w:div w:id="616908978">
      <w:bodyDiv w:val="1"/>
      <w:marLeft w:val="0"/>
      <w:marRight w:val="0"/>
      <w:marTop w:val="0"/>
      <w:marBottom w:val="0"/>
      <w:divBdr>
        <w:top w:val="none" w:sz="0" w:space="0" w:color="auto"/>
        <w:left w:val="none" w:sz="0" w:space="0" w:color="auto"/>
        <w:bottom w:val="none" w:sz="0" w:space="0" w:color="auto"/>
        <w:right w:val="none" w:sz="0" w:space="0" w:color="auto"/>
      </w:divBdr>
    </w:div>
    <w:div w:id="619916475">
      <w:bodyDiv w:val="1"/>
      <w:marLeft w:val="0"/>
      <w:marRight w:val="0"/>
      <w:marTop w:val="0"/>
      <w:marBottom w:val="0"/>
      <w:divBdr>
        <w:top w:val="none" w:sz="0" w:space="0" w:color="auto"/>
        <w:left w:val="none" w:sz="0" w:space="0" w:color="auto"/>
        <w:bottom w:val="none" w:sz="0" w:space="0" w:color="auto"/>
        <w:right w:val="none" w:sz="0" w:space="0" w:color="auto"/>
      </w:divBdr>
    </w:div>
    <w:div w:id="620376929">
      <w:bodyDiv w:val="1"/>
      <w:marLeft w:val="0"/>
      <w:marRight w:val="0"/>
      <w:marTop w:val="0"/>
      <w:marBottom w:val="0"/>
      <w:divBdr>
        <w:top w:val="none" w:sz="0" w:space="0" w:color="auto"/>
        <w:left w:val="none" w:sz="0" w:space="0" w:color="auto"/>
        <w:bottom w:val="none" w:sz="0" w:space="0" w:color="auto"/>
        <w:right w:val="none" w:sz="0" w:space="0" w:color="auto"/>
      </w:divBdr>
    </w:div>
    <w:div w:id="621038411">
      <w:bodyDiv w:val="1"/>
      <w:marLeft w:val="0"/>
      <w:marRight w:val="0"/>
      <w:marTop w:val="0"/>
      <w:marBottom w:val="0"/>
      <w:divBdr>
        <w:top w:val="none" w:sz="0" w:space="0" w:color="auto"/>
        <w:left w:val="none" w:sz="0" w:space="0" w:color="auto"/>
        <w:bottom w:val="none" w:sz="0" w:space="0" w:color="auto"/>
        <w:right w:val="none" w:sz="0" w:space="0" w:color="auto"/>
      </w:divBdr>
    </w:div>
    <w:div w:id="621808201">
      <w:bodyDiv w:val="1"/>
      <w:marLeft w:val="0"/>
      <w:marRight w:val="0"/>
      <w:marTop w:val="0"/>
      <w:marBottom w:val="0"/>
      <w:divBdr>
        <w:top w:val="none" w:sz="0" w:space="0" w:color="auto"/>
        <w:left w:val="none" w:sz="0" w:space="0" w:color="auto"/>
        <w:bottom w:val="none" w:sz="0" w:space="0" w:color="auto"/>
        <w:right w:val="none" w:sz="0" w:space="0" w:color="auto"/>
      </w:divBdr>
    </w:div>
    <w:div w:id="623585825">
      <w:bodyDiv w:val="1"/>
      <w:marLeft w:val="0"/>
      <w:marRight w:val="0"/>
      <w:marTop w:val="0"/>
      <w:marBottom w:val="0"/>
      <w:divBdr>
        <w:top w:val="none" w:sz="0" w:space="0" w:color="auto"/>
        <w:left w:val="none" w:sz="0" w:space="0" w:color="auto"/>
        <w:bottom w:val="none" w:sz="0" w:space="0" w:color="auto"/>
        <w:right w:val="none" w:sz="0" w:space="0" w:color="auto"/>
      </w:divBdr>
    </w:div>
    <w:div w:id="627054891">
      <w:bodyDiv w:val="1"/>
      <w:marLeft w:val="0"/>
      <w:marRight w:val="0"/>
      <w:marTop w:val="0"/>
      <w:marBottom w:val="0"/>
      <w:divBdr>
        <w:top w:val="none" w:sz="0" w:space="0" w:color="auto"/>
        <w:left w:val="none" w:sz="0" w:space="0" w:color="auto"/>
        <w:bottom w:val="none" w:sz="0" w:space="0" w:color="auto"/>
        <w:right w:val="none" w:sz="0" w:space="0" w:color="auto"/>
      </w:divBdr>
    </w:div>
    <w:div w:id="630860754">
      <w:bodyDiv w:val="1"/>
      <w:marLeft w:val="0"/>
      <w:marRight w:val="0"/>
      <w:marTop w:val="0"/>
      <w:marBottom w:val="0"/>
      <w:divBdr>
        <w:top w:val="none" w:sz="0" w:space="0" w:color="auto"/>
        <w:left w:val="none" w:sz="0" w:space="0" w:color="auto"/>
        <w:bottom w:val="none" w:sz="0" w:space="0" w:color="auto"/>
        <w:right w:val="none" w:sz="0" w:space="0" w:color="auto"/>
      </w:divBdr>
    </w:div>
    <w:div w:id="633175985">
      <w:bodyDiv w:val="1"/>
      <w:marLeft w:val="0"/>
      <w:marRight w:val="0"/>
      <w:marTop w:val="0"/>
      <w:marBottom w:val="0"/>
      <w:divBdr>
        <w:top w:val="none" w:sz="0" w:space="0" w:color="auto"/>
        <w:left w:val="none" w:sz="0" w:space="0" w:color="auto"/>
        <w:bottom w:val="none" w:sz="0" w:space="0" w:color="auto"/>
        <w:right w:val="none" w:sz="0" w:space="0" w:color="auto"/>
      </w:divBdr>
    </w:div>
    <w:div w:id="633826132">
      <w:bodyDiv w:val="1"/>
      <w:marLeft w:val="0"/>
      <w:marRight w:val="0"/>
      <w:marTop w:val="0"/>
      <w:marBottom w:val="0"/>
      <w:divBdr>
        <w:top w:val="none" w:sz="0" w:space="0" w:color="auto"/>
        <w:left w:val="none" w:sz="0" w:space="0" w:color="auto"/>
        <w:bottom w:val="none" w:sz="0" w:space="0" w:color="auto"/>
        <w:right w:val="none" w:sz="0" w:space="0" w:color="auto"/>
      </w:divBdr>
    </w:div>
    <w:div w:id="634143685">
      <w:bodyDiv w:val="1"/>
      <w:marLeft w:val="0"/>
      <w:marRight w:val="0"/>
      <w:marTop w:val="0"/>
      <w:marBottom w:val="0"/>
      <w:divBdr>
        <w:top w:val="none" w:sz="0" w:space="0" w:color="auto"/>
        <w:left w:val="none" w:sz="0" w:space="0" w:color="auto"/>
        <w:bottom w:val="none" w:sz="0" w:space="0" w:color="auto"/>
        <w:right w:val="none" w:sz="0" w:space="0" w:color="auto"/>
      </w:divBdr>
    </w:div>
    <w:div w:id="634412528">
      <w:bodyDiv w:val="1"/>
      <w:marLeft w:val="0"/>
      <w:marRight w:val="0"/>
      <w:marTop w:val="0"/>
      <w:marBottom w:val="0"/>
      <w:divBdr>
        <w:top w:val="none" w:sz="0" w:space="0" w:color="auto"/>
        <w:left w:val="none" w:sz="0" w:space="0" w:color="auto"/>
        <w:bottom w:val="none" w:sz="0" w:space="0" w:color="auto"/>
        <w:right w:val="none" w:sz="0" w:space="0" w:color="auto"/>
      </w:divBdr>
    </w:div>
    <w:div w:id="635183957">
      <w:bodyDiv w:val="1"/>
      <w:marLeft w:val="0"/>
      <w:marRight w:val="0"/>
      <w:marTop w:val="0"/>
      <w:marBottom w:val="0"/>
      <w:divBdr>
        <w:top w:val="none" w:sz="0" w:space="0" w:color="auto"/>
        <w:left w:val="none" w:sz="0" w:space="0" w:color="auto"/>
        <w:bottom w:val="none" w:sz="0" w:space="0" w:color="auto"/>
        <w:right w:val="none" w:sz="0" w:space="0" w:color="auto"/>
      </w:divBdr>
    </w:div>
    <w:div w:id="635993199">
      <w:bodyDiv w:val="1"/>
      <w:marLeft w:val="0"/>
      <w:marRight w:val="0"/>
      <w:marTop w:val="0"/>
      <w:marBottom w:val="0"/>
      <w:divBdr>
        <w:top w:val="none" w:sz="0" w:space="0" w:color="auto"/>
        <w:left w:val="none" w:sz="0" w:space="0" w:color="auto"/>
        <w:bottom w:val="none" w:sz="0" w:space="0" w:color="auto"/>
        <w:right w:val="none" w:sz="0" w:space="0" w:color="auto"/>
      </w:divBdr>
    </w:div>
    <w:div w:id="636034505">
      <w:bodyDiv w:val="1"/>
      <w:marLeft w:val="0"/>
      <w:marRight w:val="0"/>
      <w:marTop w:val="0"/>
      <w:marBottom w:val="0"/>
      <w:divBdr>
        <w:top w:val="none" w:sz="0" w:space="0" w:color="auto"/>
        <w:left w:val="none" w:sz="0" w:space="0" w:color="auto"/>
        <w:bottom w:val="none" w:sz="0" w:space="0" w:color="auto"/>
        <w:right w:val="none" w:sz="0" w:space="0" w:color="auto"/>
      </w:divBdr>
    </w:div>
    <w:div w:id="638194542">
      <w:bodyDiv w:val="1"/>
      <w:marLeft w:val="0"/>
      <w:marRight w:val="0"/>
      <w:marTop w:val="0"/>
      <w:marBottom w:val="0"/>
      <w:divBdr>
        <w:top w:val="none" w:sz="0" w:space="0" w:color="auto"/>
        <w:left w:val="none" w:sz="0" w:space="0" w:color="auto"/>
        <w:bottom w:val="none" w:sz="0" w:space="0" w:color="auto"/>
        <w:right w:val="none" w:sz="0" w:space="0" w:color="auto"/>
      </w:divBdr>
    </w:div>
    <w:div w:id="639382136">
      <w:bodyDiv w:val="1"/>
      <w:marLeft w:val="0"/>
      <w:marRight w:val="0"/>
      <w:marTop w:val="0"/>
      <w:marBottom w:val="0"/>
      <w:divBdr>
        <w:top w:val="none" w:sz="0" w:space="0" w:color="auto"/>
        <w:left w:val="none" w:sz="0" w:space="0" w:color="auto"/>
        <w:bottom w:val="none" w:sz="0" w:space="0" w:color="auto"/>
        <w:right w:val="none" w:sz="0" w:space="0" w:color="auto"/>
      </w:divBdr>
    </w:div>
    <w:div w:id="639767860">
      <w:bodyDiv w:val="1"/>
      <w:marLeft w:val="0"/>
      <w:marRight w:val="0"/>
      <w:marTop w:val="0"/>
      <w:marBottom w:val="0"/>
      <w:divBdr>
        <w:top w:val="none" w:sz="0" w:space="0" w:color="auto"/>
        <w:left w:val="none" w:sz="0" w:space="0" w:color="auto"/>
        <w:bottom w:val="none" w:sz="0" w:space="0" w:color="auto"/>
        <w:right w:val="none" w:sz="0" w:space="0" w:color="auto"/>
      </w:divBdr>
    </w:div>
    <w:div w:id="642779728">
      <w:bodyDiv w:val="1"/>
      <w:marLeft w:val="0"/>
      <w:marRight w:val="0"/>
      <w:marTop w:val="0"/>
      <w:marBottom w:val="0"/>
      <w:divBdr>
        <w:top w:val="none" w:sz="0" w:space="0" w:color="auto"/>
        <w:left w:val="none" w:sz="0" w:space="0" w:color="auto"/>
        <w:bottom w:val="none" w:sz="0" w:space="0" w:color="auto"/>
        <w:right w:val="none" w:sz="0" w:space="0" w:color="auto"/>
      </w:divBdr>
    </w:div>
    <w:div w:id="643857490">
      <w:bodyDiv w:val="1"/>
      <w:marLeft w:val="0"/>
      <w:marRight w:val="0"/>
      <w:marTop w:val="0"/>
      <w:marBottom w:val="0"/>
      <w:divBdr>
        <w:top w:val="none" w:sz="0" w:space="0" w:color="auto"/>
        <w:left w:val="none" w:sz="0" w:space="0" w:color="auto"/>
        <w:bottom w:val="none" w:sz="0" w:space="0" w:color="auto"/>
        <w:right w:val="none" w:sz="0" w:space="0" w:color="auto"/>
      </w:divBdr>
    </w:div>
    <w:div w:id="651568216">
      <w:bodyDiv w:val="1"/>
      <w:marLeft w:val="0"/>
      <w:marRight w:val="0"/>
      <w:marTop w:val="0"/>
      <w:marBottom w:val="0"/>
      <w:divBdr>
        <w:top w:val="none" w:sz="0" w:space="0" w:color="auto"/>
        <w:left w:val="none" w:sz="0" w:space="0" w:color="auto"/>
        <w:bottom w:val="none" w:sz="0" w:space="0" w:color="auto"/>
        <w:right w:val="none" w:sz="0" w:space="0" w:color="auto"/>
      </w:divBdr>
    </w:div>
    <w:div w:id="651756613">
      <w:bodyDiv w:val="1"/>
      <w:marLeft w:val="0"/>
      <w:marRight w:val="0"/>
      <w:marTop w:val="0"/>
      <w:marBottom w:val="0"/>
      <w:divBdr>
        <w:top w:val="none" w:sz="0" w:space="0" w:color="auto"/>
        <w:left w:val="none" w:sz="0" w:space="0" w:color="auto"/>
        <w:bottom w:val="none" w:sz="0" w:space="0" w:color="auto"/>
        <w:right w:val="none" w:sz="0" w:space="0" w:color="auto"/>
      </w:divBdr>
    </w:div>
    <w:div w:id="655063481">
      <w:bodyDiv w:val="1"/>
      <w:marLeft w:val="0"/>
      <w:marRight w:val="0"/>
      <w:marTop w:val="0"/>
      <w:marBottom w:val="0"/>
      <w:divBdr>
        <w:top w:val="none" w:sz="0" w:space="0" w:color="auto"/>
        <w:left w:val="none" w:sz="0" w:space="0" w:color="auto"/>
        <w:bottom w:val="none" w:sz="0" w:space="0" w:color="auto"/>
        <w:right w:val="none" w:sz="0" w:space="0" w:color="auto"/>
      </w:divBdr>
    </w:div>
    <w:div w:id="656569954">
      <w:bodyDiv w:val="1"/>
      <w:marLeft w:val="0"/>
      <w:marRight w:val="0"/>
      <w:marTop w:val="0"/>
      <w:marBottom w:val="0"/>
      <w:divBdr>
        <w:top w:val="none" w:sz="0" w:space="0" w:color="auto"/>
        <w:left w:val="none" w:sz="0" w:space="0" w:color="auto"/>
        <w:bottom w:val="none" w:sz="0" w:space="0" w:color="auto"/>
        <w:right w:val="none" w:sz="0" w:space="0" w:color="auto"/>
      </w:divBdr>
    </w:div>
    <w:div w:id="657616739">
      <w:bodyDiv w:val="1"/>
      <w:marLeft w:val="0"/>
      <w:marRight w:val="0"/>
      <w:marTop w:val="0"/>
      <w:marBottom w:val="0"/>
      <w:divBdr>
        <w:top w:val="none" w:sz="0" w:space="0" w:color="auto"/>
        <w:left w:val="none" w:sz="0" w:space="0" w:color="auto"/>
        <w:bottom w:val="none" w:sz="0" w:space="0" w:color="auto"/>
        <w:right w:val="none" w:sz="0" w:space="0" w:color="auto"/>
      </w:divBdr>
    </w:div>
    <w:div w:id="659037645">
      <w:bodyDiv w:val="1"/>
      <w:marLeft w:val="0"/>
      <w:marRight w:val="0"/>
      <w:marTop w:val="0"/>
      <w:marBottom w:val="0"/>
      <w:divBdr>
        <w:top w:val="none" w:sz="0" w:space="0" w:color="auto"/>
        <w:left w:val="none" w:sz="0" w:space="0" w:color="auto"/>
        <w:bottom w:val="none" w:sz="0" w:space="0" w:color="auto"/>
        <w:right w:val="none" w:sz="0" w:space="0" w:color="auto"/>
      </w:divBdr>
    </w:div>
    <w:div w:id="660043688">
      <w:bodyDiv w:val="1"/>
      <w:marLeft w:val="0"/>
      <w:marRight w:val="0"/>
      <w:marTop w:val="0"/>
      <w:marBottom w:val="0"/>
      <w:divBdr>
        <w:top w:val="none" w:sz="0" w:space="0" w:color="auto"/>
        <w:left w:val="none" w:sz="0" w:space="0" w:color="auto"/>
        <w:bottom w:val="none" w:sz="0" w:space="0" w:color="auto"/>
        <w:right w:val="none" w:sz="0" w:space="0" w:color="auto"/>
      </w:divBdr>
    </w:div>
    <w:div w:id="660962974">
      <w:bodyDiv w:val="1"/>
      <w:marLeft w:val="0"/>
      <w:marRight w:val="0"/>
      <w:marTop w:val="0"/>
      <w:marBottom w:val="0"/>
      <w:divBdr>
        <w:top w:val="none" w:sz="0" w:space="0" w:color="auto"/>
        <w:left w:val="none" w:sz="0" w:space="0" w:color="auto"/>
        <w:bottom w:val="none" w:sz="0" w:space="0" w:color="auto"/>
        <w:right w:val="none" w:sz="0" w:space="0" w:color="auto"/>
      </w:divBdr>
    </w:div>
    <w:div w:id="661007489">
      <w:bodyDiv w:val="1"/>
      <w:marLeft w:val="0"/>
      <w:marRight w:val="0"/>
      <w:marTop w:val="0"/>
      <w:marBottom w:val="0"/>
      <w:divBdr>
        <w:top w:val="none" w:sz="0" w:space="0" w:color="auto"/>
        <w:left w:val="none" w:sz="0" w:space="0" w:color="auto"/>
        <w:bottom w:val="none" w:sz="0" w:space="0" w:color="auto"/>
        <w:right w:val="none" w:sz="0" w:space="0" w:color="auto"/>
      </w:divBdr>
    </w:div>
    <w:div w:id="661278221">
      <w:bodyDiv w:val="1"/>
      <w:marLeft w:val="0"/>
      <w:marRight w:val="0"/>
      <w:marTop w:val="0"/>
      <w:marBottom w:val="0"/>
      <w:divBdr>
        <w:top w:val="none" w:sz="0" w:space="0" w:color="auto"/>
        <w:left w:val="none" w:sz="0" w:space="0" w:color="auto"/>
        <w:bottom w:val="none" w:sz="0" w:space="0" w:color="auto"/>
        <w:right w:val="none" w:sz="0" w:space="0" w:color="auto"/>
      </w:divBdr>
    </w:div>
    <w:div w:id="662708044">
      <w:bodyDiv w:val="1"/>
      <w:marLeft w:val="0"/>
      <w:marRight w:val="0"/>
      <w:marTop w:val="0"/>
      <w:marBottom w:val="0"/>
      <w:divBdr>
        <w:top w:val="none" w:sz="0" w:space="0" w:color="auto"/>
        <w:left w:val="none" w:sz="0" w:space="0" w:color="auto"/>
        <w:bottom w:val="none" w:sz="0" w:space="0" w:color="auto"/>
        <w:right w:val="none" w:sz="0" w:space="0" w:color="auto"/>
      </w:divBdr>
    </w:div>
    <w:div w:id="663556004">
      <w:bodyDiv w:val="1"/>
      <w:marLeft w:val="0"/>
      <w:marRight w:val="0"/>
      <w:marTop w:val="0"/>
      <w:marBottom w:val="0"/>
      <w:divBdr>
        <w:top w:val="none" w:sz="0" w:space="0" w:color="auto"/>
        <w:left w:val="none" w:sz="0" w:space="0" w:color="auto"/>
        <w:bottom w:val="none" w:sz="0" w:space="0" w:color="auto"/>
        <w:right w:val="none" w:sz="0" w:space="0" w:color="auto"/>
      </w:divBdr>
    </w:div>
    <w:div w:id="664939709">
      <w:bodyDiv w:val="1"/>
      <w:marLeft w:val="0"/>
      <w:marRight w:val="0"/>
      <w:marTop w:val="0"/>
      <w:marBottom w:val="0"/>
      <w:divBdr>
        <w:top w:val="none" w:sz="0" w:space="0" w:color="auto"/>
        <w:left w:val="none" w:sz="0" w:space="0" w:color="auto"/>
        <w:bottom w:val="none" w:sz="0" w:space="0" w:color="auto"/>
        <w:right w:val="none" w:sz="0" w:space="0" w:color="auto"/>
      </w:divBdr>
    </w:div>
    <w:div w:id="667706611">
      <w:bodyDiv w:val="1"/>
      <w:marLeft w:val="0"/>
      <w:marRight w:val="0"/>
      <w:marTop w:val="0"/>
      <w:marBottom w:val="0"/>
      <w:divBdr>
        <w:top w:val="none" w:sz="0" w:space="0" w:color="auto"/>
        <w:left w:val="none" w:sz="0" w:space="0" w:color="auto"/>
        <w:bottom w:val="none" w:sz="0" w:space="0" w:color="auto"/>
        <w:right w:val="none" w:sz="0" w:space="0" w:color="auto"/>
      </w:divBdr>
    </w:div>
    <w:div w:id="668485628">
      <w:bodyDiv w:val="1"/>
      <w:marLeft w:val="0"/>
      <w:marRight w:val="0"/>
      <w:marTop w:val="0"/>
      <w:marBottom w:val="0"/>
      <w:divBdr>
        <w:top w:val="none" w:sz="0" w:space="0" w:color="auto"/>
        <w:left w:val="none" w:sz="0" w:space="0" w:color="auto"/>
        <w:bottom w:val="none" w:sz="0" w:space="0" w:color="auto"/>
        <w:right w:val="none" w:sz="0" w:space="0" w:color="auto"/>
      </w:divBdr>
    </w:div>
    <w:div w:id="670447922">
      <w:bodyDiv w:val="1"/>
      <w:marLeft w:val="0"/>
      <w:marRight w:val="0"/>
      <w:marTop w:val="0"/>
      <w:marBottom w:val="0"/>
      <w:divBdr>
        <w:top w:val="none" w:sz="0" w:space="0" w:color="auto"/>
        <w:left w:val="none" w:sz="0" w:space="0" w:color="auto"/>
        <w:bottom w:val="none" w:sz="0" w:space="0" w:color="auto"/>
        <w:right w:val="none" w:sz="0" w:space="0" w:color="auto"/>
      </w:divBdr>
    </w:div>
    <w:div w:id="670715119">
      <w:bodyDiv w:val="1"/>
      <w:marLeft w:val="0"/>
      <w:marRight w:val="0"/>
      <w:marTop w:val="0"/>
      <w:marBottom w:val="0"/>
      <w:divBdr>
        <w:top w:val="none" w:sz="0" w:space="0" w:color="auto"/>
        <w:left w:val="none" w:sz="0" w:space="0" w:color="auto"/>
        <w:bottom w:val="none" w:sz="0" w:space="0" w:color="auto"/>
        <w:right w:val="none" w:sz="0" w:space="0" w:color="auto"/>
      </w:divBdr>
    </w:div>
    <w:div w:id="672681095">
      <w:bodyDiv w:val="1"/>
      <w:marLeft w:val="0"/>
      <w:marRight w:val="0"/>
      <w:marTop w:val="0"/>
      <w:marBottom w:val="0"/>
      <w:divBdr>
        <w:top w:val="none" w:sz="0" w:space="0" w:color="auto"/>
        <w:left w:val="none" w:sz="0" w:space="0" w:color="auto"/>
        <w:bottom w:val="none" w:sz="0" w:space="0" w:color="auto"/>
        <w:right w:val="none" w:sz="0" w:space="0" w:color="auto"/>
      </w:divBdr>
    </w:div>
    <w:div w:id="673068492">
      <w:bodyDiv w:val="1"/>
      <w:marLeft w:val="0"/>
      <w:marRight w:val="0"/>
      <w:marTop w:val="0"/>
      <w:marBottom w:val="0"/>
      <w:divBdr>
        <w:top w:val="none" w:sz="0" w:space="0" w:color="auto"/>
        <w:left w:val="none" w:sz="0" w:space="0" w:color="auto"/>
        <w:bottom w:val="none" w:sz="0" w:space="0" w:color="auto"/>
        <w:right w:val="none" w:sz="0" w:space="0" w:color="auto"/>
      </w:divBdr>
    </w:div>
    <w:div w:id="673069172">
      <w:bodyDiv w:val="1"/>
      <w:marLeft w:val="0"/>
      <w:marRight w:val="0"/>
      <w:marTop w:val="0"/>
      <w:marBottom w:val="0"/>
      <w:divBdr>
        <w:top w:val="none" w:sz="0" w:space="0" w:color="auto"/>
        <w:left w:val="none" w:sz="0" w:space="0" w:color="auto"/>
        <w:bottom w:val="none" w:sz="0" w:space="0" w:color="auto"/>
        <w:right w:val="none" w:sz="0" w:space="0" w:color="auto"/>
      </w:divBdr>
    </w:div>
    <w:div w:id="673147336">
      <w:bodyDiv w:val="1"/>
      <w:marLeft w:val="0"/>
      <w:marRight w:val="0"/>
      <w:marTop w:val="0"/>
      <w:marBottom w:val="0"/>
      <w:divBdr>
        <w:top w:val="none" w:sz="0" w:space="0" w:color="auto"/>
        <w:left w:val="none" w:sz="0" w:space="0" w:color="auto"/>
        <w:bottom w:val="none" w:sz="0" w:space="0" w:color="auto"/>
        <w:right w:val="none" w:sz="0" w:space="0" w:color="auto"/>
      </w:divBdr>
    </w:div>
    <w:div w:id="673265614">
      <w:bodyDiv w:val="1"/>
      <w:marLeft w:val="0"/>
      <w:marRight w:val="0"/>
      <w:marTop w:val="0"/>
      <w:marBottom w:val="0"/>
      <w:divBdr>
        <w:top w:val="none" w:sz="0" w:space="0" w:color="auto"/>
        <w:left w:val="none" w:sz="0" w:space="0" w:color="auto"/>
        <w:bottom w:val="none" w:sz="0" w:space="0" w:color="auto"/>
        <w:right w:val="none" w:sz="0" w:space="0" w:color="auto"/>
      </w:divBdr>
    </w:div>
    <w:div w:id="674570981">
      <w:bodyDiv w:val="1"/>
      <w:marLeft w:val="0"/>
      <w:marRight w:val="0"/>
      <w:marTop w:val="0"/>
      <w:marBottom w:val="0"/>
      <w:divBdr>
        <w:top w:val="none" w:sz="0" w:space="0" w:color="auto"/>
        <w:left w:val="none" w:sz="0" w:space="0" w:color="auto"/>
        <w:bottom w:val="none" w:sz="0" w:space="0" w:color="auto"/>
        <w:right w:val="none" w:sz="0" w:space="0" w:color="auto"/>
      </w:divBdr>
    </w:div>
    <w:div w:id="675379440">
      <w:bodyDiv w:val="1"/>
      <w:marLeft w:val="0"/>
      <w:marRight w:val="0"/>
      <w:marTop w:val="0"/>
      <w:marBottom w:val="0"/>
      <w:divBdr>
        <w:top w:val="none" w:sz="0" w:space="0" w:color="auto"/>
        <w:left w:val="none" w:sz="0" w:space="0" w:color="auto"/>
        <w:bottom w:val="none" w:sz="0" w:space="0" w:color="auto"/>
        <w:right w:val="none" w:sz="0" w:space="0" w:color="auto"/>
      </w:divBdr>
    </w:div>
    <w:div w:id="675575782">
      <w:bodyDiv w:val="1"/>
      <w:marLeft w:val="0"/>
      <w:marRight w:val="0"/>
      <w:marTop w:val="0"/>
      <w:marBottom w:val="0"/>
      <w:divBdr>
        <w:top w:val="none" w:sz="0" w:space="0" w:color="auto"/>
        <w:left w:val="none" w:sz="0" w:space="0" w:color="auto"/>
        <w:bottom w:val="none" w:sz="0" w:space="0" w:color="auto"/>
        <w:right w:val="none" w:sz="0" w:space="0" w:color="auto"/>
      </w:divBdr>
    </w:div>
    <w:div w:id="675887558">
      <w:bodyDiv w:val="1"/>
      <w:marLeft w:val="0"/>
      <w:marRight w:val="0"/>
      <w:marTop w:val="0"/>
      <w:marBottom w:val="0"/>
      <w:divBdr>
        <w:top w:val="none" w:sz="0" w:space="0" w:color="auto"/>
        <w:left w:val="none" w:sz="0" w:space="0" w:color="auto"/>
        <w:bottom w:val="none" w:sz="0" w:space="0" w:color="auto"/>
        <w:right w:val="none" w:sz="0" w:space="0" w:color="auto"/>
      </w:divBdr>
    </w:div>
    <w:div w:id="676884179">
      <w:bodyDiv w:val="1"/>
      <w:marLeft w:val="0"/>
      <w:marRight w:val="0"/>
      <w:marTop w:val="0"/>
      <w:marBottom w:val="0"/>
      <w:divBdr>
        <w:top w:val="none" w:sz="0" w:space="0" w:color="auto"/>
        <w:left w:val="none" w:sz="0" w:space="0" w:color="auto"/>
        <w:bottom w:val="none" w:sz="0" w:space="0" w:color="auto"/>
        <w:right w:val="none" w:sz="0" w:space="0" w:color="auto"/>
      </w:divBdr>
    </w:div>
    <w:div w:id="679701989">
      <w:bodyDiv w:val="1"/>
      <w:marLeft w:val="0"/>
      <w:marRight w:val="0"/>
      <w:marTop w:val="0"/>
      <w:marBottom w:val="0"/>
      <w:divBdr>
        <w:top w:val="none" w:sz="0" w:space="0" w:color="auto"/>
        <w:left w:val="none" w:sz="0" w:space="0" w:color="auto"/>
        <w:bottom w:val="none" w:sz="0" w:space="0" w:color="auto"/>
        <w:right w:val="none" w:sz="0" w:space="0" w:color="auto"/>
      </w:divBdr>
    </w:div>
    <w:div w:id="679938365">
      <w:bodyDiv w:val="1"/>
      <w:marLeft w:val="0"/>
      <w:marRight w:val="0"/>
      <w:marTop w:val="0"/>
      <w:marBottom w:val="0"/>
      <w:divBdr>
        <w:top w:val="none" w:sz="0" w:space="0" w:color="auto"/>
        <w:left w:val="none" w:sz="0" w:space="0" w:color="auto"/>
        <w:bottom w:val="none" w:sz="0" w:space="0" w:color="auto"/>
        <w:right w:val="none" w:sz="0" w:space="0" w:color="auto"/>
      </w:divBdr>
    </w:div>
    <w:div w:id="679939592">
      <w:bodyDiv w:val="1"/>
      <w:marLeft w:val="0"/>
      <w:marRight w:val="0"/>
      <w:marTop w:val="0"/>
      <w:marBottom w:val="0"/>
      <w:divBdr>
        <w:top w:val="none" w:sz="0" w:space="0" w:color="auto"/>
        <w:left w:val="none" w:sz="0" w:space="0" w:color="auto"/>
        <w:bottom w:val="none" w:sz="0" w:space="0" w:color="auto"/>
        <w:right w:val="none" w:sz="0" w:space="0" w:color="auto"/>
      </w:divBdr>
    </w:div>
    <w:div w:id="680815829">
      <w:bodyDiv w:val="1"/>
      <w:marLeft w:val="0"/>
      <w:marRight w:val="0"/>
      <w:marTop w:val="0"/>
      <w:marBottom w:val="0"/>
      <w:divBdr>
        <w:top w:val="none" w:sz="0" w:space="0" w:color="auto"/>
        <w:left w:val="none" w:sz="0" w:space="0" w:color="auto"/>
        <w:bottom w:val="none" w:sz="0" w:space="0" w:color="auto"/>
        <w:right w:val="none" w:sz="0" w:space="0" w:color="auto"/>
      </w:divBdr>
    </w:div>
    <w:div w:id="683240273">
      <w:bodyDiv w:val="1"/>
      <w:marLeft w:val="0"/>
      <w:marRight w:val="0"/>
      <w:marTop w:val="0"/>
      <w:marBottom w:val="0"/>
      <w:divBdr>
        <w:top w:val="none" w:sz="0" w:space="0" w:color="auto"/>
        <w:left w:val="none" w:sz="0" w:space="0" w:color="auto"/>
        <w:bottom w:val="none" w:sz="0" w:space="0" w:color="auto"/>
        <w:right w:val="none" w:sz="0" w:space="0" w:color="auto"/>
      </w:divBdr>
    </w:div>
    <w:div w:id="684358335">
      <w:bodyDiv w:val="1"/>
      <w:marLeft w:val="0"/>
      <w:marRight w:val="0"/>
      <w:marTop w:val="0"/>
      <w:marBottom w:val="0"/>
      <w:divBdr>
        <w:top w:val="none" w:sz="0" w:space="0" w:color="auto"/>
        <w:left w:val="none" w:sz="0" w:space="0" w:color="auto"/>
        <w:bottom w:val="none" w:sz="0" w:space="0" w:color="auto"/>
        <w:right w:val="none" w:sz="0" w:space="0" w:color="auto"/>
      </w:divBdr>
    </w:div>
    <w:div w:id="684401528">
      <w:bodyDiv w:val="1"/>
      <w:marLeft w:val="0"/>
      <w:marRight w:val="0"/>
      <w:marTop w:val="0"/>
      <w:marBottom w:val="0"/>
      <w:divBdr>
        <w:top w:val="none" w:sz="0" w:space="0" w:color="auto"/>
        <w:left w:val="none" w:sz="0" w:space="0" w:color="auto"/>
        <w:bottom w:val="none" w:sz="0" w:space="0" w:color="auto"/>
        <w:right w:val="none" w:sz="0" w:space="0" w:color="auto"/>
      </w:divBdr>
    </w:div>
    <w:div w:id="685139597">
      <w:bodyDiv w:val="1"/>
      <w:marLeft w:val="0"/>
      <w:marRight w:val="0"/>
      <w:marTop w:val="0"/>
      <w:marBottom w:val="0"/>
      <w:divBdr>
        <w:top w:val="none" w:sz="0" w:space="0" w:color="auto"/>
        <w:left w:val="none" w:sz="0" w:space="0" w:color="auto"/>
        <w:bottom w:val="none" w:sz="0" w:space="0" w:color="auto"/>
        <w:right w:val="none" w:sz="0" w:space="0" w:color="auto"/>
      </w:divBdr>
    </w:div>
    <w:div w:id="685983273">
      <w:bodyDiv w:val="1"/>
      <w:marLeft w:val="0"/>
      <w:marRight w:val="0"/>
      <w:marTop w:val="0"/>
      <w:marBottom w:val="0"/>
      <w:divBdr>
        <w:top w:val="none" w:sz="0" w:space="0" w:color="auto"/>
        <w:left w:val="none" w:sz="0" w:space="0" w:color="auto"/>
        <w:bottom w:val="none" w:sz="0" w:space="0" w:color="auto"/>
        <w:right w:val="none" w:sz="0" w:space="0" w:color="auto"/>
      </w:divBdr>
    </w:div>
    <w:div w:id="689065223">
      <w:bodyDiv w:val="1"/>
      <w:marLeft w:val="0"/>
      <w:marRight w:val="0"/>
      <w:marTop w:val="0"/>
      <w:marBottom w:val="0"/>
      <w:divBdr>
        <w:top w:val="none" w:sz="0" w:space="0" w:color="auto"/>
        <w:left w:val="none" w:sz="0" w:space="0" w:color="auto"/>
        <w:bottom w:val="none" w:sz="0" w:space="0" w:color="auto"/>
        <w:right w:val="none" w:sz="0" w:space="0" w:color="auto"/>
      </w:divBdr>
    </w:div>
    <w:div w:id="691105260">
      <w:bodyDiv w:val="1"/>
      <w:marLeft w:val="0"/>
      <w:marRight w:val="0"/>
      <w:marTop w:val="0"/>
      <w:marBottom w:val="0"/>
      <w:divBdr>
        <w:top w:val="none" w:sz="0" w:space="0" w:color="auto"/>
        <w:left w:val="none" w:sz="0" w:space="0" w:color="auto"/>
        <w:bottom w:val="none" w:sz="0" w:space="0" w:color="auto"/>
        <w:right w:val="none" w:sz="0" w:space="0" w:color="auto"/>
      </w:divBdr>
    </w:div>
    <w:div w:id="691540857">
      <w:bodyDiv w:val="1"/>
      <w:marLeft w:val="0"/>
      <w:marRight w:val="0"/>
      <w:marTop w:val="0"/>
      <w:marBottom w:val="0"/>
      <w:divBdr>
        <w:top w:val="none" w:sz="0" w:space="0" w:color="auto"/>
        <w:left w:val="none" w:sz="0" w:space="0" w:color="auto"/>
        <w:bottom w:val="none" w:sz="0" w:space="0" w:color="auto"/>
        <w:right w:val="none" w:sz="0" w:space="0" w:color="auto"/>
      </w:divBdr>
    </w:div>
    <w:div w:id="691612129">
      <w:bodyDiv w:val="1"/>
      <w:marLeft w:val="0"/>
      <w:marRight w:val="0"/>
      <w:marTop w:val="0"/>
      <w:marBottom w:val="0"/>
      <w:divBdr>
        <w:top w:val="none" w:sz="0" w:space="0" w:color="auto"/>
        <w:left w:val="none" w:sz="0" w:space="0" w:color="auto"/>
        <w:bottom w:val="none" w:sz="0" w:space="0" w:color="auto"/>
        <w:right w:val="none" w:sz="0" w:space="0" w:color="auto"/>
      </w:divBdr>
    </w:div>
    <w:div w:id="693657899">
      <w:bodyDiv w:val="1"/>
      <w:marLeft w:val="0"/>
      <w:marRight w:val="0"/>
      <w:marTop w:val="0"/>
      <w:marBottom w:val="0"/>
      <w:divBdr>
        <w:top w:val="none" w:sz="0" w:space="0" w:color="auto"/>
        <w:left w:val="none" w:sz="0" w:space="0" w:color="auto"/>
        <w:bottom w:val="none" w:sz="0" w:space="0" w:color="auto"/>
        <w:right w:val="none" w:sz="0" w:space="0" w:color="auto"/>
      </w:divBdr>
    </w:div>
    <w:div w:id="694622232">
      <w:bodyDiv w:val="1"/>
      <w:marLeft w:val="0"/>
      <w:marRight w:val="0"/>
      <w:marTop w:val="0"/>
      <w:marBottom w:val="0"/>
      <w:divBdr>
        <w:top w:val="none" w:sz="0" w:space="0" w:color="auto"/>
        <w:left w:val="none" w:sz="0" w:space="0" w:color="auto"/>
        <w:bottom w:val="none" w:sz="0" w:space="0" w:color="auto"/>
        <w:right w:val="none" w:sz="0" w:space="0" w:color="auto"/>
      </w:divBdr>
    </w:div>
    <w:div w:id="695161224">
      <w:bodyDiv w:val="1"/>
      <w:marLeft w:val="0"/>
      <w:marRight w:val="0"/>
      <w:marTop w:val="0"/>
      <w:marBottom w:val="0"/>
      <w:divBdr>
        <w:top w:val="none" w:sz="0" w:space="0" w:color="auto"/>
        <w:left w:val="none" w:sz="0" w:space="0" w:color="auto"/>
        <w:bottom w:val="none" w:sz="0" w:space="0" w:color="auto"/>
        <w:right w:val="none" w:sz="0" w:space="0" w:color="auto"/>
      </w:divBdr>
    </w:div>
    <w:div w:id="698164638">
      <w:bodyDiv w:val="1"/>
      <w:marLeft w:val="0"/>
      <w:marRight w:val="0"/>
      <w:marTop w:val="0"/>
      <w:marBottom w:val="0"/>
      <w:divBdr>
        <w:top w:val="none" w:sz="0" w:space="0" w:color="auto"/>
        <w:left w:val="none" w:sz="0" w:space="0" w:color="auto"/>
        <w:bottom w:val="none" w:sz="0" w:space="0" w:color="auto"/>
        <w:right w:val="none" w:sz="0" w:space="0" w:color="auto"/>
      </w:divBdr>
    </w:div>
    <w:div w:id="699011374">
      <w:bodyDiv w:val="1"/>
      <w:marLeft w:val="0"/>
      <w:marRight w:val="0"/>
      <w:marTop w:val="0"/>
      <w:marBottom w:val="0"/>
      <w:divBdr>
        <w:top w:val="none" w:sz="0" w:space="0" w:color="auto"/>
        <w:left w:val="none" w:sz="0" w:space="0" w:color="auto"/>
        <w:bottom w:val="none" w:sz="0" w:space="0" w:color="auto"/>
        <w:right w:val="none" w:sz="0" w:space="0" w:color="auto"/>
      </w:divBdr>
    </w:div>
    <w:div w:id="700276936">
      <w:bodyDiv w:val="1"/>
      <w:marLeft w:val="0"/>
      <w:marRight w:val="0"/>
      <w:marTop w:val="0"/>
      <w:marBottom w:val="0"/>
      <w:divBdr>
        <w:top w:val="none" w:sz="0" w:space="0" w:color="auto"/>
        <w:left w:val="none" w:sz="0" w:space="0" w:color="auto"/>
        <w:bottom w:val="none" w:sz="0" w:space="0" w:color="auto"/>
        <w:right w:val="none" w:sz="0" w:space="0" w:color="auto"/>
      </w:divBdr>
    </w:div>
    <w:div w:id="700714403">
      <w:bodyDiv w:val="1"/>
      <w:marLeft w:val="0"/>
      <w:marRight w:val="0"/>
      <w:marTop w:val="0"/>
      <w:marBottom w:val="0"/>
      <w:divBdr>
        <w:top w:val="none" w:sz="0" w:space="0" w:color="auto"/>
        <w:left w:val="none" w:sz="0" w:space="0" w:color="auto"/>
        <w:bottom w:val="none" w:sz="0" w:space="0" w:color="auto"/>
        <w:right w:val="none" w:sz="0" w:space="0" w:color="auto"/>
      </w:divBdr>
    </w:div>
    <w:div w:id="704409144">
      <w:bodyDiv w:val="1"/>
      <w:marLeft w:val="0"/>
      <w:marRight w:val="0"/>
      <w:marTop w:val="0"/>
      <w:marBottom w:val="0"/>
      <w:divBdr>
        <w:top w:val="none" w:sz="0" w:space="0" w:color="auto"/>
        <w:left w:val="none" w:sz="0" w:space="0" w:color="auto"/>
        <w:bottom w:val="none" w:sz="0" w:space="0" w:color="auto"/>
        <w:right w:val="none" w:sz="0" w:space="0" w:color="auto"/>
      </w:divBdr>
    </w:div>
    <w:div w:id="704525467">
      <w:bodyDiv w:val="1"/>
      <w:marLeft w:val="0"/>
      <w:marRight w:val="0"/>
      <w:marTop w:val="0"/>
      <w:marBottom w:val="0"/>
      <w:divBdr>
        <w:top w:val="none" w:sz="0" w:space="0" w:color="auto"/>
        <w:left w:val="none" w:sz="0" w:space="0" w:color="auto"/>
        <w:bottom w:val="none" w:sz="0" w:space="0" w:color="auto"/>
        <w:right w:val="none" w:sz="0" w:space="0" w:color="auto"/>
      </w:divBdr>
    </w:div>
    <w:div w:id="706174442">
      <w:bodyDiv w:val="1"/>
      <w:marLeft w:val="0"/>
      <w:marRight w:val="0"/>
      <w:marTop w:val="0"/>
      <w:marBottom w:val="0"/>
      <w:divBdr>
        <w:top w:val="none" w:sz="0" w:space="0" w:color="auto"/>
        <w:left w:val="none" w:sz="0" w:space="0" w:color="auto"/>
        <w:bottom w:val="none" w:sz="0" w:space="0" w:color="auto"/>
        <w:right w:val="none" w:sz="0" w:space="0" w:color="auto"/>
      </w:divBdr>
    </w:div>
    <w:div w:id="706220801">
      <w:bodyDiv w:val="1"/>
      <w:marLeft w:val="0"/>
      <w:marRight w:val="0"/>
      <w:marTop w:val="0"/>
      <w:marBottom w:val="0"/>
      <w:divBdr>
        <w:top w:val="none" w:sz="0" w:space="0" w:color="auto"/>
        <w:left w:val="none" w:sz="0" w:space="0" w:color="auto"/>
        <w:bottom w:val="none" w:sz="0" w:space="0" w:color="auto"/>
        <w:right w:val="none" w:sz="0" w:space="0" w:color="auto"/>
      </w:divBdr>
    </w:div>
    <w:div w:id="707951946">
      <w:bodyDiv w:val="1"/>
      <w:marLeft w:val="0"/>
      <w:marRight w:val="0"/>
      <w:marTop w:val="0"/>
      <w:marBottom w:val="0"/>
      <w:divBdr>
        <w:top w:val="none" w:sz="0" w:space="0" w:color="auto"/>
        <w:left w:val="none" w:sz="0" w:space="0" w:color="auto"/>
        <w:bottom w:val="none" w:sz="0" w:space="0" w:color="auto"/>
        <w:right w:val="none" w:sz="0" w:space="0" w:color="auto"/>
      </w:divBdr>
    </w:div>
    <w:div w:id="709918225">
      <w:bodyDiv w:val="1"/>
      <w:marLeft w:val="0"/>
      <w:marRight w:val="0"/>
      <w:marTop w:val="0"/>
      <w:marBottom w:val="0"/>
      <w:divBdr>
        <w:top w:val="none" w:sz="0" w:space="0" w:color="auto"/>
        <w:left w:val="none" w:sz="0" w:space="0" w:color="auto"/>
        <w:bottom w:val="none" w:sz="0" w:space="0" w:color="auto"/>
        <w:right w:val="none" w:sz="0" w:space="0" w:color="auto"/>
      </w:divBdr>
    </w:div>
    <w:div w:id="714087384">
      <w:bodyDiv w:val="1"/>
      <w:marLeft w:val="0"/>
      <w:marRight w:val="0"/>
      <w:marTop w:val="0"/>
      <w:marBottom w:val="0"/>
      <w:divBdr>
        <w:top w:val="none" w:sz="0" w:space="0" w:color="auto"/>
        <w:left w:val="none" w:sz="0" w:space="0" w:color="auto"/>
        <w:bottom w:val="none" w:sz="0" w:space="0" w:color="auto"/>
        <w:right w:val="none" w:sz="0" w:space="0" w:color="auto"/>
      </w:divBdr>
    </w:div>
    <w:div w:id="715273985">
      <w:bodyDiv w:val="1"/>
      <w:marLeft w:val="0"/>
      <w:marRight w:val="0"/>
      <w:marTop w:val="0"/>
      <w:marBottom w:val="0"/>
      <w:divBdr>
        <w:top w:val="none" w:sz="0" w:space="0" w:color="auto"/>
        <w:left w:val="none" w:sz="0" w:space="0" w:color="auto"/>
        <w:bottom w:val="none" w:sz="0" w:space="0" w:color="auto"/>
        <w:right w:val="none" w:sz="0" w:space="0" w:color="auto"/>
      </w:divBdr>
    </w:div>
    <w:div w:id="715809737">
      <w:bodyDiv w:val="1"/>
      <w:marLeft w:val="0"/>
      <w:marRight w:val="0"/>
      <w:marTop w:val="0"/>
      <w:marBottom w:val="0"/>
      <w:divBdr>
        <w:top w:val="none" w:sz="0" w:space="0" w:color="auto"/>
        <w:left w:val="none" w:sz="0" w:space="0" w:color="auto"/>
        <w:bottom w:val="none" w:sz="0" w:space="0" w:color="auto"/>
        <w:right w:val="none" w:sz="0" w:space="0" w:color="auto"/>
      </w:divBdr>
    </w:div>
    <w:div w:id="716273221">
      <w:bodyDiv w:val="1"/>
      <w:marLeft w:val="0"/>
      <w:marRight w:val="0"/>
      <w:marTop w:val="0"/>
      <w:marBottom w:val="0"/>
      <w:divBdr>
        <w:top w:val="none" w:sz="0" w:space="0" w:color="auto"/>
        <w:left w:val="none" w:sz="0" w:space="0" w:color="auto"/>
        <w:bottom w:val="none" w:sz="0" w:space="0" w:color="auto"/>
        <w:right w:val="none" w:sz="0" w:space="0" w:color="auto"/>
      </w:divBdr>
    </w:div>
    <w:div w:id="717126776">
      <w:bodyDiv w:val="1"/>
      <w:marLeft w:val="0"/>
      <w:marRight w:val="0"/>
      <w:marTop w:val="0"/>
      <w:marBottom w:val="0"/>
      <w:divBdr>
        <w:top w:val="none" w:sz="0" w:space="0" w:color="auto"/>
        <w:left w:val="none" w:sz="0" w:space="0" w:color="auto"/>
        <w:bottom w:val="none" w:sz="0" w:space="0" w:color="auto"/>
        <w:right w:val="none" w:sz="0" w:space="0" w:color="auto"/>
      </w:divBdr>
    </w:div>
    <w:div w:id="717513234">
      <w:bodyDiv w:val="1"/>
      <w:marLeft w:val="0"/>
      <w:marRight w:val="0"/>
      <w:marTop w:val="0"/>
      <w:marBottom w:val="0"/>
      <w:divBdr>
        <w:top w:val="none" w:sz="0" w:space="0" w:color="auto"/>
        <w:left w:val="none" w:sz="0" w:space="0" w:color="auto"/>
        <w:bottom w:val="none" w:sz="0" w:space="0" w:color="auto"/>
        <w:right w:val="none" w:sz="0" w:space="0" w:color="auto"/>
      </w:divBdr>
    </w:div>
    <w:div w:id="717781273">
      <w:bodyDiv w:val="1"/>
      <w:marLeft w:val="0"/>
      <w:marRight w:val="0"/>
      <w:marTop w:val="0"/>
      <w:marBottom w:val="0"/>
      <w:divBdr>
        <w:top w:val="none" w:sz="0" w:space="0" w:color="auto"/>
        <w:left w:val="none" w:sz="0" w:space="0" w:color="auto"/>
        <w:bottom w:val="none" w:sz="0" w:space="0" w:color="auto"/>
        <w:right w:val="none" w:sz="0" w:space="0" w:color="auto"/>
      </w:divBdr>
    </w:div>
    <w:div w:id="719019693">
      <w:bodyDiv w:val="1"/>
      <w:marLeft w:val="0"/>
      <w:marRight w:val="0"/>
      <w:marTop w:val="0"/>
      <w:marBottom w:val="0"/>
      <w:divBdr>
        <w:top w:val="none" w:sz="0" w:space="0" w:color="auto"/>
        <w:left w:val="none" w:sz="0" w:space="0" w:color="auto"/>
        <w:bottom w:val="none" w:sz="0" w:space="0" w:color="auto"/>
        <w:right w:val="none" w:sz="0" w:space="0" w:color="auto"/>
      </w:divBdr>
    </w:div>
    <w:div w:id="719480626">
      <w:bodyDiv w:val="1"/>
      <w:marLeft w:val="0"/>
      <w:marRight w:val="0"/>
      <w:marTop w:val="0"/>
      <w:marBottom w:val="0"/>
      <w:divBdr>
        <w:top w:val="none" w:sz="0" w:space="0" w:color="auto"/>
        <w:left w:val="none" w:sz="0" w:space="0" w:color="auto"/>
        <w:bottom w:val="none" w:sz="0" w:space="0" w:color="auto"/>
        <w:right w:val="none" w:sz="0" w:space="0" w:color="auto"/>
      </w:divBdr>
    </w:div>
    <w:div w:id="720205846">
      <w:bodyDiv w:val="1"/>
      <w:marLeft w:val="0"/>
      <w:marRight w:val="0"/>
      <w:marTop w:val="0"/>
      <w:marBottom w:val="0"/>
      <w:divBdr>
        <w:top w:val="none" w:sz="0" w:space="0" w:color="auto"/>
        <w:left w:val="none" w:sz="0" w:space="0" w:color="auto"/>
        <w:bottom w:val="none" w:sz="0" w:space="0" w:color="auto"/>
        <w:right w:val="none" w:sz="0" w:space="0" w:color="auto"/>
      </w:divBdr>
    </w:div>
    <w:div w:id="721095730">
      <w:bodyDiv w:val="1"/>
      <w:marLeft w:val="0"/>
      <w:marRight w:val="0"/>
      <w:marTop w:val="0"/>
      <w:marBottom w:val="0"/>
      <w:divBdr>
        <w:top w:val="none" w:sz="0" w:space="0" w:color="auto"/>
        <w:left w:val="none" w:sz="0" w:space="0" w:color="auto"/>
        <w:bottom w:val="none" w:sz="0" w:space="0" w:color="auto"/>
        <w:right w:val="none" w:sz="0" w:space="0" w:color="auto"/>
      </w:divBdr>
    </w:div>
    <w:div w:id="722828102">
      <w:bodyDiv w:val="1"/>
      <w:marLeft w:val="0"/>
      <w:marRight w:val="0"/>
      <w:marTop w:val="0"/>
      <w:marBottom w:val="0"/>
      <w:divBdr>
        <w:top w:val="none" w:sz="0" w:space="0" w:color="auto"/>
        <w:left w:val="none" w:sz="0" w:space="0" w:color="auto"/>
        <w:bottom w:val="none" w:sz="0" w:space="0" w:color="auto"/>
        <w:right w:val="none" w:sz="0" w:space="0" w:color="auto"/>
      </w:divBdr>
    </w:div>
    <w:div w:id="725841838">
      <w:bodyDiv w:val="1"/>
      <w:marLeft w:val="0"/>
      <w:marRight w:val="0"/>
      <w:marTop w:val="0"/>
      <w:marBottom w:val="0"/>
      <w:divBdr>
        <w:top w:val="none" w:sz="0" w:space="0" w:color="auto"/>
        <w:left w:val="none" w:sz="0" w:space="0" w:color="auto"/>
        <w:bottom w:val="none" w:sz="0" w:space="0" w:color="auto"/>
        <w:right w:val="none" w:sz="0" w:space="0" w:color="auto"/>
      </w:divBdr>
    </w:div>
    <w:div w:id="727656610">
      <w:bodyDiv w:val="1"/>
      <w:marLeft w:val="0"/>
      <w:marRight w:val="0"/>
      <w:marTop w:val="0"/>
      <w:marBottom w:val="0"/>
      <w:divBdr>
        <w:top w:val="none" w:sz="0" w:space="0" w:color="auto"/>
        <w:left w:val="none" w:sz="0" w:space="0" w:color="auto"/>
        <w:bottom w:val="none" w:sz="0" w:space="0" w:color="auto"/>
        <w:right w:val="none" w:sz="0" w:space="0" w:color="auto"/>
      </w:divBdr>
    </w:div>
    <w:div w:id="728378508">
      <w:bodyDiv w:val="1"/>
      <w:marLeft w:val="0"/>
      <w:marRight w:val="0"/>
      <w:marTop w:val="0"/>
      <w:marBottom w:val="0"/>
      <w:divBdr>
        <w:top w:val="none" w:sz="0" w:space="0" w:color="auto"/>
        <w:left w:val="none" w:sz="0" w:space="0" w:color="auto"/>
        <w:bottom w:val="none" w:sz="0" w:space="0" w:color="auto"/>
        <w:right w:val="none" w:sz="0" w:space="0" w:color="auto"/>
      </w:divBdr>
    </w:div>
    <w:div w:id="732237512">
      <w:bodyDiv w:val="1"/>
      <w:marLeft w:val="0"/>
      <w:marRight w:val="0"/>
      <w:marTop w:val="0"/>
      <w:marBottom w:val="0"/>
      <w:divBdr>
        <w:top w:val="none" w:sz="0" w:space="0" w:color="auto"/>
        <w:left w:val="none" w:sz="0" w:space="0" w:color="auto"/>
        <w:bottom w:val="none" w:sz="0" w:space="0" w:color="auto"/>
        <w:right w:val="none" w:sz="0" w:space="0" w:color="auto"/>
      </w:divBdr>
    </w:div>
    <w:div w:id="734006729">
      <w:bodyDiv w:val="1"/>
      <w:marLeft w:val="0"/>
      <w:marRight w:val="0"/>
      <w:marTop w:val="0"/>
      <w:marBottom w:val="0"/>
      <w:divBdr>
        <w:top w:val="none" w:sz="0" w:space="0" w:color="auto"/>
        <w:left w:val="none" w:sz="0" w:space="0" w:color="auto"/>
        <w:bottom w:val="none" w:sz="0" w:space="0" w:color="auto"/>
        <w:right w:val="none" w:sz="0" w:space="0" w:color="auto"/>
      </w:divBdr>
    </w:div>
    <w:div w:id="734545809">
      <w:bodyDiv w:val="1"/>
      <w:marLeft w:val="0"/>
      <w:marRight w:val="0"/>
      <w:marTop w:val="0"/>
      <w:marBottom w:val="0"/>
      <w:divBdr>
        <w:top w:val="none" w:sz="0" w:space="0" w:color="auto"/>
        <w:left w:val="none" w:sz="0" w:space="0" w:color="auto"/>
        <w:bottom w:val="none" w:sz="0" w:space="0" w:color="auto"/>
        <w:right w:val="none" w:sz="0" w:space="0" w:color="auto"/>
      </w:divBdr>
    </w:div>
    <w:div w:id="734860509">
      <w:bodyDiv w:val="1"/>
      <w:marLeft w:val="0"/>
      <w:marRight w:val="0"/>
      <w:marTop w:val="0"/>
      <w:marBottom w:val="0"/>
      <w:divBdr>
        <w:top w:val="none" w:sz="0" w:space="0" w:color="auto"/>
        <w:left w:val="none" w:sz="0" w:space="0" w:color="auto"/>
        <w:bottom w:val="none" w:sz="0" w:space="0" w:color="auto"/>
        <w:right w:val="none" w:sz="0" w:space="0" w:color="auto"/>
      </w:divBdr>
    </w:div>
    <w:div w:id="738598656">
      <w:bodyDiv w:val="1"/>
      <w:marLeft w:val="0"/>
      <w:marRight w:val="0"/>
      <w:marTop w:val="0"/>
      <w:marBottom w:val="0"/>
      <w:divBdr>
        <w:top w:val="none" w:sz="0" w:space="0" w:color="auto"/>
        <w:left w:val="none" w:sz="0" w:space="0" w:color="auto"/>
        <w:bottom w:val="none" w:sz="0" w:space="0" w:color="auto"/>
        <w:right w:val="none" w:sz="0" w:space="0" w:color="auto"/>
      </w:divBdr>
    </w:div>
    <w:div w:id="742415483">
      <w:bodyDiv w:val="1"/>
      <w:marLeft w:val="0"/>
      <w:marRight w:val="0"/>
      <w:marTop w:val="0"/>
      <w:marBottom w:val="0"/>
      <w:divBdr>
        <w:top w:val="none" w:sz="0" w:space="0" w:color="auto"/>
        <w:left w:val="none" w:sz="0" w:space="0" w:color="auto"/>
        <w:bottom w:val="none" w:sz="0" w:space="0" w:color="auto"/>
        <w:right w:val="none" w:sz="0" w:space="0" w:color="auto"/>
      </w:divBdr>
    </w:div>
    <w:div w:id="744300468">
      <w:bodyDiv w:val="1"/>
      <w:marLeft w:val="0"/>
      <w:marRight w:val="0"/>
      <w:marTop w:val="0"/>
      <w:marBottom w:val="0"/>
      <w:divBdr>
        <w:top w:val="none" w:sz="0" w:space="0" w:color="auto"/>
        <w:left w:val="none" w:sz="0" w:space="0" w:color="auto"/>
        <w:bottom w:val="none" w:sz="0" w:space="0" w:color="auto"/>
        <w:right w:val="none" w:sz="0" w:space="0" w:color="auto"/>
      </w:divBdr>
    </w:div>
    <w:div w:id="745495249">
      <w:bodyDiv w:val="1"/>
      <w:marLeft w:val="0"/>
      <w:marRight w:val="0"/>
      <w:marTop w:val="0"/>
      <w:marBottom w:val="0"/>
      <w:divBdr>
        <w:top w:val="none" w:sz="0" w:space="0" w:color="auto"/>
        <w:left w:val="none" w:sz="0" w:space="0" w:color="auto"/>
        <w:bottom w:val="none" w:sz="0" w:space="0" w:color="auto"/>
        <w:right w:val="none" w:sz="0" w:space="0" w:color="auto"/>
      </w:divBdr>
    </w:div>
    <w:div w:id="747535543">
      <w:bodyDiv w:val="1"/>
      <w:marLeft w:val="0"/>
      <w:marRight w:val="0"/>
      <w:marTop w:val="0"/>
      <w:marBottom w:val="0"/>
      <w:divBdr>
        <w:top w:val="none" w:sz="0" w:space="0" w:color="auto"/>
        <w:left w:val="none" w:sz="0" w:space="0" w:color="auto"/>
        <w:bottom w:val="none" w:sz="0" w:space="0" w:color="auto"/>
        <w:right w:val="none" w:sz="0" w:space="0" w:color="auto"/>
      </w:divBdr>
    </w:div>
    <w:div w:id="748818161">
      <w:bodyDiv w:val="1"/>
      <w:marLeft w:val="0"/>
      <w:marRight w:val="0"/>
      <w:marTop w:val="0"/>
      <w:marBottom w:val="0"/>
      <w:divBdr>
        <w:top w:val="none" w:sz="0" w:space="0" w:color="auto"/>
        <w:left w:val="none" w:sz="0" w:space="0" w:color="auto"/>
        <w:bottom w:val="none" w:sz="0" w:space="0" w:color="auto"/>
        <w:right w:val="none" w:sz="0" w:space="0" w:color="auto"/>
      </w:divBdr>
    </w:div>
    <w:div w:id="748843403">
      <w:bodyDiv w:val="1"/>
      <w:marLeft w:val="0"/>
      <w:marRight w:val="0"/>
      <w:marTop w:val="0"/>
      <w:marBottom w:val="0"/>
      <w:divBdr>
        <w:top w:val="none" w:sz="0" w:space="0" w:color="auto"/>
        <w:left w:val="none" w:sz="0" w:space="0" w:color="auto"/>
        <w:bottom w:val="none" w:sz="0" w:space="0" w:color="auto"/>
        <w:right w:val="none" w:sz="0" w:space="0" w:color="auto"/>
      </w:divBdr>
    </w:div>
    <w:div w:id="749735203">
      <w:bodyDiv w:val="1"/>
      <w:marLeft w:val="0"/>
      <w:marRight w:val="0"/>
      <w:marTop w:val="0"/>
      <w:marBottom w:val="0"/>
      <w:divBdr>
        <w:top w:val="none" w:sz="0" w:space="0" w:color="auto"/>
        <w:left w:val="none" w:sz="0" w:space="0" w:color="auto"/>
        <w:bottom w:val="none" w:sz="0" w:space="0" w:color="auto"/>
        <w:right w:val="none" w:sz="0" w:space="0" w:color="auto"/>
      </w:divBdr>
    </w:div>
    <w:div w:id="751899145">
      <w:bodyDiv w:val="1"/>
      <w:marLeft w:val="0"/>
      <w:marRight w:val="0"/>
      <w:marTop w:val="0"/>
      <w:marBottom w:val="0"/>
      <w:divBdr>
        <w:top w:val="none" w:sz="0" w:space="0" w:color="auto"/>
        <w:left w:val="none" w:sz="0" w:space="0" w:color="auto"/>
        <w:bottom w:val="none" w:sz="0" w:space="0" w:color="auto"/>
        <w:right w:val="none" w:sz="0" w:space="0" w:color="auto"/>
      </w:divBdr>
    </w:div>
    <w:div w:id="753279732">
      <w:bodyDiv w:val="1"/>
      <w:marLeft w:val="0"/>
      <w:marRight w:val="0"/>
      <w:marTop w:val="0"/>
      <w:marBottom w:val="0"/>
      <w:divBdr>
        <w:top w:val="none" w:sz="0" w:space="0" w:color="auto"/>
        <w:left w:val="none" w:sz="0" w:space="0" w:color="auto"/>
        <w:bottom w:val="none" w:sz="0" w:space="0" w:color="auto"/>
        <w:right w:val="none" w:sz="0" w:space="0" w:color="auto"/>
      </w:divBdr>
    </w:div>
    <w:div w:id="755129243">
      <w:bodyDiv w:val="1"/>
      <w:marLeft w:val="0"/>
      <w:marRight w:val="0"/>
      <w:marTop w:val="0"/>
      <w:marBottom w:val="0"/>
      <w:divBdr>
        <w:top w:val="none" w:sz="0" w:space="0" w:color="auto"/>
        <w:left w:val="none" w:sz="0" w:space="0" w:color="auto"/>
        <w:bottom w:val="none" w:sz="0" w:space="0" w:color="auto"/>
        <w:right w:val="none" w:sz="0" w:space="0" w:color="auto"/>
      </w:divBdr>
    </w:div>
    <w:div w:id="755587910">
      <w:bodyDiv w:val="1"/>
      <w:marLeft w:val="0"/>
      <w:marRight w:val="0"/>
      <w:marTop w:val="0"/>
      <w:marBottom w:val="0"/>
      <w:divBdr>
        <w:top w:val="none" w:sz="0" w:space="0" w:color="auto"/>
        <w:left w:val="none" w:sz="0" w:space="0" w:color="auto"/>
        <w:bottom w:val="none" w:sz="0" w:space="0" w:color="auto"/>
        <w:right w:val="none" w:sz="0" w:space="0" w:color="auto"/>
      </w:divBdr>
    </w:div>
    <w:div w:id="758139040">
      <w:bodyDiv w:val="1"/>
      <w:marLeft w:val="0"/>
      <w:marRight w:val="0"/>
      <w:marTop w:val="0"/>
      <w:marBottom w:val="0"/>
      <w:divBdr>
        <w:top w:val="none" w:sz="0" w:space="0" w:color="auto"/>
        <w:left w:val="none" w:sz="0" w:space="0" w:color="auto"/>
        <w:bottom w:val="none" w:sz="0" w:space="0" w:color="auto"/>
        <w:right w:val="none" w:sz="0" w:space="0" w:color="auto"/>
      </w:divBdr>
    </w:div>
    <w:div w:id="758794889">
      <w:bodyDiv w:val="1"/>
      <w:marLeft w:val="0"/>
      <w:marRight w:val="0"/>
      <w:marTop w:val="0"/>
      <w:marBottom w:val="0"/>
      <w:divBdr>
        <w:top w:val="none" w:sz="0" w:space="0" w:color="auto"/>
        <w:left w:val="none" w:sz="0" w:space="0" w:color="auto"/>
        <w:bottom w:val="none" w:sz="0" w:space="0" w:color="auto"/>
        <w:right w:val="none" w:sz="0" w:space="0" w:color="auto"/>
      </w:divBdr>
    </w:div>
    <w:div w:id="759445671">
      <w:bodyDiv w:val="1"/>
      <w:marLeft w:val="0"/>
      <w:marRight w:val="0"/>
      <w:marTop w:val="0"/>
      <w:marBottom w:val="0"/>
      <w:divBdr>
        <w:top w:val="none" w:sz="0" w:space="0" w:color="auto"/>
        <w:left w:val="none" w:sz="0" w:space="0" w:color="auto"/>
        <w:bottom w:val="none" w:sz="0" w:space="0" w:color="auto"/>
        <w:right w:val="none" w:sz="0" w:space="0" w:color="auto"/>
      </w:divBdr>
    </w:div>
    <w:div w:id="760415569">
      <w:bodyDiv w:val="1"/>
      <w:marLeft w:val="0"/>
      <w:marRight w:val="0"/>
      <w:marTop w:val="0"/>
      <w:marBottom w:val="0"/>
      <w:divBdr>
        <w:top w:val="none" w:sz="0" w:space="0" w:color="auto"/>
        <w:left w:val="none" w:sz="0" w:space="0" w:color="auto"/>
        <w:bottom w:val="none" w:sz="0" w:space="0" w:color="auto"/>
        <w:right w:val="none" w:sz="0" w:space="0" w:color="auto"/>
      </w:divBdr>
    </w:div>
    <w:div w:id="761805925">
      <w:bodyDiv w:val="1"/>
      <w:marLeft w:val="0"/>
      <w:marRight w:val="0"/>
      <w:marTop w:val="0"/>
      <w:marBottom w:val="0"/>
      <w:divBdr>
        <w:top w:val="none" w:sz="0" w:space="0" w:color="auto"/>
        <w:left w:val="none" w:sz="0" w:space="0" w:color="auto"/>
        <w:bottom w:val="none" w:sz="0" w:space="0" w:color="auto"/>
        <w:right w:val="none" w:sz="0" w:space="0" w:color="auto"/>
      </w:divBdr>
    </w:div>
    <w:div w:id="761953797">
      <w:bodyDiv w:val="1"/>
      <w:marLeft w:val="0"/>
      <w:marRight w:val="0"/>
      <w:marTop w:val="0"/>
      <w:marBottom w:val="0"/>
      <w:divBdr>
        <w:top w:val="none" w:sz="0" w:space="0" w:color="auto"/>
        <w:left w:val="none" w:sz="0" w:space="0" w:color="auto"/>
        <w:bottom w:val="none" w:sz="0" w:space="0" w:color="auto"/>
        <w:right w:val="none" w:sz="0" w:space="0" w:color="auto"/>
      </w:divBdr>
    </w:div>
    <w:div w:id="764152944">
      <w:bodyDiv w:val="1"/>
      <w:marLeft w:val="0"/>
      <w:marRight w:val="0"/>
      <w:marTop w:val="0"/>
      <w:marBottom w:val="0"/>
      <w:divBdr>
        <w:top w:val="none" w:sz="0" w:space="0" w:color="auto"/>
        <w:left w:val="none" w:sz="0" w:space="0" w:color="auto"/>
        <w:bottom w:val="none" w:sz="0" w:space="0" w:color="auto"/>
        <w:right w:val="none" w:sz="0" w:space="0" w:color="auto"/>
      </w:divBdr>
    </w:div>
    <w:div w:id="764693689">
      <w:bodyDiv w:val="1"/>
      <w:marLeft w:val="0"/>
      <w:marRight w:val="0"/>
      <w:marTop w:val="0"/>
      <w:marBottom w:val="0"/>
      <w:divBdr>
        <w:top w:val="none" w:sz="0" w:space="0" w:color="auto"/>
        <w:left w:val="none" w:sz="0" w:space="0" w:color="auto"/>
        <w:bottom w:val="none" w:sz="0" w:space="0" w:color="auto"/>
        <w:right w:val="none" w:sz="0" w:space="0" w:color="auto"/>
      </w:divBdr>
    </w:div>
    <w:div w:id="766732542">
      <w:bodyDiv w:val="1"/>
      <w:marLeft w:val="0"/>
      <w:marRight w:val="0"/>
      <w:marTop w:val="0"/>
      <w:marBottom w:val="0"/>
      <w:divBdr>
        <w:top w:val="none" w:sz="0" w:space="0" w:color="auto"/>
        <w:left w:val="none" w:sz="0" w:space="0" w:color="auto"/>
        <w:bottom w:val="none" w:sz="0" w:space="0" w:color="auto"/>
        <w:right w:val="none" w:sz="0" w:space="0" w:color="auto"/>
      </w:divBdr>
    </w:div>
    <w:div w:id="767579722">
      <w:bodyDiv w:val="1"/>
      <w:marLeft w:val="0"/>
      <w:marRight w:val="0"/>
      <w:marTop w:val="0"/>
      <w:marBottom w:val="0"/>
      <w:divBdr>
        <w:top w:val="none" w:sz="0" w:space="0" w:color="auto"/>
        <w:left w:val="none" w:sz="0" w:space="0" w:color="auto"/>
        <w:bottom w:val="none" w:sz="0" w:space="0" w:color="auto"/>
        <w:right w:val="none" w:sz="0" w:space="0" w:color="auto"/>
      </w:divBdr>
    </w:div>
    <w:div w:id="768770010">
      <w:bodyDiv w:val="1"/>
      <w:marLeft w:val="0"/>
      <w:marRight w:val="0"/>
      <w:marTop w:val="0"/>
      <w:marBottom w:val="0"/>
      <w:divBdr>
        <w:top w:val="none" w:sz="0" w:space="0" w:color="auto"/>
        <w:left w:val="none" w:sz="0" w:space="0" w:color="auto"/>
        <w:bottom w:val="none" w:sz="0" w:space="0" w:color="auto"/>
        <w:right w:val="none" w:sz="0" w:space="0" w:color="auto"/>
      </w:divBdr>
    </w:div>
    <w:div w:id="768938086">
      <w:bodyDiv w:val="1"/>
      <w:marLeft w:val="0"/>
      <w:marRight w:val="0"/>
      <w:marTop w:val="0"/>
      <w:marBottom w:val="0"/>
      <w:divBdr>
        <w:top w:val="none" w:sz="0" w:space="0" w:color="auto"/>
        <w:left w:val="none" w:sz="0" w:space="0" w:color="auto"/>
        <w:bottom w:val="none" w:sz="0" w:space="0" w:color="auto"/>
        <w:right w:val="none" w:sz="0" w:space="0" w:color="auto"/>
      </w:divBdr>
    </w:div>
    <w:div w:id="775059391">
      <w:bodyDiv w:val="1"/>
      <w:marLeft w:val="0"/>
      <w:marRight w:val="0"/>
      <w:marTop w:val="0"/>
      <w:marBottom w:val="0"/>
      <w:divBdr>
        <w:top w:val="none" w:sz="0" w:space="0" w:color="auto"/>
        <w:left w:val="none" w:sz="0" w:space="0" w:color="auto"/>
        <w:bottom w:val="none" w:sz="0" w:space="0" w:color="auto"/>
        <w:right w:val="none" w:sz="0" w:space="0" w:color="auto"/>
      </w:divBdr>
    </w:div>
    <w:div w:id="775364900">
      <w:bodyDiv w:val="1"/>
      <w:marLeft w:val="0"/>
      <w:marRight w:val="0"/>
      <w:marTop w:val="0"/>
      <w:marBottom w:val="0"/>
      <w:divBdr>
        <w:top w:val="none" w:sz="0" w:space="0" w:color="auto"/>
        <w:left w:val="none" w:sz="0" w:space="0" w:color="auto"/>
        <w:bottom w:val="none" w:sz="0" w:space="0" w:color="auto"/>
        <w:right w:val="none" w:sz="0" w:space="0" w:color="auto"/>
      </w:divBdr>
    </w:div>
    <w:div w:id="776680334">
      <w:bodyDiv w:val="1"/>
      <w:marLeft w:val="0"/>
      <w:marRight w:val="0"/>
      <w:marTop w:val="0"/>
      <w:marBottom w:val="0"/>
      <w:divBdr>
        <w:top w:val="none" w:sz="0" w:space="0" w:color="auto"/>
        <w:left w:val="none" w:sz="0" w:space="0" w:color="auto"/>
        <w:bottom w:val="none" w:sz="0" w:space="0" w:color="auto"/>
        <w:right w:val="none" w:sz="0" w:space="0" w:color="auto"/>
      </w:divBdr>
    </w:div>
    <w:div w:id="777145223">
      <w:bodyDiv w:val="1"/>
      <w:marLeft w:val="0"/>
      <w:marRight w:val="0"/>
      <w:marTop w:val="0"/>
      <w:marBottom w:val="0"/>
      <w:divBdr>
        <w:top w:val="none" w:sz="0" w:space="0" w:color="auto"/>
        <w:left w:val="none" w:sz="0" w:space="0" w:color="auto"/>
        <w:bottom w:val="none" w:sz="0" w:space="0" w:color="auto"/>
        <w:right w:val="none" w:sz="0" w:space="0" w:color="auto"/>
      </w:divBdr>
    </w:div>
    <w:div w:id="777262375">
      <w:bodyDiv w:val="1"/>
      <w:marLeft w:val="0"/>
      <w:marRight w:val="0"/>
      <w:marTop w:val="0"/>
      <w:marBottom w:val="0"/>
      <w:divBdr>
        <w:top w:val="none" w:sz="0" w:space="0" w:color="auto"/>
        <w:left w:val="none" w:sz="0" w:space="0" w:color="auto"/>
        <w:bottom w:val="none" w:sz="0" w:space="0" w:color="auto"/>
        <w:right w:val="none" w:sz="0" w:space="0" w:color="auto"/>
      </w:divBdr>
    </w:div>
    <w:div w:id="778060431">
      <w:bodyDiv w:val="1"/>
      <w:marLeft w:val="0"/>
      <w:marRight w:val="0"/>
      <w:marTop w:val="0"/>
      <w:marBottom w:val="0"/>
      <w:divBdr>
        <w:top w:val="none" w:sz="0" w:space="0" w:color="auto"/>
        <w:left w:val="none" w:sz="0" w:space="0" w:color="auto"/>
        <w:bottom w:val="none" w:sz="0" w:space="0" w:color="auto"/>
        <w:right w:val="none" w:sz="0" w:space="0" w:color="auto"/>
      </w:divBdr>
    </w:div>
    <w:div w:id="778060457">
      <w:bodyDiv w:val="1"/>
      <w:marLeft w:val="0"/>
      <w:marRight w:val="0"/>
      <w:marTop w:val="0"/>
      <w:marBottom w:val="0"/>
      <w:divBdr>
        <w:top w:val="none" w:sz="0" w:space="0" w:color="auto"/>
        <w:left w:val="none" w:sz="0" w:space="0" w:color="auto"/>
        <w:bottom w:val="none" w:sz="0" w:space="0" w:color="auto"/>
        <w:right w:val="none" w:sz="0" w:space="0" w:color="auto"/>
      </w:divBdr>
    </w:div>
    <w:div w:id="778338011">
      <w:bodyDiv w:val="1"/>
      <w:marLeft w:val="0"/>
      <w:marRight w:val="0"/>
      <w:marTop w:val="0"/>
      <w:marBottom w:val="0"/>
      <w:divBdr>
        <w:top w:val="none" w:sz="0" w:space="0" w:color="auto"/>
        <w:left w:val="none" w:sz="0" w:space="0" w:color="auto"/>
        <w:bottom w:val="none" w:sz="0" w:space="0" w:color="auto"/>
        <w:right w:val="none" w:sz="0" w:space="0" w:color="auto"/>
      </w:divBdr>
    </w:div>
    <w:div w:id="778571057">
      <w:bodyDiv w:val="1"/>
      <w:marLeft w:val="0"/>
      <w:marRight w:val="0"/>
      <w:marTop w:val="0"/>
      <w:marBottom w:val="0"/>
      <w:divBdr>
        <w:top w:val="none" w:sz="0" w:space="0" w:color="auto"/>
        <w:left w:val="none" w:sz="0" w:space="0" w:color="auto"/>
        <w:bottom w:val="none" w:sz="0" w:space="0" w:color="auto"/>
        <w:right w:val="none" w:sz="0" w:space="0" w:color="auto"/>
      </w:divBdr>
    </w:div>
    <w:div w:id="778720074">
      <w:bodyDiv w:val="1"/>
      <w:marLeft w:val="0"/>
      <w:marRight w:val="0"/>
      <w:marTop w:val="0"/>
      <w:marBottom w:val="0"/>
      <w:divBdr>
        <w:top w:val="none" w:sz="0" w:space="0" w:color="auto"/>
        <w:left w:val="none" w:sz="0" w:space="0" w:color="auto"/>
        <w:bottom w:val="none" w:sz="0" w:space="0" w:color="auto"/>
        <w:right w:val="none" w:sz="0" w:space="0" w:color="auto"/>
      </w:divBdr>
    </w:div>
    <w:div w:id="781219322">
      <w:bodyDiv w:val="1"/>
      <w:marLeft w:val="0"/>
      <w:marRight w:val="0"/>
      <w:marTop w:val="0"/>
      <w:marBottom w:val="0"/>
      <w:divBdr>
        <w:top w:val="none" w:sz="0" w:space="0" w:color="auto"/>
        <w:left w:val="none" w:sz="0" w:space="0" w:color="auto"/>
        <w:bottom w:val="none" w:sz="0" w:space="0" w:color="auto"/>
        <w:right w:val="none" w:sz="0" w:space="0" w:color="auto"/>
      </w:divBdr>
    </w:div>
    <w:div w:id="781269314">
      <w:bodyDiv w:val="1"/>
      <w:marLeft w:val="0"/>
      <w:marRight w:val="0"/>
      <w:marTop w:val="0"/>
      <w:marBottom w:val="0"/>
      <w:divBdr>
        <w:top w:val="none" w:sz="0" w:space="0" w:color="auto"/>
        <w:left w:val="none" w:sz="0" w:space="0" w:color="auto"/>
        <w:bottom w:val="none" w:sz="0" w:space="0" w:color="auto"/>
        <w:right w:val="none" w:sz="0" w:space="0" w:color="auto"/>
      </w:divBdr>
    </w:div>
    <w:div w:id="782382478">
      <w:bodyDiv w:val="1"/>
      <w:marLeft w:val="0"/>
      <w:marRight w:val="0"/>
      <w:marTop w:val="0"/>
      <w:marBottom w:val="0"/>
      <w:divBdr>
        <w:top w:val="none" w:sz="0" w:space="0" w:color="auto"/>
        <w:left w:val="none" w:sz="0" w:space="0" w:color="auto"/>
        <w:bottom w:val="none" w:sz="0" w:space="0" w:color="auto"/>
        <w:right w:val="none" w:sz="0" w:space="0" w:color="auto"/>
      </w:divBdr>
    </w:div>
    <w:div w:id="785655482">
      <w:bodyDiv w:val="1"/>
      <w:marLeft w:val="0"/>
      <w:marRight w:val="0"/>
      <w:marTop w:val="0"/>
      <w:marBottom w:val="0"/>
      <w:divBdr>
        <w:top w:val="none" w:sz="0" w:space="0" w:color="auto"/>
        <w:left w:val="none" w:sz="0" w:space="0" w:color="auto"/>
        <w:bottom w:val="none" w:sz="0" w:space="0" w:color="auto"/>
        <w:right w:val="none" w:sz="0" w:space="0" w:color="auto"/>
      </w:divBdr>
    </w:div>
    <w:div w:id="786195782">
      <w:bodyDiv w:val="1"/>
      <w:marLeft w:val="0"/>
      <w:marRight w:val="0"/>
      <w:marTop w:val="0"/>
      <w:marBottom w:val="0"/>
      <w:divBdr>
        <w:top w:val="none" w:sz="0" w:space="0" w:color="auto"/>
        <w:left w:val="none" w:sz="0" w:space="0" w:color="auto"/>
        <w:bottom w:val="none" w:sz="0" w:space="0" w:color="auto"/>
        <w:right w:val="none" w:sz="0" w:space="0" w:color="auto"/>
      </w:divBdr>
    </w:div>
    <w:div w:id="786703152">
      <w:bodyDiv w:val="1"/>
      <w:marLeft w:val="0"/>
      <w:marRight w:val="0"/>
      <w:marTop w:val="0"/>
      <w:marBottom w:val="0"/>
      <w:divBdr>
        <w:top w:val="none" w:sz="0" w:space="0" w:color="auto"/>
        <w:left w:val="none" w:sz="0" w:space="0" w:color="auto"/>
        <w:bottom w:val="none" w:sz="0" w:space="0" w:color="auto"/>
        <w:right w:val="none" w:sz="0" w:space="0" w:color="auto"/>
      </w:divBdr>
    </w:div>
    <w:div w:id="788164581">
      <w:bodyDiv w:val="1"/>
      <w:marLeft w:val="0"/>
      <w:marRight w:val="0"/>
      <w:marTop w:val="0"/>
      <w:marBottom w:val="0"/>
      <w:divBdr>
        <w:top w:val="none" w:sz="0" w:space="0" w:color="auto"/>
        <w:left w:val="none" w:sz="0" w:space="0" w:color="auto"/>
        <w:bottom w:val="none" w:sz="0" w:space="0" w:color="auto"/>
        <w:right w:val="none" w:sz="0" w:space="0" w:color="auto"/>
      </w:divBdr>
    </w:div>
    <w:div w:id="788938898">
      <w:bodyDiv w:val="1"/>
      <w:marLeft w:val="0"/>
      <w:marRight w:val="0"/>
      <w:marTop w:val="0"/>
      <w:marBottom w:val="0"/>
      <w:divBdr>
        <w:top w:val="none" w:sz="0" w:space="0" w:color="auto"/>
        <w:left w:val="none" w:sz="0" w:space="0" w:color="auto"/>
        <w:bottom w:val="none" w:sz="0" w:space="0" w:color="auto"/>
        <w:right w:val="none" w:sz="0" w:space="0" w:color="auto"/>
      </w:divBdr>
    </w:div>
    <w:div w:id="792943443">
      <w:bodyDiv w:val="1"/>
      <w:marLeft w:val="0"/>
      <w:marRight w:val="0"/>
      <w:marTop w:val="0"/>
      <w:marBottom w:val="0"/>
      <w:divBdr>
        <w:top w:val="none" w:sz="0" w:space="0" w:color="auto"/>
        <w:left w:val="none" w:sz="0" w:space="0" w:color="auto"/>
        <w:bottom w:val="none" w:sz="0" w:space="0" w:color="auto"/>
        <w:right w:val="none" w:sz="0" w:space="0" w:color="auto"/>
      </w:divBdr>
    </w:div>
    <w:div w:id="793139765">
      <w:bodyDiv w:val="1"/>
      <w:marLeft w:val="0"/>
      <w:marRight w:val="0"/>
      <w:marTop w:val="0"/>
      <w:marBottom w:val="0"/>
      <w:divBdr>
        <w:top w:val="none" w:sz="0" w:space="0" w:color="auto"/>
        <w:left w:val="none" w:sz="0" w:space="0" w:color="auto"/>
        <w:bottom w:val="none" w:sz="0" w:space="0" w:color="auto"/>
        <w:right w:val="none" w:sz="0" w:space="0" w:color="auto"/>
      </w:divBdr>
    </w:div>
    <w:div w:id="793253587">
      <w:bodyDiv w:val="1"/>
      <w:marLeft w:val="0"/>
      <w:marRight w:val="0"/>
      <w:marTop w:val="0"/>
      <w:marBottom w:val="0"/>
      <w:divBdr>
        <w:top w:val="none" w:sz="0" w:space="0" w:color="auto"/>
        <w:left w:val="none" w:sz="0" w:space="0" w:color="auto"/>
        <w:bottom w:val="none" w:sz="0" w:space="0" w:color="auto"/>
        <w:right w:val="none" w:sz="0" w:space="0" w:color="auto"/>
      </w:divBdr>
    </w:div>
    <w:div w:id="794714181">
      <w:bodyDiv w:val="1"/>
      <w:marLeft w:val="0"/>
      <w:marRight w:val="0"/>
      <w:marTop w:val="0"/>
      <w:marBottom w:val="0"/>
      <w:divBdr>
        <w:top w:val="none" w:sz="0" w:space="0" w:color="auto"/>
        <w:left w:val="none" w:sz="0" w:space="0" w:color="auto"/>
        <w:bottom w:val="none" w:sz="0" w:space="0" w:color="auto"/>
        <w:right w:val="none" w:sz="0" w:space="0" w:color="auto"/>
      </w:divBdr>
    </w:div>
    <w:div w:id="795028935">
      <w:bodyDiv w:val="1"/>
      <w:marLeft w:val="0"/>
      <w:marRight w:val="0"/>
      <w:marTop w:val="0"/>
      <w:marBottom w:val="0"/>
      <w:divBdr>
        <w:top w:val="none" w:sz="0" w:space="0" w:color="auto"/>
        <w:left w:val="none" w:sz="0" w:space="0" w:color="auto"/>
        <w:bottom w:val="none" w:sz="0" w:space="0" w:color="auto"/>
        <w:right w:val="none" w:sz="0" w:space="0" w:color="auto"/>
      </w:divBdr>
    </w:div>
    <w:div w:id="795758990">
      <w:bodyDiv w:val="1"/>
      <w:marLeft w:val="0"/>
      <w:marRight w:val="0"/>
      <w:marTop w:val="0"/>
      <w:marBottom w:val="0"/>
      <w:divBdr>
        <w:top w:val="none" w:sz="0" w:space="0" w:color="auto"/>
        <w:left w:val="none" w:sz="0" w:space="0" w:color="auto"/>
        <w:bottom w:val="none" w:sz="0" w:space="0" w:color="auto"/>
        <w:right w:val="none" w:sz="0" w:space="0" w:color="auto"/>
      </w:divBdr>
    </w:div>
    <w:div w:id="796989814">
      <w:bodyDiv w:val="1"/>
      <w:marLeft w:val="0"/>
      <w:marRight w:val="0"/>
      <w:marTop w:val="0"/>
      <w:marBottom w:val="0"/>
      <w:divBdr>
        <w:top w:val="none" w:sz="0" w:space="0" w:color="auto"/>
        <w:left w:val="none" w:sz="0" w:space="0" w:color="auto"/>
        <w:bottom w:val="none" w:sz="0" w:space="0" w:color="auto"/>
        <w:right w:val="none" w:sz="0" w:space="0" w:color="auto"/>
      </w:divBdr>
    </w:div>
    <w:div w:id="796993596">
      <w:bodyDiv w:val="1"/>
      <w:marLeft w:val="0"/>
      <w:marRight w:val="0"/>
      <w:marTop w:val="0"/>
      <w:marBottom w:val="0"/>
      <w:divBdr>
        <w:top w:val="none" w:sz="0" w:space="0" w:color="auto"/>
        <w:left w:val="none" w:sz="0" w:space="0" w:color="auto"/>
        <w:bottom w:val="none" w:sz="0" w:space="0" w:color="auto"/>
        <w:right w:val="none" w:sz="0" w:space="0" w:color="auto"/>
      </w:divBdr>
    </w:div>
    <w:div w:id="798690765">
      <w:bodyDiv w:val="1"/>
      <w:marLeft w:val="0"/>
      <w:marRight w:val="0"/>
      <w:marTop w:val="0"/>
      <w:marBottom w:val="0"/>
      <w:divBdr>
        <w:top w:val="none" w:sz="0" w:space="0" w:color="auto"/>
        <w:left w:val="none" w:sz="0" w:space="0" w:color="auto"/>
        <w:bottom w:val="none" w:sz="0" w:space="0" w:color="auto"/>
        <w:right w:val="none" w:sz="0" w:space="0" w:color="auto"/>
      </w:divBdr>
    </w:div>
    <w:div w:id="800540280">
      <w:bodyDiv w:val="1"/>
      <w:marLeft w:val="0"/>
      <w:marRight w:val="0"/>
      <w:marTop w:val="0"/>
      <w:marBottom w:val="0"/>
      <w:divBdr>
        <w:top w:val="none" w:sz="0" w:space="0" w:color="auto"/>
        <w:left w:val="none" w:sz="0" w:space="0" w:color="auto"/>
        <w:bottom w:val="none" w:sz="0" w:space="0" w:color="auto"/>
        <w:right w:val="none" w:sz="0" w:space="0" w:color="auto"/>
      </w:divBdr>
    </w:div>
    <w:div w:id="803691706">
      <w:bodyDiv w:val="1"/>
      <w:marLeft w:val="0"/>
      <w:marRight w:val="0"/>
      <w:marTop w:val="0"/>
      <w:marBottom w:val="0"/>
      <w:divBdr>
        <w:top w:val="none" w:sz="0" w:space="0" w:color="auto"/>
        <w:left w:val="none" w:sz="0" w:space="0" w:color="auto"/>
        <w:bottom w:val="none" w:sz="0" w:space="0" w:color="auto"/>
        <w:right w:val="none" w:sz="0" w:space="0" w:color="auto"/>
      </w:divBdr>
    </w:div>
    <w:div w:id="808133736">
      <w:bodyDiv w:val="1"/>
      <w:marLeft w:val="0"/>
      <w:marRight w:val="0"/>
      <w:marTop w:val="0"/>
      <w:marBottom w:val="0"/>
      <w:divBdr>
        <w:top w:val="none" w:sz="0" w:space="0" w:color="auto"/>
        <w:left w:val="none" w:sz="0" w:space="0" w:color="auto"/>
        <w:bottom w:val="none" w:sz="0" w:space="0" w:color="auto"/>
        <w:right w:val="none" w:sz="0" w:space="0" w:color="auto"/>
      </w:divBdr>
    </w:div>
    <w:div w:id="811288161">
      <w:bodyDiv w:val="1"/>
      <w:marLeft w:val="0"/>
      <w:marRight w:val="0"/>
      <w:marTop w:val="0"/>
      <w:marBottom w:val="0"/>
      <w:divBdr>
        <w:top w:val="none" w:sz="0" w:space="0" w:color="auto"/>
        <w:left w:val="none" w:sz="0" w:space="0" w:color="auto"/>
        <w:bottom w:val="none" w:sz="0" w:space="0" w:color="auto"/>
        <w:right w:val="none" w:sz="0" w:space="0" w:color="auto"/>
      </w:divBdr>
    </w:div>
    <w:div w:id="811559626">
      <w:bodyDiv w:val="1"/>
      <w:marLeft w:val="0"/>
      <w:marRight w:val="0"/>
      <w:marTop w:val="0"/>
      <w:marBottom w:val="0"/>
      <w:divBdr>
        <w:top w:val="none" w:sz="0" w:space="0" w:color="auto"/>
        <w:left w:val="none" w:sz="0" w:space="0" w:color="auto"/>
        <w:bottom w:val="none" w:sz="0" w:space="0" w:color="auto"/>
        <w:right w:val="none" w:sz="0" w:space="0" w:color="auto"/>
      </w:divBdr>
    </w:div>
    <w:div w:id="811750602">
      <w:bodyDiv w:val="1"/>
      <w:marLeft w:val="0"/>
      <w:marRight w:val="0"/>
      <w:marTop w:val="0"/>
      <w:marBottom w:val="0"/>
      <w:divBdr>
        <w:top w:val="none" w:sz="0" w:space="0" w:color="auto"/>
        <w:left w:val="none" w:sz="0" w:space="0" w:color="auto"/>
        <w:bottom w:val="none" w:sz="0" w:space="0" w:color="auto"/>
        <w:right w:val="none" w:sz="0" w:space="0" w:color="auto"/>
      </w:divBdr>
    </w:div>
    <w:div w:id="812137679">
      <w:bodyDiv w:val="1"/>
      <w:marLeft w:val="0"/>
      <w:marRight w:val="0"/>
      <w:marTop w:val="0"/>
      <w:marBottom w:val="0"/>
      <w:divBdr>
        <w:top w:val="none" w:sz="0" w:space="0" w:color="auto"/>
        <w:left w:val="none" w:sz="0" w:space="0" w:color="auto"/>
        <w:bottom w:val="none" w:sz="0" w:space="0" w:color="auto"/>
        <w:right w:val="none" w:sz="0" w:space="0" w:color="auto"/>
      </w:divBdr>
    </w:div>
    <w:div w:id="812715918">
      <w:bodyDiv w:val="1"/>
      <w:marLeft w:val="0"/>
      <w:marRight w:val="0"/>
      <w:marTop w:val="0"/>
      <w:marBottom w:val="0"/>
      <w:divBdr>
        <w:top w:val="none" w:sz="0" w:space="0" w:color="auto"/>
        <w:left w:val="none" w:sz="0" w:space="0" w:color="auto"/>
        <w:bottom w:val="none" w:sz="0" w:space="0" w:color="auto"/>
        <w:right w:val="none" w:sz="0" w:space="0" w:color="auto"/>
      </w:divBdr>
    </w:div>
    <w:div w:id="813063392">
      <w:bodyDiv w:val="1"/>
      <w:marLeft w:val="0"/>
      <w:marRight w:val="0"/>
      <w:marTop w:val="0"/>
      <w:marBottom w:val="0"/>
      <w:divBdr>
        <w:top w:val="none" w:sz="0" w:space="0" w:color="auto"/>
        <w:left w:val="none" w:sz="0" w:space="0" w:color="auto"/>
        <w:bottom w:val="none" w:sz="0" w:space="0" w:color="auto"/>
        <w:right w:val="none" w:sz="0" w:space="0" w:color="auto"/>
      </w:divBdr>
    </w:div>
    <w:div w:id="813528030">
      <w:bodyDiv w:val="1"/>
      <w:marLeft w:val="0"/>
      <w:marRight w:val="0"/>
      <w:marTop w:val="0"/>
      <w:marBottom w:val="0"/>
      <w:divBdr>
        <w:top w:val="none" w:sz="0" w:space="0" w:color="auto"/>
        <w:left w:val="none" w:sz="0" w:space="0" w:color="auto"/>
        <w:bottom w:val="none" w:sz="0" w:space="0" w:color="auto"/>
        <w:right w:val="none" w:sz="0" w:space="0" w:color="auto"/>
      </w:divBdr>
    </w:div>
    <w:div w:id="818116076">
      <w:bodyDiv w:val="1"/>
      <w:marLeft w:val="0"/>
      <w:marRight w:val="0"/>
      <w:marTop w:val="0"/>
      <w:marBottom w:val="0"/>
      <w:divBdr>
        <w:top w:val="none" w:sz="0" w:space="0" w:color="auto"/>
        <w:left w:val="none" w:sz="0" w:space="0" w:color="auto"/>
        <w:bottom w:val="none" w:sz="0" w:space="0" w:color="auto"/>
        <w:right w:val="none" w:sz="0" w:space="0" w:color="auto"/>
      </w:divBdr>
    </w:div>
    <w:div w:id="818613726">
      <w:bodyDiv w:val="1"/>
      <w:marLeft w:val="0"/>
      <w:marRight w:val="0"/>
      <w:marTop w:val="0"/>
      <w:marBottom w:val="0"/>
      <w:divBdr>
        <w:top w:val="none" w:sz="0" w:space="0" w:color="auto"/>
        <w:left w:val="none" w:sz="0" w:space="0" w:color="auto"/>
        <w:bottom w:val="none" w:sz="0" w:space="0" w:color="auto"/>
        <w:right w:val="none" w:sz="0" w:space="0" w:color="auto"/>
      </w:divBdr>
    </w:div>
    <w:div w:id="821971232">
      <w:bodyDiv w:val="1"/>
      <w:marLeft w:val="0"/>
      <w:marRight w:val="0"/>
      <w:marTop w:val="0"/>
      <w:marBottom w:val="0"/>
      <w:divBdr>
        <w:top w:val="none" w:sz="0" w:space="0" w:color="auto"/>
        <w:left w:val="none" w:sz="0" w:space="0" w:color="auto"/>
        <w:bottom w:val="none" w:sz="0" w:space="0" w:color="auto"/>
        <w:right w:val="none" w:sz="0" w:space="0" w:color="auto"/>
      </w:divBdr>
    </w:div>
    <w:div w:id="824517585">
      <w:bodyDiv w:val="1"/>
      <w:marLeft w:val="0"/>
      <w:marRight w:val="0"/>
      <w:marTop w:val="0"/>
      <w:marBottom w:val="0"/>
      <w:divBdr>
        <w:top w:val="none" w:sz="0" w:space="0" w:color="auto"/>
        <w:left w:val="none" w:sz="0" w:space="0" w:color="auto"/>
        <w:bottom w:val="none" w:sz="0" w:space="0" w:color="auto"/>
        <w:right w:val="none" w:sz="0" w:space="0" w:color="auto"/>
      </w:divBdr>
    </w:div>
    <w:div w:id="827985926">
      <w:bodyDiv w:val="1"/>
      <w:marLeft w:val="0"/>
      <w:marRight w:val="0"/>
      <w:marTop w:val="0"/>
      <w:marBottom w:val="0"/>
      <w:divBdr>
        <w:top w:val="none" w:sz="0" w:space="0" w:color="auto"/>
        <w:left w:val="none" w:sz="0" w:space="0" w:color="auto"/>
        <w:bottom w:val="none" w:sz="0" w:space="0" w:color="auto"/>
        <w:right w:val="none" w:sz="0" w:space="0" w:color="auto"/>
      </w:divBdr>
    </w:div>
    <w:div w:id="828061337">
      <w:bodyDiv w:val="1"/>
      <w:marLeft w:val="0"/>
      <w:marRight w:val="0"/>
      <w:marTop w:val="0"/>
      <w:marBottom w:val="0"/>
      <w:divBdr>
        <w:top w:val="none" w:sz="0" w:space="0" w:color="auto"/>
        <w:left w:val="none" w:sz="0" w:space="0" w:color="auto"/>
        <w:bottom w:val="none" w:sz="0" w:space="0" w:color="auto"/>
        <w:right w:val="none" w:sz="0" w:space="0" w:color="auto"/>
      </w:divBdr>
    </w:div>
    <w:div w:id="828447729">
      <w:bodyDiv w:val="1"/>
      <w:marLeft w:val="0"/>
      <w:marRight w:val="0"/>
      <w:marTop w:val="0"/>
      <w:marBottom w:val="0"/>
      <w:divBdr>
        <w:top w:val="none" w:sz="0" w:space="0" w:color="auto"/>
        <w:left w:val="none" w:sz="0" w:space="0" w:color="auto"/>
        <w:bottom w:val="none" w:sz="0" w:space="0" w:color="auto"/>
        <w:right w:val="none" w:sz="0" w:space="0" w:color="auto"/>
      </w:divBdr>
    </w:div>
    <w:div w:id="828715647">
      <w:bodyDiv w:val="1"/>
      <w:marLeft w:val="0"/>
      <w:marRight w:val="0"/>
      <w:marTop w:val="0"/>
      <w:marBottom w:val="0"/>
      <w:divBdr>
        <w:top w:val="none" w:sz="0" w:space="0" w:color="auto"/>
        <w:left w:val="none" w:sz="0" w:space="0" w:color="auto"/>
        <w:bottom w:val="none" w:sz="0" w:space="0" w:color="auto"/>
        <w:right w:val="none" w:sz="0" w:space="0" w:color="auto"/>
      </w:divBdr>
    </w:div>
    <w:div w:id="829298394">
      <w:bodyDiv w:val="1"/>
      <w:marLeft w:val="0"/>
      <w:marRight w:val="0"/>
      <w:marTop w:val="0"/>
      <w:marBottom w:val="0"/>
      <w:divBdr>
        <w:top w:val="none" w:sz="0" w:space="0" w:color="auto"/>
        <w:left w:val="none" w:sz="0" w:space="0" w:color="auto"/>
        <w:bottom w:val="none" w:sz="0" w:space="0" w:color="auto"/>
        <w:right w:val="none" w:sz="0" w:space="0" w:color="auto"/>
      </w:divBdr>
    </w:div>
    <w:div w:id="830604826">
      <w:bodyDiv w:val="1"/>
      <w:marLeft w:val="0"/>
      <w:marRight w:val="0"/>
      <w:marTop w:val="0"/>
      <w:marBottom w:val="0"/>
      <w:divBdr>
        <w:top w:val="none" w:sz="0" w:space="0" w:color="auto"/>
        <w:left w:val="none" w:sz="0" w:space="0" w:color="auto"/>
        <w:bottom w:val="none" w:sz="0" w:space="0" w:color="auto"/>
        <w:right w:val="none" w:sz="0" w:space="0" w:color="auto"/>
      </w:divBdr>
    </w:div>
    <w:div w:id="831943354">
      <w:bodyDiv w:val="1"/>
      <w:marLeft w:val="0"/>
      <w:marRight w:val="0"/>
      <w:marTop w:val="0"/>
      <w:marBottom w:val="0"/>
      <w:divBdr>
        <w:top w:val="none" w:sz="0" w:space="0" w:color="auto"/>
        <w:left w:val="none" w:sz="0" w:space="0" w:color="auto"/>
        <w:bottom w:val="none" w:sz="0" w:space="0" w:color="auto"/>
        <w:right w:val="none" w:sz="0" w:space="0" w:color="auto"/>
      </w:divBdr>
    </w:div>
    <w:div w:id="835267802">
      <w:bodyDiv w:val="1"/>
      <w:marLeft w:val="0"/>
      <w:marRight w:val="0"/>
      <w:marTop w:val="0"/>
      <w:marBottom w:val="0"/>
      <w:divBdr>
        <w:top w:val="none" w:sz="0" w:space="0" w:color="auto"/>
        <w:left w:val="none" w:sz="0" w:space="0" w:color="auto"/>
        <w:bottom w:val="none" w:sz="0" w:space="0" w:color="auto"/>
        <w:right w:val="none" w:sz="0" w:space="0" w:color="auto"/>
      </w:divBdr>
    </w:div>
    <w:div w:id="835997584">
      <w:bodyDiv w:val="1"/>
      <w:marLeft w:val="0"/>
      <w:marRight w:val="0"/>
      <w:marTop w:val="0"/>
      <w:marBottom w:val="0"/>
      <w:divBdr>
        <w:top w:val="none" w:sz="0" w:space="0" w:color="auto"/>
        <w:left w:val="none" w:sz="0" w:space="0" w:color="auto"/>
        <w:bottom w:val="none" w:sz="0" w:space="0" w:color="auto"/>
        <w:right w:val="none" w:sz="0" w:space="0" w:color="auto"/>
      </w:divBdr>
    </w:div>
    <w:div w:id="836648888">
      <w:bodyDiv w:val="1"/>
      <w:marLeft w:val="0"/>
      <w:marRight w:val="0"/>
      <w:marTop w:val="0"/>
      <w:marBottom w:val="0"/>
      <w:divBdr>
        <w:top w:val="none" w:sz="0" w:space="0" w:color="auto"/>
        <w:left w:val="none" w:sz="0" w:space="0" w:color="auto"/>
        <w:bottom w:val="none" w:sz="0" w:space="0" w:color="auto"/>
        <w:right w:val="none" w:sz="0" w:space="0" w:color="auto"/>
      </w:divBdr>
    </w:div>
    <w:div w:id="836918623">
      <w:bodyDiv w:val="1"/>
      <w:marLeft w:val="0"/>
      <w:marRight w:val="0"/>
      <w:marTop w:val="0"/>
      <w:marBottom w:val="0"/>
      <w:divBdr>
        <w:top w:val="none" w:sz="0" w:space="0" w:color="auto"/>
        <w:left w:val="none" w:sz="0" w:space="0" w:color="auto"/>
        <w:bottom w:val="none" w:sz="0" w:space="0" w:color="auto"/>
        <w:right w:val="none" w:sz="0" w:space="0" w:color="auto"/>
      </w:divBdr>
    </w:div>
    <w:div w:id="838353178">
      <w:bodyDiv w:val="1"/>
      <w:marLeft w:val="0"/>
      <w:marRight w:val="0"/>
      <w:marTop w:val="0"/>
      <w:marBottom w:val="0"/>
      <w:divBdr>
        <w:top w:val="none" w:sz="0" w:space="0" w:color="auto"/>
        <w:left w:val="none" w:sz="0" w:space="0" w:color="auto"/>
        <w:bottom w:val="none" w:sz="0" w:space="0" w:color="auto"/>
        <w:right w:val="none" w:sz="0" w:space="0" w:color="auto"/>
      </w:divBdr>
    </w:div>
    <w:div w:id="838738892">
      <w:bodyDiv w:val="1"/>
      <w:marLeft w:val="0"/>
      <w:marRight w:val="0"/>
      <w:marTop w:val="0"/>
      <w:marBottom w:val="0"/>
      <w:divBdr>
        <w:top w:val="none" w:sz="0" w:space="0" w:color="auto"/>
        <w:left w:val="none" w:sz="0" w:space="0" w:color="auto"/>
        <w:bottom w:val="none" w:sz="0" w:space="0" w:color="auto"/>
        <w:right w:val="none" w:sz="0" w:space="0" w:color="auto"/>
      </w:divBdr>
    </w:div>
    <w:div w:id="838813732">
      <w:bodyDiv w:val="1"/>
      <w:marLeft w:val="0"/>
      <w:marRight w:val="0"/>
      <w:marTop w:val="0"/>
      <w:marBottom w:val="0"/>
      <w:divBdr>
        <w:top w:val="none" w:sz="0" w:space="0" w:color="auto"/>
        <w:left w:val="none" w:sz="0" w:space="0" w:color="auto"/>
        <w:bottom w:val="none" w:sz="0" w:space="0" w:color="auto"/>
        <w:right w:val="none" w:sz="0" w:space="0" w:color="auto"/>
      </w:divBdr>
    </w:div>
    <w:div w:id="840238177">
      <w:bodyDiv w:val="1"/>
      <w:marLeft w:val="0"/>
      <w:marRight w:val="0"/>
      <w:marTop w:val="0"/>
      <w:marBottom w:val="0"/>
      <w:divBdr>
        <w:top w:val="none" w:sz="0" w:space="0" w:color="auto"/>
        <w:left w:val="none" w:sz="0" w:space="0" w:color="auto"/>
        <w:bottom w:val="none" w:sz="0" w:space="0" w:color="auto"/>
        <w:right w:val="none" w:sz="0" w:space="0" w:color="auto"/>
      </w:divBdr>
    </w:div>
    <w:div w:id="840320585">
      <w:bodyDiv w:val="1"/>
      <w:marLeft w:val="0"/>
      <w:marRight w:val="0"/>
      <w:marTop w:val="0"/>
      <w:marBottom w:val="0"/>
      <w:divBdr>
        <w:top w:val="none" w:sz="0" w:space="0" w:color="auto"/>
        <w:left w:val="none" w:sz="0" w:space="0" w:color="auto"/>
        <w:bottom w:val="none" w:sz="0" w:space="0" w:color="auto"/>
        <w:right w:val="none" w:sz="0" w:space="0" w:color="auto"/>
      </w:divBdr>
    </w:div>
    <w:div w:id="841359113">
      <w:bodyDiv w:val="1"/>
      <w:marLeft w:val="0"/>
      <w:marRight w:val="0"/>
      <w:marTop w:val="0"/>
      <w:marBottom w:val="0"/>
      <w:divBdr>
        <w:top w:val="none" w:sz="0" w:space="0" w:color="auto"/>
        <w:left w:val="none" w:sz="0" w:space="0" w:color="auto"/>
        <w:bottom w:val="none" w:sz="0" w:space="0" w:color="auto"/>
        <w:right w:val="none" w:sz="0" w:space="0" w:color="auto"/>
      </w:divBdr>
    </w:div>
    <w:div w:id="841512365">
      <w:bodyDiv w:val="1"/>
      <w:marLeft w:val="0"/>
      <w:marRight w:val="0"/>
      <w:marTop w:val="0"/>
      <w:marBottom w:val="0"/>
      <w:divBdr>
        <w:top w:val="none" w:sz="0" w:space="0" w:color="auto"/>
        <w:left w:val="none" w:sz="0" w:space="0" w:color="auto"/>
        <w:bottom w:val="none" w:sz="0" w:space="0" w:color="auto"/>
        <w:right w:val="none" w:sz="0" w:space="0" w:color="auto"/>
      </w:divBdr>
    </w:div>
    <w:div w:id="843133571">
      <w:bodyDiv w:val="1"/>
      <w:marLeft w:val="0"/>
      <w:marRight w:val="0"/>
      <w:marTop w:val="0"/>
      <w:marBottom w:val="0"/>
      <w:divBdr>
        <w:top w:val="none" w:sz="0" w:space="0" w:color="auto"/>
        <w:left w:val="none" w:sz="0" w:space="0" w:color="auto"/>
        <w:bottom w:val="none" w:sz="0" w:space="0" w:color="auto"/>
        <w:right w:val="none" w:sz="0" w:space="0" w:color="auto"/>
      </w:divBdr>
    </w:div>
    <w:div w:id="843664381">
      <w:bodyDiv w:val="1"/>
      <w:marLeft w:val="0"/>
      <w:marRight w:val="0"/>
      <w:marTop w:val="0"/>
      <w:marBottom w:val="0"/>
      <w:divBdr>
        <w:top w:val="none" w:sz="0" w:space="0" w:color="auto"/>
        <w:left w:val="none" w:sz="0" w:space="0" w:color="auto"/>
        <w:bottom w:val="none" w:sz="0" w:space="0" w:color="auto"/>
        <w:right w:val="none" w:sz="0" w:space="0" w:color="auto"/>
      </w:divBdr>
    </w:div>
    <w:div w:id="847403481">
      <w:bodyDiv w:val="1"/>
      <w:marLeft w:val="0"/>
      <w:marRight w:val="0"/>
      <w:marTop w:val="0"/>
      <w:marBottom w:val="0"/>
      <w:divBdr>
        <w:top w:val="none" w:sz="0" w:space="0" w:color="auto"/>
        <w:left w:val="none" w:sz="0" w:space="0" w:color="auto"/>
        <w:bottom w:val="none" w:sz="0" w:space="0" w:color="auto"/>
        <w:right w:val="none" w:sz="0" w:space="0" w:color="auto"/>
      </w:divBdr>
    </w:div>
    <w:div w:id="849031219">
      <w:bodyDiv w:val="1"/>
      <w:marLeft w:val="0"/>
      <w:marRight w:val="0"/>
      <w:marTop w:val="0"/>
      <w:marBottom w:val="0"/>
      <w:divBdr>
        <w:top w:val="none" w:sz="0" w:space="0" w:color="auto"/>
        <w:left w:val="none" w:sz="0" w:space="0" w:color="auto"/>
        <w:bottom w:val="none" w:sz="0" w:space="0" w:color="auto"/>
        <w:right w:val="none" w:sz="0" w:space="0" w:color="auto"/>
      </w:divBdr>
    </w:div>
    <w:div w:id="849416676">
      <w:bodyDiv w:val="1"/>
      <w:marLeft w:val="0"/>
      <w:marRight w:val="0"/>
      <w:marTop w:val="0"/>
      <w:marBottom w:val="0"/>
      <w:divBdr>
        <w:top w:val="none" w:sz="0" w:space="0" w:color="auto"/>
        <w:left w:val="none" w:sz="0" w:space="0" w:color="auto"/>
        <w:bottom w:val="none" w:sz="0" w:space="0" w:color="auto"/>
        <w:right w:val="none" w:sz="0" w:space="0" w:color="auto"/>
      </w:divBdr>
    </w:div>
    <w:div w:id="849678590">
      <w:bodyDiv w:val="1"/>
      <w:marLeft w:val="0"/>
      <w:marRight w:val="0"/>
      <w:marTop w:val="0"/>
      <w:marBottom w:val="0"/>
      <w:divBdr>
        <w:top w:val="none" w:sz="0" w:space="0" w:color="auto"/>
        <w:left w:val="none" w:sz="0" w:space="0" w:color="auto"/>
        <w:bottom w:val="none" w:sz="0" w:space="0" w:color="auto"/>
        <w:right w:val="none" w:sz="0" w:space="0" w:color="auto"/>
      </w:divBdr>
    </w:div>
    <w:div w:id="850147039">
      <w:bodyDiv w:val="1"/>
      <w:marLeft w:val="0"/>
      <w:marRight w:val="0"/>
      <w:marTop w:val="0"/>
      <w:marBottom w:val="0"/>
      <w:divBdr>
        <w:top w:val="none" w:sz="0" w:space="0" w:color="auto"/>
        <w:left w:val="none" w:sz="0" w:space="0" w:color="auto"/>
        <w:bottom w:val="none" w:sz="0" w:space="0" w:color="auto"/>
        <w:right w:val="none" w:sz="0" w:space="0" w:color="auto"/>
      </w:divBdr>
    </w:div>
    <w:div w:id="850291593">
      <w:bodyDiv w:val="1"/>
      <w:marLeft w:val="0"/>
      <w:marRight w:val="0"/>
      <w:marTop w:val="0"/>
      <w:marBottom w:val="0"/>
      <w:divBdr>
        <w:top w:val="none" w:sz="0" w:space="0" w:color="auto"/>
        <w:left w:val="none" w:sz="0" w:space="0" w:color="auto"/>
        <w:bottom w:val="none" w:sz="0" w:space="0" w:color="auto"/>
        <w:right w:val="none" w:sz="0" w:space="0" w:color="auto"/>
      </w:divBdr>
    </w:div>
    <w:div w:id="850872062">
      <w:bodyDiv w:val="1"/>
      <w:marLeft w:val="0"/>
      <w:marRight w:val="0"/>
      <w:marTop w:val="0"/>
      <w:marBottom w:val="0"/>
      <w:divBdr>
        <w:top w:val="none" w:sz="0" w:space="0" w:color="auto"/>
        <w:left w:val="none" w:sz="0" w:space="0" w:color="auto"/>
        <w:bottom w:val="none" w:sz="0" w:space="0" w:color="auto"/>
        <w:right w:val="none" w:sz="0" w:space="0" w:color="auto"/>
      </w:divBdr>
    </w:div>
    <w:div w:id="852961169">
      <w:bodyDiv w:val="1"/>
      <w:marLeft w:val="0"/>
      <w:marRight w:val="0"/>
      <w:marTop w:val="0"/>
      <w:marBottom w:val="0"/>
      <w:divBdr>
        <w:top w:val="none" w:sz="0" w:space="0" w:color="auto"/>
        <w:left w:val="none" w:sz="0" w:space="0" w:color="auto"/>
        <w:bottom w:val="none" w:sz="0" w:space="0" w:color="auto"/>
        <w:right w:val="none" w:sz="0" w:space="0" w:color="auto"/>
      </w:divBdr>
    </w:div>
    <w:div w:id="855727140">
      <w:bodyDiv w:val="1"/>
      <w:marLeft w:val="0"/>
      <w:marRight w:val="0"/>
      <w:marTop w:val="0"/>
      <w:marBottom w:val="0"/>
      <w:divBdr>
        <w:top w:val="none" w:sz="0" w:space="0" w:color="auto"/>
        <w:left w:val="none" w:sz="0" w:space="0" w:color="auto"/>
        <w:bottom w:val="none" w:sz="0" w:space="0" w:color="auto"/>
        <w:right w:val="none" w:sz="0" w:space="0" w:color="auto"/>
      </w:divBdr>
    </w:div>
    <w:div w:id="855848998">
      <w:bodyDiv w:val="1"/>
      <w:marLeft w:val="0"/>
      <w:marRight w:val="0"/>
      <w:marTop w:val="0"/>
      <w:marBottom w:val="0"/>
      <w:divBdr>
        <w:top w:val="none" w:sz="0" w:space="0" w:color="auto"/>
        <w:left w:val="none" w:sz="0" w:space="0" w:color="auto"/>
        <w:bottom w:val="none" w:sz="0" w:space="0" w:color="auto"/>
        <w:right w:val="none" w:sz="0" w:space="0" w:color="auto"/>
      </w:divBdr>
    </w:div>
    <w:div w:id="856430162">
      <w:bodyDiv w:val="1"/>
      <w:marLeft w:val="0"/>
      <w:marRight w:val="0"/>
      <w:marTop w:val="0"/>
      <w:marBottom w:val="0"/>
      <w:divBdr>
        <w:top w:val="none" w:sz="0" w:space="0" w:color="auto"/>
        <w:left w:val="none" w:sz="0" w:space="0" w:color="auto"/>
        <w:bottom w:val="none" w:sz="0" w:space="0" w:color="auto"/>
        <w:right w:val="none" w:sz="0" w:space="0" w:color="auto"/>
      </w:divBdr>
    </w:div>
    <w:div w:id="856819068">
      <w:bodyDiv w:val="1"/>
      <w:marLeft w:val="0"/>
      <w:marRight w:val="0"/>
      <w:marTop w:val="0"/>
      <w:marBottom w:val="0"/>
      <w:divBdr>
        <w:top w:val="none" w:sz="0" w:space="0" w:color="auto"/>
        <w:left w:val="none" w:sz="0" w:space="0" w:color="auto"/>
        <w:bottom w:val="none" w:sz="0" w:space="0" w:color="auto"/>
        <w:right w:val="none" w:sz="0" w:space="0" w:color="auto"/>
      </w:divBdr>
    </w:div>
    <w:div w:id="857232307">
      <w:bodyDiv w:val="1"/>
      <w:marLeft w:val="0"/>
      <w:marRight w:val="0"/>
      <w:marTop w:val="0"/>
      <w:marBottom w:val="0"/>
      <w:divBdr>
        <w:top w:val="none" w:sz="0" w:space="0" w:color="auto"/>
        <w:left w:val="none" w:sz="0" w:space="0" w:color="auto"/>
        <w:bottom w:val="none" w:sz="0" w:space="0" w:color="auto"/>
        <w:right w:val="none" w:sz="0" w:space="0" w:color="auto"/>
      </w:divBdr>
    </w:div>
    <w:div w:id="857887875">
      <w:bodyDiv w:val="1"/>
      <w:marLeft w:val="0"/>
      <w:marRight w:val="0"/>
      <w:marTop w:val="0"/>
      <w:marBottom w:val="0"/>
      <w:divBdr>
        <w:top w:val="none" w:sz="0" w:space="0" w:color="auto"/>
        <w:left w:val="none" w:sz="0" w:space="0" w:color="auto"/>
        <w:bottom w:val="none" w:sz="0" w:space="0" w:color="auto"/>
        <w:right w:val="none" w:sz="0" w:space="0" w:color="auto"/>
      </w:divBdr>
    </w:div>
    <w:div w:id="858197081">
      <w:bodyDiv w:val="1"/>
      <w:marLeft w:val="0"/>
      <w:marRight w:val="0"/>
      <w:marTop w:val="0"/>
      <w:marBottom w:val="0"/>
      <w:divBdr>
        <w:top w:val="none" w:sz="0" w:space="0" w:color="auto"/>
        <w:left w:val="none" w:sz="0" w:space="0" w:color="auto"/>
        <w:bottom w:val="none" w:sz="0" w:space="0" w:color="auto"/>
        <w:right w:val="none" w:sz="0" w:space="0" w:color="auto"/>
      </w:divBdr>
    </w:div>
    <w:div w:id="860319952">
      <w:bodyDiv w:val="1"/>
      <w:marLeft w:val="0"/>
      <w:marRight w:val="0"/>
      <w:marTop w:val="0"/>
      <w:marBottom w:val="0"/>
      <w:divBdr>
        <w:top w:val="none" w:sz="0" w:space="0" w:color="auto"/>
        <w:left w:val="none" w:sz="0" w:space="0" w:color="auto"/>
        <w:bottom w:val="none" w:sz="0" w:space="0" w:color="auto"/>
        <w:right w:val="none" w:sz="0" w:space="0" w:color="auto"/>
      </w:divBdr>
    </w:div>
    <w:div w:id="861936659">
      <w:bodyDiv w:val="1"/>
      <w:marLeft w:val="0"/>
      <w:marRight w:val="0"/>
      <w:marTop w:val="0"/>
      <w:marBottom w:val="0"/>
      <w:divBdr>
        <w:top w:val="none" w:sz="0" w:space="0" w:color="auto"/>
        <w:left w:val="none" w:sz="0" w:space="0" w:color="auto"/>
        <w:bottom w:val="none" w:sz="0" w:space="0" w:color="auto"/>
        <w:right w:val="none" w:sz="0" w:space="0" w:color="auto"/>
      </w:divBdr>
    </w:div>
    <w:div w:id="863788492">
      <w:bodyDiv w:val="1"/>
      <w:marLeft w:val="0"/>
      <w:marRight w:val="0"/>
      <w:marTop w:val="0"/>
      <w:marBottom w:val="0"/>
      <w:divBdr>
        <w:top w:val="none" w:sz="0" w:space="0" w:color="auto"/>
        <w:left w:val="none" w:sz="0" w:space="0" w:color="auto"/>
        <w:bottom w:val="none" w:sz="0" w:space="0" w:color="auto"/>
        <w:right w:val="none" w:sz="0" w:space="0" w:color="auto"/>
      </w:divBdr>
    </w:div>
    <w:div w:id="865755313">
      <w:bodyDiv w:val="1"/>
      <w:marLeft w:val="0"/>
      <w:marRight w:val="0"/>
      <w:marTop w:val="0"/>
      <w:marBottom w:val="0"/>
      <w:divBdr>
        <w:top w:val="none" w:sz="0" w:space="0" w:color="auto"/>
        <w:left w:val="none" w:sz="0" w:space="0" w:color="auto"/>
        <w:bottom w:val="none" w:sz="0" w:space="0" w:color="auto"/>
        <w:right w:val="none" w:sz="0" w:space="0" w:color="auto"/>
      </w:divBdr>
    </w:div>
    <w:div w:id="866413270">
      <w:bodyDiv w:val="1"/>
      <w:marLeft w:val="0"/>
      <w:marRight w:val="0"/>
      <w:marTop w:val="0"/>
      <w:marBottom w:val="0"/>
      <w:divBdr>
        <w:top w:val="none" w:sz="0" w:space="0" w:color="auto"/>
        <w:left w:val="none" w:sz="0" w:space="0" w:color="auto"/>
        <w:bottom w:val="none" w:sz="0" w:space="0" w:color="auto"/>
        <w:right w:val="none" w:sz="0" w:space="0" w:color="auto"/>
      </w:divBdr>
    </w:div>
    <w:div w:id="868571387">
      <w:bodyDiv w:val="1"/>
      <w:marLeft w:val="0"/>
      <w:marRight w:val="0"/>
      <w:marTop w:val="0"/>
      <w:marBottom w:val="0"/>
      <w:divBdr>
        <w:top w:val="none" w:sz="0" w:space="0" w:color="auto"/>
        <w:left w:val="none" w:sz="0" w:space="0" w:color="auto"/>
        <w:bottom w:val="none" w:sz="0" w:space="0" w:color="auto"/>
        <w:right w:val="none" w:sz="0" w:space="0" w:color="auto"/>
      </w:divBdr>
    </w:div>
    <w:div w:id="870193304">
      <w:bodyDiv w:val="1"/>
      <w:marLeft w:val="0"/>
      <w:marRight w:val="0"/>
      <w:marTop w:val="0"/>
      <w:marBottom w:val="0"/>
      <w:divBdr>
        <w:top w:val="none" w:sz="0" w:space="0" w:color="auto"/>
        <w:left w:val="none" w:sz="0" w:space="0" w:color="auto"/>
        <w:bottom w:val="none" w:sz="0" w:space="0" w:color="auto"/>
        <w:right w:val="none" w:sz="0" w:space="0" w:color="auto"/>
      </w:divBdr>
    </w:div>
    <w:div w:id="873007158">
      <w:bodyDiv w:val="1"/>
      <w:marLeft w:val="0"/>
      <w:marRight w:val="0"/>
      <w:marTop w:val="0"/>
      <w:marBottom w:val="0"/>
      <w:divBdr>
        <w:top w:val="none" w:sz="0" w:space="0" w:color="auto"/>
        <w:left w:val="none" w:sz="0" w:space="0" w:color="auto"/>
        <w:bottom w:val="none" w:sz="0" w:space="0" w:color="auto"/>
        <w:right w:val="none" w:sz="0" w:space="0" w:color="auto"/>
      </w:divBdr>
    </w:div>
    <w:div w:id="873036852">
      <w:bodyDiv w:val="1"/>
      <w:marLeft w:val="0"/>
      <w:marRight w:val="0"/>
      <w:marTop w:val="0"/>
      <w:marBottom w:val="0"/>
      <w:divBdr>
        <w:top w:val="none" w:sz="0" w:space="0" w:color="auto"/>
        <w:left w:val="none" w:sz="0" w:space="0" w:color="auto"/>
        <w:bottom w:val="none" w:sz="0" w:space="0" w:color="auto"/>
        <w:right w:val="none" w:sz="0" w:space="0" w:color="auto"/>
      </w:divBdr>
    </w:div>
    <w:div w:id="873153612">
      <w:bodyDiv w:val="1"/>
      <w:marLeft w:val="0"/>
      <w:marRight w:val="0"/>
      <w:marTop w:val="0"/>
      <w:marBottom w:val="0"/>
      <w:divBdr>
        <w:top w:val="none" w:sz="0" w:space="0" w:color="auto"/>
        <w:left w:val="none" w:sz="0" w:space="0" w:color="auto"/>
        <w:bottom w:val="none" w:sz="0" w:space="0" w:color="auto"/>
        <w:right w:val="none" w:sz="0" w:space="0" w:color="auto"/>
      </w:divBdr>
    </w:div>
    <w:div w:id="875390983">
      <w:bodyDiv w:val="1"/>
      <w:marLeft w:val="0"/>
      <w:marRight w:val="0"/>
      <w:marTop w:val="0"/>
      <w:marBottom w:val="0"/>
      <w:divBdr>
        <w:top w:val="none" w:sz="0" w:space="0" w:color="auto"/>
        <w:left w:val="none" w:sz="0" w:space="0" w:color="auto"/>
        <w:bottom w:val="none" w:sz="0" w:space="0" w:color="auto"/>
        <w:right w:val="none" w:sz="0" w:space="0" w:color="auto"/>
      </w:divBdr>
    </w:div>
    <w:div w:id="880553931">
      <w:bodyDiv w:val="1"/>
      <w:marLeft w:val="0"/>
      <w:marRight w:val="0"/>
      <w:marTop w:val="0"/>
      <w:marBottom w:val="0"/>
      <w:divBdr>
        <w:top w:val="none" w:sz="0" w:space="0" w:color="auto"/>
        <w:left w:val="none" w:sz="0" w:space="0" w:color="auto"/>
        <w:bottom w:val="none" w:sz="0" w:space="0" w:color="auto"/>
        <w:right w:val="none" w:sz="0" w:space="0" w:color="auto"/>
      </w:divBdr>
    </w:div>
    <w:div w:id="886600927">
      <w:bodyDiv w:val="1"/>
      <w:marLeft w:val="0"/>
      <w:marRight w:val="0"/>
      <w:marTop w:val="0"/>
      <w:marBottom w:val="0"/>
      <w:divBdr>
        <w:top w:val="none" w:sz="0" w:space="0" w:color="auto"/>
        <w:left w:val="none" w:sz="0" w:space="0" w:color="auto"/>
        <w:bottom w:val="none" w:sz="0" w:space="0" w:color="auto"/>
        <w:right w:val="none" w:sz="0" w:space="0" w:color="auto"/>
      </w:divBdr>
    </w:div>
    <w:div w:id="888341215">
      <w:bodyDiv w:val="1"/>
      <w:marLeft w:val="0"/>
      <w:marRight w:val="0"/>
      <w:marTop w:val="0"/>
      <w:marBottom w:val="0"/>
      <w:divBdr>
        <w:top w:val="none" w:sz="0" w:space="0" w:color="auto"/>
        <w:left w:val="none" w:sz="0" w:space="0" w:color="auto"/>
        <w:bottom w:val="none" w:sz="0" w:space="0" w:color="auto"/>
        <w:right w:val="none" w:sz="0" w:space="0" w:color="auto"/>
      </w:divBdr>
    </w:div>
    <w:div w:id="888882778">
      <w:bodyDiv w:val="1"/>
      <w:marLeft w:val="0"/>
      <w:marRight w:val="0"/>
      <w:marTop w:val="0"/>
      <w:marBottom w:val="0"/>
      <w:divBdr>
        <w:top w:val="none" w:sz="0" w:space="0" w:color="auto"/>
        <w:left w:val="none" w:sz="0" w:space="0" w:color="auto"/>
        <w:bottom w:val="none" w:sz="0" w:space="0" w:color="auto"/>
        <w:right w:val="none" w:sz="0" w:space="0" w:color="auto"/>
      </w:divBdr>
    </w:div>
    <w:div w:id="888953778">
      <w:bodyDiv w:val="1"/>
      <w:marLeft w:val="0"/>
      <w:marRight w:val="0"/>
      <w:marTop w:val="0"/>
      <w:marBottom w:val="0"/>
      <w:divBdr>
        <w:top w:val="none" w:sz="0" w:space="0" w:color="auto"/>
        <w:left w:val="none" w:sz="0" w:space="0" w:color="auto"/>
        <w:bottom w:val="none" w:sz="0" w:space="0" w:color="auto"/>
        <w:right w:val="none" w:sz="0" w:space="0" w:color="auto"/>
      </w:divBdr>
    </w:div>
    <w:div w:id="889418757">
      <w:bodyDiv w:val="1"/>
      <w:marLeft w:val="0"/>
      <w:marRight w:val="0"/>
      <w:marTop w:val="0"/>
      <w:marBottom w:val="0"/>
      <w:divBdr>
        <w:top w:val="none" w:sz="0" w:space="0" w:color="auto"/>
        <w:left w:val="none" w:sz="0" w:space="0" w:color="auto"/>
        <w:bottom w:val="none" w:sz="0" w:space="0" w:color="auto"/>
        <w:right w:val="none" w:sz="0" w:space="0" w:color="auto"/>
      </w:divBdr>
    </w:div>
    <w:div w:id="889651715">
      <w:bodyDiv w:val="1"/>
      <w:marLeft w:val="0"/>
      <w:marRight w:val="0"/>
      <w:marTop w:val="0"/>
      <w:marBottom w:val="0"/>
      <w:divBdr>
        <w:top w:val="none" w:sz="0" w:space="0" w:color="auto"/>
        <w:left w:val="none" w:sz="0" w:space="0" w:color="auto"/>
        <w:bottom w:val="none" w:sz="0" w:space="0" w:color="auto"/>
        <w:right w:val="none" w:sz="0" w:space="0" w:color="auto"/>
      </w:divBdr>
    </w:div>
    <w:div w:id="894125368">
      <w:bodyDiv w:val="1"/>
      <w:marLeft w:val="0"/>
      <w:marRight w:val="0"/>
      <w:marTop w:val="0"/>
      <w:marBottom w:val="0"/>
      <w:divBdr>
        <w:top w:val="none" w:sz="0" w:space="0" w:color="auto"/>
        <w:left w:val="none" w:sz="0" w:space="0" w:color="auto"/>
        <w:bottom w:val="none" w:sz="0" w:space="0" w:color="auto"/>
        <w:right w:val="none" w:sz="0" w:space="0" w:color="auto"/>
      </w:divBdr>
    </w:div>
    <w:div w:id="895163509">
      <w:bodyDiv w:val="1"/>
      <w:marLeft w:val="0"/>
      <w:marRight w:val="0"/>
      <w:marTop w:val="0"/>
      <w:marBottom w:val="0"/>
      <w:divBdr>
        <w:top w:val="none" w:sz="0" w:space="0" w:color="auto"/>
        <w:left w:val="none" w:sz="0" w:space="0" w:color="auto"/>
        <w:bottom w:val="none" w:sz="0" w:space="0" w:color="auto"/>
        <w:right w:val="none" w:sz="0" w:space="0" w:color="auto"/>
      </w:divBdr>
    </w:div>
    <w:div w:id="897939571">
      <w:bodyDiv w:val="1"/>
      <w:marLeft w:val="0"/>
      <w:marRight w:val="0"/>
      <w:marTop w:val="0"/>
      <w:marBottom w:val="0"/>
      <w:divBdr>
        <w:top w:val="none" w:sz="0" w:space="0" w:color="auto"/>
        <w:left w:val="none" w:sz="0" w:space="0" w:color="auto"/>
        <w:bottom w:val="none" w:sz="0" w:space="0" w:color="auto"/>
        <w:right w:val="none" w:sz="0" w:space="0" w:color="auto"/>
      </w:divBdr>
    </w:div>
    <w:div w:id="898634094">
      <w:bodyDiv w:val="1"/>
      <w:marLeft w:val="0"/>
      <w:marRight w:val="0"/>
      <w:marTop w:val="0"/>
      <w:marBottom w:val="0"/>
      <w:divBdr>
        <w:top w:val="none" w:sz="0" w:space="0" w:color="auto"/>
        <w:left w:val="none" w:sz="0" w:space="0" w:color="auto"/>
        <w:bottom w:val="none" w:sz="0" w:space="0" w:color="auto"/>
        <w:right w:val="none" w:sz="0" w:space="0" w:color="auto"/>
      </w:divBdr>
    </w:div>
    <w:div w:id="901602748">
      <w:bodyDiv w:val="1"/>
      <w:marLeft w:val="0"/>
      <w:marRight w:val="0"/>
      <w:marTop w:val="0"/>
      <w:marBottom w:val="0"/>
      <w:divBdr>
        <w:top w:val="none" w:sz="0" w:space="0" w:color="auto"/>
        <w:left w:val="none" w:sz="0" w:space="0" w:color="auto"/>
        <w:bottom w:val="none" w:sz="0" w:space="0" w:color="auto"/>
        <w:right w:val="none" w:sz="0" w:space="0" w:color="auto"/>
      </w:divBdr>
    </w:div>
    <w:div w:id="901795732">
      <w:bodyDiv w:val="1"/>
      <w:marLeft w:val="0"/>
      <w:marRight w:val="0"/>
      <w:marTop w:val="0"/>
      <w:marBottom w:val="0"/>
      <w:divBdr>
        <w:top w:val="none" w:sz="0" w:space="0" w:color="auto"/>
        <w:left w:val="none" w:sz="0" w:space="0" w:color="auto"/>
        <w:bottom w:val="none" w:sz="0" w:space="0" w:color="auto"/>
        <w:right w:val="none" w:sz="0" w:space="0" w:color="auto"/>
      </w:divBdr>
    </w:div>
    <w:div w:id="903180171">
      <w:bodyDiv w:val="1"/>
      <w:marLeft w:val="0"/>
      <w:marRight w:val="0"/>
      <w:marTop w:val="0"/>
      <w:marBottom w:val="0"/>
      <w:divBdr>
        <w:top w:val="none" w:sz="0" w:space="0" w:color="auto"/>
        <w:left w:val="none" w:sz="0" w:space="0" w:color="auto"/>
        <w:bottom w:val="none" w:sz="0" w:space="0" w:color="auto"/>
        <w:right w:val="none" w:sz="0" w:space="0" w:color="auto"/>
      </w:divBdr>
    </w:div>
    <w:div w:id="908728792">
      <w:bodyDiv w:val="1"/>
      <w:marLeft w:val="0"/>
      <w:marRight w:val="0"/>
      <w:marTop w:val="0"/>
      <w:marBottom w:val="0"/>
      <w:divBdr>
        <w:top w:val="none" w:sz="0" w:space="0" w:color="auto"/>
        <w:left w:val="none" w:sz="0" w:space="0" w:color="auto"/>
        <w:bottom w:val="none" w:sz="0" w:space="0" w:color="auto"/>
        <w:right w:val="none" w:sz="0" w:space="0" w:color="auto"/>
      </w:divBdr>
    </w:div>
    <w:div w:id="909853955">
      <w:bodyDiv w:val="1"/>
      <w:marLeft w:val="0"/>
      <w:marRight w:val="0"/>
      <w:marTop w:val="0"/>
      <w:marBottom w:val="0"/>
      <w:divBdr>
        <w:top w:val="none" w:sz="0" w:space="0" w:color="auto"/>
        <w:left w:val="none" w:sz="0" w:space="0" w:color="auto"/>
        <w:bottom w:val="none" w:sz="0" w:space="0" w:color="auto"/>
        <w:right w:val="none" w:sz="0" w:space="0" w:color="auto"/>
      </w:divBdr>
    </w:div>
    <w:div w:id="910122305">
      <w:bodyDiv w:val="1"/>
      <w:marLeft w:val="0"/>
      <w:marRight w:val="0"/>
      <w:marTop w:val="0"/>
      <w:marBottom w:val="0"/>
      <w:divBdr>
        <w:top w:val="none" w:sz="0" w:space="0" w:color="auto"/>
        <w:left w:val="none" w:sz="0" w:space="0" w:color="auto"/>
        <w:bottom w:val="none" w:sz="0" w:space="0" w:color="auto"/>
        <w:right w:val="none" w:sz="0" w:space="0" w:color="auto"/>
      </w:divBdr>
    </w:div>
    <w:div w:id="912204806">
      <w:bodyDiv w:val="1"/>
      <w:marLeft w:val="0"/>
      <w:marRight w:val="0"/>
      <w:marTop w:val="0"/>
      <w:marBottom w:val="0"/>
      <w:divBdr>
        <w:top w:val="none" w:sz="0" w:space="0" w:color="auto"/>
        <w:left w:val="none" w:sz="0" w:space="0" w:color="auto"/>
        <w:bottom w:val="none" w:sz="0" w:space="0" w:color="auto"/>
        <w:right w:val="none" w:sz="0" w:space="0" w:color="auto"/>
      </w:divBdr>
    </w:div>
    <w:div w:id="912356460">
      <w:bodyDiv w:val="1"/>
      <w:marLeft w:val="0"/>
      <w:marRight w:val="0"/>
      <w:marTop w:val="0"/>
      <w:marBottom w:val="0"/>
      <w:divBdr>
        <w:top w:val="none" w:sz="0" w:space="0" w:color="auto"/>
        <w:left w:val="none" w:sz="0" w:space="0" w:color="auto"/>
        <w:bottom w:val="none" w:sz="0" w:space="0" w:color="auto"/>
        <w:right w:val="none" w:sz="0" w:space="0" w:color="auto"/>
      </w:divBdr>
    </w:div>
    <w:div w:id="912423553">
      <w:bodyDiv w:val="1"/>
      <w:marLeft w:val="0"/>
      <w:marRight w:val="0"/>
      <w:marTop w:val="0"/>
      <w:marBottom w:val="0"/>
      <w:divBdr>
        <w:top w:val="none" w:sz="0" w:space="0" w:color="auto"/>
        <w:left w:val="none" w:sz="0" w:space="0" w:color="auto"/>
        <w:bottom w:val="none" w:sz="0" w:space="0" w:color="auto"/>
        <w:right w:val="none" w:sz="0" w:space="0" w:color="auto"/>
      </w:divBdr>
    </w:div>
    <w:div w:id="912663988">
      <w:bodyDiv w:val="1"/>
      <w:marLeft w:val="0"/>
      <w:marRight w:val="0"/>
      <w:marTop w:val="0"/>
      <w:marBottom w:val="0"/>
      <w:divBdr>
        <w:top w:val="none" w:sz="0" w:space="0" w:color="auto"/>
        <w:left w:val="none" w:sz="0" w:space="0" w:color="auto"/>
        <w:bottom w:val="none" w:sz="0" w:space="0" w:color="auto"/>
        <w:right w:val="none" w:sz="0" w:space="0" w:color="auto"/>
      </w:divBdr>
    </w:div>
    <w:div w:id="914972523">
      <w:bodyDiv w:val="1"/>
      <w:marLeft w:val="0"/>
      <w:marRight w:val="0"/>
      <w:marTop w:val="0"/>
      <w:marBottom w:val="0"/>
      <w:divBdr>
        <w:top w:val="none" w:sz="0" w:space="0" w:color="auto"/>
        <w:left w:val="none" w:sz="0" w:space="0" w:color="auto"/>
        <w:bottom w:val="none" w:sz="0" w:space="0" w:color="auto"/>
        <w:right w:val="none" w:sz="0" w:space="0" w:color="auto"/>
      </w:divBdr>
    </w:div>
    <w:div w:id="916283201">
      <w:bodyDiv w:val="1"/>
      <w:marLeft w:val="0"/>
      <w:marRight w:val="0"/>
      <w:marTop w:val="0"/>
      <w:marBottom w:val="0"/>
      <w:divBdr>
        <w:top w:val="none" w:sz="0" w:space="0" w:color="auto"/>
        <w:left w:val="none" w:sz="0" w:space="0" w:color="auto"/>
        <w:bottom w:val="none" w:sz="0" w:space="0" w:color="auto"/>
        <w:right w:val="none" w:sz="0" w:space="0" w:color="auto"/>
      </w:divBdr>
      <w:divsChild>
        <w:div w:id="66615739">
          <w:marLeft w:val="0"/>
          <w:marRight w:val="0"/>
          <w:marTop w:val="0"/>
          <w:marBottom w:val="0"/>
          <w:divBdr>
            <w:top w:val="none" w:sz="0" w:space="0" w:color="auto"/>
            <w:left w:val="none" w:sz="0" w:space="0" w:color="auto"/>
            <w:bottom w:val="none" w:sz="0" w:space="0" w:color="auto"/>
            <w:right w:val="none" w:sz="0" w:space="0" w:color="auto"/>
          </w:divBdr>
        </w:div>
        <w:div w:id="111412048">
          <w:marLeft w:val="0"/>
          <w:marRight w:val="0"/>
          <w:marTop w:val="0"/>
          <w:marBottom w:val="0"/>
          <w:divBdr>
            <w:top w:val="none" w:sz="0" w:space="0" w:color="auto"/>
            <w:left w:val="none" w:sz="0" w:space="0" w:color="auto"/>
            <w:bottom w:val="none" w:sz="0" w:space="0" w:color="auto"/>
            <w:right w:val="none" w:sz="0" w:space="0" w:color="auto"/>
          </w:divBdr>
        </w:div>
        <w:div w:id="289669182">
          <w:marLeft w:val="0"/>
          <w:marRight w:val="0"/>
          <w:marTop w:val="0"/>
          <w:marBottom w:val="0"/>
          <w:divBdr>
            <w:top w:val="none" w:sz="0" w:space="0" w:color="auto"/>
            <w:left w:val="none" w:sz="0" w:space="0" w:color="auto"/>
            <w:bottom w:val="none" w:sz="0" w:space="0" w:color="auto"/>
            <w:right w:val="none" w:sz="0" w:space="0" w:color="auto"/>
          </w:divBdr>
        </w:div>
        <w:div w:id="373307250">
          <w:marLeft w:val="0"/>
          <w:marRight w:val="0"/>
          <w:marTop w:val="0"/>
          <w:marBottom w:val="0"/>
          <w:divBdr>
            <w:top w:val="none" w:sz="0" w:space="0" w:color="auto"/>
            <w:left w:val="none" w:sz="0" w:space="0" w:color="auto"/>
            <w:bottom w:val="none" w:sz="0" w:space="0" w:color="auto"/>
            <w:right w:val="none" w:sz="0" w:space="0" w:color="auto"/>
          </w:divBdr>
        </w:div>
        <w:div w:id="525483240">
          <w:marLeft w:val="0"/>
          <w:marRight w:val="0"/>
          <w:marTop w:val="0"/>
          <w:marBottom w:val="0"/>
          <w:divBdr>
            <w:top w:val="none" w:sz="0" w:space="0" w:color="auto"/>
            <w:left w:val="none" w:sz="0" w:space="0" w:color="auto"/>
            <w:bottom w:val="none" w:sz="0" w:space="0" w:color="auto"/>
            <w:right w:val="none" w:sz="0" w:space="0" w:color="auto"/>
          </w:divBdr>
        </w:div>
        <w:div w:id="657344001">
          <w:marLeft w:val="0"/>
          <w:marRight w:val="0"/>
          <w:marTop w:val="0"/>
          <w:marBottom w:val="0"/>
          <w:divBdr>
            <w:top w:val="none" w:sz="0" w:space="0" w:color="auto"/>
            <w:left w:val="none" w:sz="0" w:space="0" w:color="auto"/>
            <w:bottom w:val="none" w:sz="0" w:space="0" w:color="auto"/>
            <w:right w:val="none" w:sz="0" w:space="0" w:color="auto"/>
          </w:divBdr>
        </w:div>
        <w:div w:id="672533676">
          <w:marLeft w:val="0"/>
          <w:marRight w:val="0"/>
          <w:marTop w:val="0"/>
          <w:marBottom w:val="0"/>
          <w:divBdr>
            <w:top w:val="none" w:sz="0" w:space="0" w:color="auto"/>
            <w:left w:val="none" w:sz="0" w:space="0" w:color="auto"/>
            <w:bottom w:val="none" w:sz="0" w:space="0" w:color="auto"/>
            <w:right w:val="none" w:sz="0" w:space="0" w:color="auto"/>
          </w:divBdr>
        </w:div>
        <w:div w:id="778647982">
          <w:marLeft w:val="0"/>
          <w:marRight w:val="0"/>
          <w:marTop w:val="0"/>
          <w:marBottom w:val="0"/>
          <w:divBdr>
            <w:top w:val="none" w:sz="0" w:space="0" w:color="auto"/>
            <w:left w:val="none" w:sz="0" w:space="0" w:color="auto"/>
            <w:bottom w:val="none" w:sz="0" w:space="0" w:color="auto"/>
            <w:right w:val="none" w:sz="0" w:space="0" w:color="auto"/>
          </w:divBdr>
        </w:div>
        <w:div w:id="910696074">
          <w:marLeft w:val="0"/>
          <w:marRight w:val="0"/>
          <w:marTop w:val="0"/>
          <w:marBottom w:val="0"/>
          <w:divBdr>
            <w:top w:val="none" w:sz="0" w:space="0" w:color="auto"/>
            <w:left w:val="none" w:sz="0" w:space="0" w:color="auto"/>
            <w:bottom w:val="none" w:sz="0" w:space="0" w:color="auto"/>
            <w:right w:val="none" w:sz="0" w:space="0" w:color="auto"/>
          </w:divBdr>
        </w:div>
        <w:div w:id="925724617">
          <w:marLeft w:val="0"/>
          <w:marRight w:val="0"/>
          <w:marTop w:val="0"/>
          <w:marBottom w:val="0"/>
          <w:divBdr>
            <w:top w:val="none" w:sz="0" w:space="0" w:color="auto"/>
            <w:left w:val="none" w:sz="0" w:space="0" w:color="auto"/>
            <w:bottom w:val="none" w:sz="0" w:space="0" w:color="auto"/>
            <w:right w:val="none" w:sz="0" w:space="0" w:color="auto"/>
          </w:divBdr>
        </w:div>
        <w:div w:id="932864121">
          <w:marLeft w:val="0"/>
          <w:marRight w:val="0"/>
          <w:marTop w:val="0"/>
          <w:marBottom w:val="0"/>
          <w:divBdr>
            <w:top w:val="none" w:sz="0" w:space="0" w:color="auto"/>
            <w:left w:val="none" w:sz="0" w:space="0" w:color="auto"/>
            <w:bottom w:val="none" w:sz="0" w:space="0" w:color="auto"/>
            <w:right w:val="none" w:sz="0" w:space="0" w:color="auto"/>
          </w:divBdr>
        </w:div>
        <w:div w:id="1373454067">
          <w:marLeft w:val="0"/>
          <w:marRight w:val="0"/>
          <w:marTop w:val="0"/>
          <w:marBottom w:val="0"/>
          <w:divBdr>
            <w:top w:val="none" w:sz="0" w:space="0" w:color="auto"/>
            <w:left w:val="none" w:sz="0" w:space="0" w:color="auto"/>
            <w:bottom w:val="none" w:sz="0" w:space="0" w:color="auto"/>
            <w:right w:val="none" w:sz="0" w:space="0" w:color="auto"/>
          </w:divBdr>
        </w:div>
        <w:div w:id="1579680024">
          <w:marLeft w:val="0"/>
          <w:marRight w:val="0"/>
          <w:marTop w:val="0"/>
          <w:marBottom w:val="0"/>
          <w:divBdr>
            <w:top w:val="none" w:sz="0" w:space="0" w:color="auto"/>
            <w:left w:val="none" w:sz="0" w:space="0" w:color="auto"/>
            <w:bottom w:val="none" w:sz="0" w:space="0" w:color="auto"/>
            <w:right w:val="none" w:sz="0" w:space="0" w:color="auto"/>
          </w:divBdr>
        </w:div>
      </w:divsChild>
    </w:div>
    <w:div w:id="916941914">
      <w:bodyDiv w:val="1"/>
      <w:marLeft w:val="0"/>
      <w:marRight w:val="0"/>
      <w:marTop w:val="0"/>
      <w:marBottom w:val="0"/>
      <w:divBdr>
        <w:top w:val="none" w:sz="0" w:space="0" w:color="auto"/>
        <w:left w:val="none" w:sz="0" w:space="0" w:color="auto"/>
        <w:bottom w:val="none" w:sz="0" w:space="0" w:color="auto"/>
        <w:right w:val="none" w:sz="0" w:space="0" w:color="auto"/>
      </w:divBdr>
    </w:div>
    <w:div w:id="917326929">
      <w:bodyDiv w:val="1"/>
      <w:marLeft w:val="0"/>
      <w:marRight w:val="0"/>
      <w:marTop w:val="0"/>
      <w:marBottom w:val="0"/>
      <w:divBdr>
        <w:top w:val="none" w:sz="0" w:space="0" w:color="auto"/>
        <w:left w:val="none" w:sz="0" w:space="0" w:color="auto"/>
        <w:bottom w:val="none" w:sz="0" w:space="0" w:color="auto"/>
        <w:right w:val="none" w:sz="0" w:space="0" w:color="auto"/>
      </w:divBdr>
    </w:div>
    <w:div w:id="918365009">
      <w:bodyDiv w:val="1"/>
      <w:marLeft w:val="0"/>
      <w:marRight w:val="0"/>
      <w:marTop w:val="0"/>
      <w:marBottom w:val="0"/>
      <w:divBdr>
        <w:top w:val="none" w:sz="0" w:space="0" w:color="auto"/>
        <w:left w:val="none" w:sz="0" w:space="0" w:color="auto"/>
        <w:bottom w:val="none" w:sz="0" w:space="0" w:color="auto"/>
        <w:right w:val="none" w:sz="0" w:space="0" w:color="auto"/>
      </w:divBdr>
    </w:div>
    <w:div w:id="918684176">
      <w:bodyDiv w:val="1"/>
      <w:marLeft w:val="0"/>
      <w:marRight w:val="0"/>
      <w:marTop w:val="0"/>
      <w:marBottom w:val="0"/>
      <w:divBdr>
        <w:top w:val="none" w:sz="0" w:space="0" w:color="auto"/>
        <w:left w:val="none" w:sz="0" w:space="0" w:color="auto"/>
        <w:bottom w:val="none" w:sz="0" w:space="0" w:color="auto"/>
        <w:right w:val="none" w:sz="0" w:space="0" w:color="auto"/>
      </w:divBdr>
    </w:div>
    <w:div w:id="919145789">
      <w:bodyDiv w:val="1"/>
      <w:marLeft w:val="0"/>
      <w:marRight w:val="0"/>
      <w:marTop w:val="0"/>
      <w:marBottom w:val="0"/>
      <w:divBdr>
        <w:top w:val="none" w:sz="0" w:space="0" w:color="auto"/>
        <w:left w:val="none" w:sz="0" w:space="0" w:color="auto"/>
        <w:bottom w:val="none" w:sz="0" w:space="0" w:color="auto"/>
        <w:right w:val="none" w:sz="0" w:space="0" w:color="auto"/>
      </w:divBdr>
    </w:div>
    <w:div w:id="920942726">
      <w:bodyDiv w:val="1"/>
      <w:marLeft w:val="0"/>
      <w:marRight w:val="0"/>
      <w:marTop w:val="0"/>
      <w:marBottom w:val="0"/>
      <w:divBdr>
        <w:top w:val="none" w:sz="0" w:space="0" w:color="auto"/>
        <w:left w:val="none" w:sz="0" w:space="0" w:color="auto"/>
        <w:bottom w:val="none" w:sz="0" w:space="0" w:color="auto"/>
        <w:right w:val="none" w:sz="0" w:space="0" w:color="auto"/>
      </w:divBdr>
    </w:div>
    <w:div w:id="921336687">
      <w:bodyDiv w:val="1"/>
      <w:marLeft w:val="0"/>
      <w:marRight w:val="0"/>
      <w:marTop w:val="0"/>
      <w:marBottom w:val="0"/>
      <w:divBdr>
        <w:top w:val="none" w:sz="0" w:space="0" w:color="auto"/>
        <w:left w:val="none" w:sz="0" w:space="0" w:color="auto"/>
        <w:bottom w:val="none" w:sz="0" w:space="0" w:color="auto"/>
        <w:right w:val="none" w:sz="0" w:space="0" w:color="auto"/>
      </w:divBdr>
    </w:div>
    <w:div w:id="921337184">
      <w:bodyDiv w:val="1"/>
      <w:marLeft w:val="0"/>
      <w:marRight w:val="0"/>
      <w:marTop w:val="0"/>
      <w:marBottom w:val="0"/>
      <w:divBdr>
        <w:top w:val="none" w:sz="0" w:space="0" w:color="auto"/>
        <w:left w:val="none" w:sz="0" w:space="0" w:color="auto"/>
        <w:bottom w:val="none" w:sz="0" w:space="0" w:color="auto"/>
        <w:right w:val="none" w:sz="0" w:space="0" w:color="auto"/>
      </w:divBdr>
    </w:div>
    <w:div w:id="921524914">
      <w:bodyDiv w:val="1"/>
      <w:marLeft w:val="0"/>
      <w:marRight w:val="0"/>
      <w:marTop w:val="0"/>
      <w:marBottom w:val="0"/>
      <w:divBdr>
        <w:top w:val="none" w:sz="0" w:space="0" w:color="auto"/>
        <w:left w:val="none" w:sz="0" w:space="0" w:color="auto"/>
        <w:bottom w:val="none" w:sz="0" w:space="0" w:color="auto"/>
        <w:right w:val="none" w:sz="0" w:space="0" w:color="auto"/>
      </w:divBdr>
    </w:div>
    <w:div w:id="921834362">
      <w:bodyDiv w:val="1"/>
      <w:marLeft w:val="0"/>
      <w:marRight w:val="0"/>
      <w:marTop w:val="0"/>
      <w:marBottom w:val="0"/>
      <w:divBdr>
        <w:top w:val="none" w:sz="0" w:space="0" w:color="auto"/>
        <w:left w:val="none" w:sz="0" w:space="0" w:color="auto"/>
        <w:bottom w:val="none" w:sz="0" w:space="0" w:color="auto"/>
        <w:right w:val="none" w:sz="0" w:space="0" w:color="auto"/>
      </w:divBdr>
    </w:div>
    <w:div w:id="923101067">
      <w:bodyDiv w:val="1"/>
      <w:marLeft w:val="0"/>
      <w:marRight w:val="0"/>
      <w:marTop w:val="0"/>
      <w:marBottom w:val="0"/>
      <w:divBdr>
        <w:top w:val="none" w:sz="0" w:space="0" w:color="auto"/>
        <w:left w:val="none" w:sz="0" w:space="0" w:color="auto"/>
        <w:bottom w:val="none" w:sz="0" w:space="0" w:color="auto"/>
        <w:right w:val="none" w:sz="0" w:space="0" w:color="auto"/>
      </w:divBdr>
    </w:div>
    <w:div w:id="925384000">
      <w:bodyDiv w:val="1"/>
      <w:marLeft w:val="0"/>
      <w:marRight w:val="0"/>
      <w:marTop w:val="0"/>
      <w:marBottom w:val="0"/>
      <w:divBdr>
        <w:top w:val="none" w:sz="0" w:space="0" w:color="auto"/>
        <w:left w:val="none" w:sz="0" w:space="0" w:color="auto"/>
        <w:bottom w:val="none" w:sz="0" w:space="0" w:color="auto"/>
        <w:right w:val="none" w:sz="0" w:space="0" w:color="auto"/>
      </w:divBdr>
    </w:div>
    <w:div w:id="925502938">
      <w:bodyDiv w:val="1"/>
      <w:marLeft w:val="0"/>
      <w:marRight w:val="0"/>
      <w:marTop w:val="0"/>
      <w:marBottom w:val="0"/>
      <w:divBdr>
        <w:top w:val="none" w:sz="0" w:space="0" w:color="auto"/>
        <w:left w:val="none" w:sz="0" w:space="0" w:color="auto"/>
        <w:bottom w:val="none" w:sz="0" w:space="0" w:color="auto"/>
        <w:right w:val="none" w:sz="0" w:space="0" w:color="auto"/>
      </w:divBdr>
    </w:div>
    <w:div w:id="927612463">
      <w:bodyDiv w:val="1"/>
      <w:marLeft w:val="0"/>
      <w:marRight w:val="0"/>
      <w:marTop w:val="0"/>
      <w:marBottom w:val="0"/>
      <w:divBdr>
        <w:top w:val="none" w:sz="0" w:space="0" w:color="auto"/>
        <w:left w:val="none" w:sz="0" w:space="0" w:color="auto"/>
        <w:bottom w:val="none" w:sz="0" w:space="0" w:color="auto"/>
        <w:right w:val="none" w:sz="0" w:space="0" w:color="auto"/>
      </w:divBdr>
    </w:div>
    <w:div w:id="931401589">
      <w:bodyDiv w:val="1"/>
      <w:marLeft w:val="0"/>
      <w:marRight w:val="0"/>
      <w:marTop w:val="0"/>
      <w:marBottom w:val="0"/>
      <w:divBdr>
        <w:top w:val="none" w:sz="0" w:space="0" w:color="auto"/>
        <w:left w:val="none" w:sz="0" w:space="0" w:color="auto"/>
        <w:bottom w:val="none" w:sz="0" w:space="0" w:color="auto"/>
        <w:right w:val="none" w:sz="0" w:space="0" w:color="auto"/>
      </w:divBdr>
    </w:div>
    <w:div w:id="931821607">
      <w:bodyDiv w:val="1"/>
      <w:marLeft w:val="0"/>
      <w:marRight w:val="0"/>
      <w:marTop w:val="0"/>
      <w:marBottom w:val="0"/>
      <w:divBdr>
        <w:top w:val="none" w:sz="0" w:space="0" w:color="auto"/>
        <w:left w:val="none" w:sz="0" w:space="0" w:color="auto"/>
        <w:bottom w:val="none" w:sz="0" w:space="0" w:color="auto"/>
        <w:right w:val="none" w:sz="0" w:space="0" w:color="auto"/>
      </w:divBdr>
    </w:div>
    <w:div w:id="931862815">
      <w:bodyDiv w:val="1"/>
      <w:marLeft w:val="0"/>
      <w:marRight w:val="0"/>
      <w:marTop w:val="0"/>
      <w:marBottom w:val="0"/>
      <w:divBdr>
        <w:top w:val="none" w:sz="0" w:space="0" w:color="auto"/>
        <w:left w:val="none" w:sz="0" w:space="0" w:color="auto"/>
        <w:bottom w:val="none" w:sz="0" w:space="0" w:color="auto"/>
        <w:right w:val="none" w:sz="0" w:space="0" w:color="auto"/>
      </w:divBdr>
    </w:div>
    <w:div w:id="932203095">
      <w:bodyDiv w:val="1"/>
      <w:marLeft w:val="0"/>
      <w:marRight w:val="0"/>
      <w:marTop w:val="0"/>
      <w:marBottom w:val="0"/>
      <w:divBdr>
        <w:top w:val="none" w:sz="0" w:space="0" w:color="auto"/>
        <w:left w:val="none" w:sz="0" w:space="0" w:color="auto"/>
        <w:bottom w:val="none" w:sz="0" w:space="0" w:color="auto"/>
        <w:right w:val="none" w:sz="0" w:space="0" w:color="auto"/>
      </w:divBdr>
    </w:div>
    <w:div w:id="932906156">
      <w:bodyDiv w:val="1"/>
      <w:marLeft w:val="0"/>
      <w:marRight w:val="0"/>
      <w:marTop w:val="0"/>
      <w:marBottom w:val="0"/>
      <w:divBdr>
        <w:top w:val="none" w:sz="0" w:space="0" w:color="auto"/>
        <w:left w:val="none" w:sz="0" w:space="0" w:color="auto"/>
        <w:bottom w:val="none" w:sz="0" w:space="0" w:color="auto"/>
        <w:right w:val="none" w:sz="0" w:space="0" w:color="auto"/>
      </w:divBdr>
    </w:div>
    <w:div w:id="933905474">
      <w:bodyDiv w:val="1"/>
      <w:marLeft w:val="0"/>
      <w:marRight w:val="0"/>
      <w:marTop w:val="0"/>
      <w:marBottom w:val="0"/>
      <w:divBdr>
        <w:top w:val="none" w:sz="0" w:space="0" w:color="auto"/>
        <w:left w:val="none" w:sz="0" w:space="0" w:color="auto"/>
        <w:bottom w:val="none" w:sz="0" w:space="0" w:color="auto"/>
        <w:right w:val="none" w:sz="0" w:space="0" w:color="auto"/>
      </w:divBdr>
    </w:div>
    <w:div w:id="935288808">
      <w:bodyDiv w:val="1"/>
      <w:marLeft w:val="0"/>
      <w:marRight w:val="0"/>
      <w:marTop w:val="0"/>
      <w:marBottom w:val="0"/>
      <w:divBdr>
        <w:top w:val="none" w:sz="0" w:space="0" w:color="auto"/>
        <w:left w:val="none" w:sz="0" w:space="0" w:color="auto"/>
        <w:bottom w:val="none" w:sz="0" w:space="0" w:color="auto"/>
        <w:right w:val="none" w:sz="0" w:space="0" w:color="auto"/>
      </w:divBdr>
    </w:div>
    <w:div w:id="936444208">
      <w:bodyDiv w:val="1"/>
      <w:marLeft w:val="0"/>
      <w:marRight w:val="0"/>
      <w:marTop w:val="0"/>
      <w:marBottom w:val="0"/>
      <w:divBdr>
        <w:top w:val="none" w:sz="0" w:space="0" w:color="auto"/>
        <w:left w:val="none" w:sz="0" w:space="0" w:color="auto"/>
        <w:bottom w:val="none" w:sz="0" w:space="0" w:color="auto"/>
        <w:right w:val="none" w:sz="0" w:space="0" w:color="auto"/>
      </w:divBdr>
    </w:div>
    <w:div w:id="936644969">
      <w:bodyDiv w:val="1"/>
      <w:marLeft w:val="0"/>
      <w:marRight w:val="0"/>
      <w:marTop w:val="0"/>
      <w:marBottom w:val="0"/>
      <w:divBdr>
        <w:top w:val="none" w:sz="0" w:space="0" w:color="auto"/>
        <w:left w:val="none" w:sz="0" w:space="0" w:color="auto"/>
        <w:bottom w:val="none" w:sz="0" w:space="0" w:color="auto"/>
        <w:right w:val="none" w:sz="0" w:space="0" w:color="auto"/>
      </w:divBdr>
    </w:div>
    <w:div w:id="936717030">
      <w:bodyDiv w:val="1"/>
      <w:marLeft w:val="0"/>
      <w:marRight w:val="0"/>
      <w:marTop w:val="0"/>
      <w:marBottom w:val="0"/>
      <w:divBdr>
        <w:top w:val="none" w:sz="0" w:space="0" w:color="auto"/>
        <w:left w:val="none" w:sz="0" w:space="0" w:color="auto"/>
        <w:bottom w:val="none" w:sz="0" w:space="0" w:color="auto"/>
        <w:right w:val="none" w:sz="0" w:space="0" w:color="auto"/>
      </w:divBdr>
    </w:div>
    <w:div w:id="937253710">
      <w:bodyDiv w:val="1"/>
      <w:marLeft w:val="0"/>
      <w:marRight w:val="0"/>
      <w:marTop w:val="0"/>
      <w:marBottom w:val="0"/>
      <w:divBdr>
        <w:top w:val="none" w:sz="0" w:space="0" w:color="auto"/>
        <w:left w:val="none" w:sz="0" w:space="0" w:color="auto"/>
        <w:bottom w:val="none" w:sz="0" w:space="0" w:color="auto"/>
        <w:right w:val="none" w:sz="0" w:space="0" w:color="auto"/>
      </w:divBdr>
    </w:div>
    <w:div w:id="938214895">
      <w:bodyDiv w:val="1"/>
      <w:marLeft w:val="0"/>
      <w:marRight w:val="0"/>
      <w:marTop w:val="0"/>
      <w:marBottom w:val="0"/>
      <w:divBdr>
        <w:top w:val="none" w:sz="0" w:space="0" w:color="auto"/>
        <w:left w:val="none" w:sz="0" w:space="0" w:color="auto"/>
        <w:bottom w:val="none" w:sz="0" w:space="0" w:color="auto"/>
        <w:right w:val="none" w:sz="0" w:space="0" w:color="auto"/>
      </w:divBdr>
    </w:div>
    <w:div w:id="939408362">
      <w:bodyDiv w:val="1"/>
      <w:marLeft w:val="0"/>
      <w:marRight w:val="0"/>
      <w:marTop w:val="0"/>
      <w:marBottom w:val="0"/>
      <w:divBdr>
        <w:top w:val="none" w:sz="0" w:space="0" w:color="auto"/>
        <w:left w:val="none" w:sz="0" w:space="0" w:color="auto"/>
        <w:bottom w:val="none" w:sz="0" w:space="0" w:color="auto"/>
        <w:right w:val="none" w:sz="0" w:space="0" w:color="auto"/>
      </w:divBdr>
    </w:div>
    <w:div w:id="939918558">
      <w:bodyDiv w:val="1"/>
      <w:marLeft w:val="0"/>
      <w:marRight w:val="0"/>
      <w:marTop w:val="0"/>
      <w:marBottom w:val="0"/>
      <w:divBdr>
        <w:top w:val="none" w:sz="0" w:space="0" w:color="auto"/>
        <w:left w:val="none" w:sz="0" w:space="0" w:color="auto"/>
        <w:bottom w:val="none" w:sz="0" w:space="0" w:color="auto"/>
        <w:right w:val="none" w:sz="0" w:space="0" w:color="auto"/>
      </w:divBdr>
    </w:div>
    <w:div w:id="942104634">
      <w:bodyDiv w:val="1"/>
      <w:marLeft w:val="0"/>
      <w:marRight w:val="0"/>
      <w:marTop w:val="0"/>
      <w:marBottom w:val="0"/>
      <w:divBdr>
        <w:top w:val="none" w:sz="0" w:space="0" w:color="auto"/>
        <w:left w:val="none" w:sz="0" w:space="0" w:color="auto"/>
        <w:bottom w:val="none" w:sz="0" w:space="0" w:color="auto"/>
        <w:right w:val="none" w:sz="0" w:space="0" w:color="auto"/>
      </w:divBdr>
    </w:div>
    <w:div w:id="944312065">
      <w:bodyDiv w:val="1"/>
      <w:marLeft w:val="0"/>
      <w:marRight w:val="0"/>
      <w:marTop w:val="0"/>
      <w:marBottom w:val="0"/>
      <w:divBdr>
        <w:top w:val="none" w:sz="0" w:space="0" w:color="auto"/>
        <w:left w:val="none" w:sz="0" w:space="0" w:color="auto"/>
        <w:bottom w:val="none" w:sz="0" w:space="0" w:color="auto"/>
        <w:right w:val="none" w:sz="0" w:space="0" w:color="auto"/>
      </w:divBdr>
    </w:div>
    <w:div w:id="944462939">
      <w:bodyDiv w:val="1"/>
      <w:marLeft w:val="0"/>
      <w:marRight w:val="0"/>
      <w:marTop w:val="0"/>
      <w:marBottom w:val="0"/>
      <w:divBdr>
        <w:top w:val="none" w:sz="0" w:space="0" w:color="auto"/>
        <w:left w:val="none" w:sz="0" w:space="0" w:color="auto"/>
        <w:bottom w:val="none" w:sz="0" w:space="0" w:color="auto"/>
        <w:right w:val="none" w:sz="0" w:space="0" w:color="auto"/>
      </w:divBdr>
    </w:div>
    <w:div w:id="945117302">
      <w:bodyDiv w:val="1"/>
      <w:marLeft w:val="0"/>
      <w:marRight w:val="0"/>
      <w:marTop w:val="0"/>
      <w:marBottom w:val="0"/>
      <w:divBdr>
        <w:top w:val="none" w:sz="0" w:space="0" w:color="auto"/>
        <w:left w:val="none" w:sz="0" w:space="0" w:color="auto"/>
        <w:bottom w:val="none" w:sz="0" w:space="0" w:color="auto"/>
        <w:right w:val="none" w:sz="0" w:space="0" w:color="auto"/>
      </w:divBdr>
    </w:div>
    <w:div w:id="947736540">
      <w:bodyDiv w:val="1"/>
      <w:marLeft w:val="0"/>
      <w:marRight w:val="0"/>
      <w:marTop w:val="0"/>
      <w:marBottom w:val="0"/>
      <w:divBdr>
        <w:top w:val="none" w:sz="0" w:space="0" w:color="auto"/>
        <w:left w:val="none" w:sz="0" w:space="0" w:color="auto"/>
        <w:bottom w:val="none" w:sz="0" w:space="0" w:color="auto"/>
        <w:right w:val="none" w:sz="0" w:space="0" w:color="auto"/>
      </w:divBdr>
    </w:div>
    <w:div w:id="948850493">
      <w:bodyDiv w:val="1"/>
      <w:marLeft w:val="0"/>
      <w:marRight w:val="0"/>
      <w:marTop w:val="0"/>
      <w:marBottom w:val="0"/>
      <w:divBdr>
        <w:top w:val="none" w:sz="0" w:space="0" w:color="auto"/>
        <w:left w:val="none" w:sz="0" w:space="0" w:color="auto"/>
        <w:bottom w:val="none" w:sz="0" w:space="0" w:color="auto"/>
        <w:right w:val="none" w:sz="0" w:space="0" w:color="auto"/>
      </w:divBdr>
    </w:div>
    <w:div w:id="950092804">
      <w:bodyDiv w:val="1"/>
      <w:marLeft w:val="0"/>
      <w:marRight w:val="0"/>
      <w:marTop w:val="0"/>
      <w:marBottom w:val="0"/>
      <w:divBdr>
        <w:top w:val="none" w:sz="0" w:space="0" w:color="auto"/>
        <w:left w:val="none" w:sz="0" w:space="0" w:color="auto"/>
        <w:bottom w:val="none" w:sz="0" w:space="0" w:color="auto"/>
        <w:right w:val="none" w:sz="0" w:space="0" w:color="auto"/>
      </w:divBdr>
    </w:div>
    <w:div w:id="951665658">
      <w:bodyDiv w:val="1"/>
      <w:marLeft w:val="0"/>
      <w:marRight w:val="0"/>
      <w:marTop w:val="0"/>
      <w:marBottom w:val="0"/>
      <w:divBdr>
        <w:top w:val="none" w:sz="0" w:space="0" w:color="auto"/>
        <w:left w:val="none" w:sz="0" w:space="0" w:color="auto"/>
        <w:bottom w:val="none" w:sz="0" w:space="0" w:color="auto"/>
        <w:right w:val="none" w:sz="0" w:space="0" w:color="auto"/>
      </w:divBdr>
    </w:div>
    <w:div w:id="954216850">
      <w:bodyDiv w:val="1"/>
      <w:marLeft w:val="0"/>
      <w:marRight w:val="0"/>
      <w:marTop w:val="0"/>
      <w:marBottom w:val="0"/>
      <w:divBdr>
        <w:top w:val="none" w:sz="0" w:space="0" w:color="auto"/>
        <w:left w:val="none" w:sz="0" w:space="0" w:color="auto"/>
        <w:bottom w:val="none" w:sz="0" w:space="0" w:color="auto"/>
        <w:right w:val="none" w:sz="0" w:space="0" w:color="auto"/>
      </w:divBdr>
    </w:div>
    <w:div w:id="955253126">
      <w:bodyDiv w:val="1"/>
      <w:marLeft w:val="0"/>
      <w:marRight w:val="0"/>
      <w:marTop w:val="0"/>
      <w:marBottom w:val="0"/>
      <w:divBdr>
        <w:top w:val="none" w:sz="0" w:space="0" w:color="auto"/>
        <w:left w:val="none" w:sz="0" w:space="0" w:color="auto"/>
        <w:bottom w:val="none" w:sz="0" w:space="0" w:color="auto"/>
        <w:right w:val="none" w:sz="0" w:space="0" w:color="auto"/>
      </w:divBdr>
    </w:div>
    <w:div w:id="956251498">
      <w:bodyDiv w:val="1"/>
      <w:marLeft w:val="0"/>
      <w:marRight w:val="0"/>
      <w:marTop w:val="0"/>
      <w:marBottom w:val="0"/>
      <w:divBdr>
        <w:top w:val="none" w:sz="0" w:space="0" w:color="auto"/>
        <w:left w:val="none" w:sz="0" w:space="0" w:color="auto"/>
        <w:bottom w:val="none" w:sz="0" w:space="0" w:color="auto"/>
        <w:right w:val="none" w:sz="0" w:space="0" w:color="auto"/>
      </w:divBdr>
    </w:div>
    <w:div w:id="956375786">
      <w:bodyDiv w:val="1"/>
      <w:marLeft w:val="0"/>
      <w:marRight w:val="0"/>
      <w:marTop w:val="0"/>
      <w:marBottom w:val="0"/>
      <w:divBdr>
        <w:top w:val="none" w:sz="0" w:space="0" w:color="auto"/>
        <w:left w:val="none" w:sz="0" w:space="0" w:color="auto"/>
        <w:bottom w:val="none" w:sz="0" w:space="0" w:color="auto"/>
        <w:right w:val="none" w:sz="0" w:space="0" w:color="auto"/>
      </w:divBdr>
    </w:div>
    <w:div w:id="961570103">
      <w:bodyDiv w:val="1"/>
      <w:marLeft w:val="0"/>
      <w:marRight w:val="0"/>
      <w:marTop w:val="0"/>
      <w:marBottom w:val="0"/>
      <w:divBdr>
        <w:top w:val="none" w:sz="0" w:space="0" w:color="auto"/>
        <w:left w:val="none" w:sz="0" w:space="0" w:color="auto"/>
        <w:bottom w:val="none" w:sz="0" w:space="0" w:color="auto"/>
        <w:right w:val="none" w:sz="0" w:space="0" w:color="auto"/>
      </w:divBdr>
    </w:div>
    <w:div w:id="964198252">
      <w:bodyDiv w:val="1"/>
      <w:marLeft w:val="0"/>
      <w:marRight w:val="0"/>
      <w:marTop w:val="0"/>
      <w:marBottom w:val="0"/>
      <w:divBdr>
        <w:top w:val="none" w:sz="0" w:space="0" w:color="auto"/>
        <w:left w:val="none" w:sz="0" w:space="0" w:color="auto"/>
        <w:bottom w:val="none" w:sz="0" w:space="0" w:color="auto"/>
        <w:right w:val="none" w:sz="0" w:space="0" w:color="auto"/>
      </w:divBdr>
    </w:div>
    <w:div w:id="966199870">
      <w:bodyDiv w:val="1"/>
      <w:marLeft w:val="0"/>
      <w:marRight w:val="0"/>
      <w:marTop w:val="0"/>
      <w:marBottom w:val="0"/>
      <w:divBdr>
        <w:top w:val="none" w:sz="0" w:space="0" w:color="auto"/>
        <w:left w:val="none" w:sz="0" w:space="0" w:color="auto"/>
        <w:bottom w:val="none" w:sz="0" w:space="0" w:color="auto"/>
        <w:right w:val="none" w:sz="0" w:space="0" w:color="auto"/>
      </w:divBdr>
    </w:div>
    <w:div w:id="966549528">
      <w:bodyDiv w:val="1"/>
      <w:marLeft w:val="0"/>
      <w:marRight w:val="0"/>
      <w:marTop w:val="0"/>
      <w:marBottom w:val="0"/>
      <w:divBdr>
        <w:top w:val="none" w:sz="0" w:space="0" w:color="auto"/>
        <w:left w:val="none" w:sz="0" w:space="0" w:color="auto"/>
        <w:bottom w:val="none" w:sz="0" w:space="0" w:color="auto"/>
        <w:right w:val="none" w:sz="0" w:space="0" w:color="auto"/>
      </w:divBdr>
    </w:div>
    <w:div w:id="967901540">
      <w:bodyDiv w:val="1"/>
      <w:marLeft w:val="0"/>
      <w:marRight w:val="0"/>
      <w:marTop w:val="0"/>
      <w:marBottom w:val="0"/>
      <w:divBdr>
        <w:top w:val="none" w:sz="0" w:space="0" w:color="auto"/>
        <w:left w:val="none" w:sz="0" w:space="0" w:color="auto"/>
        <w:bottom w:val="none" w:sz="0" w:space="0" w:color="auto"/>
        <w:right w:val="none" w:sz="0" w:space="0" w:color="auto"/>
      </w:divBdr>
    </w:div>
    <w:div w:id="969478155">
      <w:bodyDiv w:val="1"/>
      <w:marLeft w:val="0"/>
      <w:marRight w:val="0"/>
      <w:marTop w:val="0"/>
      <w:marBottom w:val="0"/>
      <w:divBdr>
        <w:top w:val="none" w:sz="0" w:space="0" w:color="auto"/>
        <w:left w:val="none" w:sz="0" w:space="0" w:color="auto"/>
        <w:bottom w:val="none" w:sz="0" w:space="0" w:color="auto"/>
        <w:right w:val="none" w:sz="0" w:space="0" w:color="auto"/>
      </w:divBdr>
    </w:div>
    <w:div w:id="972171488">
      <w:bodyDiv w:val="1"/>
      <w:marLeft w:val="0"/>
      <w:marRight w:val="0"/>
      <w:marTop w:val="0"/>
      <w:marBottom w:val="0"/>
      <w:divBdr>
        <w:top w:val="none" w:sz="0" w:space="0" w:color="auto"/>
        <w:left w:val="none" w:sz="0" w:space="0" w:color="auto"/>
        <w:bottom w:val="none" w:sz="0" w:space="0" w:color="auto"/>
        <w:right w:val="none" w:sz="0" w:space="0" w:color="auto"/>
      </w:divBdr>
    </w:div>
    <w:div w:id="972445560">
      <w:bodyDiv w:val="1"/>
      <w:marLeft w:val="0"/>
      <w:marRight w:val="0"/>
      <w:marTop w:val="0"/>
      <w:marBottom w:val="0"/>
      <w:divBdr>
        <w:top w:val="none" w:sz="0" w:space="0" w:color="auto"/>
        <w:left w:val="none" w:sz="0" w:space="0" w:color="auto"/>
        <w:bottom w:val="none" w:sz="0" w:space="0" w:color="auto"/>
        <w:right w:val="none" w:sz="0" w:space="0" w:color="auto"/>
      </w:divBdr>
    </w:div>
    <w:div w:id="972756621">
      <w:bodyDiv w:val="1"/>
      <w:marLeft w:val="0"/>
      <w:marRight w:val="0"/>
      <w:marTop w:val="0"/>
      <w:marBottom w:val="0"/>
      <w:divBdr>
        <w:top w:val="none" w:sz="0" w:space="0" w:color="auto"/>
        <w:left w:val="none" w:sz="0" w:space="0" w:color="auto"/>
        <w:bottom w:val="none" w:sz="0" w:space="0" w:color="auto"/>
        <w:right w:val="none" w:sz="0" w:space="0" w:color="auto"/>
      </w:divBdr>
    </w:div>
    <w:div w:id="973102492">
      <w:bodyDiv w:val="1"/>
      <w:marLeft w:val="0"/>
      <w:marRight w:val="0"/>
      <w:marTop w:val="0"/>
      <w:marBottom w:val="0"/>
      <w:divBdr>
        <w:top w:val="none" w:sz="0" w:space="0" w:color="auto"/>
        <w:left w:val="none" w:sz="0" w:space="0" w:color="auto"/>
        <w:bottom w:val="none" w:sz="0" w:space="0" w:color="auto"/>
        <w:right w:val="none" w:sz="0" w:space="0" w:color="auto"/>
      </w:divBdr>
    </w:div>
    <w:div w:id="973681341">
      <w:bodyDiv w:val="1"/>
      <w:marLeft w:val="0"/>
      <w:marRight w:val="0"/>
      <w:marTop w:val="0"/>
      <w:marBottom w:val="0"/>
      <w:divBdr>
        <w:top w:val="none" w:sz="0" w:space="0" w:color="auto"/>
        <w:left w:val="none" w:sz="0" w:space="0" w:color="auto"/>
        <w:bottom w:val="none" w:sz="0" w:space="0" w:color="auto"/>
        <w:right w:val="none" w:sz="0" w:space="0" w:color="auto"/>
      </w:divBdr>
    </w:div>
    <w:div w:id="974067333">
      <w:bodyDiv w:val="1"/>
      <w:marLeft w:val="0"/>
      <w:marRight w:val="0"/>
      <w:marTop w:val="0"/>
      <w:marBottom w:val="0"/>
      <w:divBdr>
        <w:top w:val="none" w:sz="0" w:space="0" w:color="auto"/>
        <w:left w:val="none" w:sz="0" w:space="0" w:color="auto"/>
        <w:bottom w:val="none" w:sz="0" w:space="0" w:color="auto"/>
        <w:right w:val="none" w:sz="0" w:space="0" w:color="auto"/>
      </w:divBdr>
    </w:div>
    <w:div w:id="974943775">
      <w:bodyDiv w:val="1"/>
      <w:marLeft w:val="0"/>
      <w:marRight w:val="0"/>
      <w:marTop w:val="0"/>
      <w:marBottom w:val="0"/>
      <w:divBdr>
        <w:top w:val="none" w:sz="0" w:space="0" w:color="auto"/>
        <w:left w:val="none" w:sz="0" w:space="0" w:color="auto"/>
        <w:bottom w:val="none" w:sz="0" w:space="0" w:color="auto"/>
        <w:right w:val="none" w:sz="0" w:space="0" w:color="auto"/>
      </w:divBdr>
    </w:div>
    <w:div w:id="975913849">
      <w:bodyDiv w:val="1"/>
      <w:marLeft w:val="0"/>
      <w:marRight w:val="0"/>
      <w:marTop w:val="0"/>
      <w:marBottom w:val="0"/>
      <w:divBdr>
        <w:top w:val="none" w:sz="0" w:space="0" w:color="auto"/>
        <w:left w:val="none" w:sz="0" w:space="0" w:color="auto"/>
        <w:bottom w:val="none" w:sz="0" w:space="0" w:color="auto"/>
        <w:right w:val="none" w:sz="0" w:space="0" w:color="auto"/>
      </w:divBdr>
    </w:div>
    <w:div w:id="976452306">
      <w:bodyDiv w:val="1"/>
      <w:marLeft w:val="0"/>
      <w:marRight w:val="0"/>
      <w:marTop w:val="0"/>
      <w:marBottom w:val="0"/>
      <w:divBdr>
        <w:top w:val="none" w:sz="0" w:space="0" w:color="auto"/>
        <w:left w:val="none" w:sz="0" w:space="0" w:color="auto"/>
        <w:bottom w:val="none" w:sz="0" w:space="0" w:color="auto"/>
        <w:right w:val="none" w:sz="0" w:space="0" w:color="auto"/>
      </w:divBdr>
    </w:div>
    <w:div w:id="979456052">
      <w:bodyDiv w:val="1"/>
      <w:marLeft w:val="0"/>
      <w:marRight w:val="0"/>
      <w:marTop w:val="0"/>
      <w:marBottom w:val="0"/>
      <w:divBdr>
        <w:top w:val="none" w:sz="0" w:space="0" w:color="auto"/>
        <w:left w:val="none" w:sz="0" w:space="0" w:color="auto"/>
        <w:bottom w:val="none" w:sz="0" w:space="0" w:color="auto"/>
        <w:right w:val="none" w:sz="0" w:space="0" w:color="auto"/>
      </w:divBdr>
    </w:div>
    <w:div w:id="979727229">
      <w:bodyDiv w:val="1"/>
      <w:marLeft w:val="0"/>
      <w:marRight w:val="0"/>
      <w:marTop w:val="0"/>
      <w:marBottom w:val="0"/>
      <w:divBdr>
        <w:top w:val="none" w:sz="0" w:space="0" w:color="auto"/>
        <w:left w:val="none" w:sz="0" w:space="0" w:color="auto"/>
        <w:bottom w:val="none" w:sz="0" w:space="0" w:color="auto"/>
        <w:right w:val="none" w:sz="0" w:space="0" w:color="auto"/>
      </w:divBdr>
    </w:div>
    <w:div w:id="982001569">
      <w:bodyDiv w:val="1"/>
      <w:marLeft w:val="0"/>
      <w:marRight w:val="0"/>
      <w:marTop w:val="0"/>
      <w:marBottom w:val="0"/>
      <w:divBdr>
        <w:top w:val="none" w:sz="0" w:space="0" w:color="auto"/>
        <w:left w:val="none" w:sz="0" w:space="0" w:color="auto"/>
        <w:bottom w:val="none" w:sz="0" w:space="0" w:color="auto"/>
        <w:right w:val="none" w:sz="0" w:space="0" w:color="auto"/>
      </w:divBdr>
    </w:div>
    <w:div w:id="982543945">
      <w:bodyDiv w:val="1"/>
      <w:marLeft w:val="0"/>
      <w:marRight w:val="0"/>
      <w:marTop w:val="0"/>
      <w:marBottom w:val="0"/>
      <w:divBdr>
        <w:top w:val="none" w:sz="0" w:space="0" w:color="auto"/>
        <w:left w:val="none" w:sz="0" w:space="0" w:color="auto"/>
        <w:bottom w:val="none" w:sz="0" w:space="0" w:color="auto"/>
        <w:right w:val="none" w:sz="0" w:space="0" w:color="auto"/>
      </w:divBdr>
    </w:div>
    <w:div w:id="982780706">
      <w:bodyDiv w:val="1"/>
      <w:marLeft w:val="0"/>
      <w:marRight w:val="0"/>
      <w:marTop w:val="0"/>
      <w:marBottom w:val="0"/>
      <w:divBdr>
        <w:top w:val="none" w:sz="0" w:space="0" w:color="auto"/>
        <w:left w:val="none" w:sz="0" w:space="0" w:color="auto"/>
        <w:bottom w:val="none" w:sz="0" w:space="0" w:color="auto"/>
        <w:right w:val="none" w:sz="0" w:space="0" w:color="auto"/>
      </w:divBdr>
    </w:div>
    <w:div w:id="983123360">
      <w:bodyDiv w:val="1"/>
      <w:marLeft w:val="0"/>
      <w:marRight w:val="0"/>
      <w:marTop w:val="0"/>
      <w:marBottom w:val="0"/>
      <w:divBdr>
        <w:top w:val="none" w:sz="0" w:space="0" w:color="auto"/>
        <w:left w:val="none" w:sz="0" w:space="0" w:color="auto"/>
        <w:bottom w:val="none" w:sz="0" w:space="0" w:color="auto"/>
        <w:right w:val="none" w:sz="0" w:space="0" w:color="auto"/>
      </w:divBdr>
    </w:div>
    <w:div w:id="984048570">
      <w:bodyDiv w:val="1"/>
      <w:marLeft w:val="0"/>
      <w:marRight w:val="0"/>
      <w:marTop w:val="0"/>
      <w:marBottom w:val="0"/>
      <w:divBdr>
        <w:top w:val="none" w:sz="0" w:space="0" w:color="auto"/>
        <w:left w:val="none" w:sz="0" w:space="0" w:color="auto"/>
        <w:bottom w:val="none" w:sz="0" w:space="0" w:color="auto"/>
        <w:right w:val="none" w:sz="0" w:space="0" w:color="auto"/>
      </w:divBdr>
    </w:div>
    <w:div w:id="984432546">
      <w:bodyDiv w:val="1"/>
      <w:marLeft w:val="0"/>
      <w:marRight w:val="0"/>
      <w:marTop w:val="0"/>
      <w:marBottom w:val="0"/>
      <w:divBdr>
        <w:top w:val="none" w:sz="0" w:space="0" w:color="auto"/>
        <w:left w:val="none" w:sz="0" w:space="0" w:color="auto"/>
        <w:bottom w:val="none" w:sz="0" w:space="0" w:color="auto"/>
        <w:right w:val="none" w:sz="0" w:space="0" w:color="auto"/>
      </w:divBdr>
    </w:div>
    <w:div w:id="986398368">
      <w:bodyDiv w:val="1"/>
      <w:marLeft w:val="0"/>
      <w:marRight w:val="0"/>
      <w:marTop w:val="0"/>
      <w:marBottom w:val="0"/>
      <w:divBdr>
        <w:top w:val="none" w:sz="0" w:space="0" w:color="auto"/>
        <w:left w:val="none" w:sz="0" w:space="0" w:color="auto"/>
        <w:bottom w:val="none" w:sz="0" w:space="0" w:color="auto"/>
        <w:right w:val="none" w:sz="0" w:space="0" w:color="auto"/>
      </w:divBdr>
    </w:div>
    <w:div w:id="986783776">
      <w:bodyDiv w:val="1"/>
      <w:marLeft w:val="0"/>
      <w:marRight w:val="0"/>
      <w:marTop w:val="0"/>
      <w:marBottom w:val="0"/>
      <w:divBdr>
        <w:top w:val="none" w:sz="0" w:space="0" w:color="auto"/>
        <w:left w:val="none" w:sz="0" w:space="0" w:color="auto"/>
        <w:bottom w:val="none" w:sz="0" w:space="0" w:color="auto"/>
        <w:right w:val="none" w:sz="0" w:space="0" w:color="auto"/>
      </w:divBdr>
    </w:div>
    <w:div w:id="989485427">
      <w:bodyDiv w:val="1"/>
      <w:marLeft w:val="0"/>
      <w:marRight w:val="0"/>
      <w:marTop w:val="0"/>
      <w:marBottom w:val="0"/>
      <w:divBdr>
        <w:top w:val="none" w:sz="0" w:space="0" w:color="auto"/>
        <w:left w:val="none" w:sz="0" w:space="0" w:color="auto"/>
        <w:bottom w:val="none" w:sz="0" w:space="0" w:color="auto"/>
        <w:right w:val="none" w:sz="0" w:space="0" w:color="auto"/>
      </w:divBdr>
    </w:div>
    <w:div w:id="989751190">
      <w:bodyDiv w:val="1"/>
      <w:marLeft w:val="0"/>
      <w:marRight w:val="0"/>
      <w:marTop w:val="0"/>
      <w:marBottom w:val="0"/>
      <w:divBdr>
        <w:top w:val="none" w:sz="0" w:space="0" w:color="auto"/>
        <w:left w:val="none" w:sz="0" w:space="0" w:color="auto"/>
        <w:bottom w:val="none" w:sz="0" w:space="0" w:color="auto"/>
        <w:right w:val="none" w:sz="0" w:space="0" w:color="auto"/>
      </w:divBdr>
    </w:div>
    <w:div w:id="990252808">
      <w:bodyDiv w:val="1"/>
      <w:marLeft w:val="0"/>
      <w:marRight w:val="0"/>
      <w:marTop w:val="0"/>
      <w:marBottom w:val="0"/>
      <w:divBdr>
        <w:top w:val="none" w:sz="0" w:space="0" w:color="auto"/>
        <w:left w:val="none" w:sz="0" w:space="0" w:color="auto"/>
        <w:bottom w:val="none" w:sz="0" w:space="0" w:color="auto"/>
        <w:right w:val="none" w:sz="0" w:space="0" w:color="auto"/>
      </w:divBdr>
    </w:div>
    <w:div w:id="991105333">
      <w:bodyDiv w:val="1"/>
      <w:marLeft w:val="0"/>
      <w:marRight w:val="0"/>
      <w:marTop w:val="0"/>
      <w:marBottom w:val="0"/>
      <w:divBdr>
        <w:top w:val="none" w:sz="0" w:space="0" w:color="auto"/>
        <w:left w:val="none" w:sz="0" w:space="0" w:color="auto"/>
        <w:bottom w:val="none" w:sz="0" w:space="0" w:color="auto"/>
        <w:right w:val="none" w:sz="0" w:space="0" w:color="auto"/>
      </w:divBdr>
    </w:div>
    <w:div w:id="992756621">
      <w:bodyDiv w:val="1"/>
      <w:marLeft w:val="0"/>
      <w:marRight w:val="0"/>
      <w:marTop w:val="0"/>
      <w:marBottom w:val="0"/>
      <w:divBdr>
        <w:top w:val="none" w:sz="0" w:space="0" w:color="auto"/>
        <w:left w:val="none" w:sz="0" w:space="0" w:color="auto"/>
        <w:bottom w:val="none" w:sz="0" w:space="0" w:color="auto"/>
        <w:right w:val="none" w:sz="0" w:space="0" w:color="auto"/>
      </w:divBdr>
    </w:div>
    <w:div w:id="993604622">
      <w:bodyDiv w:val="1"/>
      <w:marLeft w:val="0"/>
      <w:marRight w:val="0"/>
      <w:marTop w:val="0"/>
      <w:marBottom w:val="0"/>
      <w:divBdr>
        <w:top w:val="none" w:sz="0" w:space="0" w:color="auto"/>
        <w:left w:val="none" w:sz="0" w:space="0" w:color="auto"/>
        <w:bottom w:val="none" w:sz="0" w:space="0" w:color="auto"/>
        <w:right w:val="none" w:sz="0" w:space="0" w:color="auto"/>
      </w:divBdr>
    </w:div>
    <w:div w:id="994604010">
      <w:bodyDiv w:val="1"/>
      <w:marLeft w:val="0"/>
      <w:marRight w:val="0"/>
      <w:marTop w:val="0"/>
      <w:marBottom w:val="0"/>
      <w:divBdr>
        <w:top w:val="none" w:sz="0" w:space="0" w:color="auto"/>
        <w:left w:val="none" w:sz="0" w:space="0" w:color="auto"/>
        <w:bottom w:val="none" w:sz="0" w:space="0" w:color="auto"/>
        <w:right w:val="none" w:sz="0" w:space="0" w:color="auto"/>
      </w:divBdr>
    </w:div>
    <w:div w:id="994845616">
      <w:bodyDiv w:val="1"/>
      <w:marLeft w:val="0"/>
      <w:marRight w:val="0"/>
      <w:marTop w:val="0"/>
      <w:marBottom w:val="0"/>
      <w:divBdr>
        <w:top w:val="none" w:sz="0" w:space="0" w:color="auto"/>
        <w:left w:val="none" w:sz="0" w:space="0" w:color="auto"/>
        <w:bottom w:val="none" w:sz="0" w:space="0" w:color="auto"/>
        <w:right w:val="none" w:sz="0" w:space="0" w:color="auto"/>
      </w:divBdr>
    </w:div>
    <w:div w:id="994992739">
      <w:bodyDiv w:val="1"/>
      <w:marLeft w:val="0"/>
      <w:marRight w:val="0"/>
      <w:marTop w:val="0"/>
      <w:marBottom w:val="0"/>
      <w:divBdr>
        <w:top w:val="none" w:sz="0" w:space="0" w:color="auto"/>
        <w:left w:val="none" w:sz="0" w:space="0" w:color="auto"/>
        <w:bottom w:val="none" w:sz="0" w:space="0" w:color="auto"/>
        <w:right w:val="none" w:sz="0" w:space="0" w:color="auto"/>
      </w:divBdr>
    </w:div>
    <w:div w:id="995113179">
      <w:bodyDiv w:val="1"/>
      <w:marLeft w:val="0"/>
      <w:marRight w:val="0"/>
      <w:marTop w:val="0"/>
      <w:marBottom w:val="0"/>
      <w:divBdr>
        <w:top w:val="none" w:sz="0" w:space="0" w:color="auto"/>
        <w:left w:val="none" w:sz="0" w:space="0" w:color="auto"/>
        <w:bottom w:val="none" w:sz="0" w:space="0" w:color="auto"/>
        <w:right w:val="none" w:sz="0" w:space="0" w:color="auto"/>
      </w:divBdr>
    </w:div>
    <w:div w:id="997264792">
      <w:bodyDiv w:val="1"/>
      <w:marLeft w:val="0"/>
      <w:marRight w:val="0"/>
      <w:marTop w:val="0"/>
      <w:marBottom w:val="0"/>
      <w:divBdr>
        <w:top w:val="none" w:sz="0" w:space="0" w:color="auto"/>
        <w:left w:val="none" w:sz="0" w:space="0" w:color="auto"/>
        <w:bottom w:val="none" w:sz="0" w:space="0" w:color="auto"/>
        <w:right w:val="none" w:sz="0" w:space="0" w:color="auto"/>
      </w:divBdr>
    </w:div>
    <w:div w:id="998580643">
      <w:bodyDiv w:val="1"/>
      <w:marLeft w:val="0"/>
      <w:marRight w:val="0"/>
      <w:marTop w:val="0"/>
      <w:marBottom w:val="0"/>
      <w:divBdr>
        <w:top w:val="none" w:sz="0" w:space="0" w:color="auto"/>
        <w:left w:val="none" w:sz="0" w:space="0" w:color="auto"/>
        <w:bottom w:val="none" w:sz="0" w:space="0" w:color="auto"/>
        <w:right w:val="none" w:sz="0" w:space="0" w:color="auto"/>
      </w:divBdr>
    </w:div>
    <w:div w:id="998844365">
      <w:bodyDiv w:val="1"/>
      <w:marLeft w:val="0"/>
      <w:marRight w:val="0"/>
      <w:marTop w:val="0"/>
      <w:marBottom w:val="0"/>
      <w:divBdr>
        <w:top w:val="none" w:sz="0" w:space="0" w:color="auto"/>
        <w:left w:val="none" w:sz="0" w:space="0" w:color="auto"/>
        <w:bottom w:val="none" w:sz="0" w:space="0" w:color="auto"/>
        <w:right w:val="none" w:sz="0" w:space="0" w:color="auto"/>
      </w:divBdr>
    </w:div>
    <w:div w:id="999429571">
      <w:bodyDiv w:val="1"/>
      <w:marLeft w:val="0"/>
      <w:marRight w:val="0"/>
      <w:marTop w:val="0"/>
      <w:marBottom w:val="0"/>
      <w:divBdr>
        <w:top w:val="none" w:sz="0" w:space="0" w:color="auto"/>
        <w:left w:val="none" w:sz="0" w:space="0" w:color="auto"/>
        <w:bottom w:val="none" w:sz="0" w:space="0" w:color="auto"/>
        <w:right w:val="none" w:sz="0" w:space="0" w:color="auto"/>
      </w:divBdr>
    </w:div>
    <w:div w:id="999431740">
      <w:bodyDiv w:val="1"/>
      <w:marLeft w:val="0"/>
      <w:marRight w:val="0"/>
      <w:marTop w:val="0"/>
      <w:marBottom w:val="0"/>
      <w:divBdr>
        <w:top w:val="none" w:sz="0" w:space="0" w:color="auto"/>
        <w:left w:val="none" w:sz="0" w:space="0" w:color="auto"/>
        <w:bottom w:val="none" w:sz="0" w:space="0" w:color="auto"/>
        <w:right w:val="none" w:sz="0" w:space="0" w:color="auto"/>
      </w:divBdr>
    </w:div>
    <w:div w:id="999507127">
      <w:bodyDiv w:val="1"/>
      <w:marLeft w:val="0"/>
      <w:marRight w:val="0"/>
      <w:marTop w:val="0"/>
      <w:marBottom w:val="0"/>
      <w:divBdr>
        <w:top w:val="none" w:sz="0" w:space="0" w:color="auto"/>
        <w:left w:val="none" w:sz="0" w:space="0" w:color="auto"/>
        <w:bottom w:val="none" w:sz="0" w:space="0" w:color="auto"/>
        <w:right w:val="none" w:sz="0" w:space="0" w:color="auto"/>
      </w:divBdr>
    </w:div>
    <w:div w:id="1000042542">
      <w:bodyDiv w:val="1"/>
      <w:marLeft w:val="0"/>
      <w:marRight w:val="0"/>
      <w:marTop w:val="0"/>
      <w:marBottom w:val="0"/>
      <w:divBdr>
        <w:top w:val="none" w:sz="0" w:space="0" w:color="auto"/>
        <w:left w:val="none" w:sz="0" w:space="0" w:color="auto"/>
        <w:bottom w:val="none" w:sz="0" w:space="0" w:color="auto"/>
        <w:right w:val="none" w:sz="0" w:space="0" w:color="auto"/>
      </w:divBdr>
    </w:div>
    <w:div w:id="1001154518">
      <w:bodyDiv w:val="1"/>
      <w:marLeft w:val="0"/>
      <w:marRight w:val="0"/>
      <w:marTop w:val="0"/>
      <w:marBottom w:val="0"/>
      <w:divBdr>
        <w:top w:val="none" w:sz="0" w:space="0" w:color="auto"/>
        <w:left w:val="none" w:sz="0" w:space="0" w:color="auto"/>
        <w:bottom w:val="none" w:sz="0" w:space="0" w:color="auto"/>
        <w:right w:val="none" w:sz="0" w:space="0" w:color="auto"/>
      </w:divBdr>
    </w:div>
    <w:div w:id="1002315939">
      <w:bodyDiv w:val="1"/>
      <w:marLeft w:val="0"/>
      <w:marRight w:val="0"/>
      <w:marTop w:val="0"/>
      <w:marBottom w:val="0"/>
      <w:divBdr>
        <w:top w:val="none" w:sz="0" w:space="0" w:color="auto"/>
        <w:left w:val="none" w:sz="0" w:space="0" w:color="auto"/>
        <w:bottom w:val="none" w:sz="0" w:space="0" w:color="auto"/>
        <w:right w:val="none" w:sz="0" w:space="0" w:color="auto"/>
      </w:divBdr>
    </w:div>
    <w:div w:id="1002970801">
      <w:bodyDiv w:val="1"/>
      <w:marLeft w:val="0"/>
      <w:marRight w:val="0"/>
      <w:marTop w:val="0"/>
      <w:marBottom w:val="0"/>
      <w:divBdr>
        <w:top w:val="none" w:sz="0" w:space="0" w:color="auto"/>
        <w:left w:val="none" w:sz="0" w:space="0" w:color="auto"/>
        <w:bottom w:val="none" w:sz="0" w:space="0" w:color="auto"/>
        <w:right w:val="none" w:sz="0" w:space="0" w:color="auto"/>
      </w:divBdr>
    </w:div>
    <w:div w:id="1003045915">
      <w:bodyDiv w:val="1"/>
      <w:marLeft w:val="0"/>
      <w:marRight w:val="0"/>
      <w:marTop w:val="0"/>
      <w:marBottom w:val="0"/>
      <w:divBdr>
        <w:top w:val="none" w:sz="0" w:space="0" w:color="auto"/>
        <w:left w:val="none" w:sz="0" w:space="0" w:color="auto"/>
        <w:bottom w:val="none" w:sz="0" w:space="0" w:color="auto"/>
        <w:right w:val="none" w:sz="0" w:space="0" w:color="auto"/>
      </w:divBdr>
    </w:div>
    <w:div w:id="1005281697">
      <w:bodyDiv w:val="1"/>
      <w:marLeft w:val="0"/>
      <w:marRight w:val="0"/>
      <w:marTop w:val="0"/>
      <w:marBottom w:val="0"/>
      <w:divBdr>
        <w:top w:val="none" w:sz="0" w:space="0" w:color="auto"/>
        <w:left w:val="none" w:sz="0" w:space="0" w:color="auto"/>
        <w:bottom w:val="none" w:sz="0" w:space="0" w:color="auto"/>
        <w:right w:val="none" w:sz="0" w:space="0" w:color="auto"/>
      </w:divBdr>
    </w:div>
    <w:div w:id="1005353503">
      <w:bodyDiv w:val="1"/>
      <w:marLeft w:val="0"/>
      <w:marRight w:val="0"/>
      <w:marTop w:val="0"/>
      <w:marBottom w:val="0"/>
      <w:divBdr>
        <w:top w:val="none" w:sz="0" w:space="0" w:color="auto"/>
        <w:left w:val="none" w:sz="0" w:space="0" w:color="auto"/>
        <w:bottom w:val="none" w:sz="0" w:space="0" w:color="auto"/>
        <w:right w:val="none" w:sz="0" w:space="0" w:color="auto"/>
      </w:divBdr>
    </w:div>
    <w:div w:id="1007095868">
      <w:bodyDiv w:val="1"/>
      <w:marLeft w:val="0"/>
      <w:marRight w:val="0"/>
      <w:marTop w:val="0"/>
      <w:marBottom w:val="0"/>
      <w:divBdr>
        <w:top w:val="none" w:sz="0" w:space="0" w:color="auto"/>
        <w:left w:val="none" w:sz="0" w:space="0" w:color="auto"/>
        <w:bottom w:val="none" w:sz="0" w:space="0" w:color="auto"/>
        <w:right w:val="none" w:sz="0" w:space="0" w:color="auto"/>
      </w:divBdr>
    </w:div>
    <w:div w:id="1010528191">
      <w:bodyDiv w:val="1"/>
      <w:marLeft w:val="0"/>
      <w:marRight w:val="0"/>
      <w:marTop w:val="0"/>
      <w:marBottom w:val="0"/>
      <w:divBdr>
        <w:top w:val="none" w:sz="0" w:space="0" w:color="auto"/>
        <w:left w:val="none" w:sz="0" w:space="0" w:color="auto"/>
        <w:bottom w:val="none" w:sz="0" w:space="0" w:color="auto"/>
        <w:right w:val="none" w:sz="0" w:space="0" w:color="auto"/>
      </w:divBdr>
    </w:div>
    <w:div w:id="1014573290">
      <w:bodyDiv w:val="1"/>
      <w:marLeft w:val="0"/>
      <w:marRight w:val="0"/>
      <w:marTop w:val="0"/>
      <w:marBottom w:val="0"/>
      <w:divBdr>
        <w:top w:val="none" w:sz="0" w:space="0" w:color="auto"/>
        <w:left w:val="none" w:sz="0" w:space="0" w:color="auto"/>
        <w:bottom w:val="none" w:sz="0" w:space="0" w:color="auto"/>
        <w:right w:val="none" w:sz="0" w:space="0" w:color="auto"/>
      </w:divBdr>
    </w:div>
    <w:div w:id="1017778026">
      <w:bodyDiv w:val="1"/>
      <w:marLeft w:val="0"/>
      <w:marRight w:val="0"/>
      <w:marTop w:val="0"/>
      <w:marBottom w:val="0"/>
      <w:divBdr>
        <w:top w:val="none" w:sz="0" w:space="0" w:color="auto"/>
        <w:left w:val="none" w:sz="0" w:space="0" w:color="auto"/>
        <w:bottom w:val="none" w:sz="0" w:space="0" w:color="auto"/>
        <w:right w:val="none" w:sz="0" w:space="0" w:color="auto"/>
      </w:divBdr>
    </w:div>
    <w:div w:id="1018585751">
      <w:bodyDiv w:val="1"/>
      <w:marLeft w:val="0"/>
      <w:marRight w:val="0"/>
      <w:marTop w:val="0"/>
      <w:marBottom w:val="0"/>
      <w:divBdr>
        <w:top w:val="none" w:sz="0" w:space="0" w:color="auto"/>
        <w:left w:val="none" w:sz="0" w:space="0" w:color="auto"/>
        <w:bottom w:val="none" w:sz="0" w:space="0" w:color="auto"/>
        <w:right w:val="none" w:sz="0" w:space="0" w:color="auto"/>
      </w:divBdr>
    </w:div>
    <w:div w:id="1018655389">
      <w:bodyDiv w:val="1"/>
      <w:marLeft w:val="0"/>
      <w:marRight w:val="0"/>
      <w:marTop w:val="0"/>
      <w:marBottom w:val="0"/>
      <w:divBdr>
        <w:top w:val="none" w:sz="0" w:space="0" w:color="auto"/>
        <w:left w:val="none" w:sz="0" w:space="0" w:color="auto"/>
        <w:bottom w:val="none" w:sz="0" w:space="0" w:color="auto"/>
        <w:right w:val="none" w:sz="0" w:space="0" w:color="auto"/>
      </w:divBdr>
    </w:div>
    <w:div w:id="1019357876">
      <w:bodyDiv w:val="1"/>
      <w:marLeft w:val="0"/>
      <w:marRight w:val="0"/>
      <w:marTop w:val="0"/>
      <w:marBottom w:val="0"/>
      <w:divBdr>
        <w:top w:val="none" w:sz="0" w:space="0" w:color="auto"/>
        <w:left w:val="none" w:sz="0" w:space="0" w:color="auto"/>
        <w:bottom w:val="none" w:sz="0" w:space="0" w:color="auto"/>
        <w:right w:val="none" w:sz="0" w:space="0" w:color="auto"/>
      </w:divBdr>
    </w:div>
    <w:div w:id="1022978924">
      <w:bodyDiv w:val="1"/>
      <w:marLeft w:val="0"/>
      <w:marRight w:val="0"/>
      <w:marTop w:val="0"/>
      <w:marBottom w:val="0"/>
      <w:divBdr>
        <w:top w:val="none" w:sz="0" w:space="0" w:color="auto"/>
        <w:left w:val="none" w:sz="0" w:space="0" w:color="auto"/>
        <w:bottom w:val="none" w:sz="0" w:space="0" w:color="auto"/>
        <w:right w:val="none" w:sz="0" w:space="0" w:color="auto"/>
      </w:divBdr>
    </w:div>
    <w:div w:id="1023019922">
      <w:bodyDiv w:val="1"/>
      <w:marLeft w:val="0"/>
      <w:marRight w:val="0"/>
      <w:marTop w:val="0"/>
      <w:marBottom w:val="0"/>
      <w:divBdr>
        <w:top w:val="none" w:sz="0" w:space="0" w:color="auto"/>
        <w:left w:val="none" w:sz="0" w:space="0" w:color="auto"/>
        <w:bottom w:val="none" w:sz="0" w:space="0" w:color="auto"/>
        <w:right w:val="none" w:sz="0" w:space="0" w:color="auto"/>
      </w:divBdr>
    </w:div>
    <w:div w:id="1024596782">
      <w:bodyDiv w:val="1"/>
      <w:marLeft w:val="0"/>
      <w:marRight w:val="0"/>
      <w:marTop w:val="0"/>
      <w:marBottom w:val="0"/>
      <w:divBdr>
        <w:top w:val="none" w:sz="0" w:space="0" w:color="auto"/>
        <w:left w:val="none" w:sz="0" w:space="0" w:color="auto"/>
        <w:bottom w:val="none" w:sz="0" w:space="0" w:color="auto"/>
        <w:right w:val="none" w:sz="0" w:space="0" w:color="auto"/>
      </w:divBdr>
    </w:div>
    <w:div w:id="1026709015">
      <w:bodyDiv w:val="1"/>
      <w:marLeft w:val="0"/>
      <w:marRight w:val="0"/>
      <w:marTop w:val="0"/>
      <w:marBottom w:val="0"/>
      <w:divBdr>
        <w:top w:val="none" w:sz="0" w:space="0" w:color="auto"/>
        <w:left w:val="none" w:sz="0" w:space="0" w:color="auto"/>
        <w:bottom w:val="none" w:sz="0" w:space="0" w:color="auto"/>
        <w:right w:val="none" w:sz="0" w:space="0" w:color="auto"/>
      </w:divBdr>
    </w:div>
    <w:div w:id="1028144672">
      <w:bodyDiv w:val="1"/>
      <w:marLeft w:val="0"/>
      <w:marRight w:val="0"/>
      <w:marTop w:val="0"/>
      <w:marBottom w:val="0"/>
      <w:divBdr>
        <w:top w:val="none" w:sz="0" w:space="0" w:color="auto"/>
        <w:left w:val="none" w:sz="0" w:space="0" w:color="auto"/>
        <w:bottom w:val="none" w:sz="0" w:space="0" w:color="auto"/>
        <w:right w:val="none" w:sz="0" w:space="0" w:color="auto"/>
      </w:divBdr>
    </w:div>
    <w:div w:id="1029335798">
      <w:bodyDiv w:val="1"/>
      <w:marLeft w:val="0"/>
      <w:marRight w:val="0"/>
      <w:marTop w:val="0"/>
      <w:marBottom w:val="0"/>
      <w:divBdr>
        <w:top w:val="none" w:sz="0" w:space="0" w:color="auto"/>
        <w:left w:val="none" w:sz="0" w:space="0" w:color="auto"/>
        <w:bottom w:val="none" w:sz="0" w:space="0" w:color="auto"/>
        <w:right w:val="none" w:sz="0" w:space="0" w:color="auto"/>
      </w:divBdr>
    </w:div>
    <w:div w:id="1029452256">
      <w:bodyDiv w:val="1"/>
      <w:marLeft w:val="0"/>
      <w:marRight w:val="0"/>
      <w:marTop w:val="0"/>
      <w:marBottom w:val="0"/>
      <w:divBdr>
        <w:top w:val="none" w:sz="0" w:space="0" w:color="auto"/>
        <w:left w:val="none" w:sz="0" w:space="0" w:color="auto"/>
        <w:bottom w:val="none" w:sz="0" w:space="0" w:color="auto"/>
        <w:right w:val="none" w:sz="0" w:space="0" w:color="auto"/>
      </w:divBdr>
    </w:div>
    <w:div w:id="1031758368">
      <w:bodyDiv w:val="1"/>
      <w:marLeft w:val="0"/>
      <w:marRight w:val="0"/>
      <w:marTop w:val="0"/>
      <w:marBottom w:val="0"/>
      <w:divBdr>
        <w:top w:val="none" w:sz="0" w:space="0" w:color="auto"/>
        <w:left w:val="none" w:sz="0" w:space="0" w:color="auto"/>
        <w:bottom w:val="none" w:sz="0" w:space="0" w:color="auto"/>
        <w:right w:val="none" w:sz="0" w:space="0" w:color="auto"/>
      </w:divBdr>
    </w:div>
    <w:div w:id="1033383591">
      <w:bodyDiv w:val="1"/>
      <w:marLeft w:val="0"/>
      <w:marRight w:val="0"/>
      <w:marTop w:val="0"/>
      <w:marBottom w:val="0"/>
      <w:divBdr>
        <w:top w:val="none" w:sz="0" w:space="0" w:color="auto"/>
        <w:left w:val="none" w:sz="0" w:space="0" w:color="auto"/>
        <w:bottom w:val="none" w:sz="0" w:space="0" w:color="auto"/>
        <w:right w:val="none" w:sz="0" w:space="0" w:color="auto"/>
      </w:divBdr>
    </w:div>
    <w:div w:id="1034383690">
      <w:bodyDiv w:val="1"/>
      <w:marLeft w:val="0"/>
      <w:marRight w:val="0"/>
      <w:marTop w:val="0"/>
      <w:marBottom w:val="0"/>
      <w:divBdr>
        <w:top w:val="none" w:sz="0" w:space="0" w:color="auto"/>
        <w:left w:val="none" w:sz="0" w:space="0" w:color="auto"/>
        <w:bottom w:val="none" w:sz="0" w:space="0" w:color="auto"/>
        <w:right w:val="none" w:sz="0" w:space="0" w:color="auto"/>
      </w:divBdr>
    </w:div>
    <w:div w:id="1035423224">
      <w:bodyDiv w:val="1"/>
      <w:marLeft w:val="0"/>
      <w:marRight w:val="0"/>
      <w:marTop w:val="0"/>
      <w:marBottom w:val="0"/>
      <w:divBdr>
        <w:top w:val="none" w:sz="0" w:space="0" w:color="auto"/>
        <w:left w:val="none" w:sz="0" w:space="0" w:color="auto"/>
        <w:bottom w:val="none" w:sz="0" w:space="0" w:color="auto"/>
        <w:right w:val="none" w:sz="0" w:space="0" w:color="auto"/>
      </w:divBdr>
    </w:div>
    <w:div w:id="1035544092">
      <w:bodyDiv w:val="1"/>
      <w:marLeft w:val="0"/>
      <w:marRight w:val="0"/>
      <w:marTop w:val="0"/>
      <w:marBottom w:val="0"/>
      <w:divBdr>
        <w:top w:val="none" w:sz="0" w:space="0" w:color="auto"/>
        <w:left w:val="none" w:sz="0" w:space="0" w:color="auto"/>
        <w:bottom w:val="none" w:sz="0" w:space="0" w:color="auto"/>
        <w:right w:val="none" w:sz="0" w:space="0" w:color="auto"/>
      </w:divBdr>
    </w:div>
    <w:div w:id="1041326697">
      <w:bodyDiv w:val="1"/>
      <w:marLeft w:val="0"/>
      <w:marRight w:val="0"/>
      <w:marTop w:val="0"/>
      <w:marBottom w:val="0"/>
      <w:divBdr>
        <w:top w:val="none" w:sz="0" w:space="0" w:color="auto"/>
        <w:left w:val="none" w:sz="0" w:space="0" w:color="auto"/>
        <w:bottom w:val="none" w:sz="0" w:space="0" w:color="auto"/>
        <w:right w:val="none" w:sz="0" w:space="0" w:color="auto"/>
      </w:divBdr>
    </w:div>
    <w:div w:id="1041518037">
      <w:bodyDiv w:val="1"/>
      <w:marLeft w:val="0"/>
      <w:marRight w:val="0"/>
      <w:marTop w:val="0"/>
      <w:marBottom w:val="0"/>
      <w:divBdr>
        <w:top w:val="none" w:sz="0" w:space="0" w:color="auto"/>
        <w:left w:val="none" w:sz="0" w:space="0" w:color="auto"/>
        <w:bottom w:val="none" w:sz="0" w:space="0" w:color="auto"/>
        <w:right w:val="none" w:sz="0" w:space="0" w:color="auto"/>
      </w:divBdr>
    </w:div>
    <w:div w:id="1042485459">
      <w:bodyDiv w:val="1"/>
      <w:marLeft w:val="0"/>
      <w:marRight w:val="0"/>
      <w:marTop w:val="0"/>
      <w:marBottom w:val="0"/>
      <w:divBdr>
        <w:top w:val="none" w:sz="0" w:space="0" w:color="auto"/>
        <w:left w:val="none" w:sz="0" w:space="0" w:color="auto"/>
        <w:bottom w:val="none" w:sz="0" w:space="0" w:color="auto"/>
        <w:right w:val="none" w:sz="0" w:space="0" w:color="auto"/>
      </w:divBdr>
    </w:div>
    <w:div w:id="1044331511">
      <w:bodyDiv w:val="1"/>
      <w:marLeft w:val="0"/>
      <w:marRight w:val="0"/>
      <w:marTop w:val="0"/>
      <w:marBottom w:val="0"/>
      <w:divBdr>
        <w:top w:val="none" w:sz="0" w:space="0" w:color="auto"/>
        <w:left w:val="none" w:sz="0" w:space="0" w:color="auto"/>
        <w:bottom w:val="none" w:sz="0" w:space="0" w:color="auto"/>
        <w:right w:val="none" w:sz="0" w:space="0" w:color="auto"/>
      </w:divBdr>
    </w:div>
    <w:div w:id="1045713946">
      <w:bodyDiv w:val="1"/>
      <w:marLeft w:val="0"/>
      <w:marRight w:val="0"/>
      <w:marTop w:val="0"/>
      <w:marBottom w:val="0"/>
      <w:divBdr>
        <w:top w:val="none" w:sz="0" w:space="0" w:color="auto"/>
        <w:left w:val="none" w:sz="0" w:space="0" w:color="auto"/>
        <w:bottom w:val="none" w:sz="0" w:space="0" w:color="auto"/>
        <w:right w:val="none" w:sz="0" w:space="0" w:color="auto"/>
      </w:divBdr>
    </w:div>
    <w:div w:id="1047487435">
      <w:bodyDiv w:val="1"/>
      <w:marLeft w:val="0"/>
      <w:marRight w:val="0"/>
      <w:marTop w:val="0"/>
      <w:marBottom w:val="0"/>
      <w:divBdr>
        <w:top w:val="none" w:sz="0" w:space="0" w:color="auto"/>
        <w:left w:val="none" w:sz="0" w:space="0" w:color="auto"/>
        <w:bottom w:val="none" w:sz="0" w:space="0" w:color="auto"/>
        <w:right w:val="none" w:sz="0" w:space="0" w:color="auto"/>
      </w:divBdr>
    </w:div>
    <w:div w:id="1049453915">
      <w:bodyDiv w:val="1"/>
      <w:marLeft w:val="0"/>
      <w:marRight w:val="0"/>
      <w:marTop w:val="0"/>
      <w:marBottom w:val="0"/>
      <w:divBdr>
        <w:top w:val="none" w:sz="0" w:space="0" w:color="auto"/>
        <w:left w:val="none" w:sz="0" w:space="0" w:color="auto"/>
        <w:bottom w:val="none" w:sz="0" w:space="0" w:color="auto"/>
        <w:right w:val="none" w:sz="0" w:space="0" w:color="auto"/>
      </w:divBdr>
    </w:div>
    <w:div w:id="1049494071">
      <w:bodyDiv w:val="1"/>
      <w:marLeft w:val="0"/>
      <w:marRight w:val="0"/>
      <w:marTop w:val="0"/>
      <w:marBottom w:val="0"/>
      <w:divBdr>
        <w:top w:val="none" w:sz="0" w:space="0" w:color="auto"/>
        <w:left w:val="none" w:sz="0" w:space="0" w:color="auto"/>
        <w:bottom w:val="none" w:sz="0" w:space="0" w:color="auto"/>
        <w:right w:val="none" w:sz="0" w:space="0" w:color="auto"/>
      </w:divBdr>
    </w:div>
    <w:div w:id="1050303456">
      <w:bodyDiv w:val="1"/>
      <w:marLeft w:val="0"/>
      <w:marRight w:val="0"/>
      <w:marTop w:val="0"/>
      <w:marBottom w:val="0"/>
      <w:divBdr>
        <w:top w:val="none" w:sz="0" w:space="0" w:color="auto"/>
        <w:left w:val="none" w:sz="0" w:space="0" w:color="auto"/>
        <w:bottom w:val="none" w:sz="0" w:space="0" w:color="auto"/>
        <w:right w:val="none" w:sz="0" w:space="0" w:color="auto"/>
      </w:divBdr>
    </w:div>
    <w:div w:id="1050304630">
      <w:bodyDiv w:val="1"/>
      <w:marLeft w:val="0"/>
      <w:marRight w:val="0"/>
      <w:marTop w:val="0"/>
      <w:marBottom w:val="0"/>
      <w:divBdr>
        <w:top w:val="none" w:sz="0" w:space="0" w:color="auto"/>
        <w:left w:val="none" w:sz="0" w:space="0" w:color="auto"/>
        <w:bottom w:val="none" w:sz="0" w:space="0" w:color="auto"/>
        <w:right w:val="none" w:sz="0" w:space="0" w:color="auto"/>
      </w:divBdr>
    </w:div>
    <w:div w:id="1051537925">
      <w:bodyDiv w:val="1"/>
      <w:marLeft w:val="0"/>
      <w:marRight w:val="0"/>
      <w:marTop w:val="0"/>
      <w:marBottom w:val="0"/>
      <w:divBdr>
        <w:top w:val="none" w:sz="0" w:space="0" w:color="auto"/>
        <w:left w:val="none" w:sz="0" w:space="0" w:color="auto"/>
        <w:bottom w:val="none" w:sz="0" w:space="0" w:color="auto"/>
        <w:right w:val="none" w:sz="0" w:space="0" w:color="auto"/>
      </w:divBdr>
    </w:div>
    <w:div w:id="1053386946">
      <w:bodyDiv w:val="1"/>
      <w:marLeft w:val="0"/>
      <w:marRight w:val="0"/>
      <w:marTop w:val="0"/>
      <w:marBottom w:val="0"/>
      <w:divBdr>
        <w:top w:val="none" w:sz="0" w:space="0" w:color="auto"/>
        <w:left w:val="none" w:sz="0" w:space="0" w:color="auto"/>
        <w:bottom w:val="none" w:sz="0" w:space="0" w:color="auto"/>
        <w:right w:val="none" w:sz="0" w:space="0" w:color="auto"/>
      </w:divBdr>
    </w:div>
    <w:div w:id="1055348651">
      <w:bodyDiv w:val="1"/>
      <w:marLeft w:val="0"/>
      <w:marRight w:val="0"/>
      <w:marTop w:val="0"/>
      <w:marBottom w:val="0"/>
      <w:divBdr>
        <w:top w:val="none" w:sz="0" w:space="0" w:color="auto"/>
        <w:left w:val="none" w:sz="0" w:space="0" w:color="auto"/>
        <w:bottom w:val="none" w:sz="0" w:space="0" w:color="auto"/>
        <w:right w:val="none" w:sz="0" w:space="0" w:color="auto"/>
      </w:divBdr>
    </w:div>
    <w:div w:id="1056198835">
      <w:bodyDiv w:val="1"/>
      <w:marLeft w:val="0"/>
      <w:marRight w:val="0"/>
      <w:marTop w:val="0"/>
      <w:marBottom w:val="0"/>
      <w:divBdr>
        <w:top w:val="none" w:sz="0" w:space="0" w:color="auto"/>
        <w:left w:val="none" w:sz="0" w:space="0" w:color="auto"/>
        <w:bottom w:val="none" w:sz="0" w:space="0" w:color="auto"/>
        <w:right w:val="none" w:sz="0" w:space="0" w:color="auto"/>
      </w:divBdr>
    </w:div>
    <w:div w:id="1056585306">
      <w:bodyDiv w:val="1"/>
      <w:marLeft w:val="0"/>
      <w:marRight w:val="0"/>
      <w:marTop w:val="0"/>
      <w:marBottom w:val="0"/>
      <w:divBdr>
        <w:top w:val="none" w:sz="0" w:space="0" w:color="auto"/>
        <w:left w:val="none" w:sz="0" w:space="0" w:color="auto"/>
        <w:bottom w:val="none" w:sz="0" w:space="0" w:color="auto"/>
        <w:right w:val="none" w:sz="0" w:space="0" w:color="auto"/>
      </w:divBdr>
    </w:div>
    <w:div w:id="1057510121">
      <w:bodyDiv w:val="1"/>
      <w:marLeft w:val="0"/>
      <w:marRight w:val="0"/>
      <w:marTop w:val="0"/>
      <w:marBottom w:val="0"/>
      <w:divBdr>
        <w:top w:val="none" w:sz="0" w:space="0" w:color="auto"/>
        <w:left w:val="none" w:sz="0" w:space="0" w:color="auto"/>
        <w:bottom w:val="none" w:sz="0" w:space="0" w:color="auto"/>
        <w:right w:val="none" w:sz="0" w:space="0" w:color="auto"/>
      </w:divBdr>
    </w:div>
    <w:div w:id="1058749846">
      <w:bodyDiv w:val="1"/>
      <w:marLeft w:val="0"/>
      <w:marRight w:val="0"/>
      <w:marTop w:val="0"/>
      <w:marBottom w:val="0"/>
      <w:divBdr>
        <w:top w:val="none" w:sz="0" w:space="0" w:color="auto"/>
        <w:left w:val="none" w:sz="0" w:space="0" w:color="auto"/>
        <w:bottom w:val="none" w:sz="0" w:space="0" w:color="auto"/>
        <w:right w:val="none" w:sz="0" w:space="0" w:color="auto"/>
      </w:divBdr>
    </w:div>
    <w:div w:id="1059017013">
      <w:bodyDiv w:val="1"/>
      <w:marLeft w:val="0"/>
      <w:marRight w:val="0"/>
      <w:marTop w:val="0"/>
      <w:marBottom w:val="0"/>
      <w:divBdr>
        <w:top w:val="none" w:sz="0" w:space="0" w:color="auto"/>
        <w:left w:val="none" w:sz="0" w:space="0" w:color="auto"/>
        <w:bottom w:val="none" w:sz="0" w:space="0" w:color="auto"/>
        <w:right w:val="none" w:sz="0" w:space="0" w:color="auto"/>
      </w:divBdr>
    </w:div>
    <w:div w:id="1060133689">
      <w:bodyDiv w:val="1"/>
      <w:marLeft w:val="0"/>
      <w:marRight w:val="0"/>
      <w:marTop w:val="0"/>
      <w:marBottom w:val="0"/>
      <w:divBdr>
        <w:top w:val="none" w:sz="0" w:space="0" w:color="auto"/>
        <w:left w:val="none" w:sz="0" w:space="0" w:color="auto"/>
        <w:bottom w:val="none" w:sz="0" w:space="0" w:color="auto"/>
        <w:right w:val="none" w:sz="0" w:space="0" w:color="auto"/>
      </w:divBdr>
    </w:div>
    <w:div w:id="1061371789">
      <w:bodyDiv w:val="1"/>
      <w:marLeft w:val="0"/>
      <w:marRight w:val="0"/>
      <w:marTop w:val="0"/>
      <w:marBottom w:val="0"/>
      <w:divBdr>
        <w:top w:val="none" w:sz="0" w:space="0" w:color="auto"/>
        <w:left w:val="none" w:sz="0" w:space="0" w:color="auto"/>
        <w:bottom w:val="none" w:sz="0" w:space="0" w:color="auto"/>
        <w:right w:val="none" w:sz="0" w:space="0" w:color="auto"/>
      </w:divBdr>
    </w:div>
    <w:div w:id="1062098366">
      <w:bodyDiv w:val="1"/>
      <w:marLeft w:val="0"/>
      <w:marRight w:val="0"/>
      <w:marTop w:val="0"/>
      <w:marBottom w:val="0"/>
      <w:divBdr>
        <w:top w:val="none" w:sz="0" w:space="0" w:color="auto"/>
        <w:left w:val="none" w:sz="0" w:space="0" w:color="auto"/>
        <w:bottom w:val="none" w:sz="0" w:space="0" w:color="auto"/>
        <w:right w:val="none" w:sz="0" w:space="0" w:color="auto"/>
      </w:divBdr>
    </w:div>
    <w:div w:id="1062481929">
      <w:bodyDiv w:val="1"/>
      <w:marLeft w:val="0"/>
      <w:marRight w:val="0"/>
      <w:marTop w:val="0"/>
      <w:marBottom w:val="0"/>
      <w:divBdr>
        <w:top w:val="none" w:sz="0" w:space="0" w:color="auto"/>
        <w:left w:val="none" w:sz="0" w:space="0" w:color="auto"/>
        <w:bottom w:val="none" w:sz="0" w:space="0" w:color="auto"/>
        <w:right w:val="none" w:sz="0" w:space="0" w:color="auto"/>
      </w:divBdr>
    </w:div>
    <w:div w:id="1063529289">
      <w:bodyDiv w:val="1"/>
      <w:marLeft w:val="0"/>
      <w:marRight w:val="0"/>
      <w:marTop w:val="0"/>
      <w:marBottom w:val="0"/>
      <w:divBdr>
        <w:top w:val="none" w:sz="0" w:space="0" w:color="auto"/>
        <w:left w:val="none" w:sz="0" w:space="0" w:color="auto"/>
        <w:bottom w:val="none" w:sz="0" w:space="0" w:color="auto"/>
        <w:right w:val="none" w:sz="0" w:space="0" w:color="auto"/>
      </w:divBdr>
    </w:div>
    <w:div w:id="1063800104">
      <w:bodyDiv w:val="1"/>
      <w:marLeft w:val="0"/>
      <w:marRight w:val="0"/>
      <w:marTop w:val="0"/>
      <w:marBottom w:val="0"/>
      <w:divBdr>
        <w:top w:val="none" w:sz="0" w:space="0" w:color="auto"/>
        <w:left w:val="none" w:sz="0" w:space="0" w:color="auto"/>
        <w:bottom w:val="none" w:sz="0" w:space="0" w:color="auto"/>
        <w:right w:val="none" w:sz="0" w:space="0" w:color="auto"/>
      </w:divBdr>
    </w:div>
    <w:div w:id="1065450553">
      <w:bodyDiv w:val="1"/>
      <w:marLeft w:val="0"/>
      <w:marRight w:val="0"/>
      <w:marTop w:val="0"/>
      <w:marBottom w:val="0"/>
      <w:divBdr>
        <w:top w:val="none" w:sz="0" w:space="0" w:color="auto"/>
        <w:left w:val="none" w:sz="0" w:space="0" w:color="auto"/>
        <w:bottom w:val="none" w:sz="0" w:space="0" w:color="auto"/>
        <w:right w:val="none" w:sz="0" w:space="0" w:color="auto"/>
      </w:divBdr>
    </w:div>
    <w:div w:id="1065837128">
      <w:bodyDiv w:val="1"/>
      <w:marLeft w:val="0"/>
      <w:marRight w:val="0"/>
      <w:marTop w:val="0"/>
      <w:marBottom w:val="0"/>
      <w:divBdr>
        <w:top w:val="none" w:sz="0" w:space="0" w:color="auto"/>
        <w:left w:val="none" w:sz="0" w:space="0" w:color="auto"/>
        <w:bottom w:val="none" w:sz="0" w:space="0" w:color="auto"/>
        <w:right w:val="none" w:sz="0" w:space="0" w:color="auto"/>
      </w:divBdr>
    </w:div>
    <w:div w:id="1066486789">
      <w:bodyDiv w:val="1"/>
      <w:marLeft w:val="0"/>
      <w:marRight w:val="0"/>
      <w:marTop w:val="0"/>
      <w:marBottom w:val="0"/>
      <w:divBdr>
        <w:top w:val="none" w:sz="0" w:space="0" w:color="auto"/>
        <w:left w:val="none" w:sz="0" w:space="0" w:color="auto"/>
        <w:bottom w:val="none" w:sz="0" w:space="0" w:color="auto"/>
        <w:right w:val="none" w:sz="0" w:space="0" w:color="auto"/>
      </w:divBdr>
    </w:div>
    <w:div w:id="1066997839">
      <w:bodyDiv w:val="1"/>
      <w:marLeft w:val="0"/>
      <w:marRight w:val="0"/>
      <w:marTop w:val="0"/>
      <w:marBottom w:val="0"/>
      <w:divBdr>
        <w:top w:val="none" w:sz="0" w:space="0" w:color="auto"/>
        <w:left w:val="none" w:sz="0" w:space="0" w:color="auto"/>
        <w:bottom w:val="none" w:sz="0" w:space="0" w:color="auto"/>
        <w:right w:val="none" w:sz="0" w:space="0" w:color="auto"/>
      </w:divBdr>
    </w:div>
    <w:div w:id="1067531768">
      <w:bodyDiv w:val="1"/>
      <w:marLeft w:val="0"/>
      <w:marRight w:val="0"/>
      <w:marTop w:val="0"/>
      <w:marBottom w:val="0"/>
      <w:divBdr>
        <w:top w:val="none" w:sz="0" w:space="0" w:color="auto"/>
        <w:left w:val="none" w:sz="0" w:space="0" w:color="auto"/>
        <w:bottom w:val="none" w:sz="0" w:space="0" w:color="auto"/>
        <w:right w:val="none" w:sz="0" w:space="0" w:color="auto"/>
      </w:divBdr>
    </w:div>
    <w:div w:id="1068041173">
      <w:bodyDiv w:val="1"/>
      <w:marLeft w:val="0"/>
      <w:marRight w:val="0"/>
      <w:marTop w:val="0"/>
      <w:marBottom w:val="0"/>
      <w:divBdr>
        <w:top w:val="none" w:sz="0" w:space="0" w:color="auto"/>
        <w:left w:val="none" w:sz="0" w:space="0" w:color="auto"/>
        <w:bottom w:val="none" w:sz="0" w:space="0" w:color="auto"/>
        <w:right w:val="none" w:sz="0" w:space="0" w:color="auto"/>
      </w:divBdr>
    </w:div>
    <w:div w:id="1068460654">
      <w:bodyDiv w:val="1"/>
      <w:marLeft w:val="0"/>
      <w:marRight w:val="0"/>
      <w:marTop w:val="0"/>
      <w:marBottom w:val="0"/>
      <w:divBdr>
        <w:top w:val="none" w:sz="0" w:space="0" w:color="auto"/>
        <w:left w:val="none" w:sz="0" w:space="0" w:color="auto"/>
        <w:bottom w:val="none" w:sz="0" w:space="0" w:color="auto"/>
        <w:right w:val="none" w:sz="0" w:space="0" w:color="auto"/>
      </w:divBdr>
    </w:div>
    <w:div w:id="1069109438">
      <w:bodyDiv w:val="1"/>
      <w:marLeft w:val="0"/>
      <w:marRight w:val="0"/>
      <w:marTop w:val="0"/>
      <w:marBottom w:val="0"/>
      <w:divBdr>
        <w:top w:val="none" w:sz="0" w:space="0" w:color="auto"/>
        <w:left w:val="none" w:sz="0" w:space="0" w:color="auto"/>
        <w:bottom w:val="none" w:sz="0" w:space="0" w:color="auto"/>
        <w:right w:val="none" w:sz="0" w:space="0" w:color="auto"/>
      </w:divBdr>
    </w:div>
    <w:div w:id="1072196071">
      <w:bodyDiv w:val="1"/>
      <w:marLeft w:val="0"/>
      <w:marRight w:val="0"/>
      <w:marTop w:val="0"/>
      <w:marBottom w:val="0"/>
      <w:divBdr>
        <w:top w:val="none" w:sz="0" w:space="0" w:color="auto"/>
        <w:left w:val="none" w:sz="0" w:space="0" w:color="auto"/>
        <w:bottom w:val="none" w:sz="0" w:space="0" w:color="auto"/>
        <w:right w:val="none" w:sz="0" w:space="0" w:color="auto"/>
      </w:divBdr>
    </w:div>
    <w:div w:id="1073964647">
      <w:bodyDiv w:val="1"/>
      <w:marLeft w:val="0"/>
      <w:marRight w:val="0"/>
      <w:marTop w:val="0"/>
      <w:marBottom w:val="0"/>
      <w:divBdr>
        <w:top w:val="none" w:sz="0" w:space="0" w:color="auto"/>
        <w:left w:val="none" w:sz="0" w:space="0" w:color="auto"/>
        <w:bottom w:val="none" w:sz="0" w:space="0" w:color="auto"/>
        <w:right w:val="none" w:sz="0" w:space="0" w:color="auto"/>
      </w:divBdr>
    </w:div>
    <w:div w:id="1074358787">
      <w:bodyDiv w:val="1"/>
      <w:marLeft w:val="0"/>
      <w:marRight w:val="0"/>
      <w:marTop w:val="0"/>
      <w:marBottom w:val="0"/>
      <w:divBdr>
        <w:top w:val="none" w:sz="0" w:space="0" w:color="auto"/>
        <w:left w:val="none" w:sz="0" w:space="0" w:color="auto"/>
        <w:bottom w:val="none" w:sz="0" w:space="0" w:color="auto"/>
        <w:right w:val="none" w:sz="0" w:space="0" w:color="auto"/>
      </w:divBdr>
    </w:div>
    <w:div w:id="1074474142">
      <w:bodyDiv w:val="1"/>
      <w:marLeft w:val="0"/>
      <w:marRight w:val="0"/>
      <w:marTop w:val="0"/>
      <w:marBottom w:val="0"/>
      <w:divBdr>
        <w:top w:val="none" w:sz="0" w:space="0" w:color="auto"/>
        <w:left w:val="none" w:sz="0" w:space="0" w:color="auto"/>
        <w:bottom w:val="none" w:sz="0" w:space="0" w:color="auto"/>
        <w:right w:val="none" w:sz="0" w:space="0" w:color="auto"/>
      </w:divBdr>
    </w:div>
    <w:div w:id="1075858122">
      <w:bodyDiv w:val="1"/>
      <w:marLeft w:val="0"/>
      <w:marRight w:val="0"/>
      <w:marTop w:val="0"/>
      <w:marBottom w:val="0"/>
      <w:divBdr>
        <w:top w:val="none" w:sz="0" w:space="0" w:color="auto"/>
        <w:left w:val="none" w:sz="0" w:space="0" w:color="auto"/>
        <w:bottom w:val="none" w:sz="0" w:space="0" w:color="auto"/>
        <w:right w:val="none" w:sz="0" w:space="0" w:color="auto"/>
      </w:divBdr>
    </w:div>
    <w:div w:id="1077286441">
      <w:bodyDiv w:val="1"/>
      <w:marLeft w:val="0"/>
      <w:marRight w:val="0"/>
      <w:marTop w:val="0"/>
      <w:marBottom w:val="0"/>
      <w:divBdr>
        <w:top w:val="none" w:sz="0" w:space="0" w:color="auto"/>
        <w:left w:val="none" w:sz="0" w:space="0" w:color="auto"/>
        <w:bottom w:val="none" w:sz="0" w:space="0" w:color="auto"/>
        <w:right w:val="none" w:sz="0" w:space="0" w:color="auto"/>
      </w:divBdr>
    </w:div>
    <w:div w:id="1077291658">
      <w:bodyDiv w:val="1"/>
      <w:marLeft w:val="0"/>
      <w:marRight w:val="0"/>
      <w:marTop w:val="0"/>
      <w:marBottom w:val="0"/>
      <w:divBdr>
        <w:top w:val="none" w:sz="0" w:space="0" w:color="auto"/>
        <w:left w:val="none" w:sz="0" w:space="0" w:color="auto"/>
        <w:bottom w:val="none" w:sz="0" w:space="0" w:color="auto"/>
        <w:right w:val="none" w:sz="0" w:space="0" w:color="auto"/>
      </w:divBdr>
    </w:div>
    <w:div w:id="1078593627">
      <w:bodyDiv w:val="1"/>
      <w:marLeft w:val="0"/>
      <w:marRight w:val="0"/>
      <w:marTop w:val="0"/>
      <w:marBottom w:val="0"/>
      <w:divBdr>
        <w:top w:val="none" w:sz="0" w:space="0" w:color="auto"/>
        <w:left w:val="none" w:sz="0" w:space="0" w:color="auto"/>
        <w:bottom w:val="none" w:sz="0" w:space="0" w:color="auto"/>
        <w:right w:val="none" w:sz="0" w:space="0" w:color="auto"/>
      </w:divBdr>
    </w:div>
    <w:div w:id="1080372907">
      <w:bodyDiv w:val="1"/>
      <w:marLeft w:val="0"/>
      <w:marRight w:val="0"/>
      <w:marTop w:val="0"/>
      <w:marBottom w:val="0"/>
      <w:divBdr>
        <w:top w:val="none" w:sz="0" w:space="0" w:color="auto"/>
        <w:left w:val="none" w:sz="0" w:space="0" w:color="auto"/>
        <w:bottom w:val="none" w:sz="0" w:space="0" w:color="auto"/>
        <w:right w:val="none" w:sz="0" w:space="0" w:color="auto"/>
      </w:divBdr>
    </w:div>
    <w:div w:id="1081371806">
      <w:bodyDiv w:val="1"/>
      <w:marLeft w:val="0"/>
      <w:marRight w:val="0"/>
      <w:marTop w:val="0"/>
      <w:marBottom w:val="0"/>
      <w:divBdr>
        <w:top w:val="none" w:sz="0" w:space="0" w:color="auto"/>
        <w:left w:val="none" w:sz="0" w:space="0" w:color="auto"/>
        <w:bottom w:val="none" w:sz="0" w:space="0" w:color="auto"/>
        <w:right w:val="none" w:sz="0" w:space="0" w:color="auto"/>
      </w:divBdr>
    </w:div>
    <w:div w:id="1081485571">
      <w:bodyDiv w:val="1"/>
      <w:marLeft w:val="0"/>
      <w:marRight w:val="0"/>
      <w:marTop w:val="0"/>
      <w:marBottom w:val="0"/>
      <w:divBdr>
        <w:top w:val="none" w:sz="0" w:space="0" w:color="auto"/>
        <w:left w:val="none" w:sz="0" w:space="0" w:color="auto"/>
        <w:bottom w:val="none" w:sz="0" w:space="0" w:color="auto"/>
        <w:right w:val="none" w:sz="0" w:space="0" w:color="auto"/>
      </w:divBdr>
    </w:div>
    <w:div w:id="1082339668">
      <w:bodyDiv w:val="1"/>
      <w:marLeft w:val="0"/>
      <w:marRight w:val="0"/>
      <w:marTop w:val="0"/>
      <w:marBottom w:val="0"/>
      <w:divBdr>
        <w:top w:val="none" w:sz="0" w:space="0" w:color="auto"/>
        <w:left w:val="none" w:sz="0" w:space="0" w:color="auto"/>
        <w:bottom w:val="none" w:sz="0" w:space="0" w:color="auto"/>
        <w:right w:val="none" w:sz="0" w:space="0" w:color="auto"/>
      </w:divBdr>
    </w:div>
    <w:div w:id="1082486734">
      <w:bodyDiv w:val="1"/>
      <w:marLeft w:val="0"/>
      <w:marRight w:val="0"/>
      <w:marTop w:val="0"/>
      <w:marBottom w:val="0"/>
      <w:divBdr>
        <w:top w:val="none" w:sz="0" w:space="0" w:color="auto"/>
        <w:left w:val="none" w:sz="0" w:space="0" w:color="auto"/>
        <w:bottom w:val="none" w:sz="0" w:space="0" w:color="auto"/>
        <w:right w:val="none" w:sz="0" w:space="0" w:color="auto"/>
      </w:divBdr>
    </w:div>
    <w:div w:id="1082993797">
      <w:bodyDiv w:val="1"/>
      <w:marLeft w:val="0"/>
      <w:marRight w:val="0"/>
      <w:marTop w:val="0"/>
      <w:marBottom w:val="0"/>
      <w:divBdr>
        <w:top w:val="none" w:sz="0" w:space="0" w:color="auto"/>
        <w:left w:val="none" w:sz="0" w:space="0" w:color="auto"/>
        <w:bottom w:val="none" w:sz="0" w:space="0" w:color="auto"/>
        <w:right w:val="none" w:sz="0" w:space="0" w:color="auto"/>
      </w:divBdr>
    </w:div>
    <w:div w:id="1083064433">
      <w:bodyDiv w:val="1"/>
      <w:marLeft w:val="0"/>
      <w:marRight w:val="0"/>
      <w:marTop w:val="0"/>
      <w:marBottom w:val="0"/>
      <w:divBdr>
        <w:top w:val="none" w:sz="0" w:space="0" w:color="auto"/>
        <w:left w:val="none" w:sz="0" w:space="0" w:color="auto"/>
        <w:bottom w:val="none" w:sz="0" w:space="0" w:color="auto"/>
        <w:right w:val="none" w:sz="0" w:space="0" w:color="auto"/>
      </w:divBdr>
    </w:div>
    <w:div w:id="1084301201">
      <w:bodyDiv w:val="1"/>
      <w:marLeft w:val="0"/>
      <w:marRight w:val="0"/>
      <w:marTop w:val="0"/>
      <w:marBottom w:val="0"/>
      <w:divBdr>
        <w:top w:val="none" w:sz="0" w:space="0" w:color="auto"/>
        <w:left w:val="none" w:sz="0" w:space="0" w:color="auto"/>
        <w:bottom w:val="none" w:sz="0" w:space="0" w:color="auto"/>
        <w:right w:val="none" w:sz="0" w:space="0" w:color="auto"/>
      </w:divBdr>
    </w:div>
    <w:div w:id="1085225282">
      <w:bodyDiv w:val="1"/>
      <w:marLeft w:val="0"/>
      <w:marRight w:val="0"/>
      <w:marTop w:val="0"/>
      <w:marBottom w:val="0"/>
      <w:divBdr>
        <w:top w:val="none" w:sz="0" w:space="0" w:color="auto"/>
        <w:left w:val="none" w:sz="0" w:space="0" w:color="auto"/>
        <w:bottom w:val="none" w:sz="0" w:space="0" w:color="auto"/>
        <w:right w:val="none" w:sz="0" w:space="0" w:color="auto"/>
      </w:divBdr>
    </w:div>
    <w:div w:id="1085884109">
      <w:bodyDiv w:val="1"/>
      <w:marLeft w:val="0"/>
      <w:marRight w:val="0"/>
      <w:marTop w:val="0"/>
      <w:marBottom w:val="0"/>
      <w:divBdr>
        <w:top w:val="none" w:sz="0" w:space="0" w:color="auto"/>
        <w:left w:val="none" w:sz="0" w:space="0" w:color="auto"/>
        <w:bottom w:val="none" w:sz="0" w:space="0" w:color="auto"/>
        <w:right w:val="none" w:sz="0" w:space="0" w:color="auto"/>
      </w:divBdr>
    </w:div>
    <w:div w:id="1086271210">
      <w:bodyDiv w:val="1"/>
      <w:marLeft w:val="0"/>
      <w:marRight w:val="0"/>
      <w:marTop w:val="0"/>
      <w:marBottom w:val="0"/>
      <w:divBdr>
        <w:top w:val="none" w:sz="0" w:space="0" w:color="auto"/>
        <w:left w:val="none" w:sz="0" w:space="0" w:color="auto"/>
        <w:bottom w:val="none" w:sz="0" w:space="0" w:color="auto"/>
        <w:right w:val="none" w:sz="0" w:space="0" w:color="auto"/>
      </w:divBdr>
    </w:div>
    <w:div w:id="1086732718">
      <w:bodyDiv w:val="1"/>
      <w:marLeft w:val="0"/>
      <w:marRight w:val="0"/>
      <w:marTop w:val="0"/>
      <w:marBottom w:val="0"/>
      <w:divBdr>
        <w:top w:val="none" w:sz="0" w:space="0" w:color="auto"/>
        <w:left w:val="none" w:sz="0" w:space="0" w:color="auto"/>
        <w:bottom w:val="none" w:sz="0" w:space="0" w:color="auto"/>
        <w:right w:val="none" w:sz="0" w:space="0" w:color="auto"/>
      </w:divBdr>
    </w:div>
    <w:div w:id="1091507898">
      <w:bodyDiv w:val="1"/>
      <w:marLeft w:val="0"/>
      <w:marRight w:val="0"/>
      <w:marTop w:val="0"/>
      <w:marBottom w:val="0"/>
      <w:divBdr>
        <w:top w:val="none" w:sz="0" w:space="0" w:color="auto"/>
        <w:left w:val="none" w:sz="0" w:space="0" w:color="auto"/>
        <w:bottom w:val="none" w:sz="0" w:space="0" w:color="auto"/>
        <w:right w:val="none" w:sz="0" w:space="0" w:color="auto"/>
      </w:divBdr>
    </w:div>
    <w:div w:id="1091509602">
      <w:bodyDiv w:val="1"/>
      <w:marLeft w:val="0"/>
      <w:marRight w:val="0"/>
      <w:marTop w:val="0"/>
      <w:marBottom w:val="0"/>
      <w:divBdr>
        <w:top w:val="none" w:sz="0" w:space="0" w:color="auto"/>
        <w:left w:val="none" w:sz="0" w:space="0" w:color="auto"/>
        <w:bottom w:val="none" w:sz="0" w:space="0" w:color="auto"/>
        <w:right w:val="none" w:sz="0" w:space="0" w:color="auto"/>
      </w:divBdr>
    </w:div>
    <w:div w:id="1092240635">
      <w:bodyDiv w:val="1"/>
      <w:marLeft w:val="0"/>
      <w:marRight w:val="0"/>
      <w:marTop w:val="0"/>
      <w:marBottom w:val="0"/>
      <w:divBdr>
        <w:top w:val="none" w:sz="0" w:space="0" w:color="auto"/>
        <w:left w:val="none" w:sz="0" w:space="0" w:color="auto"/>
        <w:bottom w:val="none" w:sz="0" w:space="0" w:color="auto"/>
        <w:right w:val="none" w:sz="0" w:space="0" w:color="auto"/>
      </w:divBdr>
    </w:div>
    <w:div w:id="1094210640">
      <w:bodyDiv w:val="1"/>
      <w:marLeft w:val="0"/>
      <w:marRight w:val="0"/>
      <w:marTop w:val="0"/>
      <w:marBottom w:val="0"/>
      <w:divBdr>
        <w:top w:val="none" w:sz="0" w:space="0" w:color="auto"/>
        <w:left w:val="none" w:sz="0" w:space="0" w:color="auto"/>
        <w:bottom w:val="none" w:sz="0" w:space="0" w:color="auto"/>
        <w:right w:val="none" w:sz="0" w:space="0" w:color="auto"/>
      </w:divBdr>
    </w:div>
    <w:div w:id="1096442505">
      <w:bodyDiv w:val="1"/>
      <w:marLeft w:val="0"/>
      <w:marRight w:val="0"/>
      <w:marTop w:val="0"/>
      <w:marBottom w:val="0"/>
      <w:divBdr>
        <w:top w:val="none" w:sz="0" w:space="0" w:color="auto"/>
        <w:left w:val="none" w:sz="0" w:space="0" w:color="auto"/>
        <w:bottom w:val="none" w:sz="0" w:space="0" w:color="auto"/>
        <w:right w:val="none" w:sz="0" w:space="0" w:color="auto"/>
      </w:divBdr>
    </w:div>
    <w:div w:id="1099369323">
      <w:bodyDiv w:val="1"/>
      <w:marLeft w:val="0"/>
      <w:marRight w:val="0"/>
      <w:marTop w:val="0"/>
      <w:marBottom w:val="0"/>
      <w:divBdr>
        <w:top w:val="none" w:sz="0" w:space="0" w:color="auto"/>
        <w:left w:val="none" w:sz="0" w:space="0" w:color="auto"/>
        <w:bottom w:val="none" w:sz="0" w:space="0" w:color="auto"/>
        <w:right w:val="none" w:sz="0" w:space="0" w:color="auto"/>
      </w:divBdr>
    </w:div>
    <w:div w:id="1102382332">
      <w:bodyDiv w:val="1"/>
      <w:marLeft w:val="0"/>
      <w:marRight w:val="0"/>
      <w:marTop w:val="0"/>
      <w:marBottom w:val="0"/>
      <w:divBdr>
        <w:top w:val="none" w:sz="0" w:space="0" w:color="auto"/>
        <w:left w:val="none" w:sz="0" w:space="0" w:color="auto"/>
        <w:bottom w:val="none" w:sz="0" w:space="0" w:color="auto"/>
        <w:right w:val="none" w:sz="0" w:space="0" w:color="auto"/>
      </w:divBdr>
    </w:div>
    <w:div w:id="1103259897">
      <w:bodyDiv w:val="1"/>
      <w:marLeft w:val="0"/>
      <w:marRight w:val="0"/>
      <w:marTop w:val="0"/>
      <w:marBottom w:val="0"/>
      <w:divBdr>
        <w:top w:val="none" w:sz="0" w:space="0" w:color="auto"/>
        <w:left w:val="none" w:sz="0" w:space="0" w:color="auto"/>
        <w:bottom w:val="none" w:sz="0" w:space="0" w:color="auto"/>
        <w:right w:val="none" w:sz="0" w:space="0" w:color="auto"/>
      </w:divBdr>
    </w:div>
    <w:div w:id="1103502113">
      <w:bodyDiv w:val="1"/>
      <w:marLeft w:val="0"/>
      <w:marRight w:val="0"/>
      <w:marTop w:val="0"/>
      <w:marBottom w:val="0"/>
      <w:divBdr>
        <w:top w:val="none" w:sz="0" w:space="0" w:color="auto"/>
        <w:left w:val="none" w:sz="0" w:space="0" w:color="auto"/>
        <w:bottom w:val="none" w:sz="0" w:space="0" w:color="auto"/>
        <w:right w:val="none" w:sz="0" w:space="0" w:color="auto"/>
      </w:divBdr>
    </w:div>
    <w:div w:id="1104569400">
      <w:bodyDiv w:val="1"/>
      <w:marLeft w:val="0"/>
      <w:marRight w:val="0"/>
      <w:marTop w:val="0"/>
      <w:marBottom w:val="0"/>
      <w:divBdr>
        <w:top w:val="none" w:sz="0" w:space="0" w:color="auto"/>
        <w:left w:val="none" w:sz="0" w:space="0" w:color="auto"/>
        <w:bottom w:val="none" w:sz="0" w:space="0" w:color="auto"/>
        <w:right w:val="none" w:sz="0" w:space="0" w:color="auto"/>
      </w:divBdr>
    </w:div>
    <w:div w:id="1104812952">
      <w:bodyDiv w:val="1"/>
      <w:marLeft w:val="0"/>
      <w:marRight w:val="0"/>
      <w:marTop w:val="0"/>
      <w:marBottom w:val="0"/>
      <w:divBdr>
        <w:top w:val="none" w:sz="0" w:space="0" w:color="auto"/>
        <w:left w:val="none" w:sz="0" w:space="0" w:color="auto"/>
        <w:bottom w:val="none" w:sz="0" w:space="0" w:color="auto"/>
        <w:right w:val="none" w:sz="0" w:space="0" w:color="auto"/>
      </w:divBdr>
    </w:div>
    <w:div w:id="1105081933">
      <w:bodyDiv w:val="1"/>
      <w:marLeft w:val="0"/>
      <w:marRight w:val="0"/>
      <w:marTop w:val="0"/>
      <w:marBottom w:val="0"/>
      <w:divBdr>
        <w:top w:val="none" w:sz="0" w:space="0" w:color="auto"/>
        <w:left w:val="none" w:sz="0" w:space="0" w:color="auto"/>
        <w:bottom w:val="none" w:sz="0" w:space="0" w:color="auto"/>
        <w:right w:val="none" w:sz="0" w:space="0" w:color="auto"/>
      </w:divBdr>
    </w:div>
    <w:div w:id="1106509841">
      <w:bodyDiv w:val="1"/>
      <w:marLeft w:val="0"/>
      <w:marRight w:val="0"/>
      <w:marTop w:val="0"/>
      <w:marBottom w:val="0"/>
      <w:divBdr>
        <w:top w:val="none" w:sz="0" w:space="0" w:color="auto"/>
        <w:left w:val="none" w:sz="0" w:space="0" w:color="auto"/>
        <w:bottom w:val="none" w:sz="0" w:space="0" w:color="auto"/>
        <w:right w:val="none" w:sz="0" w:space="0" w:color="auto"/>
      </w:divBdr>
    </w:div>
    <w:div w:id="1108311820">
      <w:bodyDiv w:val="1"/>
      <w:marLeft w:val="0"/>
      <w:marRight w:val="0"/>
      <w:marTop w:val="0"/>
      <w:marBottom w:val="0"/>
      <w:divBdr>
        <w:top w:val="none" w:sz="0" w:space="0" w:color="auto"/>
        <w:left w:val="none" w:sz="0" w:space="0" w:color="auto"/>
        <w:bottom w:val="none" w:sz="0" w:space="0" w:color="auto"/>
        <w:right w:val="none" w:sz="0" w:space="0" w:color="auto"/>
      </w:divBdr>
    </w:div>
    <w:div w:id="1109935162">
      <w:bodyDiv w:val="1"/>
      <w:marLeft w:val="0"/>
      <w:marRight w:val="0"/>
      <w:marTop w:val="0"/>
      <w:marBottom w:val="0"/>
      <w:divBdr>
        <w:top w:val="none" w:sz="0" w:space="0" w:color="auto"/>
        <w:left w:val="none" w:sz="0" w:space="0" w:color="auto"/>
        <w:bottom w:val="none" w:sz="0" w:space="0" w:color="auto"/>
        <w:right w:val="none" w:sz="0" w:space="0" w:color="auto"/>
      </w:divBdr>
    </w:div>
    <w:div w:id="1110586401">
      <w:bodyDiv w:val="1"/>
      <w:marLeft w:val="0"/>
      <w:marRight w:val="0"/>
      <w:marTop w:val="0"/>
      <w:marBottom w:val="0"/>
      <w:divBdr>
        <w:top w:val="none" w:sz="0" w:space="0" w:color="auto"/>
        <w:left w:val="none" w:sz="0" w:space="0" w:color="auto"/>
        <w:bottom w:val="none" w:sz="0" w:space="0" w:color="auto"/>
        <w:right w:val="none" w:sz="0" w:space="0" w:color="auto"/>
      </w:divBdr>
    </w:div>
    <w:div w:id="1113327106">
      <w:bodyDiv w:val="1"/>
      <w:marLeft w:val="0"/>
      <w:marRight w:val="0"/>
      <w:marTop w:val="0"/>
      <w:marBottom w:val="0"/>
      <w:divBdr>
        <w:top w:val="none" w:sz="0" w:space="0" w:color="auto"/>
        <w:left w:val="none" w:sz="0" w:space="0" w:color="auto"/>
        <w:bottom w:val="none" w:sz="0" w:space="0" w:color="auto"/>
        <w:right w:val="none" w:sz="0" w:space="0" w:color="auto"/>
      </w:divBdr>
    </w:div>
    <w:div w:id="1114903641">
      <w:bodyDiv w:val="1"/>
      <w:marLeft w:val="0"/>
      <w:marRight w:val="0"/>
      <w:marTop w:val="0"/>
      <w:marBottom w:val="0"/>
      <w:divBdr>
        <w:top w:val="none" w:sz="0" w:space="0" w:color="auto"/>
        <w:left w:val="none" w:sz="0" w:space="0" w:color="auto"/>
        <w:bottom w:val="none" w:sz="0" w:space="0" w:color="auto"/>
        <w:right w:val="none" w:sz="0" w:space="0" w:color="auto"/>
      </w:divBdr>
    </w:div>
    <w:div w:id="1116290298">
      <w:bodyDiv w:val="1"/>
      <w:marLeft w:val="0"/>
      <w:marRight w:val="0"/>
      <w:marTop w:val="0"/>
      <w:marBottom w:val="0"/>
      <w:divBdr>
        <w:top w:val="none" w:sz="0" w:space="0" w:color="auto"/>
        <w:left w:val="none" w:sz="0" w:space="0" w:color="auto"/>
        <w:bottom w:val="none" w:sz="0" w:space="0" w:color="auto"/>
        <w:right w:val="none" w:sz="0" w:space="0" w:color="auto"/>
      </w:divBdr>
    </w:div>
    <w:div w:id="1116800392">
      <w:bodyDiv w:val="1"/>
      <w:marLeft w:val="0"/>
      <w:marRight w:val="0"/>
      <w:marTop w:val="0"/>
      <w:marBottom w:val="0"/>
      <w:divBdr>
        <w:top w:val="none" w:sz="0" w:space="0" w:color="auto"/>
        <w:left w:val="none" w:sz="0" w:space="0" w:color="auto"/>
        <w:bottom w:val="none" w:sz="0" w:space="0" w:color="auto"/>
        <w:right w:val="none" w:sz="0" w:space="0" w:color="auto"/>
      </w:divBdr>
    </w:div>
    <w:div w:id="1118767177">
      <w:bodyDiv w:val="1"/>
      <w:marLeft w:val="0"/>
      <w:marRight w:val="0"/>
      <w:marTop w:val="0"/>
      <w:marBottom w:val="0"/>
      <w:divBdr>
        <w:top w:val="none" w:sz="0" w:space="0" w:color="auto"/>
        <w:left w:val="none" w:sz="0" w:space="0" w:color="auto"/>
        <w:bottom w:val="none" w:sz="0" w:space="0" w:color="auto"/>
        <w:right w:val="none" w:sz="0" w:space="0" w:color="auto"/>
      </w:divBdr>
    </w:div>
    <w:div w:id="1119102996">
      <w:bodyDiv w:val="1"/>
      <w:marLeft w:val="0"/>
      <w:marRight w:val="0"/>
      <w:marTop w:val="0"/>
      <w:marBottom w:val="0"/>
      <w:divBdr>
        <w:top w:val="none" w:sz="0" w:space="0" w:color="auto"/>
        <w:left w:val="none" w:sz="0" w:space="0" w:color="auto"/>
        <w:bottom w:val="none" w:sz="0" w:space="0" w:color="auto"/>
        <w:right w:val="none" w:sz="0" w:space="0" w:color="auto"/>
      </w:divBdr>
    </w:div>
    <w:div w:id="1122646576">
      <w:bodyDiv w:val="1"/>
      <w:marLeft w:val="0"/>
      <w:marRight w:val="0"/>
      <w:marTop w:val="0"/>
      <w:marBottom w:val="0"/>
      <w:divBdr>
        <w:top w:val="none" w:sz="0" w:space="0" w:color="auto"/>
        <w:left w:val="none" w:sz="0" w:space="0" w:color="auto"/>
        <w:bottom w:val="none" w:sz="0" w:space="0" w:color="auto"/>
        <w:right w:val="none" w:sz="0" w:space="0" w:color="auto"/>
      </w:divBdr>
    </w:div>
    <w:div w:id="1124156459">
      <w:bodyDiv w:val="1"/>
      <w:marLeft w:val="0"/>
      <w:marRight w:val="0"/>
      <w:marTop w:val="0"/>
      <w:marBottom w:val="0"/>
      <w:divBdr>
        <w:top w:val="none" w:sz="0" w:space="0" w:color="auto"/>
        <w:left w:val="none" w:sz="0" w:space="0" w:color="auto"/>
        <w:bottom w:val="none" w:sz="0" w:space="0" w:color="auto"/>
        <w:right w:val="none" w:sz="0" w:space="0" w:color="auto"/>
      </w:divBdr>
    </w:div>
    <w:div w:id="1125386673">
      <w:bodyDiv w:val="1"/>
      <w:marLeft w:val="0"/>
      <w:marRight w:val="0"/>
      <w:marTop w:val="0"/>
      <w:marBottom w:val="0"/>
      <w:divBdr>
        <w:top w:val="none" w:sz="0" w:space="0" w:color="auto"/>
        <w:left w:val="none" w:sz="0" w:space="0" w:color="auto"/>
        <w:bottom w:val="none" w:sz="0" w:space="0" w:color="auto"/>
        <w:right w:val="none" w:sz="0" w:space="0" w:color="auto"/>
      </w:divBdr>
    </w:div>
    <w:div w:id="1125930359">
      <w:bodyDiv w:val="1"/>
      <w:marLeft w:val="0"/>
      <w:marRight w:val="0"/>
      <w:marTop w:val="0"/>
      <w:marBottom w:val="0"/>
      <w:divBdr>
        <w:top w:val="none" w:sz="0" w:space="0" w:color="auto"/>
        <w:left w:val="none" w:sz="0" w:space="0" w:color="auto"/>
        <w:bottom w:val="none" w:sz="0" w:space="0" w:color="auto"/>
        <w:right w:val="none" w:sz="0" w:space="0" w:color="auto"/>
      </w:divBdr>
    </w:div>
    <w:div w:id="1129857508">
      <w:bodyDiv w:val="1"/>
      <w:marLeft w:val="0"/>
      <w:marRight w:val="0"/>
      <w:marTop w:val="0"/>
      <w:marBottom w:val="0"/>
      <w:divBdr>
        <w:top w:val="none" w:sz="0" w:space="0" w:color="auto"/>
        <w:left w:val="none" w:sz="0" w:space="0" w:color="auto"/>
        <w:bottom w:val="none" w:sz="0" w:space="0" w:color="auto"/>
        <w:right w:val="none" w:sz="0" w:space="0" w:color="auto"/>
      </w:divBdr>
    </w:div>
    <w:div w:id="1129976812">
      <w:bodyDiv w:val="1"/>
      <w:marLeft w:val="0"/>
      <w:marRight w:val="0"/>
      <w:marTop w:val="0"/>
      <w:marBottom w:val="0"/>
      <w:divBdr>
        <w:top w:val="none" w:sz="0" w:space="0" w:color="auto"/>
        <w:left w:val="none" w:sz="0" w:space="0" w:color="auto"/>
        <w:bottom w:val="none" w:sz="0" w:space="0" w:color="auto"/>
        <w:right w:val="none" w:sz="0" w:space="0" w:color="auto"/>
      </w:divBdr>
    </w:div>
    <w:div w:id="1130436649">
      <w:bodyDiv w:val="1"/>
      <w:marLeft w:val="0"/>
      <w:marRight w:val="0"/>
      <w:marTop w:val="0"/>
      <w:marBottom w:val="0"/>
      <w:divBdr>
        <w:top w:val="none" w:sz="0" w:space="0" w:color="auto"/>
        <w:left w:val="none" w:sz="0" w:space="0" w:color="auto"/>
        <w:bottom w:val="none" w:sz="0" w:space="0" w:color="auto"/>
        <w:right w:val="none" w:sz="0" w:space="0" w:color="auto"/>
      </w:divBdr>
    </w:div>
    <w:div w:id="1131167293">
      <w:bodyDiv w:val="1"/>
      <w:marLeft w:val="0"/>
      <w:marRight w:val="0"/>
      <w:marTop w:val="0"/>
      <w:marBottom w:val="0"/>
      <w:divBdr>
        <w:top w:val="none" w:sz="0" w:space="0" w:color="auto"/>
        <w:left w:val="none" w:sz="0" w:space="0" w:color="auto"/>
        <w:bottom w:val="none" w:sz="0" w:space="0" w:color="auto"/>
        <w:right w:val="none" w:sz="0" w:space="0" w:color="auto"/>
      </w:divBdr>
    </w:div>
    <w:div w:id="1132483635">
      <w:bodyDiv w:val="1"/>
      <w:marLeft w:val="0"/>
      <w:marRight w:val="0"/>
      <w:marTop w:val="0"/>
      <w:marBottom w:val="0"/>
      <w:divBdr>
        <w:top w:val="none" w:sz="0" w:space="0" w:color="auto"/>
        <w:left w:val="none" w:sz="0" w:space="0" w:color="auto"/>
        <w:bottom w:val="none" w:sz="0" w:space="0" w:color="auto"/>
        <w:right w:val="none" w:sz="0" w:space="0" w:color="auto"/>
      </w:divBdr>
    </w:div>
    <w:div w:id="1132555476">
      <w:bodyDiv w:val="1"/>
      <w:marLeft w:val="0"/>
      <w:marRight w:val="0"/>
      <w:marTop w:val="0"/>
      <w:marBottom w:val="0"/>
      <w:divBdr>
        <w:top w:val="none" w:sz="0" w:space="0" w:color="auto"/>
        <w:left w:val="none" w:sz="0" w:space="0" w:color="auto"/>
        <w:bottom w:val="none" w:sz="0" w:space="0" w:color="auto"/>
        <w:right w:val="none" w:sz="0" w:space="0" w:color="auto"/>
      </w:divBdr>
    </w:div>
    <w:div w:id="1132595542">
      <w:bodyDiv w:val="1"/>
      <w:marLeft w:val="0"/>
      <w:marRight w:val="0"/>
      <w:marTop w:val="0"/>
      <w:marBottom w:val="0"/>
      <w:divBdr>
        <w:top w:val="none" w:sz="0" w:space="0" w:color="auto"/>
        <w:left w:val="none" w:sz="0" w:space="0" w:color="auto"/>
        <w:bottom w:val="none" w:sz="0" w:space="0" w:color="auto"/>
        <w:right w:val="none" w:sz="0" w:space="0" w:color="auto"/>
      </w:divBdr>
    </w:div>
    <w:div w:id="1133137689">
      <w:bodyDiv w:val="1"/>
      <w:marLeft w:val="0"/>
      <w:marRight w:val="0"/>
      <w:marTop w:val="0"/>
      <w:marBottom w:val="0"/>
      <w:divBdr>
        <w:top w:val="none" w:sz="0" w:space="0" w:color="auto"/>
        <w:left w:val="none" w:sz="0" w:space="0" w:color="auto"/>
        <w:bottom w:val="none" w:sz="0" w:space="0" w:color="auto"/>
        <w:right w:val="none" w:sz="0" w:space="0" w:color="auto"/>
      </w:divBdr>
    </w:div>
    <w:div w:id="1133406428">
      <w:bodyDiv w:val="1"/>
      <w:marLeft w:val="0"/>
      <w:marRight w:val="0"/>
      <w:marTop w:val="0"/>
      <w:marBottom w:val="0"/>
      <w:divBdr>
        <w:top w:val="none" w:sz="0" w:space="0" w:color="auto"/>
        <w:left w:val="none" w:sz="0" w:space="0" w:color="auto"/>
        <w:bottom w:val="none" w:sz="0" w:space="0" w:color="auto"/>
        <w:right w:val="none" w:sz="0" w:space="0" w:color="auto"/>
      </w:divBdr>
    </w:div>
    <w:div w:id="1134758487">
      <w:bodyDiv w:val="1"/>
      <w:marLeft w:val="0"/>
      <w:marRight w:val="0"/>
      <w:marTop w:val="0"/>
      <w:marBottom w:val="0"/>
      <w:divBdr>
        <w:top w:val="none" w:sz="0" w:space="0" w:color="auto"/>
        <w:left w:val="none" w:sz="0" w:space="0" w:color="auto"/>
        <w:bottom w:val="none" w:sz="0" w:space="0" w:color="auto"/>
        <w:right w:val="none" w:sz="0" w:space="0" w:color="auto"/>
      </w:divBdr>
    </w:div>
    <w:div w:id="1135100337">
      <w:bodyDiv w:val="1"/>
      <w:marLeft w:val="0"/>
      <w:marRight w:val="0"/>
      <w:marTop w:val="0"/>
      <w:marBottom w:val="0"/>
      <w:divBdr>
        <w:top w:val="none" w:sz="0" w:space="0" w:color="auto"/>
        <w:left w:val="none" w:sz="0" w:space="0" w:color="auto"/>
        <w:bottom w:val="none" w:sz="0" w:space="0" w:color="auto"/>
        <w:right w:val="none" w:sz="0" w:space="0" w:color="auto"/>
      </w:divBdr>
    </w:div>
    <w:div w:id="1135946344">
      <w:bodyDiv w:val="1"/>
      <w:marLeft w:val="0"/>
      <w:marRight w:val="0"/>
      <w:marTop w:val="0"/>
      <w:marBottom w:val="0"/>
      <w:divBdr>
        <w:top w:val="none" w:sz="0" w:space="0" w:color="auto"/>
        <w:left w:val="none" w:sz="0" w:space="0" w:color="auto"/>
        <w:bottom w:val="none" w:sz="0" w:space="0" w:color="auto"/>
        <w:right w:val="none" w:sz="0" w:space="0" w:color="auto"/>
      </w:divBdr>
    </w:div>
    <w:div w:id="1136069486">
      <w:bodyDiv w:val="1"/>
      <w:marLeft w:val="0"/>
      <w:marRight w:val="0"/>
      <w:marTop w:val="0"/>
      <w:marBottom w:val="0"/>
      <w:divBdr>
        <w:top w:val="none" w:sz="0" w:space="0" w:color="auto"/>
        <w:left w:val="none" w:sz="0" w:space="0" w:color="auto"/>
        <w:bottom w:val="none" w:sz="0" w:space="0" w:color="auto"/>
        <w:right w:val="none" w:sz="0" w:space="0" w:color="auto"/>
      </w:divBdr>
    </w:div>
    <w:div w:id="1140225088">
      <w:bodyDiv w:val="1"/>
      <w:marLeft w:val="0"/>
      <w:marRight w:val="0"/>
      <w:marTop w:val="0"/>
      <w:marBottom w:val="0"/>
      <w:divBdr>
        <w:top w:val="none" w:sz="0" w:space="0" w:color="auto"/>
        <w:left w:val="none" w:sz="0" w:space="0" w:color="auto"/>
        <w:bottom w:val="none" w:sz="0" w:space="0" w:color="auto"/>
        <w:right w:val="none" w:sz="0" w:space="0" w:color="auto"/>
      </w:divBdr>
    </w:div>
    <w:div w:id="1140415289">
      <w:bodyDiv w:val="1"/>
      <w:marLeft w:val="0"/>
      <w:marRight w:val="0"/>
      <w:marTop w:val="0"/>
      <w:marBottom w:val="0"/>
      <w:divBdr>
        <w:top w:val="none" w:sz="0" w:space="0" w:color="auto"/>
        <w:left w:val="none" w:sz="0" w:space="0" w:color="auto"/>
        <w:bottom w:val="none" w:sz="0" w:space="0" w:color="auto"/>
        <w:right w:val="none" w:sz="0" w:space="0" w:color="auto"/>
      </w:divBdr>
    </w:div>
    <w:div w:id="1141192362">
      <w:bodyDiv w:val="1"/>
      <w:marLeft w:val="0"/>
      <w:marRight w:val="0"/>
      <w:marTop w:val="0"/>
      <w:marBottom w:val="0"/>
      <w:divBdr>
        <w:top w:val="none" w:sz="0" w:space="0" w:color="auto"/>
        <w:left w:val="none" w:sz="0" w:space="0" w:color="auto"/>
        <w:bottom w:val="none" w:sz="0" w:space="0" w:color="auto"/>
        <w:right w:val="none" w:sz="0" w:space="0" w:color="auto"/>
      </w:divBdr>
    </w:div>
    <w:div w:id="1142389243">
      <w:bodyDiv w:val="1"/>
      <w:marLeft w:val="0"/>
      <w:marRight w:val="0"/>
      <w:marTop w:val="0"/>
      <w:marBottom w:val="0"/>
      <w:divBdr>
        <w:top w:val="none" w:sz="0" w:space="0" w:color="auto"/>
        <w:left w:val="none" w:sz="0" w:space="0" w:color="auto"/>
        <w:bottom w:val="none" w:sz="0" w:space="0" w:color="auto"/>
        <w:right w:val="none" w:sz="0" w:space="0" w:color="auto"/>
      </w:divBdr>
    </w:div>
    <w:div w:id="1142770047">
      <w:bodyDiv w:val="1"/>
      <w:marLeft w:val="0"/>
      <w:marRight w:val="0"/>
      <w:marTop w:val="0"/>
      <w:marBottom w:val="0"/>
      <w:divBdr>
        <w:top w:val="none" w:sz="0" w:space="0" w:color="auto"/>
        <w:left w:val="none" w:sz="0" w:space="0" w:color="auto"/>
        <w:bottom w:val="none" w:sz="0" w:space="0" w:color="auto"/>
        <w:right w:val="none" w:sz="0" w:space="0" w:color="auto"/>
      </w:divBdr>
    </w:div>
    <w:div w:id="1145659669">
      <w:bodyDiv w:val="1"/>
      <w:marLeft w:val="0"/>
      <w:marRight w:val="0"/>
      <w:marTop w:val="0"/>
      <w:marBottom w:val="0"/>
      <w:divBdr>
        <w:top w:val="none" w:sz="0" w:space="0" w:color="auto"/>
        <w:left w:val="none" w:sz="0" w:space="0" w:color="auto"/>
        <w:bottom w:val="none" w:sz="0" w:space="0" w:color="auto"/>
        <w:right w:val="none" w:sz="0" w:space="0" w:color="auto"/>
      </w:divBdr>
    </w:div>
    <w:div w:id="1146555855">
      <w:bodyDiv w:val="1"/>
      <w:marLeft w:val="0"/>
      <w:marRight w:val="0"/>
      <w:marTop w:val="0"/>
      <w:marBottom w:val="0"/>
      <w:divBdr>
        <w:top w:val="none" w:sz="0" w:space="0" w:color="auto"/>
        <w:left w:val="none" w:sz="0" w:space="0" w:color="auto"/>
        <w:bottom w:val="none" w:sz="0" w:space="0" w:color="auto"/>
        <w:right w:val="none" w:sz="0" w:space="0" w:color="auto"/>
      </w:divBdr>
    </w:div>
    <w:div w:id="1149520536">
      <w:bodyDiv w:val="1"/>
      <w:marLeft w:val="0"/>
      <w:marRight w:val="0"/>
      <w:marTop w:val="0"/>
      <w:marBottom w:val="0"/>
      <w:divBdr>
        <w:top w:val="none" w:sz="0" w:space="0" w:color="auto"/>
        <w:left w:val="none" w:sz="0" w:space="0" w:color="auto"/>
        <w:bottom w:val="none" w:sz="0" w:space="0" w:color="auto"/>
        <w:right w:val="none" w:sz="0" w:space="0" w:color="auto"/>
      </w:divBdr>
    </w:div>
    <w:div w:id="1150176513">
      <w:bodyDiv w:val="1"/>
      <w:marLeft w:val="0"/>
      <w:marRight w:val="0"/>
      <w:marTop w:val="0"/>
      <w:marBottom w:val="0"/>
      <w:divBdr>
        <w:top w:val="none" w:sz="0" w:space="0" w:color="auto"/>
        <w:left w:val="none" w:sz="0" w:space="0" w:color="auto"/>
        <w:bottom w:val="none" w:sz="0" w:space="0" w:color="auto"/>
        <w:right w:val="none" w:sz="0" w:space="0" w:color="auto"/>
      </w:divBdr>
    </w:div>
    <w:div w:id="1151756173">
      <w:bodyDiv w:val="1"/>
      <w:marLeft w:val="0"/>
      <w:marRight w:val="0"/>
      <w:marTop w:val="0"/>
      <w:marBottom w:val="0"/>
      <w:divBdr>
        <w:top w:val="none" w:sz="0" w:space="0" w:color="auto"/>
        <w:left w:val="none" w:sz="0" w:space="0" w:color="auto"/>
        <w:bottom w:val="none" w:sz="0" w:space="0" w:color="auto"/>
        <w:right w:val="none" w:sz="0" w:space="0" w:color="auto"/>
      </w:divBdr>
    </w:div>
    <w:div w:id="1152721098">
      <w:bodyDiv w:val="1"/>
      <w:marLeft w:val="0"/>
      <w:marRight w:val="0"/>
      <w:marTop w:val="0"/>
      <w:marBottom w:val="0"/>
      <w:divBdr>
        <w:top w:val="none" w:sz="0" w:space="0" w:color="auto"/>
        <w:left w:val="none" w:sz="0" w:space="0" w:color="auto"/>
        <w:bottom w:val="none" w:sz="0" w:space="0" w:color="auto"/>
        <w:right w:val="none" w:sz="0" w:space="0" w:color="auto"/>
      </w:divBdr>
    </w:div>
    <w:div w:id="1153182298">
      <w:bodyDiv w:val="1"/>
      <w:marLeft w:val="0"/>
      <w:marRight w:val="0"/>
      <w:marTop w:val="0"/>
      <w:marBottom w:val="0"/>
      <w:divBdr>
        <w:top w:val="none" w:sz="0" w:space="0" w:color="auto"/>
        <w:left w:val="none" w:sz="0" w:space="0" w:color="auto"/>
        <w:bottom w:val="none" w:sz="0" w:space="0" w:color="auto"/>
        <w:right w:val="none" w:sz="0" w:space="0" w:color="auto"/>
      </w:divBdr>
    </w:div>
    <w:div w:id="1153182526">
      <w:bodyDiv w:val="1"/>
      <w:marLeft w:val="0"/>
      <w:marRight w:val="0"/>
      <w:marTop w:val="0"/>
      <w:marBottom w:val="0"/>
      <w:divBdr>
        <w:top w:val="none" w:sz="0" w:space="0" w:color="auto"/>
        <w:left w:val="none" w:sz="0" w:space="0" w:color="auto"/>
        <w:bottom w:val="none" w:sz="0" w:space="0" w:color="auto"/>
        <w:right w:val="none" w:sz="0" w:space="0" w:color="auto"/>
      </w:divBdr>
    </w:div>
    <w:div w:id="1154179208">
      <w:bodyDiv w:val="1"/>
      <w:marLeft w:val="0"/>
      <w:marRight w:val="0"/>
      <w:marTop w:val="0"/>
      <w:marBottom w:val="0"/>
      <w:divBdr>
        <w:top w:val="none" w:sz="0" w:space="0" w:color="auto"/>
        <w:left w:val="none" w:sz="0" w:space="0" w:color="auto"/>
        <w:bottom w:val="none" w:sz="0" w:space="0" w:color="auto"/>
        <w:right w:val="none" w:sz="0" w:space="0" w:color="auto"/>
      </w:divBdr>
    </w:div>
    <w:div w:id="1156267255">
      <w:bodyDiv w:val="1"/>
      <w:marLeft w:val="0"/>
      <w:marRight w:val="0"/>
      <w:marTop w:val="0"/>
      <w:marBottom w:val="0"/>
      <w:divBdr>
        <w:top w:val="none" w:sz="0" w:space="0" w:color="auto"/>
        <w:left w:val="none" w:sz="0" w:space="0" w:color="auto"/>
        <w:bottom w:val="none" w:sz="0" w:space="0" w:color="auto"/>
        <w:right w:val="none" w:sz="0" w:space="0" w:color="auto"/>
      </w:divBdr>
    </w:div>
    <w:div w:id="1157646199">
      <w:bodyDiv w:val="1"/>
      <w:marLeft w:val="0"/>
      <w:marRight w:val="0"/>
      <w:marTop w:val="0"/>
      <w:marBottom w:val="0"/>
      <w:divBdr>
        <w:top w:val="none" w:sz="0" w:space="0" w:color="auto"/>
        <w:left w:val="none" w:sz="0" w:space="0" w:color="auto"/>
        <w:bottom w:val="none" w:sz="0" w:space="0" w:color="auto"/>
        <w:right w:val="none" w:sz="0" w:space="0" w:color="auto"/>
      </w:divBdr>
    </w:div>
    <w:div w:id="1157770784">
      <w:bodyDiv w:val="1"/>
      <w:marLeft w:val="0"/>
      <w:marRight w:val="0"/>
      <w:marTop w:val="0"/>
      <w:marBottom w:val="0"/>
      <w:divBdr>
        <w:top w:val="none" w:sz="0" w:space="0" w:color="auto"/>
        <w:left w:val="none" w:sz="0" w:space="0" w:color="auto"/>
        <w:bottom w:val="none" w:sz="0" w:space="0" w:color="auto"/>
        <w:right w:val="none" w:sz="0" w:space="0" w:color="auto"/>
      </w:divBdr>
    </w:div>
    <w:div w:id="1159417160">
      <w:bodyDiv w:val="1"/>
      <w:marLeft w:val="0"/>
      <w:marRight w:val="0"/>
      <w:marTop w:val="0"/>
      <w:marBottom w:val="0"/>
      <w:divBdr>
        <w:top w:val="none" w:sz="0" w:space="0" w:color="auto"/>
        <w:left w:val="none" w:sz="0" w:space="0" w:color="auto"/>
        <w:bottom w:val="none" w:sz="0" w:space="0" w:color="auto"/>
        <w:right w:val="none" w:sz="0" w:space="0" w:color="auto"/>
      </w:divBdr>
    </w:div>
    <w:div w:id="1159543906">
      <w:bodyDiv w:val="1"/>
      <w:marLeft w:val="0"/>
      <w:marRight w:val="0"/>
      <w:marTop w:val="0"/>
      <w:marBottom w:val="0"/>
      <w:divBdr>
        <w:top w:val="none" w:sz="0" w:space="0" w:color="auto"/>
        <w:left w:val="none" w:sz="0" w:space="0" w:color="auto"/>
        <w:bottom w:val="none" w:sz="0" w:space="0" w:color="auto"/>
        <w:right w:val="none" w:sz="0" w:space="0" w:color="auto"/>
      </w:divBdr>
    </w:div>
    <w:div w:id="1161585157">
      <w:bodyDiv w:val="1"/>
      <w:marLeft w:val="0"/>
      <w:marRight w:val="0"/>
      <w:marTop w:val="0"/>
      <w:marBottom w:val="0"/>
      <w:divBdr>
        <w:top w:val="none" w:sz="0" w:space="0" w:color="auto"/>
        <w:left w:val="none" w:sz="0" w:space="0" w:color="auto"/>
        <w:bottom w:val="none" w:sz="0" w:space="0" w:color="auto"/>
        <w:right w:val="none" w:sz="0" w:space="0" w:color="auto"/>
      </w:divBdr>
    </w:div>
    <w:div w:id="1161854199">
      <w:bodyDiv w:val="1"/>
      <w:marLeft w:val="0"/>
      <w:marRight w:val="0"/>
      <w:marTop w:val="0"/>
      <w:marBottom w:val="0"/>
      <w:divBdr>
        <w:top w:val="none" w:sz="0" w:space="0" w:color="auto"/>
        <w:left w:val="none" w:sz="0" w:space="0" w:color="auto"/>
        <w:bottom w:val="none" w:sz="0" w:space="0" w:color="auto"/>
        <w:right w:val="none" w:sz="0" w:space="0" w:color="auto"/>
      </w:divBdr>
    </w:div>
    <w:div w:id="1162159779">
      <w:bodyDiv w:val="1"/>
      <w:marLeft w:val="0"/>
      <w:marRight w:val="0"/>
      <w:marTop w:val="0"/>
      <w:marBottom w:val="0"/>
      <w:divBdr>
        <w:top w:val="none" w:sz="0" w:space="0" w:color="auto"/>
        <w:left w:val="none" w:sz="0" w:space="0" w:color="auto"/>
        <w:bottom w:val="none" w:sz="0" w:space="0" w:color="auto"/>
        <w:right w:val="none" w:sz="0" w:space="0" w:color="auto"/>
      </w:divBdr>
    </w:div>
    <w:div w:id="1162895783">
      <w:bodyDiv w:val="1"/>
      <w:marLeft w:val="0"/>
      <w:marRight w:val="0"/>
      <w:marTop w:val="0"/>
      <w:marBottom w:val="0"/>
      <w:divBdr>
        <w:top w:val="none" w:sz="0" w:space="0" w:color="auto"/>
        <w:left w:val="none" w:sz="0" w:space="0" w:color="auto"/>
        <w:bottom w:val="none" w:sz="0" w:space="0" w:color="auto"/>
        <w:right w:val="none" w:sz="0" w:space="0" w:color="auto"/>
      </w:divBdr>
    </w:div>
    <w:div w:id="1166088422">
      <w:bodyDiv w:val="1"/>
      <w:marLeft w:val="0"/>
      <w:marRight w:val="0"/>
      <w:marTop w:val="0"/>
      <w:marBottom w:val="0"/>
      <w:divBdr>
        <w:top w:val="none" w:sz="0" w:space="0" w:color="auto"/>
        <w:left w:val="none" w:sz="0" w:space="0" w:color="auto"/>
        <w:bottom w:val="none" w:sz="0" w:space="0" w:color="auto"/>
        <w:right w:val="none" w:sz="0" w:space="0" w:color="auto"/>
      </w:divBdr>
    </w:div>
    <w:div w:id="1166897048">
      <w:bodyDiv w:val="1"/>
      <w:marLeft w:val="0"/>
      <w:marRight w:val="0"/>
      <w:marTop w:val="0"/>
      <w:marBottom w:val="0"/>
      <w:divBdr>
        <w:top w:val="none" w:sz="0" w:space="0" w:color="auto"/>
        <w:left w:val="none" w:sz="0" w:space="0" w:color="auto"/>
        <w:bottom w:val="none" w:sz="0" w:space="0" w:color="auto"/>
        <w:right w:val="none" w:sz="0" w:space="0" w:color="auto"/>
      </w:divBdr>
    </w:div>
    <w:div w:id="1170294622">
      <w:bodyDiv w:val="1"/>
      <w:marLeft w:val="0"/>
      <w:marRight w:val="0"/>
      <w:marTop w:val="0"/>
      <w:marBottom w:val="0"/>
      <w:divBdr>
        <w:top w:val="none" w:sz="0" w:space="0" w:color="auto"/>
        <w:left w:val="none" w:sz="0" w:space="0" w:color="auto"/>
        <w:bottom w:val="none" w:sz="0" w:space="0" w:color="auto"/>
        <w:right w:val="none" w:sz="0" w:space="0" w:color="auto"/>
      </w:divBdr>
    </w:div>
    <w:div w:id="1170758975">
      <w:bodyDiv w:val="1"/>
      <w:marLeft w:val="0"/>
      <w:marRight w:val="0"/>
      <w:marTop w:val="0"/>
      <w:marBottom w:val="0"/>
      <w:divBdr>
        <w:top w:val="none" w:sz="0" w:space="0" w:color="auto"/>
        <w:left w:val="none" w:sz="0" w:space="0" w:color="auto"/>
        <w:bottom w:val="none" w:sz="0" w:space="0" w:color="auto"/>
        <w:right w:val="none" w:sz="0" w:space="0" w:color="auto"/>
      </w:divBdr>
    </w:div>
    <w:div w:id="1171291781">
      <w:bodyDiv w:val="1"/>
      <w:marLeft w:val="0"/>
      <w:marRight w:val="0"/>
      <w:marTop w:val="0"/>
      <w:marBottom w:val="0"/>
      <w:divBdr>
        <w:top w:val="none" w:sz="0" w:space="0" w:color="auto"/>
        <w:left w:val="none" w:sz="0" w:space="0" w:color="auto"/>
        <w:bottom w:val="none" w:sz="0" w:space="0" w:color="auto"/>
        <w:right w:val="none" w:sz="0" w:space="0" w:color="auto"/>
      </w:divBdr>
    </w:div>
    <w:div w:id="1172837527">
      <w:bodyDiv w:val="1"/>
      <w:marLeft w:val="0"/>
      <w:marRight w:val="0"/>
      <w:marTop w:val="0"/>
      <w:marBottom w:val="0"/>
      <w:divBdr>
        <w:top w:val="none" w:sz="0" w:space="0" w:color="auto"/>
        <w:left w:val="none" w:sz="0" w:space="0" w:color="auto"/>
        <w:bottom w:val="none" w:sz="0" w:space="0" w:color="auto"/>
        <w:right w:val="none" w:sz="0" w:space="0" w:color="auto"/>
      </w:divBdr>
    </w:div>
    <w:div w:id="1173105561">
      <w:bodyDiv w:val="1"/>
      <w:marLeft w:val="0"/>
      <w:marRight w:val="0"/>
      <w:marTop w:val="0"/>
      <w:marBottom w:val="0"/>
      <w:divBdr>
        <w:top w:val="none" w:sz="0" w:space="0" w:color="auto"/>
        <w:left w:val="none" w:sz="0" w:space="0" w:color="auto"/>
        <w:bottom w:val="none" w:sz="0" w:space="0" w:color="auto"/>
        <w:right w:val="none" w:sz="0" w:space="0" w:color="auto"/>
      </w:divBdr>
    </w:div>
    <w:div w:id="1174493862">
      <w:bodyDiv w:val="1"/>
      <w:marLeft w:val="0"/>
      <w:marRight w:val="0"/>
      <w:marTop w:val="0"/>
      <w:marBottom w:val="0"/>
      <w:divBdr>
        <w:top w:val="none" w:sz="0" w:space="0" w:color="auto"/>
        <w:left w:val="none" w:sz="0" w:space="0" w:color="auto"/>
        <w:bottom w:val="none" w:sz="0" w:space="0" w:color="auto"/>
        <w:right w:val="none" w:sz="0" w:space="0" w:color="auto"/>
      </w:divBdr>
    </w:div>
    <w:div w:id="1175681775">
      <w:bodyDiv w:val="1"/>
      <w:marLeft w:val="0"/>
      <w:marRight w:val="0"/>
      <w:marTop w:val="0"/>
      <w:marBottom w:val="0"/>
      <w:divBdr>
        <w:top w:val="none" w:sz="0" w:space="0" w:color="auto"/>
        <w:left w:val="none" w:sz="0" w:space="0" w:color="auto"/>
        <w:bottom w:val="none" w:sz="0" w:space="0" w:color="auto"/>
        <w:right w:val="none" w:sz="0" w:space="0" w:color="auto"/>
      </w:divBdr>
    </w:div>
    <w:div w:id="1176313060">
      <w:bodyDiv w:val="1"/>
      <w:marLeft w:val="0"/>
      <w:marRight w:val="0"/>
      <w:marTop w:val="0"/>
      <w:marBottom w:val="0"/>
      <w:divBdr>
        <w:top w:val="none" w:sz="0" w:space="0" w:color="auto"/>
        <w:left w:val="none" w:sz="0" w:space="0" w:color="auto"/>
        <w:bottom w:val="none" w:sz="0" w:space="0" w:color="auto"/>
        <w:right w:val="none" w:sz="0" w:space="0" w:color="auto"/>
      </w:divBdr>
    </w:div>
    <w:div w:id="1177043385">
      <w:bodyDiv w:val="1"/>
      <w:marLeft w:val="0"/>
      <w:marRight w:val="0"/>
      <w:marTop w:val="0"/>
      <w:marBottom w:val="0"/>
      <w:divBdr>
        <w:top w:val="none" w:sz="0" w:space="0" w:color="auto"/>
        <w:left w:val="none" w:sz="0" w:space="0" w:color="auto"/>
        <w:bottom w:val="none" w:sz="0" w:space="0" w:color="auto"/>
        <w:right w:val="none" w:sz="0" w:space="0" w:color="auto"/>
      </w:divBdr>
    </w:div>
    <w:div w:id="1178348653">
      <w:bodyDiv w:val="1"/>
      <w:marLeft w:val="0"/>
      <w:marRight w:val="0"/>
      <w:marTop w:val="0"/>
      <w:marBottom w:val="0"/>
      <w:divBdr>
        <w:top w:val="none" w:sz="0" w:space="0" w:color="auto"/>
        <w:left w:val="none" w:sz="0" w:space="0" w:color="auto"/>
        <w:bottom w:val="none" w:sz="0" w:space="0" w:color="auto"/>
        <w:right w:val="none" w:sz="0" w:space="0" w:color="auto"/>
      </w:divBdr>
    </w:div>
    <w:div w:id="1181043623">
      <w:bodyDiv w:val="1"/>
      <w:marLeft w:val="0"/>
      <w:marRight w:val="0"/>
      <w:marTop w:val="0"/>
      <w:marBottom w:val="0"/>
      <w:divBdr>
        <w:top w:val="none" w:sz="0" w:space="0" w:color="auto"/>
        <w:left w:val="none" w:sz="0" w:space="0" w:color="auto"/>
        <w:bottom w:val="none" w:sz="0" w:space="0" w:color="auto"/>
        <w:right w:val="none" w:sz="0" w:space="0" w:color="auto"/>
      </w:divBdr>
    </w:div>
    <w:div w:id="1182163926">
      <w:bodyDiv w:val="1"/>
      <w:marLeft w:val="0"/>
      <w:marRight w:val="0"/>
      <w:marTop w:val="0"/>
      <w:marBottom w:val="0"/>
      <w:divBdr>
        <w:top w:val="none" w:sz="0" w:space="0" w:color="auto"/>
        <w:left w:val="none" w:sz="0" w:space="0" w:color="auto"/>
        <w:bottom w:val="none" w:sz="0" w:space="0" w:color="auto"/>
        <w:right w:val="none" w:sz="0" w:space="0" w:color="auto"/>
      </w:divBdr>
    </w:div>
    <w:div w:id="1184049586">
      <w:bodyDiv w:val="1"/>
      <w:marLeft w:val="0"/>
      <w:marRight w:val="0"/>
      <w:marTop w:val="0"/>
      <w:marBottom w:val="0"/>
      <w:divBdr>
        <w:top w:val="none" w:sz="0" w:space="0" w:color="auto"/>
        <w:left w:val="none" w:sz="0" w:space="0" w:color="auto"/>
        <w:bottom w:val="none" w:sz="0" w:space="0" w:color="auto"/>
        <w:right w:val="none" w:sz="0" w:space="0" w:color="auto"/>
      </w:divBdr>
    </w:div>
    <w:div w:id="1184829115">
      <w:bodyDiv w:val="1"/>
      <w:marLeft w:val="0"/>
      <w:marRight w:val="0"/>
      <w:marTop w:val="0"/>
      <w:marBottom w:val="0"/>
      <w:divBdr>
        <w:top w:val="none" w:sz="0" w:space="0" w:color="auto"/>
        <w:left w:val="none" w:sz="0" w:space="0" w:color="auto"/>
        <w:bottom w:val="none" w:sz="0" w:space="0" w:color="auto"/>
        <w:right w:val="none" w:sz="0" w:space="0" w:color="auto"/>
      </w:divBdr>
    </w:div>
    <w:div w:id="1185168113">
      <w:bodyDiv w:val="1"/>
      <w:marLeft w:val="0"/>
      <w:marRight w:val="0"/>
      <w:marTop w:val="0"/>
      <w:marBottom w:val="0"/>
      <w:divBdr>
        <w:top w:val="none" w:sz="0" w:space="0" w:color="auto"/>
        <w:left w:val="none" w:sz="0" w:space="0" w:color="auto"/>
        <w:bottom w:val="none" w:sz="0" w:space="0" w:color="auto"/>
        <w:right w:val="none" w:sz="0" w:space="0" w:color="auto"/>
      </w:divBdr>
    </w:div>
    <w:div w:id="1187597516">
      <w:bodyDiv w:val="1"/>
      <w:marLeft w:val="0"/>
      <w:marRight w:val="0"/>
      <w:marTop w:val="0"/>
      <w:marBottom w:val="0"/>
      <w:divBdr>
        <w:top w:val="none" w:sz="0" w:space="0" w:color="auto"/>
        <w:left w:val="none" w:sz="0" w:space="0" w:color="auto"/>
        <w:bottom w:val="none" w:sz="0" w:space="0" w:color="auto"/>
        <w:right w:val="none" w:sz="0" w:space="0" w:color="auto"/>
      </w:divBdr>
    </w:div>
    <w:div w:id="1190096884">
      <w:bodyDiv w:val="1"/>
      <w:marLeft w:val="0"/>
      <w:marRight w:val="0"/>
      <w:marTop w:val="0"/>
      <w:marBottom w:val="0"/>
      <w:divBdr>
        <w:top w:val="none" w:sz="0" w:space="0" w:color="auto"/>
        <w:left w:val="none" w:sz="0" w:space="0" w:color="auto"/>
        <w:bottom w:val="none" w:sz="0" w:space="0" w:color="auto"/>
        <w:right w:val="none" w:sz="0" w:space="0" w:color="auto"/>
      </w:divBdr>
    </w:div>
    <w:div w:id="1193307142">
      <w:bodyDiv w:val="1"/>
      <w:marLeft w:val="0"/>
      <w:marRight w:val="0"/>
      <w:marTop w:val="0"/>
      <w:marBottom w:val="0"/>
      <w:divBdr>
        <w:top w:val="none" w:sz="0" w:space="0" w:color="auto"/>
        <w:left w:val="none" w:sz="0" w:space="0" w:color="auto"/>
        <w:bottom w:val="none" w:sz="0" w:space="0" w:color="auto"/>
        <w:right w:val="none" w:sz="0" w:space="0" w:color="auto"/>
      </w:divBdr>
    </w:div>
    <w:div w:id="1196233439">
      <w:bodyDiv w:val="1"/>
      <w:marLeft w:val="0"/>
      <w:marRight w:val="0"/>
      <w:marTop w:val="0"/>
      <w:marBottom w:val="0"/>
      <w:divBdr>
        <w:top w:val="none" w:sz="0" w:space="0" w:color="auto"/>
        <w:left w:val="none" w:sz="0" w:space="0" w:color="auto"/>
        <w:bottom w:val="none" w:sz="0" w:space="0" w:color="auto"/>
        <w:right w:val="none" w:sz="0" w:space="0" w:color="auto"/>
      </w:divBdr>
    </w:div>
    <w:div w:id="1196580090">
      <w:bodyDiv w:val="1"/>
      <w:marLeft w:val="0"/>
      <w:marRight w:val="0"/>
      <w:marTop w:val="0"/>
      <w:marBottom w:val="0"/>
      <w:divBdr>
        <w:top w:val="none" w:sz="0" w:space="0" w:color="auto"/>
        <w:left w:val="none" w:sz="0" w:space="0" w:color="auto"/>
        <w:bottom w:val="none" w:sz="0" w:space="0" w:color="auto"/>
        <w:right w:val="none" w:sz="0" w:space="0" w:color="auto"/>
      </w:divBdr>
    </w:div>
    <w:div w:id="1197087540">
      <w:bodyDiv w:val="1"/>
      <w:marLeft w:val="0"/>
      <w:marRight w:val="0"/>
      <w:marTop w:val="0"/>
      <w:marBottom w:val="0"/>
      <w:divBdr>
        <w:top w:val="none" w:sz="0" w:space="0" w:color="auto"/>
        <w:left w:val="none" w:sz="0" w:space="0" w:color="auto"/>
        <w:bottom w:val="none" w:sz="0" w:space="0" w:color="auto"/>
        <w:right w:val="none" w:sz="0" w:space="0" w:color="auto"/>
      </w:divBdr>
      <w:divsChild>
        <w:div w:id="65885939">
          <w:marLeft w:val="446"/>
          <w:marRight w:val="0"/>
          <w:marTop w:val="0"/>
          <w:marBottom w:val="0"/>
          <w:divBdr>
            <w:top w:val="none" w:sz="0" w:space="0" w:color="auto"/>
            <w:left w:val="none" w:sz="0" w:space="0" w:color="auto"/>
            <w:bottom w:val="none" w:sz="0" w:space="0" w:color="auto"/>
            <w:right w:val="none" w:sz="0" w:space="0" w:color="auto"/>
          </w:divBdr>
        </w:div>
        <w:div w:id="118649271">
          <w:marLeft w:val="446"/>
          <w:marRight w:val="0"/>
          <w:marTop w:val="0"/>
          <w:marBottom w:val="0"/>
          <w:divBdr>
            <w:top w:val="none" w:sz="0" w:space="0" w:color="auto"/>
            <w:left w:val="none" w:sz="0" w:space="0" w:color="auto"/>
            <w:bottom w:val="none" w:sz="0" w:space="0" w:color="auto"/>
            <w:right w:val="none" w:sz="0" w:space="0" w:color="auto"/>
          </w:divBdr>
        </w:div>
        <w:div w:id="1730299270">
          <w:marLeft w:val="446"/>
          <w:marRight w:val="0"/>
          <w:marTop w:val="0"/>
          <w:marBottom w:val="0"/>
          <w:divBdr>
            <w:top w:val="none" w:sz="0" w:space="0" w:color="auto"/>
            <w:left w:val="none" w:sz="0" w:space="0" w:color="auto"/>
            <w:bottom w:val="none" w:sz="0" w:space="0" w:color="auto"/>
            <w:right w:val="none" w:sz="0" w:space="0" w:color="auto"/>
          </w:divBdr>
        </w:div>
      </w:divsChild>
    </w:div>
    <w:div w:id="1197229883">
      <w:bodyDiv w:val="1"/>
      <w:marLeft w:val="0"/>
      <w:marRight w:val="0"/>
      <w:marTop w:val="0"/>
      <w:marBottom w:val="0"/>
      <w:divBdr>
        <w:top w:val="none" w:sz="0" w:space="0" w:color="auto"/>
        <w:left w:val="none" w:sz="0" w:space="0" w:color="auto"/>
        <w:bottom w:val="none" w:sz="0" w:space="0" w:color="auto"/>
        <w:right w:val="none" w:sz="0" w:space="0" w:color="auto"/>
      </w:divBdr>
    </w:div>
    <w:div w:id="1198007258">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708613">
      <w:bodyDiv w:val="1"/>
      <w:marLeft w:val="0"/>
      <w:marRight w:val="0"/>
      <w:marTop w:val="0"/>
      <w:marBottom w:val="0"/>
      <w:divBdr>
        <w:top w:val="none" w:sz="0" w:space="0" w:color="auto"/>
        <w:left w:val="none" w:sz="0" w:space="0" w:color="auto"/>
        <w:bottom w:val="none" w:sz="0" w:space="0" w:color="auto"/>
        <w:right w:val="none" w:sz="0" w:space="0" w:color="auto"/>
      </w:divBdr>
    </w:div>
    <w:div w:id="1205217842">
      <w:bodyDiv w:val="1"/>
      <w:marLeft w:val="0"/>
      <w:marRight w:val="0"/>
      <w:marTop w:val="0"/>
      <w:marBottom w:val="0"/>
      <w:divBdr>
        <w:top w:val="none" w:sz="0" w:space="0" w:color="auto"/>
        <w:left w:val="none" w:sz="0" w:space="0" w:color="auto"/>
        <w:bottom w:val="none" w:sz="0" w:space="0" w:color="auto"/>
        <w:right w:val="none" w:sz="0" w:space="0" w:color="auto"/>
      </w:divBdr>
    </w:div>
    <w:div w:id="1206024443">
      <w:bodyDiv w:val="1"/>
      <w:marLeft w:val="0"/>
      <w:marRight w:val="0"/>
      <w:marTop w:val="0"/>
      <w:marBottom w:val="0"/>
      <w:divBdr>
        <w:top w:val="none" w:sz="0" w:space="0" w:color="auto"/>
        <w:left w:val="none" w:sz="0" w:space="0" w:color="auto"/>
        <w:bottom w:val="none" w:sz="0" w:space="0" w:color="auto"/>
        <w:right w:val="none" w:sz="0" w:space="0" w:color="auto"/>
      </w:divBdr>
    </w:div>
    <w:div w:id="1210457903">
      <w:bodyDiv w:val="1"/>
      <w:marLeft w:val="0"/>
      <w:marRight w:val="0"/>
      <w:marTop w:val="0"/>
      <w:marBottom w:val="0"/>
      <w:divBdr>
        <w:top w:val="none" w:sz="0" w:space="0" w:color="auto"/>
        <w:left w:val="none" w:sz="0" w:space="0" w:color="auto"/>
        <w:bottom w:val="none" w:sz="0" w:space="0" w:color="auto"/>
        <w:right w:val="none" w:sz="0" w:space="0" w:color="auto"/>
      </w:divBdr>
    </w:div>
    <w:div w:id="1211067482">
      <w:bodyDiv w:val="1"/>
      <w:marLeft w:val="0"/>
      <w:marRight w:val="0"/>
      <w:marTop w:val="0"/>
      <w:marBottom w:val="0"/>
      <w:divBdr>
        <w:top w:val="none" w:sz="0" w:space="0" w:color="auto"/>
        <w:left w:val="none" w:sz="0" w:space="0" w:color="auto"/>
        <w:bottom w:val="none" w:sz="0" w:space="0" w:color="auto"/>
        <w:right w:val="none" w:sz="0" w:space="0" w:color="auto"/>
      </w:divBdr>
    </w:div>
    <w:div w:id="1211504070">
      <w:bodyDiv w:val="1"/>
      <w:marLeft w:val="0"/>
      <w:marRight w:val="0"/>
      <w:marTop w:val="0"/>
      <w:marBottom w:val="0"/>
      <w:divBdr>
        <w:top w:val="none" w:sz="0" w:space="0" w:color="auto"/>
        <w:left w:val="none" w:sz="0" w:space="0" w:color="auto"/>
        <w:bottom w:val="none" w:sz="0" w:space="0" w:color="auto"/>
        <w:right w:val="none" w:sz="0" w:space="0" w:color="auto"/>
      </w:divBdr>
    </w:div>
    <w:div w:id="1213273443">
      <w:bodyDiv w:val="1"/>
      <w:marLeft w:val="0"/>
      <w:marRight w:val="0"/>
      <w:marTop w:val="0"/>
      <w:marBottom w:val="0"/>
      <w:divBdr>
        <w:top w:val="none" w:sz="0" w:space="0" w:color="auto"/>
        <w:left w:val="none" w:sz="0" w:space="0" w:color="auto"/>
        <w:bottom w:val="none" w:sz="0" w:space="0" w:color="auto"/>
        <w:right w:val="none" w:sz="0" w:space="0" w:color="auto"/>
      </w:divBdr>
    </w:div>
    <w:div w:id="1214197116">
      <w:bodyDiv w:val="1"/>
      <w:marLeft w:val="0"/>
      <w:marRight w:val="0"/>
      <w:marTop w:val="0"/>
      <w:marBottom w:val="0"/>
      <w:divBdr>
        <w:top w:val="none" w:sz="0" w:space="0" w:color="auto"/>
        <w:left w:val="none" w:sz="0" w:space="0" w:color="auto"/>
        <w:bottom w:val="none" w:sz="0" w:space="0" w:color="auto"/>
        <w:right w:val="none" w:sz="0" w:space="0" w:color="auto"/>
      </w:divBdr>
    </w:div>
    <w:div w:id="1214267497">
      <w:bodyDiv w:val="1"/>
      <w:marLeft w:val="0"/>
      <w:marRight w:val="0"/>
      <w:marTop w:val="0"/>
      <w:marBottom w:val="0"/>
      <w:divBdr>
        <w:top w:val="none" w:sz="0" w:space="0" w:color="auto"/>
        <w:left w:val="none" w:sz="0" w:space="0" w:color="auto"/>
        <w:bottom w:val="none" w:sz="0" w:space="0" w:color="auto"/>
        <w:right w:val="none" w:sz="0" w:space="0" w:color="auto"/>
      </w:divBdr>
    </w:div>
    <w:div w:id="1214662133">
      <w:bodyDiv w:val="1"/>
      <w:marLeft w:val="0"/>
      <w:marRight w:val="0"/>
      <w:marTop w:val="0"/>
      <w:marBottom w:val="0"/>
      <w:divBdr>
        <w:top w:val="none" w:sz="0" w:space="0" w:color="auto"/>
        <w:left w:val="none" w:sz="0" w:space="0" w:color="auto"/>
        <w:bottom w:val="none" w:sz="0" w:space="0" w:color="auto"/>
        <w:right w:val="none" w:sz="0" w:space="0" w:color="auto"/>
      </w:divBdr>
    </w:div>
    <w:div w:id="1215892604">
      <w:bodyDiv w:val="1"/>
      <w:marLeft w:val="0"/>
      <w:marRight w:val="0"/>
      <w:marTop w:val="0"/>
      <w:marBottom w:val="0"/>
      <w:divBdr>
        <w:top w:val="none" w:sz="0" w:space="0" w:color="auto"/>
        <w:left w:val="none" w:sz="0" w:space="0" w:color="auto"/>
        <w:bottom w:val="none" w:sz="0" w:space="0" w:color="auto"/>
        <w:right w:val="none" w:sz="0" w:space="0" w:color="auto"/>
      </w:divBdr>
    </w:div>
    <w:div w:id="1216967161">
      <w:bodyDiv w:val="1"/>
      <w:marLeft w:val="0"/>
      <w:marRight w:val="0"/>
      <w:marTop w:val="0"/>
      <w:marBottom w:val="0"/>
      <w:divBdr>
        <w:top w:val="none" w:sz="0" w:space="0" w:color="auto"/>
        <w:left w:val="none" w:sz="0" w:space="0" w:color="auto"/>
        <w:bottom w:val="none" w:sz="0" w:space="0" w:color="auto"/>
        <w:right w:val="none" w:sz="0" w:space="0" w:color="auto"/>
      </w:divBdr>
    </w:div>
    <w:div w:id="1217935356">
      <w:bodyDiv w:val="1"/>
      <w:marLeft w:val="0"/>
      <w:marRight w:val="0"/>
      <w:marTop w:val="0"/>
      <w:marBottom w:val="0"/>
      <w:divBdr>
        <w:top w:val="none" w:sz="0" w:space="0" w:color="auto"/>
        <w:left w:val="none" w:sz="0" w:space="0" w:color="auto"/>
        <w:bottom w:val="none" w:sz="0" w:space="0" w:color="auto"/>
        <w:right w:val="none" w:sz="0" w:space="0" w:color="auto"/>
      </w:divBdr>
    </w:div>
    <w:div w:id="1218056117">
      <w:bodyDiv w:val="1"/>
      <w:marLeft w:val="0"/>
      <w:marRight w:val="0"/>
      <w:marTop w:val="0"/>
      <w:marBottom w:val="0"/>
      <w:divBdr>
        <w:top w:val="none" w:sz="0" w:space="0" w:color="auto"/>
        <w:left w:val="none" w:sz="0" w:space="0" w:color="auto"/>
        <w:bottom w:val="none" w:sz="0" w:space="0" w:color="auto"/>
        <w:right w:val="none" w:sz="0" w:space="0" w:color="auto"/>
      </w:divBdr>
    </w:div>
    <w:div w:id="1219247090">
      <w:bodyDiv w:val="1"/>
      <w:marLeft w:val="0"/>
      <w:marRight w:val="0"/>
      <w:marTop w:val="0"/>
      <w:marBottom w:val="0"/>
      <w:divBdr>
        <w:top w:val="none" w:sz="0" w:space="0" w:color="auto"/>
        <w:left w:val="none" w:sz="0" w:space="0" w:color="auto"/>
        <w:bottom w:val="none" w:sz="0" w:space="0" w:color="auto"/>
        <w:right w:val="none" w:sz="0" w:space="0" w:color="auto"/>
      </w:divBdr>
    </w:div>
    <w:div w:id="1220747234">
      <w:bodyDiv w:val="1"/>
      <w:marLeft w:val="0"/>
      <w:marRight w:val="0"/>
      <w:marTop w:val="0"/>
      <w:marBottom w:val="0"/>
      <w:divBdr>
        <w:top w:val="none" w:sz="0" w:space="0" w:color="auto"/>
        <w:left w:val="none" w:sz="0" w:space="0" w:color="auto"/>
        <w:bottom w:val="none" w:sz="0" w:space="0" w:color="auto"/>
        <w:right w:val="none" w:sz="0" w:space="0" w:color="auto"/>
      </w:divBdr>
    </w:div>
    <w:div w:id="1224098895">
      <w:bodyDiv w:val="1"/>
      <w:marLeft w:val="0"/>
      <w:marRight w:val="0"/>
      <w:marTop w:val="0"/>
      <w:marBottom w:val="0"/>
      <w:divBdr>
        <w:top w:val="none" w:sz="0" w:space="0" w:color="auto"/>
        <w:left w:val="none" w:sz="0" w:space="0" w:color="auto"/>
        <w:bottom w:val="none" w:sz="0" w:space="0" w:color="auto"/>
        <w:right w:val="none" w:sz="0" w:space="0" w:color="auto"/>
      </w:divBdr>
    </w:div>
    <w:div w:id="1224371944">
      <w:bodyDiv w:val="1"/>
      <w:marLeft w:val="0"/>
      <w:marRight w:val="0"/>
      <w:marTop w:val="0"/>
      <w:marBottom w:val="0"/>
      <w:divBdr>
        <w:top w:val="none" w:sz="0" w:space="0" w:color="auto"/>
        <w:left w:val="none" w:sz="0" w:space="0" w:color="auto"/>
        <w:bottom w:val="none" w:sz="0" w:space="0" w:color="auto"/>
        <w:right w:val="none" w:sz="0" w:space="0" w:color="auto"/>
      </w:divBdr>
    </w:div>
    <w:div w:id="1227110491">
      <w:bodyDiv w:val="1"/>
      <w:marLeft w:val="0"/>
      <w:marRight w:val="0"/>
      <w:marTop w:val="0"/>
      <w:marBottom w:val="0"/>
      <w:divBdr>
        <w:top w:val="none" w:sz="0" w:space="0" w:color="auto"/>
        <w:left w:val="none" w:sz="0" w:space="0" w:color="auto"/>
        <w:bottom w:val="none" w:sz="0" w:space="0" w:color="auto"/>
        <w:right w:val="none" w:sz="0" w:space="0" w:color="auto"/>
      </w:divBdr>
    </w:div>
    <w:div w:id="1227574091">
      <w:bodyDiv w:val="1"/>
      <w:marLeft w:val="0"/>
      <w:marRight w:val="0"/>
      <w:marTop w:val="0"/>
      <w:marBottom w:val="0"/>
      <w:divBdr>
        <w:top w:val="none" w:sz="0" w:space="0" w:color="auto"/>
        <w:left w:val="none" w:sz="0" w:space="0" w:color="auto"/>
        <w:bottom w:val="none" w:sz="0" w:space="0" w:color="auto"/>
        <w:right w:val="none" w:sz="0" w:space="0" w:color="auto"/>
      </w:divBdr>
    </w:div>
    <w:div w:id="1228345215">
      <w:bodyDiv w:val="1"/>
      <w:marLeft w:val="0"/>
      <w:marRight w:val="0"/>
      <w:marTop w:val="0"/>
      <w:marBottom w:val="0"/>
      <w:divBdr>
        <w:top w:val="none" w:sz="0" w:space="0" w:color="auto"/>
        <w:left w:val="none" w:sz="0" w:space="0" w:color="auto"/>
        <w:bottom w:val="none" w:sz="0" w:space="0" w:color="auto"/>
        <w:right w:val="none" w:sz="0" w:space="0" w:color="auto"/>
      </w:divBdr>
    </w:div>
    <w:div w:id="1229850749">
      <w:bodyDiv w:val="1"/>
      <w:marLeft w:val="0"/>
      <w:marRight w:val="0"/>
      <w:marTop w:val="0"/>
      <w:marBottom w:val="0"/>
      <w:divBdr>
        <w:top w:val="none" w:sz="0" w:space="0" w:color="auto"/>
        <w:left w:val="none" w:sz="0" w:space="0" w:color="auto"/>
        <w:bottom w:val="none" w:sz="0" w:space="0" w:color="auto"/>
        <w:right w:val="none" w:sz="0" w:space="0" w:color="auto"/>
      </w:divBdr>
    </w:div>
    <w:div w:id="1230311205">
      <w:bodyDiv w:val="1"/>
      <w:marLeft w:val="0"/>
      <w:marRight w:val="0"/>
      <w:marTop w:val="0"/>
      <w:marBottom w:val="0"/>
      <w:divBdr>
        <w:top w:val="none" w:sz="0" w:space="0" w:color="auto"/>
        <w:left w:val="none" w:sz="0" w:space="0" w:color="auto"/>
        <w:bottom w:val="none" w:sz="0" w:space="0" w:color="auto"/>
        <w:right w:val="none" w:sz="0" w:space="0" w:color="auto"/>
      </w:divBdr>
    </w:div>
    <w:div w:id="1231233940">
      <w:bodyDiv w:val="1"/>
      <w:marLeft w:val="0"/>
      <w:marRight w:val="0"/>
      <w:marTop w:val="0"/>
      <w:marBottom w:val="0"/>
      <w:divBdr>
        <w:top w:val="none" w:sz="0" w:space="0" w:color="auto"/>
        <w:left w:val="none" w:sz="0" w:space="0" w:color="auto"/>
        <w:bottom w:val="none" w:sz="0" w:space="0" w:color="auto"/>
        <w:right w:val="none" w:sz="0" w:space="0" w:color="auto"/>
      </w:divBdr>
    </w:div>
    <w:div w:id="1232891777">
      <w:bodyDiv w:val="1"/>
      <w:marLeft w:val="0"/>
      <w:marRight w:val="0"/>
      <w:marTop w:val="0"/>
      <w:marBottom w:val="0"/>
      <w:divBdr>
        <w:top w:val="none" w:sz="0" w:space="0" w:color="auto"/>
        <w:left w:val="none" w:sz="0" w:space="0" w:color="auto"/>
        <w:bottom w:val="none" w:sz="0" w:space="0" w:color="auto"/>
        <w:right w:val="none" w:sz="0" w:space="0" w:color="auto"/>
      </w:divBdr>
    </w:div>
    <w:div w:id="1233471151">
      <w:bodyDiv w:val="1"/>
      <w:marLeft w:val="0"/>
      <w:marRight w:val="0"/>
      <w:marTop w:val="0"/>
      <w:marBottom w:val="0"/>
      <w:divBdr>
        <w:top w:val="none" w:sz="0" w:space="0" w:color="auto"/>
        <w:left w:val="none" w:sz="0" w:space="0" w:color="auto"/>
        <w:bottom w:val="none" w:sz="0" w:space="0" w:color="auto"/>
        <w:right w:val="none" w:sz="0" w:space="0" w:color="auto"/>
      </w:divBdr>
    </w:div>
    <w:div w:id="1233664620">
      <w:bodyDiv w:val="1"/>
      <w:marLeft w:val="0"/>
      <w:marRight w:val="0"/>
      <w:marTop w:val="0"/>
      <w:marBottom w:val="0"/>
      <w:divBdr>
        <w:top w:val="none" w:sz="0" w:space="0" w:color="auto"/>
        <w:left w:val="none" w:sz="0" w:space="0" w:color="auto"/>
        <w:bottom w:val="none" w:sz="0" w:space="0" w:color="auto"/>
        <w:right w:val="none" w:sz="0" w:space="0" w:color="auto"/>
      </w:divBdr>
    </w:div>
    <w:div w:id="1234388390">
      <w:bodyDiv w:val="1"/>
      <w:marLeft w:val="0"/>
      <w:marRight w:val="0"/>
      <w:marTop w:val="0"/>
      <w:marBottom w:val="0"/>
      <w:divBdr>
        <w:top w:val="none" w:sz="0" w:space="0" w:color="auto"/>
        <w:left w:val="none" w:sz="0" w:space="0" w:color="auto"/>
        <w:bottom w:val="none" w:sz="0" w:space="0" w:color="auto"/>
        <w:right w:val="none" w:sz="0" w:space="0" w:color="auto"/>
      </w:divBdr>
    </w:div>
    <w:div w:id="1234699375">
      <w:bodyDiv w:val="1"/>
      <w:marLeft w:val="0"/>
      <w:marRight w:val="0"/>
      <w:marTop w:val="0"/>
      <w:marBottom w:val="0"/>
      <w:divBdr>
        <w:top w:val="none" w:sz="0" w:space="0" w:color="auto"/>
        <w:left w:val="none" w:sz="0" w:space="0" w:color="auto"/>
        <w:bottom w:val="none" w:sz="0" w:space="0" w:color="auto"/>
        <w:right w:val="none" w:sz="0" w:space="0" w:color="auto"/>
      </w:divBdr>
    </w:div>
    <w:div w:id="1236891154">
      <w:bodyDiv w:val="1"/>
      <w:marLeft w:val="0"/>
      <w:marRight w:val="0"/>
      <w:marTop w:val="0"/>
      <w:marBottom w:val="0"/>
      <w:divBdr>
        <w:top w:val="none" w:sz="0" w:space="0" w:color="auto"/>
        <w:left w:val="none" w:sz="0" w:space="0" w:color="auto"/>
        <w:bottom w:val="none" w:sz="0" w:space="0" w:color="auto"/>
        <w:right w:val="none" w:sz="0" w:space="0" w:color="auto"/>
      </w:divBdr>
    </w:div>
    <w:div w:id="1237520440">
      <w:bodyDiv w:val="1"/>
      <w:marLeft w:val="0"/>
      <w:marRight w:val="0"/>
      <w:marTop w:val="0"/>
      <w:marBottom w:val="0"/>
      <w:divBdr>
        <w:top w:val="none" w:sz="0" w:space="0" w:color="auto"/>
        <w:left w:val="none" w:sz="0" w:space="0" w:color="auto"/>
        <w:bottom w:val="none" w:sz="0" w:space="0" w:color="auto"/>
        <w:right w:val="none" w:sz="0" w:space="0" w:color="auto"/>
      </w:divBdr>
    </w:div>
    <w:div w:id="1240601265">
      <w:bodyDiv w:val="1"/>
      <w:marLeft w:val="0"/>
      <w:marRight w:val="0"/>
      <w:marTop w:val="0"/>
      <w:marBottom w:val="0"/>
      <w:divBdr>
        <w:top w:val="none" w:sz="0" w:space="0" w:color="auto"/>
        <w:left w:val="none" w:sz="0" w:space="0" w:color="auto"/>
        <w:bottom w:val="none" w:sz="0" w:space="0" w:color="auto"/>
        <w:right w:val="none" w:sz="0" w:space="0" w:color="auto"/>
      </w:divBdr>
    </w:div>
    <w:div w:id="1241325756">
      <w:bodyDiv w:val="1"/>
      <w:marLeft w:val="0"/>
      <w:marRight w:val="0"/>
      <w:marTop w:val="0"/>
      <w:marBottom w:val="0"/>
      <w:divBdr>
        <w:top w:val="none" w:sz="0" w:space="0" w:color="auto"/>
        <w:left w:val="none" w:sz="0" w:space="0" w:color="auto"/>
        <w:bottom w:val="none" w:sz="0" w:space="0" w:color="auto"/>
        <w:right w:val="none" w:sz="0" w:space="0" w:color="auto"/>
      </w:divBdr>
    </w:div>
    <w:div w:id="1242179660">
      <w:bodyDiv w:val="1"/>
      <w:marLeft w:val="0"/>
      <w:marRight w:val="0"/>
      <w:marTop w:val="0"/>
      <w:marBottom w:val="0"/>
      <w:divBdr>
        <w:top w:val="none" w:sz="0" w:space="0" w:color="auto"/>
        <w:left w:val="none" w:sz="0" w:space="0" w:color="auto"/>
        <w:bottom w:val="none" w:sz="0" w:space="0" w:color="auto"/>
        <w:right w:val="none" w:sz="0" w:space="0" w:color="auto"/>
      </w:divBdr>
    </w:div>
    <w:div w:id="1243878385">
      <w:bodyDiv w:val="1"/>
      <w:marLeft w:val="0"/>
      <w:marRight w:val="0"/>
      <w:marTop w:val="0"/>
      <w:marBottom w:val="0"/>
      <w:divBdr>
        <w:top w:val="none" w:sz="0" w:space="0" w:color="auto"/>
        <w:left w:val="none" w:sz="0" w:space="0" w:color="auto"/>
        <w:bottom w:val="none" w:sz="0" w:space="0" w:color="auto"/>
        <w:right w:val="none" w:sz="0" w:space="0" w:color="auto"/>
      </w:divBdr>
    </w:div>
    <w:div w:id="1245186413">
      <w:bodyDiv w:val="1"/>
      <w:marLeft w:val="0"/>
      <w:marRight w:val="0"/>
      <w:marTop w:val="0"/>
      <w:marBottom w:val="0"/>
      <w:divBdr>
        <w:top w:val="none" w:sz="0" w:space="0" w:color="auto"/>
        <w:left w:val="none" w:sz="0" w:space="0" w:color="auto"/>
        <w:bottom w:val="none" w:sz="0" w:space="0" w:color="auto"/>
        <w:right w:val="none" w:sz="0" w:space="0" w:color="auto"/>
      </w:divBdr>
    </w:div>
    <w:div w:id="1245535539">
      <w:bodyDiv w:val="1"/>
      <w:marLeft w:val="0"/>
      <w:marRight w:val="0"/>
      <w:marTop w:val="0"/>
      <w:marBottom w:val="0"/>
      <w:divBdr>
        <w:top w:val="none" w:sz="0" w:space="0" w:color="auto"/>
        <w:left w:val="none" w:sz="0" w:space="0" w:color="auto"/>
        <w:bottom w:val="none" w:sz="0" w:space="0" w:color="auto"/>
        <w:right w:val="none" w:sz="0" w:space="0" w:color="auto"/>
      </w:divBdr>
    </w:div>
    <w:div w:id="1246183688">
      <w:bodyDiv w:val="1"/>
      <w:marLeft w:val="0"/>
      <w:marRight w:val="0"/>
      <w:marTop w:val="0"/>
      <w:marBottom w:val="0"/>
      <w:divBdr>
        <w:top w:val="none" w:sz="0" w:space="0" w:color="auto"/>
        <w:left w:val="none" w:sz="0" w:space="0" w:color="auto"/>
        <w:bottom w:val="none" w:sz="0" w:space="0" w:color="auto"/>
        <w:right w:val="none" w:sz="0" w:space="0" w:color="auto"/>
      </w:divBdr>
    </w:div>
    <w:div w:id="1248148466">
      <w:bodyDiv w:val="1"/>
      <w:marLeft w:val="0"/>
      <w:marRight w:val="0"/>
      <w:marTop w:val="0"/>
      <w:marBottom w:val="0"/>
      <w:divBdr>
        <w:top w:val="none" w:sz="0" w:space="0" w:color="auto"/>
        <w:left w:val="none" w:sz="0" w:space="0" w:color="auto"/>
        <w:bottom w:val="none" w:sz="0" w:space="0" w:color="auto"/>
        <w:right w:val="none" w:sz="0" w:space="0" w:color="auto"/>
      </w:divBdr>
    </w:div>
    <w:div w:id="1248536037">
      <w:bodyDiv w:val="1"/>
      <w:marLeft w:val="0"/>
      <w:marRight w:val="0"/>
      <w:marTop w:val="0"/>
      <w:marBottom w:val="0"/>
      <w:divBdr>
        <w:top w:val="none" w:sz="0" w:space="0" w:color="auto"/>
        <w:left w:val="none" w:sz="0" w:space="0" w:color="auto"/>
        <w:bottom w:val="none" w:sz="0" w:space="0" w:color="auto"/>
        <w:right w:val="none" w:sz="0" w:space="0" w:color="auto"/>
      </w:divBdr>
    </w:div>
    <w:div w:id="1248729723">
      <w:bodyDiv w:val="1"/>
      <w:marLeft w:val="0"/>
      <w:marRight w:val="0"/>
      <w:marTop w:val="0"/>
      <w:marBottom w:val="0"/>
      <w:divBdr>
        <w:top w:val="none" w:sz="0" w:space="0" w:color="auto"/>
        <w:left w:val="none" w:sz="0" w:space="0" w:color="auto"/>
        <w:bottom w:val="none" w:sz="0" w:space="0" w:color="auto"/>
        <w:right w:val="none" w:sz="0" w:space="0" w:color="auto"/>
      </w:divBdr>
    </w:div>
    <w:div w:id="1248883609">
      <w:bodyDiv w:val="1"/>
      <w:marLeft w:val="0"/>
      <w:marRight w:val="0"/>
      <w:marTop w:val="0"/>
      <w:marBottom w:val="0"/>
      <w:divBdr>
        <w:top w:val="none" w:sz="0" w:space="0" w:color="auto"/>
        <w:left w:val="none" w:sz="0" w:space="0" w:color="auto"/>
        <w:bottom w:val="none" w:sz="0" w:space="0" w:color="auto"/>
        <w:right w:val="none" w:sz="0" w:space="0" w:color="auto"/>
      </w:divBdr>
    </w:div>
    <w:div w:id="1249851437">
      <w:bodyDiv w:val="1"/>
      <w:marLeft w:val="0"/>
      <w:marRight w:val="0"/>
      <w:marTop w:val="0"/>
      <w:marBottom w:val="0"/>
      <w:divBdr>
        <w:top w:val="none" w:sz="0" w:space="0" w:color="auto"/>
        <w:left w:val="none" w:sz="0" w:space="0" w:color="auto"/>
        <w:bottom w:val="none" w:sz="0" w:space="0" w:color="auto"/>
        <w:right w:val="none" w:sz="0" w:space="0" w:color="auto"/>
      </w:divBdr>
    </w:div>
    <w:div w:id="1250390310">
      <w:bodyDiv w:val="1"/>
      <w:marLeft w:val="0"/>
      <w:marRight w:val="0"/>
      <w:marTop w:val="0"/>
      <w:marBottom w:val="0"/>
      <w:divBdr>
        <w:top w:val="none" w:sz="0" w:space="0" w:color="auto"/>
        <w:left w:val="none" w:sz="0" w:space="0" w:color="auto"/>
        <w:bottom w:val="none" w:sz="0" w:space="0" w:color="auto"/>
        <w:right w:val="none" w:sz="0" w:space="0" w:color="auto"/>
      </w:divBdr>
    </w:div>
    <w:div w:id="1251963296">
      <w:bodyDiv w:val="1"/>
      <w:marLeft w:val="0"/>
      <w:marRight w:val="0"/>
      <w:marTop w:val="0"/>
      <w:marBottom w:val="0"/>
      <w:divBdr>
        <w:top w:val="none" w:sz="0" w:space="0" w:color="auto"/>
        <w:left w:val="none" w:sz="0" w:space="0" w:color="auto"/>
        <w:bottom w:val="none" w:sz="0" w:space="0" w:color="auto"/>
        <w:right w:val="none" w:sz="0" w:space="0" w:color="auto"/>
      </w:divBdr>
    </w:div>
    <w:div w:id="1252932324">
      <w:bodyDiv w:val="1"/>
      <w:marLeft w:val="0"/>
      <w:marRight w:val="0"/>
      <w:marTop w:val="0"/>
      <w:marBottom w:val="0"/>
      <w:divBdr>
        <w:top w:val="none" w:sz="0" w:space="0" w:color="auto"/>
        <w:left w:val="none" w:sz="0" w:space="0" w:color="auto"/>
        <w:bottom w:val="none" w:sz="0" w:space="0" w:color="auto"/>
        <w:right w:val="none" w:sz="0" w:space="0" w:color="auto"/>
      </w:divBdr>
    </w:div>
    <w:div w:id="1254317183">
      <w:bodyDiv w:val="1"/>
      <w:marLeft w:val="0"/>
      <w:marRight w:val="0"/>
      <w:marTop w:val="0"/>
      <w:marBottom w:val="0"/>
      <w:divBdr>
        <w:top w:val="none" w:sz="0" w:space="0" w:color="auto"/>
        <w:left w:val="none" w:sz="0" w:space="0" w:color="auto"/>
        <w:bottom w:val="none" w:sz="0" w:space="0" w:color="auto"/>
        <w:right w:val="none" w:sz="0" w:space="0" w:color="auto"/>
      </w:divBdr>
    </w:div>
    <w:div w:id="1255171347">
      <w:bodyDiv w:val="1"/>
      <w:marLeft w:val="0"/>
      <w:marRight w:val="0"/>
      <w:marTop w:val="0"/>
      <w:marBottom w:val="0"/>
      <w:divBdr>
        <w:top w:val="none" w:sz="0" w:space="0" w:color="auto"/>
        <w:left w:val="none" w:sz="0" w:space="0" w:color="auto"/>
        <w:bottom w:val="none" w:sz="0" w:space="0" w:color="auto"/>
        <w:right w:val="none" w:sz="0" w:space="0" w:color="auto"/>
      </w:divBdr>
    </w:div>
    <w:div w:id="1255362845">
      <w:bodyDiv w:val="1"/>
      <w:marLeft w:val="0"/>
      <w:marRight w:val="0"/>
      <w:marTop w:val="0"/>
      <w:marBottom w:val="0"/>
      <w:divBdr>
        <w:top w:val="none" w:sz="0" w:space="0" w:color="auto"/>
        <w:left w:val="none" w:sz="0" w:space="0" w:color="auto"/>
        <w:bottom w:val="none" w:sz="0" w:space="0" w:color="auto"/>
        <w:right w:val="none" w:sz="0" w:space="0" w:color="auto"/>
      </w:divBdr>
    </w:div>
    <w:div w:id="1255476430">
      <w:bodyDiv w:val="1"/>
      <w:marLeft w:val="0"/>
      <w:marRight w:val="0"/>
      <w:marTop w:val="0"/>
      <w:marBottom w:val="0"/>
      <w:divBdr>
        <w:top w:val="none" w:sz="0" w:space="0" w:color="auto"/>
        <w:left w:val="none" w:sz="0" w:space="0" w:color="auto"/>
        <w:bottom w:val="none" w:sz="0" w:space="0" w:color="auto"/>
        <w:right w:val="none" w:sz="0" w:space="0" w:color="auto"/>
      </w:divBdr>
    </w:div>
    <w:div w:id="1255626455">
      <w:bodyDiv w:val="1"/>
      <w:marLeft w:val="0"/>
      <w:marRight w:val="0"/>
      <w:marTop w:val="0"/>
      <w:marBottom w:val="0"/>
      <w:divBdr>
        <w:top w:val="none" w:sz="0" w:space="0" w:color="auto"/>
        <w:left w:val="none" w:sz="0" w:space="0" w:color="auto"/>
        <w:bottom w:val="none" w:sz="0" w:space="0" w:color="auto"/>
        <w:right w:val="none" w:sz="0" w:space="0" w:color="auto"/>
      </w:divBdr>
    </w:div>
    <w:div w:id="1255868381">
      <w:bodyDiv w:val="1"/>
      <w:marLeft w:val="0"/>
      <w:marRight w:val="0"/>
      <w:marTop w:val="0"/>
      <w:marBottom w:val="0"/>
      <w:divBdr>
        <w:top w:val="none" w:sz="0" w:space="0" w:color="auto"/>
        <w:left w:val="none" w:sz="0" w:space="0" w:color="auto"/>
        <w:bottom w:val="none" w:sz="0" w:space="0" w:color="auto"/>
        <w:right w:val="none" w:sz="0" w:space="0" w:color="auto"/>
      </w:divBdr>
    </w:div>
    <w:div w:id="1257205558">
      <w:bodyDiv w:val="1"/>
      <w:marLeft w:val="0"/>
      <w:marRight w:val="0"/>
      <w:marTop w:val="0"/>
      <w:marBottom w:val="0"/>
      <w:divBdr>
        <w:top w:val="none" w:sz="0" w:space="0" w:color="auto"/>
        <w:left w:val="none" w:sz="0" w:space="0" w:color="auto"/>
        <w:bottom w:val="none" w:sz="0" w:space="0" w:color="auto"/>
        <w:right w:val="none" w:sz="0" w:space="0" w:color="auto"/>
      </w:divBdr>
    </w:div>
    <w:div w:id="1259750795">
      <w:bodyDiv w:val="1"/>
      <w:marLeft w:val="0"/>
      <w:marRight w:val="0"/>
      <w:marTop w:val="0"/>
      <w:marBottom w:val="0"/>
      <w:divBdr>
        <w:top w:val="none" w:sz="0" w:space="0" w:color="auto"/>
        <w:left w:val="none" w:sz="0" w:space="0" w:color="auto"/>
        <w:bottom w:val="none" w:sz="0" w:space="0" w:color="auto"/>
        <w:right w:val="none" w:sz="0" w:space="0" w:color="auto"/>
      </w:divBdr>
    </w:div>
    <w:div w:id="1260135836">
      <w:bodyDiv w:val="1"/>
      <w:marLeft w:val="0"/>
      <w:marRight w:val="0"/>
      <w:marTop w:val="0"/>
      <w:marBottom w:val="0"/>
      <w:divBdr>
        <w:top w:val="none" w:sz="0" w:space="0" w:color="auto"/>
        <w:left w:val="none" w:sz="0" w:space="0" w:color="auto"/>
        <w:bottom w:val="none" w:sz="0" w:space="0" w:color="auto"/>
        <w:right w:val="none" w:sz="0" w:space="0" w:color="auto"/>
      </w:divBdr>
    </w:div>
    <w:div w:id="1261988137">
      <w:bodyDiv w:val="1"/>
      <w:marLeft w:val="0"/>
      <w:marRight w:val="0"/>
      <w:marTop w:val="0"/>
      <w:marBottom w:val="0"/>
      <w:divBdr>
        <w:top w:val="none" w:sz="0" w:space="0" w:color="auto"/>
        <w:left w:val="none" w:sz="0" w:space="0" w:color="auto"/>
        <w:bottom w:val="none" w:sz="0" w:space="0" w:color="auto"/>
        <w:right w:val="none" w:sz="0" w:space="0" w:color="auto"/>
      </w:divBdr>
    </w:div>
    <w:div w:id="1267273534">
      <w:bodyDiv w:val="1"/>
      <w:marLeft w:val="0"/>
      <w:marRight w:val="0"/>
      <w:marTop w:val="0"/>
      <w:marBottom w:val="0"/>
      <w:divBdr>
        <w:top w:val="none" w:sz="0" w:space="0" w:color="auto"/>
        <w:left w:val="none" w:sz="0" w:space="0" w:color="auto"/>
        <w:bottom w:val="none" w:sz="0" w:space="0" w:color="auto"/>
        <w:right w:val="none" w:sz="0" w:space="0" w:color="auto"/>
      </w:divBdr>
    </w:div>
    <w:div w:id="1268580357">
      <w:bodyDiv w:val="1"/>
      <w:marLeft w:val="0"/>
      <w:marRight w:val="0"/>
      <w:marTop w:val="0"/>
      <w:marBottom w:val="0"/>
      <w:divBdr>
        <w:top w:val="none" w:sz="0" w:space="0" w:color="auto"/>
        <w:left w:val="none" w:sz="0" w:space="0" w:color="auto"/>
        <w:bottom w:val="none" w:sz="0" w:space="0" w:color="auto"/>
        <w:right w:val="none" w:sz="0" w:space="0" w:color="auto"/>
      </w:divBdr>
    </w:div>
    <w:div w:id="1270350850">
      <w:bodyDiv w:val="1"/>
      <w:marLeft w:val="0"/>
      <w:marRight w:val="0"/>
      <w:marTop w:val="0"/>
      <w:marBottom w:val="0"/>
      <w:divBdr>
        <w:top w:val="none" w:sz="0" w:space="0" w:color="auto"/>
        <w:left w:val="none" w:sz="0" w:space="0" w:color="auto"/>
        <w:bottom w:val="none" w:sz="0" w:space="0" w:color="auto"/>
        <w:right w:val="none" w:sz="0" w:space="0" w:color="auto"/>
      </w:divBdr>
    </w:div>
    <w:div w:id="1271085136">
      <w:bodyDiv w:val="1"/>
      <w:marLeft w:val="0"/>
      <w:marRight w:val="0"/>
      <w:marTop w:val="0"/>
      <w:marBottom w:val="0"/>
      <w:divBdr>
        <w:top w:val="none" w:sz="0" w:space="0" w:color="auto"/>
        <w:left w:val="none" w:sz="0" w:space="0" w:color="auto"/>
        <w:bottom w:val="none" w:sz="0" w:space="0" w:color="auto"/>
        <w:right w:val="none" w:sz="0" w:space="0" w:color="auto"/>
      </w:divBdr>
    </w:div>
    <w:div w:id="1272667081">
      <w:bodyDiv w:val="1"/>
      <w:marLeft w:val="0"/>
      <w:marRight w:val="0"/>
      <w:marTop w:val="0"/>
      <w:marBottom w:val="0"/>
      <w:divBdr>
        <w:top w:val="none" w:sz="0" w:space="0" w:color="auto"/>
        <w:left w:val="none" w:sz="0" w:space="0" w:color="auto"/>
        <w:bottom w:val="none" w:sz="0" w:space="0" w:color="auto"/>
        <w:right w:val="none" w:sz="0" w:space="0" w:color="auto"/>
      </w:divBdr>
    </w:div>
    <w:div w:id="1273586429">
      <w:bodyDiv w:val="1"/>
      <w:marLeft w:val="0"/>
      <w:marRight w:val="0"/>
      <w:marTop w:val="0"/>
      <w:marBottom w:val="0"/>
      <w:divBdr>
        <w:top w:val="none" w:sz="0" w:space="0" w:color="auto"/>
        <w:left w:val="none" w:sz="0" w:space="0" w:color="auto"/>
        <w:bottom w:val="none" w:sz="0" w:space="0" w:color="auto"/>
        <w:right w:val="none" w:sz="0" w:space="0" w:color="auto"/>
      </w:divBdr>
    </w:div>
    <w:div w:id="1274943090">
      <w:bodyDiv w:val="1"/>
      <w:marLeft w:val="0"/>
      <w:marRight w:val="0"/>
      <w:marTop w:val="0"/>
      <w:marBottom w:val="0"/>
      <w:divBdr>
        <w:top w:val="none" w:sz="0" w:space="0" w:color="auto"/>
        <w:left w:val="none" w:sz="0" w:space="0" w:color="auto"/>
        <w:bottom w:val="none" w:sz="0" w:space="0" w:color="auto"/>
        <w:right w:val="none" w:sz="0" w:space="0" w:color="auto"/>
      </w:divBdr>
    </w:div>
    <w:div w:id="1274945905">
      <w:bodyDiv w:val="1"/>
      <w:marLeft w:val="0"/>
      <w:marRight w:val="0"/>
      <w:marTop w:val="0"/>
      <w:marBottom w:val="0"/>
      <w:divBdr>
        <w:top w:val="none" w:sz="0" w:space="0" w:color="auto"/>
        <w:left w:val="none" w:sz="0" w:space="0" w:color="auto"/>
        <w:bottom w:val="none" w:sz="0" w:space="0" w:color="auto"/>
        <w:right w:val="none" w:sz="0" w:space="0" w:color="auto"/>
      </w:divBdr>
    </w:div>
    <w:div w:id="1279601738">
      <w:bodyDiv w:val="1"/>
      <w:marLeft w:val="0"/>
      <w:marRight w:val="0"/>
      <w:marTop w:val="0"/>
      <w:marBottom w:val="0"/>
      <w:divBdr>
        <w:top w:val="none" w:sz="0" w:space="0" w:color="auto"/>
        <w:left w:val="none" w:sz="0" w:space="0" w:color="auto"/>
        <w:bottom w:val="none" w:sz="0" w:space="0" w:color="auto"/>
        <w:right w:val="none" w:sz="0" w:space="0" w:color="auto"/>
      </w:divBdr>
    </w:div>
    <w:div w:id="1280989472">
      <w:bodyDiv w:val="1"/>
      <w:marLeft w:val="0"/>
      <w:marRight w:val="0"/>
      <w:marTop w:val="0"/>
      <w:marBottom w:val="0"/>
      <w:divBdr>
        <w:top w:val="none" w:sz="0" w:space="0" w:color="auto"/>
        <w:left w:val="none" w:sz="0" w:space="0" w:color="auto"/>
        <w:bottom w:val="none" w:sz="0" w:space="0" w:color="auto"/>
        <w:right w:val="none" w:sz="0" w:space="0" w:color="auto"/>
      </w:divBdr>
    </w:div>
    <w:div w:id="1281230924">
      <w:bodyDiv w:val="1"/>
      <w:marLeft w:val="0"/>
      <w:marRight w:val="0"/>
      <w:marTop w:val="0"/>
      <w:marBottom w:val="0"/>
      <w:divBdr>
        <w:top w:val="none" w:sz="0" w:space="0" w:color="auto"/>
        <w:left w:val="none" w:sz="0" w:space="0" w:color="auto"/>
        <w:bottom w:val="none" w:sz="0" w:space="0" w:color="auto"/>
        <w:right w:val="none" w:sz="0" w:space="0" w:color="auto"/>
      </w:divBdr>
    </w:div>
    <w:div w:id="1282689377">
      <w:bodyDiv w:val="1"/>
      <w:marLeft w:val="0"/>
      <w:marRight w:val="0"/>
      <w:marTop w:val="0"/>
      <w:marBottom w:val="0"/>
      <w:divBdr>
        <w:top w:val="none" w:sz="0" w:space="0" w:color="auto"/>
        <w:left w:val="none" w:sz="0" w:space="0" w:color="auto"/>
        <w:bottom w:val="none" w:sz="0" w:space="0" w:color="auto"/>
        <w:right w:val="none" w:sz="0" w:space="0" w:color="auto"/>
      </w:divBdr>
    </w:div>
    <w:div w:id="1285620728">
      <w:bodyDiv w:val="1"/>
      <w:marLeft w:val="0"/>
      <w:marRight w:val="0"/>
      <w:marTop w:val="0"/>
      <w:marBottom w:val="0"/>
      <w:divBdr>
        <w:top w:val="none" w:sz="0" w:space="0" w:color="auto"/>
        <w:left w:val="none" w:sz="0" w:space="0" w:color="auto"/>
        <w:bottom w:val="none" w:sz="0" w:space="0" w:color="auto"/>
        <w:right w:val="none" w:sz="0" w:space="0" w:color="auto"/>
      </w:divBdr>
    </w:div>
    <w:div w:id="1289779920">
      <w:bodyDiv w:val="1"/>
      <w:marLeft w:val="0"/>
      <w:marRight w:val="0"/>
      <w:marTop w:val="0"/>
      <w:marBottom w:val="0"/>
      <w:divBdr>
        <w:top w:val="none" w:sz="0" w:space="0" w:color="auto"/>
        <w:left w:val="none" w:sz="0" w:space="0" w:color="auto"/>
        <w:bottom w:val="none" w:sz="0" w:space="0" w:color="auto"/>
        <w:right w:val="none" w:sz="0" w:space="0" w:color="auto"/>
      </w:divBdr>
    </w:div>
    <w:div w:id="1290012684">
      <w:bodyDiv w:val="1"/>
      <w:marLeft w:val="0"/>
      <w:marRight w:val="0"/>
      <w:marTop w:val="0"/>
      <w:marBottom w:val="0"/>
      <w:divBdr>
        <w:top w:val="none" w:sz="0" w:space="0" w:color="auto"/>
        <w:left w:val="none" w:sz="0" w:space="0" w:color="auto"/>
        <w:bottom w:val="none" w:sz="0" w:space="0" w:color="auto"/>
        <w:right w:val="none" w:sz="0" w:space="0" w:color="auto"/>
      </w:divBdr>
    </w:div>
    <w:div w:id="1290355206">
      <w:bodyDiv w:val="1"/>
      <w:marLeft w:val="0"/>
      <w:marRight w:val="0"/>
      <w:marTop w:val="0"/>
      <w:marBottom w:val="0"/>
      <w:divBdr>
        <w:top w:val="none" w:sz="0" w:space="0" w:color="auto"/>
        <w:left w:val="none" w:sz="0" w:space="0" w:color="auto"/>
        <w:bottom w:val="none" w:sz="0" w:space="0" w:color="auto"/>
        <w:right w:val="none" w:sz="0" w:space="0" w:color="auto"/>
      </w:divBdr>
    </w:div>
    <w:div w:id="1290475186">
      <w:bodyDiv w:val="1"/>
      <w:marLeft w:val="0"/>
      <w:marRight w:val="0"/>
      <w:marTop w:val="0"/>
      <w:marBottom w:val="0"/>
      <w:divBdr>
        <w:top w:val="none" w:sz="0" w:space="0" w:color="auto"/>
        <w:left w:val="none" w:sz="0" w:space="0" w:color="auto"/>
        <w:bottom w:val="none" w:sz="0" w:space="0" w:color="auto"/>
        <w:right w:val="none" w:sz="0" w:space="0" w:color="auto"/>
      </w:divBdr>
    </w:div>
    <w:div w:id="1291091916">
      <w:bodyDiv w:val="1"/>
      <w:marLeft w:val="0"/>
      <w:marRight w:val="0"/>
      <w:marTop w:val="0"/>
      <w:marBottom w:val="0"/>
      <w:divBdr>
        <w:top w:val="none" w:sz="0" w:space="0" w:color="auto"/>
        <w:left w:val="none" w:sz="0" w:space="0" w:color="auto"/>
        <w:bottom w:val="none" w:sz="0" w:space="0" w:color="auto"/>
        <w:right w:val="none" w:sz="0" w:space="0" w:color="auto"/>
      </w:divBdr>
    </w:div>
    <w:div w:id="1291478972">
      <w:bodyDiv w:val="1"/>
      <w:marLeft w:val="0"/>
      <w:marRight w:val="0"/>
      <w:marTop w:val="0"/>
      <w:marBottom w:val="0"/>
      <w:divBdr>
        <w:top w:val="none" w:sz="0" w:space="0" w:color="auto"/>
        <w:left w:val="none" w:sz="0" w:space="0" w:color="auto"/>
        <w:bottom w:val="none" w:sz="0" w:space="0" w:color="auto"/>
        <w:right w:val="none" w:sz="0" w:space="0" w:color="auto"/>
      </w:divBdr>
    </w:div>
    <w:div w:id="1291935983">
      <w:bodyDiv w:val="1"/>
      <w:marLeft w:val="0"/>
      <w:marRight w:val="0"/>
      <w:marTop w:val="0"/>
      <w:marBottom w:val="0"/>
      <w:divBdr>
        <w:top w:val="none" w:sz="0" w:space="0" w:color="auto"/>
        <w:left w:val="none" w:sz="0" w:space="0" w:color="auto"/>
        <w:bottom w:val="none" w:sz="0" w:space="0" w:color="auto"/>
        <w:right w:val="none" w:sz="0" w:space="0" w:color="auto"/>
      </w:divBdr>
    </w:div>
    <w:div w:id="1292902760">
      <w:bodyDiv w:val="1"/>
      <w:marLeft w:val="0"/>
      <w:marRight w:val="0"/>
      <w:marTop w:val="0"/>
      <w:marBottom w:val="0"/>
      <w:divBdr>
        <w:top w:val="none" w:sz="0" w:space="0" w:color="auto"/>
        <w:left w:val="none" w:sz="0" w:space="0" w:color="auto"/>
        <w:bottom w:val="none" w:sz="0" w:space="0" w:color="auto"/>
        <w:right w:val="none" w:sz="0" w:space="0" w:color="auto"/>
      </w:divBdr>
    </w:div>
    <w:div w:id="1294674614">
      <w:bodyDiv w:val="1"/>
      <w:marLeft w:val="0"/>
      <w:marRight w:val="0"/>
      <w:marTop w:val="0"/>
      <w:marBottom w:val="0"/>
      <w:divBdr>
        <w:top w:val="none" w:sz="0" w:space="0" w:color="auto"/>
        <w:left w:val="none" w:sz="0" w:space="0" w:color="auto"/>
        <w:bottom w:val="none" w:sz="0" w:space="0" w:color="auto"/>
        <w:right w:val="none" w:sz="0" w:space="0" w:color="auto"/>
      </w:divBdr>
    </w:div>
    <w:div w:id="1295452777">
      <w:bodyDiv w:val="1"/>
      <w:marLeft w:val="0"/>
      <w:marRight w:val="0"/>
      <w:marTop w:val="0"/>
      <w:marBottom w:val="0"/>
      <w:divBdr>
        <w:top w:val="none" w:sz="0" w:space="0" w:color="auto"/>
        <w:left w:val="none" w:sz="0" w:space="0" w:color="auto"/>
        <w:bottom w:val="none" w:sz="0" w:space="0" w:color="auto"/>
        <w:right w:val="none" w:sz="0" w:space="0" w:color="auto"/>
      </w:divBdr>
    </w:div>
    <w:div w:id="1295983636">
      <w:bodyDiv w:val="1"/>
      <w:marLeft w:val="0"/>
      <w:marRight w:val="0"/>
      <w:marTop w:val="0"/>
      <w:marBottom w:val="0"/>
      <w:divBdr>
        <w:top w:val="none" w:sz="0" w:space="0" w:color="auto"/>
        <w:left w:val="none" w:sz="0" w:space="0" w:color="auto"/>
        <w:bottom w:val="none" w:sz="0" w:space="0" w:color="auto"/>
        <w:right w:val="none" w:sz="0" w:space="0" w:color="auto"/>
      </w:divBdr>
    </w:div>
    <w:div w:id="1296375072">
      <w:bodyDiv w:val="1"/>
      <w:marLeft w:val="0"/>
      <w:marRight w:val="0"/>
      <w:marTop w:val="0"/>
      <w:marBottom w:val="0"/>
      <w:divBdr>
        <w:top w:val="none" w:sz="0" w:space="0" w:color="auto"/>
        <w:left w:val="none" w:sz="0" w:space="0" w:color="auto"/>
        <w:bottom w:val="none" w:sz="0" w:space="0" w:color="auto"/>
        <w:right w:val="none" w:sz="0" w:space="0" w:color="auto"/>
      </w:divBdr>
    </w:div>
    <w:div w:id="1296914457">
      <w:bodyDiv w:val="1"/>
      <w:marLeft w:val="0"/>
      <w:marRight w:val="0"/>
      <w:marTop w:val="0"/>
      <w:marBottom w:val="0"/>
      <w:divBdr>
        <w:top w:val="none" w:sz="0" w:space="0" w:color="auto"/>
        <w:left w:val="none" w:sz="0" w:space="0" w:color="auto"/>
        <w:bottom w:val="none" w:sz="0" w:space="0" w:color="auto"/>
        <w:right w:val="none" w:sz="0" w:space="0" w:color="auto"/>
      </w:divBdr>
    </w:div>
    <w:div w:id="1297219695">
      <w:bodyDiv w:val="1"/>
      <w:marLeft w:val="0"/>
      <w:marRight w:val="0"/>
      <w:marTop w:val="0"/>
      <w:marBottom w:val="0"/>
      <w:divBdr>
        <w:top w:val="none" w:sz="0" w:space="0" w:color="auto"/>
        <w:left w:val="none" w:sz="0" w:space="0" w:color="auto"/>
        <w:bottom w:val="none" w:sz="0" w:space="0" w:color="auto"/>
        <w:right w:val="none" w:sz="0" w:space="0" w:color="auto"/>
      </w:divBdr>
    </w:div>
    <w:div w:id="1297487844">
      <w:bodyDiv w:val="1"/>
      <w:marLeft w:val="0"/>
      <w:marRight w:val="0"/>
      <w:marTop w:val="0"/>
      <w:marBottom w:val="0"/>
      <w:divBdr>
        <w:top w:val="none" w:sz="0" w:space="0" w:color="auto"/>
        <w:left w:val="none" w:sz="0" w:space="0" w:color="auto"/>
        <w:bottom w:val="none" w:sz="0" w:space="0" w:color="auto"/>
        <w:right w:val="none" w:sz="0" w:space="0" w:color="auto"/>
      </w:divBdr>
    </w:div>
    <w:div w:id="1298074228">
      <w:bodyDiv w:val="1"/>
      <w:marLeft w:val="0"/>
      <w:marRight w:val="0"/>
      <w:marTop w:val="0"/>
      <w:marBottom w:val="0"/>
      <w:divBdr>
        <w:top w:val="none" w:sz="0" w:space="0" w:color="auto"/>
        <w:left w:val="none" w:sz="0" w:space="0" w:color="auto"/>
        <w:bottom w:val="none" w:sz="0" w:space="0" w:color="auto"/>
        <w:right w:val="none" w:sz="0" w:space="0" w:color="auto"/>
      </w:divBdr>
    </w:div>
    <w:div w:id="1299795622">
      <w:bodyDiv w:val="1"/>
      <w:marLeft w:val="0"/>
      <w:marRight w:val="0"/>
      <w:marTop w:val="0"/>
      <w:marBottom w:val="0"/>
      <w:divBdr>
        <w:top w:val="none" w:sz="0" w:space="0" w:color="auto"/>
        <w:left w:val="none" w:sz="0" w:space="0" w:color="auto"/>
        <w:bottom w:val="none" w:sz="0" w:space="0" w:color="auto"/>
        <w:right w:val="none" w:sz="0" w:space="0" w:color="auto"/>
      </w:divBdr>
    </w:div>
    <w:div w:id="1300578009">
      <w:bodyDiv w:val="1"/>
      <w:marLeft w:val="0"/>
      <w:marRight w:val="0"/>
      <w:marTop w:val="0"/>
      <w:marBottom w:val="0"/>
      <w:divBdr>
        <w:top w:val="none" w:sz="0" w:space="0" w:color="auto"/>
        <w:left w:val="none" w:sz="0" w:space="0" w:color="auto"/>
        <w:bottom w:val="none" w:sz="0" w:space="0" w:color="auto"/>
        <w:right w:val="none" w:sz="0" w:space="0" w:color="auto"/>
      </w:divBdr>
    </w:div>
    <w:div w:id="1301111757">
      <w:bodyDiv w:val="1"/>
      <w:marLeft w:val="0"/>
      <w:marRight w:val="0"/>
      <w:marTop w:val="0"/>
      <w:marBottom w:val="0"/>
      <w:divBdr>
        <w:top w:val="none" w:sz="0" w:space="0" w:color="auto"/>
        <w:left w:val="none" w:sz="0" w:space="0" w:color="auto"/>
        <w:bottom w:val="none" w:sz="0" w:space="0" w:color="auto"/>
        <w:right w:val="none" w:sz="0" w:space="0" w:color="auto"/>
      </w:divBdr>
    </w:div>
    <w:div w:id="1302611427">
      <w:bodyDiv w:val="1"/>
      <w:marLeft w:val="0"/>
      <w:marRight w:val="0"/>
      <w:marTop w:val="0"/>
      <w:marBottom w:val="0"/>
      <w:divBdr>
        <w:top w:val="none" w:sz="0" w:space="0" w:color="auto"/>
        <w:left w:val="none" w:sz="0" w:space="0" w:color="auto"/>
        <w:bottom w:val="none" w:sz="0" w:space="0" w:color="auto"/>
        <w:right w:val="none" w:sz="0" w:space="0" w:color="auto"/>
      </w:divBdr>
    </w:div>
    <w:div w:id="1304652665">
      <w:bodyDiv w:val="1"/>
      <w:marLeft w:val="0"/>
      <w:marRight w:val="0"/>
      <w:marTop w:val="0"/>
      <w:marBottom w:val="0"/>
      <w:divBdr>
        <w:top w:val="none" w:sz="0" w:space="0" w:color="auto"/>
        <w:left w:val="none" w:sz="0" w:space="0" w:color="auto"/>
        <w:bottom w:val="none" w:sz="0" w:space="0" w:color="auto"/>
        <w:right w:val="none" w:sz="0" w:space="0" w:color="auto"/>
      </w:divBdr>
    </w:div>
    <w:div w:id="1306278223">
      <w:bodyDiv w:val="1"/>
      <w:marLeft w:val="0"/>
      <w:marRight w:val="0"/>
      <w:marTop w:val="0"/>
      <w:marBottom w:val="0"/>
      <w:divBdr>
        <w:top w:val="none" w:sz="0" w:space="0" w:color="auto"/>
        <w:left w:val="none" w:sz="0" w:space="0" w:color="auto"/>
        <w:bottom w:val="none" w:sz="0" w:space="0" w:color="auto"/>
        <w:right w:val="none" w:sz="0" w:space="0" w:color="auto"/>
      </w:divBdr>
    </w:div>
    <w:div w:id="1306857559">
      <w:bodyDiv w:val="1"/>
      <w:marLeft w:val="0"/>
      <w:marRight w:val="0"/>
      <w:marTop w:val="0"/>
      <w:marBottom w:val="0"/>
      <w:divBdr>
        <w:top w:val="none" w:sz="0" w:space="0" w:color="auto"/>
        <w:left w:val="none" w:sz="0" w:space="0" w:color="auto"/>
        <w:bottom w:val="none" w:sz="0" w:space="0" w:color="auto"/>
        <w:right w:val="none" w:sz="0" w:space="0" w:color="auto"/>
      </w:divBdr>
    </w:div>
    <w:div w:id="1307276390">
      <w:bodyDiv w:val="1"/>
      <w:marLeft w:val="0"/>
      <w:marRight w:val="0"/>
      <w:marTop w:val="0"/>
      <w:marBottom w:val="0"/>
      <w:divBdr>
        <w:top w:val="none" w:sz="0" w:space="0" w:color="auto"/>
        <w:left w:val="none" w:sz="0" w:space="0" w:color="auto"/>
        <w:bottom w:val="none" w:sz="0" w:space="0" w:color="auto"/>
        <w:right w:val="none" w:sz="0" w:space="0" w:color="auto"/>
      </w:divBdr>
    </w:div>
    <w:div w:id="1307586532">
      <w:bodyDiv w:val="1"/>
      <w:marLeft w:val="0"/>
      <w:marRight w:val="0"/>
      <w:marTop w:val="0"/>
      <w:marBottom w:val="0"/>
      <w:divBdr>
        <w:top w:val="none" w:sz="0" w:space="0" w:color="auto"/>
        <w:left w:val="none" w:sz="0" w:space="0" w:color="auto"/>
        <w:bottom w:val="none" w:sz="0" w:space="0" w:color="auto"/>
        <w:right w:val="none" w:sz="0" w:space="0" w:color="auto"/>
      </w:divBdr>
    </w:div>
    <w:div w:id="1308899133">
      <w:bodyDiv w:val="1"/>
      <w:marLeft w:val="0"/>
      <w:marRight w:val="0"/>
      <w:marTop w:val="0"/>
      <w:marBottom w:val="0"/>
      <w:divBdr>
        <w:top w:val="none" w:sz="0" w:space="0" w:color="auto"/>
        <w:left w:val="none" w:sz="0" w:space="0" w:color="auto"/>
        <w:bottom w:val="none" w:sz="0" w:space="0" w:color="auto"/>
        <w:right w:val="none" w:sz="0" w:space="0" w:color="auto"/>
      </w:divBdr>
    </w:div>
    <w:div w:id="1309750562">
      <w:bodyDiv w:val="1"/>
      <w:marLeft w:val="0"/>
      <w:marRight w:val="0"/>
      <w:marTop w:val="0"/>
      <w:marBottom w:val="0"/>
      <w:divBdr>
        <w:top w:val="none" w:sz="0" w:space="0" w:color="auto"/>
        <w:left w:val="none" w:sz="0" w:space="0" w:color="auto"/>
        <w:bottom w:val="none" w:sz="0" w:space="0" w:color="auto"/>
        <w:right w:val="none" w:sz="0" w:space="0" w:color="auto"/>
      </w:divBdr>
    </w:div>
    <w:div w:id="1311205881">
      <w:bodyDiv w:val="1"/>
      <w:marLeft w:val="0"/>
      <w:marRight w:val="0"/>
      <w:marTop w:val="0"/>
      <w:marBottom w:val="0"/>
      <w:divBdr>
        <w:top w:val="none" w:sz="0" w:space="0" w:color="auto"/>
        <w:left w:val="none" w:sz="0" w:space="0" w:color="auto"/>
        <w:bottom w:val="none" w:sz="0" w:space="0" w:color="auto"/>
        <w:right w:val="none" w:sz="0" w:space="0" w:color="auto"/>
      </w:divBdr>
    </w:div>
    <w:div w:id="1311209357">
      <w:bodyDiv w:val="1"/>
      <w:marLeft w:val="0"/>
      <w:marRight w:val="0"/>
      <w:marTop w:val="0"/>
      <w:marBottom w:val="0"/>
      <w:divBdr>
        <w:top w:val="none" w:sz="0" w:space="0" w:color="auto"/>
        <w:left w:val="none" w:sz="0" w:space="0" w:color="auto"/>
        <w:bottom w:val="none" w:sz="0" w:space="0" w:color="auto"/>
        <w:right w:val="none" w:sz="0" w:space="0" w:color="auto"/>
      </w:divBdr>
    </w:div>
    <w:div w:id="1315723613">
      <w:bodyDiv w:val="1"/>
      <w:marLeft w:val="0"/>
      <w:marRight w:val="0"/>
      <w:marTop w:val="0"/>
      <w:marBottom w:val="0"/>
      <w:divBdr>
        <w:top w:val="none" w:sz="0" w:space="0" w:color="auto"/>
        <w:left w:val="none" w:sz="0" w:space="0" w:color="auto"/>
        <w:bottom w:val="none" w:sz="0" w:space="0" w:color="auto"/>
        <w:right w:val="none" w:sz="0" w:space="0" w:color="auto"/>
      </w:divBdr>
    </w:div>
    <w:div w:id="1317610383">
      <w:bodyDiv w:val="1"/>
      <w:marLeft w:val="0"/>
      <w:marRight w:val="0"/>
      <w:marTop w:val="0"/>
      <w:marBottom w:val="0"/>
      <w:divBdr>
        <w:top w:val="none" w:sz="0" w:space="0" w:color="auto"/>
        <w:left w:val="none" w:sz="0" w:space="0" w:color="auto"/>
        <w:bottom w:val="none" w:sz="0" w:space="0" w:color="auto"/>
        <w:right w:val="none" w:sz="0" w:space="0" w:color="auto"/>
      </w:divBdr>
    </w:div>
    <w:div w:id="1318024991">
      <w:bodyDiv w:val="1"/>
      <w:marLeft w:val="0"/>
      <w:marRight w:val="0"/>
      <w:marTop w:val="0"/>
      <w:marBottom w:val="0"/>
      <w:divBdr>
        <w:top w:val="none" w:sz="0" w:space="0" w:color="auto"/>
        <w:left w:val="none" w:sz="0" w:space="0" w:color="auto"/>
        <w:bottom w:val="none" w:sz="0" w:space="0" w:color="auto"/>
        <w:right w:val="none" w:sz="0" w:space="0" w:color="auto"/>
      </w:divBdr>
    </w:div>
    <w:div w:id="1318608098">
      <w:bodyDiv w:val="1"/>
      <w:marLeft w:val="0"/>
      <w:marRight w:val="0"/>
      <w:marTop w:val="0"/>
      <w:marBottom w:val="0"/>
      <w:divBdr>
        <w:top w:val="none" w:sz="0" w:space="0" w:color="auto"/>
        <w:left w:val="none" w:sz="0" w:space="0" w:color="auto"/>
        <w:bottom w:val="none" w:sz="0" w:space="0" w:color="auto"/>
        <w:right w:val="none" w:sz="0" w:space="0" w:color="auto"/>
      </w:divBdr>
    </w:div>
    <w:div w:id="1320964555">
      <w:bodyDiv w:val="1"/>
      <w:marLeft w:val="0"/>
      <w:marRight w:val="0"/>
      <w:marTop w:val="0"/>
      <w:marBottom w:val="0"/>
      <w:divBdr>
        <w:top w:val="none" w:sz="0" w:space="0" w:color="auto"/>
        <w:left w:val="none" w:sz="0" w:space="0" w:color="auto"/>
        <w:bottom w:val="none" w:sz="0" w:space="0" w:color="auto"/>
        <w:right w:val="none" w:sz="0" w:space="0" w:color="auto"/>
      </w:divBdr>
    </w:div>
    <w:div w:id="1321083710">
      <w:bodyDiv w:val="1"/>
      <w:marLeft w:val="0"/>
      <w:marRight w:val="0"/>
      <w:marTop w:val="0"/>
      <w:marBottom w:val="0"/>
      <w:divBdr>
        <w:top w:val="none" w:sz="0" w:space="0" w:color="auto"/>
        <w:left w:val="none" w:sz="0" w:space="0" w:color="auto"/>
        <w:bottom w:val="none" w:sz="0" w:space="0" w:color="auto"/>
        <w:right w:val="none" w:sz="0" w:space="0" w:color="auto"/>
      </w:divBdr>
    </w:div>
    <w:div w:id="1323003962">
      <w:bodyDiv w:val="1"/>
      <w:marLeft w:val="0"/>
      <w:marRight w:val="0"/>
      <w:marTop w:val="0"/>
      <w:marBottom w:val="0"/>
      <w:divBdr>
        <w:top w:val="none" w:sz="0" w:space="0" w:color="auto"/>
        <w:left w:val="none" w:sz="0" w:space="0" w:color="auto"/>
        <w:bottom w:val="none" w:sz="0" w:space="0" w:color="auto"/>
        <w:right w:val="none" w:sz="0" w:space="0" w:color="auto"/>
      </w:divBdr>
    </w:div>
    <w:div w:id="1324698578">
      <w:bodyDiv w:val="1"/>
      <w:marLeft w:val="0"/>
      <w:marRight w:val="0"/>
      <w:marTop w:val="0"/>
      <w:marBottom w:val="0"/>
      <w:divBdr>
        <w:top w:val="none" w:sz="0" w:space="0" w:color="auto"/>
        <w:left w:val="none" w:sz="0" w:space="0" w:color="auto"/>
        <w:bottom w:val="none" w:sz="0" w:space="0" w:color="auto"/>
        <w:right w:val="none" w:sz="0" w:space="0" w:color="auto"/>
      </w:divBdr>
    </w:div>
    <w:div w:id="1327980118">
      <w:bodyDiv w:val="1"/>
      <w:marLeft w:val="0"/>
      <w:marRight w:val="0"/>
      <w:marTop w:val="0"/>
      <w:marBottom w:val="0"/>
      <w:divBdr>
        <w:top w:val="none" w:sz="0" w:space="0" w:color="auto"/>
        <w:left w:val="none" w:sz="0" w:space="0" w:color="auto"/>
        <w:bottom w:val="none" w:sz="0" w:space="0" w:color="auto"/>
        <w:right w:val="none" w:sz="0" w:space="0" w:color="auto"/>
      </w:divBdr>
    </w:div>
    <w:div w:id="1328558631">
      <w:bodyDiv w:val="1"/>
      <w:marLeft w:val="0"/>
      <w:marRight w:val="0"/>
      <w:marTop w:val="0"/>
      <w:marBottom w:val="0"/>
      <w:divBdr>
        <w:top w:val="none" w:sz="0" w:space="0" w:color="auto"/>
        <w:left w:val="none" w:sz="0" w:space="0" w:color="auto"/>
        <w:bottom w:val="none" w:sz="0" w:space="0" w:color="auto"/>
        <w:right w:val="none" w:sz="0" w:space="0" w:color="auto"/>
      </w:divBdr>
    </w:div>
    <w:div w:id="1330861974">
      <w:bodyDiv w:val="1"/>
      <w:marLeft w:val="0"/>
      <w:marRight w:val="0"/>
      <w:marTop w:val="0"/>
      <w:marBottom w:val="0"/>
      <w:divBdr>
        <w:top w:val="none" w:sz="0" w:space="0" w:color="auto"/>
        <w:left w:val="none" w:sz="0" w:space="0" w:color="auto"/>
        <w:bottom w:val="none" w:sz="0" w:space="0" w:color="auto"/>
        <w:right w:val="none" w:sz="0" w:space="0" w:color="auto"/>
      </w:divBdr>
    </w:div>
    <w:div w:id="1331446919">
      <w:bodyDiv w:val="1"/>
      <w:marLeft w:val="0"/>
      <w:marRight w:val="0"/>
      <w:marTop w:val="0"/>
      <w:marBottom w:val="0"/>
      <w:divBdr>
        <w:top w:val="none" w:sz="0" w:space="0" w:color="auto"/>
        <w:left w:val="none" w:sz="0" w:space="0" w:color="auto"/>
        <w:bottom w:val="none" w:sz="0" w:space="0" w:color="auto"/>
        <w:right w:val="none" w:sz="0" w:space="0" w:color="auto"/>
      </w:divBdr>
    </w:div>
    <w:div w:id="1331832476">
      <w:bodyDiv w:val="1"/>
      <w:marLeft w:val="0"/>
      <w:marRight w:val="0"/>
      <w:marTop w:val="0"/>
      <w:marBottom w:val="0"/>
      <w:divBdr>
        <w:top w:val="none" w:sz="0" w:space="0" w:color="auto"/>
        <w:left w:val="none" w:sz="0" w:space="0" w:color="auto"/>
        <w:bottom w:val="none" w:sz="0" w:space="0" w:color="auto"/>
        <w:right w:val="none" w:sz="0" w:space="0" w:color="auto"/>
      </w:divBdr>
    </w:div>
    <w:div w:id="1334992387">
      <w:bodyDiv w:val="1"/>
      <w:marLeft w:val="0"/>
      <w:marRight w:val="0"/>
      <w:marTop w:val="0"/>
      <w:marBottom w:val="0"/>
      <w:divBdr>
        <w:top w:val="none" w:sz="0" w:space="0" w:color="auto"/>
        <w:left w:val="none" w:sz="0" w:space="0" w:color="auto"/>
        <w:bottom w:val="none" w:sz="0" w:space="0" w:color="auto"/>
        <w:right w:val="none" w:sz="0" w:space="0" w:color="auto"/>
      </w:divBdr>
    </w:div>
    <w:div w:id="1335958186">
      <w:bodyDiv w:val="1"/>
      <w:marLeft w:val="0"/>
      <w:marRight w:val="0"/>
      <w:marTop w:val="0"/>
      <w:marBottom w:val="0"/>
      <w:divBdr>
        <w:top w:val="none" w:sz="0" w:space="0" w:color="auto"/>
        <w:left w:val="none" w:sz="0" w:space="0" w:color="auto"/>
        <w:bottom w:val="none" w:sz="0" w:space="0" w:color="auto"/>
        <w:right w:val="none" w:sz="0" w:space="0" w:color="auto"/>
      </w:divBdr>
    </w:div>
    <w:div w:id="1337807585">
      <w:bodyDiv w:val="1"/>
      <w:marLeft w:val="0"/>
      <w:marRight w:val="0"/>
      <w:marTop w:val="0"/>
      <w:marBottom w:val="0"/>
      <w:divBdr>
        <w:top w:val="none" w:sz="0" w:space="0" w:color="auto"/>
        <w:left w:val="none" w:sz="0" w:space="0" w:color="auto"/>
        <w:bottom w:val="none" w:sz="0" w:space="0" w:color="auto"/>
        <w:right w:val="none" w:sz="0" w:space="0" w:color="auto"/>
      </w:divBdr>
    </w:div>
    <w:div w:id="1337883430">
      <w:bodyDiv w:val="1"/>
      <w:marLeft w:val="0"/>
      <w:marRight w:val="0"/>
      <w:marTop w:val="0"/>
      <w:marBottom w:val="0"/>
      <w:divBdr>
        <w:top w:val="none" w:sz="0" w:space="0" w:color="auto"/>
        <w:left w:val="none" w:sz="0" w:space="0" w:color="auto"/>
        <w:bottom w:val="none" w:sz="0" w:space="0" w:color="auto"/>
        <w:right w:val="none" w:sz="0" w:space="0" w:color="auto"/>
      </w:divBdr>
    </w:div>
    <w:div w:id="1338733324">
      <w:bodyDiv w:val="1"/>
      <w:marLeft w:val="0"/>
      <w:marRight w:val="0"/>
      <w:marTop w:val="0"/>
      <w:marBottom w:val="0"/>
      <w:divBdr>
        <w:top w:val="none" w:sz="0" w:space="0" w:color="auto"/>
        <w:left w:val="none" w:sz="0" w:space="0" w:color="auto"/>
        <w:bottom w:val="none" w:sz="0" w:space="0" w:color="auto"/>
        <w:right w:val="none" w:sz="0" w:space="0" w:color="auto"/>
      </w:divBdr>
    </w:div>
    <w:div w:id="1342926077">
      <w:bodyDiv w:val="1"/>
      <w:marLeft w:val="0"/>
      <w:marRight w:val="0"/>
      <w:marTop w:val="0"/>
      <w:marBottom w:val="0"/>
      <w:divBdr>
        <w:top w:val="none" w:sz="0" w:space="0" w:color="auto"/>
        <w:left w:val="none" w:sz="0" w:space="0" w:color="auto"/>
        <w:bottom w:val="none" w:sz="0" w:space="0" w:color="auto"/>
        <w:right w:val="none" w:sz="0" w:space="0" w:color="auto"/>
      </w:divBdr>
    </w:div>
    <w:div w:id="1343822023">
      <w:bodyDiv w:val="1"/>
      <w:marLeft w:val="0"/>
      <w:marRight w:val="0"/>
      <w:marTop w:val="0"/>
      <w:marBottom w:val="0"/>
      <w:divBdr>
        <w:top w:val="none" w:sz="0" w:space="0" w:color="auto"/>
        <w:left w:val="none" w:sz="0" w:space="0" w:color="auto"/>
        <w:bottom w:val="none" w:sz="0" w:space="0" w:color="auto"/>
        <w:right w:val="none" w:sz="0" w:space="0" w:color="auto"/>
      </w:divBdr>
    </w:div>
    <w:div w:id="1345015313">
      <w:bodyDiv w:val="1"/>
      <w:marLeft w:val="0"/>
      <w:marRight w:val="0"/>
      <w:marTop w:val="0"/>
      <w:marBottom w:val="0"/>
      <w:divBdr>
        <w:top w:val="none" w:sz="0" w:space="0" w:color="auto"/>
        <w:left w:val="none" w:sz="0" w:space="0" w:color="auto"/>
        <w:bottom w:val="none" w:sz="0" w:space="0" w:color="auto"/>
        <w:right w:val="none" w:sz="0" w:space="0" w:color="auto"/>
      </w:divBdr>
    </w:div>
    <w:div w:id="1345747061">
      <w:bodyDiv w:val="1"/>
      <w:marLeft w:val="0"/>
      <w:marRight w:val="0"/>
      <w:marTop w:val="0"/>
      <w:marBottom w:val="0"/>
      <w:divBdr>
        <w:top w:val="none" w:sz="0" w:space="0" w:color="auto"/>
        <w:left w:val="none" w:sz="0" w:space="0" w:color="auto"/>
        <w:bottom w:val="none" w:sz="0" w:space="0" w:color="auto"/>
        <w:right w:val="none" w:sz="0" w:space="0" w:color="auto"/>
      </w:divBdr>
    </w:div>
    <w:div w:id="1345862001">
      <w:bodyDiv w:val="1"/>
      <w:marLeft w:val="0"/>
      <w:marRight w:val="0"/>
      <w:marTop w:val="0"/>
      <w:marBottom w:val="0"/>
      <w:divBdr>
        <w:top w:val="none" w:sz="0" w:space="0" w:color="auto"/>
        <w:left w:val="none" w:sz="0" w:space="0" w:color="auto"/>
        <w:bottom w:val="none" w:sz="0" w:space="0" w:color="auto"/>
        <w:right w:val="none" w:sz="0" w:space="0" w:color="auto"/>
      </w:divBdr>
    </w:div>
    <w:div w:id="1346512806">
      <w:bodyDiv w:val="1"/>
      <w:marLeft w:val="0"/>
      <w:marRight w:val="0"/>
      <w:marTop w:val="0"/>
      <w:marBottom w:val="0"/>
      <w:divBdr>
        <w:top w:val="none" w:sz="0" w:space="0" w:color="auto"/>
        <w:left w:val="none" w:sz="0" w:space="0" w:color="auto"/>
        <w:bottom w:val="none" w:sz="0" w:space="0" w:color="auto"/>
        <w:right w:val="none" w:sz="0" w:space="0" w:color="auto"/>
      </w:divBdr>
    </w:div>
    <w:div w:id="1346665715">
      <w:bodyDiv w:val="1"/>
      <w:marLeft w:val="0"/>
      <w:marRight w:val="0"/>
      <w:marTop w:val="0"/>
      <w:marBottom w:val="0"/>
      <w:divBdr>
        <w:top w:val="none" w:sz="0" w:space="0" w:color="auto"/>
        <w:left w:val="none" w:sz="0" w:space="0" w:color="auto"/>
        <w:bottom w:val="none" w:sz="0" w:space="0" w:color="auto"/>
        <w:right w:val="none" w:sz="0" w:space="0" w:color="auto"/>
      </w:divBdr>
    </w:div>
    <w:div w:id="1347710130">
      <w:bodyDiv w:val="1"/>
      <w:marLeft w:val="0"/>
      <w:marRight w:val="0"/>
      <w:marTop w:val="0"/>
      <w:marBottom w:val="0"/>
      <w:divBdr>
        <w:top w:val="none" w:sz="0" w:space="0" w:color="auto"/>
        <w:left w:val="none" w:sz="0" w:space="0" w:color="auto"/>
        <w:bottom w:val="none" w:sz="0" w:space="0" w:color="auto"/>
        <w:right w:val="none" w:sz="0" w:space="0" w:color="auto"/>
      </w:divBdr>
    </w:div>
    <w:div w:id="1348435929">
      <w:bodyDiv w:val="1"/>
      <w:marLeft w:val="0"/>
      <w:marRight w:val="0"/>
      <w:marTop w:val="0"/>
      <w:marBottom w:val="0"/>
      <w:divBdr>
        <w:top w:val="none" w:sz="0" w:space="0" w:color="auto"/>
        <w:left w:val="none" w:sz="0" w:space="0" w:color="auto"/>
        <w:bottom w:val="none" w:sz="0" w:space="0" w:color="auto"/>
        <w:right w:val="none" w:sz="0" w:space="0" w:color="auto"/>
      </w:divBdr>
    </w:div>
    <w:div w:id="1351419453">
      <w:bodyDiv w:val="1"/>
      <w:marLeft w:val="0"/>
      <w:marRight w:val="0"/>
      <w:marTop w:val="0"/>
      <w:marBottom w:val="0"/>
      <w:divBdr>
        <w:top w:val="none" w:sz="0" w:space="0" w:color="auto"/>
        <w:left w:val="none" w:sz="0" w:space="0" w:color="auto"/>
        <w:bottom w:val="none" w:sz="0" w:space="0" w:color="auto"/>
        <w:right w:val="none" w:sz="0" w:space="0" w:color="auto"/>
      </w:divBdr>
    </w:div>
    <w:div w:id="1356224024">
      <w:bodyDiv w:val="1"/>
      <w:marLeft w:val="0"/>
      <w:marRight w:val="0"/>
      <w:marTop w:val="0"/>
      <w:marBottom w:val="0"/>
      <w:divBdr>
        <w:top w:val="none" w:sz="0" w:space="0" w:color="auto"/>
        <w:left w:val="none" w:sz="0" w:space="0" w:color="auto"/>
        <w:bottom w:val="none" w:sz="0" w:space="0" w:color="auto"/>
        <w:right w:val="none" w:sz="0" w:space="0" w:color="auto"/>
      </w:divBdr>
    </w:div>
    <w:div w:id="1356926669">
      <w:bodyDiv w:val="1"/>
      <w:marLeft w:val="0"/>
      <w:marRight w:val="0"/>
      <w:marTop w:val="0"/>
      <w:marBottom w:val="0"/>
      <w:divBdr>
        <w:top w:val="none" w:sz="0" w:space="0" w:color="auto"/>
        <w:left w:val="none" w:sz="0" w:space="0" w:color="auto"/>
        <w:bottom w:val="none" w:sz="0" w:space="0" w:color="auto"/>
        <w:right w:val="none" w:sz="0" w:space="0" w:color="auto"/>
      </w:divBdr>
    </w:div>
    <w:div w:id="1357266383">
      <w:bodyDiv w:val="1"/>
      <w:marLeft w:val="0"/>
      <w:marRight w:val="0"/>
      <w:marTop w:val="0"/>
      <w:marBottom w:val="0"/>
      <w:divBdr>
        <w:top w:val="none" w:sz="0" w:space="0" w:color="auto"/>
        <w:left w:val="none" w:sz="0" w:space="0" w:color="auto"/>
        <w:bottom w:val="none" w:sz="0" w:space="0" w:color="auto"/>
        <w:right w:val="none" w:sz="0" w:space="0" w:color="auto"/>
      </w:divBdr>
    </w:div>
    <w:div w:id="1358196447">
      <w:bodyDiv w:val="1"/>
      <w:marLeft w:val="0"/>
      <w:marRight w:val="0"/>
      <w:marTop w:val="0"/>
      <w:marBottom w:val="0"/>
      <w:divBdr>
        <w:top w:val="none" w:sz="0" w:space="0" w:color="auto"/>
        <w:left w:val="none" w:sz="0" w:space="0" w:color="auto"/>
        <w:bottom w:val="none" w:sz="0" w:space="0" w:color="auto"/>
        <w:right w:val="none" w:sz="0" w:space="0" w:color="auto"/>
      </w:divBdr>
    </w:div>
    <w:div w:id="1361084134">
      <w:bodyDiv w:val="1"/>
      <w:marLeft w:val="0"/>
      <w:marRight w:val="0"/>
      <w:marTop w:val="0"/>
      <w:marBottom w:val="0"/>
      <w:divBdr>
        <w:top w:val="none" w:sz="0" w:space="0" w:color="auto"/>
        <w:left w:val="none" w:sz="0" w:space="0" w:color="auto"/>
        <w:bottom w:val="none" w:sz="0" w:space="0" w:color="auto"/>
        <w:right w:val="none" w:sz="0" w:space="0" w:color="auto"/>
      </w:divBdr>
    </w:div>
    <w:div w:id="1361205729">
      <w:bodyDiv w:val="1"/>
      <w:marLeft w:val="0"/>
      <w:marRight w:val="0"/>
      <w:marTop w:val="0"/>
      <w:marBottom w:val="0"/>
      <w:divBdr>
        <w:top w:val="none" w:sz="0" w:space="0" w:color="auto"/>
        <w:left w:val="none" w:sz="0" w:space="0" w:color="auto"/>
        <w:bottom w:val="none" w:sz="0" w:space="0" w:color="auto"/>
        <w:right w:val="none" w:sz="0" w:space="0" w:color="auto"/>
      </w:divBdr>
    </w:div>
    <w:div w:id="1361249312">
      <w:bodyDiv w:val="1"/>
      <w:marLeft w:val="0"/>
      <w:marRight w:val="0"/>
      <w:marTop w:val="0"/>
      <w:marBottom w:val="0"/>
      <w:divBdr>
        <w:top w:val="none" w:sz="0" w:space="0" w:color="auto"/>
        <w:left w:val="none" w:sz="0" w:space="0" w:color="auto"/>
        <w:bottom w:val="none" w:sz="0" w:space="0" w:color="auto"/>
        <w:right w:val="none" w:sz="0" w:space="0" w:color="auto"/>
      </w:divBdr>
    </w:div>
    <w:div w:id="1361587467">
      <w:bodyDiv w:val="1"/>
      <w:marLeft w:val="0"/>
      <w:marRight w:val="0"/>
      <w:marTop w:val="0"/>
      <w:marBottom w:val="0"/>
      <w:divBdr>
        <w:top w:val="none" w:sz="0" w:space="0" w:color="auto"/>
        <w:left w:val="none" w:sz="0" w:space="0" w:color="auto"/>
        <w:bottom w:val="none" w:sz="0" w:space="0" w:color="auto"/>
        <w:right w:val="none" w:sz="0" w:space="0" w:color="auto"/>
      </w:divBdr>
    </w:div>
    <w:div w:id="1364986630">
      <w:bodyDiv w:val="1"/>
      <w:marLeft w:val="0"/>
      <w:marRight w:val="0"/>
      <w:marTop w:val="0"/>
      <w:marBottom w:val="0"/>
      <w:divBdr>
        <w:top w:val="none" w:sz="0" w:space="0" w:color="auto"/>
        <w:left w:val="none" w:sz="0" w:space="0" w:color="auto"/>
        <w:bottom w:val="none" w:sz="0" w:space="0" w:color="auto"/>
        <w:right w:val="none" w:sz="0" w:space="0" w:color="auto"/>
      </w:divBdr>
    </w:div>
    <w:div w:id="1365401284">
      <w:bodyDiv w:val="1"/>
      <w:marLeft w:val="0"/>
      <w:marRight w:val="0"/>
      <w:marTop w:val="0"/>
      <w:marBottom w:val="0"/>
      <w:divBdr>
        <w:top w:val="none" w:sz="0" w:space="0" w:color="auto"/>
        <w:left w:val="none" w:sz="0" w:space="0" w:color="auto"/>
        <w:bottom w:val="none" w:sz="0" w:space="0" w:color="auto"/>
        <w:right w:val="none" w:sz="0" w:space="0" w:color="auto"/>
      </w:divBdr>
    </w:div>
    <w:div w:id="1366327295">
      <w:bodyDiv w:val="1"/>
      <w:marLeft w:val="0"/>
      <w:marRight w:val="0"/>
      <w:marTop w:val="0"/>
      <w:marBottom w:val="0"/>
      <w:divBdr>
        <w:top w:val="none" w:sz="0" w:space="0" w:color="auto"/>
        <w:left w:val="none" w:sz="0" w:space="0" w:color="auto"/>
        <w:bottom w:val="none" w:sz="0" w:space="0" w:color="auto"/>
        <w:right w:val="none" w:sz="0" w:space="0" w:color="auto"/>
      </w:divBdr>
    </w:div>
    <w:div w:id="1367292489">
      <w:bodyDiv w:val="1"/>
      <w:marLeft w:val="0"/>
      <w:marRight w:val="0"/>
      <w:marTop w:val="0"/>
      <w:marBottom w:val="0"/>
      <w:divBdr>
        <w:top w:val="none" w:sz="0" w:space="0" w:color="auto"/>
        <w:left w:val="none" w:sz="0" w:space="0" w:color="auto"/>
        <w:bottom w:val="none" w:sz="0" w:space="0" w:color="auto"/>
        <w:right w:val="none" w:sz="0" w:space="0" w:color="auto"/>
      </w:divBdr>
    </w:div>
    <w:div w:id="1369794678">
      <w:bodyDiv w:val="1"/>
      <w:marLeft w:val="0"/>
      <w:marRight w:val="0"/>
      <w:marTop w:val="0"/>
      <w:marBottom w:val="0"/>
      <w:divBdr>
        <w:top w:val="none" w:sz="0" w:space="0" w:color="auto"/>
        <w:left w:val="none" w:sz="0" w:space="0" w:color="auto"/>
        <w:bottom w:val="none" w:sz="0" w:space="0" w:color="auto"/>
        <w:right w:val="none" w:sz="0" w:space="0" w:color="auto"/>
      </w:divBdr>
    </w:div>
    <w:div w:id="1371876987">
      <w:bodyDiv w:val="1"/>
      <w:marLeft w:val="0"/>
      <w:marRight w:val="0"/>
      <w:marTop w:val="0"/>
      <w:marBottom w:val="0"/>
      <w:divBdr>
        <w:top w:val="none" w:sz="0" w:space="0" w:color="auto"/>
        <w:left w:val="none" w:sz="0" w:space="0" w:color="auto"/>
        <w:bottom w:val="none" w:sz="0" w:space="0" w:color="auto"/>
        <w:right w:val="none" w:sz="0" w:space="0" w:color="auto"/>
      </w:divBdr>
    </w:div>
    <w:div w:id="1372265163">
      <w:bodyDiv w:val="1"/>
      <w:marLeft w:val="0"/>
      <w:marRight w:val="0"/>
      <w:marTop w:val="0"/>
      <w:marBottom w:val="0"/>
      <w:divBdr>
        <w:top w:val="none" w:sz="0" w:space="0" w:color="auto"/>
        <w:left w:val="none" w:sz="0" w:space="0" w:color="auto"/>
        <w:bottom w:val="none" w:sz="0" w:space="0" w:color="auto"/>
        <w:right w:val="none" w:sz="0" w:space="0" w:color="auto"/>
      </w:divBdr>
    </w:div>
    <w:div w:id="1372801881">
      <w:bodyDiv w:val="1"/>
      <w:marLeft w:val="0"/>
      <w:marRight w:val="0"/>
      <w:marTop w:val="0"/>
      <w:marBottom w:val="0"/>
      <w:divBdr>
        <w:top w:val="none" w:sz="0" w:space="0" w:color="auto"/>
        <w:left w:val="none" w:sz="0" w:space="0" w:color="auto"/>
        <w:bottom w:val="none" w:sz="0" w:space="0" w:color="auto"/>
        <w:right w:val="none" w:sz="0" w:space="0" w:color="auto"/>
      </w:divBdr>
    </w:div>
    <w:div w:id="1373724411">
      <w:bodyDiv w:val="1"/>
      <w:marLeft w:val="0"/>
      <w:marRight w:val="0"/>
      <w:marTop w:val="0"/>
      <w:marBottom w:val="0"/>
      <w:divBdr>
        <w:top w:val="none" w:sz="0" w:space="0" w:color="auto"/>
        <w:left w:val="none" w:sz="0" w:space="0" w:color="auto"/>
        <w:bottom w:val="none" w:sz="0" w:space="0" w:color="auto"/>
        <w:right w:val="none" w:sz="0" w:space="0" w:color="auto"/>
      </w:divBdr>
    </w:div>
    <w:div w:id="1373842827">
      <w:bodyDiv w:val="1"/>
      <w:marLeft w:val="0"/>
      <w:marRight w:val="0"/>
      <w:marTop w:val="0"/>
      <w:marBottom w:val="0"/>
      <w:divBdr>
        <w:top w:val="none" w:sz="0" w:space="0" w:color="auto"/>
        <w:left w:val="none" w:sz="0" w:space="0" w:color="auto"/>
        <w:bottom w:val="none" w:sz="0" w:space="0" w:color="auto"/>
        <w:right w:val="none" w:sz="0" w:space="0" w:color="auto"/>
      </w:divBdr>
    </w:div>
    <w:div w:id="1374960777">
      <w:bodyDiv w:val="1"/>
      <w:marLeft w:val="0"/>
      <w:marRight w:val="0"/>
      <w:marTop w:val="0"/>
      <w:marBottom w:val="0"/>
      <w:divBdr>
        <w:top w:val="none" w:sz="0" w:space="0" w:color="auto"/>
        <w:left w:val="none" w:sz="0" w:space="0" w:color="auto"/>
        <w:bottom w:val="none" w:sz="0" w:space="0" w:color="auto"/>
        <w:right w:val="none" w:sz="0" w:space="0" w:color="auto"/>
      </w:divBdr>
    </w:div>
    <w:div w:id="1375929646">
      <w:bodyDiv w:val="1"/>
      <w:marLeft w:val="0"/>
      <w:marRight w:val="0"/>
      <w:marTop w:val="0"/>
      <w:marBottom w:val="0"/>
      <w:divBdr>
        <w:top w:val="none" w:sz="0" w:space="0" w:color="auto"/>
        <w:left w:val="none" w:sz="0" w:space="0" w:color="auto"/>
        <w:bottom w:val="none" w:sz="0" w:space="0" w:color="auto"/>
        <w:right w:val="none" w:sz="0" w:space="0" w:color="auto"/>
      </w:divBdr>
    </w:div>
    <w:div w:id="1378317165">
      <w:bodyDiv w:val="1"/>
      <w:marLeft w:val="0"/>
      <w:marRight w:val="0"/>
      <w:marTop w:val="0"/>
      <w:marBottom w:val="0"/>
      <w:divBdr>
        <w:top w:val="none" w:sz="0" w:space="0" w:color="auto"/>
        <w:left w:val="none" w:sz="0" w:space="0" w:color="auto"/>
        <w:bottom w:val="none" w:sz="0" w:space="0" w:color="auto"/>
        <w:right w:val="none" w:sz="0" w:space="0" w:color="auto"/>
      </w:divBdr>
    </w:div>
    <w:div w:id="1378503583">
      <w:bodyDiv w:val="1"/>
      <w:marLeft w:val="0"/>
      <w:marRight w:val="0"/>
      <w:marTop w:val="0"/>
      <w:marBottom w:val="0"/>
      <w:divBdr>
        <w:top w:val="none" w:sz="0" w:space="0" w:color="auto"/>
        <w:left w:val="none" w:sz="0" w:space="0" w:color="auto"/>
        <w:bottom w:val="none" w:sz="0" w:space="0" w:color="auto"/>
        <w:right w:val="none" w:sz="0" w:space="0" w:color="auto"/>
      </w:divBdr>
    </w:div>
    <w:div w:id="1378775816">
      <w:bodyDiv w:val="1"/>
      <w:marLeft w:val="0"/>
      <w:marRight w:val="0"/>
      <w:marTop w:val="0"/>
      <w:marBottom w:val="0"/>
      <w:divBdr>
        <w:top w:val="none" w:sz="0" w:space="0" w:color="auto"/>
        <w:left w:val="none" w:sz="0" w:space="0" w:color="auto"/>
        <w:bottom w:val="none" w:sz="0" w:space="0" w:color="auto"/>
        <w:right w:val="none" w:sz="0" w:space="0" w:color="auto"/>
      </w:divBdr>
    </w:div>
    <w:div w:id="1378821358">
      <w:bodyDiv w:val="1"/>
      <w:marLeft w:val="0"/>
      <w:marRight w:val="0"/>
      <w:marTop w:val="0"/>
      <w:marBottom w:val="0"/>
      <w:divBdr>
        <w:top w:val="none" w:sz="0" w:space="0" w:color="auto"/>
        <w:left w:val="none" w:sz="0" w:space="0" w:color="auto"/>
        <w:bottom w:val="none" w:sz="0" w:space="0" w:color="auto"/>
        <w:right w:val="none" w:sz="0" w:space="0" w:color="auto"/>
      </w:divBdr>
    </w:div>
    <w:div w:id="1379279133">
      <w:bodyDiv w:val="1"/>
      <w:marLeft w:val="0"/>
      <w:marRight w:val="0"/>
      <w:marTop w:val="0"/>
      <w:marBottom w:val="0"/>
      <w:divBdr>
        <w:top w:val="none" w:sz="0" w:space="0" w:color="auto"/>
        <w:left w:val="none" w:sz="0" w:space="0" w:color="auto"/>
        <w:bottom w:val="none" w:sz="0" w:space="0" w:color="auto"/>
        <w:right w:val="none" w:sz="0" w:space="0" w:color="auto"/>
      </w:divBdr>
    </w:div>
    <w:div w:id="1380788497">
      <w:bodyDiv w:val="1"/>
      <w:marLeft w:val="0"/>
      <w:marRight w:val="0"/>
      <w:marTop w:val="0"/>
      <w:marBottom w:val="0"/>
      <w:divBdr>
        <w:top w:val="none" w:sz="0" w:space="0" w:color="auto"/>
        <w:left w:val="none" w:sz="0" w:space="0" w:color="auto"/>
        <w:bottom w:val="none" w:sz="0" w:space="0" w:color="auto"/>
        <w:right w:val="none" w:sz="0" w:space="0" w:color="auto"/>
      </w:divBdr>
    </w:div>
    <w:div w:id="1380855832">
      <w:bodyDiv w:val="1"/>
      <w:marLeft w:val="0"/>
      <w:marRight w:val="0"/>
      <w:marTop w:val="0"/>
      <w:marBottom w:val="0"/>
      <w:divBdr>
        <w:top w:val="none" w:sz="0" w:space="0" w:color="auto"/>
        <w:left w:val="none" w:sz="0" w:space="0" w:color="auto"/>
        <w:bottom w:val="none" w:sz="0" w:space="0" w:color="auto"/>
        <w:right w:val="none" w:sz="0" w:space="0" w:color="auto"/>
      </w:divBdr>
    </w:div>
    <w:div w:id="1381321306">
      <w:bodyDiv w:val="1"/>
      <w:marLeft w:val="0"/>
      <w:marRight w:val="0"/>
      <w:marTop w:val="0"/>
      <w:marBottom w:val="0"/>
      <w:divBdr>
        <w:top w:val="none" w:sz="0" w:space="0" w:color="auto"/>
        <w:left w:val="none" w:sz="0" w:space="0" w:color="auto"/>
        <w:bottom w:val="none" w:sz="0" w:space="0" w:color="auto"/>
        <w:right w:val="none" w:sz="0" w:space="0" w:color="auto"/>
      </w:divBdr>
    </w:div>
    <w:div w:id="1381972684">
      <w:bodyDiv w:val="1"/>
      <w:marLeft w:val="0"/>
      <w:marRight w:val="0"/>
      <w:marTop w:val="0"/>
      <w:marBottom w:val="0"/>
      <w:divBdr>
        <w:top w:val="none" w:sz="0" w:space="0" w:color="auto"/>
        <w:left w:val="none" w:sz="0" w:space="0" w:color="auto"/>
        <w:bottom w:val="none" w:sz="0" w:space="0" w:color="auto"/>
        <w:right w:val="none" w:sz="0" w:space="0" w:color="auto"/>
      </w:divBdr>
    </w:div>
    <w:div w:id="1382826611">
      <w:bodyDiv w:val="1"/>
      <w:marLeft w:val="0"/>
      <w:marRight w:val="0"/>
      <w:marTop w:val="0"/>
      <w:marBottom w:val="0"/>
      <w:divBdr>
        <w:top w:val="none" w:sz="0" w:space="0" w:color="auto"/>
        <w:left w:val="none" w:sz="0" w:space="0" w:color="auto"/>
        <w:bottom w:val="none" w:sz="0" w:space="0" w:color="auto"/>
        <w:right w:val="none" w:sz="0" w:space="0" w:color="auto"/>
      </w:divBdr>
    </w:div>
    <w:div w:id="1383477911">
      <w:bodyDiv w:val="1"/>
      <w:marLeft w:val="0"/>
      <w:marRight w:val="0"/>
      <w:marTop w:val="0"/>
      <w:marBottom w:val="0"/>
      <w:divBdr>
        <w:top w:val="none" w:sz="0" w:space="0" w:color="auto"/>
        <w:left w:val="none" w:sz="0" w:space="0" w:color="auto"/>
        <w:bottom w:val="none" w:sz="0" w:space="0" w:color="auto"/>
        <w:right w:val="none" w:sz="0" w:space="0" w:color="auto"/>
      </w:divBdr>
    </w:div>
    <w:div w:id="1386949248">
      <w:bodyDiv w:val="1"/>
      <w:marLeft w:val="0"/>
      <w:marRight w:val="0"/>
      <w:marTop w:val="0"/>
      <w:marBottom w:val="0"/>
      <w:divBdr>
        <w:top w:val="none" w:sz="0" w:space="0" w:color="auto"/>
        <w:left w:val="none" w:sz="0" w:space="0" w:color="auto"/>
        <w:bottom w:val="none" w:sz="0" w:space="0" w:color="auto"/>
        <w:right w:val="none" w:sz="0" w:space="0" w:color="auto"/>
      </w:divBdr>
    </w:div>
    <w:div w:id="1387027418">
      <w:bodyDiv w:val="1"/>
      <w:marLeft w:val="0"/>
      <w:marRight w:val="0"/>
      <w:marTop w:val="0"/>
      <w:marBottom w:val="0"/>
      <w:divBdr>
        <w:top w:val="none" w:sz="0" w:space="0" w:color="auto"/>
        <w:left w:val="none" w:sz="0" w:space="0" w:color="auto"/>
        <w:bottom w:val="none" w:sz="0" w:space="0" w:color="auto"/>
        <w:right w:val="none" w:sz="0" w:space="0" w:color="auto"/>
      </w:divBdr>
    </w:div>
    <w:div w:id="1388526763">
      <w:bodyDiv w:val="1"/>
      <w:marLeft w:val="0"/>
      <w:marRight w:val="0"/>
      <w:marTop w:val="0"/>
      <w:marBottom w:val="0"/>
      <w:divBdr>
        <w:top w:val="none" w:sz="0" w:space="0" w:color="auto"/>
        <w:left w:val="none" w:sz="0" w:space="0" w:color="auto"/>
        <w:bottom w:val="none" w:sz="0" w:space="0" w:color="auto"/>
        <w:right w:val="none" w:sz="0" w:space="0" w:color="auto"/>
      </w:divBdr>
    </w:div>
    <w:div w:id="1388915937">
      <w:bodyDiv w:val="1"/>
      <w:marLeft w:val="0"/>
      <w:marRight w:val="0"/>
      <w:marTop w:val="0"/>
      <w:marBottom w:val="0"/>
      <w:divBdr>
        <w:top w:val="none" w:sz="0" w:space="0" w:color="auto"/>
        <w:left w:val="none" w:sz="0" w:space="0" w:color="auto"/>
        <w:bottom w:val="none" w:sz="0" w:space="0" w:color="auto"/>
        <w:right w:val="none" w:sz="0" w:space="0" w:color="auto"/>
      </w:divBdr>
    </w:div>
    <w:div w:id="1393118175">
      <w:bodyDiv w:val="1"/>
      <w:marLeft w:val="0"/>
      <w:marRight w:val="0"/>
      <w:marTop w:val="0"/>
      <w:marBottom w:val="0"/>
      <w:divBdr>
        <w:top w:val="none" w:sz="0" w:space="0" w:color="auto"/>
        <w:left w:val="none" w:sz="0" w:space="0" w:color="auto"/>
        <w:bottom w:val="none" w:sz="0" w:space="0" w:color="auto"/>
        <w:right w:val="none" w:sz="0" w:space="0" w:color="auto"/>
      </w:divBdr>
    </w:div>
    <w:div w:id="1393230274">
      <w:bodyDiv w:val="1"/>
      <w:marLeft w:val="0"/>
      <w:marRight w:val="0"/>
      <w:marTop w:val="0"/>
      <w:marBottom w:val="0"/>
      <w:divBdr>
        <w:top w:val="none" w:sz="0" w:space="0" w:color="auto"/>
        <w:left w:val="none" w:sz="0" w:space="0" w:color="auto"/>
        <w:bottom w:val="none" w:sz="0" w:space="0" w:color="auto"/>
        <w:right w:val="none" w:sz="0" w:space="0" w:color="auto"/>
      </w:divBdr>
    </w:div>
    <w:div w:id="1393239432">
      <w:bodyDiv w:val="1"/>
      <w:marLeft w:val="0"/>
      <w:marRight w:val="0"/>
      <w:marTop w:val="0"/>
      <w:marBottom w:val="0"/>
      <w:divBdr>
        <w:top w:val="none" w:sz="0" w:space="0" w:color="auto"/>
        <w:left w:val="none" w:sz="0" w:space="0" w:color="auto"/>
        <w:bottom w:val="none" w:sz="0" w:space="0" w:color="auto"/>
        <w:right w:val="none" w:sz="0" w:space="0" w:color="auto"/>
      </w:divBdr>
    </w:div>
    <w:div w:id="1393650550">
      <w:bodyDiv w:val="1"/>
      <w:marLeft w:val="0"/>
      <w:marRight w:val="0"/>
      <w:marTop w:val="0"/>
      <w:marBottom w:val="0"/>
      <w:divBdr>
        <w:top w:val="none" w:sz="0" w:space="0" w:color="auto"/>
        <w:left w:val="none" w:sz="0" w:space="0" w:color="auto"/>
        <w:bottom w:val="none" w:sz="0" w:space="0" w:color="auto"/>
        <w:right w:val="none" w:sz="0" w:space="0" w:color="auto"/>
      </w:divBdr>
    </w:div>
    <w:div w:id="1394549761">
      <w:bodyDiv w:val="1"/>
      <w:marLeft w:val="0"/>
      <w:marRight w:val="0"/>
      <w:marTop w:val="0"/>
      <w:marBottom w:val="0"/>
      <w:divBdr>
        <w:top w:val="none" w:sz="0" w:space="0" w:color="auto"/>
        <w:left w:val="none" w:sz="0" w:space="0" w:color="auto"/>
        <w:bottom w:val="none" w:sz="0" w:space="0" w:color="auto"/>
        <w:right w:val="none" w:sz="0" w:space="0" w:color="auto"/>
      </w:divBdr>
    </w:div>
    <w:div w:id="1397049835">
      <w:bodyDiv w:val="1"/>
      <w:marLeft w:val="0"/>
      <w:marRight w:val="0"/>
      <w:marTop w:val="0"/>
      <w:marBottom w:val="0"/>
      <w:divBdr>
        <w:top w:val="none" w:sz="0" w:space="0" w:color="auto"/>
        <w:left w:val="none" w:sz="0" w:space="0" w:color="auto"/>
        <w:bottom w:val="none" w:sz="0" w:space="0" w:color="auto"/>
        <w:right w:val="none" w:sz="0" w:space="0" w:color="auto"/>
      </w:divBdr>
    </w:div>
    <w:div w:id="1398090670">
      <w:bodyDiv w:val="1"/>
      <w:marLeft w:val="0"/>
      <w:marRight w:val="0"/>
      <w:marTop w:val="0"/>
      <w:marBottom w:val="0"/>
      <w:divBdr>
        <w:top w:val="none" w:sz="0" w:space="0" w:color="auto"/>
        <w:left w:val="none" w:sz="0" w:space="0" w:color="auto"/>
        <w:bottom w:val="none" w:sz="0" w:space="0" w:color="auto"/>
        <w:right w:val="none" w:sz="0" w:space="0" w:color="auto"/>
      </w:divBdr>
    </w:div>
    <w:div w:id="1399475707">
      <w:bodyDiv w:val="1"/>
      <w:marLeft w:val="0"/>
      <w:marRight w:val="0"/>
      <w:marTop w:val="0"/>
      <w:marBottom w:val="0"/>
      <w:divBdr>
        <w:top w:val="none" w:sz="0" w:space="0" w:color="auto"/>
        <w:left w:val="none" w:sz="0" w:space="0" w:color="auto"/>
        <w:bottom w:val="none" w:sz="0" w:space="0" w:color="auto"/>
        <w:right w:val="none" w:sz="0" w:space="0" w:color="auto"/>
      </w:divBdr>
    </w:div>
    <w:div w:id="1401055460">
      <w:bodyDiv w:val="1"/>
      <w:marLeft w:val="0"/>
      <w:marRight w:val="0"/>
      <w:marTop w:val="0"/>
      <w:marBottom w:val="0"/>
      <w:divBdr>
        <w:top w:val="none" w:sz="0" w:space="0" w:color="auto"/>
        <w:left w:val="none" w:sz="0" w:space="0" w:color="auto"/>
        <w:bottom w:val="none" w:sz="0" w:space="0" w:color="auto"/>
        <w:right w:val="none" w:sz="0" w:space="0" w:color="auto"/>
      </w:divBdr>
    </w:div>
    <w:div w:id="1401903738">
      <w:bodyDiv w:val="1"/>
      <w:marLeft w:val="0"/>
      <w:marRight w:val="0"/>
      <w:marTop w:val="0"/>
      <w:marBottom w:val="0"/>
      <w:divBdr>
        <w:top w:val="none" w:sz="0" w:space="0" w:color="auto"/>
        <w:left w:val="none" w:sz="0" w:space="0" w:color="auto"/>
        <w:bottom w:val="none" w:sz="0" w:space="0" w:color="auto"/>
        <w:right w:val="none" w:sz="0" w:space="0" w:color="auto"/>
      </w:divBdr>
    </w:div>
    <w:div w:id="1402412172">
      <w:bodyDiv w:val="1"/>
      <w:marLeft w:val="0"/>
      <w:marRight w:val="0"/>
      <w:marTop w:val="0"/>
      <w:marBottom w:val="0"/>
      <w:divBdr>
        <w:top w:val="none" w:sz="0" w:space="0" w:color="auto"/>
        <w:left w:val="none" w:sz="0" w:space="0" w:color="auto"/>
        <w:bottom w:val="none" w:sz="0" w:space="0" w:color="auto"/>
        <w:right w:val="none" w:sz="0" w:space="0" w:color="auto"/>
      </w:divBdr>
    </w:div>
    <w:div w:id="1402947686">
      <w:bodyDiv w:val="1"/>
      <w:marLeft w:val="0"/>
      <w:marRight w:val="0"/>
      <w:marTop w:val="0"/>
      <w:marBottom w:val="0"/>
      <w:divBdr>
        <w:top w:val="none" w:sz="0" w:space="0" w:color="auto"/>
        <w:left w:val="none" w:sz="0" w:space="0" w:color="auto"/>
        <w:bottom w:val="none" w:sz="0" w:space="0" w:color="auto"/>
        <w:right w:val="none" w:sz="0" w:space="0" w:color="auto"/>
      </w:divBdr>
    </w:div>
    <w:div w:id="1403329645">
      <w:bodyDiv w:val="1"/>
      <w:marLeft w:val="0"/>
      <w:marRight w:val="0"/>
      <w:marTop w:val="0"/>
      <w:marBottom w:val="0"/>
      <w:divBdr>
        <w:top w:val="none" w:sz="0" w:space="0" w:color="auto"/>
        <w:left w:val="none" w:sz="0" w:space="0" w:color="auto"/>
        <w:bottom w:val="none" w:sz="0" w:space="0" w:color="auto"/>
        <w:right w:val="none" w:sz="0" w:space="0" w:color="auto"/>
      </w:divBdr>
    </w:div>
    <w:div w:id="1405953926">
      <w:bodyDiv w:val="1"/>
      <w:marLeft w:val="0"/>
      <w:marRight w:val="0"/>
      <w:marTop w:val="0"/>
      <w:marBottom w:val="0"/>
      <w:divBdr>
        <w:top w:val="none" w:sz="0" w:space="0" w:color="auto"/>
        <w:left w:val="none" w:sz="0" w:space="0" w:color="auto"/>
        <w:bottom w:val="none" w:sz="0" w:space="0" w:color="auto"/>
        <w:right w:val="none" w:sz="0" w:space="0" w:color="auto"/>
      </w:divBdr>
    </w:div>
    <w:div w:id="1406997879">
      <w:bodyDiv w:val="1"/>
      <w:marLeft w:val="0"/>
      <w:marRight w:val="0"/>
      <w:marTop w:val="0"/>
      <w:marBottom w:val="0"/>
      <w:divBdr>
        <w:top w:val="none" w:sz="0" w:space="0" w:color="auto"/>
        <w:left w:val="none" w:sz="0" w:space="0" w:color="auto"/>
        <w:bottom w:val="none" w:sz="0" w:space="0" w:color="auto"/>
        <w:right w:val="none" w:sz="0" w:space="0" w:color="auto"/>
      </w:divBdr>
    </w:div>
    <w:div w:id="1408383453">
      <w:bodyDiv w:val="1"/>
      <w:marLeft w:val="0"/>
      <w:marRight w:val="0"/>
      <w:marTop w:val="0"/>
      <w:marBottom w:val="0"/>
      <w:divBdr>
        <w:top w:val="none" w:sz="0" w:space="0" w:color="auto"/>
        <w:left w:val="none" w:sz="0" w:space="0" w:color="auto"/>
        <w:bottom w:val="none" w:sz="0" w:space="0" w:color="auto"/>
        <w:right w:val="none" w:sz="0" w:space="0" w:color="auto"/>
      </w:divBdr>
    </w:div>
    <w:div w:id="1409301079">
      <w:bodyDiv w:val="1"/>
      <w:marLeft w:val="0"/>
      <w:marRight w:val="0"/>
      <w:marTop w:val="0"/>
      <w:marBottom w:val="0"/>
      <w:divBdr>
        <w:top w:val="none" w:sz="0" w:space="0" w:color="auto"/>
        <w:left w:val="none" w:sz="0" w:space="0" w:color="auto"/>
        <w:bottom w:val="none" w:sz="0" w:space="0" w:color="auto"/>
        <w:right w:val="none" w:sz="0" w:space="0" w:color="auto"/>
      </w:divBdr>
    </w:div>
    <w:div w:id="1411584988">
      <w:bodyDiv w:val="1"/>
      <w:marLeft w:val="0"/>
      <w:marRight w:val="0"/>
      <w:marTop w:val="0"/>
      <w:marBottom w:val="0"/>
      <w:divBdr>
        <w:top w:val="none" w:sz="0" w:space="0" w:color="auto"/>
        <w:left w:val="none" w:sz="0" w:space="0" w:color="auto"/>
        <w:bottom w:val="none" w:sz="0" w:space="0" w:color="auto"/>
        <w:right w:val="none" w:sz="0" w:space="0" w:color="auto"/>
      </w:divBdr>
    </w:div>
    <w:div w:id="1412660526">
      <w:bodyDiv w:val="1"/>
      <w:marLeft w:val="0"/>
      <w:marRight w:val="0"/>
      <w:marTop w:val="0"/>
      <w:marBottom w:val="0"/>
      <w:divBdr>
        <w:top w:val="none" w:sz="0" w:space="0" w:color="auto"/>
        <w:left w:val="none" w:sz="0" w:space="0" w:color="auto"/>
        <w:bottom w:val="none" w:sz="0" w:space="0" w:color="auto"/>
        <w:right w:val="none" w:sz="0" w:space="0" w:color="auto"/>
      </w:divBdr>
    </w:div>
    <w:div w:id="1413434361">
      <w:bodyDiv w:val="1"/>
      <w:marLeft w:val="0"/>
      <w:marRight w:val="0"/>
      <w:marTop w:val="0"/>
      <w:marBottom w:val="0"/>
      <w:divBdr>
        <w:top w:val="none" w:sz="0" w:space="0" w:color="auto"/>
        <w:left w:val="none" w:sz="0" w:space="0" w:color="auto"/>
        <w:bottom w:val="none" w:sz="0" w:space="0" w:color="auto"/>
        <w:right w:val="none" w:sz="0" w:space="0" w:color="auto"/>
      </w:divBdr>
    </w:div>
    <w:div w:id="1414664916">
      <w:bodyDiv w:val="1"/>
      <w:marLeft w:val="0"/>
      <w:marRight w:val="0"/>
      <w:marTop w:val="0"/>
      <w:marBottom w:val="0"/>
      <w:divBdr>
        <w:top w:val="none" w:sz="0" w:space="0" w:color="auto"/>
        <w:left w:val="none" w:sz="0" w:space="0" w:color="auto"/>
        <w:bottom w:val="none" w:sz="0" w:space="0" w:color="auto"/>
        <w:right w:val="none" w:sz="0" w:space="0" w:color="auto"/>
      </w:divBdr>
    </w:div>
    <w:div w:id="1415276084">
      <w:bodyDiv w:val="1"/>
      <w:marLeft w:val="0"/>
      <w:marRight w:val="0"/>
      <w:marTop w:val="0"/>
      <w:marBottom w:val="0"/>
      <w:divBdr>
        <w:top w:val="none" w:sz="0" w:space="0" w:color="auto"/>
        <w:left w:val="none" w:sz="0" w:space="0" w:color="auto"/>
        <w:bottom w:val="none" w:sz="0" w:space="0" w:color="auto"/>
        <w:right w:val="none" w:sz="0" w:space="0" w:color="auto"/>
      </w:divBdr>
    </w:div>
    <w:div w:id="1417239731">
      <w:bodyDiv w:val="1"/>
      <w:marLeft w:val="0"/>
      <w:marRight w:val="0"/>
      <w:marTop w:val="0"/>
      <w:marBottom w:val="0"/>
      <w:divBdr>
        <w:top w:val="none" w:sz="0" w:space="0" w:color="auto"/>
        <w:left w:val="none" w:sz="0" w:space="0" w:color="auto"/>
        <w:bottom w:val="none" w:sz="0" w:space="0" w:color="auto"/>
        <w:right w:val="none" w:sz="0" w:space="0" w:color="auto"/>
      </w:divBdr>
    </w:div>
    <w:div w:id="1417287838">
      <w:bodyDiv w:val="1"/>
      <w:marLeft w:val="0"/>
      <w:marRight w:val="0"/>
      <w:marTop w:val="0"/>
      <w:marBottom w:val="0"/>
      <w:divBdr>
        <w:top w:val="none" w:sz="0" w:space="0" w:color="auto"/>
        <w:left w:val="none" w:sz="0" w:space="0" w:color="auto"/>
        <w:bottom w:val="none" w:sz="0" w:space="0" w:color="auto"/>
        <w:right w:val="none" w:sz="0" w:space="0" w:color="auto"/>
      </w:divBdr>
    </w:div>
    <w:div w:id="1419598137">
      <w:bodyDiv w:val="1"/>
      <w:marLeft w:val="0"/>
      <w:marRight w:val="0"/>
      <w:marTop w:val="0"/>
      <w:marBottom w:val="0"/>
      <w:divBdr>
        <w:top w:val="none" w:sz="0" w:space="0" w:color="auto"/>
        <w:left w:val="none" w:sz="0" w:space="0" w:color="auto"/>
        <w:bottom w:val="none" w:sz="0" w:space="0" w:color="auto"/>
        <w:right w:val="none" w:sz="0" w:space="0" w:color="auto"/>
      </w:divBdr>
    </w:div>
    <w:div w:id="1420906205">
      <w:bodyDiv w:val="1"/>
      <w:marLeft w:val="0"/>
      <w:marRight w:val="0"/>
      <w:marTop w:val="0"/>
      <w:marBottom w:val="0"/>
      <w:divBdr>
        <w:top w:val="none" w:sz="0" w:space="0" w:color="auto"/>
        <w:left w:val="none" w:sz="0" w:space="0" w:color="auto"/>
        <w:bottom w:val="none" w:sz="0" w:space="0" w:color="auto"/>
        <w:right w:val="none" w:sz="0" w:space="0" w:color="auto"/>
      </w:divBdr>
    </w:div>
    <w:div w:id="1421027411">
      <w:bodyDiv w:val="1"/>
      <w:marLeft w:val="0"/>
      <w:marRight w:val="0"/>
      <w:marTop w:val="0"/>
      <w:marBottom w:val="0"/>
      <w:divBdr>
        <w:top w:val="none" w:sz="0" w:space="0" w:color="auto"/>
        <w:left w:val="none" w:sz="0" w:space="0" w:color="auto"/>
        <w:bottom w:val="none" w:sz="0" w:space="0" w:color="auto"/>
        <w:right w:val="none" w:sz="0" w:space="0" w:color="auto"/>
      </w:divBdr>
    </w:div>
    <w:div w:id="1421102196">
      <w:bodyDiv w:val="1"/>
      <w:marLeft w:val="0"/>
      <w:marRight w:val="0"/>
      <w:marTop w:val="0"/>
      <w:marBottom w:val="0"/>
      <w:divBdr>
        <w:top w:val="none" w:sz="0" w:space="0" w:color="auto"/>
        <w:left w:val="none" w:sz="0" w:space="0" w:color="auto"/>
        <w:bottom w:val="none" w:sz="0" w:space="0" w:color="auto"/>
        <w:right w:val="none" w:sz="0" w:space="0" w:color="auto"/>
      </w:divBdr>
    </w:div>
    <w:div w:id="1422723405">
      <w:bodyDiv w:val="1"/>
      <w:marLeft w:val="0"/>
      <w:marRight w:val="0"/>
      <w:marTop w:val="0"/>
      <w:marBottom w:val="0"/>
      <w:divBdr>
        <w:top w:val="none" w:sz="0" w:space="0" w:color="auto"/>
        <w:left w:val="none" w:sz="0" w:space="0" w:color="auto"/>
        <w:bottom w:val="none" w:sz="0" w:space="0" w:color="auto"/>
        <w:right w:val="none" w:sz="0" w:space="0" w:color="auto"/>
      </w:divBdr>
    </w:div>
    <w:div w:id="1424179758">
      <w:bodyDiv w:val="1"/>
      <w:marLeft w:val="0"/>
      <w:marRight w:val="0"/>
      <w:marTop w:val="0"/>
      <w:marBottom w:val="0"/>
      <w:divBdr>
        <w:top w:val="none" w:sz="0" w:space="0" w:color="auto"/>
        <w:left w:val="none" w:sz="0" w:space="0" w:color="auto"/>
        <w:bottom w:val="none" w:sz="0" w:space="0" w:color="auto"/>
        <w:right w:val="none" w:sz="0" w:space="0" w:color="auto"/>
      </w:divBdr>
    </w:div>
    <w:div w:id="1424570307">
      <w:bodyDiv w:val="1"/>
      <w:marLeft w:val="0"/>
      <w:marRight w:val="0"/>
      <w:marTop w:val="0"/>
      <w:marBottom w:val="0"/>
      <w:divBdr>
        <w:top w:val="none" w:sz="0" w:space="0" w:color="auto"/>
        <w:left w:val="none" w:sz="0" w:space="0" w:color="auto"/>
        <w:bottom w:val="none" w:sz="0" w:space="0" w:color="auto"/>
        <w:right w:val="none" w:sz="0" w:space="0" w:color="auto"/>
      </w:divBdr>
    </w:div>
    <w:div w:id="1428235684">
      <w:bodyDiv w:val="1"/>
      <w:marLeft w:val="0"/>
      <w:marRight w:val="0"/>
      <w:marTop w:val="0"/>
      <w:marBottom w:val="0"/>
      <w:divBdr>
        <w:top w:val="none" w:sz="0" w:space="0" w:color="auto"/>
        <w:left w:val="none" w:sz="0" w:space="0" w:color="auto"/>
        <w:bottom w:val="none" w:sz="0" w:space="0" w:color="auto"/>
        <w:right w:val="none" w:sz="0" w:space="0" w:color="auto"/>
      </w:divBdr>
    </w:div>
    <w:div w:id="1429420901">
      <w:bodyDiv w:val="1"/>
      <w:marLeft w:val="0"/>
      <w:marRight w:val="0"/>
      <w:marTop w:val="0"/>
      <w:marBottom w:val="0"/>
      <w:divBdr>
        <w:top w:val="none" w:sz="0" w:space="0" w:color="auto"/>
        <w:left w:val="none" w:sz="0" w:space="0" w:color="auto"/>
        <w:bottom w:val="none" w:sz="0" w:space="0" w:color="auto"/>
        <w:right w:val="none" w:sz="0" w:space="0" w:color="auto"/>
      </w:divBdr>
    </w:div>
    <w:div w:id="1429429091">
      <w:bodyDiv w:val="1"/>
      <w:marLeft w:val="0"/>
      <w:marRight w:val="0"/>
      <w:marTop w:val="0"/>
      <w:marBottom w:val="0"/>
      <w:divBdr>
        <w:top w:val="none" w:sz="0" w:space="0" w:color="auto"/>
        <w:left w:val="none" w:sz="0" w:space="0" w:color="auto"/>
        <w:bottom w:val="none" w:sz="0" w:space="0" w:color="auto"/>
        <w:right w:val="none" w:sz="0" w:space="0" w:color="auto"/>
      </w:divBdr>
    </w:div>
    <w:div w:id="1434472579">
      <w:bodyDiv w:val="1"/>
      <w:marLeft w:val="0"/>
      <w:marRight w:val="0"/>
      <w:marTop w:val="0"/>
      <w:marBottom w:val="0"/>
      <w:divBdr>
        <w:top w:val="none" w:sz="0" w:space="0" w:color="auto"/>
        <w:left w:val="none" w:sz="0" w:space="0" w:color="auto"/>
        <w:bottom w:val="none" w:sz="0" w:space="0" w:color="auto"/>
        <w:right w:val="none" w:sz="0" w:space="0" w:color="auto"/>
      </w:divBdr>
    </w:div>
    <w:div w:id="1435858274">
      <w:bodyDiv w:val="1"/>
      <w:marLeft w:val="0"/>
      <w:marRight w:val="0"/>
      <w:marTop w:val="0"/>
      <w:marBottom w:val="0"/>
      <w:divBdr>
        <w:top w:val="none" w:sz="0" w:space="0" w:color="auto"/>
        <w:left w:val="none" w:sz="0" w:space="0" w:color="auto"/>
        <w:bottom w:val="none" w:sz="0" w:space="0" w:color="auto"/>
        <w:right w:val="none" w:sz="0" w:space="0" w:color="auto"/>
      </w:divBdr>
    </w:div>
    <w:div w:id="1438678441">
      <w:bodyDiv w:val="1"/>
      <w:marLeft w:val="0"/>
      <w:marRight w:val="0"/>
      <w:marTop w:val="0"/>
      <w:marBottom w:val="0"/>
      <w:divBdr>
        <w:top w:val="none" w:sz="0" w:space="0" w:color="auto"/>
        <w:left w:val="none" w:sz="0" w:space="0" w:color="auto"/>
        <w:bottom w:val="none" w:sz="0" w:space="0" w:color="auto"/>
        <w:right w:val="none" w:sz="0" w:space="0" w:color="auto"/>
      </w:divBdr>
      <w:divsChild>
        <w:div w:id="118183467">
          <w:marLeft w:val="0"/>
          <w:marRight w:val="0"/>
          <w:marTop w:val="0"/>
          <w:marBottom w:val="0"/>
          <w:divBdr>
            <w:top w:val="none" w:sz="0" w:space="0" w:color="auto"/>
            <w:left w:val="none" w:sz="0" w:space="0" w:color="auto"/>
            <w:bottom w:val="none" w:sz="0" w:space="0" w:color="auto"/>
            <w:right w:val="none" w:sz="0" w:space="0" w:color="auto"/>
          </w:divBdr>
        </w:div>
        <w:div w:id="907807198">
          <w:marLeft w:val="0"/>
          <w:marRight w:val="0"/>
          <w:marTop w:val="0"/>
          <w:marBottom w:val="0"/>
          <w:divBdr>
            <w:top w:val="none" w:sz="0" w:space="0" w:color="auto"/>
            <w:left w:val="none" w:sz="0" w:space="0" w:color="auto"/>
            <w:bottom w:val="none" w:sz="0" w:space="0" w:color="auto"/>
            <w:right w:val="none" w:sz="0" w:space="0" w:color="auto"/>
          </w:divBdr>
        </w:div>
      </w:divsChild>
    </w:div>
    <w:div w:id="1439448958">
      <w:bodyDiv w:val="1"/>
      <w:marLeft w:val="0"/>
      <w:marRight w:val="0"/>
      <w:marTop w:val="0"/>
      <w:marBottom w:val="0"/>
      <w:divBdr>
        <w:top w:val="none" w:sz="0" w:space="0" w:color="auto"/>
        <w:left w:val="none" w:sz="0" w:space="0" w:color="auto"/>
        <w:bottom w:val="none" w:sz="0" w:space="0" w:color="auto"/>
        <w:right w:val="none" w:sz="0" w:space="0" w:color="auto"/>
      </w:divBdr>
    </w:div>
    <w:div w:id="1439449695">
      <w:bodyDiv w:val="1"/>
      <w:marLeft w:val="0"/>
      <w:marRight w:val="0"/>
      <w:marTop w:val="0"/>
      <w:marBottom w:val="0"/>
      <w:divBdr>
        <w:top w:val="none" w:sz="0" w:space="0" w:color="auto"/>
        <w:left w:val="none" w:sz="0" w:space="0" w:color="auto"/>
        <w:bottom w:val="none" w:sz="0" w:space="0" w:color="auto"/>
        <w:right w:val="none" w:sz="0" w:space="0" w:color="auto"/>
      </w:divBdr>
    </w:div>
    <w:div w:id="1440099298">
      <w:bodyDiv w:val="1"/>
      <w:marLeft w:val="0"/>
      <w:marRight w:val="0"/>
      <w:marTop w:val="0"/>
      <w:marBottom w:val="0"/>
      <w:divBdr>
        <w:top w:val="none" w:sz="0" w:space="0" w:color="auto"/>
        <w:left w:val="none" w:sz="0" w:space="0" w:color="auto"/>
        <w:bottom w:val="none" w:sz="0" w:space="0" w:color="auto"/>
        <w:right w:val="none" w:sz="0" w:space="0" w:color="auto"/>
      </w:divBdr>
    </w:div>
    <w:div w:id="1442453800">
      <w:bodyDiv w:val="1"/>
      <w:marLeft w:val="0"/>
      <w:marRight w:val="0"/>
      <w:marTop w:val="0"/>
      <w:marBottom w:val="0"/>
      <w:divBdr>
        <w:top w:val="none" w:sz="0" w:space="0" w:color="auto"/>
        <w:left w:val="none" w:sz="0" w:space="0" w:color="auto"/>
        <w:bottom w:val="none" w:sz="0" w:space="0" w:color="auto"/>
        <w:right w:val="none" w:sz="0" w:space="0" w:color="auto"/>
      </w:divBdr>
    </w:div>
    <w:div w:id="1443375214">
      <w:bodyDiv w:val="1"/>
      <w:marLeft w:val="0"/>
      <w:marRight w:val="0"/>
      <w:marTop w:val="0"/>
      <w:marBottom w:val="0"/>
      <w:divBdr>
        <w:top w:val="none" w:sz="0" w:space="0" w:color="auto"/>
        <w:left w:val="none" w:sz="0" w:space="0" w:color="auto"/>
        <w:bottom w:val="none" w:sz="0" w:space="0" w:color="auto"/>
        <w:right w:val="none" w:sz="0" w:space="0" w:color="auto"/>
      </w:divBdr>
    </w:div>
    <w:div w:id="1444693805">
      <w:bodyDiv w:val="1"/>
      <w:marLeft w:val="0"/>
      <w:marRight w:val="0"/>
      <w:marTop w:val="0"/>
      <w:marBottom w:val="0"/>
      <w:divBdr>
        <w:top w:val="none" w:sz="0" w:space="0" w:color="auto"/>
        <w:left w:val="none" w:sz="0" w:space="0" w:color="auto"/>
        <w:bottom w:val="none" w:sz="0" w:space="0" w:color="auto"/>
        <w:right w:val="none" w:sz="0" w:space="0" w:color="auto"/>
      </w:divBdr>
    </w:div>
    <w:div w:id="1447001839">
      <w:bodyDiv w:val="1"/>
      <w:marLeft w:val="0"/>
      <w:marRight w:val="0"/>
      <w:marTop w:val="0"/>
      <w:marBottom w:val="0"/>
      <w:divBdr>
        <w:top w:val="none" w:sz="0" w:space="0" w:color="auto"/>
        <w:left w:val="none" w:sz="0" w:space="0" w:color="auto"/>
        <w:bottom w:val="none" w:sz="0" w:space="0" w:color="auto"/>
        <w:right w:val="none" w:sz="0" w:space="0" w:color="auto"/>
      </w:divBdr>
    </w:div>
    <w:div w:id="1447191414">
      <w:bodyDiv w:val="1"/>
      <w:marLeft w:val="0"/>
      <w:marRight w:val="0"/>
      <w:marTop w:val="0"/>
      <w:marBottom w:val="0"/>
      <w:divBdr>
        <w:top w:val="none" w:sz="0" w:space="0" w:color="auto"/>
        <w:left w:val="none" w:sz="0" w:space="0" w:color="auto"/>
        <w:bottom w:val="none" w:sz="0" w:space="0" w:color="auto"/>
        <w:right w:val="none" w:sz="0" w:space="0" w:color="auto"/>
      </w:divBdr>
    </w:div>
    <w:div w:id="1447428860">
      <w:bodyDiv w:val="1"/>
      <w:marLeft w:val="0"/>
      <w:marRight w:val="0"/>
      <w:marTop w:val="0"/>
      <w:marBottom w:val="0"/>
      <w:divBdr>
        <w:top w:val="none" w:sz="0" w:space="0" w:color="auto"/>
        <w:left w:val="none" w:sz="0" w:space="0" w:color="auto"/>
        <w:bottom w:val="none" w:sz="0" w:space="0" w:color="auto"/>
        <w:right w:val="none" w:sz="0" w:space="0" w:color="auto"/>
      </w:divBdr>
    </w:div>
    <w:div w:id="1450127900">
      <w:bodyDiv w:val="1"/>
      <w:marLeft w:val="0"/>
      <w:marRight w:val="0"/>
      <w:marTop w:val="0"/>
      <w:marBottom w:val="0"/>
      <w:divBdr>
        <w:top w:val="none" w:sz="0" w:space="0" w:color="auto"/>
        <w:left w:val="none" w:sz="0" w:space="0" w:color="auto"/>
        <w:bottom w:val="none" w:sz="0" w:space="0" w:color="auto"/>
        <w:right w:val="none" w:sz="0" w:space="0" w:color="auto"/>
      </w:divBdr>
    </w:div>
    <w:div w:id="1450471686">
      <w:bodyDiv w:val="1"/>
      <w:marLeft w:val="0"/>
      <w:marRight w:val="0"/>
      <w:marTop w:val="0"/>
      <w:marBottom w:val="0"/>
      <w:divBdr>
        <w:top w:val="none" w:sz="0" w:space="0" w:color="auto"/>
        <w:left w:val="none" w:sz="0" w:space="0" w:color="auto"/>
        <w:bottom w:val="none" w:sz="0" w:space="0" w:color="auto"/>
        <w:right w:val="none" w:sz="0" w:space="0" w:color="auto"/>
      </w:divBdr>
    </w:div>
    <w:div w:id="1453481016">
      <w:bodyDiv w:val="1"/>
      <w:marLeft w:val="0"/>
      <w:marRight w:val="0"/>
      <w:marTop w:val="0"/>
      <w:marBottom w:val="0"/>
      <w:divBdr>
        <w:top w:val="none" w:sz="0" w:space="0" w:color="auto"/>
        <w:left w:val="none" w:sz="0" w:space="0" w:color="auto"/>
        <w:bottom w:val="none" w:sz="0" w:space="0" w:color="auto"/>
        <w:right w:val="none" w:sz="0" w:space="0" w:color="auto"/>
      </w:divBdr>
    </w:div>
    <w:div w:id="1454521305">
      <w:bodyDiv w:val="1"/>
      <w:marLeft w:val="0"/>
      <w:marRight w:val="0"/>
      <w:marTop w:val="0"/>
      <w:marBottom w:val="0"/>
      <w:divBdr>
        <w:top w:val="none" w:sz="0" w:space="0" w:color="auto"/>
        <w:left w:val="none" w:sz="0" w:space="0" w:color="auto"/>
        <w:bottom w:val="none" w:sz="0" w:space="0" w:color="auto"/>
        <w:right w:val="none" w:sz="0" w:space="0" w:color="auto"/>
      </w:divBdr>
    </w:div>
    <w:div w:id="1455444594">
      <w:bodyDiv w:val="1"/>
      <w:marLeft w:val="0"/>
      <w:marRight w:val="0"/>
      <w:marTop w:val="0"/>
      <w:marBottom w:val="0"/>
      <w:divBdr>
        <w:top w:val="none" w:sz="0" w:space="0" w:color="auto"/>
        <w:left w:val="none" w:sz="0" w:space="0" w:color="auto"/>
        <w:bottom w:val="none" w:sz="0" w:space="0" w:color="auto"/>
        <w:right w:val="none" w:sz="0" w:space="0" w:color="auto"/>
      </w:divBdr>
      <w:divsChild>
        <w:div w:id="743911659">
          <w:marLeft w:val="0"/>
          <w:marRight w:val="0"/>
          <w:marTop w:val="0"/>
          <w:marBottom w:val="0"/>
          <w:divBdr>
            <w:top w:val="none" w:sz="0" w:space="0" w:color="auto"/>
            <w:left w:val="none" w:sz="0" w:space="0" w:color="auto"/>
            <w:bottom w:val="none" w:sz="0" w:space="0" w:color="auto"/>
            <w:right w:val="none" w:sz="0" w:space="0" w:color="auto"/>
          </w:divBdr>
        </w:div>
        <w:div w:id="1185558255">
          <w:marLeft w:val="0"/>
          <w:marRight w:val="0"/>
          <w:marTop w:val="0"/>
          <w:marBottom w:val="0"/>
          <w:divBdr>
            <w:top w:val="none" w:sz="0" w:space="0" w:color="auto"/>
            <w:left w:val="none" w:sz="0" w:space="0" w:color="auto"/>
            <w:bottom w:val="none" w:sz="0" w:space="0" w:color="auto"/>
            <w:right w:val="none" w:sz="0" w:space="0" w:color="auto"/>
          </w:divBdr>
        </w:div>
        <w:div w:id="1236472672">
          <w:marLeft w:val="0"/>
          <w:marRight w:val="0"/>
          <w:marTop w:val="0"/>
          <w:marBottom w:val="0"/>
          <w:divBdr>
            <w:top w:val="none" w:sz="0" w:space="0" w:color="auto"/>
            <w:left w:val="none" w:sz="0" w:space="0" w:color="auto"/>
            <w:bottom w:val="none" w:sz="0" w:space="0" w:color="auto"/>
            <w:right w:val="none" w:sz="0" w:space="0" w:color="auto"/>
          </w:divBdr>
        </w:div>
        <w:div w:id="1823693922">
          <w:marLeft w:val="0"/>
          <w:marRight w:val="0"/>
          <w:marTop w:val="0"/>
          <w:marBottom w:val="0"/>
          <w:divBdr>
            <w:top w:val="none" w:sz="0" w:space="0" w:color="auto"/>
            <w:left w:val="none" w:sz="0" w:space="0" w:color="auto"/>
            <w:bottom w:val="none" w:sz="0" w:space="0" w:color="auto"/>
            <w:right w:val="none" w:sz="0" w:space="0" w:color="auto"/>
          </w:divBdr>
        </w:div>
      </w:divsChild>
    </w:div>
    <w:div w:id="1459491063">
      <w:bodyDiv w:val="1"/>
      <w:marLeft w:val="0"/>
      <w:marRight w:val="0"/>
      <w:marTop w:val="0"/>
      <w:marBottom w:val="0"/>
      <w:divBdr>
        <w:top w:val="none" w:sz="0" w:space="0" w:color="auto"/>
        <w:left w:val="none" w:sz="0" w:space="0" w:color="auto"/>
        <w:bottom w:val="none" w:sz="0" w:space="0" w:color="auto"/>
        <w:right w:val="none" w:sz="0" w:space="0" w:color="auto"/>
      </w:divBdr>
    </w:div>
    <w:div w:id="1460687582">
      <w:bodyDiv w:val="1"/>
      <w:marLeft w:val="0"/>
      <w:marRight w:val="0"/>
      <w:marTop w:val="0"/>
      <w:marBottom w:val="0"/>
      <w:divBdr>
        <w:top w:val="none" w:sz="0" w:space="0" w:color="auto"/>
        <w:left w:val="none" w:sz="0" w:space="0" w:color="auto"/>
        <w:bottom w:val="none" w:sz="0" w:space="0" w:color="auto"/>
        <w:right w:val="none" w:sz="0" w:space="0" w:color="auto"/>
      </w:divBdr>
    </w:div>
    <w:div w:id="1460948984">
      <w:bodyDiv w:val="1"/>
      <w:marLeft w:val="0"/>
      <w:marRight w:val="0"/>
      <w:marTop w:val="0"/>
      <w:marBottom w:val="0"/>
      <w:divBdr>
        <w:top w:val="none" w:sz="0" w:space="0" w:color="auto"/>
        <w:left w:val="none" w:sz="0" w:space="0" w:color="auto"/>
        <w:bottom w:val="none" w:sz="0" w:space="0" w:color="auto"/>
        <w:right w:val="none" w:sz="0" w:space="0" w:color="auto"/>
      </w:divBdr>
    </w:div>
    <w:div w:id="1461336000">
      <w:bodyDiv w:val="1"/>
      <w:marLeft w:val="0"/>
      <w:marRight w:val="0"/>
      <w:marTop w:val="0"/>
      <w:marBottom w:val="0"/>
      <w:divBdr>
        <w:top w:val="none" w:sz="0" w:space="0" w:color="auto"/>
        <w:left w:val="none" w:sz="0" w:space="0" w:color="auto"/>
        <w:bottom w:val="none" w:sz="0" w:space="0" w:color="auto"/>
        <w:right w:val="none" w:sz="0" w:space="0" w:color="auto"/>
      </w:divBdr>
    </w:div>
    <w:div w:id="1461608768">
      <w:bodyDiv w:val="1"/>
      <w:marLeft w:val="0"/>
      <w:marRight w:val="0"/>
      <w:marTop w:val="0"/>
      <w:marBottom w:val="0"/>
      <w:divBdr>
        <w:top w:val="none" w:sz="0" w:space="0" w:color="auto"/>
        <w:left w:val="none" w:sz="0" w:space="0" w:color="auto"/>
        <w:bottom w:val="none" w:sz="0" w:space="0" w:color="auto"/>
        <w:right w:val="none" w:sz="0" w:space="0" w:color="auto"/>
      </w:divBdr>
    </w:div>
    <w:div w:id="1462115865">
      <w:bodyDiv w:val="1"/>
      <w:marLeft w:val="0"/>
      <w:marRight w:val="0"/>
      <w:marTop w:val="0"/>
      <w:marBottom w:val="0"/>
      <w:divBdr>
        <w:top w:val="none" w:sz="0" w:space="0" w:color="auto"/>
        <w:left w:val="none" w:sz="0" w:space="0" w:color="auto"/>
        <w:bottom w:val="none" w:sz="0" w:space="0" w:color="auto"/>
        <w:right w:val="none" w:sz="0" w:space="0" w:color="auto"/>
      </w:divBdr>
    </w:div>
    <w:div w:id="1462963949">
      <w:bodyDiv w:val="1"/>
      <w:marLeft w:val="0"/>
      <w:marRight w:val="0"/>
      <w:marTop w:val="0"/>
      <w:marBottom w:val="0"/>
      <w:divBdr>
        <w:top w:val="none" w:sz="0" w:space="0" w:color="auto"/>
        <w:left w:val="none" w:sz="0" w:space="0" w:color="auto"/>
        <w:bottom w:val="none" w:sz="0" w:space="0" w:color="auto"/>
        <w:right w:val="none" w:sz="0" w:space="0" w:color="auto"/>
      </w:divBdr>
    </w:div>
    <w:div w:id="1463115991">
      <w:bodyDiv w:val="1"/>
      <w:marLeft w:val="0"/>
      <w:marRight w:val="0"/>
      <w:marTop w:val="0"/>
      <w:marBottom w:val="0"/>
      <w:divBdr>
        <w:top w:val="none" w:sz="0" w:space="0" w:color="auto"/>
        <w:left w:val="none" w:sz="0" w:space="0" w:color="auto"/>
        <w:bottom w:val="none" w:sz="0" w:space="0" w:color="auto"/>
        <w:right w:val="none" w:sz="0" w:space="0" w:color="auto"/>
      </w:divBdr>
    </w:div>
    <w:div w:id="1463645791">
      <w:bodyDiv w:val="1"/>
      <w:marLeft w:val="0"/>
      <w:marRight w:val="0"/>
      <w:marTop w:val="0"/>
      <w:marBottom w:val="0"/>
      <w:divBdr>
        <w:top w:val="none" w:sz="0" w:space="0" w:color="auto"/>
        <w:left w:val="none" w:sz="0" w:space="0" w:color="auto"/>
        <w:bottom w:val="none" w:sz="0" w:space="0" w:color="auto"/>
        <w:right w:val="none" w:sz="0" w:space="0" w:color="auto"/>
      </w:divBdr>
    </w:div>
    <w:div w:id="1464540088">
      <w:bodyDiv w:val="1"/>
      <w:marLeft w:val="0"/>
      <w:marRight w:val="0"/>
      <w:marTop w:val="0"/>
      <w:marBottom w:val="0"/>
      <w:divBdr>
        <w:top w:val="none" w:sz="0" w:space="0" w:color="auto"/>
        <w:left w:val="none" w:sz="0" w:space="0" w:color="auto"/>
        <w:bottom w:val="none" w:sz="0" w:space="0" w:color="auto"/>
        <w:right w:val="none" w:sz="0" w:space="0" w:color="auto"/>
      </w:divBdr>
    </w:div>
    <w:div w:id="1465074835">
      <w:bodyDiv w:val="1"/>
      <w:marLeft w:val="0"/>
      <w:marRight w:val="0"/>
      <w:marTop w:val="0"/>
      <w:marBottom w:val="0"/>
      <w:divBdr>
        <w:top w:val="none" w:sz="0" w:space="0" w:color="auto"/>
        <w:left w:val="none" w:sz="0" w:space="0" w:color="auto"/>
        <w:bottom w:val="none" w:sz="0" w:space="0" w:color="auto"/>
        <w:right w:val="none" w:sz="0" w:space="0" w:color="auto"/>
      </w:divBdr>
    </w:div>
    <w:div w:id="1466043918">
      <w:bodyDiv w:val="1"/>
      <w:marLeft w:val="0"/>
      <w:marRight w:val="0"/>
      <w:marTop w:val="0"/>
      <w:marBottom w:val="0"/>
      <w:divBdr>
        <w:top w:val="none" w:sz="0" w:space="0" w:color="auto"/>
        <w:left w:val="none" w:sz="0" w:space="0" w:color="auto"/>
        <w:bottom w:val="none" w:sz="0" w:space="0" w:color="auto"/>
        <w:right w:val="none" w:sz="0" w:space="0" w:color="auto"/>
      </w:divBdr>
    </w:div>
    <w:div w:id="1466964514">
      <w:bodyDiv w:val="1"/>
      <w:marLeft w:val="0"/>
      <w:marRight w:val="0"/>
      <w:marTop w:val="0"/>
      <w:marBottom w:val="0"/>
      <w:divBdr>
        <w:top w:val="none" w:sz="0" w:space="0" w:color="auto"/>
        <w:left w:val="none" w:sz="0" w:space="0" w:color="auto"/>
        <w:bottom w:val="none" w:sz="0" w:space="0" w:color="auto"/>
        <w:right w:val="none" w:sz="0" w:space="0" w:color="auto"/>
      </w:divBdr>
    </w:div>
    <w:div w:id="1471947256">
      <w:bodyDiv w:val="1"/>
      <w:marLeft w:val="0"/>
      <w:marRight w:val="0"/>
      <w:marTop w:val="0"/>
      <w:marBottom w:val="0"/>
      <w:divBdr>
        <w:top w:val="none" w:sz="0" w:space="0" w:color="auto"/>
        <w:left w:val="none" w:sz="0" w:space="0" w:color="auto"/>
        <w:bottom w:val="none" w:sz="0" w:space="0" w:color="auto"/>
        <w:right w:val="none" w:sz="0" w:space="0" w:color="auto"/>
      </w:divBdr>
    </w:div>
    <w:div w:id="1475608899">
      <w:bodyDiv w:val="1"/>
      <w:marLeft w:val="0"/>
      <w:marRight w:val="0"/>
      <w:marTop w:val="0"/>
      <w:marBottom w:val="0"/>
      <w:divBdr>
        <w:top w:val="none" w:sz="0" w:space="0" w:color="auto"/>
        <w:left w:val="none" w:sz="0" w:space="0" w:color="auto"/>
        <w:bottom w:val="none" w:sz="0" w:space="0" w:color="auto"/>
        <w:right w:val="none" w:sz="0" w:space="0" w:color="auto"/>
      </w:divBdr>
    </w:div>
    <w:div w:id="1476341032">
      <w:bodyDiv w:val="1"/>
      <w:marLeft w:val="0"/>
      <w:marRight w:val="0"/>
      <w:marTop w:val="0"/>
      <w:marBottom w:val="0"/>
      <w:divBdr>
        <w:top w:val="none" w:sz="0" w:space="0" w:color="auto"/>
        <w:left w:val="none" w:sz="0" w:space="0" w:color="auto"/>
        <w:bottom w:val="none" w:sz="0" w:space="0" w:color="auto"/>
        <w:right w:val="none" w:sz="0" w:space="0" w:color="auto"/>
      </w:divBdr>
    </w:div>
    <w:div w:id="1477138172">
      <w:bodyDiv w:val="1"/>
      <w:marLeft w:val="0"/>
      <w:marRight w:val="0"/>
      <w:marTop w:val="0"/>
      <w:marBottom w:val="0"/>
      <w:divBdr>
        <w:top w:val="none" w:sz="0" w:space="0" w:color="auto"/>
        <w:left w:val="none" w:sz="0" w:space="0" w:color="auto"/>
        <w:bottom w:val="none" w:sz="0" w:space="0" w:color="auto"/>
        <w:right w:val="none" w:sz="0" w:space="0" w:color="auto"/>
      </w:divBdr>
    </w:div>
    <w:div w:id="1478575310">
      <w:bodyDiv w:val="1"/>
      <w:marLeft w:val="0"/>
      <w:marRight w:val="0"/>
      <w:marTop w:val="0"/>
      <w:marBottom w:val="0"/>
      <w:divBdr>
        <w:top w:val="none" w:sz="0" w:space="0" w:color="auto"/>
        <w:left w:val="none" w:sz="0" w:space="0" w:color="auto"/>
        <w:bottom w:val="none" w:sz="0" w:space="0" w:color="auto"/>
        <w:right w:val="none" w:sz="0" w:space="0" w:color="auto"/>
      </w:divBdr>
    </w:div>
    <w:div w:id="1478836941">
      <w:bodyDiv w:val="1"/>
      <w:marLeft w:val="0"/>
      <w:marRight w:val="0"/>
      <w:marTop w:val="0"/>
      <w:marBottom w:val="0"/>
      <w:divBdr>
        <w:top w:val="none" w:sz="0" w:space="0" w:color="auto"/>
        <w:left w:val="none" w:sz="0" w:space="0" w:color="auto"/>
        <w:bottom w:val="none" w:sz="0" w:space="0" w:color="auto"/>
        <w:right w:val="none" w:sz="0" w:space="0" w:color="auto"/>
      </w:divBdr>
    </w:div>
    <w:div w:id="1478843162">
      <w:bodyDiv w:val="1"/>
      <w:marLeft w:val="0"/>
      <w:marRight w:val="0"/>
      <w:marTop w:val="0"/>
      <w:marBottom w:val="0"/>
      <w:divBdr>
        <w:top w:val="none" w:sz="0" w:space="0" w:color="auto"/>
        <w:left w:val="none" w:sz="0" w:space="0" w:color="auto"/>
        <w:bottom w:val="none" w:sz="0" w:space="0" w:color="auto"/>
        <w:right w:val="none" w:sz="0" w:space="0" w:color="auto"/>
      </w:divBdr>
    </w:div>
    <w:div w:id="1482041934">
      <w:bodyDiv w:val="1"/>
      <w:marLeft w:val="0"/>
      <w:marRight w:val="0"/>
      <w:marTop w:val="0"/>
      <w:marBottom w:val="0"/>
      <w:divBdr>
        <w:top w:val="none" w:sz="0" w:space="0" w:color="auto"/>
        <w:left w:val="none" w:sz="0" w:space="0" w:color="auto"/>
        <w:bottom w:val="none" w:sz="0" w:space="0" w:color="auto"/>
        <w:right w:val="none" w:sz="0" w:space="0" w:color="auto"/>
      </w:divBdr>
    </w:div>
    <w:div w:id="1482042184">
      <w:bodyDiv w:val="1"/>
      <w:marLeft w:val="0"/>
      <w:marRight w:val="0"/>
      <w:marTop w:val="0"/>
      <w:marBottom w:val="0"/>
      <w:divBdr>
        <w:top w:val="none" w:sz="0" w:space="0" w:color="auto"/>
        <w:left w:val="none" w:sz="0" w:space="0" w:color="auto"/>
        <w:bottom w:val="none" w:sz="0" w:space="0" w:color="auto"/>
        <w:right w:val="none" w:sz="0" w:space="0" w:color="auto"/>
      </w:divBdr>
    </w:div>
    <w:div w:id="1484732352">
      <w:bodyDiv w:val="1"/>
      <w:marLeft w:val="0"/>
      <w:marRight w:val="0"/>
      <w:marTop w:val="0"/>
      <w:marBottom w:val="0"/>
      <w:divBdr>
        <w:top w:val="none" w:sz="0" w:space="0" w:color="auto"/>
        <w:left w:val="none" w:sz="0" w:space="0" w:color="auto"/>
        <w:bottom w:val="none" w:sz="0" w:space="0" w:color="auto"/>
        <w:right w:val="none" w:sz="0" w:space="0" w:color="auto"/>
      </w:divBdr>
    </w:div>
    <w:div w:id="1485782962">
      <w:bodyDiv w:val="1"/>
      <w:marLeft w:val="0"/>
      <w:marRight w:val="0"/>
      <w:marTop w:val="0"/>
      <w:marBottom w:val="0"/>
      <w:divBdr>
        <w:top w:val="none" w:sz="0" w:space="0" w:color="auto"/>
        <w:left w:val="none" w:sz="0" w:space="0" w:color="auto"/>
        <w:bottom w:val="none" w:sz="0" w:space="0" w:color="auto"/>
        <w:right w:val="none" w:sz="0" w:space="0" w:color="auto"/>
      </w:divBdr>
    </w:div>
    <w:div w:id="1487436475">
      <w:bodyDiv w:val="1"/>
      <w:marLeft w:val="0"/>
      <w:marRight w:val="0"/>
      <w:marTop w:val="0"/>
      <w:marBottom w:val="0"/>
      <w:divBdr>
        <w:top w:val="none" w:sz="0" w:space="0" w:color="auto"/>
        <w:left w:val="none" w:sz="0" w:space="0" w:color="auto"/>
        <w:bottom w:val="none" w:sz="0" w:space="0" w:color="auto"/>
        <w:right w:val="none" w:sz="0" w:space="0" w:color="auto"/>
      </w:divBdr>
    </w:div>
    <w:div w:id="1488744765">
      <w:bodyDiv w:val="1"/>
      <w:marLeft w:val="0"/>
      <w:marRight w:val="0"/>
      <w:marTop w:val="0"/>
      <w:marBottom w:val="0"/>
      <w:divBdr>
        <w:top w:val="none" w:sz="0" w:space="0" w:color="auto"/>
        <w:left w:val="none" w:sz="0" w:space="0" w:color="auto"/>
        <w:bottom w:val="none" w:sz="0" w:space="0" w:color="auto"/>
        <w:right w:val="none" w:sz="0" w:space="0" w:color="auto"/>
      </w:divBdr>
    </w:div>
    <w:div w:id="1489204695">
      <w:bodyDiv w:val="1"/>
      <w:marLeft w:val="0"/>
      <w:marRight w:val="0"/>
      <w:marTop w:val="0"/>
      <w:marBottom w:val="0"/>
      <w:divBdr>
        <w:top w:val="none" w:sz="0" w:space="0" w:color="auto"/>
        <w:left w:val="none" w:sz="0" w:space="0" w:color="auto"/>
        <w:bottom w:val="none" w:sz="0" w:space="0" w:color="auto"/>
        <w:right w:val="none" w:sz="0" w:space="0" w:color="auto"/>
      </w:divBdr>
    </w:div>
    <w:div w:id="1489326199">
      <w:bodyDiv w:val="1"/>
      <w:marLeft w:val="0"/>
      <w:marRight w:val="0"/>
      <w:marTop w:val="0"/>
      <w:marBottom w:val="0"/>
      <w:divBdr>
        <w:top w:val="none" w:sz="0" w:space="0" w:color="auto"/>
        <w:left w:val="none" w:sz="0" w:space="0" w:color="auto"/>
        <w:bottom w:val="none" w:sz="0" w:space="0" w:color="auto"/>
        <w:right w:val="none" w:sz="0" w:space="0" w:color="auto"/>
      </w:divBdr>
    </w:div>
    <w:div w:id="1489635610">
      <w:bodyDiv w:val="1"/>
      <w:marLeft w:val="0"/>
      <w:marRight w:val="0"/>
      <w:marTop w:val="0"/>
      <w:marBottom w:val="0"/>
      <w:divBdr>
        <w:top w:val="none" w:sz="0" w:space="0" w:color="auto"/>
        <w:left w:val="none" w:sz="0" w:space="0" w:color="auto"/>
        <w:bottom w:val="none" w:sz="0" w:space="0" w:color="auto"/>
        <w:right w:val="none" w:sz="0" w:space="0" w:color="auto"/>
      </w:divBdr>
    </w:div>
    <w:div w:id="1491363424">
      <w:bodyDiv w:val="1"/>
      <w:marLeft w:val="0"/>
      <w:marRight w:val="0"/>
      <w:marTop w:val="0"/>
      <w:marBottom w:val="0"/>
      <w:divBdr>
        <w:top w:val="none" w:sz="0" w:space="0" w:color="auto"/>
        <w:left w:val="none" w:sz="0" w:space="0" w:color="auto"/>
        <w:bottom w:val="none" w:sz="0" w:space="0" w:color="auto"/>
        <w:right w:val="none" w:sz="0" w:space="0" w:color="auto"/>
      </w:divBdr>
    </w:div>
    <w:div w:id="1491872752">
      <w:bodyDiv w:val="1"/>
      <w:marLeft w:val="0"/>
      <w:marRight w:val="0"/>
      <w:marTop w:val="0"/>
      <w:marBottom w:val="0"/>
      <w:divBdr>
        <w:top w:val="none" w:sz="0" w:space="0" w:color="auto"/>
        <w:left w:val="none" w:sz="0" w:space="0" w:color="auto"/>
        <w:bottom w:val="none" w:sz="0" w:space="0" w:color="auto"/>
        <w:right w:val="none" w:sz="0" w:space="0" w:color="auto"/>
      </w:divBdr>
    </w:div>
    <w:div w:id="1492866094">
      <w:bodyDiv w:val="1"/>
      <w:marLeft w:val="0"/>
      <w:marRight w:val="0"/>
      <w:marTop w:val="0"/>
      <w:marBottom w:val="0"/>
      <w:divBdr>
        <w:top w:val="none" w:sz="0" w:space="0" w:color="auto"/>
        <w:left w:val="none" w:sz="0" w:space="0" w:color="auto"/>
        <w:bottom w:val="none" w:sz="0" w:space="0" w:color="auto"/>
        <w:right w:val="none" w:sz="0" w:space="0" w:color="auto"/>
      </w:divBdr>
    </w:div>
    <w:div w:id="1495684729">
      <w:bodyDiv w:val="1"/>
      <w:marLeft w:val="0"/>
      <w:marRight w:val="0"/>
      <w:marTop w:val="0"/>
      <w:marBottom w:val="0"/>
      <w:divBdr>
        <w:top w:val="none" w:sz="0" w:space="0" w:color="auto"/>
        <w:left w:val="none" w:sz="0" w:space="0" w:color="auto"/>
        <w:bottom w:val="none" w:sz="0" w:space="0" w:color="auto"/>
        <w:right w:val="none" w:sz="0" w:space="0" w:color="auto"/>
      </w:divBdr>
    </w:div>
    <w:div w:id="1496608056">
      <w:bodyDiv w:val="1"/>
      <w:marLeft w:val="0"/>
      <w:marRight w:val="0"/>
      <w:marTop w:val="0"/>
      <w:marBottom w:val="0"/>
      <w:divBdr>
        <w:top w:val="none" w:sz="0" w:space="0" w:color="auto"/>
        <w:left w:val="none" w:sz="0" w:space="0" w:color="auto"/>
        <w:bottom w:val="none" w:sz="0" w:space="0" w:color="auto"/>
        <w:right w:val="none" w:sz="0" w:space="0" w:color="auto"/>
      </w:divBdr>
      <w:divsChild>
        <w:div w:id="703600129">
          <w:marLeft w:val="0"/>
          <w:marRight w:val="0"/>
          <w:marTop w:val="0"/>
          <w:marBottom w:val="0"/>
          <w:divBdr>
            <w:top w:val="none" w:sz="0" w:space="0" w:color="auto"/>
            <w:left w:val="none" w:sz="0" w:space="0" w:color="auto"/>
            <w:bottom w:val="none" w:sz="0" w:space="0" w:color="auto"/>
            <w:right w:val="none" w:sz="0" w:space="0" w:color="auto"/>
          </w:divBdr>
        </w:div>
        <w:div w:id="742948685">
          <w:marLeft w:val="0"/>
          <w:marRight w:val="0"/>
          <w:marTop w:val="0"/>
          <w:marBottom w:val="0"/>
          <w:divBdr>
            <w:top w:val="none" w:sz="0" w:space="0" w:color="auto"/>
            <w:left w:val="none" w:sz="0" w:space="0" w:color="auto"/>
            <w:bottom w:val="none" w:sz="0" w:space="0" w:color="auto"/>
            <w:right w:val="none" w:sz="0" w:space="0" w:color="auto"/>
          </w:divBdr>
        </w:div>
        <w:div w:id="1187450857">
          <w:marLeft w:val="0"/>
          <w:marRight w:val="0"/>
          <w:marTop w:val="0"/>
          <w:marBottom w:val="0"/>
          <w:divBdr>
            <w:top w:val="none" w:sz="0" w:space="0" w:color="auto"/>
            <w:left w:val="none" w:sz="0" w:space="0" w:color="auto"/>
            <w:bottom w:val="none" w:sz="0" w:space="0" w:color="auto"/>
            <w:right w:val="none" w:sz="0" w:space="0" w:color="auto"/>
          </w:divBdr>
        </w:div>
        <w:div w:id="1246264978">
          <w:marLeft w:val="0"/>
          <w:marRight w:val="0"/>
          <w:marTop w:val="0"/>
          <w:marBottom w:val="0"/>
          <w:divBdr>
            <w:top w:val="none" w:sz="0" w:space="0" w:color="auto"/>
            <w:left w:val="none" w:sz="0" w:space="0" w:color="auto"/>
            <w:bottom w:val="none" w:sz="0" w:space="0" w:color="auto"/>
            <w:right w:val="none" w:sz="0" w:space="0" w:color="auto"/>
          </w:divBdr>
        </w:div>
      </w:divsChild>
    </w:div>
    <w:div w:id="1498154875">
      <w:bodyDiv w:val="1"/>
      <w:marLeft w:val="0"/>
      <w:marRight w:val="0"/>
      <w:marTop w:val="0"/>
      <w:marBottom w:val="0"/>
      <w:divBdr>
        <w:top w:val="none" w:sz="0" w:space="0" w:color="auto"/>
        <w:left w:val="none" w:sz="0" w:space="0" w:color="auto"/>
        <w:bottom w:val="none" w:sz="0" w:space="0" w:color="auto"/>
        <w:right w:val="none" w:sz="0" w:space="0" w:color="auto"/>
      </w:divBdr>
    </w:div>
    <w:div w:id="1498616191">
      <w:bodyDiv w:val="1"/>
      <w:marLeft w:val="0"/>
      <w:marRight w:val="0"/>
      <w:marTop w:val="0"/>
      <w:marBottom w:val="0"/>
      <w:divBdr>
        <w:top w:val="none" w:sz="0" w:space="0" w:color="auto"/>
        <w:left w:val="none" w:sz="0" w:space="0" w:color="auto"/>
        <w:bottom w:val="none" w:sz="0" w:space="0" w:color="auto"/>
        <w:right w:val="none" w:sz="0" w:space="0" w:color="auto"/>
      </w:divBdr>
    </w:div>
    <w:div w:id="1498809651">
      <w:bodyDiv w:val="1"/>
      <w:marLeft w:val="0"/>
      <w:marRight w:val="0"/>
      <w:marTop w:val="0"/>
      <w:marBottom w:val="0"/>
      <w:divBdr>
        <w:top w:val="none" w:sz="0" w:space="0" w:color="auto"/>
        <w:left w:val="none" w:sz="0" w:space="0" w:color="auto"/>
        <w:bottom w:val="none" w:sz="0" w:space="0" w:color="auto"/>
        <w:right w:val="none" w:sz="0" w:space="0" w:color="auto"/>
      </w:divBdr>
    </w:div>
    <w:div w:id="1499731267">
      <w:bodyDiv w:val="1"/>
      <w:marLeft w:val="0"/>
      <w:marRight w:val="0"/>
      <w:marTop w:val="0"/>
      <w:marBottom w:val="0"/>
      <w:divBdr>
        <w:top w:val="none" w:sz="0" w:space="0" w:color="auto"/>
        <w:left w:val="none" w:sz="0" w:space="0" w:color="auto"/>
        <w:bottom w:val="none" w:sz="0" w:space="0" w:color="auto"/>
        <w:right w:val="none" w:sz="0" w:space="0" w:color="auto"/>
      </w:divBdr>
    </w:div>
    <w:div w:id="1502313884">
      <w:bodyDiv w:val="1"/>
      <w:marLeft w:val="0"/>
      <w:marRight w:val="0"/>
      <w:marTop w:val="0"/>
      <w:marBottom w:val="0"/>
      <w:divBdr>
        <w:top w:val="none" w:sz="0" w:space="0" w:color="auto"/>
        <w:left w:val="none" w:sz="0" w:space="0" w:color="auto"/>
        <w:bottom w:val="none" w:sz="0" w:space="0" w:color="auto"/>
        <w:right w:val="none" w:sz="0" w:space="0" w:color="auto"/>
      </w:divBdr>
    </w:div>
    <w:div w:id="1504248989">
      <w:bodyDiv w:val="1"/>
      <w:marLeft w:val="0"/>
      <w:marRight w:val="0"/>
      <w:marTop w:val="0"/>
      <w:marBottom w:val="0"/>
      <w:divBdr>
        <w:top w:val="none" w:sz="0" w:space="0" w:color="auto"/>
        <w:left w:val="none" w:sz="0" w:space="0" w:color="auto"/>
        <w:bottom w:val="none" w:sz="0" w:space="0" w:color="auto"/>
        <w:right w:val="none" w:sz="0" w:space="0" w:color="auto"/>
      </w:divBdr>
    </w:div>
    <w:div w:id="1505822741">
      <w:bodyDiv w:val="1"/>
      <w:marLeft w:val="0"/>
      <w:marRight w:val="0"/>
      <w:marTop w:val="0"/>
      <w:marBottom w:val="0"/>
      <w:divBdr>
        <w:top w:val="none" w:sz="0" w:space="0" w:color="auto"/>
        <w:left w:val="none" w:sz="0" w:space="0" w:color="auto"/>
        <w:bottom w:val="none" w:sz="0" w:space="0" w:color="auto"/>
        <w:right w:val="none" w:sz="0" w:space="0" w:color="auto"/>
      </w:divBdr>
    </w:div>
    <w:div w:id="1506897764">
      <w:bodyDiv w:val="1"/>
      <w:marLeft w:val="0"/>
      <w:marRight w:val="0"/>
      <w:marTop w:val="0"/>
      <w:marBottom w:val="0"/>
      <w:divBdr>
        <w:top w:val="none" w:sz="0" w:space="0" w:color="auto"/>
        <w:left w:val="none" w:sz="0" w:space="0" w:color="auto"/>
        <w:bottom w:val="none" w:sz="0" w:space="0" w:color="auto"/>
        <w:right w:val="none" w:sz="0" w:space="0" w:color="auto"/>
      </w:divBdr>
    </w:div>
    <w:div w:id="1507283514">
      <w:bodyDiv w:val="1"/>
      <w:marLeft w:val="0"/>
      <w:marRight w:val="0"/>
      <w:marTop w:val="0"/>
      <w:marBottom w:val="0"/>
      <w:divBdr>
        <w:top w:val="none" w:sz="0" w:space="0" w:color="auto"/>
        <w:left w:val="none" w:sz="0" w:space="0" w:color="auto"/>
        <w:bottom w:val="none" w:sz="0" w:space="0" w:color="auto"/>
        <w:right w:val="none" w:sz="0" w:space="0" w:color="auto"/>
      </w:divBdr>
    </w:div>
    <w:div w:id="1510871774">
      <w:bodyDiv w:val="1"/>
      <w:marLeft w:val="0"/>
      <w:marRight w:val="0"/>
      <w:marTop w:val="0"/>
      <w:marBottom w:val="0"/>
      <w:divBdr>
        <w:top w:val="none" w:sz="0" w:space="0" w:color="auto"/>
        <w:left w:val="none" w:sz="0" w:space="0" w:color="auto"/>
        <w:bottom w:val="none" w:sz="0" w:space="0" w:color="auto"/>
        <w:right w:val="none" w:sz="0" w:space="0" w:color="auto"/>
      </w:divBdr>
    </w:div>
    <w:div w:id="1511020524">
      <w:bodyDiv w:val="1"/>
      <w:marLeft w:val="0"/>
      <w:marRight w:val="0"/>
      <w:marTop w:val="0"/>
      <w:marBottom w:val="0"/>
      <w:divBdr>
        <w:top w:val="none" w:sz="0" w:space="0" w:color="auto"/>
        <w:left w:val="none" w:sz="0" w:space="0" w:color="auto"/>
        <w:bottom w:val="none" w:sz="0" w:space="0" w:color="auto"/>
        <w:right w:val="none" w:sz="0" w:space="0" w:color="auto"/>
      </w:divBdr>
    </w:div>
    <w:div w:id="1511792011">
      <w:bodyDiv w:val="1"/>
      <w:marLeft w:val="0"/>
      <w:marRight w:val="0"/>
      <w:marTop w:val="0"/>
      <w:marBottom w:val="0"/>
      <w:divBdr>
        <w:top w:val="none" w:sz="0" w:space="0" w:color="auto"/>
        <w:left w:val="none" w:sz="0" w:space="0" w:color="auto"/>
        <w:bottom w:val="none" w:sz="0" w:space="0" w:color="auto"/>
        <w:right w:val="none" w:sz="0" w:space="0" w:color="auto"/>
      </w:divBdr>
    </w:div>
    <w:div w:id="1512060994">
      <w:bodyDiv w:val="1"/>
      <w:marLeft w:val="0"/>
      <w:marRight w:val="0"/>
      <w:marTop w:val="0"/>
      <w:marBottom w:val="0"/>
      <w:divBdr>
        <w:top w:val="none" w:sz="0" w:space="0" w:color="auto"/>
        <w:left w:val="none" w:sz="0" w:space="0" w:color="auto"/>
        <w:bottom w:val="none" w:sz="0" w:space="0" w:color="auto"/>
        <w:right w:val="none" w:sz="0" w:space="0" w:color="auto"/>
      </w:divBdr>
    </w:div>
    <w:div w:id="1513689272">
      <w:bodyDiv w:val="1"/>
      <w:marLeft w:val="0"/>
      <w:marRight w:val="0"/>
      <w:marTop w:val="0"/>
      <w:marBottom w:val="0"/>
      <w:divBdr>
        <w:top w:val="none" w:sz="0" w:space="0" w:color="auto"/>
        <w:left w:val="none" w:sz="0" w:space="0" w:color="auto"/>
        <w:bottom w:val="none" w:sz="0" w:space="0" w:color="auto"/>
        <w:right w:val="none" w:sz="0" w:space="0" w:color="auto"/>
      </w:divBdr>
    </w:div>
    <w:div w:id="1514342230">
      <w:bodyDiv w:val="1"/>
      <w:marLeft w:val="0"/>
      <w:marRight w:val="0"/>
      <w:marTop w:val="0"/>
      <w:marBottom w:val="0"/>
      <w:divBdr>
        <w:top w:val="none" w:sz="0" w:space="0" w:color="auto"/>
        <w:left w:val="none" w:sz="0" w:space="0" w:color="auto"/>
        <w:bottom w:val="none" w:sz="0" w:space="0" w:color="auto"/>
        <w:right w:val="none" w:sz="0" w:space="0" w:color="auto"/>
      </w:divBdr>
    </w:div>
    <w:div w:id="1515076684">
      <w:bodyDiv w:val="1"/>
      <w:marLeft w:val="0"/>
      <w:marRight w:val="0"/>
      <w:marTop w:val="0"/>
      <w:marBottom w:val="0"/>
      <w:divBdr>
        <w:top w:val="none" w:sz="0" w:space="0" w:color="auto"/>
        <w:left w:val="none" w:sz="0" w:space="0" w:color="auto"/>
        <w:bottom w:val="none" w:sz="0" w:space="0" w:color="auto"/>
        <w:right w:val="none" w:sz="0" w:space="0" w:color="auto"/>
      </w:divBdr>
    </w:div>
    <w:div w:id="1518691088">
      <w:bodyDiv w:val="1"/>
      <w:marLeft w:val="0"/>
      <w:marRight w:val="0"/>
      <w:marTop w:val="0"/>
      <w:marBottom w:val="0"/>
      <w:divBdr>
        <w:top w:val="none" w:sz="0" w:space="0" w:color="auto"/>
        <w:left w:val="none" w:sz="0" w:space="0" w:color="auto"/>
        <w:bottom w:val="none" w:sz="0" w:space="0" w:color="auto"/>
        <w:right w:val="none" w:sz="0" w:space="0" w:color="auto"/>
      </w:divBdr>
    </w:div>
    <w:div w:id="1519125798">
      <w:bodyDiv w:val="1"/>
      <w:marLeft w:val="0"/>
      <w:marRight w:val="0"/>
      <w:marTop w:val="0"/>
      <w:marBottom w:val="0"/>
      <w:divBdr>
        <w:top w:val="none" w:sz="0" w:space="0" w:color="auto"/>
        <w:left w:val="none" w:sz="0" w:space="0" w:color="auto"/>
        <w:bottom w:val="none" w:sz="0" w:space="0" w:color="auto"/>
        <w:right w:val="none" w:sz="0" w:space="0" w:color="auto"/>
      </w:divBdr>
    </w:div>
    <w:div w:id="1521821636">
      <w:bodyDiv w:val="1"/>
      <w:marLeft w:val="0"/>
      <w:marRight w:val="0"/>
      <w:marTop w:val="0"/>
      <w:marBottom w:val="0"/>
      <w:divBdr>
        <w:top w:val="none" w:sz="0" w:space="0" w:color="auto"/>
        <w:left w:val="none" w:sz="0" w:space="0" w:color="auto"/>
        <w:bottom w:val="none" w:sz="0" w:space="0" w:color="auto"/>
        <w:right w:val="none" w:sz="0" w:space="0" w:color="auto"/>
      </w:divBdr>
    </w:div>
    <w:div w:id="1522931632">
      <w:bodyDiv w:val="1"/>
      <w:marLeft w:val="0"/>
      <w:marRight w:val="0"/>
      <w:marTop w:val="0"/>
      <w:marBottom w:val="0"/>
      <w:divBdr>
        <w:top w:val="none" w:sz="0" w:space="0" w:color="auto"/>
        <w:left w:val="none" w:sz="0" w:space="0" w:color="auto"/>
        <w:bottom w:val="none" w:sz="0" w:space="0" w:color="auto"/>
        <w:right w:val="none" w:sz="0" w:space="0" w:color="auto"/>
      </w:divBdr>
    </w:div>
    <w:div w:id="1523130067">
      <w:bodyDiv w:val="1"/>
      <w:marLeft w:val="0"/>
      <w:marRight w:val="0"/>
      <w:marTop w:val="0"/>
      <w:marBottom w:val="0"/>
      <w:divBdr>
        <w:top w:val="none" w:sz="0" w:space="0" w:color="auto"/>
        <w:left w:val="none" w:sz="0" w:space="0" w:color="auto"/>
        <w:bottom w:val="none" w:sz="0" w:space="0" w:color="auto"/>
        <w:right w:val="none" w:sz="0" w:space="0" w:color="auto"/>
      </w:divBdr>
      <w:divsChild>
        <w:div w:id="20666093">
          <w:marLeft w:val="0"/>
          <w:marRight w:val="0"/>
          <w:marTop w:val="0"/>
          <w:marBottom w:val="0"/>
          <w:divBdr>
            <w:top w:val="none" w:sz="0" w:space="0" w:color="auto"/>
            <w:left w:val="none" w:sz="0" w:space="0" w:color="auto"/>
            <w:bottom w:val="none" w:sz="0" w:space="0" w:color="auto"/>
            <w:right w:val="none" w:sz="0" w:space="0" w:color="auto"/>
          </w:divBdr>
        </w:div>
        <w:div w:id="929318350">
          <w:marLeft w:val="0"/>
          <w:marRight w:val="0"/>
          <w:marTop w:val="0"/>
          <w:marBottom w:val="0"/>
          <w:divBdr>
            <w:top w:val="none" w:sz="0" w:space="0" w:color="auto"/>
            <w:left w:val="none" w:sz="0" w:space="0" w:color="auto"/>
            <w:bottom w:val="none" w:sz="0" w:space="0" w:color="auto"/>
            <w:right w:val="none" w:sz="0" w:space="0" w:color="auto"/>
          </w:divBdr>
        </w:div>
        <w:div w:id="1123882634">
          <w:marLeft w:val="0"/>
          <w:marRight w:val="0"/>
          <w:marTop w:val="0"/>
          <w:marBottom w:val="0"/>
          <w:divBdr>
            <w:top w:val="none" w:sz="0" w:space="0" w:color="auto"/>
            <w:left w:val="none" w:sz="0" w:space="0" w:color="auto"/>
            <w:bottom w:val="none" w:sz="0" w:space="0" w:color="auto"/>
            <w:right w:val="none" w:sz="0" w:space="0" w:color="auto"/>
          </w:divBdr>
        </w:div>
        <w:div w:id="1336809462">
          <w:marLeft w:val="0"/>
          <w:marRight w:val="0"/>
          <w:marTop w:val="0"/>
          <w:marBottom w:val="0"/>
          <w:divBdr>
            <w:top w:val="none" w:sz="0" w:space="0" w:color="auto"/>
            <w:left w:val="none" w:sz="0" w:space="0" w:color="auto"/>
            <w:bottom w:val="none" w:sz="0" w:space="0" w:color="auto"/>
            <w:right w:val="none" w:sz="0" w:space="0" w:color="auto"/>
          </w:divBdr>
        </w:div>
      </w:divsChild>
    </w:div>
    <w:div w:id="1525435812">
      <w:bodyDiv w:val="1"/>
      <w:marLeft w:val="0"/>
      <w:marRight w:val="0"/>
      <w:marTop w:val="0"/>
      <w:marBottom w:val="0"/>
      <w:divBdr>
        <w:top w:val="none" w:sz="0" w:space="0" w:color="auto"/>
        <w:left w:val="none" w:sz="0" w:space="0" w:color="auto"/>
        <w:bottom w:val="none" w:sz="0" w:space="0" w:color="auto"/>
        <w:right w:val="none" w:sz="0" w:space="0" w:color="auto"/>
      </w:divBdr>
    </w:div>
    <w:div w:id="1525708616">
      <w:bodyDiv w:val="1"/>
      <w:marLeft w:val="0"/>
      <w:marRight w:val="0"/>
      <w:marTop w:val="0"/>
      <w:marBottom w:val="0"/>
      <w:divBdr>
        <w:top w:val="none" w:sz="0" w:space="0" w:color="auto"/>
        <w:left w:val="none" w:sz="0" w:space="0" w:color="auto"/>
        <w:bottom w:val="none" w:sz="0" w:space="0" w:color="auto"/>
        <w:right w:val="none" w:sz="0" w:space="0" w:color="auto"/>
      </w:divBdr>
    </w:div>
    <w:div w:id="1527329051">
      <w:bodyDiv w:val="1"/>
      <w:marLeft w:val="0"/>
      <w:marRight w:val="0"/>
      <w:marTop w:val="0"/>
      <w:marBottom w:val="0"/>
      <w:divBdr>
        <w:top w:val="none" w:sz="0" w:space="0" w:color="auto"/>
        <w:left w:val="none" w:sz="0" w:space="0" w:color="auto"/>
        <w:bottom w:val="none" w:sz="0" w:space="0" w:color="auto"/>
        <w:right w:val="none" w:sz="0" w:space="0" w:color="auto"/>
      </w:divBdr>
    </w:div>
    <w:div w:id="1527403619">
      <w:bodyDiv w:val="1"/>
      <w:marLeft w:val="0"/>
      <w:marRight w:val="0"/>
      <w:marTop w:val="0"/>
      <w:marBottom w:val="0"/>
      <w:divBdr>
        <w:top w:val="none" w:sz="0" w:space="0" w:color="auto"/>
        <w:left w:val="none" w:sz="0" w:space="0" w:color="auto"/>
        <w:bottom w:val="none" w:sz="0" w:space="0" w:color="auto"/>
        <w:right w:val="none" w:sz="0" w:space="0" w:color="auto"/>
      </w:divBdr>
    </w:div>
    <w:div w:id="1527907553">
      <w:bodyDiv w:val="1"/>
      <w:marLeft w:val="0"/>
      <w:marRight w:val="0"/>
      <w:marTop w:val="0"/>
      <w:marBottom w:val="0"/>
      <w:divBdr>
        <w:top w:val="none" w:sz="0" w:space="0" w:color="auto"/>
        <w:left w:val="none" w:sz="0" w:space="0" w:color="auto"/>
        <w:bottom w:val="none" w:sz="0" w:space="0" w:color="auto"/>
        <w:right w:val="none" w:sz="0" w:space="0" w:color="auto"/>
      </w:divBdr>
    </w:div>
    <w:div w:id="1528057221">
      <w:bodyDiv w:val="1"/>
      <w:marLeft w:val="0"/>
      <w:marRight w:val="0"/>
      <w:marTop w:val="0"/>
      <w:marBottom w:val="0"/>
      <w:divBdr>
        <w:top w:val="none" w:sz="0" w:space="0" w:color="auto"/>
        <w:left w:val="none" w:sz="0" w:space="0" w:color="auto"/>
        <w:bottom w:val="none" w:sz="0" w:space="0" w:color="auto"/>
        <w:right w:val="none" w:sz="0" w:space="0" w:color="auto"/>
      </w:divBdr>
    </w:div>
    <w:div w:id="1528441768">
      <w:bodyDiv w:val="1"/>
      <w:marLeft w:val="0"/>
      <w:marRight w:val="0"/>
      <w:marTop w:val="0"/>
      <w:marBottom w:val="0"/>
      <w:divBdr>
        <w:top w:val="none" w:sz="0" w:space="0" w:color="auto"/>
        <w:left w:val="none" w:sz="0" w:space="0" w:color="auto"/>
        <w:bottom w:val="none" w:sz="0" w:space="0" w:color="auto"/>
        <w:right w:val="none" w:sz="0" w:space="0" w:color="auto"/>
      </w:divBdr>
    </w:div>
    <w:div w:id="1529640573">
      <w:bodyDiv w:val="1"/>
      <w:marLeft w:val="0"/>
      <w:marRight w:val="0"/>
      <w:marTop w:val="0"/>
      <w:marBottom w:val="0"/>
      <w:divBdr>
        <w:top w:val="none" w:sz="0" w:space="0" w:color="auto"/>
        <w:left w:val="none" w:sz="0" w:space="0" w:color="auto"/>
        <w:bottom w:val="none" w:sz="0" w:space="0" w:color="auto"/>
        <w:right w:val="none" w:sz="0" w:space="0" w:color="auto"/>
      </w:divBdr>
    </w:div>
    <w:div w:id="1530756613">
      <w:bodyDiv w:val="1"/>
      <w:marLeft w:val="0"/>
      <w:marRight w:val="0"/>
      <w:marTop w:val="0"/>
      <w:marBottom w:val="0"/>
      <w:divBdr>
        <w:top w:val="none" w:sz="0" w:space="0" w:color="auto"/>
        <w:left w:val="none" w:sz="0" w:space="0" w:color="auto"/>
        <w:bottom w:val="none" w:sz="0" w:space="0" w:color="auto"/>
        <w:right w:val="none" w:sz="0" w:space="0" w:color="auto"/>
      </w:divBdr>
    </w:div>
    <w:div w:id="1531528380">
      <w:bodyDiv w:val="1"/>
      <w:marLeft w:val="0"/>
      <w:marRight w:val="0"/>
      <w:marTop w:val="0"/>
      <w:marBottom w:val="0"/>
      <w:divBdr>
        <w:top w:val="none" w:sz="0" w:space="0" w:color="auto"/>
        <w:left w:val="none" w:sz="0" w:space="0" w:color="auto"/>
        <w:bottom w:val="none" w:sz="0" w:space="0" w:color="auto"/>
        <w:right w:val="none" w:sz="0" w:space="0" w:color="auto"/>
      </w:divBdr>
    </w:div>
    <w:div w:id="1535386982">
      <w:bodyDiv w:val="1"/>
      <w:marLeft w:val="0"/>
      <w:marRight w:val="0"/>
      <w:marTop w:val="0"/>
      <w:marBottom w:val="0"/>
      <w:divBdr>
        <w:top w:val="none" w:sz="0" w:space="0" w:color="auto"/>
        <w:left w:val="none" w:sz="0" w:space="0" w:color="auto"/>
        <w:bottom w:val="none" w:sz="0" w:space="0" w:color="auto"/>
        <w:right w:val="none" w:sz="0" w:space="0" w:color="auto"/>
      </w:divBdr>
    </w:div>
    <w:div w:id="1535389979">
      <w:bodyDiv w:val="1"/>
      <w:marLeft w:val="0"/>
      <w:marRight w:val="0"/>
      <w:marTop w:val="0"/>
      <w:marBottom w:val="0"/>
      <w:divBdr>
        <w:top w:val="none" w:sz="0" w:space="0" w:color="auto"/>
        <w:left w:val="none" w:sz="0" w:space="0" w:color="auto"/>
        <w:bottom w:val="none" w:sz="0" w:space="0" w:color="auto"/>
        <w:right w:val="none" w:sz="0" w:space="0" w:color="auto"/>
      </w:divBdr>
    </w:div>
    <w:div w:id="1536387537">
      <w:bodyDiv w:val="1"/>
      <w:marLeft w:val="0"/>
      <w:marRight w:val="0"/>
      <w:marTop w:val="0"/>
      <w:marBottom w:val="0"/>
      <w:divBdr>
        <w:top w:val="none" w:sz="0" w:space="0" w:color="auto"/>
        <w:left w:val="none" w:sz="0" w:space="0" w:color="auto"/>
        <w:bottom w:val="none" w:sz="0" w:space="0" w:color="auto"/>
        <w:right w:val="none" w:sz="0" w:space="0" w:color="auto"/>
      </w:divBdr>
    </w:div>
    <w:div w:id="1536964904">
      <w:bodyDiv w:val="1"/>
      <w:marLeft w:val="0"/>
      <w:marRight w:val="0"/>
      <w:marTop w:val="0"/>
      <w:marBottom w:val="0"/>
      <w:divBdr>
        <w:top w:val="none" w:sz="0" w:space="0" w:color="auto"/>
        <w:left w:val="none" w:sz="0" w:space="0" w:color="auto"/>
        <w:bottom w:val="none" w:sz="0" w:space="0" w:color="auto"/>
        <w:right w:val="none" w:sz="0" w:space="0" w:color="auto"/>
      </w:divBdr>
    </w:div>
    <w:div w:id="1537766924">
      <w:bodyDiv w:val="1"/>
      <w:marLeft w:val="0"/>
      <w:marRight w:val="0"/>
      <w:marTop w:val="0"/>
      <w:marBottom w:val="0"/>
      <w:divBdr>
        <w:top w:val="none" w:sz="0" w:space="0" w:color="auto"/>
        <w:left w:val="none" w:sz="0" w:space="0" w:color="auto"/>
        <w:bottom w:val="none" w:sz="0" w:space="0" w:color="auto"/>
        <w:right w:val="none" w:sz="0" w:space="0" w:color="auto"/>
      </w:divBdr>
    </w:div>
    <w:div w:id="1538005637">
      <w:bodyDiv w:val="1"/>
      <w:marLeft w:val="0"/>
      <w:marRight w:val="0"/>
      <w:marTop w:val="0"/>
      <w:marBottom w:val="0"/>
      <w:divBdr>
        <w:top w:val="none" w:sz="0" w:space="0" w:color="auto"/>
        <w:left w:val="none" w:sz="0" w:space="0" w:color="auto"/>
        <w:bottom w:val="none" w:sz="0" w:space="0" w:color="auto"/>
        <w:right w:val="none" w:sz="0" w:space="0" w:color="auto"/>
      </w:divBdr>
    </w:div>
    <w:div w:id="1538931328">
      <w:bodyDiv w:val="1"/>
      <w:marLeft w:val="0"/>
      <w:marRight w:val="0"/>
      <w:marTop w:val="0"/>
      <w:marBottom w:val="0"/>
      <w:divBdr>
        <w:top w:val="none" w:sz="0" w:space="0" w:color="auto"/>
        <w:left w:val="none" w:sz="0" w:space="0" w:color="auto"/>
        <w:bottom w:val="none" w:sz="0" w:space="0" w:color="auto"/>
        <w:right w:val="none" w:sz="0" w:space="0" w:color="auto"/>
      </w:divBdr>
    </w:div>
    <w:div w:id="1539203341">
      <w:bodyDiv w:val="1"/>
      <w:marLeft w:val="0"/>
      <w:marRight w:val="0"/>
      <w:marTop w:val="0"/>
      <w:marBottom w:val="0"/>
      <w:divBdr>
        <w:top w:val="none" w:sz="0" w:space="0" w:color="auto"/>
        <w:left w:val="none" w:sz="0" w:space="0" w:color="auto"/>
        <w:bottom w:val="none" w:sz="0" w:space="0" w:color="auto"/>
        <w:right w:val="none" w:sz="0" w:space="0" w:color="auto"/>
      </w:divBdr>
    </w:div>
    <w:div w:id="1541744833">
      <w:bodyDiv w:val="1"/>
      <w:marLeft w:val="0"/>
      <w:marRight w:val="0"/>
      <w:marTop w:val="0"/>
      <w:marBottom w:val="0"/>
      <w:divBdr>
        <w:top w:val="none" w:sz="0" w:space="0" w:color="auto"/>
        <w:left w:val="none" w:sz="0" w:space="0" w:color="auto"/>
        <w:bottom w:val="none" w:sz="0" w:space="0" w:color="auto"/>
        <w:right w:val="none" w:sz="0" w:space="0" w:color="auto"/>
      </w:divBdr>
    </w:div>
    <w:div w:id="1542209620">
      <w:bodyDiv w:val="1"/>
      <w:marLeft w:val="0"/>
      <w:marRight w:val="0"/>
      <w:marTop w:val="0"/>
      <w:marBottom w:val="0"/>
      <w:divBdr>
        <w:top w:val="none" w:sz="0" w:space="0" w:color="auto"/>
        <w:left w:val="none" w:sz="0" w:space="0" w:color="auto"/>
        <w:bottom w:val="none" w:sz="0" w:space="0" w:color="auto"/>
        <w:right w:val="none" w:sz="0" w:space="0" w:color="auto"/>
      </w:divBdr>
    </w:div>
    <w:div w:id="1545871129">
      <w:bodyDiv w:val="1"/>
      <w:marLeft w:val="0"/>
      <w:marRight w:val="0"/>
      <w:marTop w:val="0"/>
      <w:marBottom w:val="0"/>
      <w:divBdr>
        <w:top w:val="none" w:sz="0" w:space="0" w:color="auto"/>
        <w:left w:val="none" w:sz="0" w:space="0" w:color="auto"/>
        <w:bottom w:val="none" w:sz="0" w:space="0" w:color="auto"/>
        <w:right w:val="none" w:sz="0" w:space="0" w:color="auto"/>
      </w:divBdr>
    </w:div>
    <w:div w:id="1546944466">
      <w:bodyDiv w:val="1"/>
      <w:marLeft w:val="0"/>
      <w:marRight w:val="0"/>
      <w:marTop w:val="0"/>
      <w:marBottom w:val="0"/>
      <w:divBdr>
        <w:top w:val="none" w:sz="0" w:space="0" w:color="auto"/>
        <w:left w:val="none" w:sz="0" w:space="0" w:color="auto"/>
        <w:bottom w:val="none" w:sz="0" w:space="0" w:color="auto"/>
        <w:right w:val="none" w:sz="0" w:space="0" w:color="auto"/>
      </w:divBdr>
    </w:div>
    <w:div w:id="1550873610">
      <w:bodyDiv w:val="1"/>
      <w:marLeft w:val="0"/>
      <w:marRight w:val="0"/>
      <w:marTop w:val="0"/>
      <w:marBottom w:val="0"/>
      <w:divBdr>
        <w:top w:val="none" w:sz="0" w:space="0" w:color="auto"/>
        <w:left w:val="none" w:sz="0" w:space="0" w:color="auto"/>
        <w:bottom w:val="none" w:sz="0" w:space="0" w:color="auto"/>
        <w:right w:val="none" w:sz="0" w:space="0" w:color="auto"/>
      </w:divBdr>
    </w:div>
    <w:div w:id="1551962291">
      <w:bodyDiv w:val="1"/>
      <w:marLeft w:val="0"/>
      <w:marRight w:val="0"/>
      <w:marTop w:val="0"/>
      <w:marBottom w:val="0"/>
      <w:divBdr>
        <w:top w:val="none" w:sz="0" w:space="0" w:color="auto"/>
        <w:left w:val="none" w:sz="0" w:space="0" w:color="auto"/>
        <w:bottom w:val="none" w:sz="0" w:space="0" w:color="auto"/>
        <w:right w:val="none" w:sz="0" w:space="0" w:color="auto"/>
      </w:divBdr>
    </w:div>
    <w:div w:id="1553154797">
      <w:bodyDiv w:val="1"/>
      <w:marLeft w:val="0"/>
      <w:marRight w:val="0"/>
      <w:marTop w:val="0"/>
      <w:marBottom w:val="0"/>
      <w:divBdr>
        <w:top w:val="none" w:sz="0" w:space="0" w:color="auto"/>
        <w:left w:val="none" w:sz="0" w:space="0" w:color="auto"/>
        <w:bottom w:val="none" w:sz="0" w:space="0" w:color="auto"/>
        <w:right w:val="none" w:sz="0" w:space="0" w:color="auto"/>
      </w:divBdr>
    </w:div>
    <w:div w:id="1553425336">
      <w:bodyDiv w:val="1"/>
      <w:marLeft w:val="0"/>
      <w:marRight w:val="0"/>
      <w:marTop w:val="0"/>
      <w:marBottom w:val="0"/>
      <w:divBdr>
        <w:top w:val="none" w:sz="0" w:space="0" w:color="auto"/>
        <w:left w:val="none" w:sz="0" w:space="0" w:color="auto"/>
        <w:bottom w:val="none" w:sz="0" w:space="0" w:color="auto"/>
        <w:right w:val="none" w:sz="0" w:space="0" w:color="auto"/>
      </w:divBdr>
    </w:div>
    <w:div w:id="1554731531">
      <w:bodyDiv w:val="1"/>
      <w:marLeft w:val="0"/>
      <w:marRight w:val="0"/>
      <w:marTop w:val="0"/>
      <w:marBottom w:val="0"/>
      <w:divBdr>
        <w:top w:val="none" w:sz="0" w:space="0" w:color="auto"/>
        <w:left w:val="none" w:sz="0" w:space="0" w:color="auto"/>
        <w:bottom w:val="none" w:sz="0" w:space="0" w:color="auto"/>
        <w:right w:val="none" w:sz="0" w:space="0" w:color="auto"/>
      </w:divBdr>
      <w:divsChild>
        <w:div w:id="1904557897">
          <w:marLeft w:val="0"/>
          <w:marRight w:val="108"/>
          <w:marTop w:val="18"/>
          <w:marBottom w:val="108"/>
          <w:divBdr>
            <w:top w:val="none" w:sz="0" w:space="0" w:color="auto"/>
            <w:left w:val="none" w:sz="0" w:space="0" w:color="auto"/>
            <w:bottom w:val="none" w:sz="0" w:space="0" w:color="auto"/>
            <w:right w:val="none" w:sz="0" w:space="0" w:color="auto"/>
          </w:divBdr>
          <w:divsChild>
            <w:div w:id="224755353">
              <w:marLeft w:val="0"/>
              <w:marRight w:val="0"/>
              <w:marTop w:val="0"/>
              <w:marBottom w:val="0"/>
              <w:divBdr>
                <w:top w:val="none" w:sz="0" w:space="0" w:color="auto"/>
                <w:left w:val="none" w:sz="0" w:space="0" w:color="auto"/>
                <w:bottom w:val="none" w:sz="0" w:space="0" w:color="auto"/>
                <w:right w:val="none" w:sz="0" w:space="0" w:color="auto"/>
              </w:divBdr>
              <w:divsChild>
                <w:div w:id="1983610082">
                  <w:marLeft w:val="0"/>
                  <w:marRight w:val="0"/>
                  <w:marTop w:val="0"/>
                  <w:marBottom w:val="0"/>
                  <w:divBdr>
                    <w:top w:val="none" w:sz="0" w:space="0" w:color="auto"/>
                    <w:left w:val="none" w:sz="0" w:space="0" w:color="auto"/>
                    <w:bottom w:val="none" w:sz="0" w:space="0" w:color="auto"/>
                    <w:right w:val="none" w:sz="0" w:space="0" w:color="auto"/>
                  </w:divBdr>
                  <w:divsChild>
                    <w:div w:id="978920241">
                      <w:marLeft w:val="0"/>
                      <w:marRight w:val="0"/>
                      <w:marTop w:val="0"/>
                      <w:marBottom w:val="0"/>
                      <w:divBdr>
                        <w:top w:val="none" w:sz="0" w:space="0" w:color="auto"/>
                        <w:left w:val="none" w:sz="0" w:space="0" w:color="auto"/>
                        <w:bottom w:val="none" w:sz="0" w:space="0" w:color="auto"/>
                        <w:right w:val="none" w:sz="0" w:space="0" w:color="auto"/>
                      </w:divBdr>
                      <w:divsChild>
                        <w:div w:id="14182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83044">
      <w:bodyDiv w:val="1"/>
      <w:marLeft w:val="0"/>
      <w:marRight w:val="0"/>
      <w:marTop w:val="0"/>
      <w:marBottom w:val="0"/>
      <w:divBdr>
        <w:top w:val="none" w:sz="0" w:space="0" w:color="auto"/>
        <w:left w:val="none" w:sz="0" w:space="0" w:color="auto"/>
        <w:bottom w:val="none" w:sz="0" w:space="0" w:color="auto"/>
        <w:right w:val="none" w:sz="0" w:space="0" w:color="auto"/>
      </w:divBdr>
    </w:div>
    <w:div w:id="1557936449">
      <w:bodyDiv w:val="1"/>
      <w:marLeft w:val="0"/>
      <w:marRight w:val="0"/>
      <w:marTop w:val="0"/>
      <w:marBottom w:val="0"/>
      <w:divBdr>
        <w:top w:val="none" w:sz="0" w:space="0" w:color="auto"/>
        <w:left w:val="none" w:sz="0" w:space="0" w:color="auto"/>
        <w:bottom w:val="none" w:sz="0" w:space="0" w:color="auto"/>
        <w:right w:val="none" w:sz="0" w:space="0" w:color="auto"/>
      </w:divBdr>
    </w:div>
    <w:div w:id="1558737584">
      <w:bodyDiv w:val="1"/>
      <w:marLeft w:val="0"/>
      <w:marRight w:val="0"/>
      <w:marTop w:val="0"/>
      <w:marBottom w:val="0"/>
      <w:divBdr>
        <w:top w:val="none" w:sz="0" w:space="0" w:color="auto"/>
        <w:left w:val="none" w:sz="0" w:space="0" w:color="auto"/>
        <w:bottom w:val="none" w:sz="0" w:space="0" w:color="auto"/>
        <w:right w:val="none" w:sz="0" w:space="0" w:color="auto"/>
      </w:divBdr>
    </w:div>
    <w:div w:id="1560240221">
      <w:bodyDiv w:val="1"/>
      <w:marLeft w:val="0"/>
      <w:marRight w:val="0"/>
      <w:marTop w:val="0"/>
      <w:marBottom w:val="0"/>
      <w:divBdr>
        <w:top w:val="none" w:sz="0" w:space="0" w:color="auto"/>
        <w:left w:val="none" w:sz="0" w:space="0" w:color="auto"/>
        <w:bottom w:val="none" w:sz="0" w:space="0" w:color="auto"/>
        <w:right w:val="none" w:sz="0" w:space="0" w:color="auto"/>
      </w:divBdr>
    </w:div>
    <w:div w:id="1562982918">
      <w:bodyDiv w:val="1"/>
      <w:marLeft w:val="0"/>
      <w:marRight w:val="0"/>
      <w:marTop w:val="0"/>
      <w:marBottom w:val="0"/>
      <w:divBdr>
        <w:top w:val="none" w:sz="0" w:space="0" w:color="auto"/>
        <w:left w:val="none" w:sz="0" w:space="0" w:color="auto"/>
        <w:bottom w:val="none" w:sz="0" w:space="0" w:color="auto"/>
        <w:right w:val="none" w:sz="0" w:space="0" w:color="auto"/>
      </w:divBdr>
    </w:div>
    <w:div w:id="1563757393">
      <w:bodyDiv w:val="1"/>
      <w:marLeft w:val="0"/>
      <w:marRight w:val="0"/>
      <w:marTop w:val="0"/>
      <w:marBottom w:val="0"/>
      <w:divBdr>
        <w:top w:val="none" w:sz="0" w:space="0" w:color="auto"/>
        <w:left w:val="none" w:sz="0" w:space="0" w:color="auto"/>
        <w:bottom w:val="none" w:sz="0" w:space="0" w:color="auto"/>
        <w:right w:val="none" w:sz="0" w:space="0" w:color="auto"/>
      </w:divBdr>
    </w:div>
    <w:div w:id="1564288647">
      <w:bodyDiv w:val="1"/>
      <w:marLeft w:val="0"/>
      <w:marRight w:val="0"/>
      <w:marTop w:val="0"/>
      <w:marBottom w:val="0"/>
      <w:divBdr>
        <w:top w:val="none" w:sz="0" w:space="0" w:color="auto"/>
        <w:left w:val="none" w:sz="0" w:space="0" w:color="auto"/>
        <w:bottom w:val="none" w:sz="0" w:space="0" w:color="auto"/>
        <w:right w:val="none" w:sz="0" w:space="0" w:color="auto"/>
      </w:divBdr>
    </w:div>
    <w:div w:id="1564562206">
      <w:bodyDiv w:val="1"/>
      <w:marLeft w:val="0"/>
      <w:marRight w:val="0"/>
      <w:marTop w:val="0"/>
      <w:marBottom w:val="0"/>
      <w:divBdr>
        <w:top w:val="none" w:sz="0" w:space="0" w:color="auto"/>
        <w:left w:val="none" w:sz="0" w:space="0" w:color="auto"/>
        <w:bottom w:val="none" w:sz="0" w:space="0" w:color="auto"/>
        <w:right w:val="none" w:sz="0" w:space="0" w:color="auto"/>
      </w:divBdr>
    </w:div>
    <w:div w:id="1569849493">
      <w:bodyDiv w:val="1"/>
      <w:marLeft w:val="0"/>
      <w:marRight w:val="0"/>
      <w:marTop w:val="0"/>
      <w:marBottom w:val="0"/>
      <w:divBdr>
        <w:top w:val="none" w:sz="0" w:space="0" w:color="auto"/>
        <w:left w:val="none" w:sz="0" w:space="0" w:color="auto"/>
        <w:bottom w:val="none" w:sz="0" w:space="0" w:color="auto"/>
        <w:right w:val="none" w:sz="0" w:space="0" w:color="auto"/>
      </w:divBdr>
    </w:div>
    <w:div w:id="1571109927">
      <w:bodyDiv w:val="1"/>
      <w:marLeft w:val="0"/>
      <w:marRight w:val="0"/>
      <w:marTop w:val="0"/>
      <w:marBottom w:val="0"/>
      <w:divBdr>
        <w:top w:val="none" w:sz="0" w:space="0" w:color="auto"/>
        <w:left w:val="none" w:sz="0" w:space="0" w:color="auto"/>
        <w:bottom w:val="none" w:sz="0" w:space="0" w:color="auto"/>
        <w:right w:val="none" w:sz="0" w:space="0" w:color="auto"/>
      </w:divBdr>
    </w:div>
    <w:div w:id="1572503363">
      <w:bodyDiv w:val="1"/>
      <w:marLeft w:val="0"/>
      <w:marRight w:val="0"/>
      <w:marTop w:val="0"/>
      <w:marBottom w:val="0"/>
      <w:divBdr>
        <w:top w:val="none" w:sz="0" w:space="0" w:color="auto"/>
        <w:left w:val="none" w:sz="0" w:space="0" w:color="auto"/>
        <w:bottom w:val="none" w:sz="0" w:space="0" w:color="auto"/>
        <w:right w:val="none" w:sz="0" w:space="0" w:color="auto"/>
      </w:divBdr>
    </w:div>
    <w:div w:id="1572807244">
      <w:bodyDiv w:val="1"/>
      <w:marLeft w:val="0"/>
      <w:marRight w:val="0"/>
      <w:marTop w:val="0"/>
      <w:marBottom w:val="0"/>
      <w:divBdr>
        <w:top w:val="none" w:sz="0" w:space="0" w:color="auto"/>
        <w:left w:val="none" w:sz="0" w:space="0" w:color="auto"/>
        <w:bottom w:val="none" w:sz="0" w:space="0" w:color="auto"/>
        <w:right w:val="none" w:sz="0" w:space="0" w:color="auto"/>
      </w:divBdr>
      <w:divsChild>
        <w:div w:id="1126853006">
          <w:marLeft w:val="0"/>
          <w:marRight w:val="0"/>
          <w:marTop w:val="0"/>
          <w:marBottom w:val="0"/>
          <w:divBdr>
            <w:top w:val="single" w:sz="2" w:space="0" w:color="auto"/>
            <w:left w:val="single" w:sz="2" w:space="0" w:color="auto"/>
            <w:bottom w:val="single" w:sz="6" w:space="0" w:color="auto"/>
            <w:right w:val="single" w:sz="2" w:space="0" w:color="auto"/>
          </w:divBdr>
          <w:divsChild>
            <w:div w:id="132666374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723725">
                  <w:marLeft w:val="0"/>
                  <w:marRight w:val="0"/>
                  <w:marTop w:val="0"/>
                  <w:marBottom w:val="0"/>
                  <w:divBdr>
                    <w:top w:val="single" w:sz="2" w:space="0" w:color="D9D9E3"/>
                    <w:left w:val="single" w:sz="2" w:space="0" w:color="D9D9E3"/>
                    <w:bottom w:val="single" w:sz="2" w:space="0" w:color="D9D9E3"/>
                    <w:right w:val="single" w:sz="2" w:space="0" w:color="D9D9E3"/>
                  </w:divBdr>
                  <w:divsChild>
                    <w:div w:id="49690909">
                      <w:marLeft w:val="0"/>
                      <w:marRight w:val="0"/>
                      <w:marTop w:val="0"/>
                      <w:marBottom w:val="0"/>
                      <w:divBdr>
                        <w:top w:val="single" w:sz="2" w:space="0" w:color="D9D9E3"/>
                        <w:left w:val="single" w:sz="2" w:space="0" w:color="D9D9E3"/>
                        <w:bottom w:val="single" w:sz="2" w:space="0" w:color="D9D9E3"/>
                        <w:right w:val="single" w:sz="2" w:space="0" w:color="D9D9E3"/>
                      </w:divBdr>
                      <w:divsChild>
                        <w:div w:id="187451787">
                          <w:marLeft w:val="0"/>
                          <w:marRight w:val="0"/>
                          <w:marTop w:val="0"/>
                          <w:marBottom w:val="0"/>
                          <w:divBdr>
                            <w:top w:val="single" w:sz="2" w:space="0" w:color="D9D9E3"/>
                            <w:left w:val="single" w:sz="2" w:space="0" w:color="D9D9E3"/>
                            <w:bottom w:val="single" w:sz="2" w:space="0" w:color="D9D9E3"/>
                            <w:right w:val="single" w:sz="2" w:space="0" w:color="D9D9E3"/>
                          </w:divBdr>
                          <w:divsChild>
                            <w:div w:id="15355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909668">
          <w:marLeft w:val="0"/>
          <w:marRight w:val="0"/>
          <w:marTop w:val="0"/>
          <w:marBottom w:val="0"/>
          <w:divBdr>
            <w:top w:val="single" w:sz="2" w:space="0" w:color="auto"/>
            <w:left w:val="single" w:sz="2" w:space="0" w:color="auto"/>
            <w:bottom w:val="single" w:sz="6" w:space="0" w:color="auto"/>
            <w:right w:val="single" w:sz="2" w:space="0" w:color="auto"/>
          </w:divBdr>
          <w:divsChild>
            <w:div w:id="962732140">
              <w:marLeft w:val="0"/>
              <w:marRight w:val="0"/>
              <w:marTop w:val="100"/>
              <w:marBottom w:val="100"/>
              <w:divBdr>
                <w:top w:val="single" w:sz="2" w:space="0" w:color="D9D9E3"/>
                <w:left w:val="single" w:sz="2" w:space="0" w:color="D9D9E3"/>
                <w:bottom w:val="single" w:sz="2" w:space="0" w:color="D9D9E3"/>
                <w:right w:val="single" w:sz="2" w:space="0" w:color="D9D9E3"/>
              </w:divBdr>
              <w:divsChild>
                <w:div w:id="652416802">
                  <w:marLeft w:val="0"/>
                  <w:marRight w:val="0"/>
                  <w:marTop w:val="0"/>
                  <w:marBottom w:val="0"/>
                  <w:divBdr>
                    <w:top w:val="single" w:sz="2" w:space="0" w:color="D9D9E3"/>
                    <w:left w:val="single" w:sz="2" w:space="0" w:color="D9D9E3"/>
                    <w:bottom w:val="single" w:sz="2" w:space="0" w:color="D9D9E3"/>
                    <w:right w:val="single" w:sz="2" w:space="0" w:color="D9D9E3"/>
                  </w:divBdr>
                  <w:divsChild>
                    <w:div w:id="357852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409885">
                  <w:marLeft w:val="0"/>
                  <w:marRight w:val="0"/>
                  <w:marTop w:val="0"/>
                  <w:marBottom w:val="0"/>
                  <w:divBdr>
                    <w:top w:val="single" w:sz="2" w:space="0" w:color="D9D9E3"/>
                    <w:left w:val="single" w:sz="2" w:space="0" w:color="D9D9E3"/>
                    <w:bottom w:val="single" w:sz="2" w:space="0" w:color="D9D9E3"/>
                    <w:right w:val="single" w:sz="2" w:space="0" w:color="D9D9E3"/>
                  </w:divBdr>
                  <w:divsChild>
                    <w:div w:id="2139836220">
                      <w:marLeft w:val="0"/>
                      <w:marRight w:val="0"/>
                      <w:marTop w:val="0"/>
                      <w:marBottom w:val="0"/>
                      <w:divBdr>
                        <w:top w:val="single" w:sz="2" w:space="0" w:color="D9D9E3"/>
                        <w:left w:val="single" w:sz="2" w:space="0" w:color="D9D9E3"/>
                        <w:bottom w:val="single" w:sz="2" w:space="0" w:color="D9D9E3"/>
                        <w:right w:val="single" w:sz="2" w:space="0" w:color="D9D9E3"/>
                      </w:divBdr>
                      <w:divsChild>
                        <w:div w:id="1096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3437857">
          <w:marLeft w:val="0"/>
          <w:marRight w:val="0"/>
          <w:marTop w:val="0"/>
          <w:marBottom w:val="0"/>
          <w:divBdr>
            <w:top w:val="single" w:sz="2" w:space="0" w:color="auto"/>
            <w:left w:val="single" w:sz="2" w:space="0" w:color="auto"/>
            <w:bottom w:val="single" w:sz="6" w:space="0" w:color="auto"/>
            <w:right w:val="single" w:sz="2" w:space="0" w:color="auto"/>
          </w:divBdr>
          <w:divsChild>
            <w:div w:id="1249772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79947">
                  <w:marLeft w:val="0"/>
                  <w:marRight w:val="0"/>
                  <w:marTop w:val="0"/>
                  <w:marBottom w:val="0"/>
                  <w:divBdr>
                    <w:top w:val="single" w:sz="2" w:space="0" w:color="D9D9E3"/>
                    <w:left w:val="single" w:sz="2" w:space="0" w:color="D9D9E3"/>
                    <w:bottom w:val="single" w:sz="2" w:space="0" w:color="D9D9E3"/>
                    <w:right w:val="single" w:sz="2" w:space="0" w:color="D9D9E3"/>
                  </w:divBdr>
                  <w:divsChild>
                    <w:div w:id="760175236">
                      <w:marLeft w:val="0"/>
                      <w:marRight w:val="0"/>
                      <w:marTop w:val="0"/>
                      <w:marBottom w:val="0"/>
                      <w:divBdr>
                        <w:top w:val="single" w:sz="2" w:space="0" w:color="D9D9E3"/>
                        <w:left w:val="single" w:sz="2" w:space="0" w:color="D9D9E3"/>
                        <w:bottom w:val="single" w:sz="2" w:space="0" w:color="D9D9E3"/>
                        <w:right w:val="single" w:sz="2" w:space="0" w:color="D9D9E3"/>
                      </w:divBdr>
                      <w:divsChild>
                        <w:div w:id="1211571800">
                          <w:marLeft w:val="0"/>
                          <w:marRight w:val="0"/>
                          <w:marTop w:val="0"/>
                          <w:marBottom w:val="0"/>
                          <w:divBdr>
                            <w:top w:val="single" w:sz="2" w:space="0" w:color="D9D9E3"/>
                            <w:left w:val="single" w:sz="2" w:space="0" w:color="D9D9E3"/>
                            <w:bottom w:val="single" w:sz="2" w:space="0" w:color="D9D9E3"/>
                            <w:right w:val="single" w:sz="2" w:space="0" w:color="D9D9E3"/>
                          </w:divBdr>
                          <w:divsChild>
                            <w:div w:id="721516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462105">
      <w:bodyDiv w:val="1"/>
      <w:marLeft w:val="0"/>
      <w:marRight w:val="0"/>
      <w:marTop w:val="0"/>
      <w:marBottom w:val="0"/>
      <w:divBdr>
        <w:top w:val="none" w:sz="0" w:space="0" w:color="auto"/>
        <w:left w:val="none" w:sz="0" w:space="0" w:color="auto"/>
        <w:bottom w:val="none" w:sz="0" w:space="0" w:color="auto"/>
        <w:right w:val="none" w:sz="0" w:space="0" w:color="auto"/>
      </w:divBdr>
    </w:div>
    <w:div w:id="1574780859">
      <w:bodyDiv w:val="1"/>
      <w:marLeft w:val="0"/>
      <w:marRight w:val="0"/>
      <w:marTop w:val="0"/>
      <w:marBottom w:val="0"/>
      <w:divBdr>
        <w:top w:val="none" w:sz="0" w:space="0" w:color="auto"/>
        <w:left w:val="none" w:sz="0" w:space="0" w:color="auto"/>
        <w:bottom w:val="none" w:sz="0" w:space="0" w:color="auto"/>
        <w:right w:val="none" w:sz="0" w:space="0" w:color="auto"/>
      </w:divBdr>
    </w:div>
    <w:div w:id="1575775870">
      <w:bodyDiv w:val="1"/>
      <w:marLeft w:val="0"/>
      <w:marRight w:val="0"/>
      <w:marTop w:val="0"/>
      <w:marBottom w:val="0"/>
      <w:divBdr>
        <w:top w:val="none" w:sz="0" w:space="0" w:color="auto"/>
        <w:left w:val="none" w:sz="0" w:space="0" w:color="auto"/>
        <w:bottom w:val="none" w:sz="0" w:space="0" w:color="auto"/>
        <w:right w:val="none" w:sz="0" w:space="0" w:color="auto"/>
      </w:divBdr>
    </w:div>
    <w:div w:id="1575899273">
      <w:bodyDiv w:val="1"/>
      <w:marLeft w:val="0"/>
      <w:marRight w:val="0"/>
      <w:marTop w:val="0"/>
      <w:marBottom w:val="0"/>
      <w:divBdr>
        <w:top w:val="none" w:sz="0" w:space="0" w:color="auto"/>
        <w:left w:val="none" w:sz="0" w:space="0" w:color="auto"/>
        <w:bottom w:val="none" w:sz="0" w:space="0" w:color="auto"/>
        <w:right w:val="none" w:sz="0" w:space="0" w:color="auto"/>
      </w:divBdr>
    </w:div>
    <w:div w:id="1577669280">
      <w:bodyDiv w:val="1"/>
      <w:marLeft w:val="0"/>
      <w:marRight w:val="0"/>
      <w:marTop w:val="0"/>
      <w:marBottom w:val="0"/>
      <w:divBdr>
        <w:top w:val="none" w:sz="0" w:space="0" w:color="auto"/>
        <w:left w:val="none" w:sz="0" w:space="0" w:color="auto"/>
        <w:bottom w:val="none" w:sz="0" w:space="0" w:color="auto"/>
        <w:right w:val="none" w:sz="0" w:space="0" w:color="auto"/>
      </w:divBdr>
      <w:divsChild>
        <w:div w:id="222520613">
          <w:marLeft w:val="0"/>
          <w:marRight w:val="0"/>
          <w:marTop w:val="0"/>
          <w:marBottom w:val="0"/>
          <w:divBdr>
            <w:top w:val="none" w:sz="0" w:space="0" w:color="auto"/>
            <w:left w:val="none" w:sz="0" w:space="0" w:color="auto"/>
            <w:bottom w:val="none" w:sz="0" w:space="0" w:color="auto"/>
            <w:right w:val="none" w:sz="0" w:space="0" w:color="auto"/>
          </w:divBdr>
        </w:div>
        <w:div w:id="716974405">
          <w:marLeft w:val="0"/>
          <w:marRight w:val="0"/>
          <w:marTop w:val="0"/>
          <w:marBottom w:val="0"/>
          <w:divBdr>
            <w:top w:val="none" w:sz="0" w:space="0" w:color="auto"/>
            <w:left w:val="none" w:sz="0" w:space="0" w:color="auto"/>
            <w:bottom w:val="none" w:sz="0" w:space="0" w:color="auto"/>
            <w:right w:val="none" w:sz="0" w:space="0" w:color="auto"/>
          </w:divBdr>
        </w:div>
        <w:div w:id="1867674393">
          <w:marLeft w:val="0"/>
          <w:marRight w:val="0"/>
          <w:marTop w:val="0"/>
          <w:marBottom w:val="0"/>
          <w:divBdr>
            <w:top w:val="none" w:sz="0" w:space="0" w:color="auto"/>
            <w:left w:val="none" w:sz="0" w:space="0" w:color="auto"/>
            <w:bottom w:val="none" w:sz="0" w:space="0" w:color="auto"/>
            <w:right w:val="none" w:sz="0" w:space="0" w:color="auto"/>
          </w:divBdr>
        </w:div>
      </w:divsChild>
    </w:div>
    <w:div w:id="1578708096">
      <w:bodyDiv w:val="1"/>
      <w:marLeft w:val="0"/>
      <w:marRight w:val="0"/>
      <w:marTop w:val="0"/>
      <w:marBottom w:val="0"/>
      <w:divBdr>
        <w:top w:val="none" w:sz="0" w:space="0" w:color="auto"/>
        <w:left w:val="none" w:sz="0" w:space="0" w:color="auto"/>
        <w:bottom w:val="none" w:sz="0" w:space="0" w:color="auto"/>
        <w:right w:val="none" w:sz="0" w:space="0" w:color="auto"/>
      </w:divBdr>
    </w:div>
    <w:div w:id="1579484059">
      <w:bodyDiv w:val="1"/>
      <w:marLeft w:val="0"/>
      <w:marRight w:val="0"/>
      <w:marTop w:val="0"/>
      <w:marBottom w:val="0"/>
      <w:divBdr>
        <w:top w:val="none" w:sz="0" w:space="0" w:color="auto"/>
        <w:left w:val="none" w:sz="0" w:space="0" w:color="auto"/>
        <w:bottom w:val="none" w:sz="0" w:space="0" w:color="auto"/>
        <w:right w:val="none" w:sz="0" w:space="0" w:color="auto"/>
      </w:divBdr>
    </w:div>
    <w:div w:id="1579703477">
      <w:bodyDiv w:val="1"/>
      <w:marLeft w:val="0"/>
      <w:marRight w:val="0"/>
      <w:marTop w:val="0"/>
      <w:marBottom w:val="0"/>
      <w:divBdr>
        <w:top w:val="none" w:sz="0" w:space="0" w:color="auto"/>
        <w:left w:val="none" w:sz="0" w:space="0" w:color="auto"/>
        <w:bottom w:val="none" w:sz="0" w:space="0" w:color="auto"/>
        <w:right w:val="none" w:sz="0" w:space="0" w:color="auto"/>
      </w:divBdr>
    </w:div>
    <w:div w:id="1580092008">
      <w:bodyDiv w:val="1"/>
      <w:marLeft w:val="0"/>
      <w:marRight w:val="0"/>
      <w:marTop w:val="0"/>
      <w:marBottom w:val="0"/>
      <w:divBdr>
        <w:top w:val="none" w:sz="0" w:space="0" w:color="auto"/>
        <w:left w:val="none" w:sz="0" w:space="0" w:color="auto"/>
        <w:bottom w:val="none" w:sz="0" w:space="0" w:color="auto"/>
        <w:right w:val="none" w:sz="0" w:space="0" w:color="auto"/>
      </w:divBdr>
    </w:div>
    <w:div w:id="1580872564">
      <w:bodyDiv w:val="1"/>
      <w:marLeft w:val="0"/>
      <w:marRight w:val="0"/>
      <w:marTop w:val="0"/>
      <w:marBottom w:val="0"/>
      <w:divBdr>
        <w:top w:val="none" w:sz="0" w:space="0" w:color="auto"/>
        <w:left w:val="none" w:sz="0" w:space="0" w:color="auto"/>
        <w:bottom w:val="none" w:sz="0" w:space="0" w:color="auto"/>
        <w:right w:val="none" w:sz="0" w:space="0" w:color="auto"/>
      </w:divBdr>
    </w:div>
    <w:div w:id="1581910894">
      <w:bodyDiv w:val="1"/>
      <w:marLeft w:val="0"/>
      <w:marRight w:val="0"/>
      <w:marTop w:val="0"/>
      <w:marBottom w:val="0"/>
      <w:divBdr>
        <w:top w:val="none" w:sz="0" w:space="0" w:color="auto"/>
        <w:left w:val="none" w:sz="0" w:space="0" w:color="auto"/>
        <w:bottom w:val="none" w:sz="0" w:space="0" w:color="auto"/>
        <w:right w:val="none" w:sz="0" w:space="0" w:color="auto"/>
      </w:divBdr>
    </w:div>
    <w:div w:id="1582831924">
      <w:bodyDiv w:val="1"/>
      <w:marLeft w:val="0"/>
      <w:marRight w:val="0"/>
      <w:marTop w:val="0"/>
      <w:marBottom w:val="0"/>
      <w:divBdr>
        <w:top w:val="none" w:sz="0" w:space="0" w:color="auto"/>
        <w:left w:val="none" w:sz="0" w:space="0" w:color="auto"/>
        <w:bottom w:val="none" w:sz="0" w:space="0" w:color="auto"/>
        <w:right w:val="none" w:sz="0" w:space="0" w:color="auto"/>
      </w:divBdr>
    </w:div>
    <w:div w:id="1583030233">
      <w:bodyDiv w:val="1"/>
      <w:marLeft w:val="0"/>
      <w:marRight w:val="0"/>
      <w:marTop w:val="0"/>
      <w:marBottom w:val="0"/>
      <w:divBdr>
        <w:top w:val="none" w:sz="0" w:space="0" w:color="auto"/>
        <w:left w:val="none" w:sz="0" w:space="0" w:color="auto"/>
        <w:bottom w:val="none" w:sz="0" w:space="0" w:color="auto"/>
        <w:right w:val="none" w:sz="0" w:space="0" w:color="auto"/>
      </w:divBdr>
    </w:div>
    <w:div w:id="1583759216">
      <w:bodyDiv w:val="1"/>
      <w:marLeft w:val="0"/>
      <w:marRight w:val="0"/>
      <w:marTop w:val="0"/>
      <w:marBottom w:val="0"/>
      <w:divBdr>
        <w:top w:val="none" w:sz="0" w:space="0" w:color="auto"/>
        <w:left w:val="none" w:sz="0" w:space="0" w:color="auto"/>
        <w:bottom w:val="none" w:sz="0" w:space="0" w:color="auto"/>
        <w:right w:val="none" w:sz="0" w:space="0" w:color="auto"/>
      </w:divBdr>
    </w:div>
    <w:div w:id="1584531300">
      <w:bodyDiv w:val="1"/>
      <w:marLeft w:val="0"/>
      <w:marRight w:val="0"/>
      <w:marTop w:val="0"/>
      <w:marBottom w:val="0"/>
      <w:divBdr>
        <w:top w:val="none" w:sz="0" w:space="0" w:color="auto"/>
        <w:left w:val="none" w:sz="0" w:space="0" w:color="auto"/>
        <w:bottom w:val="none" w:sz="0" w:space="0" w:color="auto"/>
        <w:right w:val="none" w:sz="0" w:space="0" w:color="auto"/>
      </w:divBdr>
    </w:div>
    <w:div w:id="1584874160">
      <w:bodyDiv w:val="1"/>
      <w:marLeft w:val="0"/>
      <w:marRight w:val="0"/>
      <w:marTop w:val="0"/>
      <w:marBottom w:val="0"/>
      <w:divBdr>
        <w:top w:val="none" w:sz="0" w:space="0" w:color="auto"/>
        <w:left w:val="none" w:sz="0" w:space="0" w:color="auto"/>
        <w:bottom w:val="none" w:sz="0" w:space="0" w:color="auto"/>
        <w:right w:val="none" w:sz="0" w:space="0" w:color="auto"/>
      </w:divBdr>
    </w:div>
    <w:div w:id="1588033798">
      <w:bodyDiv w:val="1"/>
      <w:marLeft w:val="0"/>
      <w:marRight w:val="0"/>
      <w:marTop w:val="0"/>
      <w:marBottom w:val="0"/>
      <w:divBdr>
        <w:top w:val="none" w:sz="0" w:space="0" w:color="auto"/>
        <w:left w:val="none" w:sz="0" w:space="0" w:color="auto"/>
        <w:bottom w:val="none" w:sz="0" w:space="0" w:color="auto"/>
        <w:right w:val="none" w:sz="0" w:space="0" w:color="auto"/>
      </w:divBdr>
    </w:div>
    <w:div w:id="1588347743">
      <w:bodyDiv w:val="1"/>
      <w:marLeft w:val="0"/>
      <w:marRight w:val="0"/>
      <w:marTop w:val="0"/>
      <w:marBottom w:val="0"/>
      <w:divBdr>
        <w:top w:val="none" w:sz="0" w:space="0" w:color="auto"/>
        <w:left w:val="none" w:sz="0" w:space="0" w:color="auto"/>
        <w:bottom w:val="none" w:sz="0" w:space="0" w:color="auto"/>
        <w:right w:val="none" w:sz="0" w:space="0" w:color="auto"/>
      </w:divBdr>
    </w:div>
    <w:div w:id="1588416034">
      <w:bodyDiv w:val="1"/>
      <w:marLeft w:val="0"/>
      <w:marRight w:val="0"/>
      <w:marTop w:val="0"/>
      <w:marBottom w:val="0"/>
      <w:divBdr>
        <w:top w:val="none" w:sz="0" w:space="0" w:color="auto"/>
        <w:left w:val="none" w:sz="0" w:space="0" w:color="auto"/>
        <w:bottom w:val="none" w:sz="0" w:space="0" w:color="auto"/>
        <w:right w:val="none" w:sz="0" w:space="0" w:color="auto"/>
      </w:divBdr>
    </w:div>
    <w:div w:id="1588420304">
      <w:bodyDiv w:val="1"/>
      <w:marLeft w:val="0"/>
      <w:marRight w:val="0"/>
      <w:marTop w:val="0"/>
      <w:marBottom w:val="0"/>
      <w:divBdr>
        <w:top w:val="none" w:sz="0" w:space="0" w:color="auto"/>
        <w:left w:val="none" w:sz="0" w:space="0" w:color="auto"/>
        <w:bottom w:val="none" w:sz="0" w:space="0" w:color="auto"/>
        <w:right w:val="none" w:sz="0" w:space="0" w:color="auto"/>
      </w:divBdr>
    </w:div>
    <w:div w:id="1589270006">
      <w:bodyDiv w:val="1"/>
      <w:marLeft w:val="0"/>
      <w:marRight w:val="0"/>
      <w:marTop w:val="0"/>
      <w:marBottom w:val="0"/>
      <w:divBdr>
        <w:top w:val="none" w:sz="0" w:space="0" w:color="auto"/>
        <w:left w:val="none" w:sz="0" w:space="0" w:color="auto"/>
        <w:bottom w:val="none" w:sz="0" w:space="0" w:color="auto"/>
        <w:right w:val="none" w:sz="0" w:space="0" w:color="auto"/>
      </w:divBdr>
    </w:div>
    <w:div w:id="1589970104">
      <w:bodyDiv w:val="1"/>
      <w:marLeft w:val="0"/>
      <w:marRight w:val="0"/>
      <w:marTop w:val="0"/>
      <w:marBottom w:val="0"/>
      <w:divBdr>
        <w:top w:val="none" w:sz="0" w:space="0" w:color="auto"/>
        <w:left w:val="none" w:sz="0" w:space="0" w:color="auto"/>
        <w:bottom w:val="none" w:sz="0" w:space="0" w:color="auto"/>
        <w:right w:val="none" w:sz="0" w:space="0" w:color="auto"/>
      </w:divBdr>
    </w:div>
    <w:div w:id="1591111815">
      <w:bodyDiv w:val="1"/>
      <w:marLeft w:val="0"/>
      <w:marRight w:val="0"/>
      <w:marTop w:val="0"/>
      <w:marBottom w:val="0"/>
      <w:divBdr>
        <w:top w:val="none" w:sz="0" w:space="0" w:color="auto"/>
        <w:left w:val="none" w:sz="0" w:space="0" w:color="auto"/>
        <w:bottom w:val="none" w:sz="0" w:space="0" w:color="auto"/>
        <w:right w:val="none" w:sz="0" w:space="0" w:color="auto"/>
      </w:divBdr>
    </w:div>
    <w:div w:id="1591501195">
      <w:bodyDiv w:val="1"/>
      <w:marLeft w:val="0"/>
      <w:marRight w:val="0"/>
      <w:marTop w:val="0"/>
      <w:marBottom w:val="0"/>
      <w:divBdr>
        <w:top w:val="none" w:sz="0" w:space="0" w:color="auto"/>
        <w:left w:val="none" w:sz="0" w:space="0" w:color="auto"/>
        <w:bottom w:val="none" w:sz="0" w:space="0" w:color="auto"/>
        <w:right w:val="none" w:sz="0" w:space="0" w:color="auto"/>
      </w:divBdr>
    </w:div>
    <w:div w:id="1591694881">
      <w:bodyDiv w:val="1"/>
      <w:marLeft w:val="0"/>
      <w:marRight w:val="0"/>
      <w:marTop w:val="0"/>
      <w:marBottom w:val="0"/>
      <w:divBdr>
        <w:top w:val="none" w:sz="0" w:space="0" w:color="auto"/>
        <w:left w:val="none" w:sz="0" w:space="0" w:color="auto"/>
        <w:bottom w:val="none" w:sz="0" w:space="0" w:color="auto"/>
        <w:right w:val="none" w:sz="0" w:space="0" w:color="auto"/>
      </w:divBdr>
    </w:div>
    <w:div w:id="1592811695">
      <w:bodyDiv w:val="1"/>
      <w:marLeft w:val="0"/>
      <w:marRight w:val="0"/>
      <w:marTop w:val="0"/>
      <w:marBottom w:val="0"/>
      <w:divBdr>
        <w:top w:val="none" w:sz="0" w:space="0" w:color="auto"/>
        <w:left w:val="none" w:sz="0" w:space="0" w:color="auto"/>
        <w:bottom w:val="none" w:sz="0" w:space="0" w:color="auto"/>
        <w:right w:val="none" w:sz="0" w:space="0" w:color="auto"/>
      </w:divBdr>
    </w:div>
    <w:div w:id="1592817187">
      <w:bodyDiv w:val="1"/>
      <w:marLeft w:val="0"/>
      <w:marRight w:val="0"/>
      <w:marTop w:val="0"/>
      <w:marBottom w:val="0"/>
      <w:divBdr>
        <w:top w:val="none" w:sz="0" w:space="0" w:color="auto"/>
        <w:left w:val="none" w:sz="0" w:space="0" w:color="auto"/>
        <w:bottom w:val="none" w:sz="0" w:space="0" w:color="auto"/>
        <w:right w:val="none" w:sz="0" w:space="0" w:color="auto"/>
      </w:divBdr>
    </w:div>
    <w:div w:id="1599437936">
      <w:bodyDiv w:val="1"/>
      <w:marLeft w:val="0"/>
      <w:marRight w:val="0"/>
      <w:marTop w:val="0"/>
      <w:marBottom w:val="0"/>
      <w:divBdr>
        <w:top w:val="none" w:sz="0" w:space="0" w:color="auto"/>
        <w:left w:val="none" w:sz="0" w:space="0" w:color="auto"/>
        <w:bottom w:val="none" w:sz="0" w:space="0" w:color="auto"/>
        <w:right w:val="none" w:sz="0" w:space="0" w:color="auto"/>
      </w:divBdr>
    </w:div>
    <w:div w:id="1600528468">
      <w:bodyDiv w:val="1"/>
      <w:marLeft w:val="0"/>
      <w:marRight w:val="0"/>
      <w:marTop w:val="0"/>
      <w:marBottom w:val="0"/>
      <w:divBdr>
        <w:top w:val="none" w:sz="0" w:space="0" w:color="auto"/>
        <w:left w:val="none" w:sz="0" w:space="0" w:color="auto"/>
        <w:bottom w:val="none" w:sz="0" w:space="0" w:color="auto"/>
        <w:right w:val="none" w:sz="0" w:space="0" w:color="auto"/>
      </w:divBdr>
    </w:div>
    <w:div w:id="1602107924">
      <w:bodyDiv w:val="1"/>
      <w:marLeft w:val="0"/>
      <w:marRight w:val="0"/>
      <w:marTop w:val="0"/>
      <w:marBottom w:val="0"/>
      <w:divBdr>
        <w:top w:val="none" w:sz="0" w:space="0" w:color="auto"/>
        <w:left w:val="none" w:sz="0" w:space="0" w:color="auto"/>
        <w:bottom w:val="none" w:sz="0" w:space="0" w:color="auto"/>
        <w:right w:val="none" w:sz="0" w:space="0" w:color="auto"/>
      </w:divBdr>
    </w:div>
    <w:div w:id="1603760965">
      <w:bodyDiv w:val="1"/>
      <w:marLeft w:val="0"/>
      <w:marRight w:val="0"/>
      <w:marTop w:val="0"/>
      <w:marBottom w:val="0"/>
      <w:divBdr>
        <w:top w:val="none" w:sz="0" w:space="0" w:color="auto"/>
        <w:left w:val="none" w:sz="0" w:space="0" w:color="auto"/>
        <w:bottom w:val="none" w:sz="0" w:space="0" w:color="auto"/>
        <w:right w:val="none" w:sz="0" w:space="0" w:color="auto"/>
      </w:divBdr>
    </w:div>
    <w:div w:id="1604873819">
      <w:bodyDiv w:val="1"/>
      <w:marLeft w:val="0"/>
      <w:marRight w:val="0"/>
      <w:marTop w:val="0"/>
      <w:marBottom w:val="0"/>
      <w:divBdr>
        <w:top w:val="none" w:sz="0" w:space="0" w:color="auto"/>
        <w:left w:val="none" w:sz="0" w:space="0" w:color="auto"/>
        <w:bottom w:val="none" w:sz="0" w:space="0" w:color="auto"/>
        <w:right w:val="none" w:sz="0" w:space="0" w:color="auto"/>
      </w:divBdr>
    </w:div>
    <w:div w:id="1605726534">
      <w:bodyDiv w:val="1"/>
      <w:marLeft w:val="0"/>
      <w:marRight w:val="0"/>
      <w:marTop w:val="0"/>
      <w:marBottom w:val="0"/>
      <w:divBdr>
        <w:top w:val="none" w:sz="0" w:space="0" w:color="auto"/>
        <w:left w:val="none" w:sz="0" w:space="0" w:color="auto"/>
        <w:bottom w:val="none" w:sz="0" w:space="0" w:color="auto"/>
        <w:right w:val="none" w:sz="0" w:space="0" w:color="auto"/>
      </w:divBdr>
    </w:div>
    <w:div w:id="1609964918">
      <w:bodyDiv w:val="1"/>
      <w:marLeft w:val="0"/>
      <w:marRight w:val="0"/>
      <w:marTop w:val="0"/>
      <w:marBottom w:val="0"/>
      <w:divBdr>
        <w:top w:val="none" w:sz="0" w:space="0" w:color="auto"/>
        <w:left w:val="none" w:sz="0" w:space="0" w:color="auto"/>
        <w:bottom w:val="none" w:sz="0" w:space="0" w:color="auto"/>
        <w:right w:val="none" w:sz="0" w:space="0" w:color="auto"/>
      </w:divBdr>
    </w:div>
    <w:div w:id="1611430074">
      <w:bodyDiv w:val="1"/>
      <w:marLeft w:val="0"/>
      <w:marRight w:val="0"/>
      <w:marTop w:val="0"/>
      <w:marBottom w:val="0"/>
      <w:divBdr>
        <w:top w:val="none" w:sz="0" w:space="0" w:color="auto"/>
        <w:left w:val="none" w:sz="0" w:space="0" w:color="auto"/>
        <w:bottom w:val="none" w:sz="0" w:space="0" w:color="auto"/>
        <w:right w:val="none" w:sz="0" w:space="0" w:color="auto"/>
      </w:divBdr>
    </w:div>
    <w:div w:id="1612004907">
      <w:bodyDiv w:val="1"/>
      <w:marLeft w:val="0"/>
      <w:marRight w:val="0"/>
      <w:marTop w:val="0"/>
      <w:marBottom w:val="0"/>
      <w:divBdr>
        <w:top w:val="none" w:sz="0" w:space="0" w:color="auto"/>
        <w:left w:val="none" w:sz="0" w:space="0" w:color="auto"/>
        <w:bottom w:val="none" w:sz="0" w:space="0" w:color="auto"/>
        <w:right w:val="none" w:sz="0" w:space="0" w:color="auto"/>
      </w:divBdr>
    </w:div>
    <w:div w:id="1614483826">
      <w:bodyDiv w:val="1"/>
      <w:marLeft w:val="0"/>
      <w:marRight w:val="0"/>
      <w:marTop w:val="0"/>
      <w:marBottom w:val="0"/>
      <w:divBdr>
        <w:top w:val="none" w:sz="0" w:space="0" w:color="auto"/>
        <w:left w:val="none" w:sz="0" w:space="0" w:color="auto"/>
        <w:bottom w:val="none" w:sz="0" w:space="0" w:color="auto"/>
        <w:right w:val="none" w:sz="0" w:space="0" w:color="auto"/>
      </w:divBdr>
    </w:div>
    <w:div w:id="1615674023">
      <w:bodyDiv w:val="1"/>
      <w:marLeft w:val="0"/>
      <w:marRight w:val="0"/>
      <w:marTop w:val="0"/>
      <w:marBottom w:val="0"/>
      <w:divBdr>
        <w:top w:val="none" w:sz="0" w:space="0" w:color="auto"/>
        <w:left w:val="none" w:sz="0" w:space="0" w:color="auto"/>
        <w:bottom w:val="none" w:sz="0" w:space="0" w:color="auto"/>
        <w:right w:val="none" w:sz="0" w:space="0" w:color="auto"/>
      </w:divBdr>
    </w:div>
    <w:div w:id="1616405149">
      <w:bodyDiv w:val="1"/>
      <w:marLeft w:val="0"/>
      <w:marRight w:val="0"/>
      <w:marTop w:val="0"/>
      <w:marBottom w:val="0"/>
      <w:divBdr>
        <w:top w:val="none" w:sz="0" w:space="0" w:color="auto"/>
        <w:left w:val="none" w:sz="0" w:space="0" w:color="auto"/>
        <w:bottom w:val="none" w:sz="0" w:space="0" w:color="auto"/>
        <w:right w:val="none" w:sz="0" w:space="0" w:color="auto"/>
      </w:divBdr>
    </w:div>
    <w:div w:id="1618638449">
      <w:bodyDiv w:val="1"/>
      <w:marLeft w:val="0"/>
      <w:marRight w:val="0"/>
      <w:marTop w:val="0"/>
      <w:marBottom w:val="0"/>
      <w:divBdr>
        <w:top w:val="none" w:sz="0" w:space="0" w:color="auto"/>
        <w:left w:val="none" w:sz="0" w:space="0" w:color="auto"/>
        <w:bottom w:val="none" w:sz="0" w:space="0" w:color="auto"/>
        <w:right w:val="none" w:sz="0" w:space="0" w:color="auto"/>
      </w:divBdr>
    </w:div>
    <w:div w:id="1620915309">
      <w:bodyDiv w:val="1"/>
      <w:marLeft w:val="0"/>
      <w:marRight w:val="0"/>
      <w:marTop w:val="0"/>
      <w:marBottom w:val="0"/>
      <w:divBdr>
        <w:top w:val="none" w:sz="0" w:space="0" w:color="auto"/>
        <w:left w:val="none" w:sz="0" w:space="0" w:color="auto"/>
        <w:bottom w:val="none" w:sz="0" w:space="0" w:color="auto"/>
        <w:right w:val="none" w:sz="0" w:space="0" w:color="auto"/>
      </w:divBdr>
    </w:div>
    <w:div w:id="1621108057">
      <w:bodyDiv w:val="1"/>
      <w:marLeft w:val="0"/>
      <w:marRight w:val="0"/>
      <w:marTop w:val="0"/>
      <w:marBottom w:val="0"/>
      <w:divBdr>
        <w:top w:val="none" w:sz="0" w:space="0" w:color="auto"/>
        <w:left w:val="none" w:sz="0" w:space="0" w:color="auto"/>
        <w:bottom w:val="none" w:sz="0" w:space="0" w:color="auto"/>
        <w:right w:val="none" w:sz="0" w:space="0" w:color="auto"/>
      </w:divBdr>
    </w:div>
    <w:div w:id="1624993237">
      <w:bodyDiv w:val="1"/>
      <w:marLeft w:val="0"/>
      <w:marRight w:val="0"/>
      <w:marTop w:val="0"/>
      <w:marBottom w:val="0"/>
      <w:divBdr>
        <w:top w:val="none" w:sz="0" w:space="0" w:color="auto"/>
        <w:left w:val="none" w:sz="0" w:space="0" w:color="auto"/>
        <w:bottom w:val="none" w:sz="0" w:space="0" w:color="auto"/>
        <w:right w:val="none" w:sz="0" w:space="0" w:color="auto"/>
      </w:divBdr>
    </w:div>
    <w:div w:id="1625229416">
      <w:bodyDiv w:val="1"/>
      <w:marLeft w:val="0"/>
      <w:marRight w:val="0"/>
      <w:marTop w:val="0"/>
      <w:marBottom w:val="0"/>
      <w:divBdr>
        <w:top w:val="none" w:sz="0" w:space="0" w:color="auto"/>
        <w:left w:val="none" w:sz="0" w:space="0" w:color="auto"/>
        <w:bottom w:val="none" w:sz="0" w:space="0" w:color="auto"/>
        <w:right w:val="none" w:sz="0" w:space="0" w:color="auto"/>
      </w:divBdr>
    </w:div>
    <w:div w:id="1626739860">
      <w:bodyDiv w:val="1"/>
      <w:marLeft w:val="0"/>
      <w:marRight w:val="0"/>
      <w:marTop w:val="0"/>
      <w:marBottom w:val="0"/>
      <w:divBdr>
        <w:top w:val="none" w:sz="0" w:space="0" w:color="auto"/>
        <w:left w:val="none" w:sz="0" w:space="0" w:color="auto"/>
        <w:bottom w:val="none" w:sz="0" w:space="0" w:color="auto"/>
        <w:right w:val="none" w:sz="0" w:space="0" w:color="auto"/>
      </w:divBdr>
    </w:div>
    <w:div w:id="1629430555">
      <w:bodyDiv w:val="1"/>
      <w:marLeft w:val="0"/>
      <w:marRight w:val="0"/>
      <w:marTop w:val="0"/>
      <w:marBottom w:val="0"/>
      <w:divBdr>
        <w:top w:val="none" w:sz="0" w:space="0" w:color="auto"/>
        <w:left w:val="none" w:sz="0" w:space="0" w:color="auto"/>
        <w:bottom w:val="none" w:sz="0" w:space="0" w:color="auto"/>
        <w:right w:val="none" w:sz="0" w:space="0" w:color="auto"/>
      </w:divBdr>
    </w:div>
    <w:div w:id="1632245810">
      <w:bodyDiv w:val="1"/>
      <w:marLeft w:val="0"/>
      <w:marRight w:val="0"/>
      <w:marTop w:val="0"/>
      <w:marBottom w:val="0"/>
      <w:divBdr>
        <w:top w:val="none" w:sz="0" w:space="0" w:color="auto"/>
        <w:left w:val="none" w:sz="0" w:space="0" w:color="auto"/>
        <w:bottom w:val="none" w:sz="0" w:space="0" w:color="auto"/>
        <w:right w:val="none" w:sz="0" w:space="0" w:color="auto"/>
      </w:divBdr>
    </w:div>
    <w:div w:id="1634168362">
      <w:bodyDiv w:val="1"/>
      <w:marLeft w:val="0"/>
      <w:marRight w:val="0"/>
      <w:marTop w:val="0"/>
      <w:marBottom w:val="0"/>
      <w:divBdr>
        <w:top w:val="none" w:sz="0" w:space="0" w:color="auto"/>
        <w:left w:val="none" w:sz="0" w:space="0" w:color="auto"/>
        <w:bottom w:val="none" w:sz="0" w:space="0" w:color="auto"/>
        <w:right w:val="none" w:sz="0" w:space="0" w:color="auto"/>
      </w:divBdr>
    </w:div>
    <w:div w:id="1637298752">
      <w:bodyDiv w:val="1"/>
      <w:marLeft w:val="0"/>
      <w:marRight w:val="0"/>
      <w:marTop w:val="0"/>
      <w:marBottom w:val="0"/>
      <w:divBdr>
        <w:top w:val="none" w:sz="0" w:space="0" w:color="auto"/>
        <w:left w:val="none" w:sz="0" w:space="0" w:color="auto"/>
        <w:bottom w:val="none" w:sz="0" w:space="0" w:color="auto"/>
        <w:right w:val="none" w:sz="0" w:space="0" w:color="auto"/>
      </w:divBdr>
    </w:div>
    <w:div w:id="1637758152">
      <w:bodyDiv w:val="1"/>
      <w:marLeft w:val="0"/>
      <w:marRight w:val="0"/>
      <w:marTop w:val="0"/>
      <w:marBottom w:val="0"/>
      <w:divBdr>
        <w:top w:val="none" w:sz="0" w:space="0" w:color="auto"/>
        <w:left w:val="none" w:sz="0" w:space="0" w:color="auto"/>
        <w:bottom w:val="none" w:sz="0" w:space="0" w:color="auto"/>
        <w:right w:val="none" w:sz="0" w:space="0" w:color="auto"/>
      </w:divBdr>
    </w:div>
    <w:div w:id="1638489377">
      <w:bodyDiv w:val="1"/>
      <w:marLeft w:val="0"/>
      <w:marRight w:val="0"/>
      <w:marTop w:val="0"/>
      <w:marBottom w:val="0"/>
      <w:divBdr>
        <w:top w:val="none" w:sz="0" w:space="0" w:color="auto"/>
        <w:left w:val="none" w:sz="0" w:space="0" w:color="auto"/>
        <w:bottom w:val="none" w:sz="0" w:space="0" w:color="auto"/>
        <w:right w:val="none" w:sz="0" w:space="0" w:color="auto"/>
      </w:divBdr>
    </w:div>
    <w:div w:id="1638492911">
      <w:bodyDiv w:val="1"/>
      <w:marLeft w:val="0"/>
      <w:marRight w:val="0"/>
      <w:marTop w:val="0"/>
      <w:marBottom w:val="0"/>
      <w:divBdr>
        <w:top w:val="none" w:sz="0" w:space="0" w:color="auto"/>
        <w:left w:val="none" w:sz="0" w:space="0" w:color="auto"/>
        <w:bottom w:val="none" w:sz="0" w:space="0" w:color="auto"/>
        <w:right w:val="none" w:sz="0" w:space="0" w:color="auto"/>
      </w:divBdr>
    </w:div>
    <w:div w:id="1640069488">
      <w:bodyDiv w:val="1"/>
      <w:marLeft w:val="0"/>
      <w:marRight w:val="0"/>
      <w:marTop w:val="0"/>
      <w:marBottom w:val="0"/>
      <w:divBdr>
        <w:top w:val="none" w:sz="0" w:space="0" w:color="auto"/>
        <w:left w:val="none" w:sz="0" w:space="0" w:color="auto"/>
        <w:bottom w:val="none" w:sz="0" w:space="0" w:color="auto"/>
        <w:right w:val="none" w:sz="0" w:space="0" w:color="auto"/>
      </w:divBdr>
    </w:div>
    <w:div w:id="1642348388">
      <w:bodyDiv w:val="1"/>
      <w:marLeft w:val="0"/>
      <w:marRight w:val="0"/>
      <w:marTop w:val="0"/>
      <w:marBottom w:val="0"/>
      <w:divBdr>
        <w:top w:val="none" w:sz="0" w:space="0" w:color="auto"/>
        <w:left w:val="none" w:sz="0" w:space="0" w:color="auto"/>
        <w:bottom w:val="none" w:sz="0" w:space="0" w:color="auto"/>
        <w:right w:val="none" w:sz="0" w:space="0" w:color="auto"/>
      </w:divBdr>
    </w:div>
    <w:div w:id="1643194346">
      <w:bodyDiv w:val="1"/>
      <w:marLeft w:val="0"/>
      <w:marRight w:val="0"/>
      <w:marTop w:val="0"/>
      <w:marBottom w:val="0"/>
      <w:divBdr>
        <w:top w:val="none" w:sz="0" w:space="0" w:color="auto"/>
        <w:left w:val="none" w:sz="0" w:space="0" w:color="auto"/>
        <w:bottom w:val="none" w:sz="0" w:space="0" w:color="auto"/>
        <w:right w:val="none" w:sz="0" w:space="0" w:color="auto"/>
      </w:divBdr>
    </w:div>
    <w:div w:id="1646274460">
      <w:bodyDiv w:val="1"/>
      <w:marLeft w:val="0"/>
      <w:marRight w:val="0"/>
      <w:marTop w:val="0"/>
      <w:marBottom w:val="0"/>
      <w:divBdr>
        <w:top w:val="none" w:sz="0" w:space="0" w:color="auto"/>
        <w:left w:val="none" w:sz="0" w:space="0" w:color="auto"/>
        <w:bottom w:val="none" w:sz="0" w:space="0" w:color="auto"/>
        <w:right w:val="none" w:sz="0" w:space="0" w:color="auto"/>
      </w:divBdr>
    </w:div>
    <w:div w:id="1647082243">
      <w:bodyDiv w:val="1"/>
      <w:marLeft w:val="0"/>
      <w:marRight w:val="0"/>
      <w:marTop w:val="0"/>
      <w:marBottom w:val="0"/>
      <w:divBdr>
        <w:top w:val="none" w:sz="0" w:space="0" w:color="auto"/>
        <w:left w:val="none" w:sz="0" w:space="0" w:color="auto"/>
        <w:bottom w:val="none" w:sz="0" w:space="0" w:color="auto"/>
        <w:right w:val="none" w:sz="0" w:space="0" w:color="auto"/>
      </w:divBdr>
    </w:div>
    <w:div w:id="1647316107">
      <w:bodyDiv w:val="1"/>
      <w:marLeft w:val="0"/>
      <w:marRight w:val="0"/>
      <w:marTop w:val="0"/>
      <w:marBottom w:val="0"/>
      <w:divBdr>
        <w:top w:val="none" w:sz="0" w:space="0" w:color="auto"/>
        <w:left w:val="none" w:sz="0" w:space="0" w:color="auto"/>
        <w:bottom w:val="none" w:sz="0" w:space="0" w:color="auto"/>
        <w:right w:val="none" w:sz="0" w:space="0" w:color="auto"/>
      </w:divBdr>
    </w:div>
    <w:div w:id="1647778398">
      <w:bodyDiv w:val="1"/>
      <w:marLeft w:val="0"/>
      <w:marRight w:val="0"/>
      <w:marTop w:val="0"/>
      <w:marBottom w:val="0"/>
      <w:divBdr>
        <w:top w:val="none" w:sz="0" w:space="0" w:color="auto"/>
        <w:left w:val="none" w:sz="0" w:space="0" w:color="auto"/>
        <w:bottom w:val="none" w:sz="0" w:space="0" w:color="auto"/>
        <w:right w:val="none" w:sz="0" w:space="0" w:color="auto"/>
      </w:divBdr>
    </w:div>
    <w:div w:id="1648165186">
      <w:bodyDiv w:val="1"/>
      <w:marLeft w:val="0"/>
      <w:marRight w:val="0"/>
      <w:marTop w:val="0"/>
      <w:marBottom w:val="0"/>
      <w:divBdr>
        <w:top w:val="none" w:sz="0" w:space="0" w:color="auto"/>
        <w:left w:val="none" w:sz="0" w:space="0" w:color="auto"/>
        <w:bottom w:val="none" w:sz="0" w:space="0" w:color="auto"/>
        <w:right w:val="none" w:sz="0" w:space="0" w:color="auto"/>
      </w:divBdr>
    </w:div>
    <w:div w:id="1651860118">
      <w:bodyDiv w:val="1"/>
      <w:marLeft w:val="0"/>
      <w:marRight w:val="0"/>
      <w:marTop w:val="0"/>
      <w:marBottom w:val="0"/>
      <w:divBdr>
        <w:top w:val="none" w:sz="0" w:space="0" w:color="auto"/>
        <w:left w:val="none" w:sz="0" w:space="0" w:color="auto"/>
        <w:bottom w:val="none" w:sz="0" w:space="0" w:color="auto"/>
        <w:right w:val="none" w:sz="0" w:space="0" w:color="auto"/>
      </w:divBdr>
    </w:div>
    <w:div w:id="1655062790">
      <w:bodyDiv w:val="1"/>
      <w:marLeft w:val="0"/>
      <w:marRight w:val="0"/>
      <w:marTop w:val="0"/>
      <w:marBottom w:val="0"/>
      <w:divBdr>
        <w:top w:val="none" w:sz="0" w:space="0" w:color="auto"/>
        <w:left w:val="none" w:sz="0" w:space="0" w:color="auto"/>
        <w:bottom w:val="none" w:sz="0" w:space="0" w:color="auto"/>
        <w:right w:val="none" w:sz="0" w:space="0" w:color="auto"/>
      </w:divBdr>
    </w:div>
    <w:div w:id="1657496111">
      <w:bodyDiv w:val="1"/>
      <w:marLeft w:val="0"/>
      <w:marRight w:val="0"/>
      <w:marTop w:val="0"/>
      <w:marBottom w:val="0"/>
      <w:divBdr>
        <w:top w:val="none" w:sz="0" w:space="0" w:color="auto"/>
        <w:left w:val="none" w:sz="0" w:space="0" w:color="auto"/>
        <w:bottom w:val="none" w:sz="0" w:space="0" w:color="auto"/>
        <w:right w:val="none" w:sz="0" w:space="0" w:color="auto"/>
      </w:divBdr>
    </w:div>
    <w:div w:id="1659381858">
      <w:bodyDiv w:val="1"/>
      <w:marLeft w:val="0"/>
      <w:marRight w:val="0"/>
      <w:marTop w:val="0"/>
      <w:marBottom w:val="0"/>
      <w:divBdr>
        <w:top w:val="none" w:sz="0" w:space="0" w:color="auto"/>
        <w:left w:val="none" w:sz="0" w:space="0" w:color="auto"/>
        <w:bottom w:val="none" w:sz="0" w:space="0" w:color="auto"/>
        <w:right w:val="none" w:sz="0" w:space="0" w:color="auto"/>
      </w:divBdr>
    </w:div>
    <w:div w:id="1663653575">
      <w:bodyDiv w:val="1"/>
      <w:marLeft w:val="0"/>
      <w:marRight w:val="0"/>
      <w:marTop w:val="0"/>
      <w:marBottom w:val="0"/>
      <w:divBdr>
        <w:top w:val="none" w:sz="0" w:space="0" w:color="auto"/>
        <w:left w:val="none" w:sz="0" w:space="0" w:color="auto"/>
        <w:bottom w:val="none" w:sz="0" w:space="0" w:color="auto"/>
        <w:right w:val="none" w:sz="0" w:space="0" w:color="auto"/>
      </w:divBdr>
    </w:div>
    <w:div w:id="1664973021">
      <w:bodyDiv w:val="1"/>
      <w:marLeft w:val="0"/>
      <w:marRight w:val="0"/>
      <w:marTop w:val="0"/>
      <w:marBottom w:val="0"/>
      <w:divBdr>
        <w:top w:val="none" w:sz="0" w:space="0" w:color="auto"/>
        <w:left w:val="none" w:sz="0" w:space="0" w:color="auto"/>
        <w:bottom w:val="none" w:sz="0" w:space="0" w:color="auto"/>
        <w:right w:val="none" w:sz="0" w:space="0" w:color="auto"/>
      </w:divBdr>
    </w:div>
    <w:div w:id="1666399346">
      <w:bodyDiv w:val="1"/>
      <w:marLeft w:val="0"/>
      <w:marRight w:val="0"/>
      <w:marTop w:val="0"/>
      <w:marBottom w:val="0"/>
      <w:divBdr>
        <w:top w:val="none" w:sz="0" w:space="0" w:color="auto"/>
        <w:left w:val="none" w:sz="0" w:space="0" w:color="auto"/>
        <w:bottom w:val="none" w:sz="0" w:space="0" w:color="auto"/>
        <w:right w:val="none" w:sz="0" w:space="0" w:color="auto"/>
      </w:divBdr>
    </w:div>
    <w:div w:id="1667705776">
      <w:bodyDiv w:val="1"/>
      <w:marLeft w:val="0"/>
      <w:marRight w:val="0"/>
      <w:marTop w:val="0"/>
      <w:marBottom w:val="0"/>
      <w:divBdr>
        <w:top w:val="none" w:sz="0" w:space="0" w:color="auto"/>
        <w:left w:val="none" w:sz="0" w:space="0" w:color="auto"/>
        <w:bottom w:val="none" w:sz="0" w:space="0" w:color="auto"/>
        <w:right w:val="none" w:sz="0" w:space="0" w:color="auto"/>
      </w:divBdr>
    </w:div>
    <w:div w:id="1668364280">
      <w:bodyDiv w:val="1"/>
      <w:marLeft w:val="0"/>
      <w:marRight w:val="0"/>
      <w:marTop w:val="0"/>
      <w:marBottom w:val="0"/>
      <w:divBdr>
        <w:top w:val="none" w:sz="0" w:space="0" w:color="auto"/>
        <w:left w:val="none" w:sz="0" w:space="0" w:color="auto"/>
        <w:bottom w:val="none" w:sz="0" w:space="0" w:color="auto"/>
        <w:right w:val="none" w:sz="0" w:space="0" w:color="auto"/>
      </w:divBdr>
      <w:divsChild>
        <w:div w:id="2067679326">
          <w:marLeft w:val="0"/>
          <w:marRight w:val="108"/>
          <w:marTop w:val="18"/>
          <w:marBottom w:val="108"/>
          <w:divBdr>
            <w:top w:val="none" w:sz="0" w:space="0" w:color="auto"/>
            <w:left w:val="none" w:sz="0" w:space="0" w:color="auto"/>
            <w:bottom w:val="none" w:sz="0" w:space="0" w:color="auto"/>
            <w:right w:val="none" w:sz="0" w:space="0" w:color="auto"/>
          </w:divBdr>
          <w:divsChild>
            <w:div w:id="1381392928">
              <w:marLeft w:val="0"/>
              <w:marRight w:val="0"/>
              <w:marTop w:val="0"/>
              <w:marBottom w:val="0"/>
              <w:divBdr>
                <w:top w:val="none" w:sz="0" w:space="0" w:color="auto"/>
                <w:left w:val="none" w:sz="0" w:space="0" w:color="auto"/>
                <w:bottom w:val="none" w:sz="0" w:space="0" w:color="auto"/>
                <w:right w:val="none" w:sz="0" w:space="0" w:color="auto"/>
              </w:divBdr>
              <w:divsChild>
                <w:div w:id="1540315992">
                  <w:marLeft w:val="0"/>
                  <w:marRight w:val="0"/>
                  <w:marTop w:val="0"/>
                  <w:marBottom w:val="0"/>
                  <w:divBdr>
                    <w:top w:val="none" w:sz="0" w:space="0" w:color="auto"/>
                    <w:left w:val="none" w:sz="0" w:space="0" w:color="auto"/>
                    <w:bottom w:val="none" w:sz="0" w:space="0" w:color="auto"/>
                    <w:right w:val="none" w:sz="0" w:space="0" w:color="auto"/>
                  </w:divBdr>
                  <w:divsChild>
                    <w:div w:id="1732194471">
                      <w:marLeft w:val="0"/>
                      <w:marRight w:val="0"/>
                      <w:marTop w:val="0"/>
                      <w:marBottom w:val="0"/>
                      <w:divBdr>
                        <w:top w:val="none" w:sz="0" w:space="0" w:color="auto"/>
                        <w:left w:val="none" w:sz="0" w:space="0" w:color="auto"/>
                        <w:bottom w:val="none" w:sz="0" w:space="0" w:color="auto"/>
                        <w:right w:val="none" w:sz="0" w:space="0" w:color="auto"/>
                      </w:divBdr>
                      <w:divsChild>
                        <w:div w:id="6062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2738">
      <w:bodyDiv w:val="1"/>
      <w:marLeft w:val="0"/>
      <w:marRight w:val="0"/>
      <w:marTop w:val="0"/>
      <w:marBottom w:val="0"/>
      <w:divBdr>
        <w:top w:val="none" w:sz="0" w:space="0" w:color="auto"/>
        <w:left w:val="none" w:sz="0" w:space="0" w:color="auto"/>
        <w:bottom w:val="none" w:sz="0" w:space="0" w:color="auto"/>
        <w:right w:val="none" w:sz="0" w:space="0" w:color="auto"/>
      </w:divBdr>
    </w:div>
    <w:div w:id="1669676144">
      <w:bodyDiv w:val="1"/>
      <w:marLeft w:val="0"/>
      <w:marRight w:val="0"/>
      <w:marTop w:val="0"/>
      <w:marBottom w:val="0"/>
      <w:divBdr>
        <w:top w:val="none" w:sz="0" w:space="0" w:color="auto"/>
        <w:left w:val="none" w:sz="0" w:space="0" w:color="auto"/>
        <w:bottom w:val="none" w:sz="0" w:space="0" w:color="auto"/>
        <w:right w:val="none" w:sz="0" w:space="0" w:color="auto"/>
      </w:divBdr>
    </w:div>
    <w:div w:id="1670399279">
      <w:bodyDiv w:val="1"/>
      <w:marLeft w:val="0"/>
      <w:marRight w:val="0"/>
      <w:marTop w:val="0"/>
      <w:marBottom w:val="0"/>
      <w:divBdr>
        <w:top w:val="none" w:sz="0" w:space="0" w:color="auto"/>
        <w:left w:val="none" w:sz="0" w:space="0" w:color="auto"/>
        <w:bottom w:val="none" w:sz="0" w:space="0" w:color="auto"/>
        <w:right w:val="none" w:sz="0" w:space="0" w:color="auto"/>
      </w:divBdr>
    </w:div>
    <w:div w:id="1671634420">
      <w:bodyDiv w:val="1"/>
      <w:marLeft w:val="0"/>
      <w:marRight w:val="0"/>
      <w:marTop w:val="0"/>
      <w:marBottom w:val="0"/>
      <w:divBdr>
        <w:top w:val="none" w:sz="0" w:space="0" w:color="auto"/>
        <w:left w:val="none" w:sz="0" w:space="0" w:color="auto"/>
        <w:bottom w:val="none" w:sz="0" w:space="0" w:color="auto"/>
        <w:right w:val="none" w:sz="0" w:space="0" w:color="auto"/>
      </w:divBdr>
    </w:div>
    <w:div w:id="1671906505">
      <w:bodyDiv w:val="1"/>
      <w:marLeft w:val="0"/>
      <w:marRight w:val="0"/>
      <w:marTop w:val="0"/>
      <w:marBottom w:val="0"/>
      <w:divBdr>
        <w:top w:val="none" w:sz="0" w:space="0" w:color="auto"/>
        <w:left w:val="none" w:sz="0" w:space="0" w:color="auto"/>
        <w:bottom w:val="none" w:sz="0" w:space="0" w:color="auto"/>
        <w:right w:val="none" w:sz="0" w:space="0" w:color="auto"/>
      </w:divBdr>
    </w:div>
    <w:div w:id="1672757234">
      <w:bodyDiv w:val="1"/>
      <w:marLeft w:val="0"/>
      <w:marRight w:val="0"/>
      <w:marTop w:val="0"/>
      <w:marBottom w:val="0"/>
      <w:divBdr>
        <w:top w:val="none" w:sz="0" w:space="0" w:color="auto"/>
        <w:left w:val="none" w:sz="0" w:space="0" w:color="auto"/>
        <w:bottom w:val="none" w:sz="0" w:space="0" w:color="auto"/>
        <w:right w:val="none" w:sz="0" w:space="0" w:color="auto"/>
      </w:divBdr>
    </w:div>
    <w:div w:id="1673333674">
      <w:bodyDiv w:val="1"/>
      <w:marLeft w:val="0"/>
      <w:marRight w:val="0"/>
      <w:marTop w:val="0"/>
      <w:marBottom w:val="0"/>
      <w:divBdr>
        <w:top w:val="none" w:sz="0" w:space="0" w:color="auto"/>
        <w:left w:val="none" w:sz="0" w:space="0" w:color="auto"/>
        <w:bottom w:val="none" w:sz="0" w:space="0" w:color="auto"/>
        <w:right w:val="none" w:sz="0" w:space="0" w:color="auto"/>
      </w:divBdr>
    </w:div>
    <w:div w:id="1674333872">
      <w:bodyDiv w:val="1"/>
      <w:marLeft w:val="0"/>
      <w:marRight w:val="0"/>
      <w:marTop w:val="0"/>
      <w:marBottom w:val="0"/>
      <w:divBdr>
        <w:top w:val="none" w:sz="0" w:space="0" w:color="auto"/>
        <w:left w:val="none" w:sz="0" w:space="0" w:color="auto"/>
        <w:bottom w:val="none" w:sz="0" w:space="0" w:color="auto"/>
        <w:right w:val="none" w:sz="0" w:space="0" w:color="auto"/>
      </w:divBdr>
    </w:div>
    <w:div w:id="1674526646">
      <w:bodyDiv w:val="1"/>
      <w:marLeft w:val="0"/>
      <w:marRight w:val="0"/>
      <w:marTop w:val="0"/>
      <w:marBottom w:val="0"/>
      <w:divBdr>
        <w:top w:val="none" w:sz="0" w:space="0" w:color="auto"/>
        <w:left w:val="none" w:sz="0" w:space="0" w:color="auto"/>
        <w:bottom w:val="none" w:sz="0" w:space="0" w:color="auto"/>
        <w:right w:val="none" w:sz="0" w:space="0" w:color="auto"/>
      </w:divBdr>
    </w:div>
    <w:div w:id="1674645701">
      <w:bodyDiv w:val="1"/>
      <w:marLeft w:val="0"/>
      <w:marRight w:val="0"/>
      <w:marTop w:val="0"/>
      <w:marBottom w:val="0"/>
      <w:divBdr>
        <w:top w:val="none" w:sz="0" w:space="0" w:color="auto"/>
        <w:left w:val="none" w:sz="0" w:space="0" w:color="auto"/>
        <w:bottom w:val="none" w:sz="0" w:space="0" w:color="auto"/>
        <w:right w:val="none" w:sz="0" w:space="0" w:color="auto"/>
      </w:divBdr>
    </w:div>
    <w:div w:id="167510403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81469653">
      <w:bodyDiv w:val="1"/>
      <w:marLeft w:val="0"/>
      <w:marRight w:val="0"/>
      <w:marTop w:val="0"/>
      <w:marBottom w:val="0"/>
      <w:divBdr>
        <w:top w:val="none" w:sz="0" w:space="0" w:color="auto"/>
        <w:left w:val="none" w:sz="0" w:space="0" w:color="auto"/>
        <w:bottom w:val="none" w:sz="0" w:space="0" w:color="auto"/>
        <w:right w:val="none" w:sz="0" w:space="0" w:color="auto"/>
      </w:divBdr>
    </w:div>
    <w:div w:id="1681664112">
      <w:bodyDiv w:val="1"/>
      <w:marLeft w:val="0"/>
      <w:marRight w:val="0"/>
      <w:marTop w:val="0"/>
      <w:marBottom w:val="0"/>
      <w:divBdr>
        <w:top w:val="none" w:sz="0" w:space="0" w:color="auto"/>
        <w:left w:val="none" w:sz="0" w:space="0" w:color="auto"/>
        <w:bottom w:val="none" w:sz="0" w:space="0" w:color="auto"/>
        <w:right w:val="none" w:sz="0" w:space="0" w:color="auto"/>
      </w:divBdr>
    </w:div>
    <w:div w:id="1681809270">
      <w:bodyDiv w:val="1"/>
      <w:marLeft w:val="0"/>
      <w:marRight w:val="0"/>
      <w:marTop w:val="0"/>
      <w:marBottom w:val="0"/>
      <w:divBdr>
        <w:top w:val="none" w:sz="0" w:space="0" w:color="auto"/>
        <w:left w:val="none" w:sz="0" w:space="0" w:color="auto"/>
        <w:bottom w:val="none" w:sz="0" w:space="0" w:color="auto"/>
        <w:right w:val="none" w:sz="0" w:space="0" w:color="auto"/>
      </w:divBdr>
    </w:div>
    <w:div w:id="1682468034">
      <w:bodyDiv w:val="1"/>
      <w:marLeft w:val="0"/>
      <w:marRight w:val="0"/>
      <w:marTop w:val="0"/>
      <w:marBottom w:val="0"/>
      <w:divBdr>
        <w:top w:val="none" w:sz="0" w:space="0" w:color="auto"/>
        <w:left w:val="none" w:sz="0" w:space="0" w:color="auto"/>
        <w:bottom w:val="none" w:sz="0" w:space="0" w:color="auto"/>
        <w:right w:val="none" w:sz="0" w:space="0" w:color="auto"/>
      </w:divBdr>
    </w:div>
    <w:div w:id="1683776668">
      <w:bodyDiv w:val="1"/>
      <w:marLeft w:val="0"/>
      <w:marRight w:val="0"/>
      <w:marTop w:val="0"/>
      <w:marBottom w:val="0"/>
      <w:divBdr>
        <w:top w:val="none" w:sz="0" w:space="0" w:color="auto"/>
        <w:left w:val="none" w:sz="0" w:space="0" w:color="auto"/>
        <w:bottom w:val="none" w:sz="0" w:space="0" w:color="auto"/>
        <w:right w:val="none" w:sz="0" w:space="0" w:color="auto"/>
      </w:divBdr>
    </w:div>
    <w:div w:id="1683822462">
      <w:bodyDiv w:val="1"/>
      <w:marLeft w:val="0"/>
      <w:marRight w:val="0"/>
      <w:marTop w:val="0"/>
      <w:marBottom w:val="0"/>
      <w:divBdr>
        <w:top w:val="none" w:sz="0" w:space="0" w:color="auto"/>
        <w:left w:val="none" w:sz="0" w:space="0" w:color="auto"/>
        <w:bottom w:val="none" w:sz="0" w:space="0" w:color="auto"/>
        <w:right w:val="none" w:sz="0" w:space="0" w:color="auto"/>
      </w:divBdr>
    </w:div>
    <w:div w:id="1684477127">
      <w:bodyDiv w:val="1"/>
      <w:marLeft w:val="0"/>
      <w:marRight w:val="0"/>
      <w:marTop w:val="0"/>
      <w:marBottom w:val="0"/>
      <w:divBdr>
        <w:top w:val="none" w:sz="0" w:space="0" w:color="auto"/>
        <w:left w:val="none" w:sz="0" w:space="0" w:color="auto"/>
        <w:bottom w:val="none" w:sz="0" w:space="0" w:color="auto"/>
        <w:right w:val="none" w:sz="0" w:space="0" w:color="auto"/>
      </w:divBdr>
    </w:div>
    <w:div w:id="1684546754">
      <w:bodyDiv w:val="1"/>
      <w:marLeft w:val="0"/>
      <w:marRight w:val="0"/>
      <w:marTop w:val="0"/>
      <w:marBottom w:val="0"/>
      <w:divBdr>
        <w:top w:val="none" w:sz="0" w:space="0" w:color="auto"/>
        <w:left w:val="none" w:sz="0" w:space="0" w:color="auto"/>
        <w:bottom w:val="none" w:sz="0" w:space="0" w:color="auto"/>
        <w:right w:val="none" w:sz="0" w:space="0" w:color="auto"/>
      </w:divBdr>
    </w:div>
    <w:div w:id="1686050510">
      <w:bodyDiv w:val="1"/>
      <w:marLeft w:val="0"/>
      <w:marRight w:val="0"/>
      <w:marTop w:val="0"/>
      <w:marBottom w:val="0"/>
      <w:divBdr>
        <w:top w:val="none" w:sz="0" w:space="0" w:color="auto"/>
        <w:left w:val="none" w:sz="0" w:space="0" w:color="auto"/>
        <w:bottom w:val="none" w:sz="0" w:space="0" w:color="auto"/>
        <w:right w:val="none" w:sz="0" w:space="0" w:color="auto"/>
      </w:divBdr>
    </w:div>
    <w:div w:id="1687291759">
      <w:bodyDiv w:val="1"/>
      <w:marLeft w:val="0"/>
      <w:marRight w:val="0"/>
      <w:marTop w:val="0"/>
      <w:marBottom w:val="0"/>
      <w:divBdr>
        <w:top w:val="none" w:sz="0" w:space="0" w:color="auto"/>
        <w:left w:val="none" w:sz="0" w:space="0" w:color="auto"/>
        <w:bottom w:val="none" w:sz="0" w:space="0" w:color="auto"/>
        <w:right w:val="none" w:sz="0" w:space="0" w:color="auto"/>
      </w:divBdr>
    </w:div>
    <w:div w:id="1687555034">
      <w:bodyDiv w:val="1"/>
      <w:marLeft w:val="0"/>
      <w:marRight w:val="0"/>
      <w:marTop w:val="0"/>
      <w:marBottom w:val="0"/>
      <w:divBdr>
        <w:top w:val="none" w:sz="0" w:space="0" w:color="auto"/>
        <w:left w:val="none" w:sz="0" w:space="0" w:color="auto"/>
        <w:bottom w:val="none" w:sz="0" w:space="0" w:color="auto"/>
        <w:right w:val="none" w:sz="0" w:space="0" w:color="auto"/>
      </w:divBdr>
    </w:div>
    <w:div w:id="1689067150">
      <w:bodyDiv w:val="1"/>
      <w:marLeft w:val="0"/>
      <w:marRight w:val="0"/>
      <w:marTop w:val="0"/>
      <w:marBottom w:val="0"/>
      <w:divBdr>
        <w:top w:val="none" w:sz="0" w:space="0" w:color="auto"/>
        <w:left w:val="none" w:sz="0" w:space="0" w:color="auto"/>
        <w:bottom w:val="none" w:sz="0" w:space="0" w:color="auto"/>
        <w:right w:val="none" w:sz="0" w:space="0" w:color="auto"/>
      </w:divBdr>
    </w:div>
    <w:div w:id="1689601519">
      <w:bodyDiv w:val="1"/>
      <w:marLeft w:val="0"/>
      <w:marRight w:val="0"/>
      <w:marTop w:val="0"/>
      <w:marBottom w:val="0"/>
      <w:divBdr>
        <w:top w:val="none" w:sz="0" w:space="0" w:color="auto"/>
        <w:left w:val="none" w:sz="0" w:space="0" w:color="auto"/>
        <w:bottom w:val="none" w:sz="0" w:space="0" w:color="auto"/>
        <w:right w:val="none" w:sz="0" w:space="0" w:color="auto"/>
      </w:divBdr>
    </w:div>
    <w:div w:id="1690795769">
      <w:bodyDiv w:val="1"/>
      <w:marLeft w:val="0"/>
      <w:marRight w:val="0"/>
      <w:marTop w:val="0"/>
      <w:marBottom w:val="0"/>
      <w:divBdr>
        <w:top w:val="none" w:sz="0" w:space="0" w:color="auto"/>
        <w:left w:val="none" w:sz="0" w:space="0" w:color="auto"/>
        <w:bottom w:val="none" w:sz="0" w:space="0" w:color="auto"/>
        <w:right w:val="none" w:sz="0" w:space="0" w:color="auto"/>
      </w:divBdr>
    </w:div>
    <w:div w:id="1691026336">
      <w:bodyDiv w:val="1"/>
      <w:marLeft w:val="0"/>
      <w:marRight w:val="0"/>
      <w:marTop w:val="0"/>
      <w:marBottom w:val="0"/>
      <w:divBdr>
        <w:top w:val="none" w:sz="0" w:space="0" w:color="auto"/>
        <w:left w:val="none" w:sz="0" w:space="0" w:color="auto"/>
        <w:bottom w:val="none" w:sz="0" w:space="0" w:color="auto"/>
        <w:right w:val="none" w:sz="0" w:space="0" w:color="auto"/>
      </w:divBdr>
    </w:div>
    <w:div w:id="1694072714">
      <w:bodyDiv w:val="1"/>
      <w:marLeft w:val="0"/>
      <w:marRight w:val="0"/>
      <w:marTop w:val="0"/>
      <w:marBottom w:val="0"/>
      <w:divBdr>
        <w:top w:val="none" w:sz="0" w:space="0" w:color="auto"/>
        <w:left w:val="none" w:sz="0" w:space="0" w:color="auto"/>
        <w:bottom w:val="none" w:sz="0" w:space="0" w:color="auto"/>
        <w:right w:val="none" w:sz="0" w:space="0" w:color="auto"/>
      </w:divBdr>
    </w:div>
    <w:div w:id="1694107272">
      <w:bodyDiv w:val="1"/>
      <w:marLeft w:val="0"/>
      <w:marRight w:val="0"/>
      <w:marTop w:val="0"/>
      <w:marBottom w:val="0"/>
      <w:divBdr>
        <w:top w:val="none" w:sz="0" w:space="0" w:color="auto"/>
        <w:left w:val="none" w:sz="0" w:space="0" w:color="auto"/>
        <w:bottom w:val="none" w:sz="0" w:space="0" w:color="auto"/>
        <w:right w:val="none" w:sz="0" w:space="0" w:color="auto"/>
      </w:divBdr>
    </w:div>
    <w:div w:id="1694726451">
      <w:bodyDiv w:val="1"/>
      <w:marLeft w:val="0"/>
      <w:marRight w:val="0"/>
      <w:marTop w:val="0"/>
      <w:marBottom w:val="0"/>
      <w:divBdr>
        <w:top w:val="none" w:sz="0" w:space="0" w:color="auto"/>
        <w:left w:val="none" w:sz="0" w:space="0" w:color="auto"/>
        <w:bottom w:val="none" w:sz="0" w:space="0" w:color="auto"/>
        <w:right w:val="none" w:sz="0" w:space="0" w:color="auto"/>
      </w:divBdr>
    </w:div>
    <w:div w:id="1695569305">
      <w:bodyDiv w:val="1"/>
      <w:marLeft w:val="0"/>
      <w:marRight w:val="0"/>
      <w:marTop w:val="0"/>
      <w:marBottom w:val="0"/>
      <w:divBdr>
        <w:top w:val="none" w:sz="0" w:space="0" w:color="auto"/>
        <w:left w:val="none" w:sz="0" w:space="0" w:color="auto"/>
        <w:bottom w:val="none" w:sz="0" w:space="0" w:color="auto"/>
        <w:right w:val="none" w:sz="0" w:space="0" w:color="auto"/>
      </w:divBdr>
    </w:div>
    <w:div w:id="1701272529">
      <w:bodyDiv w:val="1"/>
      <w:marLeft w:val="0"/>
      <w:marRight w:val="0"/>
      <w:marTop w:val="0"/>
      <w:marBottom w:val="0"/>
      <w:divBdr>
        <w:top w:val="none" w:sz="0" w:space="0" w:color="auto"/>
        <w:left w:val="none" w:sz="0" w:space="0" w:color="auto"/>
        <w:bottom w:val="none" w:sz="0" w:space="0" w:color="auto"/>
        <w:right w:val="none" w:sz="0" w:space="0" w:color="auto"/>
      </w:divBdr>
    </w:div>
    <w:div w:id="1702631988">
      <w:bodyDiv w:val="1"/>
      <w:marLeft w:val="0"/>
      <w:marRight w:val="0"/>
      <w:marTop w:val="0"/>
      <w:marBottom w:val="0"/>
      <w:divBdr>
        <w:top w:val="none" w:sz="0" w:space="0" w:color="auto"/>
        <w:left w:val="none" w:sz="0" w:space="0" w:color="auto"/>
        <w:bottom w:val="none" w:sz="0" w:space="0" w:color="auto"/>
        <w:right w:val="none" w:sz="0" w:space="0" w:color="auto"/>
      </w:divBdr>
    </w:div>
    <w:div w:id="1705709333">
      <w:bodyDiv w:val="1"/>
      <w:marLeft w:val="0"/>
      <w:marRight w:val="0"/>
      <w:marTop w:val="0"/>
      <w:marBottom w:val="0"/>
      <w:divBdr>
        <w:top w:val="none" w:sz="0" w:space="0" w:color="auto"/>
        <w:left w:val="none" w:sz="0" w:space="0" w:color="auto"/>
        <w:bottom w:val="none" w:sz="0" w:space="0" w:color="auto"/>
        <w:right w:val="none" w:sz="0" w:space="0" w:color="auto"/>
      </w:divBdr>
    </w:div>
    <w:div w:id="1708530037">
      <w:bodyDiv w:val="1"/>
      <w:marLeft w:val="0"/>
      <w:marRight w:val="0"/>
      <w:marTop w:val="0"/>
      <w:marBottom w:val="0"/>
      <w:divBdr>
        <w:top w:val="none" w:sz="0" w:space="0" w:color="auto"/>
        <w:left w:val="none" w:sz="0" w:space="0" w:color="auto"/>
        <w:bottom w:val="none" w:sz="0" w:space="0" w:color="auto"/>
        <w:right w:val="none" w:sz="0" w:space="0" w:color="auto"/>
      </w:divBdr>
    </w:div>
    <w:div w:id="1709137119">
      <w:bodyDiv w:val="1"/>
      <w:marLeft w:val="0"/>
      <w:marRight w:val="0"/>
      <w:marTop w:val="0"/>
      <w:marBottom w:val="0"/>
      <w:divBdr>
        <w:top w:val="none" w:sz="0" w:space="0" w:color="auto"/>
        <w:left w:val="none" w:sz="0" w:space="0" w:color="auto"/>
        <w:bottom w:val="none" w:sz="0" w:space="0" w:color="auto"/>
        <w:right w:val="none" w:sz="0" w:space="0" w:color="auto"/>
      </w:divBdr>
    </w:div>
    <w:div w:id="1713532834">
      <w:bodyDiv w:val="1"/>
      <w:marLeft w:val="0"/>
      <w:marRight w:val="0"/>
      <w:marTop w:val="0"/>
      <w:marBottom w:val="0"/>
      <w:divBdr>
        <w:top w:val="none" w:sz="0" w:space="0" w:color="auto"/>
        <w:left w:val="none" w:sz="0" w:space="0" w:color="auto"/>
        <w:bottom w:val="none" w:sz="0" w:space="0" w:color="auto"/>
        <w:right w:val="none" w:sz="0" w:space="0" w:color="auto"/>
      </w:divBdr>
    </w:div>
    <w:div w:id="1713577548">
      <w:bodyDiv w:val="1"/>
      <w:marLeft w:val="0"/>
      <w:marRight w:val="0"/>
      <w:marTop w:val="0"/>
      <w:marBottom w:val="0"/>
      <w:divBdr>
        <w:top w:val="none" w:sz="0" w:space="0" w:color="auto"/>
        <w:left w:val="none" w:sz="0" w:space="0" w:color="auto"/>
        <w:bottom w:val="none" w:sz="0" w:space="0" w:color="auto"/>
        <w:right w:val="none" w:sz="0" w:space="0" w:color="auto"/>
      </w:divBdr>
    </w:div>
    <w:div w:id="1715347289">
      <w:bodyDiv w:val="1"/>
      <w:marLeft w:val="0"/>
      <w:marRight w:val="0"/>
      <w:marTop w:val="0"/>
      <w:marBottom w:val="0"/>
      <w:divBdr>
        <w:top w:val="none" w:sz="0" w:space="0" w:color="auto"/>
        <w:left w:val="none" w:sz="0" w:space="0" w:color="auto"/>
        <w:bottom w:val="none" w:sz="0" w:space="0" w:color="auto"/>
        <w:right w:val="none" w:sz="0" w:space="0" w:color="auto"/>
      </w:divBdr>
    </w:div>
    <w:div w:id="1716274788">
      <w:bodyDiv w:val="1"/>
      <w:marLeft w:val="0"/>
      <w:marRight w:val="0"/>
      <w:marTop w:val="0"/>
      <w:marBottom w:val="0"/>
      <w:divBdr>
        <w:top w:val="none" w:sz="0" w:space="0" w:color="auto"/>
        <w:left w:val="none" w:sz="0" w:space="0" w:color="auto"/>
        <w:bottom w:val="none" w:sz="0" w:space="0" w:color="auto"/>
        <w:right w:val="none" w:sz="0" w:space="0" w:color="auto"/>
      </w:divBdr>
    </w:div>
    <w:div w:id="1717392029">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17663204">
      <w:bodyDiv w:val="1"/>
      <w:marLeft w:val="0"/>
      <w:marRight w:val="0"/>
      <w:marTop w:val="0"/>
      <w:marBottom w:val="0"/>
      <w:divBdr>
        <w:top w:val="none" w:sz="0" w:space="0" w:color="auto"/>
        <w:left w:val="none" w:sz="0" w:space="0" w:color="auto"/>
        <w:bottom w:val="none" w:sz="0" w:space="0" w:color="auto"/>
        <w:right w:val="none" w:sz="0" w:space="0" w:color="auto"/>
      </w:divBdr>
    </w:div>
    <w:div w:id="1717778549">
      <w:bodyDiv w:val="1"/>
      <w:marLeft w:val="0"/>
      <w:marRight w:val="0"/>
      <w:marTop w:val="0"/>
      <w:marBottom w:val="0"/>
      <w:divBdr>
        <w:top w:val="none" w:sz="0" w:space="0" w:color="auto"/>
        <w:left w:val="none" w:sz="0" w:space="0" w:color="auto"/>
        <w:bottom w:val="none" w:sz="0" w:space="0" w:color="auto"/>
        <w:right w:val="none" w:sz="0" w:space="0" w:color="auto"/>
      </w:divBdr>
    </w:div>
    <w:div w:id="171855294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19864531">
      <w:bodyDiv w:val="1"/>
      <w:marLeft w:val="0"/>
      <w:marRight w:val="0"/>
      <w:marTop w:val="0"/>
      <w:marBottom w:val="0"/>
      <w:divBdr>
        <w:top w:val="none" w:sz="0" w:space="0" w:color="auto"/>
        <w:left w:val="none" w:sz="0" w:space="0" w:color="auto"/>
        <w:bottom w:val="none" w:sz="0" w:space="0" w:color="auto"/>
        <w:right w:val="none" w:sz="0" w:space="0" w:color="auto"/>
      </w:divBdr>
    </w:div>
    <w:div w:id="1720321322">
      <w:bodyDiv w:val="1"/>
      <w:marLeft w:val="0"/>
      <w:marRight w:val="0"/>
      <w:marTop w:val="0"/>
      <w:marBottom w:val="0"/>
      <w:divBdr>
        <w:top w:val="none" w:sz="0" w:space="0" w:color="auto"/>
        <w:left w:val="none" w:sz="0" w:space="0" w:color="auto"/>
        <w:bottom w:val="none" w:sz="0" w:space="0" w:color="auto"/>
        <w:right w:val="none" w:sz="0" w:space="0" w:color="auto"/>
      </w:divBdr>
    </w:div>
    <w:div w:id="1721174865">
      <w:bodyDiv w:val="1"/>
      <w:marLeft w:val="0"/>
      <w:marRight w:val="0"/>
      <w:marTop w:val="0"/>
      <w:marBottom w:val="0"/>
      <w:divBdr>
        <w:top w:val="none" w:sz="0" w:space="0" w:color="auto"/>
        <w:left w:val="none" w:sz="0" w:space="0" w:color="auto"/>
        <w:bottom w:val="none" w:sz="0" w:space="0" w:color="auto"/>
        <w:right w:val="none" w:sz="0" w:space="0" w:color="auto"/>
      </w:divBdr>
    </w:div>
    <w:div w:id="1722707544">
      <w:bodyDiv w:val="1"/>
      <w:marLeft w:val="0"/>
      <w:marRight w:val="0"/>
      <w:marTop w:val="0"/>
      <w:marBottom w:val="0"/>
      <w:divBdr>
        <w:top w:val="none" w:sz="0" w:space="0" w:color="auto"/>
        <w:left w:val="none" w:sz="0" w:space="0" w:color="auto"/>
        <w:bottom w:val="none" w:sz="0" w:space="0" w:color="auto"/>
        <w:right w:val="none" w:sz="0" w:space="0" w:color="auto"/>
      </w:divBdr>
    </w:div>
    <w:div w:id="1722830365">
      <w:bodyDiv w:val="1"/>
      <w:marLeft w:val="0"/>
      <w:marRight w:val="0"/>
      <w:marTop w:val="0"/>
      <w:marBottom w:val="0"/>
      <w:divBdr>
        <w:top w:val="none" w:sz="0" w:space="0" w:color="auto"/>
        <w:left w:val="none" w:sz="0" w:space="0" w:color="auto"/>
        <w:bottom w:val="none" w:sz="0" w:space="0" w:color="auto"/>
        <w:right w:val="none" w:sz="0" w:space="0" w:color="auto"/>
      </w:divBdr>
    </w:div>
    <w:div w:id="1723363680">
      <w:bodyDiv w:val="1"/>
      <w:marLeft w:val="0"/>
      <w:marRight w:val="0"/>
      <w:marTop w:val="0"/>
      <w:marBottom w:val="0"/>
      <w:divBdr>
        <w:top w:val="none" w:sz="0" w:space="0" w:color="auto"/>
        <w:left w:val="none" w:sz="0" w:space="0" w:color="auto"/>
        <w:bottom w:val="none" w:sz="0" w:space="0" w:color="auto"/>
        <w:right w:val="none" w:sz="0" w:space="0" w:color="auto"/>
      </w:divBdr>
    </w:div>
    <w:div w:id="1724450227">
      <w:bodyDiv w:val="1"/>
      <w:marLeft w:val="0"/>
      <w:marRight w:val="0"/>
      <w:marTop w:val="0"/>
      <w:marBottom w:val="0"/>
      <w:divBdr>
        <w:top w:val="none" w:sz="0" w:space="0" w:color="auto"/>
        <w:left w:val="none" w:sz="0" w:space="0" w:color="auto"/>
        <w:bottom w:val="none" w:sz="0" w:space="0" w:color="auto"/>
        <w:right w:val="none" w:sz="0" w:space="0" w:color="auto"/>
      </w:divBdr>
    </w:div>
    <w:div w:id="1725058492">
      <w:bodyDiv w:val="1"/>
      <w:marLeft w:val="0"/>
      <w:marRight w:val="0"/>
      <w:marTop w:val="0"/>
      <w:marBottom w:val="0"/>
      <w:divBdr>
        <w:top w:val="none" w:sz="0" w:space="0" w:color="auto"/>
        <w:left w:val="none" w:sz="0" w:space="0" w:color="auto"/>
        <w:bottom w:val="none" w:sz="0" w:space="0" w:color="auto"/>
        <w:right w:val="none" w:sz="0" w:space="0" w:color="auto"/>
      </w:divBdr>
    </w:div>
    <w:div w:id="1726757910">
      <w:bodyDiv w:val="1"/>
      <w:marLeft w:val="0"/>
      <w:marRight w:val="0"/>
      <w:marTop w:val="0"/>
      <w:marBottom w:val="0"/>
      <w:divBdr>
        <w:top w:val="none" w:sz="0" w:space="0" w:color="auto"/>
        <w:left w:val="none" w:sz="0" w:space="0" w:color="auto"/>
        <w:bottom w:val="none" w:sz="0" w:space="0" w:color="auto"/>
        <w:right w:val="none" w:sz="0" w:space="0" w:color="auto"/>
      </w:divBdr>
    </w:div>
    <w:div w:id="1729257468">
      <w:bodyDiv w:val="1"/>
      <w:marLeft w:val="0"/>
      <w:marRight w:val="0"/>
      <w:marTop w:val="0"/>
      <w:marBottom w:val="0"/>
      <w:divBdr>
        <w:top w:val="none" w:sz="0" w:space="0" w:color="auto"/>
        <w:left w:val="none" w:sz="0" w:space="0" w:color="auto"/>
        <w:bottom w:val="none" w:sz="0" w:space="0" w:color="auto"/>
        <w:right w:val="none" w:sz="0" w:space="0" w:color="auto"/>
      </w:divBdr>
    </w:div>
    <w:div w:id="1729382794">
      <w:bodyDiv w:val="1"/>
      <w:marLeft w:val="0"/>
      <w:marRight w:val="0"/>
      <w:marTop w:val="0"/>
      <w:marBottom w:val="0"/>
      <w:divBdr>
        <w:top w:val="none" w:sz="0" w:space="0" w:color="auto"/>
        <w:left w:val="none" w:sz="0" w:space="0" w:color="auto"/>
        <w:bottom w:val="none" w:sz="0" w:space="0" w:color="auto"/>
        <w:right w:val="none" w:sz="0" w:space="0" w:color="auto"/>
      </w:divBdr>
    </w:div>
    <w:div w:id="1731806385">
      <w:bodyDiv w:val="1"/>
      <w:marLeft w:val="0"/>
      <w:marRight w:val="0"/>
      <w:marTop w:val="0"/>
      <w:marBottom w:val="0"/>
      <w:divBdr>
        <w:top w:val="none" w:sz="0" w:space="0" w:color="auto"/>
        <w:left w:val="none" w:sz="0" w:space="0" w:color="auto"/>
        <w:bottom w:val="none" w:sz="0" w:space="0" w:color="auto"/>
        <w:right w:val="none" w:sz="0" w:space="0" w:color="auto"/>
      </w:divBdr>
    </w:div>
    <w:div w:id="1733113231">
      <w:bodyDiv w:val="1"/>
      <w:marLeft w:val="0"/>
      <w:marRight w:val="0"/>
      <w:marTop w:val="0"/>
      <w:marBottom w:val="0"/>
      <w:divBdr>
        <w:top w:val="none" w:sz="0" w:space="0" w:color="auto"/>
        <w:left w:val="none" w:sz="0" w:space="0" w:color="auto"/>
        <w:bottom w:val="none" w:sz="0" w:space="0" w:color="auto"/>
        <w:right w:val="none" w:sz="0" w:space="0" w:color="auto"/>
      </w:divBdr>
    </w:div>
    <w:div w:id="1733191100">
      <w:bodyDiv w:val="1"/>
      <w:marLeft w:val="0"/>
      <w:marRight w:val="0"/>
      <w:marTop w:val="0"/>
      <w:marBottom w:val="0"/>
      <w:divBdr>
        <w:top w:val="none" w:sz="0" w:space="0" w:color="auto"/>
        <w:left w:val="none" w:sz="0" w:space="0" w:color="auto"/>
        <w:bottom w:val="none" w:sz="0" w:space="0" w:color="auto"/>
        <w:right w:val="none" w:sz="0" w:space="0" w:color="auto"/>
      </w:divBdr>
    </w:div>
    <w:div w:id="1733624267">
      <w:bodyDiv w:val="1"/>
      <w:marLeft w:val="0"/>
      <w:marRight w:val="0"/>
      <w:marTop w:val="0"/>
      <w:marBottom w:val="0"/>
      <w:divBdr>
        <w:top w:val="none" w:sz="0" w:space="0" w:color="auto"/>
        <w:left w:val="none" w:sz="0" w:space="0" w:color="auto"/>
        <w:bottom w:val="none" w:sz="0" w:space="0" w:color="auto"/>
        <w:right w:val="none" w:sz="0" w:space="0" w:color="auto"/>
      </w:divBdr>
    </w:div>
    <w:div w:id="1734884061">
      <w:bodyDiv w:val="1"/>
      <w:marLeft w:val="0"/>
      <w:marRight w:val="0"/>
      <w:marTop w:val="0"/>
      <w:marBottom w:val="0"/>
      <w:divBdr>
        <w:top w:val="none" w:sz="0" w:space="0" w:color="auto"/>
        <w:left w:val="none" w:sz="0" w:space="0" w:color="auto"/>
        <w:bottom w:val="none" w:sz="0" w:space="0" w:color="auto"/>
        <w:right w:val="none" w:sz="0" w:space="0" w:color="auto"/>
      </w:divBdr>
    </w:div>
    <w:div w:id="1735466048">
      <w:bodyDiv w:val="1"/>
      <w:marLeft w:val="0"/>
      <w:marRight w:val="0"/>
      <w:marTop w:val="0"/>
      <w:marBottom w:val="0"/>
      <w:divBdr>
        <w:top w:val="none" w:sz="0" w:space="0" w:color="auto"/>
        <w:left w:val="none" w:sz="0" w:space="0" w:color="auto"/>
        <w:bottom w:val="none" w:sz="0" w:space="0" w:color="auto"/>
        <w:right w:val="none" w:sz="0" w:space="0" w:color="auto"/>
      </w:divBdr>
    </w:div>
    <w:div w:id="1735659503">
      <w:bodyDiv w:val="1"/>
      <w:marLeft w:val="0"/>
      <w:marRight w:val="0"/>
      <w:marTop w:val="0"/>
      <w:marBottom w:val="0"/>
      <w:divBdr>
        <w:top w:val="none" w:sz="0" w:space="0" w:color="auto"/>
        <w:left w:val="none" w:sz="0" w:space="0" w:color="auto"/>
        <w:bottom w:val="none" w:sz="0" w:space="0" w:color="auto"/>
        <w:right w:val="none" w:sz="0" w:space="0" w:color="auto"/>
      </w:divBdr>
    </w:div>
    <w:div w:id="1736472569">
      <w:bodyDiv w:val="1"/>
      <w:marLeft w:val="0"/>
      <w:marRight w:val="0"/>
      <w:marTop w:val="0"/>
      <w:marBottom w:val="0"/>
      <w:divBdr>
        <w:top w:val="none" w:sz="0" w:space="0" w:color="auto"/>
        <w:left w:val="none" w:sz="0" w:space="0" w:color="auto"/>
        <w:bottom w:val="none" w:sz="0" w:space="0" w:color="auto"/>
        <w:right w:val="none" w:sz="0" w:space="0" w:color="auto"/>
      </w:divBdr>
    </w:div>
    <w:div w:id="1736508266">
      <w:bodyDiv w:val="1"/>
      <w:marLeft w:val="0"/>
      <w:marRight w:val="0"/>
      <w:marTop w:val="0"/>
      <w:marBottom w:val="0"/>
      <w:divBdr>
        <w:top w:val="none" w:sz="0" w:space="0" w:color="auto"/>
        <w:left w:val="none" w:sz="0" w:space="0" w:color="auto"/>
        <w:bottom w:val="none" w:sz="0" w:space="0" w:color="auto"/>
        <w:right w:val="none" w:sz="0" w:space="0" w:color="auto"/>
      </w:divBdr>
    </w:div>
    <w:div w:id="1737124273">
      <w:bodyDiv w:val="1"/>
      <w:marLeft w:val="0"/>
      <w:marRight w:val="0"/>
      <w:marTop w:val="0"/>
      <w:marBottom w:val="0"/>
      <w:divBdr>
        <w:top w:val="none" w:sz="0" w:space="0" w:color="auto"/>
        <w:left w:val="none" w:sz="0" w:space="0" w:color="auto"/>
        <w:bottom w:val="none" w:sz="0" w:space="0" w:color="auto"/>
        <w:right w:val="none" w:sz="0" w:space="0" w:color="auto"/>
      </w:divBdr>
    </w:div>
    <w:div w:id="1738085232">
      <w:bodyDiv w:val="1"/>
      <w:marLeft w:val="0"/>
      <w:marRight w:val="0"/>
      <w:marTop w:val="0"/>
      <w:marBottom w:val="0"/>
      <w:divBdr>
        <w:top w:val="none" w:sz="0" w:space="0" w:color="auto"/>
        <w:left w:val="none" w:sz="0" w:space="0" w:color="auto"/>
        <w:bottom w:val="none" w:sz="0" w:space="0" w:color="auto"/>
        <w:right w:val="none" w:sz="0" w:space="0" w:color="auto"/>
      </w:divBdr>
    </w:div>
    <w:div w:id="1738285915">
      <w:bodyDiv w:val="1"/>
      <w:marLeft w:val="0"/>
      <w:marRight w:val="0"/>
      <w:marTop w:val="0"/>
      <w:marBottom w:val="0"/>
      <w:divBdr>
        <w:top w:val="none" w:sz="0" w:space="0" w:color="auto"/>
        <w:left w:val="none" w:sz="0" w:space="0" w:color="auto"/>
        <w:bottom w:val="none" w:sz="0" w:space="0" w:color="auto"/>
        <w:right w:val="none" w:sz="0" w:space="0" w:color="auto"/>
      </w:divBdr>
    </w:div>
    <w:div w:id="1738698858">
      <w:bodyDiv w:val="1"/>
      <w:marLeft w:val="0"/>
      <w:marRight w:val="0"/>
      <w:marTop w:val="0"/>
      <w:marBottom w:val="0"/>
      <w:divBdr>
        <w:top w:val="none" w:sz="0" w:space="0" w:color="auto"/>
        <w:left w:val="none" w:sz="0" w:space="0" w:color="auto"/>
        <w:bottom w:val="none" w:sz="0" w:space="0" w:color="auto"/>
        <w:right w:val="none" w:sz="0" w:space="0" w:color="auto"/>
      </w:divBdr>
    </w:div>
    <w:div w:id="1739785979">
      <w:bodyDiv w:val="1"/>
      <w:marLeft w:val="0"/>
      <w:marRight w:val="0"/>
      <w:marTop w:val="0"/>
      <w:marBottom w:val="0"/>
      <w:divBdr>
        <w:top w:val="none" w:sz="0" w:space="0" w:color="auto"/>
        <w:left w:val="none" w:sz="0" w:space="0" w:color="auto"/>
        <w:bottom w:val="none" w:sz="0" w:space="0" w:color="auto"/>
        <w:right w:val="none" w:sz="0" w:space="0" w:color="auto"/>
      </w:divBdr>
    </w:div>
    <w:div w:id="1743671815">
      <w:bodyDiv w:val="1"/>
      <w:marLeft w:val="0"/>
      <w:marRight w:val="0"/>
      <w:marTop w:val="0"/>
      <w:marBottom w:val="0"/>
      <w:divBdr>
        <w:top w:val="none" w:sz="0" w:space="0" w:color="auto"/>
        <w:left w:val="none" w:sz="0" w:space="0" w:color="auto"/>
        <w:bottom w:val="none" w:sz="0" w:space="0" w:color="auto"/>
        <w:right w:val="none" w:sz="0" w:space="0" w:color="auto"/>
      </w:divBdr>
    </w:div>
    <w:div w:id="1744526381">
      <w:bodyDiv w:val="1"/>
      <w:marLeft w:val="0"/>
      <w:marRight w:val="0"/>
      <w:marTop w:val="0"/>
      <w:marBottom w:val="0"/>
      <w:divBdr>
        <w:top w:val="none" w:sz="0" w:space="0" w:color="auto"/>
        <w:left w:val="none" w:sz="0" w:space="0" w:color="auto"/>
        <w:bottom w:val="none" w:sz="0" w:space="0" w:color="auto"/>
        <w:right w:val="none" w:sz="0" w:space="0" w:color="auto"/>
      </w:divBdr>
    </w:div>
    <w:div w:id="1746145115">
      <w:bodyDiv w:val="1"/>
      <w:marLeft w:val="0"/>
      <w:marRight w:val="0"/>
      <w:marTop w:val="0"/>
      <w:marBottom w:val="0"/>
      <w:divBdr>
        <w:top w:val="none" w:sz="0" w:space="0" w:color="auto"/>
        <w:left w:val="none" w:sz="0" w:space="0" w:color="auto"/>
        <w:bottom w:val="none" w:sz="0" w:space="0" w:color="auto"/>
        <w:right w:val="none" w:sz="0" w:space="0" w:color="auto"/>
      </w:divBdr>
    </w:div>
    <w:div w:id="1746417087">
      <w:bodyDiv w:val="1"/>
      <w:marLeft w:val="0"/>
      <w:marRight w:val="0"/>
      <w:marTop w:val="0"/>
      <w:marBottom w:val="0"/>
      <w:divBdr>
        <w:top w:val="none" w:sz="0" w:space="0" w:color="auto"/>
        <w:left w:val="none" w:sz="0" w:space="0" w:color="auto"/>
        <w:bottom w:val="none" w:sz="0" w:space="0" w:color="auto"/>
        <w:right w:val="none" w:sz="0" w:space="0" w:color="auto"/>
      </w:divBdr>
    </w:div>
    <w:div w:id="1746493358">
      <w:bodyDiv w:val="1"/>
      <w:marLeft w:val="0"/>
      <w:marRight w:val="0"/>
      <w:marTop w:val="0"/>
      <w:marBottom w:val="0"/>
      <w:divBdr>
        <w:top w:val="none" w:sz="0" w:space="0" w:color="auto"/>
        <w:left w:val="none" w:sz="0" w:space="0" w:color="auto"/>
        <w:bottom w:val="none" w:sz="0" w:space="0" w:color="auto"/>
        <w:right w:val="none" w:sz="0" w:space="0" w:color="auto"/>
      </w:divBdr>
    </w:div>
    <w:div w:id="1748260513">
      <w:bodyDiv w:val="1"/>
      <w:marLeft w:val="0"/>
      <w:marRight w:val="0"/>
      <w:marTop w:val="0"/>
      <w:marBottom w:val="0"/>
      <w:divBdr>
        <w:top w:val="none" w:sz="0" w:space="0" w:color="auto"/>
        <w:left w:val="none" w:sz="0" w:space="0" w:color="auto"/>
        <w:bottom w:val="none" w:sz="0" w:space="0" w:color="auto"/>
        <w:right w:val="none" w:sz="0" w:space="0" w:color="auto"/>
      </w:divBdr>
    </w:div>
    <w:div w:id="1749577800">
      <w:bodyDiv w:val="1"/>
      <w:marLeft w:val="0"/>
      <w:marRight w:val="0"/>
      <w:marTop w:val="0"/>
      <w:marBottom w:val="0"/>
      <w:divBdr>
        <w:top w:val="none" w:sz="0" w:space="0" w:color="auto"/>
        <w:left w:val="none" w:sz="0" w:space="0" w:color="auto"/>
        <w:bottom w:val="none" w:sz="0" w:space="0" w:color="auto"/>
        <w:right w:val="none" w:sz="0" w:space="0" w:color="auto"/>
      </w:divBdr>
    </w:div>
    <w:div w:id="1750612929">
      <w:bodyDiv w:val="1"/>
      <w:marLeft w:val="0"/>
      <w:marRight w:val="0"/>
      <w:marTop w:val="0"/>
      <w:marBottom w:val="0"/>
      <w:divBdr>
        <w:top w:val="none" w:sz="0" w:space="0" w:color="auto"/>
        <w:left w:val="none" w:sz="0" w:space="0" w:color="auto"/>
        <w:bottom w:val="none" w:sz="0" w:space="0" w:color="auto"/>
        <w:right w:val="none" w:sz="0" w:space="0" w:color="auto"/>
      </w:divBdr>
    </w:div>
    <w:div w:id="1750998028">
      <w:bodyDiv w:val="1"/>
      <w:marLeft w:val="0"/>
      <w:marRight w:val="0"/>
      <w:marTop w:val="0"/>
      <w:marBottom w:val="0"/>
      <w:divBdr>
        <w:top w:val="none" w:sz="0" w:space="0" w:color="auto"/>
        <w:left w:val="none" w:sz="0" w:space="0" w:color="auto"/>
        <w:bottom w:val="none" w:sz="0" w:space="0" w:color="auto"/>
        <w:right w:val="none" w:sz="0" w:space="0" w:color="auto"/>
      </w:divBdr>
    </w:div>
    <w:div w:id="1751073135">
      <w:bodyDiv w:val="1"/>
      <w:marLeft w:val="0"/>
      <w:marRight w:val="0"/>
      <w:marTop w:val="0"/>
      <w:marBottom w:val="0"/>
      <w:divBdr>
        <w:top w:val="none" w:sz="0" w:space="0" w:color="auto"/>
        <w:left w:val="none" w:sz="0" w:space="0" w:color="auto"/>
        <w:bottom w:val="none" w:sz="0" w:space="0" w:color="auto"/>
        <w:right w:val="none" w:sz="0" w:space="0" w:color="auto"/>
      </w:divBdr>
    </w:div>
    <w:div w:id="1751384137">
      <w:bodyDiv w:val="1"/>
      <w:marLeft w:val="0"/>
      <w:marRight w:val="0"/>
      <w:marTop w:val="0"/>
      <w:marBottom w:val="0"/>
      <w:divBdr>
        <w:top w:val="none" w:sz="0" w:space="0" w:color="auto"/>
        <w:left w:val="none" w:sz="0" w:space="0" w:color="auto"/>
        <w:bottom w:val="none" w:sz="0" w:space="0" w:color="auto"/>
        <w:right w:val="none" w:sz="0" w:space="0" w:color="auto"/>
      </w:divBdr>
    </w:div>
    <w:div w:id="1755323007">
      <w:bodyDiv w:val="1"/>
      <w:marLeft w:val="0"/>
      <w:marRight w:val="0"/>
      <w:marTop w:val="0"/>
      <w:marBottom w:val="0"/>
      <w:divBdr>
        <w:top w:val="none" w:sz="0" w:space="0" w:color="auto"/>
        <w:left w:val="none" w:sz="0" w:space="0" w:color="auto"/>
        <w:bottom w:val="none" w:sz="0" w:space="0" w:color="auto"/>
        <w:right w:val="none" w:sz="0" w:space="0" w:color="auto"/>
      </w:divBdr>
    </w:div>
    <w:div w:id="1756196737">
      <w:bodyDiv w:val="1"/>
      <w:marLeft w:val="0"/>
      <w:marRight w:val="0"/>
      <w:marTop w:val="0"/>
      <w:marBottom w:val="0"/>
      <w:divBdr>
        <w:top w:val="none" w:sz="0" w:space="0" w:color="auto"/>
        <w:left w:val="none" w:sz="0" w:space="0" w:color="auto"/>
        <w:bottom w:val="none" w:sz="0" w:space="0" w:color="auto"/>
        <w:right w:val="none" w:sz="0" w:space="0" w:color="auto"/>
      </w:divBdr>
    </w:div>
    <w:div w:id="1759214092">
      <w:bodyDiv w:val="1"/>
      <w:marLeft w:val="0"/>
      <w:marRight w:val="0"/>
      <w:marTop w:val="0"/>
      <w:marBottom w:val="0"/>
      <w:divBdr>
        <w:top w:val="none" w:sz="0" w:space="0" w:color="auto"/>
        <w:left w:val="none" w:sz="0" w:space="0" w:color="auto"/>
        <w:bottom w:val="none" w:sz="0" w:space="0" w:color="auto"/>
        <w:right w:val="none" w:sz="0" w:space="0" w:color="auto"/>
      </w:divBdr>
    </w:div>
    <w:div w:id="1759406798">
      <w:bodyDiv w:val="1"/>
      <w:marLeft w:val="0"/>
      <w:marRight w:val="0"/>
      <w:marTop w:val="0"/>
      <w:marBottom w:val="0"/>
      <w:divBdr>
        <w:top w:val="none" w:sz="0" w:space="0" w:color="auto"/>
        <w:left w:val="none" w:sz="0" w:space="0" w:color="auto"/>
        <w:bottom w:val="none" w:sz="0" w:space="0" w:color="auto"/>
        <w:right w:val="none" w:sz="0" w:space="0" w:color="auto"/>
      </w:divBdr>
    </w:div>
    <w:div w:id="1760636374">
      <w:bodyDiv w:val="1"/>
      <w:marLeft w:val="0"/>
      <w:marRight w:val="0"/>
      <w:marTop w:val="0"/>
      <w:marBottom w:val="0"/>
      <w:divBdr>
        <w:top w:val="none" w:sz="0" w:space="0" w:color="auto"/>
        <w:left w:val="none" w:sz="0" w:space="0" w:color="auto"/>
        <w:bottom w:val="none" w:sz="0" w:space="0" w:color="auto"/>
        <w:right w:val="none" w:sz="0" w:space="0" w:color="auto"/>
      </w:divBdr>
    </w:div>
    <w:div w:id="1761372977">
      <w:bodyDiv w:val="1"/>
      <w:marLeft w:val="0"/>
      <w:marRight w:val="0"/>
      <w:marTop w:val="0"/>
      <w:marBottom w:val="0"/>
      <w:divBdr>
        <w:top w:val="none" w:sz="0" w:space="0" w:color="auto"/>
        <w:left w:val="none" w:sz="0" w:space="0" w:color="auto"/>
        <w:bottom w:val="none" w:sz="0" w:space="0" w:color="auto"/>
        <w:right w:val="none" w:sz="0" w:space="0" w:color="auto"/>
      </w:divBdr>
    </w:div>
    <w:div w:id="1761874958">
      <w:bodyDiv w:val="1"/>
      <w:marLeft w:val="0"/>
      <w:marRight w:val="0"/>
      <w:marTop w:val="0"/>
      <w:marBottom w:val="0"/>
      <w:divBdr>
        <w:top w:val="none" w:sz="0" w:space="0" w:color="auto"/>
        <w:left w:val="none" w:sz="0" w:space="0" w:color="auto"/>
        <w:bottom w:val="none" w:sz="0" w:space="0" w:color="auto"/>
        <w:right w:val="none" w:sz="0" w:space="0" w:color="auto"/>
      </w:divBdr>
    </w:div>
    <w:div w:id="1769420055">
      <w:bodyDiv w:val="1"/>
      <w:marLeft w:val="0"/>
      <w:marRight w:val="0"/>
      <w:marTop w:val="0"/>
      <w:marBottom w:val="0"/>
      <w:divBdr>
        <w:top w:val="none" w:sz="0" w:space="0" w:color="auto"/>
        <w:left w:val="none" w:sz="0" w:space="0" w:color="auto"/>
        <w:bottom w:val="none" w:sz="0" w:space="0" w:color="auto"/>
        <w:right w:val="none" w:sz="0" w:space="0" w:color="auto"/>
      </w:divBdr>
    </w:div>
    <w:div w:id="1770156049">
      <w:bodyDiv w:val="1"/>
      <w:marLeft w:val="0"/>
      <w:marRight w:val="0"/>
      <w:marTop w:val="0"/>
      <w:marBottom w:val="0"/>
      <w:divBdr>
        <w:top w:val="none" w:sz="0" w:space="0" w:color="auto"/>
        <w:left w:val="none" w:sz="0" w:space="0" w:color="auto"/>
        <w:bottom w:val="none" w:sz="0" w:space="0" w:color="auto"/>
        <w:right w:val="none" w:sz="0" w:space="0" w:color="auto"/>
      </w:divBdr>
    </w:div>
    <w:div w:id="1770346179">
      <w:bodyDiv w:val="1"/>
      <w:marLeft w:val="0"/>
      <w:marRight w:val="0"/>
      <w:marTop w:val="0"/>
      <w:marBottom w:val="0"/>
      <w:divBdr>
        <w:top w:val="none" w:sz="0" w:space="0" w:color="auto"/>
        <w:left w:val="none" w:sz="0" w:space="0" w:color="auto"/>
        <w:bottom w:val="none" w:sz="0" w:space="0" w:color="auto"/>
        <w:right w:val="none" w:sz="0" w:space="0" w:color="auto"/>
      </w:divBdr>
    </w:div>
    <w:div w:id="1772505358">
      <w:bodyDiv w:val="1"/>
      <w:marLeft w:val="0"/>
      <w:marRight w:val="0"/>
      <w:marTop w:val="0"/>
      <w:marBottom w:val="0"/>
      <w:divBdr>
        <w:top w:val="none" w:sz="0" w:space="0" w:color="auto"/>
        <w:left w:val="none" w:sz="0" w:space="0" w:color="auto"/>
        <w:bottom w:val="none" w:sz="0" w:space="0" w:color="auto"/>
        <w:right w:val="none" w:sz="0" w:space="0" w:color="auto"/>
      </w:divBdr>
    </w:div>
    <w:div w:id="1774200804">
      <w:bodyDiv w:val="1"/>
      <w:marLeft w:val="0"/>
      <w:marRight w:val="0"/>
      <w:marTop w:val="0"/>
      <w:marBottom w:val="0"/>
      <w:divBdr>
        <w:top w:val="none" w:sz="0" w:space="0" w:color="auto"/>
        <w:left w:val="none" w:sz="0" w:space="0" w:color="auto"/>
        <w:bottom w:val="none" w:sz="0" w:space="0" w:color="auto"/>
        <w:right w:val="none" w:sz="0" w:space="0" w:color="auto"/>
      </w:divBdr>
    </w:div>
    <w:div w:id="1774394585">
      <w:bodyDiv w:val="1"/>
      <w:marLeft w:val="0"/>
      <w:marRight w:val="0"/>
      <w:marTop w:val="0"/>
      <w:marBottom w:val="0"/>
      <w:divBdr>
        <w:top w:val="none" w:sz="0" w:space="0" w:color="auto"/>
        <w:left w:val="none" w:sz="0" w:space="0" w:color="auto"/>
        <w:bottom w:val="none" w:sz="0" w:space="0" w:color="auto"/>
        <w:right w:val="none" w:sz="0" w:space="0" w:color="auto"/>
      </w:divBdr>
    </w:div>
    <w:div w:id="1775788234">
      <w:bodyDiv w:val="1"/>
      <w:marLeft w:val="0"/>
      <w:marRight w:val="0"/>
      <w:marTop w:val="0"/>
      <w:marBottom w:val="0"/>
      <w:divBdr>
        <w:top w:val="none" w:sz="0" w:space="0" w:color="auto"/>
        <w:left w:val="none" w:sz="0" w:space="0" w:color="auto"/>
        <w:bottom w:val="none" w:sz="0" w:space="0" w:color="auto"/>
        <w:right w:val="none" w:sz="0" w:space="0" w:color="auto"/>
      </w:divBdr>
    </w:div>
    <w:div w:id="1778527305">
      <w:bodyDiv w:val="1"/>
      <w:marLeft w:val="0"/>
      <w:marRight w:val="0"/>
      <w:marTop w:val="0"/>
      <w:marBottom w:val="0"/>
      <w:divBdr>
        <w:top w:val="none" w:sz="0" w:space="0" w:color="auto"/>
        <w:left w:val="none" w:sz="0" w:space="0" w:color="auto"/>
        <w:bottom w:val="none" w:sz="0" w:space="0" w:color="auto"/>
        <w:right w:val="none" w:sz="0" w:space="0" w:color="auto"/>
      </w:divBdr>
    </w:div>
    <w:div w:id="1779446787">
      <w:bodyDiv w:val="1"/>
      <w:marLeft w:val="0"/>
      <w:marRight w:val="0"/>
      <w:marTop w:val="0"/>
      <w:marBottom w:val="0"/>
      <w:divBdr>
        <w:top w:val="none" w:sz="0" w:space="0" w:color="auto"/>
        <w:left w:val="none" w:sz="0" w:space="0" w:color="auto"/>
        <w:bottom w:val="none" w:sz="0" w:space="0" w:color="auto"/>
        <w:right w:val="none" w:sz="0" w:space="0" w:color="auto"/>
      </w:divBdr>
    </w:div>
    <w:div w:id="1779788457">
      <w:bodyDiv w:val="1"/>
      <w:marLeft w:val="0"/>
      <w:marRight w:val="0"/>
      <w:marTop w:val="0"/>
      <w:marBottom w:val="0"/>
      <w:divBdr>
        <w:top w:val="none" w:sz="0" w:space="0" w:color="auto"/>
        <w:left w:val="none" w:sz="0" w:space="0" w:color="auto"/>
        <w:bottom w:val="none" w:sz="0" w:space="0" w:color="auto"/>
        <w:right w:val="none" w:sz="0" w:space="0" w:color="auto"/>
      </w:divBdr>
    </w:div>
    <w:div w:id="1784962738">
      <w:bodyDiv w:val="1"/>
      <w:marLeft w:val="0"/>
      <w:marRight w:val="0"/>
      <w:marTop w:val="0"/>
      <w:marBottom w:val="0"/>
      <w:divBdr>
        <w:top w:val="none" w:sz="0" w:space="0" w:color="auto"/>
        <w:left w:val="none" w:sz="0" w:space="0" w:color="auto"/>
        <w:bottom w:val="none" w:sz="0" w:space="0" w:color="auto"/>
        <w:right w:val="none" w:sz="0" w:space="0" w:color="auto"/>
      </w:divBdr>
    </w:div>
    <w:div w:id="1786541823">
      <w:bodyDiv w:val="1"/>
      <w:marLeft w:val="0"/>
      <w:marRight w:val="0"/>
      <w:marTop w:val="0"/>
      <w:marBottom w:val="0"/>
      <w:divBdr>
        <w:top w:val="none" w:sz="0" w:space="0" w:color="auto"/>
        <w:left w:val="none" w:sz="0" w:space="0" w:color="auto"/>
        <w:bottom w:val="none" w:sz="0" w:space="0" w:color="auto"/>
        <w:right w:val="none" w:sz="0" w:space="0" w:color="auto"/>
      </w:divBdr>
    </w:div>
    <w:div w:id="1788231324">
      <w:bodyDiv w:val="1"/>
      <w:marLeft w:val="0"/>
      <w:marRight w:val="0"/>
      <w:marTop w:val="0"/>
      <w:marBottom w:val="0"/>
      <w:divBdr>
        <w:top w:val="none" w:sz="0" w:space="0" w:color="auto"/>
        <w:left w:val="none" w:sz="0" w:space="0" w:color="auto"/>
        <w:bottom w:val="none" w:sz="0" w:space="0" w:color="auto"/>
        <w:right w:val="none" w:sz="0" w:space="0" w:color="auto"/>
      </w:divBdr>
    </w:div>
    <w:div w:id="1790708416">
      <w:bodyDiv w:val="1"/>
      <w:marLeft w:val="0"/>
      <w:marRight w:val="0"/>
      <w:marTop w:val="0"/>
      <w:marBottom w:val="0"/>
      <w:divBdr>
        <w:top w:val="none" w:sz="0" w:space="0" w:color="auto"/>
        <w:left w:val="none" w:sz="0" w:space="0" w:color="auto"/>
        <w:bottom w:val="none" w:sz="0" w:space="0" w:color="auto"/>
        <w:right w:val="none" w:sz="0" w:space="0" w:color="auto"/>
      </w:divBdr>
    </w:div>
    <w:div w:id="1791243682">
      <w:bodyDiv w:val="1"/>
      <w:marLeft w:val="0"/>
      <w:marRight w:val="0"/>
      <w:marTop w:val="0"/>
      <w:marBottom w:val="0"/>
      <w:divBdr>
        <w:top w:val="none" w:sz="0" w:space="0" w:color="auto"/>
        <w:left w:val="none" w:sz="0" w:space="0" w:color="auto"/>
        <w:bottom w:val="none" w:sz="0" w:space="0" w:color="auto"/>
        <w:right w:val="none" w:sz="0" w:space="0" w:color="auto"/>
      </w:divBdr>
    </w:div>
    <w:div w:id="1794668552">
      <w:bodyDiv w:val="1"/>
      <w:marLeft w:val="0"/>
      <w:marRight w:val="0"/>
      <w:marTop w:val="0"/>
      <w:marBottom w:val="0"/>
      <w:divBdr>
        <w:top w:val="none" w:sz="0" w:space="0" w:color="auto"/>
        <w:left w:val="none" w:sz="0" w:space="0" w:color="auto"/>
        <w:bottom w:val="none" w:sz="0" w:space="0" w:color="auto"/>
        <w:right w:val="none" w:sz="0" w:space="0" w:color="auto"/>
      </w:divBdr>
    </w:div>
    <w:div w:id="1796365551">
      <w:bodyDiv w:val="1"/>
      <w:marLeft w:val="0"/>
      <w:marRight w:val="0"/>
      <w:marTop w:val="0"/>
      <w:marBottom w:val="0"/>
      <w:divBdr>
        <w:top w:val="none" w:sz="0" w:space="0" w:color="auto"/>
        <w:left w:val="none" w:sz="0" w:space="0" w:color="auto"/>
        <w:bottom w:val="none" w:sz="0" w:space="0" w:color="auto"/>
        <w:right w:val="none" w:sz="0" w:space="0" w:color="auto"/>
      </w:divBdr>
    </w:div>
    <w:div w:id="1796947209">
      <w:bodyDiv w:val="1"/>
      <w:marLeft w:val="0"/>
      <w:marRight w:val="0"/>
      <w:marTop w:val="0"/>
      <w:marBottom w:val="0"/>
      <w:divBdr>
        <w:top w:val="none" w:sz="0" w:space="0" w:color="auto"/>
        <w:left w:val="none" w:sz="0" w:space="0" w:color="auto"/>
        <w:bottom w:val="none" w:sz="0" w:space="0" w:color="auto"/>
        <w:right w:val="none" w:sz="0" w:space="0" w:color="auto"/>
      </w:divBdr>
    </w:div>
    <w:div w:id="1797915279">
      <w:bodyDiv w:val="1"/>
      <w:marLeft w:val="0"/>
      <w:marRight w:val="0"/>
      <w:marTop w:val="0"/>
      <w:marBottom w:val="0"/>
      <w:divBdr>
        <w:top w:val="none" w:sz="0" w:space="0" w:color="auto"/>
        <w:left w:val="none" w:sz="0" w:space="0" w:color="auto"/>
        <w:bottom w:val="none" w:sz="0" w:space="0" w:color="auto"/>
        <w:right w:val="none" w:sz="0" w:space="0" w:color="auto"/>
      </w:divBdr>
    </w:div>
    <w:div w:id="1798141223">
      <w:bodyDiv w:val="1"/>
      <w:marLeft w:val="0"/>
      <w:marRight w:val="0"/>
      <w:marTop w:val="0"/>
      <w:marBottom w:val="0"/>
      <w:divBdr>
        <w:top w:val="none" w:sz="0" w:space="0" w:color="auto"/>
        <w:left w:val="none" w:sz="0" w:space="0" w:color="auto"/>
        <w:bottom w:val="none" w:sz="0" w:space="0" w:color="auto"/>
        <w:right w:val="none" w:sz="0" w:space="0" w:color="auto"/>
      </w:divBdr>
    </w:div>
    <w:div w:id="1798335677">
      <w:bodyDiv w:val="1"/>
      <w:marLeft w:val="0"/>
      <w:marRight w:val="0"/>
      <w:marTop w:val="0"/>
      <w:marBottom w:val="0"/>
      <w:divBdr>
        <w:top w:val="none" w:sz="0" w:space="0" w:color="auto"/>
        <w:left w:val="none" w:sz="0" w:space="0" w:color="auto"/>
        <w:bottom w:val="none" w:sz="0" w:space="0" w:color="auto"/>
        <w:right w:val="none" w:sz="0" w:space="0" w:color="auto"/>
      </w:divBdr>
    </w:div>
    <w:div w:id="1801071266">
      <w:bodyDiv w:val="1"/>
      <w:marLeft w:val="0"/>
      <w:marRight w:val="0"/>
      <w:marTop w:val="0"/>
      <w:marBottom w:val="0"/>
      <w:divBdr>
        <w:top w:val="none" w:sz="0" w:space="0" w:color="auto"/>
        <w:left w:val="none" w:sz="0" w:space="0" w:color="auto"/>
        <w:bottom w:val="none" w:sz="0" w:space="0" w:color="auto"/>
        <w:right w:val="none" w:sz="0" w:space="0" w:color="auto"/>
      </w:divBdr>
    </w:div>
    <w:div w:id="1802070442">
      <w:bodyDiv w:val="1"/>
      <w:marLeft w:val="0"/>
      <w:marRight w:val="0"/>
      <w:marTop w:val="0"/>
      <w:marBottom w:val="0"/>
      <w:divBdr>
        <w:top w:val="none" w:sz="0" w:space="0" w:color="auto"/>
        <w:left w:val="none" w:sz="0" w:space="0" w:color="auto"/>
        <w:bottom w:val="none" w:sz="0" w:space="0" w:color="auto"/>
        <w:right w:val="none" w:sz="0" w:space="0" w:color="auto"/>
      </w:divBdr>
    </w:div>
    <w:div w:id="1803041132">
      <w:bodyDiv w:val="1"/>
      <w:marLeft w:val="0"/>
      <w:marRight w:val="0"/>
      <w:marTop w:val="0"/>
      <w:marBottom w:val="0"/>
      <w:divBdr>
        <w:top w:val="none" w:sz="0" w:space="0" w:color="auto"/>
        <w:left w:val="none" w:sz="0" w:space="0" w:color="auto"/>
        <w:bottom w:val="none" w:sz="0" w:space="0" w:color="auto"/>
        <w:right w:val="none" w:sz="0" w:space="0" w:color="auto"/>
      </w:divBdr>
    </w:div>
    <w:div w:id="1803423102">
      <w:bodyDiv w:val="1"/>
      <w:marLeft w:val="0"/>
      <w:marRight w:val="0"/>
      <w:marTop w:val="0"/>
      <w:marBottom w:val="0"/>
      <w:divBdr>
        <w:top w:val="none" w:sz="0" w:space="0" w:color="auto"/>
        <w:left w:val="none" w:sz="0" w:space="0" w:color="auto"/>
        <w:bottom w:val="none" w:sz="0" w:space="0" w:color="auto"/>
        <w:right w:val="none" w:sz="0" w:space="0" w:color="auto"/>
      </w:divBdr>
    </w:div>
    <w:div w:id="1803502137">
      <w:bodyDiv w:val="1"/>
      <w:marLeft w:val="0"/>
      <w:marRight w:val="0"/>
      <w:marTop w:val="0"/>
      <w:marBottom w:val="0"/>
      <w:divBdr>
        <w:top w:val="none" w:sz="0" w:space="0" w:color="auto"/>
        <w:left w:val="none" w:sz="0" w:space="0" w:color="auto"/>
        <w:bottom w:val="none" w:sz="0" w:space="0" w:color="auto"/>
        <w:right w:val="none" w:sz="0" w:space="0" w:color="auto"/>
      </w:divBdr>
    </w:div>
    <w:div w:id="1806434888">
      <w:bodyDiv w:val="1"/>
      <w:marLeft w:val="0"/>
      <w:marRight w:val="0"/>
      <w:marTop w:val="0"/>
      <w:marBottom w:val="0"/>
      <w:divBdr>
        <w:top w:val="none" w:sz="0" w:space="0" w:color="auto"/>
        <w:left w:val="none" w:sz="0" w:space="0" w:color="auto"/>
        <w:bottom w:val="none" w:sz="0" w:space="0" w:color="auto"/>
        <w:right w:val="none" w:sz="0" w:space="0" w:color="auto"/>
      </w:divBdr>
    </w:div>
    <w:div w:id="1807434045">
      <w:bodyDiv w:val="1"/>
      <w:marLeft w:val="0"/>
      <w:marRight w:val="0"/>
      <w:marTop w:val="0"/>
      <w:marBottom w:val="0"/>
      <w:divBdr>
        <w:top w:val="none" w:sz="0" w:space="0" w:color="auto"/>
        <w:left w:val="none" w:sz="0" w:space="0" w:color="auto"/>
        <w:bottom w:val="none" w:sz="0" w:space="0" w:color="auto"/>
        <w:right w:val="none" w:sz="0" w:space="0" w:color="auto"/>
      </w:divBdr>
    </w:div>
    <w:div w:id="1809324479">
      <w:bodyDiv w:val="1"/>
      <w:marLeft w:val="0"/>
      <w:marRight w:val="0"/>
      <w:marTop w:val="0"/>
      <w:marBottom w:val="0"/>
      <w:divBdr>
        <w:top w:val="none" w:sz="0" w:space="0" w:color="auto"/>
        <w:left w:val="none" w:sz="0" w:space="0" w:color="auto"/>
        <w:bottom w:val="none" w:sz="0" w:space="0" w:color="auto"/>
        <w:right w:val="none" w:sz="0" w:space="0" w:color="auto"/>
      </w:divBdr>
    </w:div>
    <w:div w:id="1809711894">
      <w:bodyDiv w:val="1"/>
      <w:marLeft w:val="0"/>
      <w:marRight w:val="0"/>
      <w:marTop w:val="0"/>
      <w:marBottom w:val="0"/>
      <w:divBdr>
        <w:top w:val="none" w:sz="0" w:space="0" w:color="auto"/>
        <w:left w:val="none" w:sz="0" w:space="0" w:color="auto"/>
        <w:bottom w:val="none" w:sz="0" w:space="0" w:color="auto"/>
        <w:right w:val="none" w:sz="0" w:space="0" w:color="auto"/>
      </w:divBdr>
    </w:div>
    <w:div w:id="1812401661">
      <w:bodyDiv w:val="1"/>
      <w:marLeft w:val="0"/>
      <w:marRight w:val="0"/>
      <w:marTop w:val="0"/>
      <w:marBottom w:val="0"/>
      <w:divBdr>
        <w:top w:val="none" w:sz="0" w:space="0" w:color="auto"/>
        <w:left w:val="none" w:sz="0" w:space="0" w:color="auto"/>
        <w:bottom w:val="none" w:sz="0" w:space="0" w:color="auto"/>
        <w:right w:val="none" w:sz="0" w:space="0" w:color="auto"/>
      </w:divBdr>
    </w:div>
    <w:div w:id="1815101429">
      <w:bodyDiv w:val="1"/>
      <w:marLeft w:val="0"/>
      <w:marRight w:val="0"/>
      <w:marTop w:val="0"/>
      <w:marBottom w:val="0"/>
      <w:divBdr>
        <w:top w:val="none" w:sz="0" w:space="0" w:color="auto"/>
        <w:left w:val="none" w:sz="0" w:space="0" w:color="auto"/>
        <w:bottom w:val="none" w:sz="0" w:space="0" w:color="auto"/>
        <w:right w:val="none" w:sz="0" w:space="0" w:color="auto"/>
      </w:divBdr>
    </w:div>
    <w:div w:id="1816069702">
      <w:bodyDiv w:val="1"/>
      <w:marLeft w:val="0"/>
      <w:marRight w:val="0"/>
      <w:marTop w:val="0"/>
      <w:marBottom w:val="0"/>
      <w:divBdr>
        <w:top w:val="none" w:sz="0" w:space="0" w:color="auto"/>
        <w:left w:val="none" w:sz="0" w:space="0" w:color="auto"/>
        <w:bottom w:val="none" w:sz="0" w:space="0" w:color="auto"/>
        <w:right w:val="none" w:sz="0" w:space="0" w:color="auto"/>
      </w:divBdr>
    </w:div>
    <w:div w:id="1817911213">
      <w:bodyDiv w:val="1"/>
      <w:marLeft w:val="0"/>
      <w:marRight w:val="0"/>
      <w:marTop w:val="0"/>
      <w:marBottom w:val="0"/>
      <w:divBdr>
        <w:top w:val="none" w:sz="0" w:space="0" w:color="auto"/>
        <w:left w:val="none" w:sz="0" w:space="0" w:color="auto"/>
        <w:bottom w:val="none" w:sz="0" w:space="0" w:color="auto"/>
        <w:right w:val="none" w:sz="0" w:space="0" w:color="auto"/>
      </w:divBdr>
    </w:div>
    <w:div w:id="1820074763">
      <w:bodyDiv w:val="1"/>
      <w:marLeft w:val="0"/>
      <w:marRight w:val="0"/>
      <w:marTop w:val="0"/>
      <w:marBottom w:val="0"/>
      <w:divBdr>
        <w:top w:val="none" w:sz="0" w:space="0" w:color="auto"/>
        <w:left w:val="none" w:sz="0" w:space="0" w:color="auto"/>
        <w:bottom w:val="none" w:sz="0" w:space="0" w:color="auto"/>
        <w:right w:val="none" w:sz="0" w:space="0" w:color="auto"/>
      </w:divBdr>
    </w:div>
    <w:div w:id="1821313644">
      <w:bodyDiv w:val="1"/>
      <w:marLeft w:val="0"/>
      <w:marRight w:val="0"/>
      <w:marTop w:val="0"/>
      <w:marBottom w:val="0"/>
      <w:divBdr>
        <w:top w:val="none" w:sz="0" w:space="0" w:color="auto"/>
        <w:left w:val="none" w:sz="0" w:space="0" w:color="auto"/>
        <w:bottom w:val="none" w:sz="0" w:space="0" w:color="auto"/>
        <w:right w:val="none" w:sz="0" w:space="0" w:color="auto"/>
      </w:divBdr>
    </w:div>
    <w:div w:id="1821538831">
      <w:bodyDiv w:val="1"/>
      <w:marLeft w:val="0"/>
      <w:marRight w:val="0"/>
      <w:marTop w:val="0"/>
      <w:marBottom w:val="0"/>
      <w:divBdr>
        <w:top w:val="none" w:sz="0" w:space="0" w:color="auto"/>
        <w:left w:val="none" w:sz="0" w:space="0" w:color="auto"/>
        <w:bottom w:val="none" w:sz="0" w:space="0" w:color="auto"/>
        <w:right w:val="none" w:sz="0" w:space="0" w:color="auto"/>
      </w:divBdr>
    </w:div>
    <w:div w:id="1822648232">
      <w:bodyDiv w:val="1"/>
      <w:marLeft w:val="0"/>
      <w:marRight w:val="0"/>
      <w:marTop w:val="0"/>
      <w:marBottom w:val="0"/>
      <w:divBdr>
        <w:top w:val="none" w:sz="0" w:space="0" w:color="auto"/>
        <w:left w:val="none" w:sz="0" w:space="0" w:color="auto"/>
        <w:bottom w:val="none" w:sz="0" w:space="0" w:color="auto"/>
        <w:right w:val="none" w:sz="0" w:space="0" w:color="auto"/>
      </w:divBdr>
    </w:div>
    <w:div w:id="1822771943">
      <w:bodyDiv w:val="1"/>
      <w:marLeft w:val="0"/>
      <w:marRight w:val="0"/>
      <w:marTop w:val="0"/>
      <w:marBottom w:val="0"/>
      <w:divBdr>
        <w:top w:val="none" w:sz="0" w:space="0" w:color="auto"/>
        <w:left w:val="none" w:sz="0" w:space="0" w:color="auto"/>
        <w:bottom w:val="none" w:sz="0" w:space="0" w:color="auto"/>
        <w:right w:val="none" w:sz="0" w:space="0" w:color="auto"/>
      </w:divBdr>
    </w:div>
    <w:div w:id="1824202424">
      <w:bodyDiv w:val="1"/>
      <w:marLeft w:val="0"/>
      <w:marRight w:val="0"/>
      <w:marTop w:val="0"/>
      <w:marBottom w:val="0"/>
      <w:divBdr>
        <w:top w:val="none" w:sz="0" w:space="0" w:color="auto"/>
        <w:left w:val="none" w:sz="0" w:space="0" w:color="auto"/>
        <w:bottom w:val="none" w:sz="0" w:space="0" w:color="auto"/>
        <w:right w:val="none" w:sz="0" w:space="0" w:color="auto"/>
      </w:divBdr>
    </w:div>
    <w:div w:id="1824348056">
      <w:bodyDiv w:val="1"/>
      <w:marLeft w:val="0"/>
      <w:marRight w:val="0"/>
      <w:marTop w:val="0"/>
      <w:marBottom w:val="0"/>
      <w:divBdr>
        <w:top w:val="none" w:sz="0" w:space="0" w:color="auto"/>
        <w:left w:val="none" w:sz="0" w:space="0" w:color="auto"/>
        <w:bottom w:val="none" w:sz="0" w:space="0" w:color="auto"/>
        <w:right w:val="none" w:sz="0" w:space="0" w:color="auto"/>
      </w:divBdr>
    </w:div>
    <w:div w:id="1824734936">
      <w:bodyDiv w:val="1"/>
      <w:marLeft w:val="0"/>
      <w:marRight w:val="0"/>
      <w:marTop w:val="0"/>
      <w:marBottom w:val="0"/>
      <w:divBdr>
        <w:top w:val="none" w:sz="0" w:space="0" w:color="auto"/>
        <w:left w:val="none" w:sz="0" w:space="0" w:color="auto"/>
        <w:bottom w:val="none" w:sz="0" w:space="0" w:color="auto"/>
        <w:right w:val="none" w:sz="0" w:space="0" w:color="auto"/>
      </w:divBdr>
    </w:div>
    <w:div w:id="1828478912">
      <w:bodyDiv w:val="1"/>
      <w:marLeft w:val="0"/>
      <w:marRight w:val="0"/>
      <w:marTop w:val="0"/>
      <w:marBottom w:val="0"/>
      <w:divBdr>
        <w:top w:val="none" w:sz="0" w:space="0" w:color="auto"/>
        <w:left w:val="none" w:sz="0" w:space="0" w:color="auto"/>
        <w:bottom w:val="none" w:sz="0" w:space="0" w:color="auto"/>
        <w:right w:val="none" w:sz="0" w:space="0" w:color="auto"/>
      </w:divBdr>
    </w:div>
    <w:div w:id="1828664454">
      <w:bodyDiv w:val="1"/>
      <w:marLeft w:val="0"/>
      <w:marRight w:val="0"/>
      <w:marTop w:val="0"/>
      <w:marBottom w:val="0"/>
      <w:divBdr>
        <w:top w:val="none" w:sz="0" w:space="0" w:color="auto"/>
        <w:left w:val="none" w:sz="0" w:space="0" w:color="auto"/>
        <w:bottom w:val="none" w:sz="0" w:space="0" w:color="auto"/>
        <w:right w:val="none" w:sz="0" w:space="0" w:color="auto"/>
      </w:divBdr>
    </w:div>
    <w:div w:id="1828858248">
      <w:bodyDiv w:val="1"/>
      <w:marLeft w:val="0"/>
      <w:marRight w:val="0"/>
      <w:marTop w:val="0"/>
      <w:marBottom w:val="0"/>
      <w:divBdr>
        <w:top w:val="none" w:sz="0" w:space="0" w:color="auto"/>
        <w:left w:val="none" w:sz="0" w:space="0" w:color="auto"/>
        <w:bottom w:val="none" w:sz="0" w:space="0" w:color="auto"/>
        <w:right w:val="none" w:sz="0" w:space="0" w:color="auto"/>
      </w:divBdr>
    </w:div>
    <w:div w:id="1829831536">
      <w:bodyDiv w:val="1"/>
      <w:marLeft w:val="0"/>
      <w:marRight w:val="0"/>
      <w:marTop w:val="0"/>
      <w:marBottom w:val="0"/>
      <w:divBdr>
        <w:top w:val="none" w:sz="0" w:space="0" w:color="auto"/>
        <w:left w:val="none" w:sz="0" w:space="0" w:color="auto"/>
        <w:bottom w:val="none" w:sz="0" w:space="0" w:color="auto"/>
        <w:right w:val="none" w:sz="0" w:space="0" w:color="auto"/>
      </w:divBdr>
    </w:div>
    <w:div w:id="1829856417">
      <w:bodyDiv w:val="1"/>
      <w:marLeft w:val="0"/>
      <w:marRight w:val="0"/>
      <w:marTop w:val="0"/>
      <w:marBottom w:val="0"/>
      <w:divBdr>
        <w:top w:val="none" w:sz="0" w:space="0" w:color="auto"/>
        <w:left w:val="none" w:sz="0" w:space="0" w:color="auto"/>
        <w:bottom w:val="none" w:sz="0" w:space="0" w:color="auto"/>
        <w:right w:val="none" w:sz="0" w:space="0" w:color="auto"/>
      </w:divBdr>
    </w:div>
    <w:div w:id="1830242941">
      <w:bodyDiv w:val="1"/>
      <w:marLeft w:val="0"/>
      <w:marRight w:val="0"/>
      <w:marTop w:val="0"/>
      <w:marBottom w:val="0"/>
      <w:divBdr>
        <w:top w:val="none" w:sz="0" w:space="0" w:color="auto"/>
        <w:left w:val="none" w:sz="0" w:space="0" w:color="auto"/>
        <w:bottom w:val="none" w:sz="0" w:space="0" w:color="auto"/>
        <w:right w:val="none" w:sz="0" w:space="0" w:color="auto"/>
      </w:divBdr>
    </w:div>
    <w:div w:id="1831408812">
      <w:bodyDiv w:val="1"/>
      <w:marLeft w:val="0"/>
      <w:marRight w:val="0"/>
      <w:marTop w:val="0"/>
      <w:marBottom w:val="0"/>
      <w:divBdr>
        <w:top w:val="none" w:sz="0" w:space="0" w:color="auto"/>
        <w:left w:val="none" w:sz="0" w:space="0" w:color="auto"/>
        <w:bottom w:val="none" w:sz="0" w:space="0" w:color="auto"/>
        <w:right w:val="none" w:sz="0" w:space="0" w:color="auto"/>
      </w:divBdr>
    </w:div>
    <w:div w:id="1831679886">
      <w:bodyDiv w:val="1"/>
      <w:marLeft w:val="0"/>
      <w:marRight w:val="0"/>
      <w:marTop w:val="0"/>
      <w:marBottom w:val="0"/>
      <w:divBdr>
        <w:top w:val="none" w:sz="0" w:space="0" w:color="auto"/>
        <w:left w:val="none" w:sz="0" w:space="0" w:color="auto"/>
        <w:bottom w:val="none" w:sz="0" w:space="0" w:color="auto"/>
        <w:right w:val="none" w:sz="0" w:space="0" w:color="auto"/>
      </w:divBdr>
    </w:div>
    <w:div w:id="1832064065">
      <w:bodyDiv w:val="1"/>
      <w:marLeft w:val="0"/>
      <w:marRight w:val="0"/>
      <w:marTop w:val="0"/>
      <w:marBottom w:val="0"/>
      <w:divBdr>
        <w:top w:val="none" w:sz="0" w:space="0" w:color="auto"/>
        <w:left w:val="none" w:sz="0" w:space="0" w:color="auto"/>
        <w:bottom w:val="none" w:sz="0" w:space="0" w:color="auto"/>
        <w:right w:val="none" w:sz="0" w:space="0" w:color="auto"/>
      </w:divBdr>
    </w:div>
    <w:div w:id="1834177043">
      <w:bodyDiv w:val="1"/>
      <w:marLeft w:val="0"/>
      <w:marRight w:val="0"/>
      <w:marTop w:val="0"/>
      <w:marBottom w:val="0"/>
      <w:divBdr>
        <w:top w:val="none" w:sz="0" w:space="0" w:color="auto"/>
        <w:left w:val="none" w:sz="0" w:space="0" w:color="auto"/>
        <w:bottom w:val="none" w:sz="0" w:space="0" w:color="auto"/>
        <w:right w:val="none" w:sz="0" w:space="0" w:color="auto"/>
      </w:divBdr>
    </w:div>
    <w:div w:id="1834833693">
      <w:bodyDiv w:val="1"/>
      <w:marLeft w:val="0"/>
      <w:marRight w:val="0"/>
      <w:marTop w:val="0"/>
      <w:marBottom w:val="0"/>
      <w:divBdr>
        <w:top w:val="none" w:sz="0" w:space="0" w:color="auto"/>
        <w:left w:val="none" w:sz="0" w:space="0" w:color="auto"/>
        <w:bottom w:val="none" w:sz="0" w:space="0" w:color="auto"/>
        <w:right w:val="none" w:sz="0" w:space="0" w:color="auto"/>
      </w:divBdr>
    </w:div>
    <w:div w:id="1834948998">
      <w:bodyDiv w:val="1"/>
      <w:marLeft w:val="0"/>
      <w:marRight w:val="0"/>
      <w:marTop w:val="0"/>
      <w:marBottom w:val="0"/>
      <w:divBdr>
        <w:top w:val="none" w:sz="0" w:space="0" w:color="auto"/>
        <w:left w:val="none" w:sz="0" w:space="0" w:color="auto"/>
        <w:bottom w:val="none" w:sz="0" w:space="0" w:color="auto"/>
        <w:right w:val="none" w:sz="0" w:space="0" w:color="auto"/>
      </w:divBdr>
    </w:div>
    <w:div w:id="1836721753">
      <w:bodyDiv w:val="1"/>
      <w:marLeft w:val="0"/>
      <w:marRight w:val="0"/>
      <w:marTop w:val="0"/>
      <w:marBottom w:val="0"/>
      <w:divBdr>
        <w:top w:val="none" w:sz="0" w:space="0" w:color="auto"/>
        <w:left w:val="none" w:sz="0" w:space="0" w:color="auto"/>
        <w:bottom w:val="none" w:sz="0" w:space="0" w:color="auto"/>
        <w:right w:val="none" w:sz="0" w:space="0" w:color="auto"/>
      </w:divBdr>
    </w:div>
    <w:div w:id="1838571730">
      <w:bodyDiv w:val="1"/>
      <w:marLeft w:val="0"/>
      <w:marRight w:val="0"/>
      <w:marTop w:val="0"/>
      <w:marBottom w:val="0"/>
      <w:divBdr>
        <w:top w:val="none" w:sz="0" w:space="0" w:color="auto"/>
        <w:left w:val="none" w:sz="0" w:space="0" w:color="auto"/>
        <w:bottom w:val="none" w:sz="0" w:space="0" w:color="auto"/>
        <w:right w:val="none" w:sz="0" w:space="0" w:color="auto"/>
      </w:divBdr>
    </w:div>
    <w:div w:id="1848443259">
      <w:bodyDiv w:val="1"/>
      <w:marLeft w:val="0"/>
      <w:marRight w:val="0"/>
      <w:marTop w:val="0"/>
      <w:marBottom w:val="0"/>
      <w:divBdr>
        <w:top w:val="none" w:sz="0" w:space="0" w:color="auto"/>
        <w:left w:val="none" w:sz="0" w:space="0" w:color="auto"/>
        <w:bottom w:val="none" w:sz="0" w:space="0" w:color="auto"/>
        <w:right w:val="none" w:sz="0" w:space="0" w:color="auto"/>
      </w:divBdr>
    </w:div>
    <w:div w:id="1849516297">
      <w:bodyDiv w:val="1"/>
      <w:marLeft w:val="0"/>
      <w:marRight w:val="0"/>
      <w:marTop w:val="0"/>
      <w:marBottom w:val="0"/>
      <w:divBdr>
        <w:top w:val="none" w:sz="0" w:space="0" w:color="auto"/>
        <w:left w:val="none" w:sz="0" w:space="0" w:color="auto"/>
        <w:bottom w:val="none" w:sz="0" w:space="0" w:color="auto"/>
        <w:right w:val="none" w:sz="0" w:space="0" w:color="auto"/>
      </w:divBdr>
    </w:div>
    <w:div w:id="1849903645">
      <w:bodyDiv w:val="1"/>
      <w:marLeft w:val="0"/>
      <w:marRight w:val="0"/>
      <w:marTop w:val="0"/>
      <w:marBottom w:val="0"/>
      <w:divBdr>
        <w:top w:val="none" w:sz="0" w:space="0" w:color="auto"/>
        <w:left w:val="none" w:sz="0" w:space="0" w:color="auto"/>
        <w:bottom w:val="none" w:sz="0" w:space="0" w:color="auto"/>
        <w:right w:val="none" w:sz="0" w:space="0" w:color="auto"/>
      </w:divBdr>
    </w:div>
    <w:div w:id="1850833782">
      <w:bodyDiv w:val="1"/>
      <w:marLeft w:val="0"/>
      <w:marRight w:val="0"/>
      <w:marTop w:val="0"/>
      <w:marBottom w:val="0"/>
      <w:divBdr>
        <w:top w:val="none" w:sz="0" w:space="0" w:color="auto"/>
        <w:left w:val="none" w:sz="0" w:space="0" w:color="auto"/>
        <w:bottom w:val="none" w:sz="0" w:space="0" w:color="auto"/>
        <w:right w:val="none" w:sz="0" w:space="0" w:color="auto"/>
      </w:divBdr>
    </w:div>
    <w:div w:id="1851292293">
      <w:bodyDiv w:val="1"/>
      <w:marLeft w:val="0"/>
      <w:marRight w:val="0"/>
      <w:marTop w:val="0"/>
      <w:marBottom w:val="0"/>
      <w:divBdr>
        <w:top w:val="none" w:sz="0" w:space="0" w:color="auto"/>
        <w:left w:val="none" w:sz="0" w:space="0" w:color="auto"/>
        <w:bottom w:val="none" w:sz="0" w:space="0" w:color="auto"/>
        <w:right w:val="none" w:sz="0" w:space="0" w:color="auto"/>
      </w:divBdr>
    </w:div>
    <w:div w:id="1851525979">
      <w:bodyDiv w:val="1"/>
      <w:marLeft w:val="0"/>
      <w:marRight w:val="0"/>
      <w:marTop w:val="0"/>
      <w:marBottom w:val="0"/>
      <w:divBdr>
        <w:top w:val="none" w:sz="0" w:space="0" w:color="auto"/>
        <w:left w:val="none" w:sz="0" w:space="0" w:color="auto"/>
        <w:bottom w:val="none" w:sz="0" w:space="0" w:color="auto"/>
        <w:right w:val="none" w:sz="0" w:space="0" w:color="auto"/>
      </w:divBdr>
    </w:div>
    <w:div w:id="1852377984">
      <w:bodyDiv w:val="1"/>
      <w:marLeft w:val="0"/>
      <w:marRight w:val="0"/>
      <w:marTop w:val="0"/>
      <w:marBottom w:val="0"/>
      <w:divBdr>
        <w:top w:val="none" w:sz="0" w:space="0" w:color="auto"/>
        <w:left w:val="none" w:sz="0" w:space="0" w:color="auto"/>
        <w:bottom w:val="none" w:sz="0" w:space="0" w:color="auto"/>
        <w:right w:val="none" w:sz="0" w:space="0" w:color="auto"/>
      </w:divBdr>
    </w:div>
    <w:div w:id="1852718788">
      <w:bodyDiv w:val="1"/>
      <w:marLeft w:val="0"/>
      <w:marRight w:val="0"/>
      <w:marTop w:val="0"/>
      <w:marBottom w:val="0"/>
      <w:divBdr>
        <w:top w:val="none" w:sz="0" w:space="0" w:color="auto"/>
        <w:left w:val="none" w:sz="0" w:space="0" w:color="auto"/>
        <w:bottom w:val="none" w:sz="0" w:space="0" w:color="auto"/>
        <w:right w:val="none" w:sz="0" w:space="0" w:color="auto"/>
      </w:divBdr>
    </w:div>
    <w:div w:id="1853832864">
      <w:bodyDiv w:val="1"/>
      <w:marLeft w:val="0"/>
      <w:marRight w:val="0"/>
      <w:marTop w:val="0"/>
      <w:marBottom w:val="0"/>
      <w:divBdr>
        <w:top w:val="none" w:sz="0" w:space="0" w:color="auto"/>
        <w:left w:val="none" w:sz="0" w:space="0" w:color="auto"/>
        <w:bottom w:val="none" w:sz="0" w:space="0" w:color="auto"/>
        <w:right w:val="none" w:sz="0" w:space="0" w:color="auto"/>
      </w:divBdr>
    </w:div>
    <w:div w:id="1856335069">
      <w:bodyDiv w:val="1"/>
      <w:marLeft w:val="0"/>
      <w:marRight w:val="0"/>
      <w:marTop w:val="0"/>
      <w:marBottom w:val="0"/>
      <w:divBdr>
        <w:top w:val="none" w:sz="0" w:space="0" w:color="auto"/>
        <w:left w:val="none" w:sz="0" w:space="0" w:color="auto"/>
        <w:bottom w:val="none" w:sz="0" w:space="0" w:color="auto"/>
        <w:right w:val="none" w:sz="0" w:space="0" w:color="auto"/>
      </w:divBdr>
    </w:div>
    <w:div w:id="1856917490">
      <w:bodyDiv w:val="1"/>
      <w:marLeft w:val="0"/>
      <w:marRight w:val="0"/>
      <w:marTop w:val="0"/>
      <w:marBottom w:val="0"/>
      <w:divBdr>
        <w:top w:val="none" w:sz="0" w:space="0" w:color="auto"/>
        <w:left w:val="none" w:sz="0" w:space="0" w:color="auto"/>
        <w:bottom w:val="none" w:sz="0" w:space="0" w:color="auto"/>
        <w:right w:val="none" w:sz="0" w:space="0" w:color="auto"/>
      </w:divBdr>
    </w:div>
    <w:div w:id="1857039041">
      <w:bodyDiv w:val="1"/>
      <w:marLeft w:val="0"/>
      <w:marRight w:val="0"/>
      <w:marTop w:val="0"/>
      <w:marBottom w:val="0"/>
      <w:divBdr>
        <w:top w:val="none" w:sz="0" w:space="0" w:color="auto"/>
        <w:left w:val="none" w:sz="0" w:space="0" w:color="auto"/>
        <w:bottom w:val="none" w:sz="0" w:space="0" w:color="auto"/>
        <w:right w:val="none" w:sz="0" w:space="0" w:color="auto"/>
      </w:divBdr>
    </w:div>
    <w:div w:id="1859612157">
      <w:bodyDiv w:val="1"/>
      <w:marLeft w:val="0"/>
      <w:marRight w:val="0"/>
      <w:marTop w:val="0"/>
      <w:marBottom w:val="0"/>
      <w:divBdr>
        <w:top w:val="none" w:sz="0" w:space="0" w:color="auto"/>
        <w:left w:val="none" w:sz="0" w:space="0" w:color="auto"/>
        <w:bottom w:val="none" w:sz="0" w:space="0" w:color="auto"/>
        <w:right w:val="none" w:sz="0" w:space="0" w:color="auto"/>
      </w:divBdr>
    </w:div>
    <w:div w:id="1860465517">
      <w:bodyDiv w:val="1"/>
      <w:marLeft w:val="0"/>
      <w:marRight w:val="0"/>
      <w:marTop w:val="0"/>
      <w:marBottom w:val="0"/>
      <w:divBdr>
        <w:top w:val="none" w:sz="0" w:space="0" w:color="auto"/>
        <w:left w:val="none" w:sz="0" w:space="0" w:color="auto"/>
        <w:bottom w:val="none" w:sz="0" w:space="0" w:color="auto"/>
        <w:right w:val="none" w:sz="0" w:space="0" w:color="auto"/>
      </w:divBdr>
    </w:div>
    <w:div w:id="1861161766">
      <w:bodyDiv w:val="1"/>
      <w:marLeft w:val="0"/>
      <w:marRight w:val="0"/>
      <w:marTop w:val="0"/>
      <w:marBottom w:val="0"/>
      <w:divBdr>
        <w:top w:val="none" w:sz="0" w:space="0" w:color="auto"/>
        <w:left w:val="none" w:sz="0" w:space="0" w:color="auto"/>
        <w:bottom w:val="none" w:sz="0" w:space="0" w:color="auto"/>
        <w:right w:val="none" w:sz="0" w:space="0" w:color="auto"/>
      </w:divBdr>
    </w:div>
    <w:div w:id="1861360765">
      <w:bodyDiv w:val="1"/>
      <w:marLeft w:val="0"/>
      <w:marRight w:val="0"/>
      <w:marTop w:val="0"/>
      <w:marBottom w:val="0"/>
      <w:divBdr>
        <w:top w:val="none" w:sz="0" w:space="0" w:color="auto"/>
        <w:left w:val="none" w:sz="0" w:space="0" w:color="auto"/>
        <w:bottom w:val="none" w:sz="0" w:space="0" w:color="auto"/>
        <w:right w:val="none" w:sz="0" w:space="0" w:color="auto"/>
      </w:divBdr>
    </w:div>
    <w:div w:id="1862356688">
      <w:bodyDiv w:val="1"/>
      <w:marLeft w:val="0"/>
      <w:marRight w:val="0"/>
      <w:marTop w:val="0"/>
      <w:marBottom w:val="0"/>
      <w:divBdr>
        <w:top w:val="none" w:sz="0" w:space="0" w:color="auto"/>
        <w:left w:val="none" w:sz="0" w:space="0" w:color="auto"/>
        <w:bottom w:val="none" w:sz="0" w:space="0" w:color="auto"/>
        <w:right w:val="none" w:sz="0" w:space="0" w:color="auto"/>
      </w:divBdr>
    </w:div>
    <w:div w:id="1862470159">
      <w:bodyDiv w:val="1"/>
      <w:marLeft w:val="0"/>
      <w:marRight w:val="0"/>
      <w:marTop w:val="0"/>
      <w:marBottom w:val="0"/>
      <w:divBdr>
        <w:top w:val="none" w:sz="0" w:space="0" w:color="auto"/>
        <w:left w:val="none" w:sz="0" w:space="0" w:color="auto"/>
        <w:bottom w:val="none" w:sz="0" w:space="0" w:color="auto"/>
        <w:right w:val="none" w:sz="0" w:space="0" w:color="auto"/>
      </w:divBdr>
    </w:div>
    <w:div w:id="1865821540">
      <w:bodyDiv w:val="1"/>
      <w:marLeft w:val="0"/>
      <w:marRight w:val="0"/>
      <w:marTop w:val="0"/>
      <w:marBottom w:val="0"/>
      <w:divBdr>
        <w:top w:val="none" w:sz="0" w:space="0" w:color="auto"/>
        <w:left w:val="none" w:sz="0" w:space="0" w:color="auto"/>
        <w:bottom w:val="none" w:sz="0" w:space="0" w:color="auto"/>
        <w:right w:val="none" w:sz="0" w:space="0" w:color="auto"/>
      </w:divBdr>
    </w:div>
    <w:div w:id="1869565179">
      <w:bodyDiv w:val="1"/>
      <w:marLeft w:val="0"/>
      <w:marRight w:val="0"/>
      <w:marTop w:val="0"/>
      <w:marBottom w:val="0"/>
      <w:divBdr>
        <w:top w:val="none" w:sz="0" w:space="0" w:color="auto"/>
        <w:left w:val="none" w:sz="0" w:space="0" w:color="auto"/>
        <w:bottom w:val="none" w:sz="0" w:space="0" w:color="auto"/>
        <w:right w:val="none" w:sz="0" w:space="0" w:color="auto"/>
      </w:divBdr>
    </w:div>
    <w:div w:id="1870987399">
      <w:bodyDiv w:val="1"/>
      <w:marLeft w:val="0"/>
      <w:marRight w:val="0"/>
      <w:marTop w:val="0"/>
      <w:marBottom w:val="0"/>
      <w:divBdr>
        <w:top w:val="none" w:sz="0" w:space="0" w:color="auto"/>
        <w:left w:val="none" w:sz="0" w:space="0" w:color="auto"/>
        <w:bottom w:val="none" w:sz="0" w:space="0" w:color="auto"/>
        <w:right w:val="none" w:sz="0" w:space="0" w:color="auto"/>
      </w:divBdr>
    </w:div>
    <w:div w:id="1871843664">
      <w:bodyDiv w:val="1"/>
      <w:marLeft w:val="0"/>
      <w:marRight w:val="0"/>
      <w:marTop w:val="0"/>
      <w:marBottom w:val="0"/>
      <w:divBdr>
        <w:top w:val="none" w:sz="0" w:space="0" w:color="auto"/>
        <w:left w:val="none" w:sz="0" w:space="0" w:color="auto"/>
        <w:bottom w:val="none" w:sz="0" w:space="0" w:color="auto"/>
        <w:right w:val="none" w:sz="0" w:space="0" w:color="auto"/>
      </w:divBdr>
    </w:div>
    <w:div w:id="1872762154">
      <w:bodyDiv w:val="1"/>
      <w:marLeft w:val="0"/>
      <w:marRight w:val="0"/>
      <w:marTop w:val="0"/>
      <w:marBottom w:val="0"/>
      <w:divBdr>
        <w:top w:val="none" w:sz="0" w:space="0" w:color="auto"/>
        <w:left w:val="none" w:sz="0" w:space="0" w:color="auto"/>
        <w:bottom w:val="none" w:sz="0" w:space="0" w:color="auto"/>
        <w:right w:val="none" w:sz="0" w:space="0" w:color="auto"/>
      </w:divBdr>
    </w:div>
    <w:div w:id="1872839561">
      <w:bodyDiv w:val="1"/>
      <w:marLeft w:val="0"/>
      <w:marRight w:val="0"/>
      <w:marTop w:val="0"/>
      <w:marBottom w:val="0"/>
      <w:divBdr>
        <w:top w:val="none" w:sz="0" w:space="0" w:color="auto"/>
        <w:left w:val="none" w:sz="0" w:space="0" w:color="auto"/>
        <w:bottom w:val="none" w:sz="0" w:space="0" w:color="auto"/>
        <w:right w:val="none" w:sz="0" w:space="0" w:color="auto"/>
      </w:divBdr>
    </w:div>
    <w:div w:id="1873371884">
      <w:bodyDiv w:val="1"/>
      <w:marLeft w:val="0"/>
      <w:marRight w:val="0"/>
      <w:marTop w:val="0"/>
      <w:marBottom w:val="0"/>
      <w:divBdr>
        <w:top w:val="none" w:sz="0" w:space="0" w:color="auto"/>
        <w:left w:val="none" w:sz="0" w:space="0" w:color="auto"/>
        <w:bottom w:val="none" w:sz="0" w:space="0" w:color="auto"/>
        <w:right w:val="none" w:sz="0" w:space="0" w:color="auto"/>
      </w:divBdr>
    </w:div>
    <w:div w:id="1873764282">
      <w:bodyDiv w:val="1"/>
      <w:marLeft w:val="0"/>
      <w:marRight w:val="0"/>
      <w:marTop w:val="0"/>
      <w:marBottom w:val="0"/>
      <w:divBdr>
        <w:top w:val="none" w:sz="0" w:space="0" w:color="auto"/>
        <w:left w:val="none" w:sz="0" w:space="0" w:color="auto"/>
        <w:bottom w:val="none" w:sz="0" w:space="0" w:color="auto"/>
        <w:right w:val="none" w:sz="0" w:space="0" w:color="auto"/>
      </w:divBdr>
    </w:div>
    <w:div w:id="1878813641">
      <w:bodyDiv w:val="1"/>
      <w:marLeft w:val="0"/>
      <w:marRight w:val="0"/>
      <w:marTop w:val="0"/>
      <w:marBottom w:val="0"/>
      <w:divBdr>
        <w:top w:val="none" w:sz="0" w:space="0" w:color="auto"/>
        <w:left w:val="none" w:sz="0" w:space="0" w:color="auto"/>
        <w:bottom w:val="none" w:sz="0" w:space="0" w:color="auto"/>
        <w:right w:val="none" w:sz="0" w:space="0" w:color="auto"/>
      </w:divBdr>
    </w:div>
    <w:div w:id="1879125385">
      <w:bodyDiv w:val="1"/>
      <w:marLeft w:val="0"/>
      <w:marRight w:val="0"/>
      <w:marTop w:val="0"/>
      <w:marBottom w:val="0"/>
      <w:divBdr>
        <w:top w:val="none" w:sz="0" w:space="0" w:color="auto"/>
        <w:left w:val="none" w:sz="0" w:space="0" w:color="auto"/>
        <w:bottom w:val="none" w:sz="0" w:space="0" w:color="auto"/>
        <w:right w:val="none" w:sz="0" w:space="0" w:color="auto"/>
      </w:divBdr>
    </w:div>
    <w:div w:id="1882014870">
      <w:bodyDiv w:val="1"/>
      <w:marLeft w:val="0"/>
      <w:marRight w:val="0"/>
      <w:marTop w:val="0"/>
      <w:marBottom w:val="0"/>
      <w:divBdr>
        <w:top w:val="none" w:sz="0" w:space="0" w:color="auto"/>
        <w:left w:val="none" w:sz="0" w:space="0" w:color="auto"/>
        <w:bottom w:val="none" w:sz="0" w:space="0" w:color="auto"/>
        <w:right w:val="none" w:sz="0" w:space="0" w:color="auto"/>
      </w:divBdr>
    </w:div>
    <w:div w:id="1883785538">
      <w:bodyDiv w:val="1"/>
      <w:marLeft w:val="0"/>
      <w:marRight w:val="0"/>
      <w:marTop w:val="0"/>
      <w:marBottom w:val="0"/>
      <w:divBdr>
        <w:top w:val="none" w:sz="0" w:space="0" w:color="auto"/>
        <w:left w:val="none" w:sz="0" w:space="0" w:color="auto"/>
        <w:bottom w:val="none" w:sz="0" w:space="0" w:color="auto"/>
        <w:right w:val="none" w:sz="0" w:space="0" w:color="auto"/>
      </w:divBdr>
    </w:div>
    <w:div w:id="1884436577">
      <w:bodyDiv w:val="1"/>
      <w:marLeft w:val="0"/>
      <w:marRight w:val="0"/>
      <w:marTop w:val="0"/>
      <w:marBottom w:val="0"/>
      <w:divBdr>
        <w:top w:val="none" w:sz="0" w:space="0" w:color="auto"/>
        <w:left w:val="none" w:sz="0" w:space="0" w:color="auto"/>
        <w:bottom w:val="none" w:sz="0" w:space="0" w:color="auto"/>
        <w:right w:val="none" w:sz="0" w:space="0" w:color="auto"/>
      </w:divBdr>
    </w:div>
    <w:div w:id="1886260548">
      <w:bodyDiv w:val="1"/>
      <w:marLeft w:val="0"/>
      <w:marRight w:val="0"/>
      <w:marTop w:val="0"/>
      <w:marBottom w:val="0"/>
      <w:divBdr>
        <w:top w:val="none" w:sz="0" w:space="0" w:color="auto"/>
        <w:left w:val="none" w:sz="0" w:space="0" w:color="auto"/>
        <w:bottom w:val="none" w:sz="0" w:space="0" w:color="auto"/>
        <w:right w:val="none" w:sz="0" w:space="0" w:color="auto"/>
      </w:divBdr>
    </w:div>
    <w:div w:id="1889222821">
      <w:bodyDiv w:val="1"/>
      <w:marLeft w:val="0"/>
      <w:marRight w:val="0"/>
      <w:marTop w:val="0"/>
      <w:marBottom w:val="0"/>
      <w:divBdr>
        <w:top w:val="none" w:sz="0" w:space="0" w:color="auto"/>
        <w:left w:val="none" w:sz="0" w:space="0" w:color="auto"/>
        <w:bottom w:val="none" w:sz="0" w:space="0" w:color="auto"/>
        <w:right w:val="none" w:sz="0" w:space="0" w:color="auto"/>
      </w:divBdr>
    </w:div>
    <w:div w:id="1889873710">
      <w:bodyDiv w:val="1"/>
      <w:marLeft w:val="0"/>
      <w:marRight w:val="0"/>
      <w:marTop w:val="0"/>
      <w:marBottom w:val="0"/>
      <w:divBdr>
        <w:top w:val="none" w:sz="0" w:space="0" w:color="auto"/>
        <w:left w:val="none" w:sz="0" w:space="0" w:color="auto"/>
        <w:bottom w:val="none" w:sz="0" w:space="0" w:color="auto"/>
        <w:right w:val="none" w:sz="0" w:space="0" w:color="auto"/>
      </w:divBdr>
    </w:div>
    <w:div w:id="1889947011">
      <w:bodyDiv w:val="1"/>
      <w:marLeft w:val="0"/>
      <w:marRight w:val="0"/>
      <w:marTop w:val="0"/>
      <w:marBottom w:val="0"/>
      <w:divBdr>
        <w:top w:val="none" w:sz="0" w:space="0" w:color="auto"/>
        <w:left w:val="none" w:sz="0" w:space="0" w:color="auto"/>
        <w:bottom w:val="none" w:sz="0" w:space="0" w:color="auto"/>
        <w:right w:val="none" w:sz="0" w:space="0" w:color="auto"/>
      </w:divBdr>
    </w:div>
    <w:div w:id="1892646776">
      <w:bodyDiv w:val="1"/>
      <w:marLeft w:val="0"/>
      <w:marRight w:val="0"/>
      <w:marTop w:val="0"/>
      <w:marBottom w:val="0"/>
      <w:divBdr>
        <w:top w:val="none" w:sz="0" w:space="0" w:color="auto"/>
        <w:left w:val="none" w:sz="0" w:space="0" w:color="auto"/>
        <w:bottom w:val="none" w:sz="0" w:space="0" w:color="auto"/>
        <w:right w:val="none" w:sz="0" w:space="0" w:color="auto"/>
      </w:divBdr>
    </w:div>
    <w:div w:id="1893537042">
      <w:bodyDiv w:val="1"/>
      <w:marLeft w:val="0"/>
      <w:marRight w:val="0"/>
      <w:marTop w:val="0"/>
      <w:marBottom w:val="0"/>
      <w:divBdr>
        <w:top w:val="none" w:sz="0" w:space="0" w:color="auto"/>
        <w:left w:val="none" w:sz="0" w:space="0" w:color="auto"/>
        <w:bottom w:val="none" w:sz="0" w:space="0" w:color="auto"/>
        <w:right w:val="none" w:sz="0" w:space="0" w:color="auto"/>
      </w:divBdr>
    </w:div>
    <w:div w:id="1894853512">
      <w:bodyDiv w:val="1"/>
      <w:marLeft w:val="0"/>
      <w:marRight w:val="0"/>
      <w:marTop w:val="0"/>
      <w:marBottom w:val="0"/>
      <w:divBdr>
        <w:top w:val="none" w:sz="0" w:space="0" w:color="auto"/>
        <w:left w:val="none" w:sz="0" w:space="0" w:color="auto"/>
        <w:bottom w:val="none" w:sz="0" w:space="0" w:color="auto"/>
        <w:right w:val="none" w:sz="0" w:space="0" w:color="auto"/>
      </w:divBdr>
    </w:div>
    <w:div w:id="1898395447">
      <w:bodyDiv w:val="1"/>
      <w:marLeft w:val="0"/>
      <w:marRight w:val="0"/>
      <w:marTop w:val="0"/>
      <w:marBottom w:val="0"/>
      <w:divBdr>
        <w:top w:val="none" w:sz="0" w:space="0" w:color="auto"/>
        <w:left w:val="none" w:sz="0" w:space="0" w:color="auto"/>
        <w:bottom w:val="none" w:sz="0" w:space="0" w:color="auto"/>
        <w:right w:val="none" w:sz="0" w:space="0" w:color="auto"/>
      </w:divBdr>
    </w:div>
    <w:div w:id="1898467484">
      <w:bodyDiv w:val="1"/>
      <w:marLeft w:val="0"/>
      <w:marRight w:val="0"/>
      <w:marTop w:val="0"/>
      <w:marBottom w:val="0"/>
      <w:divBdr>
        <w:top w:val="none" w:sz="0" w:space="0" w:color="auto"/>
        <w:left w:val="none" w:sz="0" w:space="0" w:color="auto"/>
        <w:bottom w:val="none" w:sz="0" w:space="0" w:color="auto"/>
        <w:right w:val="none" w:sz="0" w:space="0" w:color="auto"/>
      </w:divBdr>
    </w:div>
    <w:div w:id="1898474770">
      <w:bodyDiv w:val="1"/>
      <w:marLeft w:val="0"/>
      <w:marRight w:val="0"/>
      <w:marTop w:val="0"/>
      <w:marBottom w:val="0"/>
      <w:divBdr>
        <w:top w:val="none" w:sz="0" w:space="0" w:color="auto"/>
        <w:left w:val="none" w:sz="0" w:space="0" w:color="auto"/>
        <w:bottom w:val="none" w:sz="0" w:space="0" w:color="auto"/>
        <w:right w:val="none" w:sz="0" w:space="0" w:color="auto"/>
      </w:divBdr>
    </w:div>
    <w:div w:id="1899895571">
      <w:bodyDiv w:val="1"/>
      <w:marLeft w:val="0"/>
      <w:marRight w:val="0"/>
      <w:marTop w:val="0"/>
      <w:marBottom w:val="0"/>
      <w:divBdr>
        <w:top w:val="none" w:sz="0" w:space="0" w:color="auto"/>
        <w:left w:val="none" w:sz="0" w:space="0" w:color="auto"/>
        <w:bottom w:val="none" w:sz="0" w:space="0" w:color="auto"/>
        <w:right w:val="none" w:sz="0" w:space="0" w:color="auto"/>
      </w:divBdr>
    </w:div>
    <w:div w:id="1900554404">
      <w:bodyDiv w:val="1"/>
      <w:marLeft w:val="0"/>
      <w:marRight w:val="0"/>
      <w:marTop w:val="0"/>
      <w:marBottom w:val="0"/>
      <w:divBdr>
        <w:top w:val="none" w:sz="0" w:space="0" w:color="auto"/>
        <w:left w:val="none" w:sz="0" w:space="0" w:color="auto"/>
        <w:bottom w:val="none" w:sz="0" w:space="0" w:color="auto"/>
        <w:right w:val="none" w:sz="0" w:space="0" w:color="auto"/>
      </w:divBdr>
    </w:div>
    <w:div w:id="1903591141">
      <w:bodyDiv w:val="1"/>
      <w:marLeft w:val="0"/>
      <w:marRight w:val="0"/>
      <w:marTop w:val="0"/>
      <w:marBottom w:val="0"/>
      <w:divBdr>
        <w:top w:val="none" w:sz="0" w:space="0" w:color="auto"/>
        <w:left w:val="none" w:sz="0" w:space="0" w:color="auto"/>
        <w:bottom w:val="none" w:sz="0" w:space="0" w:color="auto"/>
        <w:right w:val="none" w:sz="0" w:space="0" w:color="auto"/>
      </w:divBdr>
    </w:div>
    <w:div w:id="1906601324">
      <w:bodyDiv w:val="1"/>
      <w:marLeft w:val="0"/>
      <w:marRight w:val="0"/>
      <w:marTop w:val="0"/>
      <w:marBottom w:val="0"/>
      <w:divBdr>
        <w:top w:val="none" w:sz="0" w:space="0" w:color="auto"/>
        <w:left w:val="none" w:sz="0" w:space="0" w:color="auto"/>
        <w:bottom w:val="none" w:sz="0" w:space="0" w:color="auto"/>
        <w:right w:val="none" w:sz="0" w:space="0" w:color="auto"/>
      </w:divBdr>
    </w:div>
    <w:div w:id="1912234953">
      <w:bodyDiv w:val="1"/>
      <w:marLeft w:val="0"/>
      <w:marRight w:val="0"/>
      <w:marTop w:val="0"/>
      <w:marBottom w:val="0"/>
      <w:divBdr>
        <w:top w:val="none" w:sz="0" w:space="0" w:color="auto"/>
        <w:left w:val="none" w:sz="0" w:space="0" w:color="auto"/>
        <w:bottom w:val="none" w:sz="0" w:space="0" w:color="auto"/>
        <w:right w:val="none" w:sz="0" w:space="0" w:color="auto"/>
      </w:divBdr>
    </w:div>
    <w:div w:id="1913346984">
      <w:bodyDiv w:val="1"/>
      <w:marLeft w:val="0"/>
      <w:marRight w:val="0"/>
      <w:marTop w:val="0"/>
      <w:marBottom w:val="0"/>
      <w:divBdr>
        <w:top w:val="none" w:sz="0" w:space="0" w:color="auto"/>
        <w:left w:val="none" w:sz="0" w:space="0" w:color="auto"/>
        <w:bottom w:val="none" w:sz="0" w:space="0" w:color="auto"/>
        <w:right w:val="none" w:sz="0" w:space="0" w:color="auto"/>
      </w:divBdr>
    </w:div>
    <w:div w:id="1913855558">
      <w:bodyDiv w:val="1"/>
      <w:marLeft w:val="0"/>
      <w:marRight w:val="0"/>
      <w:marTop w:val="0"/>
      <w:marBottom w:val="0"/>
      <w:divBdr>
        <w:top w:val="none" w:sz="0" w:space="0" w:color="auto"/>
        <w:left w:val="none" w:sz="0" w:space="0" w:color="auto"/>
        <w:bottom w:val="none" w:sz="0" w:space="0" w:color="auto"/>
        <w:right w:val="none" w:sz="0" w:space="0" w:color="auto"/>
      </w:divBdr>
    </w:div>
    <w:div w:id="1916015657">
      <w:bodyDiv w:val="1"/>
      <w:marLeft w:val="0"/>
      <w:marRight w:val="0"/>
      <w:marTop w:val="0"/>
      <w:marBottom w:val="0"/>
      <w:divBdr>
        <w:top w:val="none" w:sz="0" w:space="0" w:color="auto"/>
        <w:left w:val="none" w:sz="0" w:space="0" w:color="auto"/>
        <w:bottom w:val="none" w:sz="0" w:space="0" w:color="auto"/>
        <w:right w:val="none" w:sz="0" w:space="0" w:color="auto"/>
      </w:divBdr>
    </w:div>
    <w:div w:id="1916669389">
      <w:bodyDiv w:val="1"/>
      <w:marLeft w:val="0"/>
      <w:marRight w:val="0"/>
      <w:marTop w:val="0"/>
      <w:marBottom w:val="0"/>
      <w:divBdr>
        <w:top w:val="none" w:sz="0" w:space="0" w:color="auto"/>
        <w:left w:val="none" w:sz="0" w:space="0" w:color="auto"/>
        <w:bottom w:val="none" w:sz="0" w:space="0" w:color="auto"/>
        <w:right w:val="none" w:sz="0" w:space="0" w:color="auto"/>
      </w:divBdr>
    </w:div>
    <w:div w:id="1918056854">
      <w:bodyDiv w:val="1"/>
      <w:marLeft w:val="0"/>
      <w:marRight w:val="0"/>
      <w:marTop w:val="0"/>
      <w:marBottom w:val="0"/>
      <w:divBdr>
        <w:top w:val="none" w:sz="0" w:space="0" w:color="auto"/>
        <w:left w:val="none" w:sz="0" w:space="0" w:color="auto"/>
        <w:bottom w:val="none" w:sz="0" w:space="0" w:color="auto"/>
        <w:right w:val="none" w:sz="0" w:space="0" w:color="auto"/>
      </w:divBdr>
    </w:div>
    <w:div w:id="1918860182">
      <w:bodyDiv w:val="1"/>
      <w:marLeft w:val="0"/>
      <w:marRight w:val="0"/>
      <w:marTop w:val="0"/>
      <w:marBottom w:val="0"/>
      <w:divBdr>
        <w:top w:val="none" w:sz="0" w:space="0" w:color="auto"/>
        <w:left w:val="none" w:sz="0" w:space="0" w:color="auto"/>
        <w:bottom w:val="none" w:sz="0" w:space="0" w:color="auto"/>
        <w:right w:val="none" w:sz="0" w:space="0" w:color="auto"/>
      </w:divBdr>
    </w:div>
    <w:div w:id="1920601309">
      <w:bodyDiv w:val="1"/>
      <w:marLeft w:val="0"/>
      <w:marRight w:val="0"/>
      <w:marTop w:val="0"/>
      <w:marBottom w:val="0"/>
      <w:divBdr>
        <w:top w:val="none" w:sz="0" w:space="0" w:color="auto"/>
        <w:left w:val="none" w:sz="0" w:space="0" w:color="auto"/>
        <w:bottom w:val="none" w:sz="0" w:space="0" w:color="auto"/>
        <w:right w:val="none" w:sz="0" w:space="0" w:color="auto"/>
      </w:divBdr>
    </w:div>
    <w:div w:id="1921133655">
      <w:bodyDiv w:val="1"/>
      <w:marLeft w:val="0"/>
      <w:marRight w:val="0"/>
      <w:marTop w:val="0"/>
      <w:marBottom w:val="0"/>
      <w:divBdr>
        <w:top w:val="none" w:sz="0" w:space="0" w:color="auto"/>
        <w:left w:val="none" w:sz="0" w:space="0" w:color="auto"/>
        <w:bottom w:val="none" w:sz="0" w:space="0" w:color="auto"/>
        <w:right w:val="none" w:sz="0" w:space="0" w:color="auto"/>
      </w:divBdr>
    </w:div>
    <w:div w:id="1921479748">
      <w:bodyDiv w:val="1"/>
      <w:marLeft w:val="0"/>
      <w:marRight w:val="0"/>
      <w:marTop w:val="0"/>
      <w:marBottom w:val="0"/>
      <w:divBdr>
        <w:top w:val="none" w:sz="0" w:space="0" w:color="auto"/>
        <w:left w:val="none" w:sz="0" w:space="0" w:color="auto"/>
        <w:bottom w:val="none" w:sz="0" w:space="0" w:color="auto"/>
        <w:right w:val="none" w:sz="0" w:space="0" w:color="auto"/>
      </w:divBdr>
    </w:div>
    <w:div w:id="1922058122">
      <w:bodyDiv w:val="1"/>
      <w:marLeft w:val="0"/>
      <w:marRight w:val="0"/>
      <w:marTop w:val="0"/>
      <w:marBottom w:val="0"/>
      <w:divBdr>
        <w:top w:val="none" w:sz="0" w:space="0" w:color="auto"/>
        <w:left w:val="none" w:sz="0" w:space="0" w:color="auto"/>
        <w:bottom w:val="none" w:sz="0" w:space="0" w:color="auto"/>
        <w:right w:val="none" w:sz="0" w:space="0" w:color="auto"/>
      </w:divBdr>
    </w:div>
    <w:div w:id="1924415189">
      <w:bodyDiv w:val="1"/>
      <w:marLeft w:val="0"/>
      <w:marRight w:val="0"/>
      <w:marTop w:val="0"/>
      <w:marBottom w:val="0"/>
      <w:divBdr>
        <w:top w:val="none" w:sz="0" w:space="0" w:color="auto"/>
        <w:left w:val="none" w:sz="0" w:space="0" w:color="auto"/>
        <w:bottom w:val="none" w:sz="0" w:space="0" w:color="auto"/>
        <w:right w:val="none" w:sz="0" w:space="0" w:color="auto"/>
      </w:divBdr>
    </w:div>
    <w:div w:id="1925147093">
      <w:bodyDiv w:val="1"/>
      <w:marLeft w:val="0"/>
      <w:marRight w:val="0"/>
      <w:marTop w:val="0"/>
      <w:marBottom w:val="0"/>
      <w:divBdr>
        <w:top w:val="none" w:sz="0" w:space="0" w:color="auto"/>
        <w:left w:val="none" w:sz="0" w:space="0" w:color="auto"/>
        <w:bottom w:val="none" w:sz="0" w:space="0" w:color="auto"/>
        <w:right w:val="none" w:sz="0" w:space="0" w:color="auto"/>
      </w:divBdr>
    </w:div>
    <w:div w:id="1926188011">
      <w:bodyDiv w:val="1"/>
      <w:marLeft w:val="0"/>
      <w:marRight w:val="0"/>
      <w:marTop w:val="0"/>
      <w:marBottom w:val="0"/>
      <w:divBdr>
        <w:top w:val="none" w:sz="0" w:space="0" w:color="auto"/>
        <w:left w:val="none" w:sz="0" w:space="0" w:color="auto"/>
        <w:bottom w:val="none" w:sz="0" w:space="0" w:color="auto"/>
        <w:right w:val="none" w:sz="0" w:space="0" w:color="auto"/>
      </w:divBdr>
    </w:div>
    <w:div w:id="1926572657">
      <w:bodyDiv w:val="1"/>
      <w:marLeft w:val="0"/>
      <w:marRight w:val="0"/>
      <w:marTop w:val="0"/>
      <w:marBottom w:val="0"/>
      <w:divBdr>
        <w:top w:val="none" w:sz="0" w:space="0" w:color="auto"/>
        <w:left w:val="none" w:sz="0" w:space="0" w:color="auto"/>
        <w:bottom w:val="none" w:sz="0" w:space="0" w:color="auto"/>
        <w:right w:val="none" w:sz="0" w:space="0" w:color="auto"/>
      </w:divBdr>
    </w:div>
    <w:div w:id="1930691688">
      <w:bodyDiv w:val="1"/>
      <w:marLeft w:val="0"/>
      <w:marRight w:val="0"/>
      <w:marTop w:val="0"/>
      <w:marBottom w:val="0"/>
      <w:divBdr>
        <w:top w:val="none" w:sz="0" w:space="0" w:color="auto"/>
        <w:left w:val="none" w:sz="0" w:space="0" w:color="auto"/>
        <w:bottom w:val="none" w:sz="0" w:space="0" w:color="auto"/>
        <w:right w:val="none" w:sz="0" w:space="0" w:color="auto"/>
      </w:divBdr>
    </w:div>
    <w:div w:id="1932735710">
      <w:bodyDiv w:val="1"/>
      <w:marLeft w:val="0"/>
      <w:marRight w:val="0"/>
      <w:marTop w:val="0"/>
      <w:marBottom w:val="0"/>
      <w:divBdr>
        <w:top w:val="none" w:sz="0" w:space="0" w:color="auto"/>
        <w:left w:val="none" w:sz="0" w:space="0" w:color="auto"/>
        <w:bottom w:val="none" w:sz="0" w:space="0" w:color="auto"/>
        <w:right w:val="none" w:sz="0" w:space="0" w:color="auto"/>
      </w:divBdr>
    </w:div>
    <w:div w:id="1938978281">
      <w:bodyDiv w:val="1"/>
      <w:marLeft w:val="0"/>
      <w:marRight w:val="0"/>
      <w:marTop w:val="0"/>
      <w:marBottom w:val="0"/>
      <w:divBdr>
        <w:top w:val="none" w:sz="0" w:space="0" w:color="auto"/>
        <w:left w:val="none" w:sz="0" w:space="0" w:color="auto"/>
        <w:bottom w:val="none" w:sz="0" w:space="0" w:color="auto"/>
        <w:right w:val="none" w:sz="0" w:space="0" w:color="auto"/>
      </w:divBdr>
    </w:div>
    <w:div w:id="1939831790">
      <w:bodyDiv w:val="1"/>
      <w:marLeft w:val="0"/>
      <w:marRight w:val="0"/>
      <w:marTop w:val="0"/>
      <w:marBottom w:val="0"/>
      <w:divBdr>
        <w:top w:val="none" w:sz="0" w:space="0" w:color="auto"/>
        <w:left w:val="none" w:sz="0" w:space="0" w:color="auto"/>
        <w:bottom w:val="none" w:sz="0" w:space="0" w:color="auto"/>
        <w:right w:val="none" w:sz="0" w:space="0" w:color="auto"/>
      </w:divBdr>
    </w:div>
    <w:div w:id="1943410661">
      <w:bodyDiv w:val="1"/>
      <w:marLeft w:val="0"/>
      <w:marRight w:val="0"/>
      <w:marTop w:val="0"/>
      <w:marBottom w:val="0"/>
      <w:divBdr>
        <w:top w:val="none" w:sz="0" w:space="0" w:color="auto"/>
        <w:left w:val="none" w:sz="0" w:space="0" w:color="auto"/>
        <w:bottom w:val="none" w:sz="0" w:space="0" w:color="auto"/>
        <w:right w:val="none" w:sz="0" w:space="0" w:color="auto"/>
      </w:divBdr>
    </w:div>
    <w:div w:id="1945532582">
      <w:bodyDiv w:val="1"/>
      <w:marLeft w:val="0"/>
      <w:marRight w:val="0"/>
      <w:marTop w:val="0"/>
      <w:marBottom w:val="0"/>
      <w:divBdr>
        <w:top w:val="none" w:sz="0" w:space="0" w:color="auto"/>
        <w:left w:val="none" w:sz="0" w:space="0" w:color="auto"/>
        <w:bottom w:val="none" w:sz="0" w:space="0" w:color="auto"/>
        <w:right w:val="none" w:sz="0" w:space="0" w:color="auto"/>
      </w:divBdr>
    </w:div>
    <w:div w:id="1950891156">
      <w:bodyDiv w:val="1"/>
      <w:marLeft w:val="0"/>
      <w:marRight w:val="0"/>
      <w:marTop w:val="0"/>
      <w:marBottom w:val="0"/>
      <w:divBdr>
        <w:top w:val="none" w:sz="0" w:space="0" w:color="auto"/>
        <w:left w:val="none" w:sz="0" w:space="0" w:color="auto"/>
        <w:bottom w:val="none" w:sz="0" w:space="0" w:color="auto"/>
        <w:right w:val="none" w:sz="0" w:space="0" w:color="auto"/>
      </w:divBdr>
    </w:div>
    <w:div w:id="1952474388">
      <w:bodyDiv w:val="1"/>
      <w:marLeft w:val="0"/>
      <w:marRight w:val="0"/>
      <w:marTop w:val="0"/>
      <w:marBottom w:val="0"/>
      <w:divBdr>
        <w:top w:val="none" w:sz="0" w:space="0" w:color="auto"/>
        <w:left w:val="none" w:sz="0" w:space="0" w:color="auto"/>
        <w:bottom w:val="none" w:sz="0" w:space="0" w:color="auto"/>
        <w:right w:val="none" w:sz="0" w:space="0" w:color="auto"/>
      </w:divBdr>
    </w:div>
    <w:div w:id="1955288663">
      <w:bodyDiv w:val="1"/>
      <w:marLeft w:val="0"/>
      <w:marRight w:val="0"/>
      <w:marTop w:val="0"/>
      <w:marBottom w:val="0"/>
      <w:divBdr>
        <w:top w:val="none" w:sz="0" w:space="0" w:color="auto"/>
        <w:left w:val="none" w:sz="0" w:space="0" w:color="auto"/>
        <w:bottom w:val="none" w:sz="0" w:space="0" w:color="auto"/>
        <w:right w:val="none" w:sz="0" w:space="0" w:color="auto"/>
      </w:divBdr>
    </w:div>
    <w:div w:id="1955750124">
      <w:bodyDiv w:val="1"/>
      <w:marLeft w:val="0"/>
      <w:marRight w:val="0"/>
      <w:marTop w:val="0"/>
      <w:marBottom w:val="0"/>
      <w:divBdr>
        <w:top w:val="none" w:sz="0" w:space="0" w:color="auto"/>
        <w:left w:val="none" w:sz="0" w:space="0" w:color="auto"/>
        <w:bottom w:val="none" w:sz="0" w:space="0" w:color="auto"/>
        <w:right w:val="none" w:sz="0" w:space="0" w:color="auto"/>
      </w:divBdr>
    </w:div>
    <w:div w:id="1956398001">
      <w:bodyDiv w:val="1"/>
      <w:marLeft w:val="0"/>
      <w:marRight w:val="0"/>
      <w:marTop w:val="0"/>
      <w:marBottom w:val="0"/>
      <w:divBdr>
        <w:top w:val="none" w:sz="0" w:space="0" w:color="auto"/>
        <w:left w:val="none" w:sz="0" w:space="0" w:color="auto"/>
        <w:bottom w:val="none" w:sz="0" w:space="0" w:color="auto"/>
        <w:right w:val="none" w:sz="0" w:space="0" w:color="auto"/>
      </w:divBdr>
    </w:div>
    <w:div w:id="1956473354">
      <w:bodyDiv w:val="1"/>
      <w:marLeft w:val="0"/>
      <w:marRight w:val="0"/>
      <w:marTop w:val="0"/>
      <w:marBottom w:val="0"/>
      <w:divBdr>
        <w:top w:val="none" w:sz="0" w:space="0" w:color="auto"/>
        <w:left w:val="none" w:sz="0" w:space="0" w:color="auto"/>
        <w:bottom w:val="none" w:sz="0" w:space="0" w:color="auto"/>
        <w:right w:val="none" w:sz="0" w:space="0" w:color="auto"/>
      </w:divBdr>
    </w:div>
    <w:div w:id="1958442468">
      <w:bodyDiv w:val="1"/>
      <w:marLeft w:val="0"/>
      <w:marRight w:val="0"/>
      <w:marTop w:val="0"/>
      <w:marBottom w:val="0"/>
      <w:divBdr>
        <w:top w:val="none" w:sz="0" w:space="0" w:color="auto"/>
        <w:left w:val="none" w:sz="0" w:space="0" w:color="auto"/>
        <w:bottom w:val="none" w:sz="0" w:space="0" w:color="auto"/>
        <w:right w:val="none" w:sz="0" w:space="0" w:color="auto"/>
      </w:divBdr>
    </w:div>
    <w:div w:id="1961952191">
      <w:bodyDiv w:val="1"/>
      <w:marLeft w:val="0"/>
      <w:marRight w:val="0"/>
      <w:marTop w:val="0"/>
      <w:marBottom w:val="0"/>
      <w:divBdr>
        <w:top w:val="none" w:sz="0" w:space="0" w:color="auto"/>
        <w:left w:val="none" w:sz="0" w:space="0" w:color="auto"/>
        <w:bottom w:val="none" w:sz="0" w:space="0" w:color="auto"/>
        <w:right w:val="none" w:sz="0" w:space="0" w:color="auto"/>
      </w:divBdr>
    </w:div>
    <w:div w:id="1962566660">
      <w:bodyDiv w:val="1"/>
      <w:marLeft w:val="0"/>
      <w:marRight w:val="0"/>
      <w:marTop w:val="0"/>
      <w:marBottom w:val="0"/>
      <w:divBdr>
        <w:top w:val="none" w:sz="0" w:space="0" w:color="auto"/>
        <w:left w:val="none" w:sz="0" w:space="0" w:color="auto"/>
        <w:bottom w:val="none" w:sz="0" w:space="0" w:color="auto"/>
        <w:right w:val="none" w:sz="0" w:space="0" w:color="auto"/>
      </w:divBdr>
    </w:div>
    <w:div w:id="1962833483">
      <w:bodyDiv w:val="1"/>
      <w:marLeft w:val="0"/>
      <w:marRight w:val="0"/>
      <w:marTop w:val="0"/>
      <w:marBottom w:val="0"/>
      <w:divBdr>
        <w:top w:val="none" w:sz="0" w:space="0" w:color="auto"/>
        <w:left w:val="none" w:sz="0" w:space="0" w:color="auto"/>
        <w:bottom w:val="none" w:sz="0" w:space="0" w:color="auto"/>
        <w:right w:val="none" w:sz="0" w:space="0" w:color="auto"/>
      </w:divBdr>
    </w:div>
    <w:div w:id="1963075444">
      <w:bodyDiv w:val="1"/>
      <w:marLeft w:val="0"/>
      <w:marRight w:val="0"/>
      <w:marTop w:val="0"/>
      <w:marBottom w:val="0"/>
      <w:divBdr>
        <w:top w:val="none" w:sz="0" w:space="0" w:color="auto"/>
        <w:left w:val="none" w:sz="0" w:space="0" w:color="auto"/>
        <w:bottom w:val="none" w:sz="0" w:space="0" w:color="auto"/>
        <w:right w:val="none" w:sz="0" w:space="0" w:color="auto"/>
      </w:divBdr>
    </w:div>
    <w:div w:id="1963489279">
      <w:bodyDiv w:val="1"/>
      <w:marLeft w:val="0"/>
      <w:marRight w:val="0"/>
      <w:marTop w:val="0"/>
      <w:marBottom w:val="0"/>
      <w:divBdr>
        <w:top w:val="none" w:sz="0" w:space="0" w:color="auto"/>
        <w:left w:val="none" w:sz="0" w:space="0" w:color="auto"/>
        <w:bottom w:val="none" w:sz="0" w:space="0" w:color="auto"/>
        <w:right w:val="none" w:sz="0" w:space="0" w:color="auto"/>
      </w:divBdr>
    </w:div>
    <w:div w:id="1964312299">
      <w:bodyDiv w:val="1"/>
      <w:marLeft w:val="0"/>
      <w:marRight w:val="0"/>
      <w:marTop w:val="0"/>
      <w:marBottom w:val="0"/>
      <w:divBdr>
        <w:top w:val="none" w:sz="0" w:space="0" w:color="auto"/>
        <w:left w:val="none" w:sz="0" w:space="0" w:color="auto"/>
        <w:bottom w:val="none" w:sz="0" w:space="0" w:color="auto"/>
        <w:right w:val="none" w:sz="0" w:space="0" w:color="auto"/>
      </w:divBdr>
    </w:div>
    <w:div w:id="1964844429">
      <w:bodyDiv w:val="1"/>
      <w:marLeft w:val="0"/>
      <w:marRight w:val="0"/>
      <w:marTop w:val="0"/>
      <w:marBottom w:val="0"/>
      <w:divBdr>
        <w:top w:val="none" w:sz="0" w:space="0" w:color="auto"/>
        <w:left w:val="none" w:sz="0" w:space="0" w:color="auto"/>
        <w:bottom w:val="none" w:sz="0" w:space="0" w:color="auto"/>
        <w:right w:val="none" w:sz="0" w:space="0" w:color="auto"/>
      </w:divBdr>
    </w:div>
    <w:div w:id="1964925388">
      <w:bodyDiv w:val="1"/>
      <w:marLeft w:val="0"/>
      <w:marRight w:val="0"/>
      <w:marTop w:val="0"/>
      <w:marBottom w:val="0"/>
      <w:divBdr>
        <w:top w:val="none" w:sz="0" w:space="0" w:color="auto"/>
        <w:left w:val="none" w:sz="0" w:space="0" w:color="auto"/>
        <w:bottom w:val="none" w:sz="0" w:space="0" w:color="auto"/>
        <w:right w:val="none" w:sz="0" w:space="0" w:color="auto"/>
      </w:divBdr>
    </w:div>
    <w:div w:id="1965381036">
      <w:bodyDiv w:val="1"/>
      <w:marLeft w:val="0"/>
      <w:marRight w:val="0"/>
      <w:marTop w:val="0"/>
      <w:marBottom w:val="0"/>
      <w:divBdr>
        <w:top w:val="none" w:sz="0" w:space="0" w:color="auto"/>
        <w:left w:val="none" w:sz="0" w:space="0" w:color="auto"/>
        <w:bottom w:val="none" w:sz="0" w:space="0" w:color="auto"/>
        <w:right w:val="none" w:sz="0" w:space="0" w:color="auto"/>
      </w:divBdr>
    </w:div>
    <w:div w:id="1972392971">
      <w:bodyDiv w:val="1"/>
      <w:marLeft w:val="0"/>
      <w:marRight w:val="0"/>
      <w:marTop w:val="0"/>
      <w:marBottom w:val="0"/>
      <w:divBdr>
        <w:top w:val="none" w:sz="0" w:space="0" w:color="auto"/>
        <w:left w:val="none" w:sz="0" w:space="0" w:color="auto"/>
        <w:bottom w:val="none" w:sz="0" w:space="0" w:color="auto"/>
        <w:right w:val="none" w:sz="0" w:space="0" w:color="auto"/>
      </w:divBdr>
    </w:div>
    <w:div w:id="1974097960">
      <w:bodyDiv w:val="1"/>
      <w:marLeft w:val="0"/>
      <w:marRight w:val="0"/>
      <w:marTop w:val="0"/>
      <w:marBottom w:val="0"/>
      <w:divBdr>
        <w:top w:val="none" w:sz="0" w:space="0" w:color="auto"/>
        <w:left w:val="none" w:sz="0" w:space="0" w:color="auto"/>
        <w:bottom w:val="none" w:sz="0" w:space="0" w:color="auto"/>
        <w:right w:val="none" w:sz="0" w:space="0" w:color="auto"/>
      </w:divBdr>
    </w:div>
    <w:div w:id="1974434430">
      <w:bodyDiv w:val="1"/>
      <w:marLeft w:val="0"/>
      <w:marRight w:val="0"/>
      <w:marTop w:val="0"/>
      <w:marBottom w:val="0"/>
      <w:divBdr>
        <w:top w:val="none" w:sz="0" w:space="0" w:color="auto"/>
        <w:left w:val="none" w:sz="0" w:space="0" w:color="auto"/>
        <w:bottom w:val="none" w:sz="0" w:space="0" w:color="auto"/>
        <w:right w:val="none" w:sz="0" w:space="0" w:color="auto"/>
      </w:divBdr>
    </w:div>
    <w:div w:id="1975520118">
      <w:bodyDiv w:val="1"/>
      <w:marLeft w:val="0"/>
      <w:marRight w:val="0"/>
      <w:marTop w:val="0"/>
      <w:marBottom w:val="0"/>
      <w:divBdr>
        <w:top w:val="none" w:sz="0" w:space="0" w:color="auto"/>
        <w:left w:val="none" w:sz="0" w:space="0" w:color="auto"/>
        <w:bottom w:val="none" w:sz="0" w:space="0" w:color="auto"/>
        <w:right w:val="none" w:sz="0" w:space="0" w:color="auto"/>
      </w:divBdr>
    </w:div>
    <w:div w:id="1976714849">
      <w:bodyDiv w:val="1"/>
      <w:marLeft w:val="0"/>
      <w:marRight w:val="0"/>
      <w:marTop w:val="0"/>
      <w:marBottom w:val="0"/>
      <w:divBdr>
        <w:top w:val="none" w:sz="0" w:space="0" w:color="auto"/>
        <w:left w:val="none" w:sz="0" w:space="0" w:color="auto"/>
        <w:bottom w:val="none" w:sz="0" w:space="0" w:color="auto"/>
        <w:right w:val="none" w:sz="0" w:space="0" w:color="auto"/>
      </w:divBdr>
    </w:div>
    <w:div w:id="1977031177">
      <w:bodyDiv w:val="1"/>
      <w:marLeft w:val="0"/>
      <w:marRight w:val="0"/>
      <w:marTop w:val="0"/>
      <w:marBottom w:val="0"/>
      <w:divBdr>
        <w:top w:val="none" w:sz="0" w:space="0" w:color="auto"/>
        <w:left w:val="none" w:sz="0" w:space="0" w:color="auto"/>
        <w:bottom w:val="none" w:sz="0" w:space="0" w:color="auto"/>
        <w:right w:val="none" w:sz="0" w:space="0" w:color="auto"/>
      </w:divBdr>
    </w:div>
    <w:div w:id="1977759547">
      <w:bodyDiv w:val="1"/>
      <w:marLeft w:val="0"/>
      <w:marRight w:val="0"/>
      <w:marTop w:val="0"/>
      <w:marBottom w:val="0"/>
      <w:divBdr>
        <w:top w:val="none" w:sz="0" w:space="0" w:color="auto"/>
        <w:left w:val="none" w:sz="0" w:space="0" w:color="auto"/>
        <w:bottom w:val="none" w:sz="0" w:space="0" w:color="auto"/>
        <w:right w:val="none" w:sz="0" w:space="0" w:color="auto"/>
      </w:divBdr>
    </w:div>
    <w:div w:id="1978366154">
      <w:bodyDiv w:val="1"/>
      <w:marLeft w:val="0"/>
      <w:marRight w:val="0"/>
      <w:marTop w:val="0"/>
      <w:marBottom w:val="0"/>
      <w:divBdr>
        <w:top w:val="none" w:sz="0" w:space="0" w:color="auto"/>
        <w:left w:val="none" w:sz="0" w:space="0" w:color="auto"/>
        <w:bottom w:val="none" w:sz="0" w:space="0" w:color="auto"/>
        <w:right w:val="none" w:sz="0" w:space="0" w:color="auto"/>
      </w:divBdr>
    </w:div>
    <w:div w:id="1981114046">
      <w:bodyDiv w:val="1"/>
      <w:marLeft w:val="0"/>
      <w:marRight w:val="0"/>
      <w:marTop w:val="0"/>
      <w:marBottom w:val="0"/>
      <w:divBdr>
        <w:top w:val="none" w:sz="0" w:space="0" w:color="auto"/>
        <w:left w:val="none" w:sz="0" w:space="0" w:color="auto"/>
        <w:bottom w:val="none" w:sz="0" w:space="0" w:color="auto"/>
        <w:right w:val="none" w:sz="0" w:space="0" w:color="auto"/>
      </w:divBdr>
    </w:div>
    <w:div w:id="1982221898">
      <w:bodyDiv w:val="1"/>
      <w:marLeft w:val="0"/>
      <w:marRight w:val="0"/>
      <w:marTop w:val="0"/>
      <w:marBottom w:val="0"/>
      <w:divBdr>
        <w:top w:val="none" w:sz="0" w:space="0" w:color="auto"/>
        <w:left w:val="none" w:sz="0" w:space="0" w:color="auto"/>
        <w:bottom w:val="none" w:sz="0" w:space="0" w:color="auto"/>
        <w:right w:val="none" w:sz="0" w:space="0" w:color="auto"/>
      </w:divBdr>
    </w:div>
    <w:div w:id="1984849582">
      <w:bodyDiv w:val="1"/>
      <w:marLeft w:val="0"/>
      <w:marRight w:val="0"/>
      <w:marTop w:val="0"/>
      <w:marBottom w:val="0"/>
      <w:divBdr>
        <w:top w:val="none" w:sz="0" w:space="0" w:color="auto"/>
        <w:left w:val="none" w:sz="0" w:space="0" w:color="auto"/>
        <w:bottom w:val="none" w:sz="0" w:space="0" w:color="auto"/>
        <w:right w:val="none" w:sz="0" w:space="0" w:color="auto"/>
      </w:divBdr>
      <w:divsChild>
        <w:div w:id="153839533">
          <w:marLeft w:val="0"/>
          <w:marRight w:val="108"/>
          <w:marTop w:val="18"/>
          <w:marBottom w:val="108"/>
          <w:divBdr>
            <w:top w:val="none" w:sz="0" w:space="0" w:color="auto"/>
            <w:left w:val="none" w:sz="0" w:space="0" w:color="auto"/>
            <w:bottom w:val="none" w:sz="0" w:space="0" w:color="auto"/>
            <w:right w:val="none" w:sz="0" w:space="0" w:color="auto"/>
          </w:divBdr>
          <w:divsChild>
            <w:div w:id="1260912810">
              <w:marLeft w:val="0"/>
              <w:marRight w:val="0"/>
              <w:marTop w:val="0"/>
              <w:marBottom w:val="0"/>
              <w:divBdr>
                <w:top w:val="none" w:sz="0" w:space="0" w:color="auto"/>
                <w:left w:val="none" w:sz="0" w:space="0" w:color="auto"/>
                <w:bottom w:val="none" w:sz="0" w:space="0" w:color="auto"/>
                <w:right w:val="none" w:sz="0" w:space="0" w:color="auto"/>
              </w:divBdr>
              <w:divsChild>
                <w:div w:id="1214852261">
                  <w:marLeft w:val="0"/>
                  <w:marRight w:val="0"/>
                  <w:marTop w:val="0"/>
                  <w:marBottom w:val="0"/>
                  <w:divBdr>
                    <w:top w:val="none" w:sz="0" w:space="0" w:color="auto"/>
                    <w:left w:val="none" w:sz="0" w:space="0" w:color="auto"/>
                    <w:bottom w:val="none" w:sz="0" w:space="0" w:color="auto"/>
                    <w:right w:val="none" w:sz="0" w:space="0" w:color="auto"/>
                  </w:divBdr>
                  <w:divsChild>
                    <w:div w:id="112215757">
                      <w:marLeft w:val="0"/>
                      <w:marRight w:val="0"/>
                      <w:marTop w:val="0"/>
                      <w:marBottom w:val="0"/>
                      <w:divBdr>
                        <w:top w:val="none" w:sz="0" w:space="0" w:color="auto"/>
                        <w:left w:val="none" w:sz="0" w:space="0" w:color="auto"/>
                        <w:bottom w:val="none" w:sz="0" w:space="0" w:color="auto"/>
                        <w:right w:val="none" w:sz="0" w:space="0" w:color="auto"/>
                      </w:divBdr>
                    </w:div>
                    <w:div w:id="9795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71722">
      <w:bodyDiv w:val="1"/>
      <w:marLeft w:val="0"/>
      <w:marRight w:val="0"/>
      <w:marTop w:val="0"/>
      <w:marBottom w:val="0"/>
      <w:divBdr>
        <w:top w:val="none" w:sz="0" w:space="0" w:color="auto"/>
        <w:left w:val="none" w:sz="0" w:space="0" w:color="auto"/>
        <w:bottom w:val="none" w:sz="0" w:space="0" w:color="auto"/>
        <w:right w:val="none" w:sz="0" w:space="0" w:color="auto"/>
      </w:divBdr>
    </w:div>
    <w:div w:id="1990743300">
      <w:bodyDiv w:val="1"/>
      <w:marLeft w:val="0"/>
      <w:marRight w:val="0"/>
      <w:marTop w:val="0"/>
      <w:marBottom w:val="0"/>
      <w:divBdr>
        <w:top w:val="none" w:sz="0" w:space="0" w:color="auto"/>
        <w:left w:val="none" w:sz="0" w:space="0" w:color="auto"/>
        <w:bottom w:val="none" w:sz="0" w:space="0" w:color="auto"/>
        <w:right w:val="none" w:sz="0" w:space="0" w:color="auto"/>
      </w:divBdr>
    </w:div>
    <w:div w:id="1993096039">
      <w:bodyDiv w:val="1"/>
      <w:marLeft w:val="0"/>
      <w:marRight w:val="0"/>
      <w:marTop w:val="0"/>
      <w:marBottom w:val="0"/>
      <w:divBdr>
        <w:top w:val="none" w:sz="0" w:space="0" w:color="auto"/>
        <w:left w:val="none" w:sz="0" w:space="0" w:color="auto"/>
        <w:bottom w:val="none" w:sz="0" w:space="0" w:color="auto"/>
        <w:right w:val="none" w:sz="0" w:space="0" w:color="auto"/>
      </w:divBdr>
    </w:div>
    <w:div w:id="1995061342">
      <w:bodyDiv w:val="1"/>
      <w:marLeft w:val="0"/>
      <w:marRight w:val="0"/>
      <w:marTop w:val="0"/>
      <w:marBottom w:val="0"/>
      <w:divBdr>
        <w:top w:val="none" w:sz="0" w:space="0" w:color="auto"/>
        <w:left w:val="none" w:sz="0" w:space="0" w:color="auto"/>
        <w:bottom w:val="none" w:sz="0" w:space="0" w:color="auto"/>
        <w:right w:val="none" w:sz="0" w:space="0" w:color="auto"/>
      </w:divBdr>
    </w:div>
    <w:div w:id="1996686752">
      <w:bodyDiv w:val="1"/>
      <w:marLeft w:val="0"/>
      <w:marRight w:val="0"/>
      <w:marTop w:val="0"/>
      <w:marBottom w:val="0"/>
      <w:divBdr>
        <w:top w:val="none" w:sz="0" w:space="0" w:color="auto"/>
        <w:left w:val="none" w:sz="0" w:space="0" w:color="auto"/>
        <w:bottom w:val="none" w:sz="0" w:space="0" w:color="auto"/>
        <w:right w:val="none" w:sz="0" w:space="0" w:color="auto"/>
      </w:divBdr>
    </w:div>
    <w:div w:id="1997147995">
      <w:bodyDiv w:val="1"/>
      <w:marLeft w:val="0"/>
      <w:marRight w:val="0"/>
      <w:marTop w:val="0"/>
      <w:marBottom w:val="0"/>
      <w:divBdr>
        <w:top w:val="none" w:sz="0" w:space="0" w:color="auto"/>
        <w:left w:val="none" w:sz="0" w:space="0" w:color="auto"/>
        <w:bottom w:val="none" w:sz="0" w:space="0" w:color="auto"/>
        <w:right w:val="none" w:sz="0" w:space="0" w:color="auto"/>
      </w:divBdr>
    </w:div>
    <w:div w:id="1997300053">
      <w:bodyDiv w:val="1"/>
      <w:marLeft w:val="0"/>
      <w:marRight w:val="0"/>
      <w:marTop w:val="0"/>
      <w:marBottom w:val="0"/>
      <w:divBdr>
        <w:top w:val="none" w:sz="0" w:space="0" w:color="auto"/>
        <w:left w:val="none" w:sz="0" w:space="0" w:color="auto"/>
        <w:bottom w:val="none" w:sz="0" w:space="0" w:color="auto"/>
        <w:right w:val="none" w:sz="0" w:space="0" w:color="auto"/>
      </w:divBdr>
    </w:div>
    <w:div w:id="1997369163">
      <w:bodyDiv w:val="1"/>
      <w:marLeft w:val="0"/>
      <w:marRight w:val="0"/>
      <w:marTop w:val="0"/>
      <w:marBottom w:val="0"/>
      <w:divBdr>
        <w:top w:val="none" w:sz="0" w:space="0" w:color="auto"/>
        <w:left w:val="none" w:sz="0" w:space="0" w:color="auto"/>
        <w:bottom w:val="none" w:sz="0" w:space="0" w:color="auto"/>
        <w:right w:val="none" w:sz="0" w:space="0" w:color="auto"/>
      </w:divBdr>
    </w:div>
    <w:div w:id="1998993811">
      <w:bodyDiv w:val="1"/>
      <w:marLeft w:val="0"/>
      <w:marRight w:val="0"/>
      <w:marTop w:val="0"/>
      <w:marBottom w:val="0"/>
      <w:divBdr>
        <w:top w:val="none" w:sz="0" w:space="0" w:color="auto"/>
        <w:left w:val="none" w:sz="0" w:space="0" w:color="auto"/>
        <w:bottom w:val="none" w:sz="0" w:space="0" w:color="auto"/>
        <w:right w:val="none" w:sz="0" w:space="0" w:color="auto"/>
      </w:divBdr>
    </w:div>
    <w:div w:id="1999647290">
      <w:bodyDiv w:val="1"/>
      <w:marLeft w:val="0"/>
      <w:marRight w:val="0"/>
      <w:marTop w:val="0"/>
      <w:marBottom w:val="0"/>
      <w:divBdr>
        <w:top w:val="none" w:sz="0" w:space="0" w:color="auto"/>
        <w:left w:val="none" w:sz="0" w:space="0" w:color="auto"/>
        <w:bottom w:val="none" w:sz="0" w:space="0" w:color="auto"/>
        <w:right w:val="none" w:sz="0" w:space="0" w:color="auto"/>
      </w:divBdr>
    </w:div>
    <w:div w:id="1999648032">
      <w:bodyDiv w:val="1"/>
      <w:marLeft w:val="0"/>
      <w:marRight w:val="0"/>
      <w:marTop w:val="0"/>
      <w:marBottom w:val="0"/>
      <w:divBdr>
        <w:top w:val="none" w:sz="0" w:space="0" w:color="auto"/>
        <w:left w:val="none" w:sz="0" w:space="0" w:color="auto"/>
        <w:bottom w:val="none" w:sz="0" w:space="0" w:color="auto"/>
        <w:right w:val="none" w:sz="0" w:space="0" w:color="auto"/>
      </w:divBdr>
    </w:div>
    <w:div w:id="2000960615">
      <w:bodyDiv w:val="1"/>
      <w:marLeft w:val="0"/>
      <w:marRight w:val="0"/>
      <w:marTop w:val="0"/>
      <w:marBottom w:val="0"/>
      <w:divBdr>
        <w:top w:val="none" w:sz="0" w:space="0" w:color="auto"/>
        <w:left w:val="none" w:sz="0" w:space="0" w:color="auto"/>
        <w:bottom w:val="none" w:sz="0" w:space="0" w:color="auto"/>
        <w:right w:val="none" w:sz="0" w:space="0" w:color="auto"/>
      </w:divBdr>
    </w:div>
    <w:div w:id="2004239902">
      <w:bodyDiv w:val="1"/>
      <w:marLeft w:val="0"/>
      <w:marRight w:val="0"/>
      <w:marTop w:val="0"/>
      <w:marBottom w:val="0"/>
      <w:divBdr>
        <w:top w:val="none" w:sz="0" w:space="0" w:color="auto"/>
        <w:left w:val="none" w:sz="0" w:space="0" w:color="auto"/>
        <w:bottom w:val="none" w:sz="0" w:space="0" w:color="auto"/>
        <w:right w:val="none" w:sz="0" w:space="0" w:color="auto"/>
      </w:divBdr>
    </w:div>
    <w:div w:id="2005040207">
      <w:bodyDiv w:val="1"/>
      <w:marLeft w:val="0"/>
      <w:marRight w:val="0"/>
      <w:marTop w:val="0"/>
      <w:marBottom w:val="0"/>
      <w:divBdr>
        <w:top w:val="none" w:sz="0" w:space="0" w:color="auto"/>
        <w:left w:val="none" w:sz="0" w:space="0" w:color="auto"/>
        <w:bottom w:val="none" w:sz="0" w:space="0" w:color="auto"/>
        <w:right w:val="none" w:sz="0" w:space="0" w:color="auto"/>
      </w:divBdr>
    </w:div>
    <w:div w:id="2010591806">
      <w:bodyDiv w:val="1"/>
      <w:marLeft w:val="0"/>
      <w:marRight w:val="0"/>
      <w:marTop w:val="0"/>
      <w:marBottom w:val="0"/>
      <w:divBdr>
        <w:top w:val="none" w:sz="0" w:space="0" w:color="auto"/>
        <w:left w:val="none" w:sz="0" w:space="0" w:color="auto"/>
        <w:bottom w:val="none" w:sz="0" w:space="0" w:color="auto"/>
        <w:right w:val="none" w:sz="0" w:space="0" w:color="auto"/>
      </w:divBdr>
    </w:div>
    <w:div w:id="2010593964">
      <w:bodyDiv w:val="1"/>
      <w:marLeft w:val="0"/>
      <w:marRight w:val="0"/>
      <w:marTop w:val="0"/>
      <w:marBottom w:val="0"/>
      <w:divBdr>
        <w:top w:val="none" w:sz="0" w:space="0" w:color="auto"/>
        <w:left w:val="none" w:sz="0" w:space="0" w:color="auto"/>
        <w:bottom w:val="none" w:sz="0" w:space="0" w:color="auto"/>
        <w:right w:val="none" w:sz="0" w:space="0" w:color="auto"/>
      </w:divBdr>
    </w:div>
    <w:div w:id="2010937181">
      <w:bodyDiv w:val="1"/>
      <w:marLeft w:val="0"/>
      <w:marRight w:val="0"/>
      <w:marTop w:val="0"/>
      <w:marBottom w:val="0"/>
      <w:divBdr>
        <w:top w:val="none" w:sz="0" w:space="0" w:color="auto"/>
        <w:left w:val="none" w:sz="0" w:space="0" w:color="auto"/>
        <w:bottom w:val="none" w:sz="0" w:space="0" w:color="auto"/>
        <w:right w:val="none" w:sz="0" w:space="0" w:color="auto"/>
      </w:divBdr>
    </w:div>
    <w:div w:id="2011522496">
      <w:bodyDiv w:val="1"/>
      <w:marLeft w:val="0"/>
      <w:marRight w:val="0"/>
      <w:marTop w:val="0"/>
      <w:marBottom w:val="0"/>
      <w:divBdr>
        <w:top w:val="none" w:sz="0" w:space="0" w:color="auto"/>
        <w:left w:val="none" w:sz="0" w:space="0" w:color="auto"/>
        <w:bottom w:val="none" w:sz="0" w:space="0" w:color="auto"/>
        <w:right w:val="none" w:sz="0" w:space="0" w:color="auto"/>
      </w:divBdr>
    </w:div>
    <w:div w:id="2012759069">
      <w:bodyDiv w:val="1"/>
      <w:marLeft w:val="0"/>
      <w:marRight w:val="0"/>
      <w:marTop w:val="0"/>
      <w:marBottom w:val="0"/>
      <w:divBdr>
        <w:top w:val="none" w:sz="0" w:space="0" w:color="auto"/>
        <w:left w:val="none" w:sz="0" w:space="0" w:color="auto"/>
        <w:bottom w:val="none" w:sz="0" w:space="0" w:color="auto"/>
        <w:right w:val="none" w:sz="0" w:space="0" w:color="auto"/>
      </w:divBdr>
    </w:div>
    <w:div w:id="2015524195">
      <w:bodyDiv w:val="1"/>
      <w:marLeft w:val="0"/>
      <w:marRight w:val="0"/>
      <w:marTop w:val="0"/>
      <w:marBottom w:val="0"/>
      <w:divBdr>
        <w:top w:val="none" w:sz="0" w:space="0" w:color="auto"/>
        <w:left w:val="none" w:sz="0" w:space="0" w:color="auto"/>
        <w:bottom w:val="none" w:sz="0" w:space="0" w:color="auto"/>
        <w:right w:val="none" w:sz="0" w:space="0" w:color="auto"/>
      </w:divBdr>
    </w:div>
    <w:div w:id="2015717782">
      <w:bodyDiv w:val="1"/>
      <w:marLeft w:val="0"/>
      <w:marRight w:val="0"/>
      <w:marTop w:val="0"/>
      <w:marBottom w:val="0"/>
      <w:divBdr>
        <w:top w:val="none" w:sz="0" w:space="0" w:color="auto"/>
        <w:left w:val="none" w:sz="0" w:space="0" w:color="auto"/>
        <w:bottom w:val="none" w:sz="0" w:space="0" w:color="auto"/>
        <w:right w:val="none" w:sz="0" w:space="0" w:color="auto"/>
      </w:divBdr>
    </w:div>
    <w:div w:id="2016347493">
      <w:bodyDiv w:val="1"/>
      <w:marLeft w:val="0"/>
      <w:marRight w:val="0"/>
      <w:marTop w:val="0"/>
      <w:marBottom w:val="0"/>
      <w:divBdr>
        <w:top w:val="none" w:sz="0" w:space="0" w:color="auto"/>
        <w:left w:val="none" w:sz="0" w:space="0" w:color="auto"/>
        <w:bottom w:val="none" w:sz="0" w:space="0" w:color="auto"/>
        <w:right w:val="none" w:sz="0" w:space="0" w:color="auto"/>
      </w:divBdr>
    </w:div>
    <w:div w:id="2018725614">
      <w:bodyDiv w:val="1"/>
      <w:marLeft w:val="0"/>
      <w:marRight w:val="0"/>
      <w:marTop w:val="0"/>
      <w:marBottom w:val="0"/>
      <w:divBdr>
        <w:top w:val="none" w:sz="0" w:space="0" w:color="auto"/>
        <w:left w:val="none" w:sz="0" w:space="0" w:color="auto"/>
        <w:bottom w:val="none" w:sz="0" w:space="0" w:color="auto"/>
        <w:right w:val="none" w:sz="0" w:space="0" w:color="auto"/>
      </w:divBdr>
    </w:div>
    <w:div w:id="2019694069">
      <w:bodyDiv w:val="1"/>
      <w:marLeft w:val="0"/>
      <w:marRight w:val="0"/>
      <w:marTop w:val="0"/>
      <w:marBottom w:val="0"/>
      <w:divBdr>
        <w:top w:val="none" w:sz="0" w:space="0" w:color="auto"/>
        <w:left w:val="none" w:sz="0" w:space="0" w:color="auto"/>
        <w:bottom w:val="none" w:sz="0" w:space="0" w:color="auto"/>
        <w:right w:val="none" w:sz="0" w:space="0" w:color="auto"/>
      </w:divBdr>
    </w:div>
    <w:div w:id="2022777454">
      <w:bodyDiv w:val="1"/>
      <w:marLeft w:val="0"/>
      <w:marRight w:val="0"/>
      <w:marTop w:val="0"/>
      <w:marBottom w:val="0"/>
      <w:divBdr>
        <w:top w:val="none" w:sz="0" w:space="0" w:color="auto"/>
        <w:left w:val="none" w:sz="0" w:space="0" w:color="auto"/>
        <w:bottom w:val="none" w:sz="0" w:space="0" w:color="auto"/>
        <w:right w:val="none" w:sz="0" w:space="0" w:color="auto"/>
      </w:divBdr>
      <w:divsChild>
        <w:div w:id="889223496">
          <w:marLeft w:val="0"/>
          <w:marRight w:val="108"/>
          <w:marTop w:val="18"/>
          <w:marBottom w:val="108"/>
          <w:divBdr>
            <w:top w:val="none" w:sz="0" w:space="0" w:color="auto"/>
            <w:left w:val="none" w:sz="0" w:space="0" w:color="auto"/>
            <w:bottom w:val="none" w:sz="0" w:space="0" w:color="auto"/>
            <w:right w:val="none" w:sz="0" w:space="0" w:color="auto"/>
          </w:divBdr>
          <w:divsChild>
            <w:div w:id="689259840">
              <w:marLeft w:val="0"/>
              <w:marRight w:val="0"/>
              <w:marTop w:val="0"/>
              <w:marBottom w:val="0"/>
              <w:divBdr>
                <w:top w:val="none" w:sz="0" w:space="0" w:color="auto"/>
                <w:left w:val="none" w:sz="0" w:space="0" w:color="auto"/>
                <w:bottom w:val="none" w:sz="0" w:space="0" w:color="auto"/>
                <w:right w:val="none" w:sz="0" w:space="0" w:color="auto"/>
              </w:divBdr>
              <w:divsChild>
                <w:div w:id="914898753">
                  <w:marLeft w:val="0"/>
                  <w:marRight w:val="0"/>
                  <w:marTop w:val="0"/>
                  <w:marBottom w:val="0"/>
                  <w:divBdr>
                    <w:top w:val="none" w:sz="0" w:space="0" w:color="auto"/>
                    <w:left w:val="none" w:sz="0" w:space="0" w:color="auto"/>
                    <w:bottom w:val="none" w:sz="0" w:space="0" w:color="auto"/>
                    <w:right w:val="none" w:sz="0" w:space="0" w:color="auto"/>
                  </w:divBdr>
                  <w:divsChild>
                    <w:div w:id="1425760142">
                      <w:marLeft w:val="0"/>
                      <w:marRight w:val="0"/>
                      <w:marTop w:val="0"/>
                      <w:marBottom w:val="0"/>
                      <w:divBdr>
                        <w:top w:val="none" w:sz="0" w:space="0" w:color="auto"/>
                        <w:left w:val="none" w:sz="0" w:space="0" w:color="auto"/>
                        <w:bottom w:val="none" w:sz="0" w:space="0" w:color="auto"/>
                        <w:right w:val="none" w:sz="0" w:space="0" w:color="auto"/>
                      </w:divBdr>
                      <w:divsChild>
                        <w:div w:id="2346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236280">
      <w:bodyDiv w:val="1"/>
      <w:marLeft w:val="0"/>
      <w:marRight w:val="0"/>
      <w:marTop w:val="0"/>
      <w:marBottom w:val="0"/>
      <w:divBdr>
        <w:top w:val="none" w:sz="0" w:space="0" w:color="auto"/>
        <w:left w:val="none" w:sz="0" w:space="0" w:color="auto"/>
        <w:bottom w:val="none" w:sz="0" w:space="0" w:color="auto"/>
        <w:right w:val="none" w:sz="0" w:space="0" w:color="auto"/>
      </w:divBdr>
    </w:div>
    <w:div w:id="2023701624">
      <w:bodyDiv w:val="1"/>
      <w:marLeft w:val="0"/>
      <w:marRight w:val="0"/>
      <w:marTop w:val="0"/>
      <w:marBottom w:val="0"/>
      <w:divBdr>
        <w:top w:val="none" w:sz="0" w:space="0" w:color="auto"/>
        <w:left w:val="none" w:sz="0" w:space="0" w:color="auto"/>
        <w:bottom w:val="none" w:sz="0" w:space="0" w:color="auto"/>
        <w:right w:val="none" w:sz="0" w:space="0" w:color="auto"/>
      </w:divBdr>
    </w:div>
    <w:div w:id="2024278770">
      <w:bodyDiv w:val="1"/>
      <w:marLeft w:val="0"/>
      <w:marRight w:val="0"/>
      <w:marTop w:val="0"/>
      <w:marBottom w:val="0"/>
      <w:divBdr>
        <w:top w:val="none" w:sz="0" w:space="0" w:color="auto"/>
        <w:left w:val="none" w:sz="0" w:space="0" w:color="auto"/>
        <w:bottom w:val="none" w:sz="0" w:space="0" w:color="auto"/>
        <w:right w:val="none" w:sz="0" w:space="0" w:color="auto"/>
      </w:divBdr>
    </w:div>
    <w:div w:id="2025016274">
      <w:bodyDiv w:val="1"/>
      <w:marLeft w:val="0"/>
      <w:marRight w:val="0"/>
      <w:marTop w:val="0"/>
      <w:marBottom w:val="0"/>
      <w:divBdr>
        <w:top w:val="none" w:sz="0" w:space="0" w:color="auto"/>
        <w:left w:val="none" w:sz="0" w:space="0" w:color="auto"/>
        <w:bottom w:val="none" w:sz="0" w:space="0" w:color="auto"/>
        <w:right w:val="none" w:sz="0" w:space="0" w:color="auto"/>
      </w:divBdr>
    </w:div>
    <w:div w:id="2026202875">
      <w:bodyDiv w:val="1"/>
      <w:marLeft w:val="0"/>
      <w:marRight w:val="0"/>
      <w:marTop w:val="0"/>
      <w:marBottom w:val="0"/>
      <w:divBdr>
        <w:top w:val="none" w:sz="0" w:space="0" w:color="auto"/>
        <w:left w:val="none" w:sz="0" w:space="0" w:color="auto"/>
        <w:bottom w:val="none" w:sz="0" w:space="0" w:color="auto"/>
        <w:right w:val="none" w:sz="0" w:space="0" w:color="auto"/>
      </w:divBdr>
    </w:div>
    <w:div w:id="2026708143">
      <w:bodyDiv w:val="1"/>
      <w:marLeft w:val="0"/>
      <w:marRight w:val="0"/>
      <w:marTop w:val="0"/>
      <w:marBottom w:val="0"/>
      <w:divBdr>
        <w:top w:val="none" w:sz="0" w:space="0" w:color="auto"/>
        <w:left w:val="none" w:sz="0" w:space="0" w:color="auto"/>
        <w:bottom w:val="none" w:sz="0" w:space="0" w:color="auto"/>
        <w:right w:val="none" w:sz="0" w:space="0" w:color="auto"/>
      </w:divBdr>
    </w:div>
    <w:div w:id="2028485232">
      <w:bodyDiv w:val="1"/>
      <w:marLeft w:val="0"/>
      <w:marRight w:val="0"/>
      <w:marTop w:val="0"/>
      <w:marBottom w:val="0"/>
      <w:divBdr>
        <w:top w:val="none" w:sz="0" w:space="0" w:color="auto"/>
        <w:left w:val="none" w:sz="0" w:space="0" w:color="auto"/>
        <w:bottom w:val="none" w:sz="0" w:space="0" w:color="auto"/>
        <w:right w:val="none" w:sz="0" w:space="0" w:color="auto"/>
      </w:divBdr>
    </w:div>
    <w:div w:id="2029942286">
      <w:bodyDiv w:val="1"/>
      <w:marLeft w:val="0"/>
      <w:marRight w:val="0"/>
      <w:marTop w:val="0"/>
      <w:marBottom w:val="0"/>
      <w:divBdr>
        <w:top w:val="none" w:sz="0" w:space="0" w:color="auto"/>
        <w:left w:val="none" w:sz="0" w:space="0" w:color="auto"/>
        <w:bottom w:val="none" w:sz="0" w:space="0" w:color="auto"/>
        <w:right w:val="none" w:sz="0" w:space="0" w:color="auto"/>
      </w:divBdr>
    </w:div>
    <w:div w:id="2030257018">
      <w:bodyDiv w:val="1"/>
      <w:marLeft w:val="0"/>
      <w:marRight w:val="0"/>
      <w:marTop w:val="0"/>
      <w:marBottom w:val="0"/>
      <w:divBdr>
        <w:top w:val="none" w:sz="0" w:space="0" w:color="auto"/>
        <w:left w:val="none" w:sz="0" w:space="0" w:color="auto"/>
        <w:bottom w:val="none" w:sz="0" w:space="0" w:color="auto"/>
        <w:right w:val="none" w:sz="0" w:space="0" w:color="auto"/>
      </w:divBdr>
    </w:div>
    <w:div w:id="2032025188">
      <w:bodyDiv w:val="1"/>
      <w:marLeft w:val="0"/>
      <w:marRight w:val="0"/>
      <w:marTop w:val="0"/>
      <w:marBottom w:val="0"/>
      <w:divBdr>
        <w:top w:val="none" w:sz="0" w:space="0" w:color="auto"/>
        <w:left w:val="none" w:sz="0" w:space="0" w:color="auto"/>
        <w:bottom w:val="none" w:sz="0" w:space="0" w:color="auto"/>
        <w:right w:val="none" w:sz="0" w:space="0" w:color="auto"/>
      </w:divBdr>
    </w:div>
    <w:div w:id="2032604023">
      <w:bodyDiv w:val="1"/>
      <w:marLeft w:val="0"/>
      <w:marRight w:val="0"/>
      <w:marTop w:val="0"/>
      <w:marBottom w:val="0"/>
      <w:divBdr>
        <w:top w:val="none" w:sz="0" w:space="0" w:color="auto"/>
        <w:left w:val="none" w:sz="0" w:space="0" w:color="auto"/>
        <w:bottom w:val="none" w:sz="0" w:space="0" w:color="auto"/>
        <w:right w:val="none" w:sz="0" w:space="0" w:color="auto"/>
      </w:divBdr>
    </w:div>
    <w:div w:id="2033650635">
      <w:bodyDiv w:val="1"/>
      <w:marLeft w:val="0"/>
      <w:marRight w:val="0"/>
      <w:marTop w:val="0"/>
      <w:marBottom w:val="0"/>
      <w:divBdr>
        <w:top w:val="none" w:sz="0" w:space="0" w:color="auto"/>
        <w:left w:val="none" w:sz="0" w:space="0" w:color="auto"/>
        <w:bottom w:val="none" w:sz="0" w:space="0" w:color="auto"/>
        <w:right w:val="none" w:sz="0" w:space="0" w:color="auto"/>
      </w:divBdr>
    </w:div>
    <w:div w:id="2034459570">
      <w:bodyDiv w:val="1"/>
      <w:marLeft w:val="0"/>
      <w:marRight w:val="0"/>
      <w:marTop w:val="0"/>
      <w:marBottom w:val="0"/>
      <w:divBdr>
        <w:top w:val="none" w:sz="0" w:space="0" w:color="auto"/>
        <w:left w:val="none" w:sz="0" w:space="0" w:color="auto"/>
        <w:bottom w:val="none" w:sz="0" w:space="0" w:color="auto"/>
        <w:right w:val="none" w:sz="0" w:space="0" w:color="auto"/>
      </w:divBdr>
    </w:div>
    <w:div w:id="2035954134">
      <w:bodyDiv w:val="1"/>
      <w:marLeft w:val="0"/>
      <w:marRight w:val="0"/>
      <w:marTop w:val="0"/>
      <w:marBottom w:val="0"/>
      <w:divBdr>
        <w:top w:val="none" w:sz="0" w:space="0" w:color="auto"/>
        <w:left w:val="none" w:sz="0" w:space="0" w:color="auto"/>
        <w:bottom w:val="none" w:sz="0" w:space="0" w:color="auto"/>
        <w:right w:val="none" w:sz="0" w:space="0" w:color="auto"/>
      </w:divBdr>
    </w:div>
    <w:div w:id="2036811710">
      <w:bodyDiv w:val="1"/>
      <w:marLeft w:val="0"/>
      <w:marRight w:val="0"/>
      <w:marTop w:val="0"/>
      <w:marBottom w:val="0"/>
      <w:divBdr>
        <w:top w:val="none" w:sz="0" w:space="0" w:color="auto"/>
        <w:left w:val="none" w:sz="0" w:space="0" w:color="auto"/>
        <w:bottom w:val="none" w:sz="0" w:space="0" w:color="auto"/>
        <w:right w:val="none" w:sz="0" w:space="0" w:color="auto"/>
      </w:divBdr>
    </w:div>
    <w:div w:id="2037391059">
      <w:bodyDiv w:val="1"/>
      <w:marLeft w:val="0"/>
      <w:marRight w:val="0"/>
      <w:marTop w:val="0"/>
      <w:marBottom w:val="0"/>
      <w:divBdr>
        <w:top w:val="none" w:sz="0" w:space="0" w:color="auto"/>
        <w:left w:val="none" w:sz="0" w:space="0" w:color="auto"/>
        <w:bottom w:val="none" w:sz="0" w:space="0" w:color="auto"/>
        <w:right w:val="none" w:sz="0" w:space="0" w:color="auto"/>
      </w:divBdr>
      <w:divsChild>
        <w:div w:id="448818921">
          <w:marLeft w:val="0"/>
          <w:marRight w:val="108"/>
          <w:marTop w:val="18"/>
          <w:marBottom w:val="108"/>
          <w:divBdr>
            <w:top w:val="none" w:sz="0" w:space="0" w:color="auto"/>
            <w:left w:val="none" w:sz="0" w:space="0" w:color="auto"/>
            <w:bottom w:val="none" w:sz="0" w:space="0" w:color="auto"/>
            <w:right w:val="none" w:sz="0" w:space="0" w:color="auto"/>
          </w:divBdr>
          <w:divsChild>
            <w:div w:id="403987126">
              <w:marLeft w:val="0"/>
              <w:marRight w:val="0"/>
              <w:marTop w:val="0"/>
              <w:marBottom w:val="0"/>
              <w:divBdr>
                <w:top w:val="none" w:sz="0" w:space="0" w:color="auto"/>
                <w:left w:val="none" w:sz="0" w:space="0" w:color="auto"/>
                <w:bottom w:val="none" w:sz="0" w:space="0" w:color="auto"/>
                <w:right w:val="none" w:sz="0" w:space="0" w:color="auto"/>
              </w:divBdr>
              <w:divsChild>
                <w:div w:id="68043951">
                  <w:marLeft w:val="0"/>
                  <w:marRight w:val="0"/>
                  <w:marTop w:val="0"/>
                  <w:marBottom w:val="0"/>
                  <w:divBdr>
                    <w:top w:val="none" w:sz="0" w:space="0" w:color="auto"/>
                    <w:left w:val="none" w:sz="0" w:space="0" w:color="auto"/>
                    <w:bottom w:val="none" w:sz="0" w:space="0" w:color="auto"/>
                    <w:right w:val="none" w:sz="0" w:space="0" w:color="auto"/>
                  </w:divBdr>
                  <w:divsChild>
                    <w:div w:id="1091973540">
                      <w:marLeft w:val="0"/>
                      <w:marRight w:val="0"/>
                      <w:marTop w:val="0"/>
                      <w:marBottom w:val="0"/>
                      <w:divBdr>
                        <w:top w:val="none" w:sz="0" w:space="0" w:color="auto"/>
                        <w:left w:val="none" w:sz="0" w:space="0" w:color="auto"/>
                        <w:bottom w:val="none" w:sz="0" w:space="0" w:color="auto"/>
                        <w:right w:val="none" w:sz="0" w:space="0" w:color="auto"/>
                      </w:divBdr>
                      <w:divsChild>
                        <w:div w:id="853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466017">
      <w:bodyDiv w:val="1"/>
      <w:marLeft w:val="0"/>
      <w:marRight w:val="0"/>
      <w:marTop w:val="0"/>
      <w:marBottom w:val="0"/>
      <w:divBdr>
        <w:top w:val="none" w:sz="0" w:space="0" w:color="auto"/>
        <w:left w:val="none" w:sz="0" w:space="0" w:color="auto"/>
        <w:bottom w:val="none" w:sz="0" w:space="0" w:color="auto"/>
        <w:right w:val="none" w:sz="0" w:space="0" w:color="auto"/>
      </w:divBdr>
    </w:div>
    <w:div w:id="2039161519">
      <w:bodyDiv w:val="1"/>
      <w:marLeft w:val="0"/>
      <w:marRight w:val="0"/>
      <w:marTop w:val="0"/>
      <w:marBottom w:val="0"/>
      <w:divBdr>
        <w:top w:val="none" w:sz="0" w:space="0" w:color="auto"/>
        <w:left w:val="none" w:sz="0" w:space="0" w:color="auto"/>
        <w:bottom w:val="none" w:sz="0" w:space="0" w:color="auto"/>
        <w:right w:val="none" w:sz="0" w:space="0" w:color="auto"/>
      </w:divBdr>
    </w:div>
    <w:div w:id="2039230348">
      <w:bodyDiv w:val="1"/>
      <w:marLeft w:val="0"/>
      <w:marRight w:val="0"/>
      <w:marTop w:val="0"/>
      <w:marBottom w:val="0"/>
      <w:divBdr>
        <w:top w:val="none" w:sz="0" w:space="0" w:color="auto"/>
        <w:left w:val="none" w:sz="0" w:space="0" w:color="auto"/>
        <w:bottom w:val="none" w:sz="0" w:space="0" w:color="auto"/>
        <w:right w:val="none" w:sz="0" w:space="0" w:color="auto"/>
      </w:divBdr>
    </w:div>
    <w:div w:id="2039699917">
      <w:bodyDiv w:val="1"/>
      <w:marLeft w:val="0"/>
      <w:marRight w:val="0"/>
      <w:marTop w:val="0"/>
      <w:marBottom w:val="0"/>
      <w:divBdr>
        <w:top w:val="none" w:sz="0" w:space="0" w:color="auto"/>
        <w:left w:val="none" w:sz="0" w:space="0" w:color="auto"/>
        <w:bottom w:val="none" w:sz="0" w:space="0" w:color="auto"/>
        <w:right w:val="none" w:sz="0" w:space="0" w:color="auto"/>
      </w:divBdr>
    </w:div>
    <w:div w:id="2040813995">
      <w:bodyDiv w:val="1"/>
      <w:marLeft w:val="0"/>
      <w:marRight w:val="0"/>
      <w:marTop w:val="0"/>
      <w:marBottom w:val="0"/>
      <w:divBdr>
        <w:top w:val="none" w:sz="0" w:space="0" w:color="auto"/>
        <w:left w:val="none" w:sz="0" w:space="0" w:color="auto"/>
        <w:bottom w:val="none" w:sz="0" w:space="0" w:color="auto"/>
        <w:right w:val="none" w:sz="0" w:space="0" w:color="auto"/>
      </w:divBdr>
    </w:div>
    <w:div w:id="2041543022">
      <w:bodyDiv w:val="1"/>
      <w:marLeft w:val="0"/>
      <w:marRight w:val="0"/>
      <w:marTop w:val="0"/>
      <w:marBottom w:val="0"/>
      <w:divBdr>
        <w:top w:val="none" w:sz="0" w:space="0" w:color="auto"/>
        <w:left w:val="none" w:sz="0" w:space="0" w:color="auto"/>
        <w:bottom w:val="none" w:sz="0" w:space="0" w:color="auto"/>
        <w:right w:val="none" w:sz="0" w:space="0" w:color="auto"/>
      </w:divBdr>
    </w:div>
    <w:div w:id="2041592522">
      <w:bodyDiv w:val="1"/>
      <w:marLeft w:val="0"/>
      <w:marRight w:val="0"/>
      <w:marTop w:val="0"/>
      <w:marBottom w:val="0"/>
      <w:divBdr>
        <w:top w:val="none" w:sz="0" w:space="0" w:color="auto"/>
        <w:left w:val="none" w:sz="0" w:space="0" w:color="auto"/>
        <w:bottom w:val="none" w:sz="0" w:space="0" w:color="auto"/>
        <w:right w:val="none" w:sz="0" w:space="0" w:color="auto"/>
      </w:divBdr>
    </w:div>
    <w:div w:id="2046328139">
      <w:bodyDiv w:val="1"/>
      <w:marLeft w:val="0"/>
      <w:marRight w:val="0"/>
      <w:marTop w:val="0"/>
      <w:marBottom w:val="0"/>
      <w:divBdr>
        <w:top w:val="none" w:sz="0" w:space="0" w:color="auto"/>
        <w:left w:val="none" w:sz="0" w:space="0" w:color="auto"/>
        <w:bottom w:val="none" w:sz="0" w:space="0" w:color="auto"/>
        <w:right w:val="none" w:sz="0" w:space="0" w:color="auto"/>
      </w:divBdr>
    </w:div>
    <w:div w:id="2047093872">
      <w:bodyDiv w:val="1"/>
      <w:marLeft w:val="0"/>
      <w:marRight w:val="0"/>
      <w:marTop w:val="0"/>
      <w:marBottom w:val="0"/>
      <w:divBdr>
        <w:top w:val="none" w:sz="0" w:space="0" w:color="auto"/>
        <w:left w:val="none" w:sz="0" w:space="0" w:color="auto"/>
        <w:bottom w:val="none" w:sz="0" w:space="0" w:color="auto"/>
        <w:right w:val="none" w:sz="0" w:space="0" w:color="auto"/>
      </w:divBdr>
    </w:div>
    <w:div w:id="2052072460">
      <w:bodyDiv w:val="1"/>
      <w:marLeft w:val="0"/>
      <w:marRight w:val="0"/>
      <w:marTop w:val="0"/>
      <w:marBottom w:val="0"/>
      <w:divBdr>
        <w:top w:val="none" w:sz="0" w:space="0" w:color="auto"/>
        <w:left w:val="none" w:sz="0" w:space="0" w:color="auto"/>
        <w:bottom w:val="none" w:sz="0" w:space="0" w:color="auto"/>
        <w:right w:val="none" w:sz="0" w:space="0" w:color="auto"/>
      </w:divBdr>
    </w:div>
    <w:div w:id="2053377980">
      <w:bodyDiv w:val="1"/>
      <w:marLeft w:val="0"/>
      <w:marRight w:val="0"/>
      <w:marTop w:val="0"/>
      <w:marBottom w:val="0"/>
      <w:divBdr>
        <w:top w:val="none" w:sz="0" w:space="0" w:color="auto"/>
        <w:left w:val="none" w:sz="0" w:space="0" w:color="auto"/>
        <w:bottom w:val="none" w:sz="0" w:space="0" w:color="auto"/>
        <w:right w:val="none" w:sz="0" w:space="0" w:color="auto"/>
      </w:divBdr>
    </w:div>
    <w:div w:id="2058818509">
      <w:bodyDiv w:val="1"/>
      <w:marLeft w:val="0"/>
      <w:marRight w:val="0"/>
      <w:marTop w:val="0"/>
      <w:marBottom w:val="0"/>
      <w:divBdr>
        <w:top w:val="none" w:sz="0" w:space="0" w:color="auto"/>
        <w:left w:val="none" w:sz="0" w:space="0" w:color="auto"/>
        <w:bottom w:val="none" w:sz="0" w:space="0" w:color="auto"/>
        <w:right w:val="none" w:sz="0" w:space="0" w:color="auto"/>
      </w:divBdr>
    </w:div>
    <w:div w:id="2060932478">
      <w:bodyDiv w:val="1"/>
      <w:marLeft w:val="0"/>
      <w:marRight w:val="0"/>
      <w:marTop w:val="0"/>
      <w:marBottom w:val="0"/>
      <w:divBdr>
        <w:top w:val="none" w:sz="0" w:space="0" w:color="auto"/>
        <w:left w:val="none" w:sz="0" w:space="0" w:color="auto"/>
        <w:bottom w:val="none" w:sz="0" w:space="0" w:color="auto"/>
        <w:right w:val="none" w:sz="0" w:space="0" w:color="auto"/>
      </w:divBdr>
    </w:div>
    <w:div w:id="2061200378">
      <w:bodyDiv w:val="1"/>
      <w:marLeft w:val="0"/>
      <w:marRight w:val="0"/>
      <w:marTop w:val="0"/>
      <w:marBottom w:val="0"/>
      <w:divBdr>
        <w:top w:val="none" w:sz="0" w:space="0" w:color="auto"/>
        <w:left w:val="none" w:sz="0" w:space="0" w:color="auto"/>
        <w:bottom w:val="none" w:sz="0" w:space="0" w:color="auto"/>
        <w:right w:val="none" w:sz="0" w:space="0" w:color="auto"/>
      </w:divBdr>
    </w:div>
    <w:div w:id="2062243044">
      <w:bodyDiv w:val="1"/>
      <w:marLeft w:val="0"/>
      <w:marRight w:val="0"/>
      <w:marTop w:val="0"/>
      <w:marBottom w:val="0"/>
      <w:divBdr>
        <w:top w:val="none" w:sz="0" w:space="0" w:color="auto"/>
        <w:left w:val="none" w:sz="0" w:space="0" w:color="auto"/>
        <w:bottom w:val="none" w:sz="0" w:space="0" w:color="auto"/>
        <w:right w:val="none" w:sz="0" w:space="0" w:color="auto"/>
      </w:divBdr>
    </w:div>
    <w:div w:id="2062359340">
      <w:bodyDiv w:val="1"/>
      <w:marLeft w:val="0"/>
      <w:marRight w:val="0"/>
      <w:marTop w:val="0"/>
      <w:marBottom w:val="0"/>
      <w:divBdr>
        <w:top w:val="none" w:sz="0" w:space="0" w:color="auto"/>
        <w:left w:val="none" w:sz="0" w:space="0" w:color="auto"/>
        <w:bottom w:val="none" w:sz="0" w:space="0" w:color="auto"/>
        <w:right w:val="none" w:sz="0" w:space="0" w:color="auto"/>
      </w:divBdr>
    </w:div>
    <w:div w:id="2062433851">
      <w:bodyDiv w:val="1"/>
      <w:marLeft w:val="0"/>
      <w:marRight w:val="0"/>
      <w:marTop w:val="0"/>
      <w:marBottom w:val="0"/>
      <w:divBdr>
        <w:top w:val="none" w:sz="0" w:space="0" w:color="auto"/>
        <w:left w:val="none" w:sz="0" w:space="0" w:color="auto"/>
        <w:bottom w:val="none" w:sz="0" w:space="0" w:color="auto"/>
        <w:right w:val="none" w:sz="0" w:space="0" w:color="auto"/>
      </w:divBdr>
    </w:div>
    <w:div w:id="2066369649">
      <w:bodyDiv w:val="1"/>
      <w:marLeft w:val="0"/>
      <w:marRight w:val="0"/>
      <w:marTop w:val="0"/>
      <w:marBottom w:val="0"/>
      <w:divBdr>
        <w:top w:val="none" w:sz="0" w:space="0" w:color="auto"/>
        <w:left w:val="none" w:sz="0" w:space="0" w:color="auto"/>
        <w:bottom w:val="none" w:sz="0" w:space="0" w:color="auto"/>
        <w:right w:val="none" w:sz="0" w:space="0" w:color="auto"/>
      </w:divBdr>
    </w:div>
    <w:div w:id="2066904539">
      <w:bodyDiv w:val="1"/>
      <w:marLeft w:val="0"/>
      <w:marRight w:val="0"/>
      <w:marTop w:val="0"/>
      <w:marBottom w:val="0"/>
      <w:divBdr>
        <w:top w:val="none" w:sz="0" w:space="0" w:color="auto"/>
        <w:left w:val="none" w:sz="0" w:space="0" w:color="auto"/>
        <w:bottom w:val="none" w:sz="0" w:space="0" w:color="auto"/>
        <w:right w:val="none" w:sz="0" w:space="0" w:color="auto"/>
      </w:divBdr>
    </w:div>
    <w:div w:id="2067869756">
      <w:bodyDiv w:val="1"/>
      <w:marLeft w:val="0"/>
      <w:marRight w:val="0"/>
      <w:marTop w:val="0"/>
      <w:marBottom w:val="0"/>
      <w:divBdr>
        <w:top w:val="none" w:sz="0" w:space="0" w:color="auto"/>
        <w:left w:val="none" w:sz="0" w:space="0" w:color="auto"/>
        <w:bottom w:val="none" w:sz="0" w:space="0" w:color="auto"/>
        <w:right w:val="none" w:sz="0" w:space="0" w:color="auto"/>
      </w:divBdr>
    </w:div>
    <w:div w:id="2068066702">
      <w:bodyDiv w:val="1"/>
      <w:marLeft w:val="0"/>
      <w:marRight w:val="0"/>
      <w:marTop w:val="0"/>
      <w:marBottom w:val="0"/>
      <w:divBdr>
        <w:top w:val="none" w:sz="0" w:space="0" w:color="auto"/>
        <w:left w:val="none" w:sz="0" w:space="0" w:color="auto"/>
        <w:bottom w:val="none" w:sz="0" w:space="0" w:color="auto"/>
        <w:right w:val="none" w:sz="0" w:space="0" w:color="auto"/>
      </w:divBdr>
    </w:div>
    <w:div w:id="2069912021">
      <w:bodyDiv w:val="1"/>
      <w:marLeft w:val="0"/>
      <w:marRight w:val="0"/>
      <w:marTop w:val="0"/>
      <w:marBottom w:val="0"/>
      <w:divBdr>
        <w:top w:val="none" w:sz="0" w:space="0" w:color="auto"/>
        <w:left w:val="none" w:sz="0" w:space="0" w:color="auto"/>
        <w:bottom w:val="none" w:sz="0" w:space="0" w:color="auto"/>
        <w:right w:val="none" w:sz="0" w:space="0" w:color="auto"/>
      </w:divBdr>
    </w:div>
    <w:div w:id="2070565845">
      <w:bodyDiv w:val="1"/>
      <w:marLeft w:val="0"/>
      <w:marRight w:val="0"/>
      <w:marTop w:val="0"/>
      <w:marBottom w:val="0"/>
      <w:divBdr>
        <w:top w:val="none" w:sz="0" w:space="0" w:color="auto"/>
        <w:left w:val="none" w:sz="0" w:space="0" w:color="auto"/>
        <w:bottom w:val="none" w:sz="0" w:space="0" w:color="auto"/>
        <w:right w:val="none" w:sz="0" w:space="0" w:color="auto"/>
      </w:divBdr>
    </w:div>
    <w:div w:id="2071421175">
      <w:bodyDiv w:val="1"/>
      <w:marLeft w:val="0"/>
      <w:marRight w:val="0"/>
      <w:marTop w:val="0"/>
      <w:marBottom w:val="0"/>
      <w:divBdr>
        <w:top w:val="none" w:sz="0" w:space="0" w:color="auto"/>
        <w:left w:val="none" w:sz="0" w:space="0" w:color="auto"/>
        <w:bottom w:val="none" w:sz="0" w:space="0" w:color="auto"/>
        <w:right w:val="none" w:sz="0" w:space="0" w:color="auto"/>
      </w:divBdr>
    </w:div>
    <w:div w:id="2071493309">
      <w:bodyDiv w:val="1"/>
      <w:marLeft w:val="0"/>
      <w:marRight w:val="0"/>
      <w:marTop w:val="0"/>
      <w:marBottom w:val="0"/>
      <w:divBdr>
        <w:top w:val="none" w:sz="0" w:space="0" w:color="auto"/>
        <w:left w:val="none" w:sz="0" w:space="0" w:color="auto"/>
        <w:bottom w:val="none" w:sz="0" w:space="0" w:color="auto"/>
        <w:right w:val="none" w:sz="0" w:space="0" w:color="auto"/>
      </w:divBdr>
    </w:div>
    <w:div w:id="2073456364">
      <w:bodyDiv w:val="1"/>
      <w:marLeft w:val="0"/>
      <w:marRight w:val="0"/>
      <w:marTop w:val="0"/>
      <w:marBottom w:val="0"/>
      <w:divBdr>
        <w:top w:val="none" w:sz="0" w:space="0" w:color="auto"/>
        <w:left w:val="none" w:sz="0" w:space="0" w:color="auto"/>
        <w:bottom w:val="none" w:sz="0" w:space="0" w:color="auto"/>
        <w:right w:val="none" w:sz="0" w:space="0" w:color="auto"/>
      </w:divBdr>
    </w:div>
    <w:div w:id="2074430098">
      <w:bodyDiv w:val="1"/>
      <w:marLeft w:val="0"/>
      <w:marRight w:val="0"/>
      <w:marTop w:val="0"/>
      <w:marBottom w:val="0"/>
      <w:divBdr>
        <w:top w:val="none" w:sz="0" w:space="0" w:color="auto"/>
        <w:left w:val="none" w:sz="0" w:space="0" w:color="auto"/>
        <w:bottom w:val="none" w:sz="0" w:space="0" w:color="auto"/>
        <w:right w:val="none" w:sz="0" w:space="0" w:color="auto"/>
      </w:divBdr>
    </w:div>
    <w:div w:id="2077169289">
      <w:bodyDiv w:val="1"/>
      <w:marLeft w:val="0"/>
      <w:marRight w:val="0"/>
      <w:marTop w:val="0"/>
      <w:marBottom w:val="0"/>
      <w:divBdr>
        <w:top w:val="none" w:sz="0" w:space="0" w:color="auto"/>
        <w:left w:val="none" w:sz="0" w:space="0" w:color="auto"/>
        <w:bottom w:val="none" w:sz="0" w:space="0" w:color="auto"/>
        <w:right w:val="none" w:sz="0" w:space="0" w:color="auto"/>
      </w:divBdr>
    </w:div>
    <w:div w:id="2078044635">
      <w:bodyDiv w:val="1"/>
      <w:marLeft w:val="0"/>
      <w:marRight w:val="0"/>
      <w:marTop w:val="0"/>
      <w:marBottom w:val="0"/>
      <w:divBdr>
        <w:top w:val="none" w:sz="0" w:space="0" w:color="auto"/>
        <w:left w:val="none" w:sz="0" w:space="0" w:color="auto"/>
        <w:bottom w:val="none" w:sz="0" w:space="0" w:color="auto"/>
        <w:right w:val="none" w:sz="0" w:space="0" w:color="auto"/>
      </w:divBdr>
    </w:div>
    <w:div w:id="2078239865">
      <w:bodyDiv w:val="1"/>
      <w:marLeft w:val="0"/>
      <w:marRight w:val="0"/>
      <w:marTop w:val="0"/>
      <w:marBottom w:val="0"/>
      <w:divBdr>
        <w:top w:val="none" w:sz="0" w:space="0" w:color="auto"/>
        <w:left w:val="none" w:sz="0" w:space="0" w:color="auto"/>
        <w:bottom w:val="none" w:sz="0" w:space="0" w:color="auto"/>
        <w:right w:val="none" w:sz="0" w:space="0" w:color="auto"/>
      </w:divBdr>
    </w:div>
    <w:div w:id="2079593237">
      <w:bodyDiv w:val="1"/>
      <w:marLeft w:val="0"/>
      <w:marRight w:val="0"/>
      <w:marTop w:val="0"/>
      <w:marBottom w:val="0"/>
      <w:divBdr>
        <w:top w:val="none" w:sz="0" w:space="0" w:color="auto"/>
        <w:left w:val="none" w:sz="0" w:space="0" w:color="auto"/>
        <w:bottom w:val="none" w:sz="0" w:space="0" w:color="auto"/>
        <w:right w:val="none" w:sz="0" w:space="0" w:color="auto"/>
      </w:divBdr>
    </w:div>
    <w:div w:id="2080639222">
      <w:bodyDiv w:val="1"/>
      <w:marLeft w:val="0"/>
      <w:marRight w:val="0"/>
      <w:marTop w:val="0"/>
      <w:marBottom w:val="0"/>
      <w:divBdr>
        <w:top w:val="none" w:sz="0" w:space="0" w:color="auto"/>
        <w:left w:val="none" w:sz="0" w:space="0" w:color="auto"/>
        <w:bottom w:val="none" w:sz="0" w:space="0" w:color="auto"/>
        <w:right w:val="none" w:sz="0" w:space="0" w:color="auto"/>
      </w:divBdr>
    </w:div>
    <w:div w:id="2080858550">
      <w:bodyDiv w:val="1"/>
      <w:marLeft w:val="0"/>
      <w:marRight w:val="0"/>
      <w:marTop w:val="0"/>
      <w:marBottom w:val="0"/>
      <w:divBdr>
        <w:top w:val="none" w:sz="0" w:space="0" w:color="auto"/>
        <w:left w:val="none" w:sz="0" w:space="0" w:color="auto"/>
        <w:bottom w:val="none" w:sz="0" w:space="0" w:color="auto"/>
        <w:right w:val="none" w:sz="0" w:space="0" w:color="auto"/>
      </w:divBdr>
    </w:div>
    <w:div w:id="2081052042">
      <w:bodyDiv w:val="1"/>
      <w:marLeft w:val="0"/>
      <w:marRight w:val="0"/>
      <w:marTop w:val="0"/>
      <w:marBottom w:val="0"/>
      <w:divBdr>
        <w:top w:val="none" w:sz="0" w:space="0" w:color="auto"/>
        <w:left w:val="none" w:sz="0" w:space="0" w:color="auto"/>
        <w:bottom w:val="none" w:sz="0" w:space="0" w:color="auto"/>
        <w:right w:val="none" w:sz="0" w:space="0" w:color="auto"/>
      </w:divBdr>
    </w:div>
    <w:div w:id="2082632044">
      <w:bodyDiv w:val="1"/>
      <w:marLeft w:val="0"/>
      <w:marRight w:val="0"/>
      <w:marTop w:val="0"/>
      <w:marBottom w:val="0"/>
      <w:divBdr>
        <w:top w:val="none" w:sz="0" w:space="0" w:color="auto"/>
        <w:left w:val="none" w:sz="0" w:space="0" w:color="auto"/>
        <w:bottom w:val="none" w:sz="0" w:space="0" w:color="auto"/>
        <w:right w:val="none" w:sz="0" w:space="0" w:color="auto"/>
      </w:divBdr>
    </w:div>
    <w:div w:id="2083865562">
      <w:bodyDiv w:val="1"/>
      <w:marLeft w:val="0"/>
      <w:marRight w:val="0"/>
      <w:marTop w:val="0"/>
      <w:marBottom w:val="0"/>
      <w:divBdr>
        <w:top w:val="none" w:sz="0" w:space="0" w:color="auto"/>
        <w:left w:val="none" w:sz="0" w:space="0" w:color="auto"/>
        <w:bottom w:val="none" w:sz="0" w:space="0" w:color="auto"/>
        <w:right w:val="none" w:sz="0" w:space="0" w:color="auto"/>
      </w:divBdr>
    </w:div>
    <w:div w:id="2087025145">
      <w:bodyDiv w:val="1"/>
      <w:marLeft w:val="0"/>
      <w:marRight w:val="0"/>
      <w:marTop w:val="0"/>
      <w:marBottom w:val="0"/>
      <w:divBdr>
        <w:top w:val="none" w:sz="0" w:space="0" w:color="auto"/>
        <w:left w:val="none" w:sz="0" w:space="0" w:color="auto"/>
        <w:bottom w:val="none" w:sz="0" w:space="0" w:color="auto"/>
        <w:right w:val="none" w:sz="0" w:space="0" w:color="auto"/>
      </w:divBdr>
    </w:div>
    <w:div w:id="2087460472">
      <w:bodyDiv w:val="1"/>
      <w:marLeft w:val="0"/>
      <w:marRight w:val="0"/>
      <w:marTop w:val="0"/>
      <w:marBottom w:val="0"/>
      <w:divBdr>
        <w:top w:val="none" w:sz="0" w:space="0" w:color="auto"/>
        <w:left w:val="none" w:sz="0" w:space="0" w:color="auto"/>
        <w:bottom w:val="none" w:sz="0" w:space="0" w:color="auto"/>
        <w:right w:val="none" w:sz="0" w:space="0" w:color="auto"/>
      </w:divBdr>
    </w:div>
    <w:div w:id="2092458968">
      <w:bodyDiv w:val="1"/>
      <w:marLeft w:val="0"/>
      <w:marRight w:val="0"/>
      <w:marTop w:val="0"/>
      <w:marBottom w:val="0"/>
      <w:divBdr>
        <w:top w:val="none" w:sz="0" w:space="0" w:color="auto"/>
        <w:left w:val="none" w:sz="0" w:space="0" w:color="auto"/>
        <w:bottom w:val="none" w:sz="0" w:space="0" w:color="auto"/>
        <w:right w:val="none" w:sz="0" w:space="0" w:color="auto"/>
      </w:divBdr>
    </w:div>
    <w:div w:id="2092778232">
      <w:bodyDiv w:val="1"/>
      <w:marLeft w:val="0"/>
      <w:marRight w:val="0"/>
      <w:marTop w:val="0"/>
      <w:marBottom w:val="0"/>
      <w:divBdr>
        <w:top w:val="none" w:sz="0" w:space="0" w:color="auto"/>
        <w:left w:val="none" w:sz="0" w:space="0" w:color="auto"/>
        <w:bottom w:val="none" w:sz="0" w:space="0" w:color="auto"/>
        <w:right w:val="none" w:sz="0" w:space="0" w:color="auto"/>
      </w:divBdr>
    </w:div>
    <w:div w:id="2093046044">
      <w:bodyDiv w:val="1"/>
      <w:marLeft w:val="0"/>
      <w:marRight w:val="0"/>
      <w:marTop w:val="0"/>
      <w:marBottom w:val="0"/>
      <w:divBdr>
        <w:top w:val="none" w:sz="0" w:space="0" w:color="auto"/>
        <w:left w:val="none" w:sz="0" w:space="0" w:color="auto"/>
        <w:bottom w:val="none" w:sz="0" w:space="0" w:color="auto"/>
        <w:right w:val="none" w:sz="0" w:space="0" w:color="auto"/>
      </w:divBdr>
    </w:div>
    <w:div w:id="2094431576">
      <w:bodyDiv w:val="1"/>
      <w:marLeft w:val="0"/>
      <w:marRight w:val="0"/>
      <w:marTop w:val="0"/>
      <w:marBottom w:val="0"/>
      <w:divBdr>
        <w:top w:val="none" w:sz="0" w:space="0" w:color="auto"/>
        <w:left w:val="none" w:sz="0" w:space="0" w:color="auto"/>
        <w:bottom w:val="none" w:sz="0" w:space="0" w:color="auto"/>
        <w:right w:val="none" w:sz="0" w:space="0" w:color="auto"/>
      </w:divBdr>
    </w:div>
    <w:div w:id="2095200906">
      <w:bodyDiv w:val="1"/>
      <w:marLeft w:val="0"/>
      <w:marRight w:val="0"/>
      <w:marTop w:val="0"/>
      <w:marBottom w:val="0"/>
      <w:divBdr>
        <w:top w:val="none" w:sz="0" w:space="0" w:color="auto"/>
        <w:left w:val="none" w:sz="0" w:space="0" w:color="auto"/>
        <w:bottom w:val="none" w:sz="0" w:space="0" w:color="auto"/>
        <w:right w:val="none" w:sz="0" w:space="0" w:color="auto"/>
      </w:divBdr>
    </w:div>
    <w:div w:id="2097822469">
      <w:bodyDiv w:val="1"/>
      <w:marLeft w:val="0"/>
      <w:marRight w:val="0"/>
      <w:marTop w:val="0"/>
      <w:marBottom w:val="0"/>
      <w:divBdr>
        <w:top w:val="none" w:sz="0" w:space="0" w:color="auto"/>
        <w:left w:val="none" w:sz="0" w:space="0" w:color="auto"/>
        <w:bottom w:val="none" w:sz="0" w:space="0" w:color="auto"/>
        <w:right w:val="none" w:sz="0" w:space="0" w:color="auto"/>
      </w:divBdr>
    </w:div>
    <w:div w:id="2099598145">
      <w:bodyDiv w:val="1"/>
      <w:marLeft w:val="0"/>
      <w:marRight w:val="0"/>
      <w:marTop w:val="0"/>
      <w:marBottom w:val="0"/>
      <w:divBdr>
        <w:top w:val="none" w:sz="0" w:space="0" w:color="auto"/>
        <w:left w:val="none" w:sz="0" w:space="0" w:color="auto"/>
        <w:bottom w:val="none" w:sz="0" w:space="0" w:color="auto"/>
        <w:right w:val="none" w:sz="0" w:space="0" w:color="auto"/>
      </w:divBdr>
    </w:div>
    <w:div w:id="2105568365">
      <w:bodyDiv w:val="1"/>
      <w:marLeft w:val="0"/>
      <w:marRight w:val="0"/>
      <w:marTop w:val="0"/>
      <w:marBottom w:val="0"/>
      <w:divBdr>
        <w:top w:val="none" w:sz="0" w:space="0" w:color="auto"/>
        <w:left w:val="none" w:sz="0" w:space="0" w:color="auto"/>
        <w:bottom w:val="none" w:sz="0" w:space="0" w:color="auto"/>
        <w:right w:val="none" w:sz="0" w:space="0" w:color="auto"/>
      </w:divBdr>
    </w:div>
    <w:div w:id="2106143206">
      <w:bodyDiv w:val="1"/>
      <w:marLeft w:val="0"/>
      <w:marRight w:val="0"/>
      <w:marTop w:val="0"/>
      <w:marBottom w:val="0"/>
      <w:divBdr>
        <w:top w:val="none" w:sz="0" w:space="0" w:color="auto"/>
        <w:left w:val="none" w:sz="0" w:space="0" w:color="auto"/>
        <w:bottom w:val="none" w:sz="0" w:space="0" w:color="auto"/>
        <w:right w:val="none" w:sz="0" w:space="0" w:color="auto"/>
      </w:divBdr>
    </w:div>
    <w:div w:id="2106460901">
      <w:bodyDiv w:val="1"/>
      <w:marLeft w:val="0"/>
      <w:marRight w:val="0"/>
      <w:marTop w:val="0"/>
      <w:marBottom w:val="0"/>
      <w:divBdr>
        <w:top w:val="none" w:sz="0" w:space="0" w:color="auto"/>
        <w:left w:val="none" w:sz="0" w:space="0" w:color="auto"/>
        <w:bottom w:val="none" w:sz="0" w:space="0" w:color="auto"/>
        <w:right w:val="none" w:sz="0" w:space="0" w:color="auto"/>
      </w:divBdr>
    </w:div>
    <w:div w:id="2108187996">
      <w:bodyDiv w:val="1"/>
      <w:marLeft w:val="0"/>
      <w:marRight w:val="0"/>
      <w:marTop w:val="0"/>
      <w:marBottom w:val="0"/>
      <w:divBdr>
        <w:top w:val="none" w:sz="0" w:space="0" w:color="auto"/>
        <w:left w:val="none" w:sz="0" w:space="0" w:color="auto"/>
        <w:bottom w:val="none" w:sz="0" w:space="0" w:color="auto"/>
        <w:right w:val="none" w:sz="0" w:space="0" w:color="auto"/>
      </w:divBdr>
    </w:div>
    <w:div w:id="2108498772">
      <w:bodyDiv w:val="1"/>
      <w:marLeft w:val="0"/>
      <w:marRight w:val="0"/>
      <w:marTop w:val="0"/>
      <w:marBottom w:val="0"/>
      <w:divBdr>
        <w:top w:val="none" w:sz="0" w:space="0" w:color="auto"/>
        <w:left w:val="none" w:sz="0" w:space="0" w:color="auto"/>
        <w:bottom w:val="none" w:sz="0" w:space="0" w:color="auto"/>
        <w:right w:val="none" w:sz="0" w:space="0" w:color="auto"/>
      </w:divBdr>
    </w:div>
    <w:div w:id="2108690927">
      <w:bodyDiv w:val="1"/>
      <w:marLeft w:val="0"/>
      <w:marRight w:val="0"/>
      <w:marTop w:val="0"/>
      <w:marBottom w:val="0"/>
      <w:divBdr>
        <w:top w:val="none" w:sz="0" w:space="0" w:color="auto"/>
        <w:left w:val="none" w:sz="0" w:space="0" w:color="auto"/>
        <w:bottom w:val="none" w:sz="0" w:space="0" w:color="auto"/>
        <w:right w:val="none" w:sz="0" w:space="0" w:color="auto"/>
      </w:divBdr>
    </w:div>
    <w:div w:id="2109110426">
      <w:bodyDiv w:val="1"/>
      <w:marLeft w:val="0"/>
      <w:marRight w:val="0"/>
      <w:marTop w:val="0"/>
      <w:marBottom w:val="0"/>
      <w:divBdr>
        <w:top w:val="none" w:sz="0" w:space="0" w:color="auto"/>
        <w:left w:val="none" w:sz="0" w:space="0" w:color="auto"/>
        <w:bottom w:val="none" w:sz="0" w:space="0" w:color="auto"/>
        <w:right w:val="none" w:sz="0" w:space="0" w:color="auto"/>
      </w:divBdr>
    </w:div>
    <w:div w:id="2110156327">
      <w:bodyDiv w:val="1"/>
      <w:marLeft w:val="0"/>
      <w:marRight w:val="0"/>
      <w:marTop w:val="0"/>
      <w:marBottom w:val="0"/>
      <w:divBdr>
        <w:top w:val="none" w:sz="0" w:space="0" w:color="auto"/>
        <w:left w:val="none" w:sz="0" w:space="0" w:color="auto"/>
        <w:bottom w:val="none" w:sz="0" w:space="0" w:color="auto"/>
        <w:right w:val="none" w:sz="0" w:space="0" w:color="auto"/>
      </w:divBdr>
    </w:div>
    <w:div w:id="2116558898">
      <w:bodyDiv w:val="1"/>
      <w:marLeft w:val="0"/>
      <w:marRight w:val="0"/>
      <w:marTop w:val="0"/>
      <w:marBottom w:val="0"/>
      <w:divBdr>
        <w:top w:val="none" w:sz="0" w:space="0" w:color="auto"/>
        <w:left w:val="none" w:sz="0" w:space="0" w:color="auto"/>
        <w:bottom w:val="none" w:sz="0" w:space="0" w:color="auto"/>
        <w:right w:val="none" w:sz="0" w:space="0" w:color="auto"/>
      </w:divBdr>
    </w:div>
    <w:div w:id="2116824837">
      <w:bodyDiv w:val="1"/>
      <w:marLeft w:val="0"/>
      <w:marRight w:val="0"/>
      <w:marTop w:val="0"/>
      <w:marBottom w:val="0"/>
      <w:divBdr>
        <w:top w:val="none" w:sz="0" w:space="0" w:color="auto"/>
        <w:left w:val="none" w:sz="0" w:space="0" w:color="auto"/>
        <w:bottom w:val="none" w:sz="0" w:space="0" w:color="auto"/>
        <w:right w:val="none" w:sz="0" w:space="0" w:color="auto"/>
      </w:divBdr>
    </w:div>
    <w:div w:id="2116828691">
      <w:bodyDiv w:val="1"/>
      <w:marLeft w:val="0"/>
      <w:marRight w:val="0"/>
      <w:marTop w:val="0"/>
      <w:marBottom w:val="0"/>
      <w:divBdr>
        <w:top w:val="none" w:sz="0" w:space="0" w:color="auto"/>
        <w:left w:val="none" w:sz="0" w:space="0" w:color="auto"/>
        <w:bottom w:val="none" w:sz="0" w:space="0" w:color="auto"/>
        <w:right w:val="none" w:sz="0" w:space="0" w:color="auto"/>
      </w:divBdr>
    </w:div>
    <w:div w:id="2117825260">
      <w:bodyDiv w:val="1"/>
      <w:marLeft w:val="0"/>
      <w:marRight w:val="0"/>
      <w:marTop w:val="0"/>
      <w:marBottom w:val="0"/>
      <w:divBdr>
        <w:top w:val="none" w:sz="0" w:space="0" w:color="auto"/>
        <w:left w:val="none" w:sz="0" w:space="0" w:color="auto"/>
        <w:bottom w:val="none" w:sz="0" w:space="0" w:color="auto"/>
        <w:right w:val="none" w:sz="0" w:space="0" w:color="auto"/>
      </w:divBdr>
    </w:div>
    <w:div w:id="2119179329">
      <w:bodyDiv w:val="1"/>
      <w:marLeft w:val="0"/>
      <w:marRight w:val="0"/>
      <w:marTop w:val="0"/>
      <w:marBottom w:val="0"/>
      <w:divBdr>
        <w:top w:val="none" w:sz="0" w:space="0" w:color="auto"/>
        <w:left w:val="none" w:sz="0" w:space="0" w:color="auto"/>
        <w:bottom w:val="none" w:sz="0" w:space="0" w:color="auto"/>
        <w:right w:val="none" w:sz="0" w:space="0" w:color="auto"/>
      </w:divBdr>
    </w:div>
    <w:div w:id="2120487838">
      <w:bodyDiv w:val="1"/>
      <w:marLeft w:val="0"/>
      <w:marRight w:val="0"/>
      <w:marTop w:val="0"/>
      <w:marBottom w:val="0"/>
      <w:divBdr>
        <w:top w:val="none" w:sz="0" w:space="0" w:color="auto"/>
        <w:left w:val="none" w:sz="0" w:space="0" w:color="auto"/>
        <w:bottom w:val="none" w:sz="0" w:space="0" w:color="auto"/>
        <w:right w:val="none" w:sz="0" w:space="0" w:color="auto"/>
      </w:divBdr>
    </w:div>
    <w:div w:id="2120906875">
      <w:bodyDiv w:val="1"/>
      <w:marLeft w:val="0"/>
      <w:marRight w:val="0"/>
      <w:marTop w:val="0"/>
      <w:marBottom w:val="0"/>
      <w:divBdr>
        <w:top w:val="none" w:sz="0" w:space="0" w:color="auto"/>
        <w:left w:val="none" w:sz="0" w:space="0" w:color="auto"/>
        <w:bottom w:val="none" w:sz="0" w:space="0" w:color="auto"/>
        <w:right w:val="none" w:sz="0" w:space="0" w:color="auto"/>
      </w:divBdr>
    </w:div>
    <w:div w:id="2120951338">
      <w:bodyDiv w:val="1"/>
      <w:marLeft w:val="0"/>
      <w:marRight w:val="0"/>
      <w:marTop w:val="0"/>
      <w:marBottom w:val="0"/>
      <w:divBdr>
        <w:top w:val="none" w:sz="0" w:space="0" w:color="auto"/>
        <w:left w:val="none" w:sz="0" w:space="0" w:color="auto"/>
        <w:bottom w:val="none" w:sz="0" w:space="0" w:color="auto"/>
        <w:right w:val="none" w:sz="0" w:space="0" w:color="auto"/>
      </w:divBdr>
    </w:div>
    <w:div w:id="2122217878">
      <w:bodyDiv w:val="1"/>
      <w:marLeft w:val="0"/>
      <w:marRight w:val="0"/>
      <w:marTop w:val="0"/>
      <w:marBottom w:val="0"/>
      <w:divBdr>
        <w:top w:val="none" w:sz="0" w:space="0" w:color="auto"/>
        <w:left w:val="none" w:sz="0" w:space="0" w:color="auto"/>
        <w:bottom w:val="none" w:sz="0" w:space="0" w:color="auto"/>
        <w:right w:val="none" w:sz="0" w:space="0" w:color="auto"/>
      </w:divBdr>
    </w:div>
    <w:div w:id="2122530011">
      <w:bodyDiv w:val="1"/>
      <w:marLeft w:val="0"/>
      <w:marRight w:val="0"/>
      <w:marTop w:val="0"/>
      <w:marBottom w:val="0"/>
      <w:divBdr>
        <w:top w:val="none" w:sz="0" w:space="0" w:color="auto"/>
        <w:left w:val="none" w:sz="0" w:space="0" w:color="auto"/>
        <w:bottom w:val="none" w:sz="0" w:space="0" w:color="auto"/>
        <w:right w:val="none" w:sz="0" w:space="0" w:color="auto"/>
      </w:divBdr>
    </w:div>
    <w:div w:id="2123957059">
      <w:bodyDiv w:val="1"/>
      <w:marLeft w:val="0"/>
      <w:marRight w:val="0"/>
      <w:marTop w:val="0"/>
      <w:marBottom w:val="0"/>
      <w:divBdr>
        <w:top w:val="none" w:sz="0" w:space="0" w:color="auto"/>
        <w:left w:val="none" w:sz="0" w:space="0" w:color="auto"/>
        <w:bottom w:val="none" w:sz="0" w:space="0" w:color="auto"/>
        <w:right w:val="none" w:sz="0" w:space="0" w:color="auto"/>
      </w:divBdr>
    </w:div>
    <w:div w:id="2126070470">
      <w:bodyDiv w:val="1"/>
      <w:marLeft w:val="0"/>
      <w:marRight w:val="0"/>
      <w:marTop w:val="0"/>
      <w:marBottom w:val="0"/>
      <w:divBdr>
        <w:top w:val="none" w:sz="0" w:space="0" w:color="auto"/>
        <w:left w:val="none" w:sz="0" w:space="0" w:color="auto"/>
        <w:bottom w:val="none" w:sz="0" w:space="0" w:color="auto"/>
        <w:right w:val="none" w:sz="0" w:space="0" w:color="auto"/>
      </w:divBdr>
    </w:div>
    <w:div w:id="2127305668">
      <w:bodyDiv w:val="1"/>
      <w:marLeft w:val="0"/>
      <w:marRight w:val="0"/>
      <w:marTop w:val="0"/>
      <w:marBottom w:val="0"/>
      <w:divBdr>
        <w:top w:val="none" w:sz="0" w:space="0" w:color="auto"/>
        <w:left w:val="none" w:sz="0" w:space="0" w:color="auto"/>
        <w:bottom w:val="none" w:sz="0" w:space="0" w:color="auto"/>
        <w:right w:val="none" w:sz="0" w:space="0" w:color="auto"/>
      </w:divBdr>
    </w:div>
    <w:div w:id="2127893626">
      <w:bodyDiv w:val="1"/>
      <w:marLeft w:val="0"/>
      <w:marRight w:val="0"/>
      <w:marTop w:val="0"/>
      <w:marBottom w:val="0"/>
      <w:divBdr>
        <w:top w:val="none" w:sz="0" w:space="0" w:color="auto"/>
        <w:left w:val="none" w:sz="0" w:space="0" w:color="auto"/>
        <w:bottom w:val="none" w:sz="0" w:space="0" w:color="auto"/>
        <w:right w:val="none" w:sz="0" w:space="0" w:color="auto"/>
      </w:divBdr>
    </w:div>
    <w:div w:id="2129157029">
      <w:bodyDiv w:val="1"/>
      <w:marLeft w:val="0"/>
      <w:marRight w:val="0"/>
      <w:marTop w:val="0"/>
      <w:marBottom w:val="0"/>
      <w:divBdr>
        <w:top w:val="none" w:sz="0" w:space="0" w:color="auto"/>
        <w:left w:val="none" w:sz="0" w:space="0" w:color="auto"/>
        <w:bottom w:val="none" w:sz="0" w:space="0" w:color="auto"/>
        <w:right w:val="none" w:sz="0" w:space="0" w:color="auto"/>
      </w:divBdr>
    </w:div>
    <w:div w:id="2129544841">
      <w:bodyDiv w:val="1"/>
      <w:marLeft w:val="0"/>
      <w:marRight w:val="0"/>
      <w:marTop w:val="0"/>
      <w:marBottom w:val="0"/>
      <w:divBdr>
        <w:top w:val="none" w:sz="0" w:space="0" w:color="auto"/>
        <w:left w:val="none" w:sz="0" w:space="0" w:color="auto"/>
        <w:bottom w:val="none" w:sz="0" w:space="0" w:color="auto"/>
        <w:right w:val="none" w:sz="0" w:space="0" w:color="auto"/>
      </w:divBdr>
    </w:div>
    <w:div w:id="2133015972">
      <w:bodyDiv w:val="1"/>
      <w:marLeft w:val="0"/>
      <w:marRight w:val="0"/>
      <w:marTop w:val="0"/>
      <w:marBottom w:val="0"/>
      <w:divBdr>
        <w:top w:val="none" w:sz="0" w:space="0" w:color="auto"/>
        <w:left w:val="none" w:sz="0" w:space="0" w:color="auto"/>
        <w:bottom w:val="none" w:sz="0" w:space="0" w:color="auto"/>
        <w:right w:val="none" w:sz="0" w:space="0" w:color="auto"/>
      </w:divBdr>
    </w:div>
    <w:div w:id="2134129732">
      <w:bodyDiv w:val="1"/>
      <w:marLeft w:val="0"/>
      <w:marRight w:val="0"/>
      <w:marTop w:val="0"/>
      <w:marBottom w:val="0"/>
      <w:divBdr>
        <w:top w:val="none" w:sz="0" w:space="0" w:color="auto"/>
        <w:left w:val="none" w:sz="0" w:space="0" w:color="auto"/>
        <w:bottom w:val="none" w:sz="0" w:space="0" w:color="auto"/>
        <w:right w:val="none" w:sz="0" w:space="0" w:color="auto"/>
      </w:divBdr>
    </w:div>
    <w:div w:id="2134514873">
      <w:bodyDiv w:val="1"/>
      <w:marLeft w:val="0"/>
      <w:marRight w:val="0"/>
      <w:marTop w:val="0"/>
      <w:marBottom w:val="0"/>
      <w:divBdr>
        <w:top w:val="none" w:sz="0" w:space="0" w:color="auto"/>
        <w:left w:val="none" w:sz="0" w:space="0" w:color="auto"/>
        <w:bottom w:val="none" w:sz="0" w:space="0" w:color="auto"/>
        <w:right w:val="none" w:sz="0" w:space="0" w:color="auto"/>
      </w:divBdr>
    </w:div>
    <w:div w:id="2135245942">
      <w:bodyDiv w:val="1"/>
      <w:marLeft w:val="0"/>
      <w:marRight w:val="0"/>
      <w:marTop w:val="0"/>
      <w:marBottom w:val="0"/>
      <w:divBdr>
        <w:top w:val="none" w:sz="0" w:space="0" w:color="auto"/>
        <w:left w:val="none" w:sz="0" w:space="0" w:color="auto"/>
        <w:bottom w:val="none" w:sz="0" w:space="0" w:color="auto"/>
        <w:right w:val="none" w:sz="0" w:space="0" w:color="auto"/>
      </w:divBdr>
    </w:div>
    <w:div w:id="2135833235">
      <w:bodyDiv w:val="1"/>
      <w:marLeft w:val="0"/>
      <w:marRight w:val="0"/>
      <w:marTop w:val="0"/>
      <w:marBottom w:val="0"/>
      <w:divBdr>
        <w:top w:val="none" w:sz="0" w:space="0" w:color="auto"/>
        <w:left w:val="none" w:sz="0" w:space="0" w:color="auto"/>
        <w:bottom w:val="none" w:sz="0" w:space="0" w:color="auto"/>
        <w:right w:val="none" w:sz="0" w:space="0" w:color="auto"/>
      </w:divBdr>
    </w:div>
    <w:div w:id="2136827060">
      <w:bodyDiv w:val="1"/>
      <w:marLeft w:val="0"/>
      <w:marRight w:val="0"/>
      <w:marTop w:val="0"/>
      <w:marBottom w:val="0"/>
      <w:divBdr>
        <w:top w:val="none" w:sz="0" w:space="0" w:color="auto"/>
        <w:left w:val="none" w:sz="0" w:space="0" w:color="auto"/>
        <w:bottom w:val="none" w:sz="0" w:space="0" w:color="auto"/>
        <w:right w:val="none" w:sz="0" w:space="0" w:color="auto"/>
      </w:divBdr>
    </w:div>
    <w:div w:id="2136831831">
      <w:bodyDiv w:val="1"/>
      <w:marLeft w:val="0"/>
      <w:marRight w:val="0"/>
      <w:marTop w:val="0"/>
      <w:marBottom w:val="0"/>
      <w:divBdr>
        <w:top w:val="none" w:sz="0" w:space="0" w:color="auto"/>
        <w:left w:val="none" w:sz="0" w:space="0" w:color="auto"/>
        <w:bottom w:val="none" w:sz="0" w:space="0" w:color="auto"/>
        <w:right w:val="none" w:sz="0" w:space="0" w:color="auto"/>
      </w:divBdr>
    </w:div>
    <w:div w:id="2137484467">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031279">
      <w:bodyDiv w:val="1"/>
      <w:marLeft w:val="0"/>
      <w:marRight w:val="0"/>
      <w:marTop w:val="0"/>
      <w:marBottom w:val="0"/>
      <w:divBdr>
        <w:top w:val="none" w:sz="0" w:space="0" w:color="auto"/>
        <w:left w:val="none" w:sz="0" w:space="0" w:color="auto"/>
        <w:bottom w:val="none" w:sz="0" w:space="0" w:color="auto"/>
        <w:right w:val="none" w:sz="0" w:space="0" w:color="auto"/>
      </w:divBdr>
    </w:div>
    <w:div w:id="2139571287">
      <w:bodyDiv w:val="1"/>
      <w:marLeft w:val="0"/>
      <w:marRight w:val="0"/>
      <w:marTop w:val="0"/>
      <w:marBottom w:val="0"/>
      <w:divBdr>
        <w:top w:val="none" w:sz="0" w:space="0" w:color="auto"/>
        <w:left w:val="none" w:sz="0" w:space="0" w:color="auto"/>
        <w:bottom w:val="none" w:sz="0" w:space="0" w:color="auto"/>
        <w:right w:val="none" w:sz="0" w:space="0" w:color="auto"/>
      </w:divBdr>
    </w:div>
    <w:div w:id="2139908639">
      <w:bodyDiv w:val="1"/>
      <w:marLeft w:val="0"/>
      <w:marRight w:val="0"/>
      <w:marTop w:val="0"/>
      <w:marBottom w:val="0"/>
      <w:divBdr>
        <w:top w:val="none" w:sz="0" w:space="0" w:color="auto"/>
        <w:left w:val="none" w:sz="0" w:space="0" w:color="auto"/>
        <w:bottom w:val="none" w:sz="0" w:space="0" w:color="auto"/>
        <w:right w:val="none" w:sz="0" w:space="0" w:color="auto"/>
      </w:divBdr>
    </w:div>
    <w:div w:id="2140024507">
      <w:bodyDiv w:val="1"/>
      <w:marLeft w:val="0"/>
      <w:marRight w:val="0"/>
      <w:marTop w:val="0"/>
      <w:marBottom w:val="0"/>
      <w:divBdr>
        <w:top w:val="none" w:sz="0" w:space="0" w:color="auto"/>
        <w:left w:val="none" w:sz="0" w:space="0" w:color="auto"/>
        <w:bottom w:val="none" w:sz="0" w:space="0" w:color="auto"/>
        <w:right w:val="none" w:sz="0" w:space="0" w:color="auto"/>
      </w:divBdr>
    </w:div>
    <w:div w:id="2140489361">
      <w:bodyDiv w:val="1"/>
      <w:marLeft w:val="0"/>
      <w:marRight w:val="0"/>
      <w:marTop w:val="0"/>
      <w:marBottom w:val="0"/>
      <w:divBdr>
        <w:top w:val="none" w:sz="0" w:space="0" w:color="auto"/>
        <w:left w:val="none" w:sz="0" w:space="0" w:color="auto"/>
        <w:bottom w:val="none" w:sz="0" w:space="0" w:color="auto"/>
        <w:right w:val="none" w:sz="0" w:space="0" w:color="auto"/>
      </w:divBdr>
    </w:div>
    <w:div w:id="2140761080">
      <w:bodyDiv w:val="1"/>
      <w:marLeft w:val="0"/>
      <w:marRight w:val="0"/>
      <w:marTop w:val="0"/>
      <w:marBottom w:val="0"/>
      <w:divBdr>
        <w:top w:val="none" w:sz="0" w:space="0" w:color="auto"/>
        <w:left w:val="none" w:sz="0" w:space="0" w:color="auto"/>
        <w:bottom w:val="none" w:sz="0" w:space="0" w:color="auto"/>
        <w:right w:val="none" w:sz="0" w:space="0" w:color="auto"/>
      </w:divBdr>
    </w:div>
    <w:div w:id="2141221990">
      <w:bodyDiv w:val="1"/>
      <w:marLeft w:val="0"/>
      <w:marRight w:val="0"/>
      <w:marTop w:val="0"/>
      <w:marBottom w:val="0"/>
      <w:divBdr>
        <w:top w:val="none" w:sz="0" w:space="0" w:color="auto"/>
        <w:left w:val="none" w:sz="0" w:space="0" w:color="auto"/>
        <w:bottom w:val="none" w:sz="0" w:space="0" w:color="auto"/>
        <w:right w:val="none" w:sz="0" w:space="0" w:color="auto"/>
      </w:divBdr>
    </w:div>
    <w:div w:id="21422592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header" Target="header3.xml"/><Relationship Id="rId42" Type="http://schemas.openxmlformats.org/officeDocument/2006/relationships/header" Target="header11.xml"/><Relationship Id="rId47" Type="http://schemas.openxmlformats.org/officeDocument/2006/relationships/image" Target="media/image9.png"/><Relationship Id="rId63" Type="http://schemas.openxmlformats.org/officeDocument/2006/relationships/hyperlink" Target="https://spb.cian.ru/rent/commercial/286877792/" TargetMode="External"/><Relationship Id="rId68" Type="http://schemas.openxmlformats.org/officeDocument/2006/relationships/hyperlink" Target="https://spb.cian.ru/rent/commercial/281103385/" TargetMode="Externa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footer" Target="footer7.xml"/><Relationship Id="rId11" Type="http://schemas.openxmlformats.org/officeDocument/2006/relationships/image" Target="media/image2.jpeg"/><Relationship Id="rId24" Type="http://schemas.openxmlformats.org/officeDocument/2006/relationships/footer" Target="footer6.xml"/><Relationship Id="rId32" Type="http://schemas.openxmlformats.org/officeDocument/2006/relationships/header" Target="header7.xml"/><Relationship Id="rId37" Type="http://schemas.openxmlformats.org/officeDocument/2006/relationships/image" Target="media/image7.png"/><Relationship Id="rId40" Type="http://schemas.openxmlformats.org/officeDocument/2006/relationships/header" Target="header10.xml"/><Relationship Id="rId45" Type="http://schemas.openxmlformats.org/officeDocument/2006/relationships/footer" Target="footer14.xml"/><Relationship Id="rId53" Type="http://schemas.openxmlformats.org/officeDocument/2006/relationships/footer" Target="footer17.xml"/><Relationship Id="rId58" Type="http://schemas.openxmlformats.org/officeDocument/2006/relationships/image" Target="media/image12.jpeg"/><Relationship Id="rId66" Type="http://schemas.openxmlformats.org/officeDocument/2006/relationships/hyperlink" Target="https://spb.cian.ru/rent/commercial/283393506/" TargetMode="External"/><Relationship Id="rId5" Type="http://schemas.openxmlformats.org/officeDocument/2006/relationships/webSettings" Target="webSettings.xml"/><Relationship Id="rId61" Type="http://schemas.openxmlformats.org/officeDocument/2006/relationships/hyperlink" Target="https://spb.cian.ru/rent/commercial/269688270/" TargetMode="External"/><Relationship Id="rId19" Type="http://schemas.openxmlformats.org/officeDocument/2006/relationships/diagramColors" Target="diagrams/colors1.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5.emf"/><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footer" Target="footer13.xml"/><Relationship Id="rId48" Type="http://schemas.openxmlformats.org/officeDocument/2006/relationships/header" Target="header13.xml"/><Relationship Id="rId56" Type="http://schemas.openxmlformats.org/officeDocument/2006/relationships/image" Target="media/image10.png"/><Relationship Id="rId64" Type="http://schemas.openxmlformats.org/officeDocument/2006/relationships/hyperlink" Target="https://spb.cian.ru/rent/commercial/286166797/" TargetMode="External"/><Relationship Id="rId69" Type="http://schemas.openxmlformats.org/officeDocument/2006/relationships/hyperlink" Target="https://spb.cian.ru/rent/commercial/271174694/" TargetMode="External"/><Relationship Id="rId8" Type="http://schemas.openxmlformats.org/officeDocument/2006/relationships/footer" Target="footer1.xml"/><Relationship Id="rId51" Type="http://schemas.openxmlformats.org/officeDocument/2006/relationships/footer" Target="footer16.xm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image" Target="media/image3.emf"/><Relationship Id="rId33" Type="http://schemas.openxmlformats.org/officeDocument/2006/relationships/footer" Target="footer9.xml"/><Relationship Id="rId38" Type="http://schemas.openxmlformats.org/officeDocument/2006/relationships/header" Target="header9.xml"/><Relationship Id="rId46" Type="http://schemas.openxmlformats.org/officeDocument/2006/relationships/image" Target="media/image8.emf"/><Relationship Id="rId59" Type="http://schemas.openxmlformats.org/officeDocument/2006/relationships/image" Target="media/image13.jpeg"/><Relationship Id="rId67" Type="http://schemas.openxmlformats.org/officeDocument/2006/relationships/hyperlink" Target="https://spb.cian.ru/rent/commercial/272561084" TargetMode="External"/><Relationship Id="rId20" Type="http://schemas.microsoft.com/office/2007/relationships/diagramDrawing" Target="diagrams/drawing1.xml"/><Relationship Id="rId41" Type="http://schemas.openxmlformats.org/officeDocument/2006/relationships/footer" Target="footer12.xml"/><Relationship Id="rId54" Type="http://schemas.openxmlformats.org/officeDocument/2006/relationships/header" Target="header16.xml"/><Relationship Id="rId62" Type="http://schemas.openxmlformats.org/officeDocument/2006/relationships/hyperlink" Target="https://spb.cian.ru/rent/commercial/286072567/" TargetMode="External"/><Relationship Id="rId70" Type="http://schemas.openxmlformats.org/officeDocument/2006/relationships/hyperlink" Target="https://spb.cian.ru/rent/commercial/28000049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image" Target="media/image6.jpg"/><Relationship Id="rId49" Type="http://schemas.openxmlformats.org/officeDocument/2006/relationships/footer" Target="footer15.xml"/><Relationship Id="rId57" Type="http://schemas.openxmlformats.org/officeDocument/2006/relationships/image" Target="media/image11.jpeg"/><Relationship Id="rId10" Type="http://schemas.openxmlformats.org/officeDocument/2006/relationships/image" Target="media/image1.png"/><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header" Target="header15.xml"/><Relationship Id="rId60" Type="http://schemas.openxmlformats.org/officeDocument/2006/relationships/hyperlink" Target="https://spb.cian.ru/rent/commercial/280900177/" TargetMode="External"/><Relationship Id="rId65" Type="http://schemas.openxmlformats.org/officeDocument/2006/relationships/hyperlink" Target="https://spb.cian.ru/rent/commercial/28049411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3.xml"/><Relationship Id="rId18" Type="http://schemas.openxmlformats.org/officeDocument/2006/relationships/diagramQuickStyle" Target="diagrams/quickStyle1.xml"/><Relationship Id="rId39" Type="http://schemas.openxmlformats.org/officeDocument/2006/relationships/footer" Target="footer11.xml"/><Relationship Id="rId34" Type="http://schemas.openxmlformats.org/officeDocument/2006/relationships/header" Target="header8.xml"/><Relationship Id="rId50" Type="http://schemas.openxmlformats.org/officeDocument/2006/relationships/header" Target="header14.xml"/><Relationship Id="rId55"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50639-694B-7346-80DD-8BD0C167A83C}"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en-GB"/>
        </a:p>
      </dgm:t>
    </dgm:pt>
    <dgm:pt modelId="{7C880363-4AB9-6741-A97F-AC3673EE2A0B}">
      <dgm:prSet phldrT="[Text]" custT="1"/>
      <dgm:spPr/>
      <dgm:t>
        <a:bodyPr/>
        <a:lstStyle/>
        <a:p>
          <a:r>
            <a:rPr lang="en-GB" sz="1200">
              <a:latin typeface="Times New Roman" panose="02020603050405020304" pitchFamily="18" charset="0"/>
              <a:cs typeface="Times New Roman" panose="02020603050405020304" pitchFamily="18" charset="0"/>
            </a:rPr>
            <a:t>CEO</a:t>
          </a:r>
        </a:p>
      </dgm:t>
    </dgm:pt>
    <dgm:pt modelId="{000DCCE5-74CB-7144-A50B-A1A191733C82}" type="parTrans" cxnId="{50894C86-337F-B14F-8118-AECA6E817210}">
      <dgm:prSet/>
      <dgm:spPr/>
      <dgm:t>
        <a:bodyPr/>
        <a:lstStyle/>
        <a:p>
          <a:endParaRPr lang="en-GB"/>
        </a:p>
      </dgm:t>
    </dgm:pt>
    <dgm:pt modelId="{6504AEE3-3A63-644A-8F83-FF2E6494EA41}" type="sibTrans" cxnId="{50894C86-337F-B14F-8118-AECA6E817210}">
      <dgm:prSet/>
      <dgm:spPr/>
      <dgm:t>
        <a:bodyPr/>
        <a:lstStyle/>
        <a:p>
          <a:endParaRPr lang="en-GB"/>
        </a:p>
      </dgm:t>
    </dgm:pt>
    <dgm:pt modelId="{B52E3C25-1254-A14A-9A10-EA9E5E75CC5A}">
      <dgm:prSet phldrT="[Text]" custT="1"/>
      <dgm:spPr/>
      <dgm:t>
        <a:bodyPr/>
        <a:lstStyle/>
        <a:p>
          <a:r>
            <a:rPr lang="en-GB" sz="1200">
              <a:latin typeface="Times New Roman" panose="02020603050405020304" pitchFamily="18" charset="0"/>
              <a:cs typeface="Times New Roman" panose="02020603050405020304" pitchFamily="18" charset="0"/>
            </a:rPr>
            <a:t>Finance</a:t>
          </a:r>
        </a:p>
      </dgm:t>
    </dgm:pt>
    <dgm:pt modelId="{4C38D737-8AB1-5645-8923-0A818FB6574F}" type="parTrans" cxnId="{F1C2BBDF-265B-7A4A-A259-1D71C44B65F4}">
      <dgm:prSet/>
      <dgm:spPr/>
      <dgm:t>
        <a:bodyPr/>
        <a:lstStyle/>
        <a:p>
          <a:endParaRPr lang="en-GB"/>
        </a:p>
      </dgm:t>
    </dgm:pt>
    <dgm:pt modelId="{26784273-4EA8-9E45-B55E-D21D4F5B3066}" type="sibTrans" cxnId="{F1C2BBDF-265B-7A4A-A259-1D71C44B65F4}">
      <dgm:prSet/>
      <dgm:spPr/>
      <dgm:t>
        <a:bodyPr/>
        <a:lstStyle/>
        <a:p>
          <a:endParaRPr lang="en-GB"/>
        </a:p>
      </dgm:t>
    </dgm:pt>
    <dgm:pt modelId="{5CF88C3E-936A-C64D-9CC3-3694926B51DF}">
      <dgm:prSet phldrT="[Text]" custT="1"/>
      <dgm:spPr/>
      <dgm:t>
        <a:bodyPr/>
        <a:lstStyle/>
        <a:p>
          <a:r>
            <a:rPr lang="en-GB" sz="1200">
              <a:latin typeface="Times New Roman" panose="02020603050405020304" pitchFamily="18" charset="0"/>
              <a:cs typeface="Times New Roman" panose="02020603050405020304" pitchFamily="18" charset="0"/>
            </a:rPr>
            <a:t>Online store</a:t>
          </a:r>
        </a:p>
      </dgm:t>
    </dgm:pt>
    <dgm:pt modelId="{C2F9606F-542C-FC47-8584-FF35605988D5}" type="parTrans" cxnId="{F461DAD3-A759-1946-9CC1-74D0059DB373}">
      <dgm:prSet/>
      <dgm:spPr/>
      <dgm:t>
        <a:bodyPr/>
        <a:lstStyle/>
        <a:p>
          <a:endParaRPr lang="en-GB"/>
        </a:p>
      </dgm:t>
    </dgm:pt>
    <dgm:pt modelId="{0989C8A2-117E-5443-9D77-205A900F590E}" type="sibTrans" cxnId="{F461DAD3-A759-1946-9CC1-74D0059DB373}">
      <dgm:prSet/>
      <dgm:spPr/>
      <dgm:t>
        <a:bodyPr/>
        <a:lstStyle/>
        <a:p>
          <a:endParaRPr lang="en-GB"/>
        </a:p>
      </dgm:t>
    </dgm:pt>
    <dgm:pt modelId="{A51D24F5-8BEF-9640-B9AB-7DEA6D82BDE5}">
      <dgm:prSet phldrT="[Text]" custT="1"/>
      <dgm:spPr/>
      <dgm:t>
        <a:bodyPr/>
        <a:lstStyle/>
        <a:p>
          <a:r>
            <a:rPr lang="en-GB" sz="1200">
              <a:latin typeface="Times New Roman" panose="02020603050405020304" pitchFamily="18" charset="0"/>
              <a:cs typeface="Times New Roman" panose="02020603050405020304" pitchFamily="18" charset="0"/>
            </a:rPr>
            <a:t>Retail Stores</a:t>
          </a:r>
        </a:p>
      </dgm:t>
    </dgm:pt>
    <dgm:pt modelId="{80D62FC4-55C6-814E-8A2D-AAC4124B7378}" type="parTrans" cxnId="{C9557B0E-65E5-C542-8E0E-4CFB9696496B}">
      <dgm:prSet/>
      <dgm:spPr/>
      <dgm:t>
        <a:bodyPr/>
        <a:lstStyle/>
        <a:p>
          <a:endParaRPr lang="en-GB"/>
        </a:p>
      </dgm:t>
    </dgm:pt>
    <dgm:pt modelId="{B59884E4-3AF2-0646-9A7C-11C3026207BA}" type="sibTrans" cxnId="{C9557B0E-65E5-C542-8E0E-4CFB9696496B}">
      <dgm:prSet/>
      <dgm:spPr/>
      <dgm:t>
        <a:bodyPr/>
        <a:lstStyle/>
        <a:p>
          <a:endParaRPr lang="en-GB"/>
        </a:p>
      </dgm:t>
    </dgm:pt>
    <dgm:pt modelId="{FCC812F2-E943-C441-9082-7ED46D2DEE2A}">
      <dgm:prSet custT="1"/>
      <dgm:spPr/>
      <dgm:t>
        <a:bodyPr/>
        <a:lstStyle/>
        <a:p>
          <a:r>
            <a:rPr lang="en-GB" sz="1200">
              <a:latin typeface="Times New Roman" panose="02020603050405020304" pitchFamily="18" charset="0"/>
              <a:cs typeface="Times New Roman" panose="02020603050405020304" pitchFamily="18" charset="0"/>
            </a:rPr>
            <a:t>Wholesale</a:t>
          </a:r>
        </a:p>
      </dgm:t>
    </dgm:pt>
    <dgm:pt modelId="{3C19589E-D1A7-6744-8B53-EB41AFBD596E}" type="parTrans" cxnId="{06E0D901-162F-B842-8F28-81453B514CD0}">
      <dgm:prSet/>
      <dgm:spPr/>
      <dgm:t>
        <a:bodyPr/>
        <a:lstStyle/>
        <a:p>
          <a:endParaRPr lang="en-GB"/>
        </a:p>
      </dgm:t>
    </dgm:pt>
    <dgm:pt modelId="{BEB677BF-DD78-AA47-B94A-FC013120B459}" type="sibTrans" cxnId="{06E0D901-162F-B842-8F28-81453B514CD0}">
      <dgm:prSet/>
      <dgm:spPr/>
      <dgm:t>
        <a:bodyPr/>
        <a:lstStyle/>
        <a:p>
          <a:endParaRPr lang="en-GB"/>
        </a:p>
      </dgm:t>
    </dgm:pt>
    <dgm:pt modelId="{BA312458-7254-FE4B-8317-BE4AFA5B0D17}">
      <dgm:prSet custT="1"/>
      <dgm:spPr/>
      <dgm:t>
        <a:bodyPr/>
        <a:lstStyle/>
        <a:p>
          <a:r>
            <a:rPr lang="en-GB" sz="1200">
              <a:latin typeface="Times New Roman" panose="02020603050405020304" pitchFamily="18" charset="0"/>
              <a:cs typeface="Times New Roman" panose="02020603050405020304" pitchFamily="18" charset="0"/>
            </a:rPr>
            <a:t>Procurement</a:t>
          </a:r>
        </a:p>
      </dgm:t>
    </dgm:pt>
    <dgm:pt modelId="{034A3AC0-9DBB-8440-8031-78A8C5F87BEE}" type="parTrans" cxnId="{D0770E9B-ADE3-C840-ADED-AFE0DABE8F4E}">
      <dgm:prSet/>
      <dgm:spPr/>
      <dgm:t>
        <a:bodyPr/>
        <a:lstStyle/>
        <a:p>
          <a:endParaRPr lang="en-GB"/>
        </a:p>
      </dgm:t>
    </dgm:pt>
    <dgm:pt modelId="{AA2BE2D7-C50B-7642-81AA-323DCB615788}" type="sibTrans" cxnId="{D0770E9B-ADE3-C840-ADED-AFE0DABE8F4E}">
      <dgm:prSet/>
      <dgm:spPr/>
      <dgm:t>
        <a:bodyPr/>
        <a:lstStyle/>
        <a:p>
          <a:endParaRPr lang="en-GB"/>
        </a:p>
      </dgm:t>
    </dgm:pt>
    <dgm:pt modelId="{08C3FB8C-28C6-414D-A9FA-29D2445F946F}">
      <dgm:prSet custT="1"/>
      <dgm:spPr/>
      <dgm:t>
        <a:bodyPr/>
        <a:lstStyle/>
        <a:p>
          <a:r>
            <a:rPr lang="en-GB" sz="1200">
              <a:latin typeface="Times New Roman" panose="02020603050405020304" pitchFamily="18" charset="0"/>
              <a:cs typeface="Times New Roman" panose="02020603050405020304" pitchFamily="18" charset="0"/>
            </a:rPr>
            <a:t>Franchising and PR</a:t>
          </a:r>
        </a:p>
      </dgm:t>
    </dgm:pt>
    <dgm:pt modelId="{73CC8001-B483-8B4E-910B-CD3EF30D9355}" type="parTrans" cxnId="{78E16362-F724-A948-8DE9-A0B66DDC7C65}">
      <dgm:prSet/>
      <dgm:spPr/>
      <dgm:t>
        <a:bodyPr/>
        <a:lstStyle/>
        <a:p>
          <a:endParaRPr lang="en-GB"/>
        </a:p>
      </dgm:t>
    </dgm:pt>
    <dgm:pt modelId="{4F281729-E1A0-394B-AD99-FC357961C726}" type="sibTrans" cxnId="{78E16362-F724-A948-8DE9-A0B66DDC7C65}">
      <dgm:prSet/>
      <dgm:spPr/>
      <dgm:t>
        <a:bodyPr/>
        <a:lstStyle/>
        <a:p>
          <a:endParaRPr lang="en-GB"/>
        </a:p>
      </dgm:t>
    </dgm:pt>
    <dgm:pt modelId="{705C102D-F729-6248-B969-29E5C4490D5A}">
      <dgm:prSet phldrT="[Text]" custT="1"/>
      <dgm:spPr/>
      <dgm:t>
        <a:bodyPr/>
        <a:lstStyle/>
        <a:p>
          <a:r>
            <a:rPr lang="ru-RU" sz="1200">
              <a:latin typeface="Times New Roman" panose="02020603050405020304" pitchFamily="18" charset="0"/>
              <a:cs typeface="Times New Roman" panose="02020603050405020304" pitchFamily="18" charset="0"/>
            </a:rPr>
            <a:t>С</a:t>
          </a:r>
          <a:r>
            <a:rPr lang="en-GB" sz="1200">
              <a:latin typeface="Times New Roman" panose="02020603050405020304" pitchFamily="18" charset="0"/>
              <a:cs typeface="Times New Roman" panose="02020603050405020304" pitchFamily="18" charset="0"/>
            </a:rPr>
            <a:t>hief</a:t>
          </a:r>
          <a:r>
            <a:rPr lang="ru-RU" sz="1200">
              <a:latin typeface="Times New Roman" panose="02020603050405020304" pitchFamily="18" charset="0"/>
              <a:cs typeface="Times New Roman" panose="02020603050405020304" pitchFamily="18" charset="0"/>
            </a:rPr>
            <a:t> </a:t>
          </a:r>
          <a:r>
            <a:rPr lang="en-US" sz="1200">
              <a:latin typeface="Times New Roman" panose="02020603050405020304" pitchFamily="18" charset="0"/>
              <a:cs typeface="Times New Roman" panose="02020603050405020304" pitchFamily="18" charset="0"/>
            </a:rPr>
            <a:t>A</a:t>
          </a:r>
          <a:r>
            <a:rPr lang="en-GB" sz="1200">
              <a:latin typeface="Times New Roman" panose="02020603050405020304" pitchFamily="18" charset="0"/>
              <a:cs typeface="Times New Roman" panose="02020603050405020304" pitchFamily="18" charset="0"/>
            </a:rPr>
            <a:t>ccountant</a:t>
          </a:r>
        </a:p>
      </dgm:t>
    </dgm:pt>
    <dgm:pt modelId="{2F017EBA-0976-FF4F-8226-24B2DA9E8F6C}" type="parTrans" cxnId="{CDAFAF17-8752-CA4D-88FD-E938550BB34D}">
      <dgm:prSet/>
      <dgm:spPr/>
      <dgm:t>
        <a:bodyPr/>
        <a:lstStyle/>
        <a:p>
          <a:endParaRPr lang="en-GB"/>
        </a:p>
      </dgm:t>
    </dgm:pt>
    <dgm:pt modelId="{F244FC25-5513-FD4F-853C-6EDB3FFDA003}" type="sibTrans" cxnId="{CDAFAF17-8752-CA4D-88FD-E938550BB34D}">
      <dgm:prSet/>
      <dgm:spPr/>
      <dgm:t>
        <a:bodyPr/>
        <a:lstStyle/>
        <a:p>
          <a:endParaRPr lang="en-GB"/>
        </a:p>
      </dgm:t>
    </dgm:pt>
    <dgm:pt modelId="{79FD6C6E-BE47-4F4B-94B2-16C673F76B66}">
      <dgm:prSet phldrT="[Text]" custT="1"/>
      <dgm:spPr/>
      <dgm:t>
        <a:bodyPr/>
        <a:lstStyle/>
        <a:p>
          <a:r>
            <a:rPr lang="en-GB" sz="1200">
              <a:latin typeface="Times New Roman" panose="02020603050405020304" pitchFamily="18" charset="0"/>
              <a:cs typeface="Times New Roman" panose="02020603050405020304" pitchFamily="18" charset="0"/>
            </a:rPr>
            <a:t>Accountant</a:t>
          </a:r>
        </a:p>
      </dgm:t>
    </dgm:pt>
    <dgm:pt modelId="{FAD4A07A-CDAE-F94B-9F15-339B7B471372}" type="parTrans" cxnId="{D41D1499-5365-2F46-A081-3E4E361BC4C1}">
      <dgm:prSet/>
      <dgm:spPr/>
      <dgm:t>
        <a:bodyPr/>
        <a:lstStyle/>
        <a:p>
          <a:endParaRPr lang="en-GB"/>
        </a:p>
      </dgm:t>
    </dgm:pt>
    <dgm:pt modelId="{DE20F5A3-E098-7844-A41B-C0EA18DD395E}" type="sibTrans" cxnId="{D41D1499-5365-2F46-A081-3E4E361BC4C1}">
      <dgm:prSet/>
      <dgm:spPr/>
      <dgm:t>
        <a:bodyPr/>
        <a:lstStyle/>
        <a:p>
          <a:endParaRPr lang="en-GB"/>
        </a:p>
      </dgm:t>
    </dgm:pt>
    <dgm:pt modelId="{D80A598F-C7AD-9643-8CC6-ADD43DD03722}">
      <dgm:prSet phldrT="[Text]" custT="1"/>
      <dgm:spPr/>
      <dgm:t>
        <a:bodyPr/>
        <a:lstStyle/>
        <a:p>
          <a:r>
            <a:rPr lang="en-GB" sz="1200">
              <a:latin typeface="Times New Roman" panose="02020603050405020304" pitchFamily="18" charset="0"/>
              <a:cs typeface="Times New Roman" panose="02020603050405020304" pitchFamily="18" charset="0"/>
            </a:rPr>
            <a:t>Accountant of online store</a:t>
          </a:r>
        </a:p>
      </dgm:t>
    </dgm:pt>
    <dgm:pt modelId="{7F4C3F3F-F93B-6245-9F69-400887429323}" type="parTrans" cxnId="{9A7C4A08-D418-5C4A-A724-FE3685C189FB}">
      <dgm:prSet/>
      <dgm:spPr/>
      <dgm:t>
        <a:bodyPr/>
        <a:lstStyle/>
        <a:p>
          <a:endParaRPr lang="en-GB"/>
        </a:p>
      </dgm:t>
    </dgm:pt>
    <dgm:pt modelId="{9B276293-1445-3940-8A38-14ED0308EE70}" type="sibTrans" cxnId="{9A7C4A08-D418-5C4A-A724-FE3685C189FB}">
      <dgm:prSet/>
      <dgm:spPr/>
      <dgm:t>
        <a:bodyPr/>
        <a:lstStyle/>
        <a:p>
          <a:endParaRPr lang="en-GB"/>
        </a:p>
      </dgm:t>
    </dgm:pt>
    <dgm:pt modelId="{AFDE19D1-E139-9449-87C7-66E3B1F65C65}">
      <dgm:prSet phldrT="[Text]" custT="1"/>
      <dgm:spPr/>
      <dgm:t>
        <a:bodyPr/>
        <a:lstStyle/>
        <a:p>
          <a:r>
            <a:rPr lang="en-GB" sz="1200">
              <a:latin typeface="Times New Roman" panose="02020603050405020304" pitchFamily="18" charset="0"/>
              <a:cs typeface="Times New Roman" panose="02020603050405020304" pitchFamily="18" charset="0"/>
            </a:rPr>
            <a:t>E-commerce Director</a:t>
          </a:r>
        </a:p>
      </dgm:t>
    </dgm:pt>
    <dgm:pt modelId="{ED4DBCD5-38D1-8F4D-928B-78C02F00FB58}" type="parTrans" cxnId="{961B603A-BE15-3549-BFFB-5E9164C67B21}">
      <dgm:prSet/>
      <dgm:spPr/>
      <dgm:t>
        <a:bodyPr/>
        <a:lstStyle/>
        <a:p>
          <a:endParaRPr lang="en-GB"/>
        </a:p>
      </dgm:t>
    </dgm:pt>
    <dgm:pt modelId="{43525FBC-697C-FB4C-884C-FBAAE0CD5D1E}" type="sibTrans" cxnId="{961B603A-BE15-3549-BFFB-5E9164C67B21}">
      <dgm:prSet/>
      <dgm:spPr/>
      <dgm:t>
        <a:bodyPr/>
        <a:lstStyle/>
        <a:p>
          <a:endParaRPr lang="en-GB"/>
        </a:p>
      </dgm:t>
    </dgm:pt>
    <dgm:pt modelId="{E29BB3DB-09AF-1740-AFEE-3B70FE5ECDD5}">
      <dgm:prSet phldrT="[Text]" custT="1"/>
      <dgm:spPr/>
      <dgm:t>
        <a:bodyPr/>
        <a:lstStyle/>
        <a:p>
          <a:r>
            <a:rPr lang="en-GB" sz="1200">
              <a:latin typeface="Times New Roman" panose="02020603050405020304" pitchFamily="18" charset="0"/>
              <a:cs typeface="Times New Roman" panose="02020603050405020304" pitchFamily="18" charset="0"/>
            </a:rPr>
            <a:t>Deputy Director</a:t>
          </a:r>
        </a:p>
      </dgm:t>
    </dgm:pt>
    <dgm:pt modelId="{9C0B0757-8CB6-084C-AA67-4B161F102AAE}" type="parTrans" cxnId="{A71F17E6-5344-074A-8D80-27F2520DC007}">
      <dgm:prSet/>
      <dgm:spPr/>
      <dgm:t>
        <a:bodyPr/>
        <a:lstStyle/>
        <a:p>
          <a:endParaRPr lang="en-GB"/>
        </a:p>
      </dgm:t>
    </dgm:pt>
    <dgm:pt modelId="{2988634C-2602-E146-AC3A-716E21305BE3}" type="sibTrans" cxnId="{A71F17E6-5344-074A-8D80-27F2520DC007}">
      <dgm:prSet/>
      <dgm:spPr/>
      <dgm:t>
        <a:bodyPr/>
        <a:lstStyle/>
        <a:p>
          <a:endParaRPr lang="en-GB"/>
        </a:p>
      </dgm:t>
    </dgm:pt>
    <dgm:pt modelId="{D6E0F331-CD7E-2645-BE40-8EB936631D46}">
      <dgm:prSet custT="1"/>
      <dgm:spPr/>
      <dgm:t>
        <a:bodyPr/>
        <a:lstStyle/>
        <a:p>
          <a:r>
            <a:rPr lang="en-GB" sz="1200">
              <a:latin typeface="Times New Roman" panose="02020603050405020304" pitchFamily="18" charset="0"/>
              <a:cs typeface="Times New Roman" panose="02020603050405020304" pitchFamily="18" charset="0"/>
            </a:rPr>
            <a:t>Content manager</a:t>
          </a:r>
        </a:p>
      </dgm:t>
    </dgm:pt>
    <dgm:pt modelId="{344C217F-5A23-314F-B5C9-C0A91346858C}" type="parTrans" cxnId="{CA25EDEC-1EA5-0C4F-A836-9958B8BD5A79}">
      <dgm:prSet/>
      <dgm:spPr/>
      <dgm:t>
        <a:bodyPr/>
        <a:lstStyle/>
        <a:p>
          <a:endParaRPr lang="en-GB"/>
        </a:p>
      </dgm:t>
    </dgm:pt>
    <dgm:pt modelId="{766D1A0C-A996-114A-B1FB-4CE3CD0E000B}" type="sibTrans" cxnId="{CA25EDEC-1EA5-0C4F-A836-9958B8BD5A79}">
      <dgm:prSet/>
      <dgm:spPr/>
      <dgm:t>
        <a:bodyPr/>
        <a:lstStyle/>
        <a:p>
          <a:endParaRPr lang="en-GB"/>
        </a:p>
      </dgm:t>
    </dgm:pt>
    <dgm:pt modelId="{BE88F5D3-6A4A-BE41-B06B-CD6D949826DC}">
      <dgm:prSet custT="1"/>
      <dgm:spPr/>
      <dgm:t>
        <a:bodyPr/>
        <a:lstStyle/>
        <a:p>
          <a:r>
            <a:rPr lang="en-GB" sz="1200">
              <a:latin typeface="Times New Roman" panose="02020603050405020304" pitchFamily="18" charset="0"/>
              <a:cs typeface="Times New Roman" panose="02020603050405020304" pitchFamily="18" charset="0"/>
            </a:rPr>
            <a:t>Administrator</a:t>
          </a:r>
        </a:p>
      </dgm:t>
    </dgm:pt>
    <dgm:pt modelId="{718E23BE-C4DF-B247-A2FC-E428E76BA9EC}" type="parTrans" cxnId="{3E80785A-3D6A-384F-A07D-4CC4A85AF8E4}">
      <dgm:prSet/>
      <dgm:spPr/>
      <dgm:t>
        <a:bodyPr/>
        <a:lstStyle/>
        <a:p>
          <a:endParaRPr lang="en-GB"/>
        </a:p>
      </dgm:t>
    </dgm:pt>
    <dgm:pt modelId="{61F2039D-D6C2-A141-9BB9-F0DEA1F1C81E}" type="sibTrans" cxnId="{3E80785A-3D6A-384F-A07D-4CC4A85AF8E4}">
      <dgm:prSet/>
      <dgm:spPr/>
      <dgm:t>
        <a:bodyPr/>
        <a:lstStyle/>
        <a:p>
          <a:endParaRPr lang="en-GB"/>
        </a:p>
      </dgm:t>
    </dgm:pt>
    <dgm:pt modelId="{1EEA1CD0-1729-AA44-9F83-B41D974B38EA}">
      <dgm:prSet custT="1"/>
      <dgm:spPr/>
      <dgm:t>
        <a:bodyPr/>
        <a:lstStyle/>
        <a:p>
          <a:r>
            <a:rPr lang="en-GB" sz="1200">
              <a:latin typeface="Times New Roman" panose="02020603050405020304" pitchFamily="18" charset="0"/>
              <a:cs typeface="Times New Roman" panose="02020603050405020304" pitchFamily="18" charset="0"/>
            </a:rPr>
            <a:t>Manager</a:t>
          </a:r>
        </a:p>
      </dgm:t>
    </dgm:pt>
    <dgm:pt modelId="{CBEA07FC-BB65-0049-9E76-52D8337163D7}" type="parTrans" cxnId="{38F5184C-1941-E644-9898-2A00B3C5D77F}">
      <dgm:prSet/>
      <dgm:spPr/>
      <dgm:t>
        <a:bodyPr/>
        <a:lstStyle/>
        <a:p>
          <a:endParaRPr lang="en-GB"/>
        </a:p>
      </dgm:t>
    </dgm:pt>
    <dgm:pt modelId="{05010063-2568-F640-AAB7-75BD073C869B}" type="sibTrans" cxnId="{38F5184C-1941-E644-9898-2A00B3C5D77F}">
      <dgm:prSet/>
      <dgm:spPr/>
      <dgm:t>
        <a:bodyPr/>
        <a:lstStyle/>
        <a:p>
          <a:endParaRPr lang="en-GB"/>
        </a:p>
      </dgm:t>
    </dgm:pt>
    <dgm:pt modelId="{0B7B8F0B-2350-4943-B8BE-864D65B4BB62}">
      <dgm:prSet custT="1"/>
      <dgm:spPr/>
      <dgm:t>
        <a:bodyPr/>
        <a:lstStyle/>
        <a:p>
          <a:r>
            <a:rPr lang="en-GB" sz="1200">
              <a:latin typeface="Times New Roman" panose="02020603050405020304" pitchFamily="18" charset="0"/>
              <a:cs typeface="Times New Roman" panose="02020603050405020304" pitchFamily="18" charset="0"/>
            </a:rPr>
            <a:t>Storekeeper</a:t>
          </a:r>
        </a:p>
      </dgm:t>
    </dgm:pt>
    <dgm:pt modelId="{EE363B05-F1A1-A24A-8070-F6DA88296BE1}" type="parTrans" cxnId="{821894B9-C914-9E43-A046-A80DB8938C2C}">
      <dgm:prSet/>
      <dgm:spPr/>
      <dgm:t>
        <a:bodyPr/>
        <a:lstStyle/>
        <a:p>
          <a:endParaRPr lang="en-GB"/>
        </a:p>
      </dgm:t>
    </dgm:pt>
    <dgm:pt modelId="{696AF577-52BD-E04C-BB46-C52EFBF1C834}" type="sibTrans" cxnId="{821894B9-C914-9E43-A046-A80DB8938C2C}">
      <dgm:prSet/>
      <dgm:spPr/>
      <dgm:t>
        <a:bodyPr/>
        <a:lstStyle/>
        <a:p>
          <a:endParaRPr lang="en-GB"/>
        </a:p>
      </dgm:t>
    </dgm:pt>
    <dgm:pt modelId="{1463E07F-0A2D-784C-BD6B-BDA5E56CBCF0}">
      <dgm:prSet phldrT="[Text]" custT="1"/>
      <dgm:spPr/>
      <dgm:t>
        <a:bodyPr/>
        <a:lstStyle/>
        <a:p>
          <a:r>
            <a:rPr lang="en-GB" sz="1200">
              <a:latin typeface="Times New Roman" panose="02020603050405020304" pitchFamily="18" charset="0"/>
              <a:cs typeface="Times New Roman" panose="02020603050405020304" pitchFamily="18" charset="0"/>
            </a:rPr>
            <a:t>Retail Director</a:t>
          </a:r>
        </a:p>
      </dgm:t>
    </dgm:pt>
    <dgm:pt modelId="{0CDB7175-D614-C740-98A8-73AB14FF4AA3}" type="parTrans" cxnId="{C80EC824-8428-3446-9D9E-6100849AA248}">
      <dgm:prSet/>
      <dgm:spPr/>
      <dgm:t>
        <a:bodyPr/>
        <a:lstStyle/>
        <a:p>
          <a:endParaRPr lang="en-GB"/>
        </a:p>
      </dgm:t>
    </dgm:pt>
    <dgm:pt modelId="{FD138D11-06AD-FF42-8CC9-36D3607BF9D4}" type="sibTrans" cxnId="{C80EC824-8428-3446-9D9E-6100849AA248}">
      <dgm:prSet/>
      <dgm:spPr/>
      <dgm:t>
        <a:bodyPr/>
        <a:lstStyle/>
        <a:p>
          <a:endParaRPr lang="en-GB"/>
        </a:p>
      </dgm:t>
    </dgm:pt>
    <dgm:pt modelId="{1C0C2A21-A689-6A4C-9A6B-183C12BA85F8}">
      <dgm:prSet phldrT="[Text]" custT="1"/>
      <dgm:spPr/>
      <dgm:t>
        <a:bodyPr/>
        <a:lstStyle/>
        <a:p>
          <a:r>
            <a:rPr lang="en-GB" sz="1200">
              <a:latin typeface="Times New Roman" panose="02020603050405020304" pitchFamily="18" charset="0"/>
              <a:cs typeface="Times New Roman" panose="02020603050405020304" pitchFamily="18" charset="0"/>
            </a:rPr>
            <a:t>Store Director</a:t>
          </a:r>
        </a:p>
      </dgm:t>
    </dgm:pt>
    <dgm:pt modelId="{57C6730B-6EFD-F842-A272-FBFBD5FD43FC}" type="parTrans" cxnId="{2FFDC6B9-1C97-2D49-A2EA-ABEB85639147}">
      <dgm:prSet/>
      <dgm:spPr/>
      <dgm:t>
        <a:bodyPr/>
        <a:lstStyle/>
        <a:p>
          <a:endParaRPr lang="en-GB"/>
        </a:p>
      </dgm:t>
    </dgm:pt>
    <dgm:pt modelId="{7BAE5578-4568-A847-956A-FBA415B39C18}" type="sibTrans" cxnId="{2FFDC6B9-1C97-2D49-A2EA-ABEB85639147}">
      <dgm:prSet/>
      <dgm:spPr/>
      <dgm:t>
        <a:bodyPr/>
        <a:lstStyle/>
        <a:p>
          <a:endParaRPr lang="en-GB"/>
        </a:p>
      </dgm:t>
    </dgm:pt>
    <dgm:pt modelId="{240C19B8-21A9-0144-9F0B-8BCC10A221D3}">
      <dgm:prSet phldrT="[Text]" custT="1"/>
      <dgm:spPr/>
      <dgm:t>
        <a:bodyPr/>
        <a:lstStyle/>
        <a:p>
          <a:r>
            <a:rPr lang="en-GB" sz="1200">
              <a:latin typeface="Times New Roman" panose="02020603050405020304" pitchFamily="18" charset="0"/>
              <a:cs typeface="Times New Roman" panose="02020603050405020304" pitchFamily="18" charset="0"/>
            </a:rPr>
            <a:t>Warehouse Director</a:t>
          </a:r>
        </a:p>
      </dgm:t>
    </dgm:pt>
    <dgm:pt modelId="{07283616-6326-384A-9F27-E250538CDE14}" type="parTrans" cxnId="{B8BB3570-8F8F-F247-B1C7-506B4622051C}">
      <dgm:prSet/>
      <dgm:spPr/>
      <dgm:t>
        <a:bodyPr/>
        <a:lstStyle/>
        <a:p>
          <a:endParaRPr lang="en-GB"/>
        </a:p>
      </dgm:t>
    </dgm:pt>
    <dgm:pt modelId="{DC50B6C8-B07E-1546-9B06-ABB34AD6A4FB}" type="sibTrans" cxnId="{B8BB3570-8F8F-F247-B1C7-506B4622051C}">
      <dgm:prSet/>
      <dgm:spPr/>
      <dgm:t>
        <a:bodyPr/>
        <a:lstStyle/>
        <a:p>
          <a:endParaRPr lang="en-GB"/>
        </a:p>
      </dgm:t>
    </dgm:pt>
    <dgm:pt modelId="{AA229965-57E6-B345-B582-2B2C8B96CC7F}">
      <dgm:prSet custT="1"/>
      <dgm:spPr/>
      <dgm:t>
        <a:bodyPr/>
        <a:lstStyle/>
        <a:p>
          <a:r>
            <a:rPr lang="en-GB" sz="1200">
              <a:latin typeface="Times New Roman" panose="02020603050405020304" pitchFamily="18" charset="0"/>
              <a:cs typeface="Times New Roman" panose="02020603050405020304" pitchFamily="18" charset="0"/>
            </a:rPr>
            <a:t>Administrator</a:t>
          </a:r>
        </a:p>
      </dgm:t>
    </dgm:pt>
    <dgm:pt modelId="{5F2DC270-51DF-3A46-9342-BE08DC7A72CE}" type="parTrans" cxnId="{B61153B2-BC49-CB43-85BC-DF1634CABB9D}">
      <dgm:prSet/>
      <dgm:spPr/>
      <dgm:t>
        <a:bodyPr/>
        <a:lstStyle/>
        <a:p>
          <a:endParaRPr lang="en-GB"/>
        </a:p>
      </dgm:t>
    </dgm:pt>
    <dgm:pt modelId="{D7A542DF-FA8F-9B41-9A60-7DFB93F5D4C6}" type="sibTrans" cxnId="{B61153B2-BC49-CB43-85BC-DF1634CABB9D}">
      <dgm:prSet/>
      <dgm:spPr/>
      <dgm:t>
        <a:bodyPr/>
        <a:lstStyle/>
        <a:p>
          <a:endParaRPr lang="en-GB"/>
        </a:p>
      </dgm:t>
    </dgm:pt>
    <dgm:pt modelId="{91CC233B-A5C4-0846-AEFE-190E96993B26}">
      <dgm:prSet custT="1"/>
      <dgm:spPr/>
      <dgm:t>
        <a:bodyPr/>
        <a:lstStyle/>
        <a:p>
          <a:r>
            <a:rPr lang="en-GB" sz="1200">
              <a:latin typeface="Times New Roman" panose="02020603050405020304" pitchFamily="18" charset="0"/>
              <a:cs typeface="Times New Roman" panose="02020603050405020304" pitchFamily="18" charset="0"/>
            </a:rPr>
            <a:t>Store employee</a:t>
          </a:r>
        </a:p>
      </dgm:t>
    </dgm:pt>
    <dgm:pt modelId="{1D655A92-A225-AB4D-97A1-158CA4E058D3}" type="parTrans" cxnId="{2CB474C3-0778-2841-945A-061749EEA54A}">
      <dgm:prSet/>
      <dgm:spPr/>
      <dgm:t>
        <a:bodyPr/>
        <a:lstStyle/>
        <a:p>
          <a:endParaRPr lang="en-GB"/>
        </a:p>
      </dgm:t>
    </dgm:pt>
    <dgm:pt modelId="{704454D7-9483-5142-9B97-97BB60EC5671}" type="sibTrans" cxnId="{2CB474C3-0778-2841-945A-061749EEA54A}">
      <dgm:prSet/>
      <dgm:spPr/>
      <dgm:t>
        <a:bodyPr/>
        <a:lstStyle/>
        <a:p>
          <a:endParaRPr lang="en-GB"/>
        </a:p>
      </dgm:t>
    </dgm:pt>
    <dgm:pt modelId="{72080EAD-6D1F-AC40-92DB-FA8C6EE6854B}">
      <dgm:prSet custT="1"/>
      <dgm:spPr/>
      <dgm:t>
        <a:bodyPr/>
        <a:lstStyle/>
        <a:p>
          <a:r>
            <a:rPr lang="en-GB" sz="1200">
              <a:latin typeface="Times New Roman" panose="02020603050405020304" pitchFamily="18" charset="0"/>
              <a:cs typeface="Times New Roman" panose="02020603050405020304" pitchFamily="18" charset="0"/>
            </a:rPr>
            <a:t>Storekeeper</a:t>
          </a:r>
        </a:p>
      </dgm:t>
    </dgm:pt>
    <dgm:pt modelId="{395AF3B1-0E11-9949-881C-948BF128B46E}" type="parTrans" cxnId="{DCDF81D0-5F56-FD4C-B341-926EDB4733B0}">
      <dgm:prSet/>
      <dgm:spPr/>
      <dgm:t>
        <a:bodyPr/>
        <a:lstStyle/>
        <a:p>
          <a:endParaRPr lang="en-GB"/>
        </a:p>
      </dgm:t>
    </dgm:pt>
    <dgm:pt modelId="{E5D6FC15-2559-FB4B-A8C7-489C19E94831}" type="sibTrans" cxnId="{DCDF81D0-5F56-FD4C-B341-926EDB4733B0}">
      <dgm:prSet/>
      <dgm:spPr/>
      <dgm:t>
        <a:bodyPr/>
        <a:lstStyle/>
        <a:p>
          <a:endParaRPr lang="en-GB"/>
        </a:p>
      </dgm:t>
    </dgm:pt>
    <dgm:pt modelId="{C15153CC-3176-D546-886D-8704B0CD3470}">
      <dgm:prSet custT="1"/>
      <dgm:spPr/>
      <dgm:t>
        <a:bodyPr/>
        <a:lstStyle/>
        <a:p>
          <a:r>
            <a:rPr lang="en-GB" sz="1200">
              <a:latin typeface="Times New Roman" panose="02020603050405020304" pitchFamily="18" charset="0"/>
              <a:cs typeface="Times New Roman" panose="02020603050405020304" pitchFamily="18" charset="0"/>
            </a:rPr>
            <a:t>Driver</a:t>
          </a:r>
        </a:p>
      </dgm:t>
    </dgm:pt>
    <dgm:pt modelId="{1CD881F8-B48D-5B4A-9ED5-9F7F58CE156C}" type="parTrans" cxnId="{50E2E083-AD6E-194D-8FC6-B7E8F5355654}">
      <dgm:prSet/>
      <dgm:spPr/>
      <dgm:t>
        <a:bodyPr/>
        <a:lstStyle/>
        <a:p>
          <a:endParaRPr lang="en-GB"/>
        </a:p>
      </dgm:t>
    </dgm:pt>
    <dgm:pt modelId="{18EB3839-0731-6B4E-BBD1-EBB0B5494A8A}" type="sibTrans" cxnId="{50E2E083-AD6E-194D-8FC6-B7E8F5355654}">
      <dgm:prSet/>
      <dgm:spPr/>
      <dgm:t>
        <a:bodyPr/>
        <a:lstStyle/>
        <a:p>
          <a:endParaRPr lang="en-GB"/>
        </a:p>
      </dgm:t>
    </dgm:pt>
    <dgm:pt modelId="{57B53604-E1F3-424C-86A5-361328ACFA7A}">
      <dgm:prSet custT="1"/>
      <dgm:spPr/>
      <dgm:t>
        <a:bodyPr/>
        <a:lstStyle/>
        <a:p>
          <a:r>
            <a:rPr lang="en-GB" sz="1200">
              <a:latin typeface="Times New Roman" panose="02020603050405020304" pitchFamily="18" charset="0"/>
              <a:cs typeface="Times New Roman" panose="02020603050405020304" pitchFamily="18" charset="0"/>
            </a:rPr>
            <a:t>Wholesale Director</a:t>
          </a:r>
        </a:p>
      </dgm:t>
    </dgm:pt>
    <dgm:pt modelId="{2BDE2976-0CD3-2C4C-BB5D-36FFFEA02723}" type="parTrans" cxnId="{9382902E-3117-9E43-BFEB-2D3C18BC0B4C}">
      <dgm:prSet/>
      <dgm:spPr/>
      <dgm:t>
        <a:bodyPr/>
        <a:lstStyle/>
        <a:p>
          <a:endParaRPr lang="en-GB"/>
        </a:p>
      </dgm:t>
    </dgm:pt>
    <dgm:pt modelId="{03C7D371-9C92-8346-BC9A-AA7DCAD0059F}" type="sibTrans" cxnId="{9382902E-3117-9E43-BFEB-2D3C18BC0B4C}">
      <dgm:prSet/>
      <dgm:spPr/>
      <dgm:t>
        <a:bodyPr/>
        <a:lstStyle/>
        <a:p>
          <a:endParaRPr lang="en-GB"/>
        </a:p>
      </dgm:t>
    </dgm:pt>
    <dgm:pt modelId="{A721FF92-DA0A-BC45-93E6-80E6BC775EE6}">
      <dgm:prSet custT="1"/>
      <dgm:spPr/>
      <dgm:t>
        <a:bodyPr/>
        <a:lstStyle/>
        <a:p>
          <a:r>
            <a:rPr lang="en-GB" sz="1200">
              <a:latin typeface="Times New Roman" panose="02020603050405020304" pitchFamily="18" charset="0"/>
              <a:cs typeface="Times New Roman" panose="02020603050405020304" pitchFamily="18" charset="0"/>
            </a:rPr>
            <a:t>Manager</a:t>
          </a:r>
        </a:p>
      </dgm:t>
    </dgm:pt>
    <dgm:pt modelId="{AD0B7EBF-0216-AB47-BB74-FA820F81A032}" type="parTrans" cxnId="{8EF73BC4-6B21-8042-8528-8CF063F6385A}">
      <dgm:prSet/>
      <dgm:spPr/>
      <dgm:t>
        <a:bodyPr/>
        <a:lstStyle/>
        <a:p>
          <a:endParaRPr lang="en-GB"/>
        </a:p>
      </dgm:t>
    </dgm:pt>
    <dgm:pt modelId="{C2E49765-E9F5-B84C-B6CC-D42A83221C3E}" type="sibTrans" cxnId="{8EF73BC4-6B21-8042-8528-8CF063F6385A}">
      <dgm:prSet/>
      <dgm:spPr/>
      <dgm:t>
        <a:bodyPr/>
        <a:lstStyle/>
        <a:p>
          <a:endParaRPr lang="en-GB"/>
        </a:p>
      </dgm:t>
    </dgm:pt>
    <dgm:pt modelId="{689B35DA-2C6E-3C44-9C45-A6EE16B00AAF}">
      <dgm:prSet custT="1"/>
      <dgm:spPr/>
      <dgm:t>
        <a:bodyPr/>
        <a:lstStyle/>
        <a:p>
          <a:r>
            <a:rPr lang="en-GB" sz="1200">
              <a:latin typeface="Times New Roman" panose="02020603050405020304" pitchFamily="18" charset="0"/>
              <a:cs typeface="Times New Roman" panose="02020603050405020304" pitchFamily="18" charset="0"/>
            </a:rPr>
            <a:t>Senior Manager</a:t>
          </a:r>
        </a:p>
      </dgm:t>
    </dgm:pt>
    <dgm:pt modelId="{4CFF9A67-C5A2-1946-9042-B8AAE8987E58}" type="parTrans" cxnId="{0B192420-0D11-5D44-8BCD-37C5EAD59F2A}">
      <dgm:prSet/>
      <dgm:spPr/>
      <dgm:t>
        <a:bodyPr/>
        <a:lstStyle/>
        <a:p>
          <a:endParaRPr lang="en-GB"/>
        </a:p>
      </dgm:t>
    </dgm:pt>
    <dgm:pt modelId="{90F5B9AA-BF4E-5942-BD04-AB344C95C6E6}" type="sibTrans" cxnId="{0B192420-0D11-5D44-8BCD-37C5EAD59F2A}">
      <dgm:prSet/>
      <dgm:spPr/>
      <dgm:t>
        <a:bodyPr/>
        <a:lstStyle/>
        <a:p>
          <a:endParaRPr lang="en-GB"/>
        </a:p>
      </dgm:t>
    </dgm:pt>
    <dgm:pt modelId="{D3C6E9C4-60CC-444E-9861-309E6B99AE41}">
      <dgm:prSet custT="1"/>
      <dgm:spPr/>
      <dgm:t>
        <a:bodyPr/>
        <a:lstStyle/>
        <a:p>
          <a:r>
            <a:rPr lang="en-GB" sz="1200">
              <a:latin typeface="Times New Roman" panose="02020603050405020304" pitchFamily="18" charset="0"/>
              <a:cs typeface="Times New Roman" panose="02020603050405020304" pitchFamily="18" charset="0"/>
            </a:rPr>
            <a:t>Manager</a:t>
          </a:r>
        </a:p>
      </dgm:t>
    </dgm:pt>
    <dgm:pt modelId="{0FDD1C80-9A59-4548-B9F4-293BA94AE8CE}" type="parTrans" cxnId="{2611E381-F75E-A147-8417-6804DB72DC4B}">
      <dgm:prSet/>
      <dgm:spPr/>
      <dgm:t>
        <a:bodyPr/>
        <a:lstStyle/>
        <a:p>
          <a:endParaRPr lang="en-GB"/>
        </a:p>
      </dgm:t>
    </dgm:pt>
    <dgm:pt modelId="{71A8BD74-1736-E544-8278-AB8D6FE450D5}" type="sibTrans" cxnId="{2611E381-F75E-A147-8417-6804DB72DC4B}">
      <dgm:prSet/>
      <dgm:spPr/>
      <dgm:t>
        <a:bodyPr/>
        <a:lstStyle/>
        <a:p>
          <a:endParaRPr lang="en-GB"/>
        </a:p>
      </dgm:t>
    </dgm:pt>
    <dgm:pt modelId="{01165344-1DB0-524F-9C72-0797F10D3791}">
      <dgm:prSet custT="1"/>
      <dgm:spPr/>
      <dgm:t>
        <a:bodyPr/>
        <a:lstStyle/>
        <a:p>
          <a:r>
            <a:rPr lang="en-GB" sz="1200">
              <a:latin typeface="Times New Roman" panose="02020603050405020304" pitchFamily="18" charset="0"/>
              <a:cs typeface="Times New Roman" panose="02020603050405020304" pitchFamily="18" charset="0"/>
            </a:rPr>
            <a:t>Procurement Director</a:t>
          </a:r>
        </a:p>
      </dgm:t>
    </dgm:pt>
    <dgm:pt modelId="{441473E9-20F4-C045-9967-7A44A76A50BE}" type="parTrans" cxnId="{588161BA-8C91-E545-8721-8B12D4254398}">
      <dgm:prSet/>
      <dgm:spPr/>
      <dgm:t>
        <a:bodyPr/>
        <a:lstStyle/>
        <a:p>
          <a:endParaRPr lang="en-GB"/>
        </a:p>
      </dgm:t>
    </dgm:pt>
    <dgm:pt modelId="{33182B1A-9411-E242-A516-264A874DA164}" type="sibTrans" cxnId="{588161BA-8C91-E545-8721-8B12D4254398}">
      <dgm:prSet/>
      <dgm:spPr/>
      <dgm:t>
        <a:bodyPr/>
        <a:lstStyle/>
        <a:p>
          <a:endParaRPr lang="en-GB"/>
        </a:p>
      </dgm:t>
    </dgm:pt>
    <dgm:pt modelId="{00E8AC99-0B3F-C24F-B53F-812834ABD94A}">
      <dgm:prSet custT="1"/>
      <dgm:spPr/>
      <dgm:t>
        <a:bodyPr/>
        <a:lstStyle/>
        <a:p>
          <a:r>
            <a:rPr lang="en-GB" sz="1200">
              <a:latin typeface="Times New Roman" panose="02020603050405020304" pitchFamily="18" charset="0"/>
              <a:cs typeface="Times New Roman" panose="02020603050405020304" pitchFamily="18" charset="0"/>
            </a:rPr>
            <a:t>Category Manager</a:t>
          </a:r>
        </a:p>
      </dgm:t>
    </dgm:pt>
    <dgm:pt modelId="{4B358750-446B-5140-B45E-3BA61141ED64}" type="parTrans" cxnId="{1F12F277-D004-A445-B631-5158D8D86ACB}">
      <dgm:prSet/>
      <dgm:spPr/>
      <dgm:t>
        <a:bodyPr/>
        <a:lstStyle/>
        <a:p>
          <a:endParaRPr lang="en-GB"/>
        </a:p>
      </dgm:t>
    </dgm:pt>
    <dgm:pt modelId="{EDF2C7FE-6DA3-5E40-900B-233BCB78E71D}" type="sibTrans" cxnId="{1F12F277-D004-A445-B631-5158D8D86ACB}">
      <dgm:prSet/>
      <dgm:spPr/>
      <dgm:t>
        <a:bodyPr/>
        <a:lstStyle/>
        <a:p>
          <a:endParaRPr lang="en-GB"/>
        </a:p>
      </dgm:t>
    </dgm:pt>
    <dgm:pt modelId="{1348F8E6-6A6B-6E40-BE20-FDB003C6D2B4}">
      <dgm:prSet custT="1"/>
      <dgm:spPr/>
      <dgm:t>
        <a:bodyPr/>
        <a:lstStyle/>
        <a:p>
          <a:r>
            <a:rPr lang="en-GB" sz="1200">
              <a:latin typeface="Times New Roman" panose="02020603050405020304" pitchFamily="18" charset="0"/>
              <a:cs typeface="Times New Roman" panose="02020603050405020304" pitchFamily="18" charset="0"/>
            </a:rPr>
            <a:t>Defect Manager</a:t>
          </a:r>
        </a:p>
      </dgm:t>
    </dgm:pt>
    <dgm:pt modelId="{45719DB2-FCD4-CE41-A63A-768E03D80468}" type="parTrans" cxnId="{E0BBE998-33B1-FA45-A766-4048D31B3F4C}">
      <dgm:prSet/>
      <dgm:spPr/>
      <dgm:t>
        <a:bodyPr/>
        <a:lstStyle/>
        <a:p>
          <a:endParaRPr lang="en-GB"/>
        </a:p>
      </dgm:t>
    </dgm:pt>
    <dgm:pt modelId="{AAFF7A59-182A-5740-B96B-DD5D6D9964EE}" type="sibTrans" cxnId="{E0BBE998-33B1-FA45-A766-4048D31B3F4C}">
      <dgm:prSet/>
      <dgm:spPr/>
      <dgm:t>
        <a:bodyPr/>
        <a:lstStyle/>
        <a:p>
          <a:endParaRPr lang="en-GB"/>
        </a:p>
      </dgm:t>
    </dgm:pt>
    <dgm:pt modelId="{F0570C4D-BD38-1D4F-84C0-21E5D091AAC8}" type="pres">
      <dgm:prSet presAssocID="{F6E50639-694B-7346-80DD-8BD0C167A83C}" presName="hierChild1" presStyleCnt="0">
        <dgm:presLayoutVars>
          <dgm:orgChart val="1"/>
          <dgm:chPref val="1"/>
          <dgm:dir/>
          <dgm:animOne val="branch"/>
          <dgm:animLvl val="lvl"/>
          <dgm:resizeHandles/>
        </dgm:presLayoutVars>
      </dgm:prSet>
      <dgm:spPr/>
    </dgm:pt>
    <dgm:pt modelId="{AB74A501-6F46-7341-BE99-0CAF1E3A4F31}" type="pres">
      <dgm:prSet presAssocID="{7C880363-4AB9-6741-A97F-AC3673EE2A0B}" presName="hierRoot1" presStyleCnt="0">
        <dgm:presLayoutVars>
          <dgm:hierBranch val="init"/>
        </dgm:presLayoutVars>
      </dgm:prSet>
      <dgm:spPr/>
    </dgm:pt>
    <dgm:pt modelId="{A208D308-9D30-8643-A240-AF72EE468904}" type="pres">
      <dgm:prSet presAssocID="{7C880363-4AB9-6741-A97F-AC3673EE2A0B}" presName="rootComposite1" presStyleCnt="0"/>
      <dgm:spPr/>
    </dgm:pt>
    <dgm:pt modelId="{030FFD8D-E5E9-2A48-A36A-AF259580C3C0}" type="pres">
      <dgm:prSet presAssocID="{7C880363-4AB9-6741-A97F-AC3673EE2A0B}" presName="rootText1" presStyleLbl="node0" presStyleIdx="0" presStyleCnt="1">
        <dgm:presLayoutVars>
          <dgm:chPref val="3"/>
        </dgm:presLayoutVars>
      </dgm:prSet>
      <dgm:spPr/>
    </dgm:pt>
    <dgm:pt modelId="{4709286D-D0A3-AE4A-BA97-AFB86C22468F}" type="pres">
      <dgm:prSet presAssocID="{7C880363-4AB9-6741-A97F-AC3673EE2A0B}" presName="rootConnector1" presStyleLbl="node1" presStyleIdx="0" presStyleCnt="0"/>
      <dgm:spPr/>
    </dgm:pt>
    <dgm:pt modelId="{FF50A1E1-3925-3D43-81CB-6AAD3ED872DB}" type="pres">
      <dgm:prSet presAssocID="{7C880363-4AB9-6741-A97F-AC3673EE2A0B}" presName="hierChild2" presStyleCnt="0"/>
      <dgm:spPr/>
    </dgm:pt>
    <dgm:pt modelId="{9337AEBE-C722-9241-8087-A91333FE01C0}" type="pres">
      <dgm:prSet presAssocID="{4C38D737-8AB1-5645-8923-0A818FB6574F}" presName="Name37" presStyleLbl="parChTrans1D2" presStyleIdx="0" presStyleCnt="6"/>
      <dgm:spPr/>
    </dgm:pt>
    <dgm:pt modelId="{6E0DC34B-1049-E543-804A-2CD9FF2D5514}" type="pres">
      <dgm:prSet presAssocID="{B52E3C25-1254-A14A-9A10-EA9E5E75CC5A}" presName="hierRoot2" presStyleCnt="0">
        <dgm:presLayoutVars>
          <dgm:hierBranch val="init"/>
        </dgm:presLayoutVars>
      </dgm:prSet>
      <dgm:spPr/>
    </dgm:pt>
    <dgm:pt modelId="{6DA528D6-FE1D-3045-A689-D658FC0F9E2E}" type="pres">
      <dgm:prSet presAssocID="{B52E3C25-1254-A14A-9A10-EA9E5E75CC5A}" presName="rootComposite" presStyleCnt="0"/>
      <dgm:spPr/>
    </dgm:pt>
    <dgm:pt modelId="{AA3ED0F1-9A2D-CF47-911D-05287B3760C5}" type="pres">
      <dgm:prSet presAssocID="{B52E3C25-1254-A14A-9A10-EA9E5E75CC5A}" presName="rootText" presStyleLbl="node2" presStyleIdx="0" presStyleCnt="6">
        <dgm:presLayoutVars>
          <dgm:chPref val="3"/>
        </dgm:presLayoutVars>
      </dgm:prSet>
      <dgm:spPr/>
    </dgm:pt>
    <dgm:pt modelId="{BF0A0FEF-BA09-F641-9CC8-25E12A731533}" type="pres">
      <dgm:prSet presAssocID="{B52E3C25-1254-A14A-9A10-EA9E5E75CC5A}" presName="rootConnector" presStyleLbl="node2" presStyleIdx="0" presStyleCnt="6"/>
      <dgm:spPr/>
    </dgm:pt>
    <dgm:pt modelId="{CDFE0D49-E459-EB40-AD81-407A629CA0F8}" type="pres">
      <dgm:prSet presAssocID="{B52E3C25-1254-A14A-9A10-EA9E5E75CC5A}" presName="hierChild4" presStyleCnt="0"/>
      <dgm:spPr/>
    </dgm:pt>
    <dgm:pt modelId="{D867F065-6FD4-3444-A834-C5A7D2B92BBD}" type="pres">
      <dgm:prSet presAssocID="{2F017EBA-0976-FF4F-8226-24B2DA9E8F6C}" presName="Name37" presStyleLbl="parChTrans1D3" presStyleIdx="0" presStyleCnt="7"/>
      <dgm:spPr/>
    </dgm:pt>
    <dgm:pt modelId="{9FFF679F-A292-5F4C-BF5F-D3D4CEE4DD60}" type="pres">
      <dgm:prSet presAssocID="{705C102D-F729-6248-B969-29E5C4490D5A}" presName="hierRoot2" presStyleCnt="0">
        <dgm:presLayoutVars>
          <dgm:hierBranch val="init"/>
        </dgm:presLayoutVars>
      </dgm:prSet>
      <dgm:spPr/>
    </dgm:pt>
    <dgm:pt modelId="{702CCFD5-0BF0-D34B-B242-FB60D4363F7E}" type="pres">
      <dgm:prSet presAssocID="{705C102D-F729-6248-B969-29E5C4490D5A}" presName="rootComposite" presStyleCnt="0"/>
      <dgm:spPr/>
    </dgm:pt>
    <dgm:pt modelId="{721796C3-7006-5042-A6F7-7FC05541056E}" type="pres">
      <dgm:prSet presAssocID="{705C102D-F729-6248-B969-29E5C4490D5A}" presName="rootText" presStyleLbl="node3" presStyleIdx="0" presStyleCnt="7">
        <dgm:presLayoutVars>
          <dgm:chPref val="3"/>
        </dgm:presLayoutVars>
      </dgm:prSet>
      <dgm:spPr/>
    </dgm:pt>
    <dgm:pt modelId="{677DF8D2-8B7A-774E-9324-68A42511B7F5}" type="pres">
      <dgm:prSet presAssocID="{705C102D-F729-6248-B969-29E5C4490D5A}" presName="rootConnector" presStyleLbl="node3" presStyleIdx="0" presStyleCnt="7"/>
      <dgm:spPr/>
    </dgm:pt>
    <dgm:pt modelId="{7B363157-C2F6-8742-844C-D92D91BC44FA}" type="pres">
      <dgm:prSet presAssocID="{705C102D-F729-6248-B969-29E5C4490D5A}" presName="hierChild4" presStyleCnt="0"/>
      <dgm:spPr/>
    </dgm:pt>
    <dgm:pt modelId="{D60C5024-7FF3-3C42-927E-7817CCABE7A9}" type="pres">
      <dgm:prSet presAssocID="{FAD4A07A-CDAE-F94B-9F15-339B7B471372}" presName="Name37" presStyleLbl="parChTrans1D4" presStyleIdx="0" presStyleCnt="16"/>
      <dgm:spPr/>
    </dgm:pt>
    <dgm:pt modelId="{DB327B77-903C-304E-91DA-FE0A326F767D}" type="pres">
      <dgm:prSet presAssocID="{79FD6C6E-BE47-4F4B-94B2-16C673F76B66}" presName="hierRoot2" presStyleCnt="0">
        <dgm:presLayoutVars>
          <dgm:hierBranch val="init"/>
        </dgm:presLayoutVars>
      </dgm:prSet>
      <dgm:spPr/>
    </dgm:pt>
    <dgm:pt modelId="{F9C1524D-08D5-6144-9D10-2D4837D06876}" type="pres">
      <dgm:prSet presAssocID="{79FD6C6E-BE47-4F4B-94B2-16C673F76B66}" presName="rootComposite" presStyleCnt="0"/>
      <dgm:spPr/>
    </dgm:pt>
    <dgm:pt modelId="{447E4C50-478C-4F4B-8DB0-8C47346F8831}" type="pres">
      <dgm:prSet presAssocID="{79FD6C6E-BE47-4F4B-94B2-16C673F76B66}" presName="rootText" presStyleLbl="node4" presStyleIdx="0" presStyleCnt="16">
        <dgm:presLayoutVars>
          <dgm:chPref val="3"/>
        </dgm:presLayoutVars>
      </dgm:prSet>
      <dgm:spPr/>
    </dgm:pt>
    <dgm:pt modelId="{E2F131EF-D95E-484B-A9FD-434CED013E81}" type="pres">
      <dgm:prSet presAssocID="{79FD6C6E-BE47-4F4B-94B2-16C673F76B66}" presName="rootConnector" presStyleLbl="node4" presStyleIdx="0" presStyleCnt="16"/>
      <dgm:spPr/>
    </dgm:pt>
    <dgm:pt modelId="{49CC64EB-577B-624B-8E9F-28F4BD10B413}" type="pres">
      <dgm:prSet presAssocID="{79FD6C6E-BE47-4F4B-94B2-16C673F76B66}" presName="hierChild4" presStyleCnt="0"/>
      <dgm:spPr/>
    </dgm:pt>
    <dgm:pt modelId="{688D80C3-C3BB-6E44-B641-9940B1C46A40}" type="pres">
      <dgm:prSet presAssocID="{79FD6C6E-BE47-4F4B-94B2-16C673F76B66}" presName="hierChild5" presStyleCnt="0"/>
      <dgm:spPr/>
    </dgm:pt>
    <dgm:pt modelId="{A6E620D7-F373-FA4C-8E20-84237B0D7656}" type="pres">
      <dgm:prSet presAssocID="{7F4C3F3F-F93B-6245-9F69-400887429323}" presName="Name37" presStyleLbl="parChTrans1D4" presStyleIdx="1" presStyleCnt="16"/>
      <dgm:spPr/>
    </dgm:pt>
    <dgm:pt modelId="{6E025159-C1DF-E74C-BD41-B64D409D459E}" type="pres">
      <dgm:prSet presAssocID="{D80A598F-C7AD-9643-8CC6-ADD43DD03722}" presName="hierRoot2" presStyleCnt="0">
        <dgm:presLayoutVars>
          <dgm:hierBranch val="init"/>
        </dgm:presLayoutVars>
      </dgm:prSet>
      <dgm:spPr/>
    </dgm:pt>
    <dgm:pt modelId="{9882C880-3E97-E14D-9C7B-DB945FBC3721}" type="pres">
      <dgm:prSet presAssocID="{D80A598F-C7AD-9643-8CC6-ADD43DD03722}" presName="rootComposite" presStyleCnt="0"/>
      <dgm:spPr/>
    </dgm:pt>
    <dgm:pt modelId="{E7D06A6A-B09C-1C4F-8589-3F9E6BB17E0C}" type="pres">
      <dgm:prSet presAssocID="{D80A598F-C7AD-9643-8CC6-ADD43DD03722}" presName="rootText" presStyleLbl="node4" presStyleIdx="1" presStyleCnt="16">
        <dgm:presLayoutVars>
          <dgm:chPref val="3"/>
        </dgm:presLayoutVars>
      </dgm:prSet>
      <dgm:spPr/>
    </dgm:pt>
    <dgm:pt modelId="{584EDF22-6F47-A446-BA0C-C2EF7B15B63C}" type="pres">
      <dgm:prSet presAssocID="{D80A598F-C7AD-9643-8CC6-ADD43DD03722}" presName="rootConnector" presStyleLbl="node4" presStyleIdx="1" presStyleCnt="16"/>
      <dgm:spPr/>
    </dgm:pt>
    <dgm:pt modelId="{63B6E450-B51B-384D-9BF5-573DB07F70D2}" type="pres">
      <dgm:prSet presAssocID="{D80A598F-C7AD-9643-8CC6-ADD43DD03722}" presName="hierChild4" presStyleCnt="0"/>
      <dgm:spPr/>
    </dgm:pt>
    <dgm:pt modelId="{0408B447-4DD6-6641-BD1D-A0320C86FB27}" type="pres">
      <dgm:prSet presAssocID="{D80A598F-C7AD-9643-8CC6-ADD43DD03722}" presName="hierChild5" presStyleCnt="0"/>
      <dgm:spPr/>
    </dgm:pt>
    <dgm:pt modelId="{87DE891B-DA2F-EF47-B671-A04AA23A2AFF}" type="pres">
      <dgm:prSet presAssocID="{705C102D-F729-6248-B969-29E5C4490D5A}" presName="hierChild5" presStyleCnt="0"/>
      <dgm:spPr/>
    </dgm:pt>
    <dgm:pt modelId="{3928E331-FFED-AB49-B0CC-A9BF4CEC6859}" type="pres">
      <dgm:prSet presAssocID="{B52E3C25-1254-A14A-9A10-EA9E5E75CC5A}" presName="hierChild5" presStyleCnt="0"/>
      <dgm:spPr/>
    </dgm:pt>
    <dgm:pt modelId="{1E11841F-B630-3745-A2E1-289B86539483}" type="pres">
      <dgm:prSet presAssocID="{C2F9606F-542C-FC47-8584-FF35605988D5}" presName="Name37" presStyleLbl="parChTrans1D2" presStyleIdx="1" presStyleCnt="6"/>
      <dgm:spPr/>
    </dgm:pt>
    <dgm:pt modelId="{230A9D95-9BA2-5C40-BF8A-1F51755A5E2D}" type="pres">
      <dgm:prSet presAssocID="{5CF88C3E-936A-C64D-9CC3-3694926B51DF}" presName="hierRoot2" presStyleCnt="0">
        <dgm:presLayoutVars>
          <dgm:hierBranch val="init"/>
        </dgm:presLayoutVars>
      </dgm:prSet>
      <dgm:spPr/>
    </dgm:pt>
    <dgm:pt modelId="{4E1029FA-344E-A048-B5C3-9F3E3E5EC5C8}" type="pres">
      <dgm:prSet presAssocID="{5CF88C3E-936A-C64D-9CC3-3694926B51DF}" presName="rootComposite" presStyleCnt="0"/>
      <dgm:spPr/>
    </dgm:pt>
    <dgm:pt modelId="{5AF40450-B91A-0844-A0B1-A12E6B2A7058}" type="pres">
      <dgm:prSet presAssocID="{5CF88C3E-936A-C64D-9CC3-3694926B51DF}" presName="rootText" presStyleLbl="node2" presStyleIdx="1" presStyleCnt="6">
        <dgm:presLayoutVars>
          <dgm:chPref val="3"/>
        </dgm:presLayoutVars>
      </dgm:prSet>
      <dgm:spPr/>
    </dgm:pt>
    <dgm:pt modelId="{51CFC872-F85C-B04D-A619-87404ED1DF1F}" type="pres">
      <dgm:prSet presAssocID="{5CF88C3E-936A-C64D-9CC3-3694926B51DF}" presName="rootConnector" presStyleLbl="node2" presStyleIdx="1" presStyleCnt="6"/>
      <dgm:spPr/>
    </dgm:pt>
    <dgm:pt modelId="{57F23F62-F783-A74C-9288-EFFFF3BB787A}" type="pres">
      <dgm:prSet presAssocID="{5CF88C3E-936A-C64D-9CC3-3694926B51DF}" presName="hierChild4" presStyleCnt="0"/>
      <dgm:spPr/>
    </dgm:pt>
    <dgm:pt modelId="{DA4BE51A-B867-6445-9860-B58BF6467C69}" type="pres">
      <dgm:prSet presAssocID="{ED4DBCD5-38D1-8F4D-928B-78C02F00FB58}" presName="Name37" presStyleLbl="parChTrans1D3" presStyleIdx="1" presStyleCnt="7"/>
      <dgm:spPr/>
    </dgm:pt>
    <dgm:pt modelId="{4F91E858-7DB6-2943-A1B6-3B63CE72A52F}" type="pres">
      <dgm:prSet presAssocID="{AFDE19D1-E139-9449-87C7-66E3B1F65C65}" presName="hierRoot2" presStyleCnt="0">
        <dgm:presLayoutVars>
          <dgm:hierBranch val="init"/>
        </dgm:presLayoutVars>
      </dgm:prSet>
      <dgm:spPr/>
    </dgm:pt>
    <dgm:pt modelId="{BD815ABF-A700-DA44-8B59-E81BFF1F0508}" type="pres">
      <dgm:prSet presAssocID="{AFDE19D1-E139-9449-87C7-66E3B1F65C65}" presName="rootComposite" presStyleCnt="0"/>
      <dgm:spPr/>
    </dgm:pt>
    <dgm:pt modelId="{DE3357D2-31B9-D449-9B7A-13B1DF0E7E89}" type="pres">
      <dgm:prSet presAssocID="{AFDE19D1-E139-9449-87C7-66E3B1F65C65}" presName="rootText" presStyleLbl="node3" presStyleIdx="1" presStyleCnt="7">
        <dgm:presLayoutVars>
          <dgm:chPref val="3"/>
        </dgm:presLayoutVars>
      </dgm:prSet>
      <dgm:spPr/>
    </dgm:pt>
    <dgm:pt modelId="{6BCB6F43-73CD-D448-87F9-7FFCF900A38D}" type="pres">
      <dgm:prSet presAssocID="{AFDE19D1-E139-9449-87C7-66E3B1F65C65}" presName="rootConnector" presStyleLbl="node3" presStyleIdx="1" presStyleCnt="7"/>
      <dgm:spPr/>
    </dgm:pt>
    <dgm:pt modelId="{83249F2E-B75A-7F4C-B8DA-3582CFE3BB3C}" type="pres">
      <dgm:prSet presAssocID="{AFDE19D1-E139-9449-87C7-66E3B1F65C65}" presName="hierChild4" presStyleCnt="0"/>
      <dgm:spPr/>
    </dgm:pt>
    <dgm:pt modelId="{CEDE0D55-BBB3-684C-A167-4C59F8F639A0}" type="pres">
      <dgm:prSet presAssocID="{9C0B0757-8CB6-084C-AA67-4B161F102AAE}" presName="Name37" presStyleLbl="parChTrans1D4" presStyleIdx="2" presStyleCnt="16"/>
      <dgm:spPr/>
    </dgm:pt>
    <dgm:pt modelId="{DDDC4B56-CBE1-794F-9C29-7DCB539F9411}" type="pres">
      <dgm:prSet presAssocID="{E29BB3DB-09AF-1740-AFEE-3B70FE5ECDD5}" presName="hierRoot2" presStyleCnt="0">
        <dgm:presLayoutVars>
          <dgm:hierBranch val="init"/>
        </dgm:presLayoutVars>
      </dgm:prSet>
      <dgm:spPr/>
    </dgm:pt>
    <dgm:pt modelId="{21EED869-6136-4C41-91BB-F37BB5543B3E}" type="pres">
      <dgm:prSet presAssocID="{E29BB3DB-09AF-1740-AFEE-3B70FE5ECDD5}" presName="rootComposite" presStyleCnt="0"/>
      <dgm:spPr/>
    </dgm:pt>
    <dgm:pt modelId="{1FFAC6D5-F48C-CC49-9681-1219C44A26A7}" type="pres">
      <dgm:prSet presAssocID="{E29BB3DB-09AF-1740-AFEE-3B70FE5ECDD5}" presName="rootText" presStyleLbl="node4" presStyleIdx="2" presStyleCnt="16">
        <dgm:presLayoutVars>
          <dgm:chPref val="3"/>
        </dgm:presLayoutVars>
      </dgm:prSet>
      <dgm:spPr/>
    </dgm:pt>
    <dgm:pt modelId="{381CE990-694F-424E-8C27-C9A4370960DC}" type="pres">
      <dgm:prSet presAssocID="{E29BB3DB-09AF-1740-AFEE-3B70FE5ECDD5}" presName="rootConnector" presStyleLbl="node4" presStyleIdx="2" presStyleCnt="16"/>
      <dgm:spPr/>
    </dgm:pt>
    <dgm:pt modelId="{0D870931-9D7D-9047-A6B7-906593A48BB6}" type="pres">
      <dgm:prSet presAssocID="{E29BB3DB-09AF-1740-AFEE-3B70FE5ECDD5}" presName="hierChild4" presStyleCnt="0"/>
      <dgm:spPr/>
    </dgm:pt>
    <dgm:pt modelId="{B28C1E3D-97C5-F14B-AE08-F52FE9A50430}" type="pres">
      <dgm:prSet presAssocID="{344C217F-5A23-314F-B5C9-C0A91346858C}" presName="Name37" presStyleLbl="parChTrans1D4" presStyleIdx="3" presStyleCnt="16"/>
      <dgm:spPr/>
    </dgm:pt>
    <dgm:pt modelId="{4E1D2E30-F81C-F745-87B3-CEE88808661C}" type="pres">
      <dgm:prSet presAssocID="{D6E0F331-CD7E-2645-BE40-8EB936631D46}" presName="hierRoot2" presStyleCnt="0">
        <dgm:presLayoutVars>
          <dgm:hierBranch val="init"/>
        </dgm:presLayoutVars>
      </dgm:prSet>
      <dgm:spPr/>
    </dgm:pt>
    <dgm:pt modelId="{739E594B-1704-2E44-B59E-3A1A2CCD3FAC}" type="pres">
      <dgm:prSet presAssocID="{D6E0F331-CD7E-2645-BE40-8EB936631D46}" presName="rootComposite" presStyleCnt="0"/>
      <dgm:spPr/>
    </dgm:pt>
    <dgm:pt modelId="{8780AD39-0B04-7F49-8B18-7F6B0943985E}" type="pres">
      <dgm:prSet presAssocID="{D6E0F331-CD7E-2645-BE40-8EB936631D46}" presName="rootText" presStyleLbl="node4" presStyleIdx="3" presStyleCnt="16">
        <dgm:presLayoutVars>
          <dgm:chPref val="3"/>
        </dgm:presLayoutVars>
      </dgm:prSet>
      <dgm:spPr/>
    </dgm:pt>
    <dgm:pt modelId="{C2CCAC0A-1CDF-984B-BA54-96B015136036}" type="pres">
      <dgm:prSet presAssocID="{D6E0F331-CD7E-2645-BE40-8EB936631D46}" presName="rootConnector" presStyleLbl="node4" presStyleIdx="3" presStyleCnt="16"/>
      <dgm:spPr/>
    </dgm:pt>
    <dgm:pt modelId="{A27C7A0A-4D19-F449-AB78-166B7E8F7915}" type="pres">
      <dgm:prSet presAssocID="{D6E0F331-CD7E-2645-BE40-8EB936631D46}" presName="hierChild4" presStyleCnt="0"/>
      <dgm:spPr/>
    </dgm:pt>
    <dgm:pt modelId="{DEF4D0C9-1B46-6B44-A479-D5EE2A915FE2}" type="pres">
      <dgm:prSet presAssocID="{D6E0F331-CD7E-2645-BE40-8EB936631D46}" presName="hierChild5" presStyleCnt="0"/>
      <dgm:spPr/>
    </dgm:pt>
    <dgm:pt modelId="{AE529C84-F52F-DE45-97F2-86917D677C2C}" type="pres">
      <dgm:prSet presAssocID="{E29BB3DB-09AF-1740-AFEE-3B70FE5ECDD5}" presName="hierChild5" presStyleCnt="0"/>
      <dgm:spPr/>
    </dgm:pt>
    <dgm:pt modelId="{C2F23139-11BD-1747-9DDD-9F00AC1DC4AA}" type="pres">
      <dgm:prSet presAssocID="{718E23BE-C4DF-B247-A2FC-E428E76BA9EC}" presName="Name37" presStyleLbl="parChTrans1D4" presStyleIdx="4" presStyleCnt="16"/>
      <dgm:spPr/>
    </dgm:pt>
    <dgm:pt modelId="{630C3E43-738B-1B49-BE6E-58FB9EC038BE}" type="pres">
      <dgm:prSet presAssocID="{BE88F5D3-6A4A-BE41-B06B-CD6D949826DC}" presName="hierRoot2" presStyleCnt="0">
        <dgm:presLayoutVars>
          <dgm:hierBranch val="init"/>
        </dgm:presLayoutVars>
      </dgm:prSet>
      <dgm:spPr/>
    </dgm:pt>
    <dgm:pt modelId="{A7CD4766-69FE-1544-B362-9BC72A9176A5}" type="pres">
      <dgm:prSet presAssocID="{BE88F5D3-6A4A-BE41-B06B-CD6D949826DC}" presName="rootComposite" presStyleCnt="0"/>
      <dgm:spPr/>
    </dgm:pt>
    <dgm:pt modelId="{378CE3A7-375B-2D49-9058-9D8AE3A6E248}" type="pres">
      <dgm:prSet presAssocID="{BE88F5D3-6A4A-BE41-B06B-CD6D949826DC}" presName="rootText" presStyleLbl="node4" presStyleIdx="4" presStyleCnt="16" custScaleX="120229">
        <dgm:presLayoutVars>
          <dgm:chPref val="3"/>
        </dgm:presLayoutVars>
      </dgm:prSet>
      <dgm:spPr/>
    </dgm:pt>
    <dgm:pt modelId="{A1440A1D-55B1-4849-8900-9FBED0023E32}" type="pres">
      <dgm:prSet presAssocID="{BE88F5D3-6A4A-BE41-B06B-CD6D949826DC}" presName="rootConnector" presStyleLbl="node4" presStyleIdx="4" presStyleCnt="16"/>
      <dgm:spPr/>
    </dgm:pt>
    <dgm:pt modelId="{38E2CA7E-C5FC-774E-8454-6BA8AD035215}" type="pres">
      <dgm:prSet presAssocID="{BE88F5D3-6A4A-BE41-B06B-CD6D949826DC}" presName="hierChild4" presStyleCnt="0"/>
      <dgm:spPr/>
    </dgm:pt>
    <dgm:pt modelId="{FB934B35-E81C-3947-B0AE-8419DF65E281}" type="pres">
      <dgm:prSet presAssocID="{CBEA07FC-BB65-0049-9E76-52D8337163D7}" presName="Name37" presStyleLbl="parChTrans1D4" presStyleIdx="5" presStyleCnt="16"/>
      <dgm:spPr/>
    </dgm:pt>
    <dgm:pt modelId="{221CF09F-231B-9C42-99A0-30A31622434C}" type="pres">
      <dgm:prSet presAssocID="{1EEA1CD0-1729-AA44-9F83-B41D974B38EA}" presName="hierRoot2" presStyleCnt="0">
        <dgm:presLayoutVars>
          <dgm:hierBranch val="init"/>
        </dgm:presLayoutVars>
      </dgm:prSet>
      <dgm:spPr/>
    </dgm:pt>
    <dgm:pt modelId="{3B75ADFC-A39B-4245-9803-BCBD101E4DF0}" type="pres">
      <dgm:prSet presAssocID="{1EEA1CD0-1729-AA44-9F83-B41D974B38EA}" presName="rootComposite" presStyleCnt="0"/>
      <dgm:spPr/>
    </dgm:pt>
    <dgm:pt modelId="{6AACAC76-51D6-7D41-8287-83468C42859D}" type="pres">
      <dgm:prSet presAssocID="{1EEA1CD0-1729-AA44-9F83-B41D974B38EA}" presName="rootText" presStyleLbl="node4" presStyleIdx="5" presStyleCnt="16">
        <dgm:presLayoutVars>
          <dgm:chPref val="3"/>
        </dgm:presLayoutVars>
      </dgm:prSet>
      <dgm:spPr/>
    </dgm:pt>
    <dgm:pt modelId="{EEC83E59-A476-B948-9EFA-F0F9729E5D19}" type="pres">
      <dgm:prSet presAssocID="{1EEA1CD0-1729-AA44-9F83-B41D974B38EA}" presName="rootConnector" presStyleLbl="node4" presStyleIdx="5" presStyleCnt="16"/>
      <dgm:spPr/>
    </dgm:pt>
    <dgm:pt modelId="{1CBB6809-63EF-F649-B04C-F08820854B8E}" type="pres">
      <dgm:prSet presAssocID="{1EEA1CD0-1729-AA44-9F83-B41D974B38EA}" presName="hierChild4" presStyleCnt="0"/>
      <dgm:spPr/>
    </dgm:pt>
    <dgm:pt modelId="{B2DBEFD8-63D5-104D-88A4-E78A38CBBC59}" type="pres">
      <dgm:prSet presAssocID="{1EEA1CD0-1729-AA44-9F83-B41D974B38EA}" presName="hierChild5" presStyleCnt="0"/>
      <dgm:spPr/>
    </dgm:pt>
    <dgm:pt modelId="{68EF74C9-FD6C-9848-8CBA-18A50031A70A}" type="pres">
      <dgm:prSet presAssocID="{EE363B05-F1A1-A24A-8070-F6DA88296BE1}" presName="Name37" presStyleLbl="parChTrans1D4" presStyleIdx="6" presStyleCnt="16"/>
      <dgm:spPr/>
    </dgm:pt>
    <dgm:pt modelId="{AD36D723-05F9-1243-83C2-D6E9F83710E0}" type="pres">
      <dgm:prSet presAssocID="{0B7B8F0B-2350-4943-B8BE-864D65B4BB62}" presName="hierRoot2" presStyleCnt="0">
        <dgm:presLayoutVars>
          <dgm:hierBranch val="init"/>
        </dgm:presLayoutVars>
      </dgm:prSet>
      <dgm:spPr/>
    </dgm:pt>
    <dgm:pt modelId="{43925DEB-E0F1-CB4E-B4F3-C5F696D064A9}" type="pres">
      <dgm:prSet presAssocID="{0B7B8F0B-2350-4943-B8BE-864D65B4BB62}" presName="rootComposite" presStyleCnt="0"/>
      <dgm:spPr/>
    </dgm:pt>
    <dgm:pt modelId="{071D5C6C-DFB5-504C-947C-D8E2F2AC1D86}" type="pres">
      <dgm:prSet presAssocID="{0B7B8F0B-2350-4943-B8BE-864D65B4BB62}" presName="rootText" presStyleLbl="node4" presStyleIdx="6" presStyleCnt="16">
        <dgm:presLayoutVars>
          <dgm:chPref val="3"/>
        </dgm:presLayoutVars>
      </dgm:prSet>
      <dgm:spPr/>
    </dgm:pt>
    <dgm:pt modelId="{EBD5A131-65FB-2C49-AF7E-503F15AFBC2D}" type="pres">
      <dgm:prSet presAssocID="{0B7B8F0B-2350-4943-B8BE-864D65B4BB62}" presName="rootConnector" presStyleLbl="node4" presStyleIdx="6" presStyleCnt="16"/>
      <dgm:spPr/>
    </dgm:pt>
    <dgm:pt modelId="{02A96753-D2E0-6144-91C7-4A48E9389814}" type="pres">
      <dgm:prSet presAssocID="{0B7B8F0B-2350-4943-B8BE-864D65B4BB62}" presName="hierChild4" presStyleCnt="0"/>
      <dgm:spPr/>
    </dgm:pt>
    <dgm:pt modelId="{3D5567AA-95FC-7440-A012-77B522B9D721}" type="pres">
      <dgm:prSet presAssocID="{0B7B8F0B-2350-4943-B8BE-864D65B4BB62}" presName="hierChild5" presStyleCnt="0"/>
      <dgm:spPr/>
    </dgm:pt>
    <dgm:pt modelId="{B7ECB0A1-97BD-E94C-8D8E-7CC0743433A1}" type="pres">
      <dgm:prSet presAssocID="{BE88F5D3-6A4A-BE41-B06B-CD6D949826DC}" presName="hierChild5" presStyleCnt="0"/>
      <dgm:spPr/>
    </dgm:pt>
    <dgm:pt modelId="{E9CFE445-50B9-5C45-857A-3176A9B52C2D}" type="pres">
      <dgm:prSet presAssocID="{AFDE19D1-E139-9449-87C7-66E3B1F65C65}" presName="hierChild5" presStyleCnt="0"/>
      <dgm:spPr/>
    </dgm:pt>
    <dgm:pt modelId="{1A05AFD7-3105-D146-9E70-587119C0E1BD}" type="pres">
      <dgm:prSet presAssocID="{5CF88C3E-936A-C64D-9CC3-3694926B51DF}" presName="hierChild5" presStyleCnt="0"/>
      <dgm:spPr/>
    </dgm:pt>
    <dgm:pt modelId="{C4D6AE68-3A6A-0942-AAF6-E606A3593EA3}" type="pres">
      <dgm:prSet presAssocID="{80D62FC4-55C6-814E-8A2D-AAC4124B7378}" presName="Name37" presStyleLbl="parChTrans1D2" presStyleIdx="2" presStyleCnt="6"/>
      <dgm:spPr/>
    </dgm:pt>
    <dgm:pt modelId="{4F1B9E19-AF07-054C-BB31-D9DE5D79425E}" type="pres">
      <dgm:prSet presAssocID="{A51D24F5-8BEF-9640-B9AB-7DEA6D82BDE5}" presName="hierRoot2" presStyleCnt="0">
        <dgm:presLayoutVars>
          <dgm:hierBranch val="init"/>
        </dgm:presLayoutVars>
      </dgm:prSet>
      <dgm:spPr/>
    </dgm:pt>
    <dgm:pt modelId="{C5C626A8-14EE-064E-845B-C06DD6F15487}" type="pres">
      <dgm:prSet presAssocID="{A51D24F5-8BEF-9640-B9AB-7DEA6D82BDE5}" presName="rootComposite" presStyleCnt="0"/>
      <dgm:spPr/>
    </dgm:pt>
    <dgm:pt modelId="{26BA1D01-9B27-C441-9577-65BDC0ED8C18}" type="pres">
      <dgm:prSet presAssocID="{A51D24F5-8BEF-9640-B9AB-7DEA6D82BDE5}" presName="rootText" presStyleLbl="node2" presStyleIdx="2" presStyleCnt="6">
        <dgm:presLayoutVars>
          <dgm:chPref val="3"/>
        </dgm:presLayoutVars>
      </dgm:prSet>
      <dgm:spPr/>
    </dgm:pt>
    <dgm:pt modelId="{E33F53C1-370D-5241-9EF3-000FC32659DD}" type="pres">
      <dgm:prSet presAssocID="{A51D24F5-8BEF-9640-B9AB-7DEA6D82BDE5}" presName="rootConnector" presStyleLbl="node2" presStyleIdx="2" presStyleCnt="6"/>
      <dgm:spPr/>
    </dgm:pt>
    <dgm:pt modelId="{4FFB4B7E-F9D1-1A43-91DF-2276EDA9CD9A}" type="pres">
      <dgm:prSet presAssocID="{A51D24F5-8BEF-9640-B9AB-7DEA6D82BDE5}" presName="hierChild4" presStyleCnt="0"/>
      <dgm:spPr/>
    </dgm:pt>
    <dgm:pt modelId="{0C5A5545-3B04-AF47-8B02-8E38E8F5B621}" type="pres">
      <dgm:prSet presAssocID="{0CDB7175-D614-C740-98A8-73AB14FF4AA3}" presName="Name37" presStyleLbl="parChTrans1D3" presStyleIdx="2" presStyleCnt="7"/>
      <dgm:spPr/>
    </dgm:pt>
    <dgm:pt modelId="{007B2C9C-2FD5-804A-9320-F999AD4F3DF7}" type="pres">
      <dgm:prSet presAssocID="{1463E07F-0A2D-784C-BD6B-BDA5E56CBCF0}" presName="hierRoot2" presStyleCnt="0">
        <dgm:presLayoutVars>
          <dgm:hierBranch val="init"/>
        </dgm:presLayoutVars>
      </dgm:prSet>
      <dgm:spPr/>
    </dgm:pt>
    <dgm:pt modelId="{D80B78A4-235B-3040-8D61-FC7C2C1846B4}" type="pres">
      <dgm:prSet presAssocID="{1463E07F-0A2D-784C-BD6B-BDA5E56CBCF0}" presName="rootComposite" presStyleCnt="0"/>
      <dgm:spPr/>
    </dgm:pt>
    <dgm:pt modelId="{CFE646D2-D95C-D745-89AD-692617E6A9F9}" type="pres">
      <dgm:prSet presAssocID="{1463E07F-0A2D-784C-BD6B-BDA5E56CBCF0}" presName="rootText" presStyleLbl="node3" presStyleIdx="2" presStyleCnt="7">
        <dgm:presLayoutVars>
          <dgm:chPref val="3"/>
        </dgm:presLayoutVars>
      </dgm:prSet>
      <dgm:spPr/>
    </dgm:pt>
    <dgm:pt modelId="{80348D96-1C87-904D-87C5-F845E85FA885}" type="pres">
      <dgm:prSet presAssocID="{1463E07F-0A2D-784C-BD6B-BDA5E56CBCF0}" presName="rootConnector" presStyleLbl="node3" presStyleIdx="2" presStyleCnt="7"/>
      <dgm:spPr/>
    </dgm:pt>
    <dgm:pt modelId="{0268A80B-8924-2A42-87DC-297720F66249}" type="pres">
      <dgm:prSet presAssocID="{1463E07F-0A2D-784C-BD6B-BDA5E56CBCF0}" presName="hierChild4" presStyleCnt="0"/>
      <dgm:spPr/>
    </dgm:pt>
    <dgm:pt modelId="{3A6692D9-C60F-3940-9C34-2DB278161FB7}" type="pres">
      <dgm:prSet presAssocID="{57C6730B-6EFD-F842-A272-FBFBD5FD43FC}" presName="Name37" presStyleLbl="parChTrans1D4" presStyleIdx="7" presStyleCnt="16"/>
      <dgm:spPr/>
    </dgm:pt>
    <dgm:pt modelId="{5C052CF0-5785-2C4D-A824-FCB301718327}" type="pres">
      <dgm:prSet presAssocID="{1C0C2A21-A689-6A4C-9A6B-183C12BA85F8}" presName="hierRoot2" presStyleCnt="0">
        <dgm:presLayoutVars>
          <dgm:hierBranch val="init"/>
        </dgm:presLayoutVars>
      </dgm:prSet>
      <dgm:spPr/>
    </dgm:pt>
    <dgm:pt modelId="{8E3894FD-2F6F-F64A-8BC6-1B61FFCF7372}" type="pres">
      <dgm:prSet presAssocID="{1C0C2A21-A689-6A4C-9A6B-183C12BA85F8}" presName="rootComposite" presStyleCnt="0"/>
      <dgm:spPr/>
    </dgm:pt>
    <dgm:pt modelId="{7ECC1645-FDF6-1046-BC2D-949578A328E0}" type="pres">
      <dgm:prSet presAssocID="{1C0C2A21-A689-6A4C-9A6B-183C12BA85F8}" presName="rootText" presStyleLbl="node4" presStyleIdx="7" presStyleCnt="16">
        <dgm:presLayoutVars>
          <dgm:chPref val="3"/>
        </dgm:presLayoutVars>
      </dgm:prSet>
      <dgm:spPr/>
    </dgm:pt>
    <dgm:pt modelId="{0683002D-C001-524D-8D15-D24F5C56396A}" type="pres">
      <dgm:prSet presAssocID="{1C0C2A21-A689-6A4C-9A6B-183C12BA85F8}" presName="rootConnector" presStyleLbl="node4" presStyleIdx="7" presStyleCnt="16"/>
      <dgm:spPr/>
    </dgm:pt>
    <dgm:pt modelId="{A039D930-F82A-BE4B-B80E-7F7AE8C98D56}" type="pres">
      <dgm:prSet presAssocID="{1C0C2A21-A689-6A4C-9A6B-183C12BA85F8}" presName="hierChild4" presStyleCnt="0"/>
      <dgm:spPr/>
    </dgm:pt>
    <dgm:pt modelId="{689A4F53-027E-6543-93C2-03F3C7627A22}" type="pres">
      <dgm:prSet presAssocID="{5F2DC270-51DF-3A46-9342-BE08DC7A72CE}" presName="Name37" presStyleLbl="parChTrans1D4" presStyleIdx="8" presStyleCnt="16"/>
      <dgm:spPr/>
    </dgm:pt>
    <dgm:pt modelId="{F72B4517-2F47-CC4C-B42C-3D536E1EF5D7}" type="pres">
      <dgm:prSet presAssocID="{AA229965-57E6-B345-B582-2B2C8B96CC7F}" presName="hierRoot2" presStyleCnt="0">
        <dgm:presLayoutVars>
          <dgm:hierBranch val="init"/>
        </dgm:presLayoutVars>
      </dgm:prSet>
      <dgm:spPr/>
    </dgm:pt>
    <dgm:pt modelId="{E67AA013-495A-2748-8CBA-F95735821482}" type="pres">
      <dgm:prSet presAssocID="{AA229965-57E6-B345-B582-2B2C8B96CC7F}" presName="rootComposite" presStyleCnt="0"/>
      <dgm:spPr/>
    </dgm:pt>
    <dgm:pt modelId="{A9A995D8-63A3-1149-9137-973585899D0A}" type="pres">
      <dgm:prSet presAssocID="{AA229965-57E6-B345-B582-2B2C8B96CC7F}" presName="rootText" presStyleLbl="node4" presStyleIdx="8" presStyleCnt="16" custScaleX="125040">
        <dgm:presLayoutVars>
          <dgm:chPref val="3"/>
        </dgm:presLayoutVars>
      </dgm:prSet>
      <dgm:spPr/>
    </dgm:pt>
    <dgm:pt modelId="{8038C144-AC5E-0244-AD61-3D357812E74D}" type="pres">
      <dgm:prSet presAssocID="{AA229965-57E6-B345-B582-2B2C8B96CC7F}" presName="rootConnector" presStyleLbl="node4" presStyleIdx="8" presStyleCnt="16"/>
      <dgm:spPr/>
    </dgm:pt>
    <dgm:pt modelId="{B07CD3C6-C137-EA48-AD28-9C11400E27D3}" type="pres">
      <dgm:prSet presAssocID="{AA229965-57E6-B345-B582-2B2C8B96CC7F}" presName="hierChild4" presStyleCnt="0"/>
      <dgm:spPr/>
    </dgm:pt>
    <dgm:pt modelId="{E9540DAE-8502-C04F-A261-E46AE1192298}" type="pres">
      <dgm:prSet presAssocID="{1D655A92-A225-AB4D-97A1-158CA4E058D3}" presName="Name37" presStyleLbl="parChTrans1D4" presStyleIdx="9" presStyleCnt="16"/>
      <dgm:spPr/>
    </dgm:pt>
    <dgm:pt modelId="{B26EFECA-0CD3-8343-8DC9-FC5E333B2675}" type="pres">
      <dgm:prSet presAssocID="{91CC233B-A5C4-0846-AEFE-190E96993B26}" presName="hierRoot2" presStyleCnt="0">
        <dgm:presLayoutVars>
          <dgm:hierBranch val="init"/>
        </dgm:presLayoutVars>
      </dgm:prSet>
      <dgm:spPr/>
    </dgm:pt>
    <dgm:pt modelId="{C616DD25-0CC1-AF42-9E8E-3D2160CF3EDA}" type="pres">
      <dgm:prSet presAssocID="{91CC233B-A5C4-0846-AEFE-190E96993B26}" presName="rootComposite" presStyleCnt="0"/>
      <dgm:spPr/>
    </dgm:pt>
    <dgm:pt modelId="{9F0A8464-F485-6841-8116-1478FB8C509E}" type="pres">
      <dgm:prSet presAssocID="{91CC233B-A5C4-0846-AEFE-190E96993B26}" presName="rootText" presStyleLbl="node4" presStyleIdx="9" presStyleCnt="16">
        <dgm:presLayoutVars>
          <dgm:chPref val="3"/>
        </dgm:presLayoutVars>
      </dgm:prSet>
      <dgm:spPr/>
    </dgm:pt>
    <dgm:pt modelId="{9C209E29-6AD3-EA42-9CEE-F7E7932D7397}" type="pres">
      <dgm:prSet presAssocID="{91CC233B-A5C4-0846-AEFE-190E96993B26}" presName="rootConnector" presStyleLbl="node4" presStyleIdx="9" presStyleCnt="16"/>
      <dgm:spPr/>
    </dgm:pt>
    <dgm:pt modelId="{767DF4BA-B3AB-6E4C-8AB3-1B5A8450216E}" type="pres">
      <dgm:prSet presAssocID="{91CC233B-A5C4-0846-AEFE-190E96993B26}" presName="hierChild4" presStyleCnt="0"/>
      <dgm:spPr/>
    </dgm:pt>
    <dgm:pt modelId="{4CC364C7-7988-7345-937D-27C4D2A80B3A}" type="pres">
      <dgm:prSet presAssocID="{91CC233B-A5C4-0846-AEFE-190E96993B26}" presName="hierChild5" presStyleCnt="0"/>
      <dgm:spPr/>
    </dgm:pt>
    <dgm:pt modelId="{05827239-F361-6848-9CA7-7FEA035DFD68}" type="pres">
      <dgm:prSet presAssocID="{AA229965-57E6-B345-B582-2B2C8B96CC7F}" presName="hierChild5" presStyleCnt="0"/>
      <dgm:spPr/>
    </dgm:pt>
    <dgm:pt modelId="{F606540C-F3C1-D343-B856-65D0A4F11511}" type="pres">
      <dgm:prSet presAssocID="{1C0C2A21-A689-6A4C-9A6B-183C12BA85F8}" presName="hierChild5" presStyleCnt="0"/>
      <dgm:spPr/>
    </dgm:pt>
    <dgm:pt modelId="{48A17F9D-1B57-B74C-A277-611C7A0C442B}" type="pres">
      <dgm:prSet presAssocID="{07283616-6326-384A-9F27-E250538CDE14}" presName="Name37" presStyleLbl="parChTrans1D4" presStyleIdx="10" presStyleCnt="16"/>
      <dgm:spPr/>
    </dgm:pt>
    <dgm:pt modelId="{9A7EA3B7-7806-1F4D-8EC5-7662E31B1EA2}" type="pres">
      <dgm:prSet presAssocID="{240C19B8-21A9-0144-9F0B-8BCC10A221D3}" presName="hierRoot2" presStyleCnt="0">
        <dgm:presLayoutVars>
          <dgm:hierBranch val="init"/>
        </dgm:presLayoutVars>
      </dgm:prSet>
      <dgm:spPr/>
    </dgm:pt>
    <dgm:pt modelId="{C8E3C194-3EBD-5744-8B29-0446545B449D}" type="pres">
      <dgm:prSet presAssocID="{240C19B8-21A9-0144-9F0B-8BCC10A221D3}" presName="rootComposite" presStyleCnt="0"/>
      <dgm:spPr/>
    </dgm:pt>
    <dgm:pt modelId="{47A7CBAD-0484-2F41-B940-C297F3A3D639}" type="pres">
      <dgm:prSet presAssocID="{240C19B8-21A9-0144-9F0B-8BCC10A221D3}" presName="rootText" presStyleLbl="node4" presStyleIdx="10" presStyleCnt="16">
        <dgm:presLayoutVars>
          <dgm:chPref val="3"/>
        </dgm:presLayoutVars>
      </dgm:prSet>
      <dgm:spPr/>
    </dgm:pt>
    <dgm:pt modelId="{52727784-887B-454C-BFD8-6EDD121CB0D3}" type="pres">
      <dgm:prSet presAssocID="{240C19B8-21A9-0144-9F0B-8BCC10A221D3}" presName="rootConnector" presStyleLbl="node4" presStyleIdx="10" presStyleCnt="16"/>
      <dgm:spPr/>
    </dgm:pt>
    <dgm:pt modelId="{C42FC335-8B82-844A-B6E4-7A38DAD2574C}" type="pres">
      <dgm:prSet presAssocID="{240C19B8-21A9-0144-9F0B-8BCC10A221D3}" presName="hierChild4" presStyleCnt="0"/>
      <dgm:spPr/>
    </dgm:pt>
    <dgm:pt modelId="{C3750227-09A7-254C-AF87-8892C8C3AD19}" type="pres">
      <dgm:prSet presAssocID="{395AF3B1-0E11-9949-881C-948BF128B46E}" presName="Name37" presStyleLbl="parChTrans1D4" presStyleIdx="11" presStyleCnt="16"/>
      <dgm:spPr/>
    </dgm:pt>
    <dgm:pt modelId="{0B497573-CE0A-E74D-90C1-82D157AAAC31}" type="pres">
      <dgm:prSet presAssocID="{72080EAD-6D1F-AC40-92DB-FA8C6EE6854B}" presName="hierRoot2" presStyleCnt="0">
        <dgm:presLayoutVars>
          <dgm:hierBranch val="init"/>
        </dgm:presLayoutVars>
      </dgm:prSet>
      <dgm:spPr/>
    </dgm:pt>
    <dgm:pt modelId="{472668D7-F6C2-1D42-8701-81FAC0CF8441}" type="pres">
      <dgm:prSet presAssocID="{72080EAD-6D1F-AC40-92DB-FA8C6EE6854B}" presName="rootComposite" presStyleCnt="0"/>
      <dgm:spPr/>
    </dgm:pt>
    <dgm:pt modelId="{77D1B7BA-4438-9444-8A92-F8F3BA24304F}" type="pres">
      <dgm:prSet presAssocID="{72080EAD-6D1F-AC40-92DB-FA8C6EE6854B}" presName="rootText" presStyleLbl="node4" presStyleIdx="11" presStyleCnt="16">
        <dgm:presLayoutVars>
          <dgm:chPref val="3"/>
        </dgm:presLayoutVars>
      </dgm:prSet>
      <dgm:spPr/>
    </dgm:pt>
    <dgm:pt modelId="{9ED1FABC-D3C9-0742-A0F5-008F08F83B80}" type="pres">
      <dgm:prSet presAssocID="{72080EAD-6D1F-AC40-92DB-FA8C6EE6854B}" presName="rootConnector" presStyleLbl="node4" presStyleIdx="11" presStyleCnt="16"/>
      <dgm:spPr/>
    </dgm:pt>
    <dgm:pt modelId="{894FDAAF-FE61-C147-869F-8621357ACD03}" type="pres">
      <dgm:prSet presAssocID="{72080EAD-6D1F-AC40-92DB-FA8C6EE6854B}" presName="hierChild4" presStyleCnt="0"/>
      <dgm:spPr/>
    </dgm:pt>
    <dgm:pt modelId="{9192BA44-9B57-4D43-B4F6-4877CAAC4572}" type="pres">
      <dgm:prSet presAssocID="{72080EAD-6D1F-AC40-92DB-FA8C6EE6854B}" presName="hierChild5" presStyleCnt="0"/>
      <dgm:spPr/>
    </dgm:pt>
    <dgm:pt modelId="{A5A1D0A6-5734-314D-AB9A-D6C7BA02BD3D}" type="pres">
      <dgm:prSet presAssocID="{1CD881F8-B48D-5B4A-9ED5-9F7F58CE156C}" presName="Name37" presStyleLbl="parChTrans1D4" presStyleIdx="12" presStyleCnt="16"/>
      <dgm:spPr/>
    </dgm:pt>
    <dgm:pt modelId="{D5577AF1-7B9D-CC4B-923A-5FC60D5A1451}" type="pres">
      <dgm:prSet presAssocID="{C15153CC-3176-D546-886D-8704B0CD3470}" presName="hierRoot2" presStyleCnt="0">
        <dgm:presLayoutVars>
          <dgm:hierBranch val="init"/>
        </dgm:presLayoutVars>
      </dgm:prSet>
      <dgm:spPr/>
    </dgm:pt>
    <dgm:pt modelId="{2ED4390C-74AE-434D-B0C8-46EFC3856616}" type="pres">
      <dgm:prSet presAssocID="{C15153CC-3176-D546-886D-8704B0CD3470}" presName="rootComposite" presStyleCnt="0"/>
      <dgm:spPr/>
    </dgm:pt>
    <dgm:pt modelId="{03FC4A6D-A10B-9A40-82F7-081AF00620EF}" type="pres">
      <dgm:prSet presAssocID="{C15153CC-3176-D546-886D-8704B0CD3470}" presName="rootText" presStyleLbl="node4" presStyleIdx="12" presStyleCnt="16">
        <dgm:presLayoutVars>
          <dgm:chPref val="3"/>
        </dgm:presLayoutVars>
      </dgm:prSet>
      <dgm:spPr/>
    </dgm:pt>
    <dgm:pt modelId="{43D943C9-9CCE-5148-9107-8274C4AE0D17}" type="pres">
      <dgm:prSet presAssocID="{C15153CC-3176-D546-886D-8704B0CD3470}" presName="rootConnector" presStyleLbl="node4" presStyleIdx="12" presStyleCnt="16"/>
      <dgm:spPr/>
    </dgm:pt>
    <dgm:pt modelId="{33CABC8D-72FC-2940-A14C-6E9B32392978}" type="pres">
      <dgm:prSet presAssocID="{C15153CC-3176-D546-886D-8704B0CD3470}" presName="hierChild4" presStyleCnt="0"/>
      <dgm:spPr/>
    </dgm:pt>
    <dgm:pt modelId="{9EE10CAE-30FA-6E44-AFFA-5A28C2D93E9C}" type="pres">
      <dgm:prSet presAssocID="{C15153CC-3176-D546-886D-8704B0CD3470}" presName="hierChild5" presStyleCnt="0"/>
      <dgm:spPr/>
    </dgm:pt>
    <dgm:pt modelId="{E88DFCEB-F5A2-5645-9EFA-BA3139A20D1C}" type="pres">
      <dgm:prSet presAssocID="{240C19B8-21A9-0144-9F0B-8BCC10A221D3}" presName="hierChild5" presStyleCnt="0"/>
      <dgm:spPr/>
    </dgm:pt>
    <dgm:pt modelId="{A8E7DED9-E59F-434A-8147-3C80EE26A843}" type="pres">
      <dgm:prSet presAssocID="{1463E07F-0A2D-784C-BD6B-BDA5E56CBCF0}" presName="hierChild5" presStyleCnt="0"/>
      <dgm:spPr/>
    </dgm:pt>
    <dgm:pt modelId="{50CBDC5D-3669-FA4A-A1A5-525AAD96FD58}" type="pres">
      <dgm:prSet presAssocID="{A51D24F5-8BEF-9640-B9AB-7DEA6D82BDE5}" presName="hierChild5" presStyleCnt="0"/>
      <dgm:spPr/>
    </dgm:pt>
    <dgm:pt modelId="{0415583E-4D0D-464E-A458-F0AB9FFA07DF}" type="pres">
      <dgm:prSet presAssocID="{3C19589E-D1A7-6744-8B53-EB41AFBD596E}" presName="Name37" presStyleLbl="parChTrans1D2" presStyleIdx="3" presStyleCnt="6"/>
      <dgm:spPr/>
    </dgm:pt>
    <dgm:pt modelId="{A61BF64B-7729-144A-9296-152E2B8C5C91}" type="pres">
      <dgm:prSet presAssocID="{FCC812F2-E943-C441-9082-7ED46D2DEE2A}" presName="hierRoot2" presStyleCnt="0">
        <dgm:presLayoutVars>
          <dgm:hierBranch val="init"/>
        </dgm:presLayoutVars>
      </dgm:prSet>
      <dgm:spPr/>
    </dgm:pt>
    <dgm:pt modelId="{646583EE-44EC-8248-906E-7E71F9C5A787}" type="pres">
      <dgm:prSet presAssocID="{FCC812F2-E943-C441-9082-7ED46D2DEE2A}" presName="rootComposite" presStyleCnt="0"/>
      <dgm:spPr/>
    </dgm:pt>
    <dgm:pt modelId="{8FBFA130-3D08-864C-B944-3B8B5B6A23BD}" type="pres">
      <dgm:prSet presAssocID="{FCC812F2-E943-C441-9082-7ED46D2DEE2A}" presName="rootText" presStyleLbl="node2" presStyleIdx="3" presStyleCnt="6">
        <dgm:presLayoutVars>
          <dgm:chPref val="3"/>
        </dgm:presLayoutVars>
      </dgm:prSet>
      <dgm:spPr/>
    </dgm:pt>
    <dgm:pt modelId="{A62EB41B-F451-9A43-9B5D-F345EB4CCE2B}" type="pres">
      <dgm:prSet presAssocID="{FCC812F2-E943-C441-9082-7ED46D2DEE2A}" presName="rootConnector" presStyleLbl="node2" presStyleIdx="3" presStyleCnt="6"/>
      <dgm:spPr/>
    </dgm:pt>
    <dgm:pt modelId="{2ED65E5E-AA4C-724B-81C8-E561A88E5EC7}" type="pres">
      <dgm:prSet presAssocID="{FCC812F2-E943-C441-9082-7ED46D2DEE2A}" presName="hierChild4" presStyleCnt="0"/>
      <dgm:spPr/>
    </dgm:pt>
    <dgm:pt modelId="{616A7688-6258-174E-B47D-0C1C8090EA5D}" type="pres">
      <dgm:prSet presAssocID="{2BDE2976-0CD3-2C4C-BB5D-36FFFEA02723}" presName="Name37" presStyleLbl="parChTrans1D3" presStyleIdx="3" presStyleCnt="7"/>
      <dgm:spPr/>
    </dgm:pt>
    <dgm:pt modelId="{F6369CA4-D7DF-914F-B9F6-13CA1D04BA80}" type="pres">
      <dgm:prSet presAssocID="{57B53604-E1F3-424C-86A5-361328ACFA7A}" presName="hierRoot2" presStyleCnt="0">
        <dgm:presLayoutVars>
          <dgm:hierBranch val="init"/>
        </dgm:presLayoutVars>
      </dgm:prSet>
      <dgm:spPr/>
    </dgm:pt>
    <dgm:pt modelId="{F4965AF3-5FEE-AD44-B41B-215D25152811}" type="pres">
      <dgm:prSet presAssocID="{57B53604-E1F3-424C-86A5-361328ACFA7A}" presName="rootComposite" presStyleCnt="0"/>
      <dgm:spPr/>
    </dgm:pt>
    <dgm:pt modelId="{F1CB426B-07CA-A947-B2E5-8EABCA1A6CF7}" type="pres">
      <dgm:prSet presAssocID="{57B53604-E1F3-424C-86A5-361328ACFA7A}" presName="rootText" presStyleLbl="node3" presStyleIdx="3" presStyleCnt="7">
        <dgm:presLayoutVars>
          <dgm:chPref val="3"/>
        </dgm:presLayoutVars>
      </dgm:prSet>
      <dgm:spPr/>
    </dgm:pt>
    <dgm:pt modelId="{8D5279DD-8F8A-0D42-BD3A-7D17B198C061}" type="pres">
      <dgm:prSet presAssocID="{57B53604-E1F3-424C-86A5-361328ACFA7A}" presName="rootConnector" presStyleLbl="node3" presStyleIdx="3" presStyleCnt="7"/>
      <dgm:spPr/>
    </dgm:pt>
    <dgm:pt modelId="{8A1CCEED-16A2-ED43-885F-66FA44C15EA5}" type="pres">
      <dgm:prSet presAssocID="{57B53604-E1F3-424C-86A5-361328ACFA7A}" presName="hierChild4" presStyleCnt="0"/>
      <dgm:spPr/>
    </dgm:pt>
    <dgm:pt modelId="{84827CE4-0D5A-CD4A-90B1-D01CEFFD83F1}" type="pres">
      <dgm:prSet presAssocID="{AD0B7EBF-0216-AB47-BB74-FA820F81A032}" presName="Name37" presStyleLbl="parChTrans1D4" presStyleIdx="13" presStyleCnt="16"/>
      <dgm:spPr/>
    </dgm:pt>
    <dgm:pt modelId="{07E46219-49E1-6745-ADF3-8932178AB725}" type="pres">
      <dgm:prSet presAssocID="{A721FF92-DA0A-BC45-93E6-80E6BC775EE6}" presName="hierRoot2" presStyleCnt="0">
        <dgm:presLayoutVars>
          <dgm:hierBranch val="init"/>
        </dgm:presLayoutVars>
      </dgm:prSet>
      <dgm:spPr/>
    </dgm:pt>
    <dgm:pt modelId="{5ED02551-0235-2042-A72E-0D5138B4D1DD}" type="pres">
      <dgm:prSet presAssocID="{A721FF92-DA0A-BC45-93E6-80E6BC775EE6}" presName="rootComposite" presStyleCnt="0"/>
      <dgm:spPr/>
    </dgm:pt>
    <dgm:pt modelId="{797E6D37-60EE-E343-97E4-EEC59CB3B97D}" type="pres">
      <dgm:prSet presAssocID="{A721FF92-DA0A-BC45-93E6-80E6BC775EE6}" presName="rootText" presStyleLbl="node4" presStyleIdx="13" presStyleCnt="16">
        <dgm:presLayoutVars>
          <dgm:chPref val="3"/>
        </dgm:presLayoutVars>
      </dgm:prSet>
      <dgm:spPr/>
    </dgm:pt>
    <dgm:pt modelId="{65EAB019-60E1-5A4B-BBA4-3E7F59443847}" type="pres">
      <dgm:prSet presAssocID="{A721FF92-DA0A-BC45-93E6-80E6BC775EE6}" presName="rootConnector" presStyleLbl="node4" presStyleIdx="13" presStyleCnt="16"/>
      <dgm:spPr/>
    </dgm:pt>
    <dgm:pt modelId="{5625AC6C-766E-1E46-9D9C-849321CE3D91}" type="pres">
      <dgm:prSet presAssocID="{A721FF92-DA0A-BC45-93E6-80E6BC775EE6}" presName="hierChild4" presStyleCnt="0"/>
      <dgm:spPr/>
    </dgm:pt>
    <dgm:pt modelId="{22B5FA68-D63E-B44E-9B98-42DFC64ABD62}" type="pres">
      <dgm:prSet presAssocID="{A721FF92-DA0A-BC45-93E6-80E6BC775EE6}" presName="hierChild5" presStyleCnt="0"/>
      <dgm:spPr/>
    </dgm:pt>
    <dgm:pt modelId="{42E00F4E-6998-2F41-8B06-33B88CC7193F}" type="pres">
      <dgm:prSet presAssocID="{57B53604-E1F3-424C-86A5-361328ACFA7A}" presName="hierChild5" presStyleCnt="0"/>
      <dgm:spPr/>
    </dgm:pt>
    <dgm:pt modelId="{FC1D22D0-3A49-A349-BDBE-FCA54EA13F9B}" type="pres">
      <dgm:prSet presAssocID="{FCC812F2-E943-C441-9082-7ED46D2DEE2A}" presName="hierChild5" presStyleCnt="0"/>
      <dgm:spPr/>
    </dgm:pt>
    <dgm:pt modelId="{2F30AF38-CD7C-144F-BA15-FCEF461CCF6D}" type="pres">
      <dgm:prSet presAssocID="{73CC8001-B483-8B4E-910B-CD3EF30D9355}" presName="Name37" presStyleLbl="parChTrans1D2" presStyleIdx="4" presStyleCnt="6"/>
      <dgm:spPr/>
    </dgm:pt>
    <dgm:pt modelId="{534F11F7-E686-5F45-AA33-70A9D113AEB7}" type="pres">
      <dgm:prSet presAssocID="{08C3FB8C-28C6-414D-A9FA-29D2445F946F}" presName="hierRoot2" presStyleCnt="0">
        <dgm:presLayoutVars>
          <dgm:hierBranch val="init"/>
        </dgm:presLayoutVars>
      </dgm:prSet>
      <dgm:spPr/>
    </dgm:pt>
    <dgm:pt modelId="{EE86E7FE-51CA-3448-AAEC-92315A5D09F8}" type="pres">
      <dgm:prSet presAssocID="{08C3FB8C-28C6-414D-A9FA-29D2445F946F}" presName="rootComposite" presStyleCnt="0"/>
      <dgm:spPr/>
    </dgm:pt>
    <dgm:pt modelId="{DEE82522-4496-134E-BCAA-1C6ACD2625F9}" type="pres">
      <dgm:prSet presAssocID="{08C3FB8C-28C6-414D-A9FA-29D2445F946F}" presName="rootText" presStyleLbl="node2" presStyleIdx="4" presStyleCnt="6">
        <dgm:presLayoutVars>
          <dgm:chPref val="3"/>
        </dgm:presLayoutVars>
      </dgm:prSet>
      <dgm:spPr/>
    </dgm:pt>
    <dgm:pt modelId="{30389DFE-AB89-7545-BC11-11108836F706}" type="pres">
      <dgm:prSet presAssocID="{08C3FB8C-28C6-414D-A9FA-29D2445F946F}" presName="rootConnector" presStyleLbl="node2" presStyleIdx="4" presStyleCnt="6"/>
      <dgm:spPr/>
    </dgm:pt>
    <dgm:pt modelId="{0BAB8067-9C7B-574E-9B86-6845B9E33A99}" type="pres">
      <dgm:prSet presAssocID="{08C3FB8C-28C6-414D-A9FA-29D2445F946F}" presName="hierChild4" presStyleCnt="0"/>
      <dgm:spPr/>
    </dgm:pt>
    <dgm:pt modelId="{B429F439-F7C1-9644-852D-B96243A11B62}" type="pres">
      <dgm:prSet presAssocID="{4CFF9A67-C5A2-1946-9042-B8AAE8987E58}" presName="Name37" presStyleLbl="parChTrans1D3" presStyleIdx="4" presStyleCnt="7"/>
      <dgm:spPr/>
    </dgm:pt>
    <dgm:pt modelId="{BEF365B3-D471-CB4D-9417-7E5CD0345DB2}" type="pres">
      <dgm:prSet presAssocID="{689B35DA-2C6E-3C44-9C45-A6EE16B00AAF}" presName="hierRoot2" presStyleCnt="0">
        <dgm:presLayoutVars>
          <dgm:hierBranch val="init"/>
        </dgm:presLayoutVars>
      </dgm:prSet>
      <dgm:spPr/>
    </dgm:pt>
    <dgm:pt modelId="{DF7831F6-6C21-784E-8639-C5CF9B028174}" type="pres">
      <dgm:prSet presAssocID="{689B35DA-2C6E-3C44-9C45-A6EE16B00AAF}" presName="rootComposite" presStyleCnt="0"/>
      <dgm:spPr/>
    </dgm:pt>
    <dgm:pt modelId="{55AA634B-0A9A-F84E-8476-AAD814275B03}" type="pres">
      <dgm:prSet presAssocID="{689B35DA-2C6E-3C44-9C45-A6EE16B00AAF}" presName="rootText" presStyleLbl="node3" presStyleIdx="4" presStyleCnt="7">
        <dgm:presLayoutVars>
          <dgm:chPref val="3"/>
        </dgm:presLayoutVars>
      </dgm:prSet>
      <dgm:spPr/>
    </dgm:pt>
    <dgm:pt modelId="{EFC1B380-B1F1-5549-8D8C-AC68790BA472}" type="pres">
      <dgm:prSet presAssocID="{689B35DA-2C6E-3C44-9C45-A6EE16B00AAF}" presName="rootConnector" presStyleLbl="node3" presStyleIdx="4" presStyleCnt="7"/>
      <dgm:spPr/>
    </dgm:pt>
    <dgm:pt modelId="{E955BF60-930F-AB41-8F2A-2AB7342F476D}" type="pres">
      <dgm:prSet presAssocID="{689B35DA-2C6E-3C44-9C45-A6EE16B00AAF}" presName="hierChild4" presStyleCnt="0"/>
      <dgm:spPr/>
    </dgm:pt>
    <dgm:pt modelId="{C87F2081-DD66-A944-856B-F5EF0EC6F17C}" type="pres">
      <dgm:prSet presAssocID="{689B35DA-2C6E-3C44-9C45-A6EE16B00AAF}" presName="hierChild5" presStyleCnt="0"/>
      <dgm:spPr/>
    </dgm:pt>
    <dgm:pt modelId="{3B8BE7A1-E68A-EE41-82C6-1DEC78B8847B}" type="pres">
      <dgm:prSet presAssocID="{0FDD1C80-9A59-4548-B9F4-293BA94AE8CE}" presName="Name37" presStyleLbl="parChTrans1D3" presStyleIdx="5" presStyleCnt="7"/>
      <dgm:spPr/>
    </dgm:pt>
    <dgm:pt modelId="{2F2805ED-BDC0-A041-95EF-0DB2F9CA69FC}" type="pres">
      <dgm:prSet presAssocID="{D3C6E9C4-60CC-444E-9861-309E6B99AE41}" presName="hierRoot2" presStyleCnt="0">
        <dgm:presLayoutVars>
          <dgm:hierBranch val="init"/>
        </dgm:presLayoutVars>
      </dgm:prSet>
      <dgm:spPr/>
    </dgm:pt>
    <dgm:pt modelId="{9C2FFBC5-DF30-BD48-A082-4ACECA6F15C2}" type="pres">
      <dgm:prSet presAssocID="{D3C6E9C4-60CC-444E-9861-309E6B99AE41}" presName="rootComposite" presStyleCnt="0"/>
      <dgm:spPr/>
    </dgm:pt>
    <dgm:pt modelId="{C6D822D1-1896-CE4F-B5F3-394B14DF9EDC}" type="pres">
      <dgm:prSet presAssocID="{D3C6E9C4-60CC-444E-9861-309E6B99AE41}" presName="rootText" presStyleLbl="node3" presStyleIdx="5" presStyleCnt="7">
        <dgm:presLayoutVars>
          <dgm:chPref val="3"/>
        </dgm:presLayoutVars>
      </dgm:prSet>
      <dgm:spPr/>
    </dgm:pt>
    <dgm:pt modelId="{F3EEF323-B256-9D4B-8B4F-50DAD85830E7}" type="pres">
      <dgm:prSet presAssocID="{D3C6E9C4-60CC-444E-9861-309E6B99AE41}" presName="rootConnector" presStyleLbl="node3" presStyleIdx="5" presStyleCnt="7"/>
      <dgm:spPr/>
    </dgm:pt>
    <dgm:pt modelId="{5A081CC7-5D2E-5D48-B0EA-B6982468079D}" type="pres">
      <dgm:prSet presAssocID="{D3C6E9C4-60CC-444E-9861-309E6B99AE41}" presName="hierChild4" presStyleCnt="0"/>
      <dgm:spPr/>
    </dgm:pt>
    <dgm:pt modelId="{3D4F3F37-3457-4342-AAB2-03D1BAEA8B94}" type="pres">
      <dgm:prSet presAssocID="{D3C6E9C4-60CC-444E-9861-309E6B99AE41}" presName="hierChild5" presStyleCnt="0"/>
      <dgm:spPr/>
    </dgm:pt>
    <dgm:pt modelId="{1E6AFFFF-0781-9A42-B4F0-3F2DDD08F782}" type="pres">
      <dgm:prSet presAssocID="{08C3FB8C-28C6-414D-A9FA-29D2445F946F}" presName="hierChild5" presStyleCnt="0"/>
      <dgm:spPr/>
    </dgm:pt>
    <dgm:pt modelId="{8309A703-9FCF-BA4B-9215-359144C679E1}" type="pres">
      <dgm:prSet presAssocID="{034A3AC0-9DBB-8440-8031-78A8C5F87BEE}" presName="Name37" presStyleLbl="parChTrans1D2" presStyleIdx="5" presStyleCnt="6"/>
      <dgm:spPr/>
    </dgm:pt>
    <dgm:pt modelId="{CB0555EF-7954-074D-B699-4ACF967B0338}" type="pres">
      <dgm:prSet presAssocID="{BA312458-7254-FE4B-8317-BE4AFA5B0D17}" presName="hierRoot2" presStyleCnt="0">
        <dgm:presLayoutVars>
          <dgm:hierBranch val="init"/>
        </dgm:presLayoutVars>
      </dgm:prSet>
      <dgm:spPr/>
    </dgm:pt>
    <dgm:pt modelId="{2747EDC6-AC99-5F4F-8008-0CB13FF66840}" type="pres">
      <dgm:prSet presAssocID="{BA312458-7254-FE4B-8317-BE4AFA5B0D17}" presName="rootComposite" presStyleCnt="0"/>
      <dgm:spPr/>
    </dgm:pt>
    <dgm:pt modelId="{4791E55C-9345-B849-9059-62FA78F89F94}" type="pres">
      <dgm:prSet presAssocID="{BA312458-7254-FE4B-8317-BE4AFA5B0D17}" presName="rootText" presStyleLbl="node2" presStyleIdx="5" presStyleCnt="6">
        <dgm:presLayoutVars>
          <dgm:chPref val="3"/>
        </dgm:presLayoutVars>
      </dgm:prSet>
      <dgm:spPr/>
    </dgm:pt>
    <dgm:pt modelId="{8B74C67A-8975-AD40-A0CE-E35613F00626}" type="pres">
      <dgm:prSet presAssocID="{BA312458-7254-FE4B-8317-BE4AFA5B0D17}" presName="rootConnector" presStyleLbl="node2" presStyleIdx="5" presStyleCnt="6"/>
      <dgm:spPr/>
    </dgm:pt>
    <dgm:pt modelId="{4065856F-1EAE-BF4D-9E11-AE87A53D546B}" type="pres">
      <dgm:prSet presAssocID="{BA312458-7254-FE4B-8317-BE4AFA5B0D17}" presName="hierChild4" presStyleCnt="0"/>
      <dgm:spPr/>
    </dgm:pt>
    <dgm:pt modelId="{A2177840-0BE2-3943-8E35-602813E99C10}" type="pres">
      <dgm:prSet presAssocID="{441473E9-20F4-C045-9967-7A44A76A50BE}" presName="Name37" presStyleLbl="parChTrans1D3" presStyleIdx="6" presStyleCnt="7"/>
      <dgm:spPr/>
    </dgm:pt>
    <dgm:pt modelId="{02CDDE36-AD62-9345-B8D9-B1EB8D6FEDC0}" type="pres">
      <dgm:prSet presAssocID="{01165344-1DB0-524F-9C72-0797F10D3791}" presName="hierRoot2" presStyleCnt="0">
        <dgm:presLayoutVars>
          <dgm:hierBranch val="init"/>
        </dgm:presLayoutVars>
      </dgm:prSet>
      <dgm:spPr/>
    </dgm:pt>
    <dgm:pt modelId="{CA036A03-DC02-E64A-94D4-B15474D9EF49}" type="pres">
      <dgm:prSet presAssocID="{01165344-1DB0-524F-9C72-0797F10D3791}" presName="rootComposite" presStyleCnt="0"/>
      <dgm:spPr/>
    </dgm:pt>
    <dgm:pt modelId="{C84B415C-3CA2-904F-9598-A0D3BD8E8EDF}" type="pres">
      <dgm:prSet presAssocID="{01165344-1DB0-524F-9C72-0797F10D3791}" presName="rootText" presStyleLbl="node3" presStyleIdx="6" presStyleCnt="7">
        <dgm:presLayoutVars>
          <dgm:chPref val="3"/>
        </dgm:presLayoutVars>
      </dgm:prSet>
      <dgm:spPr/>
    </dgm:pt>
    <dgm:pt modelId="{24C7A58A-7995-0E4A-B407-698FF8A7B5A2}" type="pres">
      <dgm:prSet presAssocID="{01165344-1DB0-524F-9C72-0797F10D3791}" presName="rootConnector" presStyleLbl="node3" presStyleIdx="6" presStyleCnt="7"/>
      <dgm:spPr/>
    </dgm:pt>
    <dgm:pt modelId="{1C2DEA32-FADF-9440-B978-9E70E88259A2}" type="pres">
      <dgm:prSet presAssocID="{01165344-1DB0-524F-9C72-0797F10D3791}" presName="hierChild4" presStyleCnt="0"/>
      <dgm:spPr/>
    </dgm:pt>
    <dgm:pt modelId="{424ECC80-BF36-9842-BDA4-1C960A141899}" type="pres">
      <dgm:prSet presAssocID="{4B358750-446B-5140-B45E-3BA61141ED64}" presName="Name37" presStyleLbl="parChTrans1D4" presStyleIdx="14" presStyleCnt="16"/>
      <dgm:spPr/>
    </dgm:pt>
    <dgm:pt modelId="{0379034A-DD01-6644-A697-30E8F1CA1C19}" type="pres">
      <dgm:prSet presAssocID="{00E8AC99-0B3F-C24F-B53F-812834ABD94A}" presName="hierRoot2" presStyleCnt="0">
        <dgm:presLayoutVars>
          <dgm:hierBranch val="init"/>
        </dgm:presLayoutVars>
      </dgm:prSet>
      <dgm:spPr/>
    </dgm:pt>
    <dgm:pt modelId="{7B4D1C60-E15C-B245-B8F0-77E8B69C775E}" type="pres">
      <dgm:prSet presAssocID="{00E8AC99-0B3F-C24F-B53F-812834ABD94A}" presName="rootComposite" presStyleCnt="0"/>
      <dgm:spPr/>
    </dgm:pt>
    <dgm:pt modelId="{1F8903D5-4264-AB4A-8D08-1F53FD515B66}" type="pres">
      <dgm:prSet presAssocID="{00E8AC99-0B3F-C24F-B53F-812834ABD94A}" presName="rootText" presStyleLbl="node4" presStyleIdx="14" presStyleCnt="16">
        <dgm:presLayoutVars>
          <dgm:chPref val="3"/>
        </dgm:presLayoutVars>
      </dgm:prSet>
      <dgm:spPr/>
    </dgm:pt>
    <dgm:pt modelId="{015DFA4F-34B8-2646-893E-1FA0C53778C0}" type="pres">
      <dgm:prSet presAssocID="{00E8AC99-0B3F-C24F-B53F-812834ABD94A}" presName="rootConnector" presStyleLbl="node4" presStyleIdx="14" presStyleCnt="16"/>
      <dgm:spPr/>
    </dgm:pt>
    <dgm:pt modelId="{2875192D-8575-254C-BC0E-7AAA6AD2A0AB}" type="pres">
      <dgm:prSet presAssocID="{00E8AC99-0B3F-C24F-B53F-812834ABD94A}" presName="hierChild4" presStyleCnt="0"/>
      <dgm:spPr/>
    </dgm:pt>
    <dgm:pt modelId="{D364D0B8-FFD5-1F40-8B36-4025834A1B40}" type="pres">
      <dgm:prSet presAssocID="{00E8AC99-0B3F-C24F-B53F-812834ABD94A}" presName="hierChild5" presStyleCnt="0"/>
      <dgm:spPr/>
    </dgm:pt>
    <dgm:pt modelId="{759B1C80-3FD4-914E-B211-FB9A71826A16}" type="pres">
      <dgm:prSet presAssocID="{45719DB2-FCD4-CE41-A63A-768E03D80468}" presName="Name37" presStyleLbl="parChTrans1D4" presStyleIdx="15" presStyleCnt="16"/>
      <dgm:spPr/>
    </dgm:pt>
    <dgm:pt modelId="{9ADE70A2-26BB-6D46-88E6-3A819BBED8AB}" type="pres">
      <dgm:prSet presAssocID="{1348F8E6-6A6B-6E40-BE20-FDB003C6D2B4}" presName="hierRoot2" presStyleCnt="0">
        <dgm:presLayoutVars>
          <dgm:hierBranch val="init"/>
        </dgm:presLayoutVars>
      </dgm:prSet>
      <dgm:spPr/>
    </dgm:pt>
    <dgm:pt modelId="{48218F9C-207C-AE49-8FCE-A757CB3A5855}" type="pres">
      <dgm:prSet presAssocID="{1348F8E6-6A6B-6E40-BE20-FDB003C6D2B4}" presName="rootComposite" presStyleCnt="0"/>
      <dgm:spPr/>
    </dgm:pt>
    <dgm:pt modelId="{88802306-A94B-4442-ADAF-C9BF77B2DF39}" type="pres">
      <dgm:prSet presAssocID="{1348F8E6-6A6B-6E40-BE20-FDB003C6D2B4}" presName="rootText" presStyleLbl="node4" presStyleIdx="15" presStyleCnt="16">
        <dgm:presLayoutVars>
          <dgm:chPref val="3"/>
        </dgm:presLayoutVars>
      </dgm:prSet>
      <dgm:spPr/>
    </dgm:pt>
    <dgm:pt modelId="{1CF61F80-E288-2641-8421-73EC6BE7B67A}" type="pres">
      <dgm:prSet presAssocID="{1348F8E6-6A6B-6E40-BE20-FDB003C6D2B4}" presName="rootConnector" presStyleLbl="node4" presStyleIdx="15" presStyleCnt="16"/>
      <dgm:spPr/>
    </dgm:pt>
    <dgm:pt modelId="{823CE66E-6247-9D40-AEFA-806741CDAF78}" type="pres">
      <dgm:prSet presAssocID="{1348F8E6-6A6B-6E40-BE20-FDB003C6D2B4}" presName="hierChild4" presStyleCnt="0"/>
      <dgm:spPr/>
    </dgm:pt>
    <dgm:pt modelId="{8FC37FB1-D570-4B4F-9C86-568067695C92}" type="pres">
      <dgm:prSet presAssocID="{1348F8E6-6A6B-6E40-BE20-FDB003C6D2B4}" presName="hierChild5" presStyleCnt="0"/>
      <dgm:spPr/>
    </dgm:pt>
    <dgm:pt modelId="{D8D168F1-9F86-E24A-BBBA-4F5DB6FD108C}" type="pres">
      <dgm:prSet presAssocID="{01165344-1DB0-524F-9C72-0797F10D3791}" presName="hierChild5" presStyleCnt="0"/>
      <dgm:spPr/>
    </dgm:pt>
    <dgm:pt modelId="{E0411177-2CEA-8446-B6B2-23587EF75498}" type="pres">
      <dgm:prSet presAssocID="{BA312458-7254-FE4B-8317-BE4AFA5B0D17}" presName="hierChild5" presStyleCnt="0"/>
      <dgm:spPr/>
    </dgm:pt>
    <dgm:pt modelId="{DF46BF3E-BFC4-BE4B-8AA6-D4533D347309}" type="pres">
      <dgm:prSet presAssocID="{7C880363-4AB9-6741-A97F-AC3673EE2A0B}" presName="hierChild3" presStyleCnt="0"/>
      <dgm:spPr/>
    </dgm:pt>
  </dgm:ptLst>
  <dgm:cxnLst>
    <dgm:cxn modelId="{06E0D901-162F-B842-8F28-81453B514CD0}" srcId="{7C880363-4AB9-6741-A97F-AC3673EE2A0B}" destId="{FCC812F2-E943-C441-9082-7ED46D2DEE2A}" srcOrd="3" destOrd="0" parTransId="{3C19589E-D1A7-6744-8B53-EB41AFBD596E}" sibTransId="{BEB677BF-DD78-AA47-B94A-FC013120B459}"/>
    <dgm:cxn modelId="{680EF401-69C1-014F-A3E7-71FDE29AAAC2}" type="presOf" srcId="{240C19B8-21A9-0144-9F0B-8BCC10A221D3}" destId="{47A7CBAD-0484-2F41-B940-C297F3A3D639}" srcOrd="0" destOrd="0" presId="urn:microsoft.com/office/officeart/2005/8/layout/orgChart1"/>
    <dgm:cxn modelId="{426A1204-2A8C-ED4B-8814-DA2558DB4693}" type="presOf" srcId="{A51D24F5-8BEF-9640-B9AB-7DEA6D82BDE5}" destId="{26BA1D01-9B27-C441-9577-65BDC0ED8C18}" srcOrd="0" destOrd="0" presId="urn:microsoft.com/office/officeart/2005/8/layout/orgChart1"/>
    <dgm:cxn modelId="{9A7C4A08-D418-5C4A-A724-FE3685C189FB}" srcId="{705C102D-F729-6248-B969-29E5C4490D5A}" destId="{D80A598F-C7AD-9643-8CC6-ADD43DD03722}" srcOrd="1" destOrd="0" parTransId="{7F4C3F3F-F93B-6245-9F69-400887429323}" sibTransId="{9B276293-1445-3940-8A38-14ED0308EE70}"/>
    <dgm:cxn modelId="{3969E909-9CC0-2648-8C8D-235B934E8E52}" type="presOf" srcId="{3C19589E-D1A7-6744-8B53-EB41AFBD596E}" destId="{0415583E-4D0D-464E-A458-F0AB9FFA07DF}" srcOrd="0" destOrd="0" presId="urn:microsoft.com/office/officeart/2005/8/layout/orgChart1"/>
    <dgm:cxn modelId="{B7C1A80B-6D86-0D46-9F60-E5380854E82A}" type="presOf" srcId="{CBEA07FC-BB65-0049-9E76-52D8337163D7}" destId="{FB934B35-E81C-3947-B0AE-8419DF65E281}" srcOrd="0" destOrd="0" presId="urn:microsoft.com/office/officeart/2005/8/layout/orgChart1"/>
    <dgm:cxn modelId="{C9557B0E-65E5-C542-8E0E-4CFB9696496B}" srcId="{7C880363-4AB9-6741-A97F-AC3673EE2A0B}" destId="{A51D24F5-8BEF-9640-B9AB-7DEA6D82BDE5}" srcOrd="2" destOrd="0" parTransId="{80D62FC4-55C6-814E-8A2D-AAC4124B7378}" sibTransId="{B59884E4-3AF2-0646-9A7C-11C3026207BA}"/>
    <dgm:cxn modelId="{E448970F-83A2-E442-842F-9CB7150C400F}" type="presOf" srcId="{395AF3B1-0E11-9949-881C-948BF128B46E}" destId="{C3750227-09A7-254C-AF87-8892C8C3AD19}" srcOrd="0" destOrd="0" presId="urn:microsoft.com/office/officeart/2005/8/layout/orgChart1"/>
    <dgm:cxn modelId="{4134AE10-5A27-CB49-8F71-CA0D45DD1CB4}" type="presOf" srcId="{5CF88C3E-936A-C64D-9CC3-3694926B51DF}" destId="{5AF40450-B91A-0844-A0B1-A12E6B2A7058}" srcOrd="0" destOrd="0" presId="urn:microsoft.com/office/officeart/2005/8/layout/orgChart1"/>
    <dgm:cxn modelId="{D605FC11-88BE-1C4C-8D65-ED5B2EE3ECE7}" type="presOf" srcId="{57B53604-E1F3-424C-86A5-361328ACFA7A}" destId="{F1CB426B-07CA-A947-B2E5-8EABCA1A6CF7}" srcOrd="0" destOrd="0" presId="urn:microsoft.com/office/officeart/2005/8/layout/orgChart1"/>
    <dgm:cxn modelId="{EF22EE13-CCA5-4F4A-8285-B16532FBA9EA}" type="presOf" srcId="{79FD6C6E-BE47-4F4B-94B2-16C673F76B66}" destId="{E2F131EF-D95E-484B-A9FD-434CED013E81}" srcOrd="1" destOrd="0" presId="urn:microsoft.com/office/officeart/2005/8/layout/orgChart1"/>
    <dgm:cxn modelId="{CDAFAF17-8752-CA4D-88FD-E938550BB34D}" srcId="{B52E3C25-1254-A14A-9A10-EA9E5E75CC5A}" destId="{705C102D-F729-6248-B969-29E5C4490D5A}" srcOrd="0" destOrd="0" parTransId="{2F017EBA-0976-FF4F-8226-24B2DA9E8F6C}" sibTransId="{F244FC25-5513-FD4F-853C-6EDB3FFDA003}"/>
    <dgm:cxn modelId="{F565541B-423D-7545-88C8-33D02B948E55}" type="presOf" srcId="{08C3FB8C-28C6-414D-A9FA-29D2445F946F}" destId="{30389DFE-AB89-7545-BC11-11108836F706}" srcOrd="1" destOrd="0" presId="urn:microsoft.com/office/officeart/2005/8/layout/orgChart1"/>
    <dgm:cxn modelId="{0B192420-0D11-5D44-8BCD-37C5EAD59F2A}" srcId="{08C3FB8C-28C6-414D-A9FA-29D2445F946F}" destId="{689B35DA-2C6E-3C44-9C45-A6EE16B00AAF}" srcOrd="0" destOrd="0" parTransId="{4CFF9A67-C5A2-1946-9042-B8AAE8987E58}" sibTransId="{90F5B9AA-BF4E-5942-BD04-AB344C95C6E6}"/>
    <dgm:cxn modelId="{F5B2E020-927B-354F-9201-78468102D3E1}" type="presOf" srcId="{2BDE2976-0CD3-2C4C-BB5D-36FFFEA02723}" destId="{616A7688-6258-174E-B47D-0C1C8090EA5D}" srcOrd="0" destOrd="0" presId="urn:microsoft.com/office/officeart/2005/8/layout/orgChart1"/>
    <dgm:cxn modelId="{EB325622-B047-274C-99D8-E0920E50EC63}" type="presOf" srcId="{1348F8E6-6A6B-6E40-BE20-FDB003C6D2B4}" destId="{1CF61F80-E288-2641-8421-73EC6BE7B67A}" srcOrd="1" destOrd="0" presId="urn:microsoft.com/office/officeart/2005/8/layout/orgChart1"/>
    <dgm:cxn modelId="{C80EC824-8428-3446-9D9E-6100849AA248}" srcId="{A51D24F5-8BEF-9640-B9AB-7DEA6D82BDE5}" destId="{1463E07F-0A2D-784C-BD6B-BDA5E56CBCF0}" srcOrd="0" destOrd="0" parTransId="{0CDB7175-D614-C740-98A8-73AB14FF4AA3}" sibTransId="{FD138D11-06AD-FF42-8CC9-36D3607BF9D4}"/>
    <dgm:cxn modelId="{52C72A26-E95A-0244-A853-6960AC3353F5}" type="presOf" srcId="{B52E3C25-1254-A14A-9A10-EA9E5E75CC5A}" destId="{AA3ED0F1-9A2D-CF47-911D-05287B3760C5}" srcOrd="0" destOrd="0" presId="urn:microsoft.com/office/officeart/2005/8/layout/orgChart1"/>
    <dgm:cxn modelId="{188F3827-2DF8-E84E-BEBE-80237DEBB4CF}" type="presOf" srcId="{72080EAD-6D1F-AC40-92DB-FA8C6EE6854B}" destId="{77D1B7BA-4438-9444-8A92-F8F3BA24304F}" srcOrd="0" destOrd="0" presId="urn:microsoft.com/office/officeart/2005/8/layout/orgChart1"/>
    <dgm:cxn modelId="{AB62D529-347E-7244-8B6A-DB82D4736B56}" type="presOf" srcId="{1463E07F-0A2D-784C-BD6B-BDA5E56CBCF0}" destId="{CFE646D2-D95C-D745-89AD-692617E6A9F9}" srcOrd="0" destOrd="0" presId="urn:microsoft.com/office/officeart/2005/8/layout/orgChart1"/>
    <dgm:cxn modelId="{537FDA2C-988F-1D43-B165-31DD1F2EE864}" type="presOf" srcId="{A51D24F5-8BEF-9640-B9AB-7DEA6D82BDE5}" destId="{E33F53C1-370D-5241-9EF3-000FC32659DD}" srcOrd="1" destOrd="0" presId="urn:microsoft.com/office/officeart/2005/8/layout/orgChart1"/>
    <dgm:cxn modelId="{9382902E-3117-9E43-BFEB-2D3C18BC0B4C}" srcId="{FCC812F2-E943-C441-9082-7ED46D2DEE2A}" destId="{57B53604-E1F3-424C-86A5-361328ACFA7A}" srcOrd="0" destOrd="0" parTransId="{2BDE2976-0CD3-2C4C-BB5D-36FFFEA02723}" sibTransId="{03C7D371-9C92-8346-BC9A-AA7DCAD0059F}"/>
    <dgm:cxn modelId="{F03A9930-6F6C-A740-99E3-78BB5FA0A2FB}" type="presOf" srcId="{BE88F5D3-6A4A-BE41-B06B-CD6D949826DC}" destId="{A1440A1D-55B1-4849-8900-9FBED0023E32}" srcOrd="1" destOrd="0" presId="urn:microsoft.com/office/officeart/2005/8/layout/orgChart1"/>
    <dgm:cxn modelId="{8269E630-AA73-8F49-983E-F2BC15DD6A7B}" type="presOf" srcId="{240C19B8-21A9-0144-9F0B-8BCC10A221D3}" destId="{52727784-887B-454C-BFD8-6EDD121CB0D3}" srcOrd="1" destOrd="0" presId="urn:microsoft.com/office/officeart/2005/8/layout/orgChart1"/>
    <dgm:cxn modelId="{6F661F31-0358-BE4D-98E6-DA1F8EB5405D}" type="presOf" srcId="{705C102D-F729-6248-B969-29E5C4490D5A}" destId="{721796C3-7006-5042-A6F7-7FC05541056E}" srcOrd="0" destOrd="0" presId="urn:microsoft.com/office/officeart/2005/8/layout/orgChart1"/>
    <dgm:cxn modelId="{CDC75038-4D9B-0444-8C20-C3767747517C}" type="presOf" srcId="{AFDE19D1-E139-9449-87C7-66E3B1F65C65}" destId="{DE3357D2-31B9-D449-9B7A-13B1DF0E7E89}" srcOrd="0" destOrd="0" presId="urn:microsoft.com/office/officeart/2005/8/layout/orgChart1"/>
    <dgm:cxn modelId="{961B603A-BE15-3549-BFFB-5E9164C67B21}" srcId="{5CF88C3E-936A-C64D-9CC3-3694926B51DF}" destId="{AFDE19D1-E139-9449-87C7-66E3B1F65C65}" srcOrd="0" destOrd="0" parTransId="{ED4DBCD5-38D1-8F4D-928B-78C02F00FB58}" sibTransId="{43525FBC-697C-FB4C-884C-FBAAE0CD5D1E}"/>
    <dgm:cxn modelId="{5738AB3D-6F87-E54F-B8B1-035870C925A9}" type="presOf" srcId="{441473E9-20F4-C045-9967-7A44A76A50BE}" destId="{A2177840-0BE2-3943-8E35-602813E99C10}" srcOrd="0" destOrd="0" presId="urn:microsoft.com/office/officeart/2005/8/layout/orgChart1"/>
    <dgm:cxn modelId="{5CD48F3E-E1B7-034B-A8EB-CBD934E8FC6F}" type="presOf" srcId="{4B358750-446B-5140-B45E-3BA61141ED64}" destId="{424ECC80-BF36-9842-BDA4-1C960A141899}" srcOrd="0" destOrd="0" presId="urn:microsoft.com/office/officeart/2005/8/layout/orgChart1"/>
    <dgm:cxn modelId="{C585C142-ECA0-B042-9B8F-702CDE197037}" type="presOf" srcId="{91CC233B-A5C4-0846-AEFE-190E96993B26}" destId="{9F0A8464-F485-6841-8116-1478FB8C509E}" srcOrd="0" destOrd="0" presId="urn:microsoft.com/office/officeart/2005/8/layout/orgChart1"/>
    <dgm:cxn modelId="{FBFD1449-3D68-DC40-A178-A2E907242BF1}" type="presOf" srcId="{4C38D737-8AB1-5645-8923-0A818FB6574F}" destId="{9337AEBE-C722-9241-8087-A91333FE01C0}" srcOrd="0" destOrd="0" presId="urn:microsoft.com/office/officeart/2005/8/layout/orgChart1"/>
    <dgm:cxn modelId="{242E164A-FEB7-BA44-A603-58FFD2266630}" type="presOf" srcId="{7C880363-4AB9-6741-A97F-AC3673EE2A0B}" destId="{4709286D-D0A3-AE4A-BA97-AFB86C22468F}" srcOrd="1" destOrd="0" presId="urn:microsoft.com/office/officeart/2005/8/layout/orgChart1"/>
    <dgm:cxn modelId="{3DDCB54A-0243-3641-9EF0-21A87F883DF2}" type="presOf" srcId="{72080EAD-6D1F-AC40-92DB-FA8C6EE6854B}" destId="{9ED1FABC-D3C9-0742-A0F5-008F08F83B80}" srcOrd="1" destOrd="0" presId="urn:microsoft.com/office/officeart/2005/8/layout/orgChart1"/>
    <dgm:cxn modelId="{38F5184C-1941-E644-9898-2A00B3C5D77F}" srcId="{BE88F5D3-6A4A-BE41-B06B-CD6D949826DC}" destId="{1EEA1CD0-1729-AA44-9F83-B41D974B38EA}" srcOrd="0" destOrd="0" parTransId="{CBEA07FC-BB65-0049-9E76-52D8337163D7}" sibTransId="{05010063-2568-F640-AAB7-75BD073C869B}"/>
    <dgm:cxn modelId="{C8CDAB4C-C9F9-1645-95A9-19EC4E47E0AD}" type="presOf" srcId="{01165344-1DB0-524F-9C72-0797F10D3791}" destId="{C84B415C-3CA2-904F-9598-A0D3BD8E8EDF}" srcOrd="0" destOrd="0" presId="urn:microsoft.com/office/officeart/2005/8/layout/orgChart1"/>
    <dgm:cxn modelId="{475E184F-6F0E-8B4B-8D03-437EB19145FA}" type="presOf" srcId="{AD0B7EBF-0216-AB47-BB74-FA820F81A032}" destId="{84827CE4-0D5A-CD4A-90B1-D01CEFFD83F1}" srcOrd="0" destOrd="0" presId="urn:microsoft.com/office/officeart/2005/8/layout/orgChart1"/>
    <dgm:cxn modelId="{8099D44F-1A73-9745-8CE4-58F4C1C5D3F3}" type="presOf" srcId="{FAD4A07A-CDAE-F94B-9F15-339B7B471372}" destId="{D60C5024-7FF3-3C42-927E-7817CCABE7A9}" srcOrd="0" destOrd="0" presId="urn:microsoft.com/office/officeart/2005/8/layout/orgChart1"/>
    <dgm:cxn modelId="{4A778352-DCE2-8A40-B874-2A9E52254D33}" type="presOf" srcId="{5F2DC270-51DF-3A46-9342-BE08DC7A72CE}" destId="{689A4F53-027E-6543-93C2-03F3C7627A22}" srcOrd="0" destOrd="0" presId="urn:microsoft.com/office/officeart/2005/8/layout/orgChart1"/>
    <dgm:cxn modelId="{CA5D9454-8CC6-E241-B505-92537677F19C}" type="presOf" srcId="{D6E0F331-CD7E-2645-BE40-8EB936631D46}" destId="{C2CCAC0A-1CDF-984B-BA54-96B015136036}" srcOrd="1" destOrd="0" presId="urn:microsoft.com/office/officeart/2005/8/layout/orgChart1"/>
    <dgm:cxn modelId="{94B9A455-3E18-6D46-A6EE-BFE38FE6F8A8}" type="presOf" srcId="{034A3AC0-9DBB-8440-8031-78A8C5F87BEE}" destId="{8309A703-9FCF-BA4B-9215-359144C679E1}" srcOrd="0" destOrd="0" presId="urn:microsoft.com/office/officeart/2005/8/layout/orgChart1"/>
    <dgm:cxn modelId="{6B721B58-1E69-E44E-B4CA-C50D11E13B75}" type="presOf" srcId="{73CC8001-B483-8B4E-910B-CD3EF30D9355}" destId="{2F30AF38-CD7C-144F-BA15-FCEF461CCF6D}" srcOrd="0" destOrd="0" presId="urn:microsoft.com/office/officeart/2005/8/layout/orgChart1"/>
    <dgm:cxn modelId="{F7189158-BD0B-424C-AAB6-AACF9592BF0C}" type="presOf" srcId="{D3C6E9C4-60CC-444E-9861-309E6B99AE41}" destId="{F3EEF323-B256-9D4B-8B4F-50DAD85830E7}" srcOrd="1" destOrd="0" presId="urn:microsoft.com/office/officeart/2005/8/layout/orgChart1"/>
    <dgm:cxn modelId="{3E80785A-3D6A-384F-A07D-4CC4A85AF8E4}" srcId="{AFDE19D1-E139-9449-87C7-66E3B1F65C65}" destId="{BE88F5D3-6A4A-BE41-B06B-CD6D949826DC}" srcOrd="1" destOrd="0" parTransId="{718E23BE-C4DF-B247-A2FC-E428E76BA9EC}" sibTransId="{61F2039D-D6C2-A141-9BB9-F0DEA1F1C81E}"/>
    <dgm:cxn modelId="{0E9EC35C-AD85-0D45-9724-393D3A3C6455}" type="presOf" srcId="{0FDD1C80-9A59-4548-B9F4-293BA94AE8CE}" destId="{3B8BE7A1-E68A-EE41-82C6-1DEC78B8847B}" srcOrd="0" destOrd="0" presId="urn:microsoft.com/office/officeart/2005/8/layout/orgChart1"/>
    <dgm:cxn modelId="{40CEF45D-7210-2543-83F9-189F29C1D17F}" type="presOf" srcId="{57B53604-E1F3-424C-86A5-361328ACFA7A}" destId="{8D5279DD-8F8A-0D42-BD3A-7D17B198C061}" srcOrd="1" destOrd="0" presId="urn:microsoft.com/office/officeart/2005/8/layout/orgChart1"/>
    <dgm:cxn modelId="{98E2785E-63CE-B945-AC4E-162741BB3965}" type="presOf" srcId="{0CDB7175-D614-C740-98A8-73AB14FF4AA3}" destId="{0C5A5545-3B04-AF47-8B02-8E38E8F5B621}" srcOrd="0" destOrd="0" presId="urn:microsoft.com/office/officeart/2005/8/layout/orgChart1"/>
    <dgm:cxn modelId="{78E16362-F724-A948-8DE9-A0B66DDC7C65}" srcId="{7C880363-4AB9-6741-A97F-AC3673EE2A0B}" destId="{08C3FB8C-28C6-414D-A9FA-29D2445F946F}" srcOrd="4" destOrd="0" parTransId="{73CC8001-B483-8B4E-910B-CD3EF30D9355}" sibTransId="{4F281729-E1A0-394B-AD99-FC357961C726}"/>
    <dgm:cxn modelId="{0256D768-6635-BE49-83AC-550905DBDDAC}" type="presOf" srcId="{91CC233B-A5C4-0846-AEFE-190E96993B26}" destId="{9C209E29-6AD3-EA42-9CEE-F7E7932D7397}" srcOrd="1" destOrd="0" presId="urn:microsoft.com/office/officeart/2005/8/layout/orgChart1"/>
    <dgm:cxn modelId="{05055069-2E66-9545-9F96-7E43F6F71E38}" type="presOf" srcId="{A721FF92-DA0A-BC45-93E6-80E6BC775EE6}" destId="{797E6D37-60EE-E343-97E4-EEC59CB3B97D}" srcOrd="0" destOrd="0" presId="urn:microsoft.com/office/officeart/2005/8/layout/orgChart1"/>
    <dgm:cxn modelId="{5989F96A-7C30-AE41-938A-2208A5AA0577}" type="presOf" srcId="{08C3FB8C-28C6-414D-A9FA-29D2445F946F}" destId="{DEE82522-4496-134E-BCAA-1C6ACD2625F9}" srcOrd="0" destOrd="0" presId="urn:microsoft.com/office/officeart/2005/8/layout/orgChart1"/>
    <dgm:cxn modelId="{E7BF996B-1440-8142-9FAB-5E44AC984A6A}" type="presOf" srcId="{1348F8E6-6A6B-6E40-BE20-FDB003C6D2B4}" destId="{88802306-A94B-4442-ADAF-C9BF77B2DF39}" srcOrd="0" destOrd="0" presId="urn:microsoft.com/office/officeart/2005/8/layout/orgChart1"/>
    <dgm:cxn modelId="{F4D9D06B-0FF5-A147-9E92-4823F2FBB5CB}" type="presOf" srcId="{1C0C2A21-A689-6A4C-9A6B-183C12BA85F8}" destId="{0683002D-C001-524D-8D15-D24F5C56396A}" srcOrd="1" destOrd="0" presId="urn:microsoft.com/office/officeart/2005/8/layout/orgChart1"/>
    <dgm:cxn modelId="{AB1BEE6B-8709-AD43-947B-AE1F766B7405}" type="presOf" srcId="{2F017EBA-0976-FF4F-8226-24B2DA9E8F6C}" destId="{D867F065-6FD4-3444-A834-C5A7D2B92BBD}" srcOrd="0" destOrd="0" presId="urn:microsoft.com/office/officeart/2005/8/layout/orgChart1"/>
    <dgm:cxn modelId="{B8BB3570-8F8F-F247-B1C7-506B4622051C}" srcId="{1463E07F-0A2D-784C-BD6B-BDA5E56CBCF0}" destId="{240C19B8-21A9-0144-9F0B-8BCC10A221D3}" srcOrd="1" destOrd="0" parTransId="{07283616-6326-384A-9F27-E250538CDE14}" sibTransId="{DC50B6C8-B07E-1546-9B06-ABB34AD6A4FB}"/>
    <dgm:cxn modelId="{A0F78A70-E220-E647-A339-9ABDEEB7C8FF}" type="presOf" srcId="{1D655A92-A225-AB4D-97A1-158CA4E058D3}" destId="{E9540DAE-8502-C04F-A261-E46AE1192298}" srcOrd="0" destOrd="0" presId="urn:microsoft.com/office/officeart/2005/8/layout/orgChart1"/>
    <dgm:cxn modelId="{8A268477-6FF2-AE43-8243-D1926F159E99}" type="presOf" srcId="{1C0C2A21-A689-6A4C-9A6B-183C12BA85F8}" destId="{7ECC1645-FDF6-1046-BC2D-949578A328E0}" srcOrd="0" destOrd="0" presId="urn:microsoft.com/office/officeart/2005/8/layout/orgChart1"/>
    <dgm:cxn modelId="{1F12F277-D004-A445-B631-5158D8D86ACB}" srcId="{01165344-1DB0-524F-9C72-0797F10D3791}" destId="{00E8AC99-0B3F-C24F-B53F-812834ABD94A}" srcOrd="0" destOrd="0" parTransId="{4B358750-446B-5140-B45E-3BA61141ED64}" sibTransId="{EDF2C7FE-6DA3-5E40-900B-233BCB78E71D}"/>
    <dgm:cxn modelId="{A902AE81-85E5-3A44-B87C-B32AAF09396C}" type="presOf" srcId="{1EEA1CD0-1729-AA44-9F83-B41D974B38EA}" destId="{EEC83E59-A476-B948-9EFA-F0F9729E5D19}" srcOrd="1" destOrd="0" presId="urn:microsoft.com/office/officeart/2005/8/layout/orgChart1"/>
    <dgm:cxn modelId="{2611E381-F75E-A147-8417-6804DB72DC4B}" srcId="{08C3FB8C-28C6-414D-A9FA-29D2445F946F}" destId="{D3C6E9C4-60CC-444E-9861-309E6B99AE41}" srcOrd="1" destOrd="0" parTransId="{0FDD1C80-9A59-4548-B9F4-293BA94AE8CE}" sibTransId="{71A8BD74-1736-E544-8278-AB8D6FE450D5}"/>
    <dgm:cxn modelId="{50E2E083-AD6E-194D-8FC6-B7E8F5355654}" srcId="{240C19B8-21A9-0144-9F0B-8BCC10A221D3}" destId="{C15153CC-3176-D546-886D-8704B0CD3470}" srcOrd="1" destOrd="0" parTransId="{1CD881F8-B48D-5B4A-9ED5-9F7F58CE156C}" sibTransId="{18EB3839-0731-6B4E-BBD1-EBB0B5494A8A}"/>
    <dgm:cxn modelId="{50894C86-337F-B14F-8118-AECA6E817210}" srcId="{F6E50639-694B-7346-80DD-8BD0C167A83C}" destId="{7C880363-4AB9-6741-A97F-AC3673EE2A0B}" srcOrd="0" destOrd="0" parTransId="{000DCCE5-74CB-7144-A50B-A1A191733C82}" sibTransId="{6504AEE3-3A63-644A-8F83-FF2E6494EA41}"/>
    <dgm:cxn modelId="{8F12B888-D579-0B43-8DDA-A9FD2FDC8231}" type="presOf" srcId="{689B35DA-2C6E-3C44-9C45-A6EE16B00AAF}" destId="{55AA634B-0A9A-F84E-8476-AAD814275B03}" srcOrd="0" destOrd="0" presId="urn:microsoft.com/office/officeart/2005/8/layout/orgChart1"/>
    <dgm:cxn modelId="{79177389-3857-A94D-B4ED-8AF3E209E36A}" type="presOf" srcId="{344C217F-5A23-314F-B5C9-C0A91346858C}" destId="{B28C1E3D-97C5-F14B-AE08-F52FE9A50430}" srcOrd="0" destOrd="0" presId="urn:microsoft.com/office/officeart/2005/8/layout/orgChart1"/>
    <dgm:cxn modelId="{1F27AC89-14BF-2A40-BE1D-C47709C00255}" type="presOf" srcId="{E29BB3DB-09AF-1740-AFEE-3B70FE5ECDD5}" destId="{381CE990-694F-424E-8C27-C9A4370960DC}" srcOrd="1" destOrd="0" presId="urn:microsoft.com/office/officeart/2005/8/layout/orgChart1"/>
    <dgm:cxn modelId="{6AD56B8B-1FF5-364B-8412-77AB2FEF61E3}" type="presOf" srcId="{C15153CC-3176-D546-886D-8704B0CD3470}" destId="{03FC4A6D-A10B-9A40-82F7-081AF00620EF}" srcOrd="0" destOrd="0" presId="urn:microsoft.com/office/officeart/2005/8/layout/orgChart1"/>
    <dgm:cxn modelId="{3BBF938B-1E25-FD4F-8E9D-33276007A692}" type="presOf" srcId="{D3C6E9C4-60CC-444E-9861-309E6B99AE41}" destId="{C6D822D1-1896-CE4F-B5F3-394B14DF9EDC}" srcOrd="0" destOrd="0" presId="urn:microsoft.com/office/officeart/2005/8/layout/orgChart1"/>
    <dgm:cxn modelId="{F5E0B88B-C84C-3144-9FE3-9B92BAAE1B52}" type="presOf" srcId="{0B7B8F0B-2350-4943-B8BE-864D65B4BB62}" destId="{071D5C6C-DFB5-504C-947C-D8E2F2AC1D86}" srcOrd="0" destOrd="0" presId="urn:microsoft.com/office/officeart/2005/8/layout/orgChart1"/>
    <dgm:cxn modelId="{E2CD6F8D-1203-EB45-A7D6-FF79F308F951}" type="presOf" srcId="{1EEA1CD0-1729-AA44-9F83-B41D974B38EA}" destId="{6AACAC76-51D6-7D41-8287-83468C42859D}" srcOrd="0" destOrd="0" presId="urn:microsoft.com/office/officeart/2005/8/layout/orgChart1"/>
    <dgm:cxn modelId="{26F3CC94-F1D6-FE4F-8F27-935AD553FBE2}" type="presOf" srcId="{45719DB2-FCD4-CE41-A63A-768E03D80468}" destId="{759B1C80-3FD4-914E-B211-FB9A71826A16}" srcOrd="0" destOrd="0" presId="urn:microsoft.com/office/officeart/2005/8/layout/orgChart1"/>
    <dgm:cxn modelId="{E0BBE998-33B1-FA45-A766-4048D31B3F4C}" srcId="{01165344-1DB0-524F-9C72-0797F10D3791}" destId="{1348F8E6-6A6B-6E40-BE20-FDB003C6D2B4}" srcOrd="1" destOrd="0" parTransId="{45719DB2-FCD4-CE41-A63A-768E03D80468}" sibTransId="{AAFF7A59-182A-5740-B96B-DD5D6D9964EE}"/>
    <dgm:cxn modelId="{D41D1499-5365-2F46-A081-3E4E361BC4C1}" srcId="{705C102D-F729-6248-B969-29E5C4490D5A}" destId="{79FD6C6E-BE47-4F4B-94B2-16C673F76B66}" srcOrd="0" destOrd="0" parTransId="{FAD4A07A-CDAE-F94B-9F15-339B7B471372}" sibTransId="{DE20F5A3-E098-7844-A41B-C0EA18DD395E}"/>
    <dgm:cxn modelId="{D0770E9B-ADE3-C840-ADED-AFE0DABE8F4E}" srcId="{7C880363-4AB9-6741-A97F-AC3673EE2A0B}" destId="{BA312458-7254-FE4B-8317-BE4AFA5B0D17}" srcOrd="5" destOrd="0" parTransId="{034A3AC0-9DBB-8440-8031-78A8C5F87BEE}" sibTransId="{AA2BE2D7-C50B-7642-81AA-323DCB615788}"/>
    <dgm:cxn modelId="{069D2D9B-F159-6541-8BB6-FC73596C7585}" type="presOf" srcId="{4CFF9A67-C5A2-1946-9042-B8AAE8987E58}" destId="{B429F439-F7C1-9644-852D-B96243A11B62}" srcOrd="0" destOrd="0" presId="urn:microsoft.com/office/officeart/2005/8/layout/orgChart1"/>
    <dgm:cxn modelId="{185D439E-2C2F-5D4C-A38B-E9C73E35F717}" type="presOf" srcId="{1463E07F-0A2D-784C-BD6B-BDA5E56CBCF0}" destId="{80348D96-1C87-904D-87C5-F845E85FA885}" srcOrd="1" destOrd="0" presId="urn:microsoft.com/office/officeart/2005/8/layout/orgChart1"/>
    <dgm:cxn modelId="{AD9F85A6-8EB7-6748-8376-F28DC2B30FD2}" type="presOf" srcId="{D80A598F-C7AD-9643-8CC6-ADD43DD03722}" destId="{584EDF22-6F47-A446-BA0C-C2EF7B15B63C}" srcOrd="1" destOrd="0" presId="urn:microsoft.com/office/officeart/2005/8/layout/orgChart1"/>
    <dgm:cxn modelId="{DE8BA6A6-0728-5142-8FD3-94E02F7F4EE4}" type="presOf" srcId="{57C6730B-6EFD-F842-A272-FBFBD5FD43FC}" destId="{3A6692D9-C60F-3940-9C34-2DB278161FB7}" srcOrd="0" destOrd="0" presId="urn:microsoft.com/office/officeart/2005/8/layout/orgChart1"/>
    <dgm:cxn modelId="{4911FAA7-F037-FA4B-98BF-04FBA6BDC901}" type="presOf" srcId="{B52E3C25-1254-A14A-9A10-EA9E5E75CC5A}" destId="{BF0A0FEF-BA09-F641-9CC8-25E12A731533}" srcOrd="1" destOrd="0" presId="urn:microsoft.com/office/officeart/2005/8/layout/orgChart1"/>
    <dgm:cxn modelId="{719C3FAB-9FA9-3649-83EC-4705CCA0E76D}" type="presOf" srcId="{AA229965-57E6-B345-B582-2B2C8B96CC7F}" destId="{8038C144-AC5E-0244-AD61-3D357812E74D}" srcOrd="1" destOrd="0" presId="urn:microsoft.com/office/officeart/2005/8/layout/orgChart1"/>
    <dgm:cxn modelId="{B21216AD-A2EC-3C4C-B536-8DD11B0F07A9}" type="presOf" srcId="{1CD881F8-B48D-5B4A-9ED5-9F7F58CE156C}" destId="{A5A1D0A6-5734-314D-AB9A-D6C7BA02BD3D}" srcOrd="0" destOrd="0" presId="urn:microsoft.com/office/officeart/2005/8/layout/orgChart1"/>
    <dgm:cxn modelId="{A12FE0AD-4D8F-3F4E-A983-3538A6AD2421}" type="presOf" srcId="{AA229965-57E6-B345-B582-2B2C8B96CC7F}" destId="{A9A995D8-63A3-1149-9137-973585899D0A}" srcOrd="0" destOrd="0" presId="urn:microsoft.com/office/officeart/2005/8/layout/orgChart1"/>
    <dgm:cxn modelId="{196DB2B0-37A4-DA4E-B15C-3BD2E2AF13F1}" type="presOf" srcId="{ED4DBCD5-38D1-8F4D-928B-78C02F00FB58}" destId="{DA4BE51A-B867-6445-9860-B58BF6467C69}" srcOrd="0" destOrd="0" presId="urn:microsoft.com/office/officeart/2005/8/layout/orgChart1"/>
    <dgm:cxn modelId="{B61153B2-BC49-CB43-85BC-DF1634CABB9D}" srcId="{1C0C2A21-A689-6A4C-9A6B-183C12BA85F8}" destId="{AA229965-57E6-B345-B582-2B2C8B96CC7F}" srcOrd="0" destOrd="0" parTransId="{5F2DC270-51DF-3A46-9342-BE08DC7A72CE}" sibTransId="{D7A542DF-FA8F-9B41-9A60-7DFB93F5D4C6}"/>
    <dgm:cxn modelId="{A83FD6B2-1276-454A-8027-29E939A753B0}" type="presOf" srcId="{01165344-1DB0-524F-9C72-0797F10D3791}" destId="{24C7A58A-7995-0E4A-B407-698FF8A7B5A2}" srcOrd="1" destOrd="0" presId="urn:microsoft.com/office/officeart/2005/8/layout/orgChart1"/>
    <dgm:cxn modelId="{C062DDB2-D5A0-D94F-B1D0-EF696FCB2FA1}" type="presOf" srcId="{718E23BE-C4DF-B247-A2FC-E428E76BA9EC}" destId="{C2F23139-11BD-1747-9DDD-9F00AC1DC4AA}" srcOrd="0" destOrd="0" presId="urn:microsoft.com/office/officeart/2005/8/layout/orgChart1"/>
    <dgm:cxn modelId="{1AC033B4-864D-E642-A877-5E9D0731D51D}" type="presOf" srcId="{AFDE19D1-E139-9449-87C7-66E3B1F65C65}" destId="{6BCB6F43-73CD-D448-87F9-7FFCF900A38D}" srcOrd="1" destOrd="0" presId="urn:microsoft.com/office/officeart/2005/8/layout/orgChart1"/>
    <dgm:cxn modelId="{24123FB6-F9B8-7C4B-A3B6-FD9BDB770980}" type="presOf" srcId="{00E8AC99-0B3F-C24F-B53F-812834ABD94A}" destId="{015DFA4F-34B8-2646-893E-1FA0C53778C0}" srcOrd="1" destOrd="0" presId="urn:microsoft.com/office/officeart/2005/8/layout/orgChart1"/>
    <dgm:cxn modelId="{D11674B7-98C6-1144-9249-EA4AB39D6D73}" type="presOf" srcId="{7C880363-4AB9-6741-A97F-AC3673EE2A0B}" destId="{030FFD8D-E5E9-2A48-A36A-AF259580C3C0}" srcOrd="0" destOrd="0" presId="urn:microsoft.com/office/officeart/2005/8/layout/orgChart1"/>
    <dgm:cxn modelId="{821894B9-C914-9E43-A046-A80DB8938C2C}" srcId="{BE88F5D3-6A4A-BE41-B06B-CD6D949826DC}" destId="{0B7B8F0B-2350-4943-B8BE-864D65B4BB62}" srcOrd="1" destOrd="0" parTransId="{EE363B05-F1A1-A24A-8070-F6DA88296BE1}" sibTransId="{696AF577-52BD-E04C-BB46-C52EFBF1C834}"/>
    <dgm:cxn modelId="{2FFDC6B9-1C97-2D49-A2EA-ABEB85639147}" srcId="{1463E07F-0A2D-784C-BD6B-BDA5E56CBCF0}" destId="{1C0C2A21-A689-6A4C-9A6B-183C12BA85F8}" srcOrd="0" destOrd="0" parTransId="{57C6730B-6EFD-F842-A272-FBFBD5FD43FC}" sibTransId="{7BAE5578-4568-A847-956A-FBA415B39C18}"/>
    <dgm:cxn modelId="{588161BA-8C91-E545-8721-8B12D4254398}" srcId="{BA312458-7254-FE4B-8317-BE4AFA5B0D17}" destId="{01165344-1DB0-524F-9C72-0797F10D3791}" srcOrd="0" destOrd="0" parTransId="{441473E9-20F4-C045-9967-7A44A76A50BE}" sibTransId="{33182B1A-9411-E242-A516-264A874DA164}"/>
    <dgm:cxn modelId="{C316AABA-CE9D-3745-8873-ECA354A016B0}" type="presOf" srcId="{79FD6C6E-BE47-4F4B-94B2-16C673F76B66}" destId="{447E4C50-478C-4F4B-8DB0-8C47346F8831}" srcOrd="0" destOrd="0" presId="urn:microsoft.com/office/officeart/2005/8/layout/orgChart1"/>
    <dgm:cxn modelId="{61454DBD-930C-3A46-9875-FFBD744530B5}" type="presOf" srcId="{0B7B8F0B-2350-4943-B8BE-864D65B4BB62}" destId="{EBD5A131-65FB-2C49-AF7E-503F15AFBC2D}" srcOrd="1" destOrd="0" presId="urn:microsoft.com/office/officeart/2005/8/layout/orgChart1"/>
    <dgm:cxn modelId="{B36581BE-DBDA-274B-8BF5-2BC26E2E06F0}" type="presOf" srcId="{D6E0F331-CD7E-2645-BE40-8EB936631D46}" destId="{8780AD39-0B04-7F49-8B18-7F6B0943985E}" srcOrd="0" destOrd="0" presId="urn:microsoft.com/office/officeart/2005/8/layout/orgChart1"/>
    <dgm:cxn modelId="{2CB474C3-0778-2841-945A-061749EEA54A}" srcId="{AA229965-57E6-B345-B582-2B2C8B96CC7F}" destId="{91CC233B-A5C4-0846-AEFE-190E96993B26}" srcOrd="0" destOrd="0" parTransId="{1D655A92-A225-AB4D-97A1-158CA4E058D3}" sibTransId="{704454D7-9483-5142-9B97-97BB60EC5671}"/>
    <dgm:cxn modelId="{8EF73BC4-6B21-8042-8528-8CF063F6385A}" srcId="{57B53604-E1F3-424C-86A5-361328ACFA7A}" destId="{A721FF92-DA0A-BC45-93E6-80E6BC775EE6}" srcOrd="0" destOrd="0" parTransId="{AD0B7EBF-0216-AB47-BB74-FA820F81A032}" sibTransId="{C2E49765-E9F5-B84C-B6CC-D42A83221C3E}"/>
    <dgm:cxn modelId="{3EAD63C5-4B34-5D4B-BA95-6B97606D644D}" type="presOf" srcId="{F6E50639-694B-7346-80DD-8BD0C167A83C}" destId="{F0570C4D-BD38-1D4F-84C0-21E5D091AAC8}" srcOrd="0" destOrd="0" presId="urn:microsoft.com/office/officeart/2005/8/layout/orgChart1"/>
    <dgm:cxn modelId="{D40FBFC8-AB32-0C49-A4A2-6F9F6C038FE9}" type="presOf" srcId="{E29BB3DB-09AF-1740-AFEE-3B70FE5ECDD5}" destId="{1FFAC6D5-F48C-CC49-9681-1219C44A26A7}" srcOrd="0" destOrd="0" presId="urn:microsoft.com/office/officeart/2005/8/layout/orgChart1"/>
    <dgm:cxn modelId="{7FFDEAC9-82A2-0A45-ADB5-44B1B1B9F6B9}" type="presOf" srcId="{C15153CC-3176-D546-886D-8704B0CD3470}" destId="{43D943C9-9CCE-5148-9107-8274C4AE0D17}" srcOrd="1" destOrd="0" presId="urn:microsoft.com/office/officeart/2005/8/layout/orgChart1"/>
    <dgm:cxn modelId="{DCDF81D0-5F56-FD4C-B341-926EDB4733B0}" srcId="{240C19B8-21A9-0144-9F0B-8BCC10A221D3}" destId="{72080EAD-6D1F-AC40-92DB-FA8C6EE6854B}" srcOrd="0" destOrd="0" parTransId="{395AF3B1-0E11-9949-881C-948BF128B46E}" sibTransId="{E5D6FC15-2559-FB4B-A8C7-489C19E94831}"/>
    <dgm:cxn modelId="{55B793D0-F18A-F342-A1C7-E6BE36FC0036}" type="presOf" srcId="{5CF88C3E-936A-C64D-9CC3-3694926B51DF}" destId="{51CFC872-F85C-B04D-A619-87404ED1DF1F}" srcOrd="1" destOrd="0" presId="urn:microsoft.com/office/officeart/2005/8/layout/orgChart1"/>
    <dgm:cxn modelId="{F461DAD3-A759-1946-9CC1-74D0059DB373}" srcId="{7C880363-4AB9-6741-A97F-AC3673EE2A0B}" destId="{5CF88C3E-936A-C64D-9CC3-3694926B51DF}" srcOrd="1" destOrd="0" parTransId="{C2F9606F-542C-FC47-8584-FF35605988D5}" sibTransId="{0989C8A2-117E-5443-9D77-205A900F590E}"/>
    <dgm:cxn modelId="{34DA3DD6-E5A8-EF43-9470-EFA87746F1D8}" type="presOf" srcId="{EE363B05-F1A1-A24A-8070-F6DA88296BE1}" destId="{68EF74C9-FD6C-9848-8CBA-18A50031A70A}" srcOrd="0" destOrd="0" presId="urn:microsoft.com/office/officeart/2005/8/layout/orgChart1"/>
    <dgm:cxn modelId="{35520ED7-C2F6-1242-89E5-66E71A98632C}" type="presOf" srcId="{BA312458-7254-FE4B-8317-BE4AFA5B0D17}" destId="{8B74C67A-8975-AD40-A0CE-E35613F00626}" srcOrd="1" destOrd="0" presId="urn:microsoft.com/office/officeart/2005/8/layout/orgChart1"/>
    <dgm:cxn modelId="{673092D9-4B8C-1C47-A135-91BCD155E49E}" type="presOf" srcId="{FCC812F2-E943-C441-9082-7ED46D2DEE2A}" destId="{8FBFA130-3D08-864C-B944-3B8B5B6A23BD}" srcOrd="0" destOrd="0" presId="urn:microsoft.com/office/officeart/2005/8/layout/orgChart1"/>
    <dgm:cxn modelId="{C6463DDB-70E2-0A40-8641-4EE81E888CF5}" type="presOf" srcId="{BA312458-7254-FE4B-8317-BE4AFA5B0D17}" destId="{4791E55C-9345-B849-9059-62FA78F89F94}" srcOrd="0" destOrd="0" presId="urn:microsoft.com/office/officeart/2005/8/layout/orgChart1"/>
    <dgm:cxn modelId="{3DF995DC-D799-394E-9DDB-4D775FE52BB8}" type="presOf" srcId="{689B35DA-2C6E-3C44-9C45-A6EE16B00AAF}" destId="{EFC1B380-B1F1-5549-8D8C-AC68790BA472}" srcOrd="1" destOrd="0" presId="urn:microsoft.com/office/officeart/2005/8/layout/orgChart1"/>
    <dgm:cxn modelId="{7025A2DD-A57D-AE4B-95C4-143D967D7FFE}" type="presOf" srcId="{80D62FC4-55C6-814E-8A2D-AAC4124B7378}" destId="{C4D6AE68-3A6A-0942-AAF6-E606A3593EA3}" srcOrd="0" destOrd="0" presId="urn:microsoft.com/office/officeart/2005/8/layout/orgChart1"/>
    <dgm:cxn modelId="{F1C2BBDF-265B-7A4A-A259-1D71C44B65F4}" srcId="{7C880363-4AB9-6741-A97F-AC3673EE2A0B}" destId="{B52E3C25-1254-A14A-9A10-EA9E5E75CC5A}" srcOrd="0" destOrd="0" parTransId="{4C38D737-8AB1-5645-8923-0A818FB6574F}" sibTransId="{26784273-4EA8-9E45-B55E-D21D4F5B3066}"/>
    <dgm:cxn modelId="{FBF6B8E3-21E0-2A44-A244-949C0CCF183F}" type="presOf" srcId="{BE88F5D3-6A4A-BE41-B06B-CD6D949826DC}" destId="{378CE3A7-375B-2D49-9058-9D8AE3A6E248}" srcOrd="0" destOrd="0" presId="urn:microsoft.com/office/officeart/2005/8/layout/orgChart1"/>
    <dgm:cxn modelId="{A71F17E6-5344-074A-8D80-27F2520DC007}" srcId="{AFDE19D1-E139-9449-87C7-66E3B1F65C65}" destId="{E29BB3DB-09AF-1740-AFEE-3B70FE5ECDD5}" srcOrd="0" destOrd="0" parTransId="{9C0B0757-8CB6-084C-AA67-4B161F102AAE}" sibTransId="{2988634C-2602-E146-AC3A-716E21305BE3}"/>
    <dgm:cxn modelId="{5BB4CDE9-FE72-2E4B-96DA-A14176A04696}" type="presOf" srcId="{C2F9606F-542C-FC47-8584-FF35605988D5}" destId="{1E11841F-B630-3745-A2E1-289B86539483}" srcOrd="0" destOrd="0" presId="urn:microsoft.com/office/officeart/2005/8/layout/orgChart1"/>
    <dgm:cxn modelId="{88C934EB-BE31-5D42-B1E1-0FCB7FE7166A}" type="presOf" srcId="{9C0B0757-8CB6-084C-AA67-4B161F102AAE}" destId="{CEDE0D55-BBB3-684C-A167-4C59F8F639A0}" srcOrd="0" destOrd="0" presId="urn:microsoft.com/office/officeart/2005/8/layout/orgChart1"/>
    <dgm:cxn modelId="{CA25EDEC-1EA5-0C4F-A836-9958B8BD5A79}" srcId="{E29BB3DB-09AF-1740-AFEE-3B70FE5ECDD5}" destId="{D6E0F331-CD7E-2645-BE40-8EB936631D46}" srcOrd="0" destOrd="0" parTransId="{344C217F-5A23-314F-B5C9-C0A91346858C}" sibTransId="{766D1A0C-A996-114A-B1FB-4CE3CD0E000B}"/>
    <dgm:cxn modelId="{8569D3EF-97F6-2B4A-9918-93C3917B3EA8}" type="presOf" srcId="{7F4C3F3F-F93B-6245-9F69-400887429323}" destId="{A6E620D7-F373-FA4C-8E20-84237B0D7656}" srcOrd="0" destOrd="0" presId="urn:microsoft.com/office/officeart/2005/8/layout/orgChart1"/>
    <dgm:cxn modelId="{D6DD80F0-B1F0-864C-9F1A-65516FCDC044}" type="presOf" srcId="{00E8AC99-0B3F-C24F-B53F-812834ABD94A}" destId="{1F8903D5-4264-AB4A-8D08-1F53FD515B66}" srcOrd="0" destOrd="0" presId="urn:microsoft.com/office/officeart/2005/8/layout/orgChart1"/>
    <dgm:cxn modelId="{FD846DF6-58C7-6E47-B3F0-1E2DEB2CF8D4}" type="presOf" srcId="{705C102D-F729-6248-B969-29E5C4490D5A}" destId="{677DF8D2-8B7A-774E-9324-68A42511B7F5}" srcOrd="1" destOrd="0" presId="urn:microsoft.com/office/officeart/2005/8/layout/orgChart1"/>
    <dgm:cxn modelId="{F255AAF9-9028-4C4B-90A7-A8983B319283}" type="presOf" srcId="{FCC812F2-E943-C441-9082-7ED46D2DEE2A}" destId="{A62EB41B-F451-9A43-9B5D-F345EB4CCE2B}" srcOrd="1" destOrd="0" presId="urn:microsoft.com/office/officeart/2005/8/layout/orgChart1"/>
    <dgm:cxn modelId="{DAF8A4FA-1B2C-AC4C-9903-CD9D2245DD2C}" type="presOf" srcId="{A721FF92-DA0A-BC45-93E6-80E6BC775EE6}" destId="{65EAB019-60E1-5A4B-BBA4-3E7F59443847}" srcOrd="1" destOrd="0" presId="urn:microsoft.com/office/officeart/2005/8/layout/orgChart1"/>
    <dgm:cxn modelId="{9ABF04FC-73EC-0A4F-B19A-C3D7443E48E2}" type="presOf" srcId="{D80A598F-C7AD-9643-8CC6-ADD43DD03722}" destId="{E7D06A6A-B09C-1C4F-8589-3F9E6BB17E0C}" srcOrd="0" destOrd="0" presId="urn:microsoft.com/office/officeart/2005/8/layout/orgChart1"/>
    <dgm:cxn modelId="{5C9838FD-52CF-9145-B3FA-5FD07650D4B7}" type="presOf" srcId="{07283616-6326-384A-9F27-E250538CDE14}" destId="{48A17F9D-1B57-B74C-A277-611C7A0C442B}" srcOrd="0" destOrd="0" presId="urn:microsoft.com/office/officeart/2005/8/layout/orgChart1"/>
    <dgm:cxn modelId="{5F50F7A6-6FB5-FB4F-84A6-73523738719C}" type="presParOf" srcId="{F0570C4D-BD38-1D4F-84C0-21E5D091AAC8}" destId="{AB74A501-6F46-7341-BE99-0CAF1E3A4F31}" srcOrd="0" destOrd="0" presId="urn:microsoft.com/office/officeart/2005/8/layout/orgChart1"/>
    <dgm:cxn modelId="{46C569AD-21BA-8C4D-A28C-17EF843E65BF}" type="presParOf" srcId="{AB74A501-6F46-7341-BE99-0CAF1E3A4F31}" destId="{A208D308-9D30-8643-A240-AF72EE468904}" srcOrd="0" destOrd="0" presId="urn:microsoft.com/office/officeart/2005/8/layout/orgChart1"/>
    <dgm:cxn modelId="{62495A9D-6120-D842-9C2A-37F1CED98DB8}" type="presParOf" srcId="{A208D308-9D30-8643-A240-AF72EE468904}" destId="{030FFD8D-E5E9-2A48-A36A-AF259580C3C0}" srcOrd="0" destOrd="0" presId="urn:microsoft.com/office/officeart/2005/8/layout/orgChart1"/>
    <dgm:cxn modelId="{BEE434A0-9394-CE43-B4C5-84DF0E48B0C1}" type="presParOf" srcId="{A208D308-9D30-8643-A240-AF72EE468904}" destId="{4709286D-D0A3-AE4A-BA97-AFB86C22468F}" srcOrd="1" destOrd="0" presId="urn:microsoft.com/office/officeart/2005/8/layout/orgChart1"/>
    <dgm:cxn modelId="{980D2A35-6912-5D4F-8FB4-938C13225947}" type="presParOf" srcId="{AB74A501-6F46-7341-BE99-0CAF1E3A4F31}" destId="{FF50A1E1-3925-3D43-81CB-6AAD3ED872DB}" srcOrd="1" destOrd="0" presId="urn:microsoft.com/office/officeart/2005/8/layout/orgChart1"/>
    <dgm:cxn modelId="{75FD0677-EB4A-364D-ACB2-C31F2DDE806D}" type="presParOf" srcId="{FF50A1E1-3925-3D43-81CB-6AAD3ED872DB}" destId="{9337AEBE-C722-9241-8087-A91333FE01C0}" srcOrd="0" destOrd="0" presId="urn:microsoft.com/office/officeart/2005/8/layout/orgChart1"/>
    <dgm:cxn modelId="{ABF762BE-A740-A743-9423-772E217E1893}" type="presParOf" srcId="{FF50A1E1-3925-3D43-81CB-6AAD3ED872DB}" destId="{6E0DC34B-1049-E543-804A-2CD9FF2D5514}" srcOrd="1" destOrd="0" presId="urn:microsoft.com/office/officeart/2005/8/layout/orgChart1"/>
    <dgm:cxn modelId="{29A76857-6B82-B744-A2D2-B9CBFE7143AF}" type="presParOf" srcId="{6E0DC34B-1049-E543-804A-2CD9FF2D5514}" destId="{6DA528D6-FE1D-3045-A689-D658FC0F9E2E}" srcOrd="0" destOrd="0" presId="urn:microsoft.com/office/officeart/2005/8/layout/orgChart1"/>
    <dgm:cxn modelId="{6D7A8602-758E-2248-9113-F52EF69CA7E6}" type="presParOf" srcId="{6DA528D6-FE1D-3045-A689-D658FC0F9E2E}" destId="{AA3ED0F1-9A2D-CF47-911D-05287B3760C5}" srcOrd="0" destOrd="0" presId="urn:microsoft.com/office/officeart/2005/8/layout/orgChart1"/>
    <dgm:cxn modelId="{8761F2CC-BCEB-584B-B801-608EC1ECD9A0}" type="presParOf" srcId="{6DA528D6-FE1D-3045-A689-D658FC0F9E2E}" destId="{BF0A0FEF-BA09-F641-9CC8-25E12A731533}" srcOrd="1" destOrd="0" presId="urn:microsoft.com/office/officeart/2005/8/layout/orgChart1"/>
    <dgm:cxn modelId="{678223DF-AB1A-1C41-89A6-B41AF99BA2ED}" type="presParOf" srcId="{6E0DC34B-1049-E543-804A-2CD9FF2D5514}" destId="{CDFE0D49-E459-EB40-AD81-407A629CA0F8}" srcOrd="1" destOrd="0" presId="urn:microsoft.com/office/officeart/2005/8/layout/orgChart1"/>
    <dgm:cxn modelId="{4112FE2F-ED0C-D244-ADA6-1D96423792E8}" type="presParOf" srcId="{CDFE0D49-E459-EB40-AD81-407A629CA0F8}" destId="{D867F065-6FD4-3444-A834-C5A7D2B92BBD}" srcOrd="0" destOrd="0" presId="urn:microsoft.com/office/officeart/2005/8/layout/orgChart1"/>
    <dgm:cxn modelId="{39959170-5820-E743-B613-A502D3A3A62A}" type="presParOf" srcId="{CDFE0D49-E459-EB40-AD81-407A629CA0F8}" destId="{9FFF679F-A292-5F4C-BF5F-D3D4CEE4DD60}" srcOrd="1" destOrd="0" presId="urn:microsoft.com/office/officeart/2005/8/layout/orgChart1"/>
    <dgm:cxn modelId="{CE714618-FB97-3F49-A8E5-961F43FA196C}" type="presParOf" srcId="{9FFF679F-A292-5F4C-BF5F-D3D4CEE4DD60}" destId="{702CCFD5-0BF0-D34B-B242-FB60D4363F7E}" srcOrd="0" destOrd="0" presId="urn:microsoft.com/office/officeart/2005/8/layout/orgChart1"/>
    <dgm:cxn modelId="{207C86EB-6309-0144-AA27-D9C603969FD8}" type="presParOf" srcId="{702CCFD5-0BF0-D34B-B242-FB60D4363F7E}" destId="{721796C3-7006-5042-A6F7-7FC05541056E}" srcOrd="0" destOrd="0" presId="urn:microsoft.com/office/officeart/2005/8/layout/orgChart1"/>
    <dgm:cxn modelId="{AAFCD8E2-8087-D54E-B812-28AFCF0BE254}" type="presParOf" srcId="{702CCFD5-0BF0-D34B-B242-FB60D4363F7E}" destId="{677DF8D2-8B7A-774E-9324-68A42511B7F5}" srcOrd="1" destOrd="0" presId="urn:microsoft.com/office/officeart/2005/8/layout/orgChart1"/>
    <dgm:cxn modelId="{EA89B0A0-2DB8-1749-A478-E3EA1ED44F61}" type="presParOf" srcId="{9FFF679F-A292-5F4C-BF5F-D3D4CEE4DD60}" destId="{7B363157-C2F6-8742-844C-D92D91BC44FA}" srcOrd="1" destOrd="0" presId="urn:microsoft.com/office/officeart/2005/8/layout/orgChart1"/>
    <dgm:cxn modelId="{B2F2B32D-54E0-1F44-A27B-A4D78E5B2B24}" type="presParOf" srcId="{7B363157-C2F6-8742-844C-D92D91BC44FA}" destId="{D60C5024-7FF3-3C42-927E-7817CCABE7A9}" srcOrd="0" destOrd="0" presId="urn:microsoft.com/office/officeart/2005/8/layout/orgChart1"/>
    <dgm:cxn modelId="{28AB91C3-A276-0B48-BA76-CB67033E2EC9}" type="presParOf" srcId="{7B363157-C2F6-8742-844C-D92D91BC44FA}" destId="{DB327B77-903C-304E-91DA-FE0A326F767D}" srcOrd="1" destOrd="0" presId="urn:microsoft.com/office/officeart/2005/8/layout/orgChart1"/>
    <dgm:cxn modelId="{E19D0658-60A8-7B4D-8C4B-5C26CCA85497}" type="presParOf" srcId="{DB327B77-903C-304E-91DA-FE0A326F767D}" destId="{F9C1524D-08D5-6144-9D10-2D4837D06876}" srcOrd="0" destOrd="0" presId="urn:microsoft.com/office/officeart/2005/8/layout/orgChart1"/>
    <dgm:cxn modelId="{1FC002C7-9E98-014B-B15D-A7DBFC3A7592}" type="presParOf" srcId="{F9C1524D-08D5-6144-9D10-2D4837D06876}" destId="{447E4C50-478C-4F4B-8DB0-8C47346F8831}" srcOrd="0" destOrd="0" presId="urn:microsoft.com/office/officeart/2005/8/layout/orgChart1"/>
    <dgm:cxn modelId="{B7FB73B8-37FB-EC4F-A7B3-38E99B82B844}" type="presParOf" srcId="{F9C1524D-08D5-6144-9D10-2D4837D06876}" destId="{E2F131EF-D95E-484B-A9FD-434CED013E81}" srcOrd="1" destOrd="0" presId="urn:microsoft.com/office/officeart/2005/8/layout/orgChart1"/>
    <dgm:cxn modelId="{B2FA0767-A6DF-BE46-B3D2-F2F12506D6D0}" type="presParOf" srcId="{DB327B77-903C-304E-91DA-FE0A326F767D}" destId="{49CC64EB-577B-624B-8E9F-28F4BD10B413}" srcOrd="1" destOrd="0" presId="urn:microsoft.com/office/officeart/2005/8/layout/orgChart1"/>
    <dgm:cxn modelId="{BE2CA3E1-857B-9247-A21F-E9C0B834AF27}" type="presParOf" srcId="{DB327B77-903C-304E-91DA-FE0A326F767D}" destId="{688D80C3-C3BB-6E44-B641-9940B1C46A40}" srcOrd="2" destOrd="0" presId="urn:microsoft.com/office/officeart/2005/8/layout/orgChart1"/>
    <dgm:cxn modelId="{5EFCE061-C154-BC4C-B1ED-698CFBC39C13}" type="presParOf" srcId="{7B363157-C2F6-8742-844C-D92D91BC44FA}" destId="{A6E620D7-F373-FA4C-8E20-84237B0D7656}" srcOrd="2" destOrd="0" presId="urn:microsoft.com/office/officeart/2005/8/layout/orgChart1"/>
    <dgm:cxn modelId="{C2E3D331-87F5-894F-A52B-7D64A98F093E}" type="presParOf" srcId="{7B363157-C2F6-8742-844C-D92D91BC44FA}" destId="{6E025159-C1DF-E74C-BD41-B64D409D459E}" srcOrd="3" destOrd="0" presId="urn:microsoft.com/office/officeart/2005/8/layout/orgChart1"/>
    <dgm:cxn modelId="{3527706E-4912-2A46-85AB-DFFBF85E182A}" type="presParOf" srcId="{6E025159-C1DF-E74C-BD41-B64D409D459E}" destId="{9882C880-3E97-E14D-9C7B-DB945FBC3721}" srcOrd="0" destOrd="0" presId="urn:microsoft.com/office/officeart/2005/8/layout/orgChart1"/>
    <dgm:cxn modelId="{33570106-43AD-2D49-BDDB-DAFC5AC73376}" type="presParOf" srcId="{9882C880-3E97-E14D-9C7B-DB945FBC3721}" destId="{E7D06A6A-B09C-1C4F-8589-3F9E6BB17E0C}" srcOrd="0" destOrd="0" presId="urn:microsoft.com/office/officeart/2005/8/layout/orgChart1"/>
    <dgm:cxn modelId="{7150597A-6723-164F-89E9-4D5DE74DD784}" type="presParOf" srcId="{9882C880-3E97-E14D-9C7B-DB945FBC3721}" destId="{584EDF22-6F47-A446-BA0C-C2EF7B15B63C}" srcOrd="1" destOrd="0" presId="urn:microsoft.com/office/officeart/2005/8/layout/orgChart1"/>
    <dgm:cxn modelId="{B86A5336-B903-5B45-8E2B-3BFC76DC9F77}" type="presParOf" srcId="{6E025159-C1DF-E74C-BD41-B64D409D459E}" destId="{63B6E450-B51B-384D-9BF5-573DB07F70D2}" srcOrd="1" destOrd="0" presId="urn:microsoft.com/office/officeart/2005/8/layout/orgChart1"/>
    <dgm:cxn modelId="{DBD542B4-7EF9-CF4E-BD8A-BDE0458D1A64}" type="presParOf" srcId="{6E025159-C1DF-E74C-BD41-B64D409D459E}" destId="{0408B447-4DD6-6641-BD1D-A0320C86FB27}" srcOrd="2" destOrd="0" presId="urn:microsoft.com/office/officeart/2005/8/layout/orgChart1"/>
    <dgm:cxn modelId="{4906BD7C-DCCA-804A-9F73-41187AE35902}" type="presParOf" srcId="{9FFF679F-A292-5F4C-BF5F-D3D4CEE4DD60}" destId="{87DE891B-DA2F-EF47-B671-A04AA23A2AFF}" srcOrd="2" destOrd="0" presId="urn:microsoft.com/office/officeart/2005/8/layout/orgChart1"/>
    <dgm:cxn modelId="{EEC5AF65-B0B0-7B4D-84FE-3E7C7D8B82AB}" type="presParOf" srcId="{6E0DC34B-1049-E543-804A-2CD9FF2D5514}" destId="{3928E331-FFED-AB49-B0CC-A9BF4CEC6859}" srcOrd="2" destOrd="0" presId="urn:microsoft.com/office/officeart/2005/8/layout/orgChart1"/>
    <dgm:cxn modelId="{D260D2A8-B630-DA45-898A-7BBC6BA75995}" type="presParOf" srcId="{FF50A1E1-3925-3D43-81CB-6AAD3ED872DB}" destId="{1E11841F-B630-3745-A2E1-289B86539483}" srcOrd="2" destOrd="0" presId="urn:microsoft.com/office/officeart/2005/8/layout/orgChart1"/>
    <dgm:cxn modelId="{6BD9E0B8-7445-F445-B4C8-F89C5D289FC5}" type="presParOf" srcId="{FF50A1E1-3925-3D43-81CB-6AAD3ED872DB}" destId="{230A9D95-9BA2-5C40-BF8A-1F51755A5E2D}" srcOrd="3" destOrd="0" presId="urn:microsoft.com/office/officeart/2005/8/layout/orgChart1"/>
    <dgm:cxn modelId="{329C2731-A75E-6C4F-BF93-E11E06E8ECD0}" type="presParOf" srcId="{230A9D95-9BA2-5C40-BF8A-1F51755A5E2D}" destId="{4E1029FA-344E-A048-B5C3-9F3E3E5EC5C8}" srcOrd="0" destOrd="0" presId="urn:microsoft.com/office/officeart/2005/8/layout/orgChart1"/>
    <dgm:cxn modelId="{11E73DDF-1F48-234B-A5DB-A0081549A051}" type="presParOf" srcId="{4E1029FA-344E-A048-B5C3-9F3E3E5EC5C8}" destId="{5AF40450-B91A-0844-A0B1-A12E6B2A7058}" srcOrd="0" destOrd="0" presId="urn:microsoft.com/office/officeart/2005/8/layout/orgChart1"/>
    <dgm:cxn modelId="{33212254-12C0-0E47-A07F-6D37DCABA742}" type="presParOf" srcId="{4E1029FA-344E-A048-B5C3-9F3E3E5EC5C8}" destId="{51CFC872-F85C-B04D-A619-87404ED1DF1F}" srcOrd="1" destOrd="0" presId="urn:microsoft.com/office/officeart/2005/8/layout/orgChart1"/>
    <dgm:cxn modelId="{CB35E2B3-014E-8C4A-917E-B9409D32FEE2}" type="presParOf" srcId="{230A9D95-9BA2-5C40-BF8A-1F51755A5E2D}" destId="{57F23F62-F783-A74C-9288-EFFFF3BB787A}" srcOrd="1" destOrd="0" presId="urn:microsoft.com/office/officeart/2005/8/layout/orgChart1"/>
    <dgm:cxn modelId="{69DA9737-070A-CB45-8527-C429574D7C99}" type="presParOf" srcId="{57F23F62-F783-A74C-9288-EFFFF3BB787A}" destId="{DA4BE51A-B867-6445-9860-B58BF6467C69}" srcOrd="0" destOrd="0" presId="urn:microsoft.com/office/officeart/2005/8/layout/orgChart1"/>
    <dgm:cxn modelId="{1CE8D135-124B-F848-B019-9EC597751E3C}" type="presParOf" srcId="{57F23F62-F783-A74C-9288-EFFFF3BB787A}" destId="{4F91E858-7DB6-2943-A1B6-3B63CE72A52F}" srcOrd="1" destOrd="0" presId="urn:microsoft.com/office/officeart/2005/8/layout/orgChart1"/>
    <dgm:cxn modelId="{FDFA077E-DA32-B949-A869-E90A0DB6B5A9}" type="presParOf" srcId="{4F91E858-7DB6-2943-A1B6-3B63CE72A52F}" destId="{BD815ABF-A700-DA44-8B59-E81BFF1F0508}" srcOrd="0" destOrd="0" presId="urn:microsoft.com/office/officeart/2005/8/layout/orgChart1"/>
    <dgm:cxn modelId="{3889308D-6EA4-6F4E-9A92-1C866D836B37}" type="presParOf" srcId="{BD815ABF-A700-DA44-8B59-E81BFF1F0508}" destId="{DE3357D2-31B9-D449-9B7A-13B1DF0E7E89}" srcOrd="0" destOrd="0" presId="urn:microsoft.com/office/officeart/2005/8/layout/orgChart1"/>
    <dgm:cxn modelId="{647BA643-5C38-F542-8453-866236279ED2}" type="presParOf" srcId="{BD815ABF-A700-DA44-8B59-E81BFF1F0508}" destId="{6BCB6F43-73CD-D448-87F9-7FFCF900A38D}" srcOrd="1" destOrd="0" presId="urn:microsoft.com/office/officeart/2005/8/layout/orgChart1"/>
    <dgm:cxn modelId="{06582D84-98D5-A448-BB26-F1C4FF51605C}" type="presParOf" srcId="{4F91E858-7DB6-2943-A1B6-3B63CE72A52F}" destId="{83249F2E-B75A-7F4C-B8DA-3582CFE3BB3C}" srcOrd="1" destOrd="0" presId="urn:microsoft.com/office/officeart/2005/8/layout/orgChart1"/>
    <dgm:cxn modelId="{9E50C099-D883-D14B-98DC-9D48AC86EBC5}" type="presParOf" srcId="{83249F2E-B75A-7F4C-B8DA-3582CFE3BB3C}" destId="{CEDE0D55-BBB3-684C-A167-4C59F8F639A0}" srcOrd="0" destOrd="0" presId="urn:microsoft.com/office/officeart/2005/8/layout/orgChart1"/>
    <dgm:cxn modelId="{75EFAFA9-A875-BB4C-A514-9FDFF2538F24}" type="presParOf" srcId="{83249F2E-B75A-7F4C-B8DA-3582CFE3BB3C}" destId="{DDDC4B56-CBE1-794F-9C29-7DCB539F9411}" srcOrd="1" destOrd="0" presId="urn:microsoft.com/office/officeart/2005/8/layout/orgChart1"/>
    <dgm:cxn modelId="{93E37BE3-A18C-C445-968C-04FD28A13715}" type="presParOf" srcId="{DDDC4B56-CBE1-794F-9C29-7DCB539F9411}" destId="{21EED869-6136-4C41-91BB-F37BB5543B3E}" srcOrd="0" destOrd="0" presId="urn:microsoft.com/office/officeart/2005/8/layout/orgChart1"/>
    <dgm:cxn modelId="{BBE6EA4D-E9FE-A14A-8416-FDB6BC2E9CFF}" type="presParOf" srcId="{21EED869-6136-4C41-91BB-F37BB5543B3E}" destId="{1FFAC6D5-F48C-CC49-9681-1219C44A26A7}" srcOrd="0" destOrd="0" presId="urn:microsoft.com/office/officeart/2005/8/layout/orgChart1"/>
    <dgm:cxn modelId="{033F70EE-B887-AF46-80B7-91230367196D}" type="presParOf" srcId="{21EED869-6136-4C41-91BB-F37BB5543B3E}" destId="{381CE990-694F-424E-8C27-C9A4370960DC}" srcOrd="1" destOrd="0" presId="urn:microsoft.com/office/officeart/2005/8/layout/orgChart1"/>
    <dgm:cxn modelId="{EF6E16A4-8F38-9B48-8CE2-0F961E54D9E1}" type="presParOf" srcId="{DDDC4B56-CBE1-794F-9C29-7DCB539F9411}" destId="{0D870931-9D7D-9047-A6B7-906593A48BB6}" srcOrd="1" destOrd="0" presId="urn:microsoft.com/office/officeart/2005/8/layout/orgChart1"/>
    <dgm:cxn modelId="{621B0379-6CAF-E643-B732-92345CD11DE3}" type="presParOf" srcId="{0D870931-9D7D-9047-A6B7-906593A48BB6}" destId="{B28C1E3D-97C5-F14B-AE08-F52FE9A50430}" srcOrd="0" destOrd="0" presId="urn:microsoft.com/office/officeart/2005/8/layout/orgChart1"/>
    <dgm:cxn modelId="{B299FC45-76E1-0C43-A79D-5CCBBD75E0E7}" type="presParOf" srcId="{0D870931-9D7D-9047-A6B7-906593A48BB6}" destId="{4E1D2E30-F81C-F745-87B3-CEE88808661C}" srcOrd="1" destOrd="0" presId="urn:microsoft.com/office/officeart/2005/8/layout/orgChart1"/>
    <dgm:cxn modelId="{03421FB7-11CA-E341-BC10-02FFF49B1E10}" type="presParOf" srcId="{4E1D2E30-F81C-F745-87B3-CEE88808661C}" destId="{739E594B-1704-2E44-B59E-3A1A2CCD3FAC}" srcOrd="0" destOrd="0" presId="urn:microsoft.com/office/officeart/2005/8/layout/orgChart1"/>
    <dgm:cxn modelId="{6C94FB70-5385-4540-8B6B-F3EE1BD715C4}" type="presParOf" srcId="{739E594B-1704-2E44-B59E-3A1A2CCD3FAC}" destId="{8780AD39-0B04-7F49-8B18-7F6B0943985E}" srcOrd="0" destOrd="0" presId="urn:microsoft.com/office/officeart/2005/8/layout/orgChart1"/>
    <dgm:cxn modelId="{C00EC4DB-6F7A-DD46-B95F-BD2099035712}" type="presParOf" srcId="{739E594B-1704-2E44-B59E-3A1A2CCD3FAC}" destId="{C2CCAC0A-1CDF-984B-BA54-96B015136036}" srcOrd="1" destOrd="0" presId="urn:microsoft.com/office/officeart/2005/8/layout/orgChart1"/>
    <dgm:cxn modelId="{6F80812B-DC83-3E4C-84E1-BD5C03D0E064}" type="presParOf" srcId="{4E1D2E30-F81C-F745-87B3-CEE88808661C}" destId="{A27C7A0A-4D19-F449-AB78-166B7E8F7915}" srcOrd="1" destOrd="0" presId="urn:microsoft.com/office/officeart/2005/8/layout/orgChart1"/>
    <dgm:cxn modelId="{2B3A61F4-F7E5-9A4E-9644-20AEA15101C7}" type="presParOf" srcId="{4E1D2E30-F81C-F745-87B3-CEE88808661C}" destId="{DEF4D0C9-1B46-6B44-A479-D5EE2A915FE2}" srcOrd="2" destOrd="0" presId="urn:microsoft.com/office/officeart/2005/8/layout/orgChart1"/>
    <dgm:cxn modelId="{30666122-1B22-8440-95A3-34BB25BF0DA9}" type="presParOf" srcId="{DDDC4B56-CBE1-794F-9C29-7DCB539F9411}" destId="{AE529C84-F52F-DE45-97F2-86917D677C2C}" srcOrd="2" destOrd="0" presId="urn:microsoft.com/office/officeart/2005/8/layout/orgChart1"/>
    <dgm:cxn modelId="{E1C8A79D-3D28-2641-8C2B-828BAC8B9679}" type="presParOf" srcId="{83249F2E-B75A-7F4C-B8DA-3582CFE3BB3C}" destId="{C2F23139-11BD-1747-9DDD-9F00AC1DC4AA}" srcOrd="2" destOrd="0" presId="urn:microsoft.com/office/officeart/2005/8/layout/orgChart1"/>
    <dgm:cxn modelId="{1BDCC076-7A27-4248-9F93-EDE6DFABB3D4}" type="presParOf" srcId="{83249F2E-B75A-7F4C-B8DA-3582CFE3BB3C}" destId="{630C3E43-738B-1B49-BE6E-58FB9EC038BE}" srcOrd="3" destOrd="0" presId="urn:microsoft.com/office/officeart/2005/8/layout/orgChart1"/>
    <dgm:cxn modelId="{0B99142B-AC51-FF43-845A-717D1EA0C73A}" type="presParOf" srcId="{630C3E43-738B-1B49-BE6E-58FB9EC038BE}" destId="{A7CD4766-69FE-1544-B362-9BC72A9176A5}" srcOrd="0" destOrd="0" presId="urn:microsoft.com/office/officeart/2005/8/layout/orgChart1"/>
    <dgm:cxn modelId="{BE8B9278-66ED-4F4D-A121-672BA02CA5E0}" type="presParOf" srcId="{A7CD4766-69FE-1544-B362-9BC72A9176A5}" destId="{378CE3A7-375B-2D49-9058-9D8AE3A6E248}" srcOrd="0" destOrd="0" presId="urn:microsoft.com/office/officeart/2005/8/layout/orgChart1"/>
    <dgm:cxn modelId="{132B8BC7-345D-F44E-B5CB-155137F1DA25}" type="presParOf" srcId="{A7CD4766-69FE-1544-B362-9BC72A9176A5}" destId="{A1440A1D-55B1-4849-8900-9FBED0023E32}" srcOrd="1" destOrd="0" presId="urn:microsoft.com/office/officeart/2005/8/layout/orgChart1"/>
    <dgm:cxn modelId="{F5CB0146-0FB1-FD48-A4E3-05A537BA6A38}" type="presParOf" srcId="{630C3E43-738B-1B49-BE6E-58FB9EC038BE}" destId="{38E2CA7E-C5FC-774E-8454-6BA8AD035215}" srcOrd="1" destOrd="0" presId="urn:microsoft.com/office/officeart/2005/8/layout/orgChart1"/>
    <dgm:cxn modelId="{7D52E46B-8D6B-7649-B4A5-3D268685CC26}" type="presParOf" srcId="{38E2CA7E-C5FC-774E-8454-6BA8AD035215}" destId="{FB934B35-E81C-3947-B0AE-8419DF65E281}" srcOrd="0" destOrd="0" presId="urn:microsoft.com/office/officeart/2005/8/layout/orgChart1"/>
    <dgm:cxn modelId="{9B36ACCF-3B8C-C441-8510-4B673A408FB7}" type="presParOf" srcId="{38E2CA7E-C5FC-774E-8454-6BA8AD035215}" destId="{221CF09F-231B-9C42-99A0-30A31622434C}" srcOrd="1" destOrd="0" presId="urn:microsoft.com/office/officeart/2005/8/layout/orgChart1"/>
    <dgm:cxn modelId="{51CC45F4-BF5B-D746-A7AB-8436721642CE}" type="presParOf" srcId="{221CF09F-231B-9C42-99A0-30A31622434C}" destId="{3B75ADFC-A39B-4245-9803-BCBD101E4DF0}" srcOrd="0" destOrd="0" presId="urn:microsoft.com/office/officeart/2005/8/layout/orgChart1"/>
    <dgm:cxn modelId="{9AC8B282-B2BF-A449-9436-C41CB75857FF}" type="presParOf" srcId="{3B75ADFC-A39B-4245-9803-BCBD101E4DF0}" destId="{6AACAC76-51D6-7D41-8287-83468C42859D}" srcOrd="0" destOrd="0" presId="urn:microsoft.com/office/officeart/2005/8/layout/orgChart1"/>
    <dgm:cxn modelId="{DF874DA9-39D6-4B4F-935B-A3AC14159711}" type="presParOf" srcId="{3B75ADFC-A39B-4245-9803-BCBD101E4DF0}" destId="{EEC83E59-A476-B948-9EFA-F0F9729E5D19}" srcOrd="1" destOrd="0" presId="urn:microsoft.com/office/officeart/2005/8/layout/orgChart1"/>
    <dgm:cxn modelId="{CC092212-E149-9145-811C-BFFFDFA71D2B}" type="presParOf" srcId="{221CF09F-231B-9C42-99A0-30A31622434C}" destId="{1CBB6809-63EF-F649-B04C-F08820854B8E}" srcOrd="1" destOrd="0" presId="urn:microsoft.com/office/officeart/2005/8/layout/orgChart1"/>
    <dgm:cxn modelId="{D0E5A164-341D-4443-9388-10751FAC0EE9}" type="presParOf" srcId="{221CF09F-231B-9C42-99A0-30A31622434C}" destId="{B2DBEFD8-63D5-104D-88A4-E78A38CBBC59}" srcOrd="2" destOrd="0" presId="urn:microsoft.com/office/officeart/2005/8/layout/orgChart1"/>
    <dgm:cxn modelId="{52D5D780-5CB5-9543-82C1-A4601DB7A758}" type="presParOf" srcId="{38E2CA7E-C5FC-774E-8454-6BA8AD035215}" destId="{68EF74C9-FD6C-9848-8CBA-18A50031A70A}" srcOrd="2" destOrd="0" presId="urn:microsoft.com/office/officeart/2005/8/layout/orgChart1"/>
    <dgm:cxn modelId="{28728DF7-5190-9C43-BA1E-771FD0CC7145}" type="presParOf" srcId="{38E2CA7E-C5FC-774E-8454-6BA8AD035215}" destId="{AD36D723-05F9-1243-83C2-D6E9F83710E0}" srcOrd="3" destOrd="0" presId="urn:microsoft.com/office/officeart/2005/8/layout/orgChart1"/>
    <dgm:cxn modelId="{98F5A864-BD02-D543-A24E-75419E402931}" type="presParOf" srcId="{AD36D723-05F9-1243-83C2-D6E9F83710E0}" destId="{43925DEB-E0F1-CB4E-B4F3-C5F696D064A9}" srcOrd="0" destOrd="0" presId="urn:microsoft.com/office/officeart/2005/8/layout/orgChart1"/>
    <dgm:cxn modelId="{2017E5D4-F4E1-6046-A2E1-3FA865A850AB}" type="presParOf" srcId="{43925DEB-E0F1-CB4E-B4F3-C5F696D064A9}" destId="{071D5C6C-DFB5-504C-947C-D8E2F2AC1D86}" srcOrd="0" destOrd="0" presId="urn:microsoft.com/office/officeart/2005/8/layout/orgChart1"/>
    <dgm:cxn modelId="{9FEA6FF0-43F9-FA4A-8CEE-E3AA7509F706}" type="presParOf" srcId="{43925DEB-E0F1-CB4E-B4F3-C5F696D064A9}" destId="{EBD5A131-65FB-2C49-AF7E-503F15AFBC2D}" srcOrd="1" destOrd="0" presId="urn:microsoft.com/office/officeart/2005/8/layout/orgChart1"/>
    <dgm:cxn modelId="{570016F8-0726-A448-87FE-0A153361EC70}" type="presParOf" srcId="{AD36D723-05F9-1243-83C2-D6E9F83710E0}" destId="{02A96753-D2E0-6144-91C7-4A48E9389814}" srcOrd="1" destOrd="0" presId="urn:microsoft.com/office/officeart/2005/8/layout/orgChart1"/>
    <dgm:cxn modelId="{FEAD1551-5287-CE4E-9D2B-7AE05A912A16}" type="presParOf" srcId="{AD36D723-05F9-1243-83C2-D6E9F83710E0}" destId="{3D5567AA-95FC-7440-A012-77B522B9D721}" srcOrd="2" destOrd="0" presId="urn:microsoft.com/office/officeart/2005/8/layout/orgChart1"/>
    <dgm:cxn modelId="{EE6A32F6-DB1D-F443-A4E1-E8161E456DB2}" type="presParOf" srcId="{630C3E43-738B-1B49-BE6E-58FB9EC038BE}" destId="{B7ECB0A1-97BD-E94C-8D8E-7CC0743433A1}" srcOrd="2" destOrd="0" presId="urn:microsoft.com/office/officeart/2005/8/layout/orgChart1"/>
    <dgm:cxn modelId="{603C101B-8569-0B48-B426-F2BFBD8802CD}" type="presParOf" srcId="{4F91E858-7DB6-2943-A1B6-3B63CE72A52F}" destId="{E9CFE445-50B9-5C45-857A-3176A9B52C2D}" srcOrd="2" destOrd="0" presId="urn:microsoft.com/office/officeart/2005/8/layout/orgChart1"/>
    <dgm:cxn modelId="{7F9C6159-83DC-144C-BEBB-4FDD9D634746}" type="presParOf" srcId="{230A9D95-9BA2-5C40-BF8A-1F51755A5E2D}" destId="{1A05AFD7-3105-D146-9E70-587119C0E1BD}" srcOrd="2" destOrd="0" presId="urn:microsoft.com/office/officeart/2005/8/layout/orgChart1"/>
    <dgm:cxn modelId="{40024E43-9E7B-2E46-8750-B3213DCE03AB}" type="presParOf" srcId="{FF50A1E1-3925-3D43-81CB-6AAD3ED872DB}" destId="{C4D6AE68-3A6A-0942-AAF6-E606A3593EA3}" srcOrd="4" destOrd="0" presId="urn:microsoft.com/office/officeart/2005/8/layout/orgChart1"/>
    <dgm:cxn modelId="{7109DF7A-79CF-BD4C-A508-83876CE4BC18}" type="presParOf" srcId="{FF50A1E1-3925-3D43-81CB-6AAD3ED872DB}" destId="{4F1B9E19-AF07-054C-BB31-D9DE5D79425E}" srcOrd="5" destOrd="0" presId="urn:microsoft.com/office/officeart/2005/8/layout/orgChart1"/>
    <dgm:cxn modelId="{347068B2-89A4-EB4D-9686-877AC975339C}" type="presParOf" srcId="{4F1B9E19-AF07-054C-BB31-D9DE5D79425E}" destId="{C5C626A8-14EE-064E-845B-C06DD6F15487}" srcOrd="0" destOrd="0" presId="urn:microsoft.com/office/officeart/2005/8/layout/orgChart1"/>
    <dgm:cxn modelId="{4E9E46CE-EFE2-344D-8A8E-C00E7CB0D167}" type="presParOf" srcId="{C5C626A8-14EE-064E-845B-C06DD6F15487}" destId="{26BA1D01-9B27-C441-9577-65BDC0ED8C18}" srcOrd="0" destOrd="0" presId="urn:microsoft.com/office/officeart/2005/8/layout/orgChart1"/>
    <dgm:cxn modelId="{731B1B42-B0EE-DB4C-A25B-F26510471DD4}" type="presParOf" srcId="{C5C626A8-14EE-064E-845B-C06DD6F15487}" destId="{E33F53C1-370D-5241-9EF3-000FC32659DD}" srcOrd="1" destOrd="0" presId="urn:microsoft.com/office/officeart/2005/8/layout/orgChart1"/>
    <dgm:cxn modelId="{11EFA40A-28F1-3446-855B-1268150D7D82}" type="presParOf" srcId="{4F1B9E19-AF07-054C-BB31-D9DE5D79425E}" destId="{4FFB4B7E-F9D1-1A43-91DF-2276EDA9CD9A}" srcOrd="1" destOrd="0" presId="urn:microsoft.com/office/officeart/2005/8/layout/orgChart1"/>
    <dgm:cxn modelId="{E4A2AC4F-D0AB-D84F-A51A-DD17B141A34F}" type="presParOf" srcId="{4FFB4B7E-F9D1-1A43-91DF-2276EDA9CD9A}" destId="{0C5A5545-3B04-AF47-8B02-8E38E8F5B621}" srcOrd="0" destOrd="0" presId="urn:microsoft.com/office/officeart/2005/8/layout/orgChart1"/>
    <dgm:cxn modelId="{1A5989AB-FDD9-C54F-82E9-0A84EB031F7E}" type="presParOf" srcId="{4FFB4B7E-F9D1-1A43-91DF-2276EDA9CD9A}" destId="{007B2C9C-2FD5-804A-9320-F999AD4F3DF7}" srcOrd="1" destOrd="0" presId="urn:microsoft.com/office/officeart/2005/8/layout/orgChart1"/>
    <dgm:cxn modelId="{6041FDEC-81BB-6D47-AACA-193AF9A2DF1F}" type="presParOf" srcId="{007B2C9C-2FD5-804A-9320-F999AD4F3DF7}" destId="{D80B78A4-235B-3040-8D61-FC7C2C1846B4}" srcOrd="0" destOrd="0" presId="urn:microsoft.com/office/officeart/2005/8/layout/orgChart1"/>
    <dgm:cxn modelId="{5E3DBBB8-A22F-2343-AD1F-8E17F66469CF}" type="presParOf" srcId="{D80B78A4-235B-3040-8D61-FC7C2C1846B4}" destId="{CFE646D2-D95C-D745-89AD-692617E6A9F9}" srcOrd="0" destOrd="0" presId="urn:microsoft.com/office/officeart/2005/8/layout/orgChart1"/>
    <dgm:cxn modelId="{38928F5C-BD65-314A-A7DA-398378A53082}" type="presParOf" srcId="{D80B78A4-235B-3040-8D61-FC7C2C1846B4}" destId="{80348D96-1C87-904D-87C5-F845E85FA885}" srcOrd="1" destOrd="0" presId="urn:microsoft.com/office/officeart/2005/8/layout/orgChart1"/>
    <dgm:cxn modelId="{291BD2ED-61A4-464C-B8A3-7101E8C738B9}" type="presParOf" srcId="{007B2C9C-2FD5-804A-9320-F999AD4F3DF7}" destId="{0268A80B-8924-2A42-87DC-297720F66249}" srcOrd="1" destOrd="0" presId="urn:microsoft.com/office/officeart/2005/8/layout/orgChart1"/>
    <dgm:cxn modelId="{D363AB04-163A-744D-99CF-B45A864AAF63}" type="presParOf" srcId="{0268A80B-8924-2A42-87DC-297720F66249}" destId="{3A6692D9-C60F-3940-9C34-2DB278161FB7}" srcOrd="0" destOrd="0" presId="urn:microsoft.com/office/officeart/2005/8/layout/orgChart1"/>
    <dgm:cxn modelId="{523F01EF-071A-4247-A894-2AA53363714E}" type="presParOf" srcId="{0268A80B-8924-2A42-87DC-297720F66249}" destId="{5C052CF0-5785-2C4D-A824-FCB301718327}" srcOrd="1" destOrd="0" presId="urn:microsoft.com/office/officeart/2005/8/layout/orgChart1"/>
    <dgm:cxn modelId="{39A0E583-69B0-6846-BD08-1AEEAEB7E2A6}" type="presParOf" srcId="{5C052CF0-5785-2C4D-A824-FCB301718327}" destId="{8E3894FD-2F6F-F64A-8BC6-1B61FFCF7372}" srcOrd="0" destOrd="0" presId="urn:microsoft.com/office/officeart/2005/8/layout/orgChart1"/>
    <dgm:cxn modelId="{3FEDCD2C-022F-9840-99B4-2801BB9DB974}" type="presParOf" srcId="{8E3894FD-2F6F-F64A-8BC6-1B61FFCF7372}" destId="{7ECC1645-FDF6-1046-BC2D-949578A328E0}" srcOrd="0" destOrd="0" presId="urn:microsoft.com/office/officeart/2005/8/layout/orgChart1"/>
    <dgm:cxn modelId="{95F4D404-61ED-CC4F-8DEE-12A730D9CFAF}" type="presParOf" srcId="{8E3894FD-2F6F-F64A-8BC6-1B61FFCF7372}" destId="{0683002D-C001-524D-8D15-D24F5C56396A}" srcOrd="1" destOrd="0" presId="urn:microsoft.com/office/officeart/2005/8/layout/orgChart1"/>
    <dgm:cxn modelId="{849FE752-669B-9444-AA47-F7FFACBC03E4}" type="presParOf" srcId="{5C052CF0-5785-2C4D-A824-FCB301718327}" destId="{A039D930-F82A-BE4B-B80E-7F7AE8C98D56}" srcOrd="1" destOrd="0" presId="urn:microsoft.com/office/officeart/2005/8/layout/orgChart1"/>
    <dgm:cxn modelId="{A2977628-613C-EB47-B10F-A693E766F244}" type="presParOf" srcId="{A039D930-F82A-BE4B-B80E-7F7AE8C98D56}" destId="{689A4F53-027E-6543-93C2-03F3C7627A22}" srcOrd="0" destOrd="0" presId="urn:microsoft.com/office/officeart/2005/8/layout/orgChart1"/>
    <dgm:cxn modelId="{9FA4175B-0B8A-3045-B66D-4CB3A5580E63}" type="presParOf" srcId="{A039D930-F82A-BE4B-B80E-7F7AE8C98D56}" destId="{F72B4517-2F47-CC4C-B42C-3D536E1EF5D7}" srcOrd="1" destOrd="0" presId="urn:microsoft.com/office/officeart/2005/8/layout/orgChart1"/>
    <dgm:cxn modelId="{1424D87A-847E-5549-9780-606400FF5F23}" type="presParOf" srcId="{F72B4517-2F47-CC4C-B42C-3D536E1EF5D7}" destId="{E67AA013-495A-2748-8CBA-F95735821482}" srcOrd="0" destOrd="0" presId="urn:microsoft.com/office/officeart/2005/8/layout/orgChart1"/>
    <dgm:cxn modelId="{E90362C5-3E0F-4D4D-8F39-3A4978536109}" type="presParOf" srcId="{E67AA013-495A-2748-8CBA-F95735821482}" destId="{A9A995D8-63A3-1149-9137-973585899D0A}" srcOrd="0" destOrd="0" presId="urn:microsoft.com/office/officeart/2005/8/layout/orgChart1"/>
    <dgm:cxn modelId="{82D29AA0-028C-4645-B8C5-6E935EEC5A75}" type="presParOf" srcId="{E67AA013-495A-2748-8CBA-F95735821482}" destId="{8038C144-AC5E-0244-AD61-3D357812E74D}" srcOrd="1" destOrd="0" presId="urn:microsoft.com/office/officeart/2005/8/layout/orgChart1"/>
    <dgm:cxn modelId="{F74C8491-777A-474B-8C17-7D3B83705480}" type="presParOf" srcId="{F72B4517-2F47-CC4C-B42C-3D536E1EF5D7}" destId="{B07CD3C6-C137-EA48-AD28-9C11400E27D3}" srcOrd="1" destOrd="0" presId="urn:microsoft.com/office/officeart/2005/8/layout/orgChart1"/>
    <dgm:cxn modelId="{345FAC3E-9A8D-B841-8144-98CF8718B900}" type="presParOf" srcId="{B07CD3C6-C137-EA48-AD28-9C11400E27D3}" destId="{E9540DAE-8502-C04F-A261-E46AE1192298}" srcOrd="0" destOrd="0" presId="urn:microsoft.com/office/officeart/2005/8/layout/orgChart1"/>
    <dgm:cxn modelId="{96877A21-C3F8-B84E-B8AB-1BB2CA1EC9A8}" type="presParOf" srcId="{B07CD3C6-C137-EA48-AD28-9C11400E27D3}" destId="{B26EFECA-0CD3-8343-8DC9-FC5E333B2675}" srcOrd="1" destOrd="0" presId="urn:microsoft.com/office/officeart/2005/8/layout/orgChart1"/>
    <dgm:cxn modelId="{8DF5BD00-17FB-E74A-8206-C90275672357}" type="presParOf" srcId="{B26EFECA-0CD3-8343-8DC9-FC5E333B2675}" destId="{C616DD25-0CC1-AF42-9E8E-3D2160CF3EDA}" srcOrd="0" destOrd="0" presId="urn:microsoft.com/office/officeart/2005/8/layout/orgChart1"/>
    <dgm:cxn modelId="{E6F554A6-D65D-EF40-9B09-E351A45178B0}" type="presParOf" srcId="{C616DD25-0CC1-AF42-9E8E-3D2160CF3EDA}" destId="{9F0A8464-F485-6841-8116-1478FB8C509E}" srcOrd="0" destOrd="0" presId="urn:microsoft.com/office/officeart/2005/8/layout/orgChart1"/>
    <dgm:cxn modelId="{B8F1255F-E5AA-6948-9932-DE39F3067C71}" type="presParOf" srcId="{C616DD25-0CC1-AF42-9E8E-3D2160CF3EDA}" destId="{9C209E29-6AD3-EA42-9CEE-F7E7932D7397}" srcOrd="1" destOrd="0" presId="urn:microsoft.com/office/officeart/2005/8/layout/orgChart1"/>
    <dgm:cxn modelId="{34DD01E7-813A-3340-AE8C-1B86DB56521E}" type="presParOf" srcId="{B26EFECA-0CD3-8343-8DC9-FC5E333B2675}" destId="{767DF4BA-B3AB-6E4C-8AB3-1B5A8450216E}" srcOrd="1" destOrd="0" presId="urn:microsoft.com/office/officeart/2005/8/layout/orgChart1"/>
    <dgm:cxn modelId="{AD25E774-F06D-FD48-859D-689B450CD7D2}" type="presParOf" srcId="{B26EFECA-0CD3-8343-8DC9-FC5E333B2675}" destId="{4CC364C7-7988-7345-937D-27C4D2A80B3A}" srcOrd="2" destOrd="0" presId="urn:microsoft.com/office/officeart/2005/8/layout/orgChart1"/>
    <dgm:cxn modelId="{769889AB-1FAE-7044-BD3C-F5242FEA6CEB}" type="presParOf" srcId="{F72B4517-2F47-CC4C-B42C-3D536E1EF5D7}" destId="{05827239-F361-6848-9CA7-7FEA035DFD68}" srcOrd="2" destOrd="0" presId="urn:microsoft.com/office/officeart/2005/8/layout/orgChart1"/>
    <dgm:cxn modelId="{D7C8D865-CB52-9E4E-ACF2-0468C9A1C65A}" type="presParOf" srcId="{5C052CF0-5785-2C4D-A824-FCB301718327}" destId="{F606540C-F3C1-D343-B856-65D0A4F11511}" srcOrd="2" destOrd="0" presId="urn:microsoft.com/office/officeart/2005/8/layout/orgChart1"/>
    <dgm:cxn modelId="{B6656A35-4FA7-F64F-8838-833657B67FC3}" type="presParOf" srcId="{0268A80B-8924-2A42-87DC-297720F66249}" destId="{48A17F9D-1B57-B74C-A277-611C7A0C442B}" srcOrd="2" destOrd="0" presId="urn:microsoft.com/office/officeart/2005/8/layout/orgChart1"/>
    <dgm:cxn modelId="{6AA354A5-720C-FA45-BCD6-B4A99EFEC2B3}" type="presParOf" srcId="{0268A80B-8924-2A42-87DC-297720F66249}" destId="{9A7EA3B7-7806-1F4D-8EC5-7662E31B1EA2}" srcOrd="3" destOrd="0" presId="urn:microsoft.com/office/officeart/2005/8/layout/orgChart1"/>
    <dgm:cxn modelId="{90BD2DC2-7980-044B-85B7-DF9B4A9947E8}" type="presParOf" srcId="{9A7EA3B7-7806-1F4D-8EC5-7662E31B1EA2}" destId="{C8E3C194-3EBD-5744-8B29-0446545B449D}" srcOrd="0" destOrd="0" presId="urn:microsoft.com/office/officeart/2005/8/layout/orgChart1"/>
    <dgm:cxn modelId="{6B6549CA-9504-4D45-9AA4-28EF623BDE7D}" type="presParOf" srcId="{C8E3C194-3EBD-5744-8B29-0446545B449D}" destId="{47A7CBAD-0484-2F41-B940-C297F3A3D639}" srcOrd="0" destOrd="0" presId="urn:microsoft.com/office/officeart/2005/8/layout/orgChart1"/>
    <dgm:cxn modelId="{E20EF0DE-443C-3641-B7B8-013D44F37B9C}" type="presParOf" srcId="{C8E3C194-3EBD-5744-8B29-0446545B449D}" destId="{52727784-887B-454C-BFD8-6EDD121CB0D3}" srcOrd="1" destOrd="0" presId="urn:microsoft.com/office/officeart/2005/8/layout/orgChart1"/>
    <dgm:cxn modelId="{087EEB33-D761-214F-A2E6-0F104CA1B00D}" type="presParOf" srcId="{9A7EA3B7-7806-1F4D-8EC5-7662E31B1EA2}" destId="{C42FC335-8B82-844A-B6E4-7A38DAD2574C}" srcOrd="1" destOrd="0" presId="urn:microsoft.com/office/officeart/2005/8/layout/orgChart1"/>
    <dgm:cxn modelId="{8B13B9DB-CB32-7B44-8F3D-00030D64BD1C}" type="presParOf" srcId="{C42FC335-8B82-844A-B6E4-7A38DAD2574C}" destId="{C3750227-09A7-254C-AF87-8892C8C3AD19}" srcOrd="0" destOrd="0" presId="urn:microsoft.com/office/officeart/2005/8/layout/orgChart1"/>
    <dgm:cxn modelId="{2DEC5595-7E25-E64F-A090-E4447E57F984}" type="presParOf" srcId="{C42FC335-8B82-844A-B6E4-7A38DAD2574C}" destId="{0B497573-CE0A-E74D-90C1-82D157AAAC31}" srcOrd="1" destOrd="0" presId="urn:microsoft.com/office/officeart/2005/8/layout/orgChart1"/>
    <dgm:cxn modelId="{A5CC34D9-F5F2-4441-BAF2-CA59C9158C35}" type="presParOf" srcId="{0B497573-CE0A-E74D-90C1-82D157AAAC31}" destId="{472668D7-F6C2-1D42-8701-81FAC0CF8441}" srcOrd="0" destOrd="0" presId="urn:microsoft.com/office/officeart/2005/8/layout/orgChart1"/>
    <dgm:cxn modelId="{3CC763F6-AB7C-5B4D-9796-7379775FC2AF}" type="presParOf" srcId="{472668D7-F6C2-1D42-8701-81FAC0CF8441}" destId="{77D1B7BA-4438-9444-8A92-F8F3BA24304F}" srcOrd="0" destOrd="0" presId="urn:microsoft.com/office/officeart/2005/8/layout/orgChart1"/>
    <dgm:cxn modelId="{E0EF5E68-BFF4-8949-9482-A977B5DF9E68}" type="presParOf" srcId="{472668D7-F6C2-1D42-8701-81FAC0CF8441}" destId="{9ED1FABC-D3C9-0742-A0F5-008F08F83B80}" srcOrd="1" destOrd="0" presId="urn:microsoft.com/office/officeart/2005/8/layout/orgChart1"/>
    <dgm:cxn modelId="{53E52D43-51E1-1646-9330-0245AFF7D822}" type="presParOf" srcId="{0B497573-CE0A-E74D-90C1-82D157AAAC31}" destId="{894FDAAF-FE61-C147-869F-8621357ACD03}" srcOrd="1" destOrd="0" presId="urn:microsoft.com/office/officeart/2005/8/layout/orgChart1"/>
    <dgm:cxn modelId="{62A6026F-596B-A742-A899-9033E16D4DF9}" type="presParOf" srcId="{0B497573-CE0A-E74D-90C1-82D157AAAC31}" destId="{9192BA44-9B57-4D43-B4F6-4877CAAC4572}" srcOrd="2" destOrd="0" presId="urn:microsoft.com/office/officeart/2005/8/layout/orgChart1"/>
    <dgm:cxn modelId="{D4250CDA-B435-794B-A7A4-1BC7C5398740}" type="presParOf" srcId="{C42FC335-8B82-844A-B6E4-7A38DAD2574C}" destId="{A5A1D0A6-5734-314D-AB9A-D6C7BA02BD3D}" srcOrd="2" destOrd="0" presId="urn:microsoft.com/office/officeart/2005/8/layout/orgChart1"/>
    <dgm:cxn modelId="{7F9EF72B-FF26-2847-A84B-9A19F2BA6FB3}" type="presParOf" srcId="{C42FC335-8B82-844A-B6E4-7A38DAD2574C}" destId="{D5577AF1-7B9D-CC4B-923A-5FC60D5A1451}" srcOrd="3" destOrd="0" presId="urn:microsoft.com/office/officeart/2005/8/layout/orgChart1"/>
    <dgm:cxn modelId="{55D7F8E8-C474-1A4E-B99C-620E8EEC09EA}" type="presParOf" srcId="{D5577AF1-7B9D-CC4B-923A-5FC60D5A1451}" destId="{2ED4390C-74AE-434D-B0C8-46EFC3856616}" srcOrd="0" destOrd="0" presId="urn:microsoft.com/office/officeart/2005/8/layout/orgChart1"/>
    <dgm:cxn modelId="{ADEE8DA8-750D-454F-9D4C-410005FC7974}" type="presParOf" srcId="{2ED4390C-74AE-434D-B0C8-46EFC3856616}" destId="{03FC4A6D-A10B-9A40-82F7-081AF00620EF}" srcOrd="0" destOrd="0" presId="urn:microsoft.com/office/officeart/2005/8/layout/orgChart1"/>
    <dgm:cxn modelId="{E8A4030B-5EFE-5D4D-9A1B-3DE7289E3AB1}" type="presParOf" srcId="{2ED4390C-74AE-434D-B0C8-46EFC3856616}" destId="{43D943C9-9CCE-5148-9107-8274C4AE0D17}" srcOrd="1" destOrd="0" presId="urn:microsoft.com/office/officeart/2005/8/layout/orgChart1"/>
    <dgm:cxn modelId="{59798951-8A75-A645-9226-513FAE1EDAA4}" type="presParOf" srcId="{D5577AF1-7B9D-CC4B-923A-5FC60D5A1451}" destId="{33CABC8D-72FC-2940-A14C-6E9B32392978}" srcOrd="1" destOrd="0" presId="urn:microsoft.com/office/officeart/2005/8/layout/orgChart1"/>
    <dgm:cxn modelId="{B87E1CE7-1CC5-1D44-965E-9DA7D56CE6C2}" type="presParOf" srcId="{D5577AF1-7B9D-CC4B-923A-5FC60D5A1451}" destId="{9EE10CAE-30FA-6E44-AFFA-5A28C2D93E9C}" srcOrd="2" destOrd="0" presId="urn:microsoft.com/office/officeart/2005/8/layout/orgChart1"/>
    <dgm:cxn modelId="{3B16874A-2A78-604C-BF30-872514D64C8E}" type="presParOf" srcId="{9A7EA3B7-7806-1F4D-8EC5-7662E31B1EA2}" destId="{E88DFCEB-F5A2-5645-9EFA-BA3139A20D1C}" srcOrd="2" destOrd="0" presId="urn:microsoft.com/office/officeart/2005/8/layout/orgChart1"/>
    <dgm:cxn modelId="{EAE40731-2F95-6840-8AA7-09F10CB111AA}" type="presParOf" srcId="{007B2C9C-2FD5-804A-9320-F999AD4F3DF7}" destId="{A8E7DED9-E59F-434A-8147-3C80EE26A843}" srcOrd="2" destOrd="0" presId="urn:microsoft.com/office/officeart/2005/8/layout/orgChart1"/>
    <dgm:cxn modelId="{73772848-DFD7-1442-9425-DAECFC98DC8E}" type="presParOf" srcId="{4F1B9E19-AF07-054C-BB31-D9DE5D79425E}" destId="{50CBDC5D-3669-FA4A-A1A5-525AAD96FD58}" srcOrd="2" destOrd="0" presId="urn:microsoft.com/office/officeart/2005/8/layout/orgChart1"/>
    <dgm:cxn modelId="{B7127A48-6CDF-8E41-AE55-CD2EDA4C5E8E}" type="presParOf" srcId="{FF50A1E1-3925-3D43-81CB-6AAD3ED872DB}" destId="{0415583E-4D0D-464E-A458-F0AB9FFA07DF}" srcOrd="6" destOrd="0" presId="urn:microsoft.com/office/officeart/2005/8/layout/orgChart1"/>
    <dgm:cxn modelId="{3F723215-C83B-9949-BAE3-B5FE59E5B66C}" type="presParOf" srcId="{FF50A1E1-3925-3D43-81CB-6AAD3ED872DB}" destId="{A61BF64B-7729-144A-9296-152E2B8C5C91}" srcOrd="7" destOrd="0" presId="urn:microsoft.com/office/officeart/2005/8/layout/orgChart1"/>
    <dgm:cxn modelId="{63A49D23-EDF1-1441-8BF8-5DC9CAB04E3E}" type="presParOf" srcId="{A61BF64B-7729-144A-9296-152E2B8C5C91}" destId="{646583EE-44EC-8248-906E-7E71F9C5A787}" srcOrd="0" destOrd="0" presId="urn:microsoft.com/office/officeart/2005/8/layout/orgChart1"/>
    <dgm:cxn modelId="{594BD274-B614-5A4A-AE40-135FB4FC5F91}" type="presParOf" srcId="{646583EE-44EC-8248-906E-7E71F9C5A787}" destId="{8FBFA130-3D08-864C-B944-3B8B5B6A23BD}" srcOrd="0" destOrd="0" presId="urn:microsoft.com/office/officeart/2005/8/layout/orgChart1"/>
    <dgm:cxn modelId="{FD41A589-618F-3742-B4DA-55B8A1F72C51}" type="presParOf" srcId="{646583EE-44EC-8248-906E-7E71F9C5A787}" destId="{A62EB41B-F451-9A43-9B5D-F345EB4CCE2B}" srcOrd="1" destOrd="0" presId="urn:microsoft.com/office/officeart/2005/8/layout/orgChart1"/>
    <dgm:cxn modelId="{9A18C813-0668-0448-AAE3-2874411BF9CA}" type="presParOf" srcId="{A61BF64B-7729-144A-9296-152E2B8C5C91}" destId="{2ED65E5E-AA4C-724B-81C8-E561A88E5EC7}" srcOrd="1" destOrd="0" presId="urn:microsoft.com/office/officeart/2005/8/layout/orgChart1"/>
    <dgm:cxn modelId="{7882242D-B750-994F-8413-B175B8E80A07}" type="presParOf" srcId="{2ED65E5E-AA4C-724B-81C8-E561A88E5EC7}" destId="{616A7688-6258-174E-B47D-0C1C8090EA5D}" srcOrd="0" destOrd="0" presId="urn:microsoft.com/office/officeart/2005/8/layout/orgChart1"/>
    <dgm:cxn modelId="{E6E20874-35D2-4644-933D-84AEAAA4C79B}" type="presParOf" srcId="{2ED65E5E-AA4C-724B-81C8-E561A88E5EC7}" destId="{F6369CA4-D7DF-914F-B9F6-13CA1D04BA80}" srcOrd="1" destOrd="0" presId="urn:microsoft.com/office/officeart/2005/8/layout/orgChart1"/>
    <dgm:cxn modelId="{6181248F-FE64-634F-91A0-BA74A9ACD30F}" type="presParOf" srcId="{F6369CA4-D7DF-914F-B9F6-13CA1D04BA80}" destId="{F4965AF3-5FEE-AD44-B41B-215D25152811}" srcOrd="0" destOrd="0" presId="urn:microsoft.com/office/officeart/2005/8/layout/orgChart1"/>
    <dgm:cxn modelId="{027ED1E6-5B4A-E543-8478-8708E3E917E6}" type="presParOf" srcId="{F4965AF3-5FEE-AD44-B41B-215D25152811}" destId="{F1CB426B-07CA-A947-B2E5-8EABCA1A6CF7}" srcOrd="0" destOrd="0" presId="urn:microsoft.com/office/officeart/2005/8/layout/orgChart1"/>
    <dgm:cxn modelId="{C7E76D70-5A41-C34D-AB18-1A20C7049DEE}" type="presParOf" srcId="{F4965AF3-5FEE-AD44-B41B-215D25152811}" destId="{8D5279DD-8F8A-0D42-BD3A-7D17B198C061}" srcOrd="1" destOrd="0" presId="urn:microsoft.com/office/officeart/2005/8/layout/orgChart1"/>
    <dgm:cxn modelId="{506927CF-D07E-C043-BC39-FD0728D00263}" type="presParOf" srcId="{F6369CA4-D7DF-914F-B9F6-13CA1D04BA80}" destId="{8A1CCEED-16A2-ED43-885F-66FA44C15EA5}" srcOrd="1" destOrd="0" presId="urn:microsoft.com/office/officeart/2005/8/layout/orgChart1"/>
    <dgm:cxn modelId="{F7D7F414-FCAB-3049-AD53-5EAD03C7C6FB}" type="presParOf" srcId="{8A1CCEED-16A2-ED43-885F-66FA44C15EA5}" destId="{84827CE4-0D5A-CD4A-90B1-D01CEFFD83F1}" srcOrd="0" destOrd="0" presId="urn:microsoft.com/office/officeart/2005/8/layout/orgChart1"/>
    <dgm:cxn modelId="{EE8F2D3F-4AF5-9348-8609-A0F75D4FC471}" type="presParOf" srcId="{8A1CCEED-16A2-ED43-885F-66FA44C15EA5}" destId="{07E46219-49E1-6745-ADF3-8932178AB725}" srcOrd="1" destOrd="0" presId="urn:microsoft.com/office/officeart/2005/8/layout/orgChart1"/>
    <dgm:cxn modelId="{05FFE61B-C408-2D4B-A23F-E0B89081F920}" type="presParOf" srcId="{07E46219-49E1-6745-ADF3-8932178AB725}" destId="{5ED02551-0235-2042-A72E-0D5138B4D1DD}" srcOrd="0" destOrd="0" presId="urn:microsoft.com/office/officeart/2005/8/layout/orgChart1"/>
    <dgm:cxn modelId="{ECCCC271-C543-2544-A93D-F2EAC5938828}" type="presParOf" srcId="{5ED02551-0235-2042-A72E-0D5138B4D1DD}" destId="{797E6D37-60EE-E343-97E4-EEC59CB3B97D}" srcOrd="0" destOrd="0" presId="urn:microsoft.com/office/officeart/2005/8/layout/orgChart1"/>
    <dgm:cxn modelId="{2845BE88-312C-3A44-AE77-3D73CC7144EA}" type="presParOf" srcId="{5ED02551-0235-2042-A72E-0D5138B4D1DD}" destId="{65EAB019-60E1-5A4B-BBA4-3E7F59443847}" srcOrd="1" destOrd="0" presId="urn:microsoft.com/office/officeart/2005/8/layout/orgChart1"/>
    <dgm:cxn modelId="{BABD4055-BCEA-454D-A9A6-510345B2A75A}" type="presParOf" srcId="{07E46219-49E1-6745-ADF3-8932178AB725}" destId="{5625AC6C-766E-1E46-9D9C-849321CE3D91}" srcOrd="1" destOrd="0" presId="urn:microsoft.com/office/officeart/2005/8/layout/orgChart1"/>
    <dgm:cxn modelId="{44D232DB-3345-9342-A359-F7D221C3C258}" type="presParOf" srcId="{07E46219-49E1-6745-ADF3-8932178AB725}" destId="{22B5FA68-D63E-B44E-9B98-42DFC64ABD62}" srcOrd="2" destOrd="0" presId="urn:microsoft.com/office/officeart/2005/8/layout/orgChart1"/>
    <dgm:cxn modelId="{E0C3B847-0BEC-2948-90D3-EDFC16134886}" type="presParOf" srcId="{F6369CA4-D7DF-914F-B9F6-13CA1D04BA80}" destId="{42E00F4E-6998-2F41-8B06-33B88CC7193F}" srcOrd="2" destOrd="0" presId="urn:microsoft.com/office/officeart/2005/8/layout/orgChart1"/>
    <dgm:cxn modelId="{4F8F492B-9A21-0547-B8C3-0EE5DC0155AA}" type="presParOf" srcId="{A61BF64B-7729-144A-9296-152E2B8C5C91}" destId="{FC1D22D0-3A49-A349-BDBE-FCA54EA13F9B}" srcOrd="2" destOrd="0" presId="urn:microsoft.com/office/officeart/2005/8/layout/orgChart1"/>
    <dgm:cxn modelId="{127B0517-50EE-724E-8CC4-A4CDC5DC8D38}" type="presParOf" srcId="{FF50A1E1-3925-3D43-81CB-6AAD3ED872DB}" destId="{2F30AF38-CD7C-144F-BA15-FCEF461CCF6D}" srcOrd="8" destOrd="0" presId="urn:microsoft.com/office/officeart/2005/8/layout/orgChart1"/>
    <dgm:cxn modelId="{D04D6154-27E4-9E49-A4E4-006EBC1D3CBC}" type="presParOf" srcId="{FF50A1E1-3925-3D43-81CB-6AAD3ED872DB}" destId="{534F11F7-E686-5F45-AA33-70A9D113AEB7}" srcOrd="9" destOrd="0" presId="urn:microsoft.com/office/officeart/2005/8/layout/orgChart1"/>
    <dgm:cxn modelId="{A278367A-2630-B542-B1B5-E54C5517EF1F}" type="presParOf" srcId="{534F11F7-E686-5F45-AA33-70A9D113AEB7}" destId="{EE86E7FE-51CA-3448-AAEC-92315A5D09F8}" srcOrd="0" destOrd="0" presId="urn:microsoft.com/office/officeart/2005/8/layout/orgChart1"/>
    <dgm:cxn modelId="{05E31328-EF69-B243-8951-E1FB9652DD51}" type="presParOf" srcId="{EE86E7FE-51CA-3448-AAEC-92315A5D09F8}" destId="{DEE82522-4496-134E-BCAA-1C6ACD2625F9}" srcOrd="0" destOrd="0" presId="urn:microsoft.com/office/officeart/2005/8/layout/orgChart1"/>
    <dgm:cxn modelId="{F48D778E-EC2A-B04A-AAA4-2DB3911D8922}" type="presParOf" srcId="{EE86E7FE-51CA-3448-AAEC-92315A5D09F8}" destId="{30389DFE-AB89-7545-BC11-11108836F706}" srcOrd="1" destOrd="0" presId="urn:microsoft.com/office/officeart/2005/8/layout/orgChart1"/>
    <dgm:cxn modelId="{EC81A5EE-6367-DA40-9250-6E0BD0F7439F}" type="presParOf" srcId="{534F11F7-E686-5F45-AA33-70A9D113AEB7}" destId="{0BAB8067-9C7B-574E-9B86-6845B9E33A99}" srcOrd="1" destOrd="0" presId="urn:microsoft.com/office/officeart/2005/8/layout/orgChart1"/>
    <dgm:cxn modelId="{989438C0-9A05-AD44-B744-26068B061266}" type="presParOf" srcId="{0BAB8067-9C7B-574E-9B86-6845B9E33A99}" destId="{B429F439-F7C1-9644-852D-B96243A11B62}" srcOrd="0" destOrd="0" presId="urn:microsoft.com/office/officeart/2005/8/layout/orgChart1"/>
    <dgm:cxn modelId="{CAF66A19-1C96-0843-A8B4-43CCF45B8C3A}" type="presParOf" srcId="{0BAB8067-9C7B-574E-9B86-6845B9E33A99}" destId="{BEF365B3-D471-CB4D-9417-7E5CD0345DB2}" srcOrd="1" destOrd="0" presId="urn:microsoft.com/office/officeart/2005/8/layout/orgChart1"/>
    <dgm:cxn modelId="{B5FC0877-4379-3246-A463-C4566AFAD796}" type="presParOf" srcId="{BEF365B3-D471-CB4D-9417-7E5CD0345DB2}" destId="{DF7831F6-6C21-784E-8639-C5CF9B028174}" srcOrd="0" destOrd="0" presId="urn:microsoft.com/office/officeart/2005/8/layout/orgChart1"/>
    <dgm:cxn modelId="{B7EDB443-15DF-BB40-B702-E194FFEC9DB1}" type="presParOf" srcId="{DF7831F6-6C21-784E-8639-C5CF9B028174}" destId="{55AA634B-0A9A-F84E-8476-AAD814275B03}" srcOrd="0" destOrd="0" presId="urn:microsoft.com/office/officeart/2005/8/layout/orgChart1"/>
    <dgm:cxn modelId="{E742C2A6-81D4-3340-AD7B-FD173906D05D}" type="presParOf" srcId="{DF7831F6-6C21-784E-8639-C5CF9B028174}" destId="{EFC1B380-B1F1-5549-8D8C-AC68790BA472}" srcOrd="1" destOrd="0" presId="urn:microsoft.com/office/officeart/2005/8/layout/orgChart1"/>
    <dgm:cxn modelId="{2C47CC4E-8994-954C-87FB-83CF47CE6F9E}" type="presParOf" srcId="{BEF365B3-D471-CB4D-9417-7E5CD0345DB2}" destId="{E955BF60-930F-AB41-8F2A-2AB7342F476D}" srcOrd="1" destOrd="0" presId="urn:microsoft.com/office/officeart/2005/8/layout/orgChart1"/>
    <dgm:cxn modelId="{33ACA790-6535-6446-8B52-FB02C47F8897}" type="presParOf" srcId="{BEF365B3-D471-CB4D-9417-7E5CD0345DB2}" destId="{C87F2081-DD66-A944-856B-F5EF0EC6F17C}" srcOrd="2" destOrd="0" presId="urn:microsoft.com/office/officeart/2005/8/layout/orgChart1"/>
    <dgm:cxn modelId="{10ED7C48-A6BE-1849-AA5B-1F836EEFAAFA}" type="presParOf" srcId="{0BAB8067-9C7B-574E-9B86-6845B9E33A99}" destId="{3B8BE7A1-E68A-EE41-82C6-1DEC78B8847B}" srcOrd="2" destOrd="0" presId="urn:microsoft.com/office/officeart/2005/8/layout/orgChart1"/>
    <dgm:cxn modelId="{B78FBA6F-F1DB-334D-A9C2-38E56A090E2B}" type="presParOf" srcId="{0BAB8067-9C7B-574E-9B86-6845B9E33A99}" destId="{2F2805ED-BDC0-A041-95EF-0DB2F9CA69FC}" srcOrd="3" destOrd="0" presId="urn:microsoft.com/office/officeart/2005/8/layout/orgChart1"/>
    <dgm:cxn modelId="{41CEA763-5737-DE4D-BF0B-803D53D20736}" type="presParOf" srcId="{2F2805ED-BDC0-A041-95EF-0DB2F9CA69FC}" destId="{9C2FFBC5-DF30-BD48-A082-4ACECA6F15C2}" srcOrd="0" destOrd="0" presId="urn:microsoft.com/office/officeart/2005/8/layout/orgChart1"/>
    <dgm:cxn modelId="{C8FF34E9-D1CF-3C45-AD6D-1BA4E1D4F819}" type="presParOf" srcId="{9C2FFBC5-DF30-BD48-A082-4ACECA6F15C2}" destId="{C6D822D1-1896-CE4F-B5F3-394B14DF9EDC}" srcOrd="0" destOrd="0" presId="urn:microsoft.com/office/officeart/2005/8/layout/orgChart1"/>
    <dgm:cxn modelId="{432B1CF1-9A31-4345-8034-1720568DE466}" type="presParOf" srcId="{9C2FFBC5-DF30-BD48-A082-4ACECA6F15C2}" destId="{F3EEF323-B256-9D4B-8B4F-50DAD85830E7}" srcOrd="1" destOrd="0" presId="urn:microsoft.com/office/officeart/2005/8/layout/orgChart1"/>
    <dgm:cxn modelId="{94E7E917-65F6-894C-BA8D-2CDAB2862B7F}" type="presParOf" srcId="{2F2805ED-BDC0-A041-95EF-0DB2F9CA69FC}" destId="{5A081CC7-5D2E-5D48-B0EA-B6982468079D}" srcOrd="1" destOrd="0" presId="urn:microsoft.com/office/officeart/2005/8/layout/orgChart1"/>
    <dgm:cxn modelId="{48F5AAD9-F8CD-3B4D-9493-FCE714FD5142}" type="presParOf" srcId="{2F2805ED-BDC0-A041-95EF-0DB2F9CA69FC}" destId="{3D4F3F37-3457-4342-AAB2-03D1BAEA8B94}" srcOrd="2" destOrd="0" presId="urn:microsoft.com/office/officeart/2005/8/layout/orgChart1"/>
    <dgm:cxn modelId="{3C6A59B2-A0DC-D24C-8FDB-B14481D08CF9}" type="presParOf" srcId="{534F11F7-E686-5F45-AA33-70A9D113AEB7}" destId="{1E6AFFFF-0781-9A42-B4F0-3F2DDD08F782}" srcOrd="2" destOrd="0" presId="urn:microsoft.com/office/officeart/2005/8/layout/orgChart1"/>
    <dgm:cxn modelId="{D843609F-CD10-D64E-ADC2-263A48AB27D9}" type="presParOf" srcId="{FF50A1E1-3925-3D43-81CB-6AAD3ED872DB}" destId="{8309A703-9FCF-BA4B-9215-359144C679E1}" srcOrd="10" destOrd="0" presId="urn:microsoft.com/office/officeart/2005/8/layout/orgChart1"/>
    <dgm:cxn modelId="{9AA3569E-EEE5-C146-9D44-DD42F40CF922}" type="presParOf" srcId="{FF50A1E1-3925-3D43-81CB-6AAD3ED872DB}" destId="{CB0555EF-7954-074D-B699-4ACF967B0338}" srcOrd="11" destOrd="0" presId="urn:microsoft.com/office/officeart/2005/8/layout/orgChart1"/>
    <dgm:cxn modelId="{589139BD-97BB-A549-AA0A-383B49CD75D3}" type="presParOf" srcId="{CB0555EF-7954-074D-B699-4ACF967B0338}" destId="{2747EDC6-AC99-5F4F-8008-0CB13FF66840}" srcOrd="0" destOrd="0" presId="urn:microsoft.com/office/officeart/2005/8/layout/orgChart1"/>
    <dgm:cxn modelId="{FFE261E4-C0A7-664A-8472-8F2C290AD54C}" type="presParOf" srcId="{2747EDC6-AC99-5F4F-8008-0CB13FF66840}" destId="{4791E55C-9345-B849-9059-62FA78F89F94}" srcOrd="0" destOrd="0" presId="urn:microsoft.com/office/officeart/2005/8/layout/orgChart1"/>
    <dgm:cxn modelId="{2B1B4661-596F-A54B-BEBA-287C39405DF8}" type="presParOf" srcId="{2747EDC6-AC99-5F4F-8008-0CB13FF66840}" destId="{8B74C67A-8975-AD40-A0CE-E35613F00626}" srcOrd="1" destOrd="0" presId="urn:microsoft.com/office/officeart/2005/8/layout/orgChart1"/>
    <dgm:cxn modelId="{32D23A4C-F33C-8442-824E-654B7B737CE4}" type="presParOf" srcId="{CB0555EF-7954-074D-B699-4ACF967B0338}" destId="{4065856F-1EAE-BF4D-9E11-AE87A53D546B}" srcOrd="1" destOrd="0" presId="urn:microsoft.com/office/officeart/2005/8/layout/orgChart1"/>
    <dgm:cxn modelId="{8D65EEA1-5786-9942-B034-2AD5FECBD9C9}" type="presParOf" srcId="{4065856F-1EAE-BF4D-9E11-AE87A53D546B}" destId="{A2177840-0BE2-3943-8E35-602813E99C10}" srcOrd="0" destOrd="0" presId="urn:microsoft.com/office/officeart/2005/8/layout/orgChart1"/>
    <dgm:cxn modelId="{309544E1-8AA9-8642-8C05-E2D2F188D838}" type="presParOf" srcId="{4065856F-1EAE-BF4D-9E11-AE87A53D546B}" destId="{02CDDE36-AD62-9345-B8D9-B1EB8D6FEDC0}" srcOrd="1" destOrd="0" presId="urn:microsoft.com/office/officeart/2005/8/layout/orgChart1"/>
    <dgm:cxn modelId="{66A16439-4B92-814F-883D-F1067168AAF3}" type="presParOf" srcId="{02CDDE36-AD62-9345-B8D9-B1EB8D6FEDC0}" destId="{CA036A03-DC02-E64A-94D4-B15474D9EF49}" srcOrd="0" destOrd="0" presId="urn:microsoft.com/office/officeart/2005/8/layout/orgChart1"/>
    <dgm:cxn modelId="{60D416CE-C0B3-294A-8646-2D3F61CE6040}" type="presParOf" srcId="{CA036A03-DC02-E64A-94D4-B15474D9EF49}" destId="{C84B415C-3CA2-904F-9598-A0D3BD8E8EDF}" srcOrd="0" destOrd="0" presId="urn:microsoft.com/office/officeart/2005/8/layout/orgChart1"/>
    <dgm:cxn modelId="{E139C5CB-E9C2-D346-BE60-4D2065EED653}" type="presParOf" srcId="{CA036A03-DC02-E64A-94D4-B15474D9EF49}" destId="{24C7A58A-7995-0E4A-B407-698FF8A7B5A2}" srcOrd="1" destOrd="0" presId="urn:microsoft.com/office/officeart/2005/8/layout/orgChart1"/>
    <dgm:cxn modelId="{ABC61316-3DAB-2645-B914-9C66AAAD5F1F}" type="presParOf" srcId="{02CDDE36-AD62-9345-B8D9-B1EB8D6FEDC0}" destId="{1C2DEA32-FADF-9440-B978-9E70E88259A2}" srcOrd="1" destOrd="0" presId="urn:microsoft.com/office/officeart/2005/8/layout/orgChart1"/>
    <dgm:cxn modelId="{1F1B1DAE-D1E1-DD41-9908-0295062A70CA}" type="presParOf" srcId="{1C2DEA32-FADF-9440-B978-9E70E88259A2}" destId="{424ECC80-BF36-9842-BDA4-1C960A141899}" srcOrd="0" destOrd="0" presId="urn:microsoft.com/office/officeart/2005/8/layout/orgChart1"/>
    <dgm:cxn modelId="{727AA55D-A0DE-F844-AFBC-7A2C616D18AB}" type="presParOf" srcId="{1C2DEA32-FADF-9440-B978-9E70E88259A2}" destId="{0379034A-DD01-6644-A697-30E8F1CA1C19}" srcOrd="1" destOrd="0" presId="urn:microsoft.com/office/officeart/2005/8/layout/orgChart1"/>
    <dgm:cxn modelId="{FE2F1992-E79C-4446-9060-8331110FD0AB}" type="presParOf" srcId="{0379034A-DD01-6644-A697-30E8F1CA1C19}" destId="{7B4D1C60-E15C-B245-B8F0-77E8B69C775E}" srcOrd="0" destOrd="0" presId="urn:microsoft.com/office/officeart/2005/8/layout/orgChart1"/>
    <dgm:cxn modelId="{C837377B-703B-3742-AFF0-36F9ABFE9366}" type="presParOf" srcId="{7B4D1C60-E15C-B245-B8F0-77E8B69C775E}" destId="{1F8903D5-4264-AB4A-8D08-1F53FD515B66}" srcOrd="0" destOrd="0" presId="urn:microsoft.com/office/officeart/2005/8/layout/orgChart1"/>
    <dgm:cxn modelId="{87E529F2-C89B-044E-B6CA-F3344B61FB91}" type="presParOf" srcId="{7B4D1C60-E15C-B245-B8F0-77E8B69C775E}" destId="{015DFA4F-34B8-2646-893E-1FA0C53778C0}" srcOrd="1" destOrd="0" presId="urn:microsoft.com/office/officeart/2005/8/layout/orgChart1"/>
    <dgm:cxn modelId="{F6147066-C5E8-EC42-92CC-4353F0A43A99}" type="presParOf" srcId="{0379034A-DD01-6644-A697-30E8F1CA1C19}" destId="{2875192D-8575-254C-BC0E-7AAA6AD2A0AB}" srcOrd="1" destOrd="0" presId="urn:microsoft.com/office/officeart/2005/8/layout/orgChart1"/>
    <dgm:cxn modelId="{7BE3A3EC-4A8E-D24B-A2D3-6E6AE1A33F7F}" type="presParOf" srcId="{0379034A-DD01-6644-A697-30E8F1CA1C19}" destId="{D364D0B8-FFD5-1F40-8B36-4025834A1B40}" srcOrd="2" destOrd="0" presId="urn:microsoft.com/office/officeart/2005/8/layout/orgChart1"/>
    <dgm:cxn modelId="{ED8B5C8E-9141-AF4B-8E72-BCA0A371DAE1}" type="presParOf" srcId="{1C2DEA32-FADF-9440-B978-9E70E88259A2}" destId="{759B1C80-3FD4-914E-B211-FB9A71826A16}" srcOrd="2" destOrd="0" presId="urn:microsoft.com/office/officeart/2005/8/layout/orgChart1"/>
    <dgm:cxn modelId="{27E514F9-9ABC-E743-84B8-87C2D189CEBF}" type="presParOf" srcId="{1C2DEA32-FADF-9440-B978-9E70E88259A2}" destId="{9ADE70A2-26BB-6D46-88E6-3A819BBED8AB}" srcOrd="3" destOrd="0" presId="urn:microsoft.com/office/officeart/2005/8/layout/orgChart1"/>
    <dgm:cxn modelId="{1FC486F8-4C54-2647-9C5C-314C8F756FCA}" type="presParOf" srcId="{9ADE70A2-26BB-6D46-88E6-3A819BBED8AB}" destId="{48218F9C-207C-AE49-8FCE-A757CB3A5855}" srcOrd="0" destOrd="0" presId="urn:microsoft.com/office/officeart/2005/8/layout/orgChart1"/>
    <dgm:cxn modelId="{3245E611-3922-594E-A6CF-BC9E46AC12B2}" type="presParOf" srcId="{48218F9C-207C-AE49-8FCE-A757CB3A5855}" destId="{88802306-A94B-4442-ADAF-C9BF77B2DF39}" srcOrd="0" destOrd="0" presId="urn:microsoft.com/office/officeart/2005/8/layout/orgChart1"/>
    <dgm:cxn modelId="{1B4AA935-F7F0-1F4A-A8F0-C1703FE05A47}" type="presParOf" srcId="{48218F9C-207C-AE49-8FCE-A757CB3A5855}" destId="{1CF61F80-E288-2641-8421-73EC6BE7B67A}" srcOrd="1" destOrd="0" presId="urn:microsoft.com/office/officeart/2005/8/layout/orgChart1"/>
    <dgm:cxn modelId="{9320DFE3-1AC4-3846-AB29-ABA0E2099BBA}" type="presParOf" srcId="{9ADE70A2-26BB-6D46-88E6-3A819BBED8AB}" destId="{823CE66E-6247-9D40-AEFA-806741CDAF78}" srcOrd="1" destOrd="0" presId="urn:microsoft.com/office/officeart/2005/8/layout/orgChart1"/>
    <dgm:cxn modelId="{83B11A2E-7773-DC46-B6EC-B0C172D7256C}" type="presParOf" srcId="{9ADE70A2-26BB-6D46-88E6-3A819BBED8AB}" destId="{8FC37FB1-D570-4B4F-9C86-568067695C92}" srcOrd="2" destOrd="0" presId="urn:microsoft.com/office/officeart/2005/8/layout/orgChart1"/>
    <dgm:cxn modelId="{DA25F122-7B39-FF41-8A0B-96CEC909FE7F}" type="presParOf" srcId="{02CDDE36-AD62-9345-B8D9-B1EB8D6FEDC0}" destId="{D8D168F1-9F86-E24A-BBBA-4F5DB6FD108C}" srcOrd="2" destOrd="0" presId="urn:microsoft.com/office/officeart/2005/8/layout/orgChart1"/>
    <dgm:cxn modelId="{FDBD8C2F-E64F-CB49-9FFB-F5E1F033220B}" type="presParOf" srcId="{CB0555EF-7954-074D-B699-4ACF967B0338}" destId="{E0411177-2CEA-8446-B6B2-23587EF75498}" srcOrd="2" destOrd="0" presId="urn:microsoft.com/office/officeart/2005/8/layout/orgChart1"/>
    <dgm:cxn modelId="{5895CA57-F41B-B04A-BB60-0937100619EE}" type="presParOf" srcId="{AB74A501-6F46-7341-BE99-0CAF1E3A4F31}" destId="{DF46BF3E-BFC4-BE4B-8AA6-D4533D347309}"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9B1C80-3FD4-914E-B211-FB9A71826A16}">
      <dsp:nvSpPr>
        <dsp:cNvPr id="0" name=""/>
        <dsp:cNvSpPr/>
      </dsp:nvSpPr>
      <dsp:spPr>
        <a:xfrm>
          <a:off x="7616941" y="2571639"/>
          <a:ext cx="123529" cy="963528"/>
        </a:xfrm>
        <a:custGeom>
          <a:avLst/>
          <a:gdLst/>
          <a:ahLst/>
          <a:cxnLst/>
          <a:rect l="0" t="0" r="0" b="0"/>
          <a:pathLst>
            <a:path>
              <a:moveTo>
                <a:pt x="0" y="0"/>
              </a:moveTo>
              <a:lnTo>
                <a:pt x="0" y="963528"/>
              </a:lnTo>
              <a:lnTo>
                <a:pt x="123529" y="963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ECC80-BF36-9842-BDA4-1C960A141899}">
      <dsp:nvSpPr>
        <dsp:cNvPr id="0" name=""/>
        <dsp:cNvSpPr/>
      </dsp:nvSpPr>
      <dsp:spPr>
        <a:xfrm>
          <a:off x="7616941" y="2571639"/>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77840-0BE2-3943-8E35-602813E99C10}">
      <dsp:nvSpPr>
        <dsp:cNvPr id="0" name=""/>
        <dsp:cNvSpPr/>
      </dsp:nvSpPr>
      <dsp:spPr>
        <a:xfrm>
          <a:off x="7900632" y="198693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09A703-9FCF-BA4B-9215-359144C679E1}">
      <dsp:nvSpPr>
        <dsp:cNvPr id="0" name=""/>
        <dsp:cNvSpPr/>
      </dsp:nvSpPr>
      <dsp:spPr>
        <a:xfrm>
          <a:off x="4180451" y="1402229"/>
          <a:ext cx="3765900" cy="172940"/>
        </a:xfrm>
        <a:custGeom>
          <a:avLst/>
          <a:gdLst/>
          <a:ahLst/>
          <a:cxnLst/>
          <a:rect l="0" t="0" r="0" b="0"/>
          <a:pathLst>
            <a:path>
              <a:moveTo>
                <a:pt x="0" y="0"/>
              </a:moveTo>
              <a:lnTo>
                <a:pt x="0" y="86470"/>
              </a:lnTo>
              <a:lnTo>
                <a:pt x="3765900" y="86470"/>
              </a:lnTo>
              <a:lnTo>
                <a:pt x="3765900"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8BE7A1-E68A-EE41-82C6-1DEC78B8847B}">
      <dsp:nvSpPr>
        <dsp:cNvPr id="0" name=""/>
        <dsp:cNvSpPr/>
      </dsp:nvSpPr>
      <dsp:spPr>
        <a:xfrm>
          <a:off x="6414589" y="1986934"/>
          <a:ext cx="123529" cy="963528"/>
        </a:xfrm>
        <a:custGeom>
          <a:avLst/>
          <a:gdLst/>
          <a:ahLst/>
          <a:cxnLst/>
          <a:rect l="0" t="0" r="0" b="0"/>
          <a:pathLst>
            <a:path>
              <a:moveTo>
                <a:pt x="0" y="0"/>
              </a:moveTo>
              <a:lnTo>
                <a:pt x="0" y="963528"/>
              </a:lnTo>
              <a:lnTo>
                <a:pt x="123529" y="963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9F439-F7C1-9644-852D-B96243A11B62}">
      <dsp:nvSpPr>
        <dsp:cNvPr id="0" name=""/>
        <dsp:cNvSpPr/>
      </dsp:nvSpPr>
      <dsp:spPr>
        <a:xfrm>
          <a:off x="6414589" y="1986934"/>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30AF38-CD7C-144F-BA15-FCEF461CCF6D}">
      <dsp:nvSpPr>
        <dsp:cNvPr id="0" name=""/>
        <dsp:cNvSpPr/>
      </dsp:nvSpPr>
      <dsp:spPr>
        <a:xfrm>
          <a:off x="4180451" y="1402229"/>
          <a:ext cx="2563549" cy="172940"/>
        </a:xfrm>
        <a:custGeom>
          <a:avLst/>
          <a:gdLst/>
          <a:ahLst/>
          <a:cxnLst/>
          <a:rect l="0" t="0" r="0" b="0"/>
          <a:pathLst>
            <a:path>
              <a:moveTo>
                <a:pt x="0" y="0"/>
              </a:moveTo>
              <a:lnTo>
                <a:pt x="0" y="86470"/>
              </a:lnTo>
              <a:lnTo>
                <a:pt x="2563549" y="86470"/>
              </a:lnTo>
              <a:lnTo>
                <a:pt x="2563549"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827CE4-0D5A-CD4A-90B1-D01CEFFD83F1}">
      <dsp:nvSpPr>
        <dsp:cNvPr id="0" name=""/>
        <dsp:cNvSpPr/>
      </dsp:nvSpPr>
      <dsp:spPr>
        <a:xfrm>
          <a:off x="5418120" y="2571639"/>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6A7688-6258-174E-B47D-0C1C8090EA5D}">
      <dsp:nvSpPr>
        <dsp:cNvPr id="0" name=""/>
        <dsp:cNvSpPr/>
      </dsp:nvSpPr>
      <dsp:spPr>
        <a:xfrm>
          <a:off x="5701812" y="198693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5583E-4D0D-464E-A458-F0AB9FFA07DF}">
      <dsp:nvSpPr>
        <dsp:cNvPr id="0" name=""/>
        <dsp:cNvSpPr/>
      </dsp:nvSpPr>
      <dsp:spPr>
        <a:xfrm>
          <a:off x="4180451" y="1402229"/>
          <a:ext cx="1567080" cy="172940"/>
        </a:xfrm>
        <a:custGeom>
          <a:avLst/>
          <a:gdLst/>
          <a:ahLst/>
          <a:cxnLst/>
          <a:rect l="0" t="0" r="0" b="0"/>
          <a:pathLst>
            <a:path>
              <a:moveTo>
                <a:pt x="0" y="0"/>
              </a:moveTo>
              <a:lnTo>
                <a:pt x="0" y="86470"/>
              </a:lnTo>
              <a:lnTo>
                <a:pt x="1567080" y="86470"/>
              </a:lnTo>
              <a:lnTo>
                <a:pt x="1567080"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1D0A6-5734-314D-AB9A-D6C7BA02BD3D}">
      <dsp:nvSpPr>
        <dsp:cNvPr id="0" name=""/>
        <dsp:cNvSpPr/>
      </dsp:nvSpPr>
      <dsp:spPr>
        <a:xfrm>
          <a:off x="4627533" y="3156344"/>
          <a:ext cx="123529" cy="963528"/>
        </a:xfrm>
        <a:custGeom>
          <a:avLst/>
          <a:gdLst/>
          <a:ahLst/>
          <a:cxnLst/>
          <a:rect l="0" t="0" r="0" b="0"/>
          <a:pathLst>
            <a:path>
              <a:moveTo>
                <a:pt x="0" y="0"/>
              </a:moveTo>
              <a:lnTo>
                <a:pt x="0" y="963528"/>
              </a:lnTo>
              <a:lnTo>
                <a:pt x="123529" y="963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750227-09A7-254C-AF87-8892C8C3AD19}">
      <dsp:nvSpPr>
        <dsp:cNvPr id="0" name=""/>
        <dsp:cNvSpPr/>
      </dsp:nvSpPr>
      <dsp:spPr>
        <a:xfrm>
          <a:off x="4627533" y="3156344"/>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17F9D-1B57-B74C-A277-611C7A0C442B}">
      <dsp:nvSpPr>
        <dsp:cNvPr id="0" name=""/>
        <dsp:cNvSpPr/>
      </dsp:nvSpPr>
      <dsp:spPr>
        <a:xfrm>
          <a:off x="4458710" y="2571639"/>
          <a:ext cx="498234" cy="172940"/>
        </a:xfrm>
        <a:custGeom>
          <a:avLst/>
          <a:gdLst/>
          <a:ahLst/>
          <a:cxnLst/>
          <a:rect l="0" t="0" r="0" b="0"/>
          <a:pathLst>
            <a:path>
              <a:moveTo>
                <a:pt x="0" y="0"/>
              </a:moveTo>
              <a:lnTo>
                <a:pt x="0" y="86470"/>
              </a:lnTo>
              <a:lnTo>
                <a:pt x="498234" y="86470"/>
              </a:lnTo>
              <a:lnTo>
                <a:pt x="498234"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40DAE-8502-C04F-A261-E46AE1192298}">
      <dsp:nvSpPr>
        <dsp:cNvPr id="0" name=""/>
        <dsp:cNvSpPr/>
      </dsp:nvSpPr>
      <dsp:spPr>
        <a:xfrm>
          <a:off x="3548579" y="3741049"/>
          <a:ext cx="154460" cy="378822"/>
        </a:xfrm>
        <a:custGeom>
          <a:avLst/>
          <a:gdLst/>
          <a:ahLst/>
          <a:cxnLst/>
          <a:rect l="0" t="0" r="0" b="0"/>
          <a:pathLst>
            <a:path>
              <a:moveTo>
                <a:pt x="0" y="0"/>
              </a:moveTo>
              <a:lnTo>
                <a:pt x="0" y="378822"/>
              </a:lnTo>
              <a:lnTo>
                <a:pt x="154460"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9A4F53-027E-6543-93C2-03F3C7627A22}">
      <dsp:nvSpPr>
        <dsp:cNvPr id="0" name=""/>
        <dsp:cNvSpPr/>
      </dsp:nvSpPr>
      <dsp:spPr>
        <a:xfrm>
          <a:off x="3914755" y="315634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692D9-C60F-3940-9C34-2DB278161FB7}">
      <dsp:nvSpPr>
        <dsp:cNvPr id="0" name=""/>
        <dsp:cNvSpPr/>
      </dsp:nvSpPr>
      <dsp:spPr>
        <a:xfrm>
          <a:off x="3960475" y="2571639"/>
          <a:ext cx="498234" cy="172940"/>
        </a:xfrm>
        <a:custGeom>
          <a:avLst/>
          <a:gdLst/>
          <a:ahLst/>
          <a:cxnLst/>
          <a:rect l="0" t="0" r="0" b="0"/>
          <a:pathLst>
            <a:path>
              <a:moveTo>
                <a:pt x="498234" y="0"/>
              </a:moveTo>
              <a:lnTo>
                <a:pt x="498234" y="86470"/>
              </a:lnTo>
              <a:lnTo>
                <a:pt x="0" y="86470"/>
              </a:lnTo>
              <a:lnTo>
                <a:pt x="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5545-3B04-AF47-8B02-8E38E8F5B621}">
      <dsp:nvSpPr>
        <dsp:cNvPr id="0" name=""/>
        <dsp:cNvSpPr/>
      </dsp:nvSpPr>
      <dsp:spPr>
        <a:xfrm>
          <a:off x="4412990" y="198693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6AE68-3A6A-0942-AAF6-E606A3593EA3}">
      <dsp:nvSpPr>
        <dsp:cNvPr id="0" name=""/>
        <dsp:cNvSpPr/>
      </dsp:nvSpPr>
      <dsp:spPr>
        <a:xfrm>
          <a:off x="4180451" y="1402229"/>
          <a:ext cx="278258" cy="172940"/>
        </a:xfrm>
        <a:custGeom>
          <a:avLst/>
          <a:gdLst/>
          <a:ahLst/>
          <a:cxnLst/>
          <a:rect l="0" t="0" r="0" b="0"/>
          <a:pathLst>
            <a:path>
              <a:moveTo>
                <a:pt x="0" y="0"/>
              </a:moveTo>
              <a:lnTo>
                <a:pt x="0" y="86470"/>
              </a:lnTo>
              <a:lnTo>
                <a:pt x="278258" y="86470"/>
              </a:lnTo>
              <a:lnTo>
                <a:pt x="278258"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F74C9-FD6C-9848-8CBA-18A50031A70A}">
      <dsp:nvSpPr>
        <dsp:cNvPr id="0" name=""/>
        <dsp:cNvSpPr/>
      </dsp:nvSpPr>
      <dsp:spPr>
        <a:xfrm>
          <a:off x="2300618" y="3156344"/>
          <a:ext cx="148517" cy="963528"/>
        </a:xfrm>
        <a:custGeom>
          <a:avLst/>
          <a:gdLst/>
          <a:ahLst/>
          <a:cxnLst/>
          <a:rect l="0" t="0" r="0" b="0"/>
          <a:pathLst>
            <a:path>
              <a:moveTo>
                <a:pt x="0" y="0"/>
              </a:moveTo>
              <a:lnTo>
                <a:pt x="0" y="963528"/>
              </a:lnTo>
              <a:lnTo>
                <a:pt x="148517" y="963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34B35-E81C-3947-B0AE-8419DF65E281}">
      <dsp:nvSpPr>
        <dsp:cNvPr id="0" name=""/>
        <dsp:cNvSpPr/>
      </dsp:nvSpPr>
      <dsp:spPr>
        <a:xfrm>
          <a:off x="2300618" y="3156344"/>
          <a:ext cx="148517" cy="378822"/>
        </a:xfrm>
        <a:custGeom>
          <a:avLst/>
          <a:gdLst/>
          <a:ahLst/>
          <a:cxnLst/>
          <a:rect l="0" t="0" r="0" b="0"/>
          <a:pathLst>
            <a:path>
              <a:moveTo>
                <a:pt x="0" y="0"/>
              </a:moveTo>
              <a:lnTo>
                <a:pt x="0" y="378822"/>
              </a:lnTo>
              <a:lnTo>
                <a:pt x="148517"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F23139-11BD-1747-9DDD-9F00AC1DC4AA}">
      <dsp:nvSpPr>
        <dsp:cNvPr id="0" name=""/>
        <dsp:cNvSpPr/>
      </dsp:nvSpPr>
      <dsp:spPr>
        <a:xfrm>
          <a:off x="2198432" y="2571639"/>
          <a:ext cx="498234" cy="172940"/>
        </a:xfrm>
        <a:custGeom>
          <a:avLst/>
          <a:gdLst/>
          <a:ahLst/>
          <a:cxnLst/>
          <a:rect l="0" t="0" r="0" b="0"/>
          <a:pathLst>
            <a:path>
              <a:moveTo>
                <a:pt x="0" y="0"/>
              </a:moveTo>
              <a:lnTo>
                <a:pt x="0" y="86470"/>
              </a:lnTo>
              <a:lnTo>
                <a:pt x="498234" y="86470"/>
              </a:lnTo>
              <a:lnTo>
                <a:pt x="498234"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C1E3D-97C5-F14B-AE08-F52FE9A50430}">
      <dsp:nvSpPr>
        <dsp:cNvPr id="0" name=""/>
        <dsp:cNvSpPr/>
      </dsp:nvSpPr>
      <dsp:spPr>
        <a:xfrm>
          <a:off x="1287490" y="3156344"/>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E0D55-BBB3-684C-A167-4C59F8F639A0}">
      <dsp:nvSpPr>
        <dsp:cNvPr id="0" name=""/>
        <dsp:cNvSpPr/>
      </dsp:nvSpPr>
      <dsp:spPr>
        <a:xfrm>
          <a:off x="1616901" y="2571639"/>
          <a:ext cx="581530" cy="172940"/>
        </a:xfrm>
        <a:custGeom>
          <a:avLst/>
          <a:gdLst/>
          <a:ahLst/>
          <a:cxnLst/>
          <a:rect l="0" t="0" r="0" b="0"/>
          <a:pathLst>
            <a:path>
              <a:moveTo>
                <a:pt x="581530" y="0"/>
              </a:moveTo>
              <a:lnTo>
                <a:pt x="581530" y="86470"/>
              </a:lnTo>
              <a:lnTo>
                <a:pt x="0" y="86470"/>
              </a:lnTo>
              <a:lnTo>
                <a:pt x="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BE51A-B867-6445-9860-B58BF6467C69}">
      <dsp:nvSpPr>
        <dsp:cNvPr id="0" name=""/>
        <dsp:cNvSpPr/>
      </dsp:nvSpPr>
      <dsp:spPr>
        <a:xfrm>
          <a:off x="2152712" y="198693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1841F-B630-3745-A2E1-289B86539483}">
      <dsp:nvSpPr>
        <dsp:cNvPr id="0" name=""/>
        <dsp:cNvSpPr/>
      </dsp:nvSpPr>
      <dsp:spPr>
        <a:xfrm>
          <a:off x="2198432" y="1402229"/>
          <a:ext cx="1982019" cy="172940"/>
        </a:xfrm>
        <a:custGeom>
          <a:avLst/>
          <a:gdLst/>
          <a:ahLst/>
          <a:cxnLst/>
          <a:rect l="0" t="0" r="0" b="0"/>
          <a:pathLst>
            <a:path>
              <a:moveTo>
                <a:pt x="1982019" y="0"/>
              </a:moveTo>
              <a:lnTo>
                <a:pt x="1982019" y="86470"/>
              </a:lnTo>
              <a:lnTo>
                <a:pt x="0" y="86470"/>
              </a:lnTo>
              <a:lnTo>
                <a:pt x="0"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620D7-F373-FA4C-8E20-84237B0D7656}">
      <dsp:nvSpPr>
        <dsp:cNvPr id="0" name=""/>
        <dsp:cNvSpPr/>
      </dsp:nvSpPr>
      <dsp:spPr>
        <a:xfrm>
          <a:off x="85139" y="2571639"/>
          <a:ext cx="123529" cy="963528"/>
        </a:xfrm>
        <a:custGeom>
          <a:avLst/>
          <a:gdLst/>
          <a:ahLst/>
          <a:cxnLst/>
          <a:rect l="0" t="0" r="0" b="0"/>
          <a:pathLst>
            <a:path>
              <a:moveTo>
                <a:pt x="0" y="0"/>
              </a:moveTo>
              <a:lnTo>
                <a:pt x="0" y="963528"/>
              </a:lnTo>
              <a:lnTo>
                <a:pt x="123529" y="963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C5024-7FF3-3C42-927E-7817CCABE7A9}">
      <dsp:nvSpPr>
        <dsp:cNvPr id="0" name=""/>
        <dsp:cNvSpPr/>
      </dsp:nvSpPr>
      <dsp:spPr>
        <a:xfrm>
          <a:off x="85139" y="2571639"/>
          <a:ext cx="123529" cy="378822"/>
        </a:xfrm>
        <a:custGeom>
          <a:avLst/>
          <a:gdLst/>
          <a:ahLst/>
          <a:cxnLst/>
          <a:rect l="0" t="0" r="0" b="0"/>
          <a:pathLst>
            <a:path>
              <a:moveTo>
                <a:pt x="0" y="0"/>
              </a:moveTo>
              <a:lnTo>
                <a:pt x="0" y="378822"/>
              </a:lnTo>
              <a:lnTo>
                <a:pt x="123529" y="3788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7F065-6FD4-3444-A834-C5A7D2B92BBD}">
      <dsp:nvSpPr>
        <dsp:cNvPr id="0" name=""/>
        <dsp:cNvSpPr/>
      </dsp:nvSpPr>
      <dsp:spPr>
        <a:xfrm>
          <a:off x="368830" y="1986934"/>
          <a:ext cx="91440" cy="172940"/>
        </a:xfrm>
        <a:custGeom>
          <a:avLst/>
          <a:gdLst/>
          <a:ahLst/>
          <a:cxnLst/>
          <a:rect l="0" t="0" r="0" b="0"/>
          <a:pathLst>
            <a:path>
              <a:moveTo>
                <a:pt x="45720" y="0"/>
              </a:moveTo>
              <a:lnTo>
                <a:pt x="45720" y="1729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7AEBE-C722-9241-8087-A91333FE01C0}">
      <dsp:nvSpPr>
        <dsp:cNvPr id="0" name=""/>
        <dsp:cNvSpPr/>
      </dsp:nvSpPr>
      <dsp:spPr>
        <a:xfrm>
          <a:off x="414550" y="1402229"/>
          <a:ext cx="3765900" cy="172940"/>
        </a:xfrm>
        <a:custGeom>
          <a:avLst/>
          <a:gdLst/>
          <a:ahLst/>
          <a:cxnLst/>
          <a:rect l="0" t="0" r="0" b="0"/>
          <a:pathLst>
            <a:path>
              <a:moveTo>
                <a:pt x="3765900" y="0"/>
              </a:moveTo>
              <a:lnTo>
                <a:pt x="3765900" y="86470"/>
              </a:lnTo>
              <a:lnTo>
                <a:pt x="0" y="86470"/>
              </a:lnTo>
              <a:lnTo>
                <a:pt x="0" y="1729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0FFD8D-E5E9-2A48-A36A-AF259580C3C0}">
      <dsp:nvSpPr>
        <dsp:cNvPr id="0" name=""/>
        <dsp:cNvSpPr/>
      </dsp:nvSpPr>
      <dsp:spPr>
        <a:xfrm>
          <a:off x="3768687" y="99046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CEO</a:t>
          </a:r>
        </a:p>
      </dsp:txBody>
      <dsp:txXfrm>
        <a:off x="3768687" y="990465"/>
        <a:ext cx="823528" cy="411764"/>
      </dsp:txXfrm>
    </dsp:sp>
    <dsp:sp modelId="{AA3ED0F1-9A2D-CF47-911D-05287B3760C5}">
      <dsp:nvSpPr>
        <dsp:cNvPr id="0" name=""/>
        <dsp:cNvSpPr/>
      </dsp:nvSpPr>
      <dsp:spPr>
        <a:xfrm>
          <a:off x="2786"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Finance</a:t>
          </a:r>
        </a:p>
      </dsp:txBody>
      <dsp:txXfrm>
        <a:off x="2786" y="1575170"/>
        <a:ext cx="823528" cy="411764"/>
      </dsp:txXfrm>
    </dsp:sp>
    <dsp:sp modelId="{721796C3-7006-5042-A6F7-7FC05541056E}">
      <dsp:nvSpPr>
        <dsp:cNvPr id="0" name=""/>
        <dsp:cNvSpPr/>
      </dsp:nvSpPr>
      <dsp:spPr>
        <a:xfrm>
          <a:off x="2786"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С</a:t>
          </a:r>
          <a:r>
            <a:rPr lang="en-GB" sz="1200" kern="1200">
              <a:latin typeface="Times New Roman" panose="02020603050405020304" pitchFamily="18" charset="0"/>
              <a:cs typeface="Times New Roman" panose="02020603050405020304" pitchFamily="18" charset="0"/>
            </a:rPr>
            <a:t>hief</a:t>
          </a:r>
          <a:r>
            <a:rPr lang="ru-RU" sz="1200" kern="1200">
              <a:latin typeface="Times New Roman" panose="02020603050405020304" pitchFamily="18" charset="0"/>
              <a:cs typeface="Times New Roman" panose="02020603050405020304" pitchFamily="18" charset="0"/>
            </a:rPr>
            <a:t> </a:t>
          </a:r>
          <a:r>
            <a:rPr lang="en-US" sz="1200" kern="1200">
              <a:latin typeface="Times New Roman" panose="02020603050405020304" pitchFamily="18" charset="0"/>
              <a:cs typeface="Times New Roman" panose="02020603050405020304" pitchFamily="18" charset="0"/>
            </a:rPr>
            <a:t>A</a:t>
          </a:r>
          <a:r>
            <a:rPr lang="en-GB" sz="1200" kern="1200">
              <a:latin typeface="Times New Roman" panose="02020603050405020304" pitchFamily="18" charset="0"/>
              <a:cs typeface="Times New Roman" panose="02020603050405020304" pitchFamily="18" charset="0"/>
            </a:rPr>
            <a:t>ccountant</a:t>
          </a:r>
        </a:p>
      </dsp:txBody>
      <dsp:txXfrm>
        <a:off x="2786" y="2159875"/>
        <a:ext cx="823528" cy="411764"/>
      </dsp:txXfrm>
    </dsp:sp>
    <dsp:sp modelId="{447E4C50-478C-4F4B-8DB0-8C47346F8831}">
      <dsp:nvSpPr>
        <dsp:cNvPr id="0" name=""/>
        <dsp:cNvSpPr/>
      </dsp:nvSpPr>
      <dsp:spPr>
        <a:xfrm>
          <a:off x="208668"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Accountant</a:t>
          </a:r>
        </a:p>
      </dsp:txBody>
      <dsp:txXfrm>
        <a:off x="208668" y="2744580"/>
        <a:ext cx="823528" cy="411764"/>
      </dsp:txXfrm>
    </dsp:sp>
    <dsp:sp modelId="{E7D06A6A-B09C-1C4F-8589-3F9E6BB17E0C}">
      <dsp:nvSpPr>
        <dsp:cNvPr id="0" name=""/>
        <dsp:cNvSpPr/>
      </dsp:nvSpPr>
      <dsp:spPr>
        <a:xfrm>
          <a:off x="208668" y="332928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Accountant of online store</a:t>
          </a:r>
        </a:p>
      </dsp:txBody>
      <dsp:txXfrm>
        <a:off x="208668" y="3329285"/>
        <a:ext cx="823528" cy="411764"/>
      </dsp:txXfrm>
    </dsp:sp>
    <dsp:sp modelId="{5AF40450-B91A-0844-A0B1-A12E6B2A7058}">
      <dsp:nvSpPr>
        <dsp:cNvPr id="0" name=""/>
        <dsp:cNvSpPr/>
      </dsp:nvSpPr>
      <dsp:spPr>
        <a:xfrm>
          <a:off x="1786668"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Online store</a:t>
          </a:r>
        </a:p>
      </dsp:txBody>
      <dsp:txXfrm>
        <a:off x="1786668" y="1575170"/>
        <a:ext cx="823528" cy="411764"/>
      </dsp:txXfrm>
    </dsp:sp>
    <dsp:sp modelId="{DE3357D2-31B9-D449-9B7A-13B1DF0E7E89}">
      <dsp:nvSpPr>
        <dsp:cNvPr id="0" name=""/>
        <dsp:cNvSpPr/>
      </dsp:nvSpPr>
      <dsp:spPr>
        <a:xfrm>
          <a:off x="1786668"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E-commerce Director</a:t>
          </a:r>
        </a:p>
      </dsp:txBody>
      <dsp:txXfrm>
        <a:off x="1786668" y="2159875"/>
        <a:ext cx="823528" cy="411764"/>
      </dsp:txXfrm>
    </dsp:sp>
    <dsp:sp modelId="{1FFAC6D5-F48C-CC49-9681-1219C44A26A7}">
      <dsp:nvSpPr>
        <dsp:cNvPr id="0" name=""/>
        <dsp:cNvSpPr/>
      </dsp:nvSpPr>
      <dsp:spPr>
        <a:xfrm>
          <a:off x="1205137"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Deputy Director</a:t>
          </a:r>
        </a:p>
      </dsp:txBody>
      <dsp:txXfrm>
        <a:off x="1205137" y="2744580"/>
        <a:ext cx="823528" cy="411764"/>
      </dsp:txXfrm>
    </dsp:sp>
    <dsp:sp modelId="{8780AD39-0B04-7F49-8B18-7F6B0943985E}">
      <dsp:nvSpPr>
        <dsp:cNvPr id="0" name=""/>
        <dsp:cNvSpPr/>
      </dsp:nvSpPr>
      <dsp:spPr>
        <a:xfrm>
          <a:off x="1411019" y="332928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Content manager</a:t>
          </a:r>
        </a:p>
      </dsp:txBody>
      <dsp:txXfrm>
        <a:off x="1411019" y="3329285"/>
        <a:ext cx="823528" cy="411764"/>
      </dsp:txXfrm>
    </dsp:sp>
    <dsp:sp modelId="{378CE3A7-375B-2D49-9058-9D8AE3A6E248}">
      <dsp:nvSpPr>
        <dsp:cNvPr id="0" name=""/>
        <dsp:cNvSpPr/>
      </dsp:nvSpPr>
      <dsp:spPr>
        <a:xfrm>
          <a:off x="2201606" y="2744580"/>
          <a:ext cx="990119"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Administrator</a:t>
          </a:r>
        </a:p>
      </dsp:txBody>
      <dsp:txXfrm>
        <a:off x="2201606" y="2744580"/>
        <a:ext cx="990119" cy="411764"/>
      </dsp:txXfrm>
    </dsp:sp>
    <dsp:sp modelId="{6AACAC76-51D6-7D41-8287-83468C42859D}">
      <dsp:nvSpPr>
        <dsp:cNvPr id="0" name=""/>
        <dsp:cNvSpPr/>
      </dsp:nvSpPr>
      <dsp:spPr>
        <a:xfrm>
          <a:off x="2449136" y="332928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Manager</a:t>
          </a:r>
        </a:p>
      </dsp:txBody>
      <dsp:txXfrm>
        <a:off x="2449136" y="3329285"/>
        <a:ext cx="823528" cy="411764"/>
      </dsp:txXfrm>
    </dsp:sp>
    <dsp:sp modelId="{071D5C6C-DFB5-504C-947C-D8E2F2AC1D86}">
      <dsp:nvSpPr>
        <dsp:cNvPr id="0" name=""/>
        <dsp:cNvSpPr/>
      </dsp:nvSpPr>
      <dsp:spPr>
        <a:xfrm>
          <a:off x="2449136" y="391399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Storekeeper</a:t>
          </a:r>
        </a:p>
      </dsp:txBody>
      <dsp:txXfrm>
        <a:off x="2449136" y="3913990"/>
        <a:ext cx="823528" cy="411764"/>
      </dsp:txXfrm>
    </dsp:sp>
    <dsp:sp modelId="{26BA1D01-9B27-C441-9577-65BDC0ED8C18}">
      <dsp:nvSpPr>
        <dsp:cNvPr id="0" name=""/>
        <dsp:cNvSpPr/>
      </dsp:nvSpPr>
      <dsp:spPr>
        <a:xfrm>
          <a:off x="4046946"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Retail Stores</a:t>
          </a:r>
        </a:p>
      </dsp:txBody>
      <dsp:txXfrm>
        <a:off x="4046946" y="1575170"/>
        <a:ext cx="823528" cy="411764"/>
      </dsp:txXfrm>
    </dsp:sp>
    <dsp:sp modelId="{CFE646D2-D95C-D745-89AD-692617E6A9F9}">
      <dsp:nvSpPr>
        <dsp:cNvPr id="0" name=""/>
        <dsp:cNvSpPr/>
      </dsp:nvSpPr>
      <dsp:spPr>
        <a:xfrm>
          <a:off x="4046946"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Retail Director</a:t>
          </a:r>
        </a:p>
      </dsp:txBody>
      <dsp:txXfrm>
        <a:off x="4046946" y="2159875"/>
        <a:ext cx="823528" cy="411764"/>
      </dsp:txXfrm>
    </dsp:sp>
    <dsp:sp modelId="{7ECC1645-FDF6-1046-BC2D-949578A328E0}">
      <dsp:nvSpPr>
        <dsp:cNvPr id="0" name=""/>
        <dsp:cNvSpPr/>
      </dsp:nvSpPr>
      <dsp:spPr>
        <a:xfrm>
          <a:off x="3548711"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Store Director</a:t>
          </a:r>
        </a:p>
      </dsp:txBody>
      <dsp:txXfrm>
        <a:off x="3548711" y="2744580"/>
        <a:ext cx="823528" cy="411764"/>
      </dsp:txXfrm>
    </dsp:sp>
    <dsp:sp modelId="{A9A995D8-63A3-1149-9137-973585899D0A}">
      <dsp:nvSpPr>
        <dsp:cNvPr id="0" name=""/>
        <dsp:cNvSpPr/>
      </dsp:nvSpPr>
      <dsp:spPr>
        <a:xfrm>
          <a:off x="3445605" y="3329285"/>
          <a:ext cx="1029739"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Administrator</a:t>
          </a:r>
        </a:p>
      </dsp:txBody>
      <dsp:txXfrm>
        <a:off x="3445605" y="3329285"/>
        <a:ext cx="1029739" cy="411764"/>
      </dsp:txXfrm>
    </dsp:sp>
    <dsp:sp modelId="{9F0A8464-F485-6841-8116-1478FB8C509E}">
      <dsp:nvSpPr>
        <dsp:cNvPr id="0" name=""/>
        <dsp:cNvSpPr/>
      </dsp:nvSpPr>
      <dsp:spPr>
        <a:xfrm>
          <a:off x="3703040" y="391399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Store employee</a:t>
          </a:r>
        </a:p>
      </dsp:txBody>
      <dsp:txXfrm>
        <a:off x="3703040" y="3913990"/>
        <a:ext cx="823528" cy="411764"/>
      </dsp:txXfrm>
    </dsp:sp>
    <dsp:sp modelId="{47A7CBAD-0484-2F41-B940-C297F3A3D639}">
      <dsp:nvSpPr>
        <dsp:cNvPr id="0" name=""/>
        <dsp:cNvSpPr/>
      </dsp:nvSpPr>
      <dsp:spPr>
        <a:xfrm>
          <a:off x="4545180"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Warehouse Director</a:t>
          </a:r>
        </a:p>
      </dsp:txBody>
      <dsp:txXfrm>
        <a:off x="4545180" y="2744580"/>
        <a:ext cx="823528" cy="411764"/>
      </dsp:txXfrm>
    </dsp:sp>
    <dsp:sp modelId="{77D1B7BA-4438-9444-8A92-F8F3BA24304F}">
      <dsp:nvSpPr>
        <dsp:cNvPr id="0" name=""/>
        <dsp:cNvSpPr/>
      </dsp:nvSpPr>
      <dsp:spPr>
        <a:xfrm>
          <a:off x="4751062" y="332928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Storekeeper</a:t>
          </a:r>
        </a:p>
      </dsp:txBody>
      <dsp:txXfrm>
        <a:off x="4751062" y="3329285"/>
        <a:ext cx="823528" cy="411764"/>
      </dsp:txXfrm>
    </dsp:sp>
    <dsp:sp modelId="{03FC4A6D-A10B-9A40-82F7-081AF00620EF}">
      <dsp:nvSpPr>
        <dsp:cNvPr id="0" name=""/>
        <dsp:cNvSpPr/>
      </dsp:nvSpPr>
      <dsp:spPr>
        <a:xfrm>
          <a:off x="4751062" y="391399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Driver</a:t>
          </a:r>
        </a:p>
      </dsp:txBody>
      <dsp:txXfrm>
        <a:off x="4751062" y="3913990"/>
        <a:ext cx="823528" cy="411764"/>
      </dsp:txXfrm>
    </dsp:sp>
    <dsp:sp modelId="{8FBFA130-3D08-864C-B944-3B8B5B6A23BD}">
      <dsp:nvSpPr>
        <dsp:cNvPr id="0" name=""/>
        <dsp:cNvSpPr/>
      </dsp:nvSpPr>
      <dsp:spPr>
        <a:xfrm>
          <a:off x="5335767"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Wholesale</a:t>
          </a:r>
        </a:p>
      </dsp:txBody>
      <dsp:txXfrm>
        <a:off x="5335767" y="1575170"/>
        <a:ext cx="823528" cy="411764"/>
      </dsp:txXfrm>
    </dsp:sp>
    <dsp:sp modelId="{F1CB426B-07CA-A947-B2E5-8EABCA1A6CF7}">
      <dsp:nvSpPr>
        <dsp:cNvPr id="0" name=""/>
        <dsp:cNvSpPr/>
      </dsp:nvSpPr>
      <dsp:spPr>
        <a:xfrm>
          <a:off x="5335767"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Wholesale Director</a:t>
          </a:r>
        </a:p>
      </dsp:txBody>
      <dsp:txXfrm>
        <a:off x="5335767" y="2159875"/>
        <a:ext cx="823528" cy="411764"/>
      </dsp:txXfrm>
    </dsp:sp>
    <dsp:sp modelId="{797E6D37-60EE-E343-97E4-EEC59CB3B97D}">
      <dsp:nvSpPr>
        <dsp:cNvPr id="0" name=""/>
        <dsp:cNvSpPr/>
      </dsp:nvSpPr>
      <dsp:spPr>
        <a:xfrm>
          <a:off x="5541649"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Manager</a:t>
          </a:r>
        </a:p>
      </dsp:txBody>
      <dsp:txXfrm>
        <a:off x="5541649" y="2744580"/>
        <a:ext cx="823528" cy="411764"/>
      </dsp:txXfrm>
    </dsp:sp>
    <dsp:sp modelId="{DEE82522-4496-134E-BCAA-1C6ACD2625F9}">
      <dsp:nvSpPr>
        <dsp:cNvPr id="0" name=""/>
        <dsp:cNvSpPr/>
      </dsp:nvSpPr>
      <dsp:spPr>
        <a:xfrm>
          <a:off x="6332237"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Franchising and PR</a:t>
          </a:r>
        </a:p>
      </dsp:txBody>
      <dsp:txXfrm>
        <a:off x="6332237" y="1575170"/>
        <a:ext cx="823528" cy="411764"/>
      </dsp:txXfrm>
    </dsp:sp>
    <dsp:sp modelId="{55AA634B-0A9A-F84E-8476-AAD814275B03}">
      <dsp:nvSpPr>
        <dsp:cNvPr id="0" name=""/>
        <dsp:cNvSpPr/>
      </dsp:nvSpPr>
      <dsp:spPr>
        <a:xfrm>
          <a:off x="6538119"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Senior Manager</a:t>
          </a:r>
        </a:p>
      </dsp:txBody>
      <dsp:txXfrm>
        <a:off x="6538119" y="2159875"/>
        <a:ext cx="823528" cy="411764"/>
      </dsp:txXfrm>
    </dsp:sp>
    <dsp:sp modelId="{C6D822D1-1896-CE4F-B5F3-394B14DF9EDC}">
      <dsp:nvSpPr>
        <dsp:cNvPr id="0" name=""/>
        <dsp:cNvSpPr/>
      </dsp:nvSpPr>
      <dsp:spPr>
        <a:xfrm>
          <a:off x="6538119"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Manager</a:t>
          </a:r>
        </a:p>
      </dsp:txBody>
      <dsp:txXfrm>
        <a:off x="6538119" y="2744580"/>
        <a:ext cx="823528" cy="411764"/>
      </dsp:txXfrm>
    </dsp:sp>
    <dsp:sp modelId="{4791E55C-9345-B849-9059-62FA78F89F94}">
      <dsp:nvSpPr>
        <dsp:cNvPr id="0" name=""/>
        <dsp:cNvSpPr/>
      </dsp:nvSpPr>
      <dsp:spPr>
        <a:xfrm>
          <a:off x="7534588" y="157517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Procurement</a:t>
          </a:r>
        </a:p>
      </dsp:txBody>
      <dsp:txXfrm>
        <a:off x="7534588" y="1575170"/>
        <a:ext cx="823528" cy="411764"/>
      </dsp:txXfrm>
    </dsp:sp>
    <dsp:sp modelId="{C84B415C-3CA2-904F-9598-A0D3BD8E8EDF}">
      <dsp:nvSpPr>
        <dsp:cNvPr id="0" name=""/>
        <dsp:cNvSpPr/>
      </dsp:nvSpPr>
      <dsp:spPr>
        <a:xfrm>
          <a:off x="7534588" y="215987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Procurement Director</a:t>
          </a:r>
        </a:p>
      </dsp:txBody>
      <dsp:txXfrm>
        <a:off x="7534588" y="2159875"/>
        <a:ext cx="823528" cy="411764"/>
      </dsp:txXfrm>
    </dsp:sp>
    <dsp:sp modelId="{1F8903D5-4264-AB4A-8D08-1F53FD515B66}">
      <dsp:nvSpPr>
        <dsp:cNvPr id="0" name=""/>
        <dsp:cNvSpPr/>
      </dsp:nvSpPr>
      <dsp:spPr>
        <a:xfrm>
          <a:off x="7740470" y="2744580"/>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Category Manager</a:t>
          </a:r>
        </a:p>
      </dsp:txBody>
      <dsp:txXfrm>
        <a:off x="7740470" y="2744580"/>
        <a:ext cx="823528" cy="411764"/>
      </dsp:txXfrm>
    </dsp:sp>
    <dsp:sp modelId="{88802306-A94B-4442-ADAF-C9BF77B2DF39}">
      <dsp:nvSpPr>
        <dsp:cNvPr id="0" name=""/>
        <dsp:cNvSpPr/>
      </dsp:nvSpPr>
      <dsp:spPr>
        <a:xfrm>
          <a:off x="7740470" y="3329285"/>
          <a:ext cx="823528" cy="4117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Defect Manager</a:t>
          </a:r>
        </a:p>
      </dsp:txBody>
      <dsp:txXfrm>
        <a:off x="7740470" y="3329285"/>
        <a:ext cx="823528" cy="4117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D0F54682B7A40940B9A65FFB6E4BB"/>
        <w:category>
          <w:name w:val="General"/>
          <w:gallery w:val="placeholder"/>
        </w:category>
        <w:types>
          <w:type w:val="bbPlcHdr"/>
        </w:types>
        <w:behaviors>
          <w:behavior w:val="content"/>
        </w:behaviors>
        <w:guid w:val="{E2DFBA3F-5122-F64C-A27D-5D4884ECF365}"/>
      </w:docPartPr>
      <w:docPartBody>
        <w:p w:rsidR="00E108C5" w:rsidRDefault="00E108C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imesNewRomanPSMT">
    <w:altName w:val="Times New Roman"/>
    <w:panose1 w:val="020B0604020202020204"/>
    <w:charset w:val="00"/>
    <w:family w:val="roman"/>
    <w:notTrueType/>
    <w:pitch w:val="default"/>
    <w:sig w:usb0="00000203" w:usb1="00000000" w:usb2="00000000" w:usb3="00000000" w:csb0="00000005"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0C7"/>
    <w:rsid w:val="001F5848"/>
    <w:rsid w:val="005A60C7"/>
    <w:rsid w:val="008442E7"/>
    <w:rsid w:val="00DA2CD0"/>
    <w:rsid w:val="00E108C5"/>
    <w:rsid w:val="00EB7233"/>
    <w:rsid w:val="00EF41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08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Ber62</b:Tag>
    <b:SourceType>JournalArticle</b:SourceType>
    <b:Guid>{CA8015B6-DCDD-A14A-88EE-958112E4611D}</b:Guid>
    <b:Author>
      <b:Author>
        <b:NameList>
          <b:Person>
            <b:Last>Berry</b:Last>
            <b:First>B.J.L.,</b:First>
            <b:Middle>Barnum, H.G. &amp; Tennant, R.J.</b:Middle>
          </b:Person>
        </b:NameList>
      </b:Author>
    </b:Author>
    <b:Title>Retail location and consumer behavior.</b:Title>
    <b:Publisher>Papers of the Regional Science Association 9</b:Publisher>
    <b:Year>1962</b:Year>
    <b:JournalName>Papers of the Regional Science Association 9</b:JournalName>
    <b:Pages>65–106</b:Pages>
    <b:RefOrder>13</b:RefOrder>
  </b:Source>
  <b:Source>
    <b:Tag>Ste93</b:Tag>
    <b:SourceType>JournalArticle</b:SourceType>
    <b:Guid>{BACF68EC-60A2-B844-9E33-0455041BD103}</b:Guid>
    <b:LCID>en-US</b:LCID>
    <b:Author>
      <b:Author>
        <b:NameList>
          <b:Person>
            <b:Last>Brown</b:Last>
            <b:First>Stephen</b:First>
          </b:Person>
        </b:NameList>
      </b:Author>
    </b:Author>
    <b:Title>Retail location theory: evolution and evaluation</b:Title>
    <b:JournalName>International Review of Retail, Distribution &amp; Consumer Research, Vol. 3, No. 2</b:JournalName>
    <b:Year>1993</b:Year>
    <b:Pages>185-229</b:Pages>
    <b:RefOrder>12</b:RefOrder>
  </b:Source>
  <b:Source>
    <b:Tag>Pio17</b:Tag>
    <b:SourceType>InternetSite</b:SourceType>
    <b:Guid>{DDD11DC6-75A4-754B-8ABA-1EDD4BD309C9}</b:Guid>
    <b:Author>
      <b:Author>
        <b:NameList>
          <b:Person>
            <b:Last>Piovani</b:Last>
            <b:First>Duccio</b:First>
          </b:Person>
          <b:Person>
            <b:Last>Molinero</b:Last>
            <b:First>Carlos</b:First>
          </b:Person>
          <b:Person>
            <b:Last>Wilson</b:Last>
            <b:First>Alan</b:First>
          </b:Person>
        </b:NameList>
      </b:Author>
    </b:Author>
    <b:Title>Urban retail location: Insights from percolation theory and spatial interaction modeling</b:Title>
    <b:JournalName>PloS one, 12(10)</b:JournalName>
    <b:Year>2017</b:Year>
    <b:PeriodicalTitle>PloS one, 12(10)</b:PeriodicalTitle>
    <b:Month>October</b:Month>
    <b:Day>4</b:Day>
    <b:URL>https://doi.org/10.1371/journal.pone.0185787</b:URL>
    <b:YearAccessed>2023</b:YearAccessed>
    <b:MonthAccessed>March</b:MonthAccessed>
    <b:DayAccessed>12</b:DayAccessed>
    <b:InternetSiteTitle>PLoS One</b:InternetSiteTitle>
    <b:RefOrder>15</b:RefOrder>
  </b:Source>
  <b:Source>
    <b:Tag>Van93</b:Tag>
    <b:SourceType>JournalArticle</b:SourceType>
    <b:Guid>{023C8ACE-43A1-2B43-903E-33E6E4E6CF30}</b:Guid>
    <b:Author>
      <b:Author>
        <b:NameList>
          <b:Person>
            <b:Last>Vandell</b:Last>
            <b:First>Kerry</b:First>
            <b:Middle>D.</b:Middle>
          </b:Person>
          <b:Person>
            <b:Last>Carter</b:Last>
            <b:First>Charles</b:First>
            <b:Middle>C.</b:Middle>
          </b:Person>
        </b:NameList>
      </b:Author>
    </b:Author>
    <b:Title>Retail Store Location and Market Analysis: A Review of the Research.</b:Title>
    <b:Year>1993</b:Year>
    <b:JournalName> Journal of Real Estate Literature 1, no. 1 </b:JournalName>
    <b:Pages>13-45</b:Pages>
    <b:RefOrder>18</b:RefOrder>
  </b:Source>
  <b:Source>
    <b:Tag>Bav16</b:Tag>
    <b:SourceType>JournalArticle</b:SourceType>
    <b:Guid>{8231F076-5EB8-8F42-91B5-2B947152AFC3}</b:Guid>
    <b:Author>
      <b:Author>
        <b:NameList>
          <b:Person>
            <b:Last>Baviera-Puig</b:Last>
            <b:First>Amparo</b:First>
          </b:Person>
          <b:Person>
            <b:Last>Buitrago-Vera</b:Last>
            <b:First>Juan</b:First>
          </b:Person>
          <b:Person>
            <b:Last>Escriba-Perez</b:Last>
            <b:First>Carmen</b:First>
          </b:Person>
        </b:NameList>
      </b:Author>
    </b:Author>
    <b:Title>Geomarketing Models in Supermarket Location Strategies</b:Title>
    <b:JournalName>Journal of Business Economics and Management 17 (6)</b:JournalName>
    <b:Year>2016</b:Year>
    <b:Pages>1205-1221</b:Pages>
    <b:RefOrder>24</b:RefOrder>
  </b:Source>
  <b:Source>
    <b:Tag>Huf63</b:Tag>
    <b:SourceType>JournalArticle</b:SourceType>
    <b:Guid>{8C568A4B-33C0-EA47-884C-696B214BE5D8}</b:Guid>
    <b:Author>
      <b:Author>
        <b:NameList>
          <b:Person>
            <b:Last>Huff</b:Last>
            <b:First>David</b:First>
            <b:Middle>L.</b:Middle>
          </b:Person>
        </b:NameList>
      </b:Author>
    </b:Author>
    <b:Title> Probabilistic Analysis of Shopping Center Trade Areas.</b:Title>
    <b:JournalName>Land Economics 39, no. 1</b:JournalName>
    <b:Year>1963</b:Year>
    <b:Pages>81-90</b:Pages>
    <b:RefOrder>39</b:RefOrder>
  </b:Source>
  <b:Source>
    <b:Tag>Cli13</b:Tag>
    <b:SourceType>Book</b:SourceType>
    <b:Guid>{A522A2C3-5443-2241-A84A-BB6B9B9E00BE}</b:Guid>
    <b:Title>Geomarketing: Methods and Strategies in Spatial Marketing</b:Title>
    <b:Year>2013</b:Year>
    <b:Author>
      <b:Author>
        <b:NameList>
          <b:Person>
            <b:Last>Cliquet</b:Last>
            <b:First>Gérard</b:First>
          </b:Person>
        </b:NameList>
      </b:Author>
    </b:Author>
    <b:Publisher>John Wiley &amp; Sons</b:Publisher>
    <b:RefOrder>22</b:RefOrder>
  </b:Source>
  <b:Source>
    <b:Tag>Rey01</b:Tag>
    <b:SourceType>BookSection</b:SourceType>
    <b:Guid>{82D4C3B7-88A8-B74E-92F2-F35FA78E6281}</b:Guid>
    <b:Title>Mathematical Models in Geography</b:Title>
    <b:Year>2001</b:Year>
    <b:Author>
      <b:Author>
        <b:NameList>
          <b:Person>
            <b:Last>Rey</b:Last>
            <b:First>Sergio</b:First>
            <b:Middle>J.</b:Middle>
          </b:Person>
        </b:NameList>
      </b:Author>
    </b:Author>
    <b:BookTitle>International Encyclopedia of the Social &amp; Behavioral Sciences</b:BookTitle>
    <b:RefOrder>14</b:RefOrder>
  </b:Source>
  <b:Source>
    <b:Tag>Lad09</b:Tag>
    <b:SourceType>JournalArticle</b:SourceType>
    <b:Guid>{0312AB28-E5EB-6442-A4EF-D9485038DCED}</b:Guid>
    <b:Author>
      <b:Author>
        <b:NameList>
          <b:Person>
            <b:Last>Ladle</b:Last>
            <b:First>Joshua</b:First>
            <b:Middle>K.</b:Middle>
          </b:Person>
          <b:Person>
            <b:Last>Stiller</b:Last>
            <b:First>Duane</b:First>
          </b:Person>
          <b:Person>
            <b:Last>Stiller</b:Last>
            <b:First>David</b:First>
          </b:Person>
        </b:NameList>
      </b:Author>
    </b:Author>
    <b:Title>Retail Site Selection: A New, Innovative Model for Retail Development</b:Title>
    <b:Year>2009</b:Year>
    <b:Pages>17</b:Pages>
    <b:JournalName>Cornell Real Estate Review Vol. 7</b:JournalName>
    <b:RefOrder>25</b:RefOrder>
  </b:Source>
  <b:Source>
    <b:Tag>Hot29</b:Tag>
    <b:SourceType>JournalArticle</b:SourceType>
    <b:Guid>{957DDED4-230B-7C42-B554-A918E479FA47}</b:Guid>
    <b:Author>
      <b:Author>
        <b:NameList>
          <b:Person>
            <b:Last>Hotelling</b:Last>
            <b:First>Harold</b:First>
          </b:Person>
        </b:NameList>
      </b:Author>
    </b:Author>
    <b:Title>Stability in Competition</b:Title>
    <b:JournalName>Economic Journal, 39 </b:JournalName>
    <b:Year>1929</b:Year>
    <b:Pages>41-57</b:Pages>
    <b:RefOrder>16</b:RefOrder>
  </b:Source>
  <b:Source>
    <b:Tag>Eat75</b:Tag>
    <b:SourceType>JournalArticle</b:SourceType>
    <b:Guid>{FEA87C5B-0E1E-F44E-90CC-1FF8681A9DEE}</b:Guid>
    <b:Author>
      <b:Author>
        <b:NameList>
          <b:Person>
            <b:Last>Eaton</b:Last>
            <b:First>B.</b:First>
            <b:Middle>Curtis</b:Middle>
          </b:Person>
          <b:Person>
            <b:Last>Lipsey</b:Last>
            <b:First>Richard</b:First>
            <b:Middle>G.</b:Middle>
          </b:Person>
        </b:NameList>
      </b:Author>
    </b:Author>
    <b:Title>The Principle of Minimum Differentiation Reconsidered: Some New Developments in the Theory of Spatial Competition</b:Title>
    <b:JournalName>The Review of Economic Studies 42, no. 1 </b:JournalName>
    <b:Year>1975</b:Year>
    <b:Pages>27–49</b:Pages>
    <b:RefOrder>17</b:RefOrder>
  </b:Source>
  <b:Source>
    <b:Tag>Roi13</b:Tag>
    <b:SourceType>JournalArticle</b:SourceType>
    <b:Guid>{307FEC34-7FF1-5443-A0E7-5B0788901116}</b:Guid>
    <b:Author>
      <b:Author>
        <b:NameList>
          <b:Person>
            <b:Last>Roig-Tierno</b:Last>
            <b:First>Norat</b:First>
          </b:Person>
          <b:Person>
            <b:Last>Baviera-Puig</b:Last>
            <b:First>Amparo</b:First>
          </b:Person>
          <b:Person>
            <b:Last>Buitrago-Vera</b:Last>
            <b:First>Juan</b:First>
          </b:Person>
        </b:NameList>
      </b:Author>
    </b:Author>
    <b:Title>Business opportunities analysis using GIS: the retail distribution sector.</b:Title>
    <b:JournalName>Glob Bus Perspect 1</b:JournalName>
    <b:Year>2013</b:Year>
    <b:Pages>226–238</b:Pages>
    <b:RefOrder>30</b:RefOrder>
  </b:Source>
  <b:Source>
    <b:Tag>Esr23</b:Tag>
    <b:SourceType>InternetSite</b:SourceType>
    <b:Guid>{199C6D25-232F-E44A-96A4-F88995381337}</b:Guid>
    <b:Title>What is GIS?</b:Title>
    <b:Author>
      <b:Author>
        <b:NameList>
          <b:Person>
            <b:Last>Esri</b:Last>
          </b:Person>
        </b:NameList>
      </b:Author>
    </b:Author>
    <b:URL>https://www.esri.com/en-us/what-is-gis/overview</b:URL>
    <b:YearAccessed>2023</b:YearAccessed>
    <b:MonthAccessed>March</b:MonthAccessed>
    <b:DayAccessed>14</b:DayAccessed>
    <b:RefOrder>26</b:RefOrder>
  </b:Source>
  <b:Source>
    <b:Tag>DeS18</b:Tag>
    <b:SourceType>Book</b:SourceType>
    <b:Guid>{7E16C47C-90FE-6A4D-9E56-622F1C6AFB62}</b:Guid>
    <b:Title>Geospatial Analysis: A Comprehensive Guide to Principles, Techniques, and Software Tools.  6th ed.</b:Title>
    <b:Year>2018</b:Year>
    <b:Author>
      <b:Author>
        <b:NameList>
          <b:Person>
            <b:Last>De Smith</b:Last>
            <b:First>Michael</b:First>
            <b:Middle>John</b:Middle>
          </b:Person>
          <b:Person>
            <b:Last>Goodchild</b:Last>
            <b:First>Michael</b:First>
            <b:Middle>F.</b:Middle>
          </b:Person>
          <b:Person>
            <b:Last>Longley</b:Last>
            <b:First>Paul</b:First>
          </b:Person>
        </b:NameList>
      </b:Author>
    </b:Author>
    <b:RefOrder>27</b:RefOrder>
  </b:Source>
  <b:Source>
    <b:Tag>Sai23</b:Tag>
    <b:SourceType>BookSection</b:SourceType>
    <b:Guid>{D93DAD6A-6E33-B844-A5CE-C960A8BD5C67}</b:Guid>
    <b:Title>Geo-Marketing: A New Tool for Marketers</b:Title>
    <b:Year>2023</b:Year>
    <b:Author>
      <b:Author>
        <b:NameList>
          <b:Person>
            <b:Last>Saini</b:Last>
            <b:First>Shweta</b:First>
          </b:Person>
          <b:Person>
            <b:Last>Bansal</b:Last>
            <b:First>Rohit</b:First>
          </b:Person>
        </b:NameList>
      </b:Author>
    </b:Author>
    <b:BookTitle>Enhancing Customer Engagement through Location Based Marketing</b:BookTitle>
    <b:Pages>102-112</b:Pages>
    <b:RefOrder>11</b:RefOrder>
  </b:Source>
  <b:Source>
    <b:Tag>Ber18</b:Tag>
    <b:SourceType>Book</b:SourceType>
    <b:Guid>{647EF331-5C86-414E-9A5C-A7E2A20B4E08}</b:Guid>
    <b:Title>Retail Management: A Strategic Approach, 13th edition</b:Title>
    <b:Publisher>Pearson</b:Publisher>
    <b:Year>2018</b:Year>
    <b:Author>
      <b:Author>
        <b:NameList>
          <b:Person>
            <b:Last>Berman</b:Last>
            <b:First>Barry</b:First>
            <b:Middle>R.</b:Middle>
          </b:Person>
          <b:Person>
            <b:Last>Evans</b:Last>
            <b:First>Joel</b:First>
            <b:Middle>R.</b:Middle>
          </b:Person>
        </b:NameList>
      </b:Author>
    </b:Author>
    <b:RefOrder>8</b:RefOrder>
  </b:Source>
  <b:Source>
    <b:Tag>Gho82</b:Tag>
    <b:SourceType>JournalArticle</b:SourceType>
    <b:Guid>{345C1023-322B-0246-AD77-46A43F60E613}</b:Guid>
    <b:Title>Locating Stores in Uncertain Environments: A Scenario Planning Approach</b:Title>
    <b:Year>1982</b:Year>
    <b:JournalName>Journal of Retailing, 58</b:JournalName>
    <b:Pages>5-22</b:Pages>
    <b:Author>
      <b:Author>
        <b:NameList>
          <b:Person>
            <b:Last>Ghosh</b:Last>
            <b:First>A.</b:First>
          </b:Person>
          <b:Person>
            <b:Last>McLafferty</b:Last>
            <b:First>S.L.</b:First>
          </b:Person>
        </b:NameList>
      </b:Author>
    </b:Author>
    <b:RefOrder>40</b:RefOrder>
  </b:Source>
  <b:Source>
    <b:Tag>App66</b:Tag>
    <b:SourceType>JournalArticle</b:SourceType>
    <b:Guid>{FEF23970-0BD4-7E49-8907-EA80DAE11CCC}</b:Guid>
    <b:Author>
      <b:Author>
        <b:NameList>
          <b:Person>
            <b:Last>Applebaum</b:Last>
            <b:First>William</b:First>
          </b:Person>
        </b:NameList>
      </b:Author>
    </b:Author>
    <b:Title>Methods for Determining Store Trade Areas, Market Penetration, and Potential Sales</b:Title>
    <b:JournalName>Journal of Marketing Research, Vol. 3, No. 2 </b:JournalName>
    <b:Year>1966</b:Year>
    <b:Pages>127-141</b:Pages>
    <b:RefOrder>19</b:RefOrder>
  </b:Source>
  <b:Source>
    <b:Tag>Buc98</b:Tag>
    <b:SourceType>Book</b:SourceType>
    <b:Guid>{D6314C0D-6304-1A40-B451-9DD049DCA8AC}</b:Guid>
    <b:Author>
      <b:Author>
        <b:NameList>
          <b:Person>
            <b:Last>Buckner</b:Last>
            <b:First>Robert</b:First>
            <b:Middle>W.</b:Middle>
          </b:Person>
        </b:NameList>
      </b:Author>
    </b:Author>
    <b:Title>Site Selection: New Advancements in Methods and Technology</b:Title>
    <b:Year>1998</b:Year>
    <b:Publisher>Lebhar-Friedman Books</b:Publisher>
    <b:RefOrder>20</b:RefOrder>
  </b:Source>
  <b:Source>
    <b:Tag>For98</b:Tag>
    <b:SourceType>Book</b:SourceType>
    <b:Guid>{05D98089-CCD6-A340-823D-1818FA2D9EA0}</b:Guid>
    <b:Author>
      <b:Author>
        <b:NameList>
          <b:Person>
            <b:Last>Foresman</b:Last>
            <b:First>Timothy</b:First>
            <b:Middle>W.</b:Middle>
          </b:Person>
        </b:NameList>
      </b:Author>
    </b:Author>
    <b:Title>The history of geographic information systems : perspectives from the pioneers</b:Title>
    <b:Year>1998</b:Year>
    <b:RefOrder>28</b:RefOrder>
  </b:Source>
  <b:Source>
    <b:Tag>Nak742</b:Tag>
    <b:SourceType>JournalArticle</b:SourceType>
    <b:Guid>{1EF2D6ED-FA0E-9947-8547-108E465291E4}</b:Guid>
    <b:Title>Parameter Estimation for a Multiplicative Competitive Interaction Model: Least Squares Approach</b:Title>
    <b:JournalName>Journal of Marketing Research, Vol. 11, No. 3</b:JournalName>
    <b:Year>1974</b:Year>
    <b:Pages>303-311</b:Pages>
    <b:Author>
      <b:Author>
        <b:NameList>
          <b:Person>
            <b:Last>Nakanishi</b:Last>
            <b:First>Masao</b:First>
          </b:Person>
          <b:Person>
            <b:Last>Cooper</b:Last>
            <b:Middle>G.</b:Middle>
            <b:First>Lee</b:First>
          </b:Person>
        </b:NameList>
      </b:Author>
    </b:Author>
    <b:RefOrder>41</b:RefOrder>
  </b:Source>
  <b:Source>
    <b:Tag>Ram20</b:Tag>
    <b:SourceType>JournalArticle</b:SourceType>
    <b:Guid>{9FD61AF2-AAA4-FC48-9ED7-40AE0E0E0E2D}</b:Guid>
    <b:Author>
      <b:Author>
        <b:NameList>
          <b:Person>
            <b:Last>Ramadani</b:Last>
            <b:First>V.</b:First>
          </b:Person>
          <b:Person>
            <b:Last>Zendeli</b:Last>
            <b:First>D.</b:First>
          </b:Person>
          <b:Person>
            <b:Last>Gerguri-Rashiti</b:Last>
            <b:First>S.</b:First>
          </b:Person>
          <b:Person>
            <b:Last>Dana</b:Last>
            <b:First>L.-P.</b:First>
          </b:Person>
        </b:NameList>
      </b:Author>
    </b:Author>
    <b:Title>Impact of geomarketing and location determinants on business development and decision making</b:Title>
    <b:JournalName>Competitiveness Review, Vol. 28 No. 1</b:JournalName>
    <b:Year>2018</b:Year>
    <b:Pages>98-120</b:Pages>
    <b:RefOrder>9</b:RefOrder>
  </b:Source>
  <b:Source>
    <b:Tag>Cal19</b:Tag>
    <b:SourceType>ConferenceProceedings</b:SourceType>
    <b:Guid>{1A9DD6A0-8F8E-D942-9D32-8FF10F91AB26}</b:Guid>
    <b:Author>
      <b:Author>
        <b:NameList>
          <b:Person>
            <b:Last>Calle-Jimenez</b:Last>
            <b:First>Tania</b:First>
          </b:Person>
          <b:Person>
            <b:Last>Orellana-Alvear</b:Last>
            <b:First>Boris</b:First>
          </b:Person>
          <b:Person>
            <b:Last>Prado-Imbacuan</b:Last>
            <b:First>Roberto</b:First>
          </b:Person>
        </b:NameList>
      </b:Author>
    </b:Author>
    <b:Title>GIS and User Experience in Decision Support for Retail Type Organizations</b:Title>
    <b:Year>2019</b:Year>
    <b:Pages>156-161</b:Pages>
    <b:ConferenceName>International Conference on Information Systems and Software Technologies (ICI2ST)</b:ConferenceName>
    <b:Publisher>IEEE</b:Publisher>
    <b:City>Quito</b:City>
    <b:RefOrder>29</b:RefOrder>
  </b:Source>
  <b:Source>
    <b:Tag>Cli20</b:Tag>
    <b:SourceType>Book</b:SourceType>
    <b:Guid>{49E6E84A-704F-BB4C-98D3-453FE373491C}</b:Guid>
    <b:Author>
      <b:Author>
        <b:NameList>
          <b:Person>
            <b:Last>Cliquet</b:Last>
            <b:First>Gérard</b:First>
          </b:Person>
          <b:Person>
            <b:Last>Baray</b:Last>
            <b:First>Jérôme</b:First>
          </b:Person>
        </b:NameList>
      </b:Author>
    </b:Author>
    <b:Title>Location-Based Marketing: Geomarketing and Geolocation</b:Title>
    <b:Publisher> Wiley-ISTE</b:Publisher>
    <b:Year>2020</b:Year>
    <b:RefOrder>42</b:RefOrder>
  </b:Source>
  <b:Source>
    <b:Tag>Sha20</b:Tag>
    <b:SourceType>JournalArticle</b:SourceType>
    <b:Guid>{3F443253-1252-F54B-924A-2F5098F36245}</b:Guid>
    <b:Author>
      <b:Author>
        <b:NameList>
          <b:Person>
            <b:Last>Shaytura</b:Last>
            <b:First>S.V.</b:First>
          </b:Person>
          <b:Person>
            <b:Last>Feoktistova</b:Last>
            <b:First>V.M.</b:First>
          </b:Person>
          <b:Person>
            <b:Last>Minitaeva</b:Last>
            <b:First>A.M.</b:First>
          </b:Person>
          <b:Person>
            <b:Last>Olenev</b:Last>
            <b:First>L.A.</b:First>
          </b:Person>
          <b:Person>
            <b:Last>Chulkov</b:Last>
            <b:First>V.O.</b:First>
          </b:Person>
          <b:Person>
            <b:Last>Kozhaev</b:Last>
            <b:First>Y.P.</b:First>
          </b:Person>
        </b:NameList>
      </b:Author>
    </b:Author>
    <b:Title>Spatial geomarketing powered by Big Data</b:Title>
    <b:Year>2020</b:Year>
    <b:JournalName>Turismo: Estudos &amp;Práticas  No. 5</b:JournalName>
    <b:Pages>1-13</b:Pages>
    <b:RefOrder>34</b:RefOrder>
  </b:Source>
  <b:Source>
    <b:Tag>Ban19</b:Tag>
    <b:SourceType>ConferenceProceedings</b:SourceType>
    <b:Guid>{F0D4FAB8-6FAD-A14F-81B0-7531C014E1BF}</b:Guid>
    <b:Author>
      <b:Author>
        <b:NameList>
          <b:Person>
            <b:Last>Banerjee</b:Last>
            <b:First>Syagnik</b:First>
          </b:Person>
        </b:NameList>
      </b:Author>
    </b:Author>
    <b:Title>Geomarketing and Situated Consumers: Opportunities and Challenges</b:Title>
    <b:Year>2019</b:Year>
    <b:Pages>1–4</b:Pages>
    <b:ConferenceName>rd ACM SIGSPATIAL International Workshop on Location-based Recommendations, Geosocial Networks and Geoadvertising</b:ConferenceName>
    <b:Publisher>Association for Computing Machinery</b:Publisher>
    <b:City>New York</b:City>
    <b:RefOrder>10</b:RefOrder>
  </b:Source>
  <b:Source>
    <b:Tag>Iva22</b:Tag>
    <b:SourceType>InternetSite</b:SourceType>
    <b:Guid>{E37C4286-EF52-CF40-8A72-4C60C3E4627B}</b:Guid>
    <b:Title>New Retail</b:Title>
    <b:URL>https://new-retail.ru/marketing/sportivnoe_importozameshchenie_novye_lidery_na_rossiyskom_rynke/</b:URL>
    <b:Year>2022</b:Year>
    <b:Month>November</b:Month>
    <b:Day>24</b:Day>
    <b:YearAccessed>2023</b:YearAccessed>
    <b:MonthAccessed>April</b:MonthAccessed>
    <b:DayAccessed>17</b:DayAccessed>
    <b:Author>
      <b:Author>
        <b:NameList>
          <b:Person>
            <b:Last>Ivanova</b:Last>
            <b:First>Tatiana</b:First>
          </b:Person>
        </b:NameList>
      </b:Author>
    </b:Author>
    <b:RefOrder>3</b:RefOrder>
  </b:Source>
  <b:Source>
    <b:Tag>Sob</b:Tag>
    <b:SourceType>InternetSite</b:SourceType>
    <b:Guid>{AE2EE557-CAB5-564A-BE16-370127B55BD8}</b:Guid>
    <b:Title>Vedomosti</b:Title>
    <b:URL>https://www.vedomosti.ru/business/articles/2022/07/07/930408-prodazhi-tovarov-marketpleisah</b:URL>
    <b:Author>
      <b:Author>
        <b:NameList>
          <b:Person>
            <b:Last>Sobol</b:Last>
            <b:First>Margarita</b:First>
          </b:Person>
          <b:Person>
            <b:Last>Kiseleva</b:Last>
            <b:First>Anna</b:First>
          </b:Person>
        </b:NameList>
      </b:Author>
    </b:Author>
    <b:Year>2022</b:Year>
    <b:Month>July</b:Month>
    <b:Day>8</b:Day>
    <b:YearAccessed>2023</b:YearAccessed>
    <b:MonthAccessed>April</b:MonthAccessed>
    <b:DayAccessed>17</b:DayAccessed>
    <b:RefOrder>2</b:RefOrder>
  </b:Source>
  <b:Source>
    <b:Tag>Dat22</b:Tag>
    <b:SourceType>DocumentFromInternetSite</b:SourceType>
    <b:Guid>{3ED4F8BE-C957-C741-BFD1-4DC0F3D7A456}</b:Guid>
    <b:Title>Marketing research of the online market of sporting goods in 2021 by "Data Insight"</b:Title>
    <b:URL>https://datainsight.ru/DI-Sport2021</b:URL>
    <b:Year>2022</b:Year>
    <b:Month>February</b:Month>
    <b:YearAccessed>2023</b:YearAccessed>
    <b:MonthAccessed>April</b:MonthAccessed>
    <b:DayAccessed>17</b:DayAccessed>
    <b:Author>
      <b:Author>
        <b:Corporate>Data Insight</b:Corporate>
      </b:Author>
    </b:Author>
    <b:RefOrder>1</b:RefOrder>
  </b:Source>
  <b:Source>
    <b:Tag>Bus22</b:Tag>
    <b:SourceType>InternetSite</b:SourceType>
    <b:Guid>{FDF0A5EA-C055-7D4D-8142-F0C7045F3144}</b:Guid>
    <b:Author>
      <b:Author>
        <b:Corporate>BusinesStat</b:Corporate>
      </b:Author>
    </b:Author>
    <b:Title>"The research on the bicycle market in Russia" by BusinesStat</b:Title>
    <b:URL>https://businesstat.ru/news/bicycles/</b:URL>
    <b:Year>2022</b:Year>
    <b:YearAccessed>2023</b:YearAccessed>
    <b:MonthAccessed>April</b:MonthAccessed>
    <b:DayAccessed>17</b:DayAccessed>
    <b:RefOrder>4</b:RefOrder>
  </b:Source>
  <b:Source>
    <b:Tag>InS21</b:Tag>
    <b:SourceType>InternetSite</b:SourceType>
    <b:Guid>{A823D7FD-B815-BE45-8E1F-863DDC28BE6A}</b:Guid>
    <b:Title>In St. Petersburg, the length of bike paths will more than double by 2030</b:Title>
    <b:URL>https://tass.ru/obschestvo/11904289</b:URL>
    <b:Year>2021</b:Year>
    <b:Month>July</b:Month>
    <b:Day>14</b:Day>
    <b:YearAccessed>2023</b:YearAccessed>
    <b:MonthAccessed>April</b:MonthAccessed>
    <b:DayAccessed>20</b:DayAccessed>
    <b:PeriodicalTitle>TASS</b:PeriodicalTitle>
    <b:Author>
      <b:Author>
        <b:Corporate>TASS</b:Corporate>
      </b:Author>
    </b:Author>
    <b:RefOrder>7</b:RefOrder>
  </b:Source>
  <b:Source>
    <b:Tag>Tra23</b:Tag>
    <b:SourceType>InternetSite</b:SourceType>
    <b:Guid>{04CD9F06-1254-C740-BD70-71EF86BD187D}</b:Guid>
    <b:Title>Transport Committee - About bike paths</b:Title>
    <b:URL>https://www.gov.spb.ru/gov/otrasl/c_transport/razvitie-velosipednoj-infrastruktury/o-velodorozhkah/</b:URL>
    <b:Year>2023</b:Year>
    <b:Month>March</b:Month>
    <b:Day>28</b:Day>
    <b:YearAccessed>2023</b:YearAccessed>
    <b:MonthAccessed>April</b:MonthAccessed>
    <b:DayAccessed>20</b:DayAccessed>
    <b:Author>
      <b:Author>
        <b:Corporate>Administration of St. Petersburg</b:Corporate>
      </b:Author>
    </b:Author>
    <b:RefOrder>6</b:RefOrder>
  </b:Source>
  <b:Source>
    <b:Tag>Dev23</b:Tag>
    <b:SourceType>DocumentFromInternetSite</b:SourceType>
    <b:Guid>{96C2DE63-2EC3-9D4B-92D3-C5E5731A44AE}</b:Guid>
    <b:Title>Development of Physical Culture and Sports</b:Title>
    <b:InternetSiteTitle>Portal of state programs of the Russian Federation</b:InternetSiteTitle>
    <b:URL>https://programs.gov.ru/Portal/programs/passport/13</b:URL>
    <b:YearAccessed>2023</b:YearAccessed>
    <b:MonthAccessed>April</b:MonthAccessed>
    <b:DayAccessed>20</b:DayAccessed>
    <b:Year>2014</b:Year>
    <b:Author>
      <b:Author>
        <b:Corporate>Ministry of Sports of the Russian Federation</b:Corporate>
      </b:Author>
    </b:Author>
    <b:RefOrder>5</b:RefOrder>
  </b:Source>
  <b:Source>
    <b:Tag>Fie12</b:Tag>
    <b:SourceType>Book</b:SourceType>
    <b:Guid>{2C4F0058-F115-B940-B709-8D9379671C71}</b:Guid>
    <b:Author>
      <b:Author>
        <b:NameList>
          <b:Person>
            <b:Last>Field</b:Last>
            <b:Middle>P.</b:Middle>
            <b:First>A.</b:First>
          </b:Person>
          <b:Person>
            <b:Last>Miles</b:Last>
            <b:First>J.</b:First>
          </b:Person>
          <b:Person>
            <b:Last>Field</b:Last>
            <b:First>Z.</b:First>
          </b:Person>
        </b:NameList>
      </b:Author>
    </b:Author>
    <b:Title>Discovering statistics using R</b:Title>
    <b:Year>2012</b:Year>
    <b:City>London</b:City>
    <b:Publisher>Sage</b:Publisher>
    <b:RefOrder>43</b:RefOrder>
  </b:Source>
  <b:Source>
    <b:Tag>Sea23</b:Tag>
    <b:SourceType>InternetSite</b:SourceType>
    <b:Guid>{C01C794C-BFAB-9B42-B8E5-9CE2B57DFE66}</b:Guid>
    <b:Author>
      <b:Author>
        <b:NameList>
          <b:Person>
            <b:Last>Gillies</b:Last>
            <b:First>Sean</b:First>
          </b:Person>
        </b:NameList>
      </b:Author>
    </b:Author>
    <b:Title>The Shapely User Manual</b:Title>
    <b:InternetSiteTitle>Shapely 2.0.1 Documentation</b:InternetSiteTitle>
    <b:URL>https://shapely.readthedocs.io/en/stable/manual.html</b:URL>
    <b:Year>2023</b:Year>
    <b:Month>April</b:Month>
    <b:Day>7</b:Day>
    <b:RefOrder>37</b:RefOrder>
  </b:Source>
  <b:Source>
    <b:Tag>Hex</b:Tag>
    <b:SourceType>InternetSite</b:SourceType>
    <b:Guid>{2F9860C0-A1EC-0346-BA99-6EF93198A39A}</b:Guid>
    <b:Title>Tables of Cell Stats</b:Title>
    <b:URL>https://h3geo.org/docs/core-library/restable/</b:URL>
    <b:Author>
      <b:Author>
        <b:NameList>
          <b:Person>
            <b:Last>Uber</b:Last>
          </b:Person>
        </b:NameList>
      </b:Author>
    </b:Author>
    <b:InternetSiteTitle>H3</b:InternetSiteTitle>
    <b:RefOrder>36</b:RefOrder>
  </b:Source>
  <b:Source>
    <b:Tag>Cli201</b:Tag>
    <b:SourceType>BookSection</b:SourceType>
    <b:Guid>{DB41E6C4-3259-3444-B829-56297BDC2D39}</b:Guid>
    <b:Author>
      <b:Author>
        <b:NameList>
          <b:Person>
            <b:Last>Cliquet</b:Last>
            <b:First>Gerard</b:First>
          </b:Person>
        </b:NameList>
      </b:Author>
    </b:Author>
    <b:Title>From Geomarketing to Spatial Marketing</b:Title>
    <b:Year>2020</b:Year>
    <b:City>Colombo</b:City>
    <b:Publisher>Palgrave Macmillan, Cham</b:Publisher>
    <b:BookTitle>Spatial Economics Volume II</b:BookTitle>
    <b:Pages>277-305</b:Pages>
    <b:RefOrder>44</b:RefOrder>
  </b:Source>
  <b:Source>
    <b:Tag>Suá</b:Tag>
    <b:SourceType>JournalArticle</b:SourceType>
    <b:Guid>{EBFC062A-E439-FE46-BCE8-C9B91CB63612}</b:Guid>
    <b:Author>
      <b:Author>
        <b:NameList>
          <b:Person>
            <b:Last>Suárez-Vega</b:Last>
            <b:First>Rafael</b:First>
          </b:Person>
          <b:Person>
            <b:Last>Gutiérrez-Acuña</b:Last>
            <b:First>José</b:First>
            <b:Middle>Luis</b:Middle>
          </b:Person>
          <b:Person>
            <b:Last>Rodríguez-Díaz</b:Last>
            <b:First>Manuel</b:First>
          </b:Person>
        </b:NameList>
      </b:Author>
    </b:Author>
    <b:Title>Locating a supermarket using a locally calibrated Huff model</b:Title>
    <b:Year>2015</b:Year>
    <b:Pages>217-233</b:Pages>
    <b:JournalName>International Journal of Geographical Information Science, 29:2</b:JournalName>
    <b:RefOrder>21</b:RefOrder>
  </b:Source>
  <b:Source>
    <b:Tag>Sev18</b:Tag>
    <b:SourceType>JournalArticle</b:SourceType>
    <b:Guid>{CC3277BB-A424-F44B-8B38-A3D5A464962E}</b:Guid>
    <b:Author>
      <b:Author>
        <b:NameList>
          <b:Person>
            <b:Last>Sevtsuk</b:Last>
            <b:First>Andres</b:First>
          </b:Person>
          <b:Person>
            <b:Last>Kalvo</b:Last>
            <b:First>Raul</b:First>
          </b:Person>
        </b:NameList>
      </b:Author>
    </b:Author>
    <b:Title>Patronage of urban commercial clusters: A network-based extension of the Huff model for balancing location and size</b:Title>
    <b:JournalName>Environment and Planning B:Urban Analytics and City Science Vol.45(3)</b:JournalName>
    <b:Year>2018</b:Year>
    <b:Pages>508–528</b:Pages>
    <b:RefOrder>45</b:RefOrder>
  </b:Source>
  <b:Source>
    <b:Tag>Bek18</b:Tag>
    <b:SourceType>ConferenceProceedings</b:SourceType>
    <b:Guid>{6EFFF43B-0A0E-4C43-9ECE-E5FBE6B804D6}</b:Guid>
    <b:Author>
      <b:Author>
        <b:NameList>
          <b:Person>
            <b:Last>Bekti</b:Last>
            <b:First>RD</b:First>
          </b:Person>
          <b:Person>
            <b:Last>Pratiwi</b:Last>
            <b:First>N</b:First>
          </b:Person>
          <b:Person>
            <b:Last>Jatipaningrum</b:Last>
            <b:First>MT</b:First>
          </b:Person>
        </b:NameList>
      </b:Author>
    </b:Author>
    <b:Title>Multiplicative Competition Interaction Model to obtained Retail Consumer Choice based on Spatial Analysis</b:Title>
    <b:JournalName>IOP Conference Series: Earth and Environmental Science, Volume 187</b:JournalName>
    <b:Year>2018</b:Year>
    <b:ConferenceName>IOP Conference Series: Earth and Environmental Science, Volume 187</b:ConferenceName>
    <b:Publisher>The 4th International Seminar on Sciences</b:Publisher>
    <b:City>Bogor, Indonesia</b:City>
    <b:RefOrder>46</b:RefOrder>
  </b:Source>
  <b:Source>
    <b:Tag>Wie17</b:Tag>
    <b:SourceType>JournalArticle</b:SourceType>
    <b:Guid>{517DEC35-B552-114E-BABE-7CC2B978B982}</b:Guid>
    <b:Title>Market Area Analysis for Retail and Service Locations with MCI</b:Title>
    <b:Year>2017</b:Year>
    <b:Pages>298-323</b:Pages>
    <b:Author>
      <b:Author>
        <b:NameList>
          <b:Person>
            <b:Last>Wieland</b:Last>
            <b:First>Thomas</b:First>
          </b:Person>
        </b:NameList>
      </b:Author>
    </b:Author>
    <b:JournalName>The R Journal, Vol. 9/1</b:JournalName>
    <b:RefOrder>23</b:RefOrder>
  </b:Source>
  <b:Source>
    <b:Tag>Tay15</b:Tag>
    <b:SourceType>BookSection</b:SourceType>
    <b:Guid>{0CFED28A-A662-C343-BB23-A15853B0F134}</b:Guid>
    <b:Author>
      <b:Author>
        <b:NameList>
          <b:Person>
            <b:Last>Taylor</b:Last>
            <b:First>Ronald</b:First>
            <b:Middle>D.</b:Middle>
          </b:Person>
        </b:NameList>
      </b:Author>
    </b:Author>
    <b:Title>Multiple Regression Analysis as a Retail Site Selection Method: An Empirical Review</b:Title>
    <b:JournalName>The 1980’s: A Decade of Marketing Challenges. Developments in Marketing Science: Proceedings of the Academy of Marketing Science</b:JournalName>
    <b:Year>2015</b:Year>
    <b:Pages>184–187</b:Pages>
    <b:BookTitle>The 1980’s: A Decade of Marketing Challenges</b:BookTitle>
    <b:Publisher>Springer, Cham</b:Publisher>
    <b:RefOrder>47</b:RefOrder>
  </b:Source>
  <b:Source>
    <b:Tag>Mor91</b:Tag>
    <b:SourceType>JournalArticle</b:SourceType>
    <b:Guid>{D6D791FA-FD21-8744-A389-829F6E438750}</b:Guid>
    <b:Author>
      <b:Author>
        <b:NameList>
          <b:Person>
            <b:Last>Morphet</b:Last>
            <b:First>Clive</b:First>
            <b:Middle>S.</b:Middle>
          </b:Person>
        </b:NameList>
      </b:Author>
    </b:Author>
    <b:Title>Applying multiple regression analysis to the forecasting of grocery store sales: an application and critical appraisal</b:Title>
    <b:Year>1991</b:Year>
    <b:Pages>329-351</b:Pages>
    <b:JournalName>International Review of Retail, Distribution and Consumer Research</b:JournalName>
    <b:RefOrder>48</b:RefOrder>
  </b:Source>
  <b:Source>
    <b:Tag>Ram69</b:Tag>
    <b:SourceType>JournalArticle</b:SourceType>
    <b:Guid>{9CBE7269-CA87-3C48-896F-5F23FA2BF595}</b:Guid>
    <b:Author>
      <b:Author>
        <b:NameList>
          <b:Person>
            <b:Last>Ramsey</b:Last>
            <b:First>J.B.</b:First>
          </b:Person>
        </b:NameList>
      </b:Author>
    </b:Author>
    <b:Title>Tests for Specification Errors in Classical Linear Least-Squares Regression Analysis</b:Title>
    <b:JournalName>Journal of the Royal Statistical Society. Series B (Methodological), 31(2)</b:JournalName>
    <b:Year>1969</b:Year>
    <b:Pages>350–371</b:Pages>
    <b:RefOrder>38</b:RefOrder>
  </b:Source>
  <b:Source>
    <b:Tag>Tin22</b:Tag>
    <b:SourceType>ConferenceProceedings</b:SourceType>
    <b:Guid>{9064DDC9-BE95-5140-8F5E-9BAABABC5727}</b:Guid>
    <b:Title>Location Profiling for Retail-Site Recommendation Using Machine Learning Approach</b:Title>
    <b:Year>2022</b:Year>
    <b:Pages>48–67</b:Pages>
    <b:Author>
      <b:Author>
        <b:NameList>
          <b:Person>
            <b:Last>Ting</b:Last>
            <b:First>Choo-Yee</b:First>
          </b:Person>
          <b:Person>
            <b:Last>Jie</b:Last>
            <b:First>Mang</b:First>
            <b:Middle>Yu</b:Middle>
          </b:Person>
        </b:NameList>
      </b:Author>
    </b:Author>
    <b:ConferenceName> Proceedings of the International Conference on Computer, Information Technology and Intelligent Computing (CITIC 2022)</b:ConferenceName>
    <b:Publisher>Atlantis Press</b:Publisher>
    <b:RefOrder>31</b:RefOrder>
  </b:Source>
  <b:Source>
    <b:Tag>Kar13</b:Tag>
    <b:SourceType>ConferenceProceedings</b:SourceType>
    <b:Guid>{41782315-B7CF-E943-9A4B-B9E1FDD78450}</b:Guid>
    <b:Author>
      <b:Author>
        <b:NameList>
          <b:Person>
            <b:Last>Karamshuk</b:Last>
            <b:First>Dmytro</b:First>
          </b:Person>
          <b:Person>
            <b:Last>Noulas</b:Last>
            <b:First>Anastasios</b:First>
          </b:Person>
          <b:Person>
            <b:Last>Scellato</b:Last>
            <b:First>Salvatore</b:First>
          </b:Person>
          <b:Person>
            <b:Last>Nicosia</b:Last>
            <b:First>Vincenzo</b:First>
          </b:Person>
          <b:Person>
            <b:Last>Mascolo</b:Last>
            <b:First>Cecilia</b:First>
          </b:Person>
        </b:NameList>
      </b:Author>
    </b:Author>
    <b:Title>Geo-Spotting: Mining Online Location-Based Services for Optimal Retail Store Placement</b:Title>
    <b:ConferenceName>Proceedings of the 19th ACM SIGKDD international conference on Knowledge discovery and data mining</b:ConferenceName>
    <b:Publisher>Association for Computing Machinery</b:Publisher>
    <b:City>New York</b:City>
    <b:Year>2013</b:Year>
    <b:Pages>793–801</b:Pages>
    <b:RefOrder>33</b:RefOrder>
  </b:Source>
  <b:Source>
    <b:Tag>Gla19</b:Tag>
    <b:SourceType>JournalArticle</b:SourceType>
    <b:Guid>{9381B503-9E4A-404F-88DD-2A8A80B0516B}</b:Guid>
    <b:Author>
      <b:Author>
        <b:NameList>
          <b:Person>
            <b:Last>Glaeser</b:Last>
            <b:First>Chloe</b:First>
            <b:Middle>Kim</b:Middle>
          </b:Person>
          <b:Person>
            <b:Last>Fisher</b:Last>
            <b:First>Marshall</b:First>
          </b:Person>
          <b:Person>
            <b:Last>Su</b:Last>
            <b:First>Xuanming</b:First>
          </b:Person>
        </b:NameList>
      </b:Author>
    </b:Author>
    <b:Title>Optimal Retail Location: Empirical Methodology and Application to Practice</b:Title>
    <b:Year>2019</b:Year>
    <b:Pages>86-102</b:Pages>
    <b:JournalName>Manufacturing &amp; Service Operations Management 21(1)</b:JournalName>
    <b:RefOrder>32</b:RefOrder>
  </b:Source>
  <b:Source>
    <b:Tag>Mia20</b:Tag>
    <b:SourceType>ConferenceProceedings</b:SourceType>
    <b:Guid>{97B07EAD-01E2-464A-8BFE-8B7B7502D551}</b:Guid>
    <b:Author>
      <b:Author>
        <b:NameList>
          <b:Person>
            <b:Last>Miao</b:Last>
            <b:First>Yufei</b:First>
          </b:Person>
        </b:NameList>
      </b:Author>
    </b:Author>
    <b:Title>A Machine-Learning Based Store Layout Strategy in Shopping Mall</b:Title>
    <b:Year>2020</b:Year>
    <b:Pages>170-176</b:Pages>
    <b:ConferenceName>The 2020 International Conference on Machine Learning and Big Data Analytics for IoT Security and Privacy. SPIOT 2020. Advances in Intelligent Systems and Computing, vol 1282.</b:ConferenceName>
    <b:Publisher>Springer</b:Publisher>
    <b:RefOrder>35</b:RefOrder>
  </b:Source>
</b:Sources>
</file>

<file path=customXml/itemProps1.xml><?xml version="1.0" encoding="utf-8"?>
<ds:datastoreItem xmlns:ds="http://schemas.openxmlformats.org/officeDocument/2006/customXml" ds:itemID="{D92626A2-53FA-6648-8EE8-14EDB416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28797</Words>
  <Characters>158385</Characters>
  <Application>Microsoft Office Word</Application>
  <DocSecurity>0</DocSecurity>
  <Lines>5866</Lines>
  <Paragraphs>3899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183283</CharactersWithSpaces>
  <SharedDoc>false</SharedDoc>
  <HLinks>
    <vt:vector size="270" baseType="variant">
      <vt:variant>
        <vt:i4>4390984</vt:i4>
      </vt:variant>
      <vt:variant>
        <vt:i4>393</vt:i4>
      </vt:variant>
      <vt:variant>
        <vt:i4>0</vt:i4>
      </vt:variant>
      <vt:variant>
        <vt:i4>5</vt:i4>
      </vt:variant>
      <vt:variant>
        <vt:lpwstr>https://spb.cian.ru/rent/commercial/280000498</vt:lpwstr>
      </vt:variant>
      <vt:variant>
        <vt:lpwstr/>
      </vt:variant>
      <vt:variant>
        <vt:i4>6684792</vt:i4>
      </vt:variant>
      <vt:variant>
        <vt:i4>390</vt:i4>
      </vt:variant>
      <vt:variant>
        <vt:i4>0</vt:i4>
      </vt:variant>
      <vt:variant>
        <vt:i4>5</vt:i4>
      </vt:variant>
      <vt:variant>
        <vt:lpwstr>https://spb.cian.ru/rent/commercial/271174694/</vt:lpwstr>
      </vt:variant>
      <vt:variant>
        <vt:lpwstr/>
      </vt:variant>
      <vt:variant>
        <vt:i4>7274619</vt:i4>
      </vt:variant>
      <vt:variant>
        <vt:i4>387</vt:i4>
      </vt:variant>
      <vt:variant>
        <vt:i4>0</vt:i4>
      </vt:variant>
      <vt:variant>
        <vt:i4>5</vt:i4>
      </vt:variant>
      <vt:variant>
        <vt:lpwstr>https://spb.cian.ru/rent/commercial/281103385/</vt:lpwstr>
      </vt:variant>
      <vt:variant>
        <vt:lpwstr/>
      </vt:variant>
      <vt:variant>
        <vt:i4>4784200</vt:i4>
      </vt:variant>
      <vt:variant>
        <vt:i4>384</vt:i4>
      </vt:variant>
      <vt:variant>
        <vt:i4>0</vt:i4>
      </vt:variant>
      <vt:variant>
        <vt:i4>5</vt:i4>
      </vt:variant>
      <vt:variant>
        <vt:lpwstr>https://spb.cian.ru/rent/commercial/272561084</vt:lpwstr>
      </vt:variant>
      <vt:variant>
        <vt:lpwstr/>
      </vt:variant>
      <vt:variant>
        <vt:i4>6619253</vt:i4>
      </vt:variant>
      <vt:variant>
        <vt:i4>381</vt:i4>
      </vt:variant>
      <vt:variant>
        <vt:i4>0</vt:i4>
      </vt:variant>
      <vt:variant>
        <vt:i4>5</vt:i4>
      </vt:variant>
      <vt:variant>
        <vt:lpwstr>https://spb.cian.ru/rent/commercial/283393506/</vt:lpwstr>
      </vt:variant>
      <vt:variant>
        <vt:lpwstr/>
      </vt:variant>
      <vt:variant>
        <vt:i4>6553716</vt:i4>
      </vt:variant>
      <vt:variant>
        <vt:i4>378</vt:i4>
      </vt:variant>
      <vt:variant>
        <vt:i4>0</vt:i4>
      </vt:variant>
      <vt:variant>
        <vt:i4>5</vt:i4>
      </vt:variant>
      <vt:variant>
        <vt:lpwstr>https://spb.cian.ru/rent/commercial/280494110/</vt:lpwstr>
      </vt:variant>
      <vt:variant>
        <vt:lpwstr/>
      </vt:variant>
      <vt:variant>
        <vt:i4>7012476</vt:i4>
      </vt:variant>
      <vt:variant>
        <vt:i4>375</vt:i4>
      </vt:variant>
      <vt:variant>
        <vt:i4>0</vt:i4>
      </vt:variant>
      <vt:variant>
        <vt:i4>5</vt:i4>
      </vt:variant>
      <vt:variant>
        <vt:lpwstr>https://spb.cian.ru/rent/commercial/286166797/</vt:lpwstr>
      </vt:variant>
      <vt:variant>
        <vt:lpwstr/>
      </vt:variant>
      <vt:variant>
        <vt:i4>6488184</vt:i4>
      </vt:variant>
      <vt:variant>
        <vt:i4>372</vt:i4>
      </vt:variant>
      <vt:variant>
        <vt:i4>0</vt:i4>
      </vt:variant>
      <vt:variant>
        <vt:i4>5</vt:i4>
      </vt:variant>
      <vt:variant>
        <vt:lpwstr>https://spb.cian.ru/rent/commercial/286877792/</vt:lpwstr>
      </vt:variant>
      <vt:variant>
        <vt:lpwstr/>
      </vt:variant>
      <vt:variant>
        <vt:i4>6357119</vt:i4>
      </vt:variant>
      <vt:variant>
        <vt:i4>369</vt:i4>
      </vt:variant>
      <vt:variant>
        <vt:i4>0</vt:i4>
      </vt:variant>
      <vt:variant>
        <vt:i4>5</vt:i4>
      </vt:variant>
      <vt:variant>
        <vt:lpwstr>https://spb.cian.ru/rent/commercial/286072567/</vt:lpwstr>
      </vt:variant>
      <vt:variant>
        <vt:lpwstr/>
      </vt:variant>
      <vt:variant>
        <vt:i4>6422655</vt:i4>
      </vt:variant>
      <vt:variant>
        <vt:i4>366</vt:i4>
      </vt:variant>
      <vt:variant>
        <vt:i4>0</vt:i4>
      </vt:variant>
      <vt:variant>
        <vt:i4>5</vt:i4>
      </vt:variant>
      <vt:variant>
        <vt:lpwstr>https://spb.cian.ru/rent/commercial/269688270/</vt:lpwstr>
      </vt:variant>
      <vt:variant>
        <vt:lpwstr/>
      </vt:variant>
      <vt:variant>
        <vt:i4>7012474</vt:i4>
      </vt:variant>
      <vt:variant>
        <vt:i4>363</vt:i4>
      </vt:variant>
      <vt:variant>
        <vt:i4>0</vt:i4>
      </vt:variant>
      <vt:variant>
        <vt:i4>5</vt:i4>
      </vt:variant>
      <vt:variant>
        <vt:lpwstr>https://spb.cian.ru/rent/commercial/280900177/</vt:lpwstr>
      </vt:variant>
      <vt:variant>
        <vt:lpwstr/>
      </vt:variant>
      <vt:variant>
        <vt:i4>1114166</vt:i4>
      </vt:variant>
      <vt:variant>
        <vt:i4>200</vt:i4>
      </vt:variant>
      <vt:variant>
        <vt:i4>0</vt:i4>
      </vt:variant>
      <vt:variant>
        <vt:i4>5</vt:i4>
      </vt:variant>
      <vt:variant>
        <vt:lpwstr/>
      </vt:variant>
      <vt:variant>
        <vt:lpwstr>_Toc136548585</vt:lpwstr>
      </vt:variant>
      <vt:variant>
        <vt:i4>1114166</vt:i4>
      </vt:variant>
      <vt:variant>
        <vt:i4>194</vt:i4>
      </vt:variant>
      <vt:variant>
        <vt:i4>0</vt:i4>
      </vt:variant>
      <vt:variant>
        <vt:i4>5</vt:i4>
      </vt:variant>
      <vt:variant>
        <vt:lpwstr/>
      </vt:variant>
      <vt:variant>
        <vt:lpwstr>_Toc136548584</vt:lpwstr>
      </vt:variant>
      <vt:variant>
        <vt:i4>1114166</vt:i4>
      </vt:variant>
      <vt:variant>
        <vt:i4>188</vt:i4>
      </vt:variant>
      <vt:variant>
        <vt:i4>0</vt:i4>
      </vt:variant>
      <vt:variant>
        <vt:i4>5</vt:i4>
      </vt:variant>
      <vt:variant>
        <vt:lpwstr/>
      </vt:variant>
      <vt:variant>
        <vt:lpwstr>_Toc136548583</vt:lpwstr>
      </vt:variant>
      <vt:variant>
        <vt:i4>1114166</vt:i4>
      </vt:variant>
      <vt:variant>
        <vt:i4>182</vt:i4>
      </vt:variant>
      <vt:variant>
        <vt:i4>0</vt:i4>
      </vt:variant>
      <vt:variant>
        <vt:i4>5</vt:i4>
      </vt:variant>
      <vt:variant>
        <vt:lpwstr/>
      </vt:variant>
      <vt:variant>
        <vt:lpwstr>_Toc136548582</vt:lpwstr>
      </vt:variant>
      <vt:variant>
        <vt:i4>1114166</vt:i4>
      </vt:variant>
      <vt:variant>
        <vt:i4>176</vt:i4>
      </vt:variant>
      <vt:variant>
        <vt:i4>0</vt:i4>
      </vt:variant>
      <vt:variant>
        <vt:i4>5</vt:i4>
      </vt:variant>
      <vt:variant>
        <vt:lpwstr/>
      </vt:variant>
      <vt:variant>
        <vt:lpwstr>_Toc136548581</vt:lpwstr>
      </vt:variant>
      <vt:variant>
        <vt:i4>1114166</vt:i4>
      </vt:variant>
      <vt:variant>
        <vt:i4>170</vt:i4>
      </vt:variant>
      <vt:variant>
        <vt:i4>0</vt:i4>
      </vt:variant>
      <vt:variant>
        <vt:i4>5</vt:i4>
      </vt:variant>
      <vt:variant>
        <vt:lpwstr/>
      </vt:variant>
      <vt:variant>
        <vt:lpwstr>_Toc136548580</vt:lpwstr>
      </vt:variant>
      <vt:variant>
        <vt:i4>1966134</vt:i4>
      </vt:variant>
      <vt:variant>
        <vt:i4>164</vt:i4>
      </vt:variant>
      <vt:variant>
        <vt:i4>0</vt:i4>
      </vt:variant>
      <vt:variant>
        <vt:i4>5</vt:i4>
      </vt:variant>
      <vt:variant>
        <vt:lpwstr/>
      </vt:variant>
      <vt:variant>
        <vt:lpwstr>_Toc136548579</vt:lpwstr>
      </vt:variant>
      <vt:variant>
        <vt:i4>1966134</vt:i4>
      </vt:variant>
      <vt:variant>
        <vt:i4>158</vt:i4>
      </vt:variant>
      <vt:variant>
        <vt:i4>0</vt:i4>
      </vt:variant>
      <vt:variant>
        <vt:i4>5</vt:i4>
      </vt:variant>
      <vt:variant>
        <vt:lpwstr/>
      </vt:variant>
      <vt:variant>
        <vt:lpwstr>_Toc136548578</vt:lpwstr>
      </vt:variant>
      <vt:variant>
        <vt:i4>1966134</vt:i4>
      </vt:variant>
      <vt:variant>
        <vt:i4>152</vt:i4>
      </vt:variant>
      <vt:variant>
        <vt:i4>0</vt:i4>
      </vt:variant>
      <vt:variant>
        <vt:i4>5</vt:i4>
      </vt:variant>
      <vt:variant>
        <vt:lpwstr/>
      </vt:variant>
      <vt:variant>
        <vt:lpwstr>_Toc136548577</vt:lpwstr>
      </vt:variant>
      <vt:variant>
        <vt:i4>1966134</vt:i4>
      </vt:variant>
      <vt:variant>
        <vt:i4>146</vt:i4>
      </vt:variant>
      <vt:variant>
        <vt:i4>0</vt:i4>
      </vt:variant>
      <vt:variant>
        <vt:i4>5</vt:i4>
      </vt:variant>
      <vt:variant>
        <vt:lpwstr/>
      </vt:variant>
      <vt:variant>
        <vt:lpwstr>_Toc136548576</vt:lpwstr>
      </vt:variant>
      <vt:variant>
        <vt:i4>1966134</vt:i4>
      </vt:variant>
      <vt:variant>
        <vt:i4>140</vt:i4>
      </vt:variant>
      <vt:variant>
        <vt:i4>0</vt:i4>
      </vt:variant>
      <vt:variant>
        <vt:i4>5</vt:i4>
      </vt:variant>
      <vt:variant>
        <vt:lpwstr/>
      </vt:variant>
      <vt:variant>
        <vt:lpwstr>_Toc136548575</vt:lpwstr>
      </vt:variant>
      <vt:variant>
        <vt:i4>1966134</vt:i4>
      </vt:variant>
      <vt:variant>
        <vt:i4>134</vt:i4>
      </vt:variant>
      <vt:variant>
        <vt:i4>0</vt:i4>
      </vt:variant>
      <vt:variant>
        <vt:i4>5</vt:i4>
      </vt:variant>
      <vt:variant>
        <vt:lpwstr/>
      </vt:variant>
      <vt:variant>
        <vt:lpwstr>_Toc136548574</vt:lpwstr>
      </vt:variant>
      <vt:variant>
        <vt:i4>1966134</vt:i4>
      </vt:variant>
      <vt:variant>
        <vt:i4>128</vt:i4>
      </vt:variant>
      <vt:variant>
        <vt:i4>0</vt:i4>
      </vt:variant>
      <vt:variant>
        <vt:i4>5</vt:i4>
      </vt:variant>
      <vt:variant>
        <vt:lpwstr/>
      </vt:variant>
      <vt:variant>
        <vt:lpwstr>_Toc136548573</vt:lpwstr>
      </vt:variant>
      <vt:variant>
        <vt:i4>1966134</vt:i4>
      </vt:variant>
      <vt:variant>
        <vt:i4>122</vt:i4>
      </vt:variant>
      <vt:variant>
        <vt:i4>0</vt:i4>
      </vt:variant>
      <vt:variant>
        <vt:i4>5</vt:i4>
      </vt:variant>
      <vt:variant>
        <vt:lpwstr/>
      </vt:variant>
      <vt:variant>
        <vt:lpwstr>_Toc136548572</vt:lpwstr>
      </vt:variant>
      <vt:variant>
        <vt:i4>1966134</vt:i4>
      </vt:variant>
      <vt:variant>
        <vt:i4>116</vt:i4>
      </vt:variant>
      <vt:variant>
        <vt:i4>0</vt:i4>
      </vt:variant>
      <vt:variant>
        <vt:i4>5</vt:i4>
      </vt:variant>
      <vt:variant>
        <vt:lpwstr/>
      </vt:variant>
      <vt:variant>
        <vt:lpwstr>_Toc136548571</vt:lpwstr>
      </vt:variant>
      <vt:variant>
        <vt:i4>1966134</vt:i4>
      </vt:variant>
      <vt:variant>
        <vt:i4>110</vt:i4>
      </vt:variant>
      <vt:variant>
        <vt:i4>0</vt:i4>
      </vt:variant>
      <vt:variant>
        <vt:i4>5</vt:i4>
      </vt:variant>
      <vt:variant>
        <vt:lpwstr/>
      </vt:variant>
      <vt:variant>
        <vt:lpwstr>_Toc136548570</vt:lpwstr>
      </vt:variant>
      <vt:variant>
        <vt:i4>2031670</vt:i4>
      </vt:variant>
      <vt:variant>
        <vt:i4>104</vt:i4>
      </vt:variant>
      <vt:variant>
        <vt:i4>0</vt:i4>
      </vt:variant>
      <vt:variant>
        <vt:i4>5</vt:i4>
      </vt:variant>
      <vt:variant>
        <vt:lpwstr/>
      </vt:variant>
      <vt:variant>
        <vt:lpwstr>_Toc136548569</vt:lpwstr>
      </vt:variant>
      <vt:variant>
        <vt:i4>2031670</vt:i4>
      </vt:variant>
      <vt:variant>
        <vt:i4>98</vt:i4>
      </vt:variant>
      <vt:variant>
        <vt:i4>0</vt:i4>
      </vt:variant>
      <vt:variant>
        <vt:i4>5</vt:i4>
      </vt:variant>
      <vt:variant>
        <vt:lpwstr/>
      </vt:variant>
      <vt:variant>
        <vt:lpwstr>_Toc136548568</vt:lpwstr>
      </vt:variant>
      <vt:variant>
        <vt:i4>2031670</vt:i4>
      </vt:variant>
      <vt:variant>
        <vt:i4>92</vt:i4>
      </vt:variant>
      <vt:variant>
        <vt:i4>0</vt:i4>
      </vt:variant>
      <vt:variant>
        <vt:i4>5</vt:i4>
      </vt:variant>
      <vt:variant>
        <vt:lpwstr/>
      </vt:variant>
      <vt:variant>
        <vt:lpwstr>_Toc136548567</vt:lpwstr>
      </vt:variant>
      <vt:variant>
        <vt:i4>2031670</vt:i4>
      </vt:variant>
      <vt:variant>
        <vt:i4>86</vt:i4>
      </vt:variant>
      <vt:variant>
        <vt:i4>0</vt:i4>
      </vt:variant>
      <vt:variant>
        <vt:i4>5</vt:i4>
      </vt:variant>
      <vt:variant>
        <vt:lpwstr/>
      </vt:variant>
      <vt:variant>
        <vt:lpwstr>_Toc136548566</vt:lpwstr>
      </vt:variant>
      <vt:variant>
        <vt:i4>2031670</vt:i4>
      </vt:variant>
      <vt:variant>
        <vt:i4>80</vt:i4>
      </vt:variant>
      <vt:variant>
        <vt:i4>0</vt:i4>
      </vt:variant>
      <vt:variant>
        <vt:i4>5</vt:i4>
      </vt:variant>
      <vt:variant>
        <vt:lpwstr/>
      </vt:variant>
      <vt:variant>
        <vt:lpwstr>_Toc136548565</vt:lpwstr>
      </vt:variant>
      <vt:variant>
        <vt:i4>2031670</vt:i4>
      </vt:variant>
      <vt:variant>
        <vt:i4>74</vt:i4>
      </vt:variant>
      <vt:variant>
        <vt:i4>0</vt:i4>
      </vt:variant>
      <vt:variant>
        <vt:i4>5</vt:i4>
      </vt:variant>
      <vt:variant>
        <vt:lpwstr/>
      </vt:variant>
      <vt:variant>
        <vt:lpwstr>_Toc136548564</vt:lpwstr>
      </vt:variant>
      <vt:variant>
        <vt:i4>2031670</vt:i4>
      </vt:variant>
      <vt:variant>
        <vt:i4>68</vt:i4>
      </vt:variant>
      <vt:variant>
        <vt:i4>0</vt:i4>
      </vt:variant>
      <vt:variant>
        <vt:i4>5</vt:i4>
      </vt:variant>
      <vt:variant>
        <vt:lpwstr/>
      </vt:variant>
      <vt:variant>
        <vt:lpwstr>_Toc136548563</vt:lpwstr>
      </vt:variant>
      <vt:variant>
        <vt:i4>2031670</vt:i4>
      </vt:variant>
      <vt:variant>
        <vt:i4>62</vt:i4>
      </vt:variant>
      <vt:variant>
        <vt:i4>0</vt:i4>
      </vt:variant>
      <vt:variant>
        <vt:i4>5</vt:i4>
      </vt:variant>
      <vt:variant>
        <vt:lpwstr/>
      </vt:variant>
      <vt:variant>
        <vt:lpwstr>_Toc136548562</vt:lpwstr>
      </vt:variant>
      <vt:variant>
        <vt:i4>2031670</vt:i4>
      </vt:variant>
      <vt:variant>
        <vt:i4>56</vt:i4>
      </vt:variant>
      <vt:variant>
        <vt:i4>0</vt:i4>
      </vt:variant>
      <vt:variant>
        <vt:i4>5</vt:i4>
      </vt:variant>
      <vt:variant>
        <vt:lpwstr/>
      </vt:variant>
      <vt:variant>
        <vt:lpwstr>_Toc136548561</vt:lpwstr>
      </vt:variant>
      <vt:variant>
        <vt:i4>2031670</vt:i4>
      </vt:variant>
      <vt:variant>
        <vt:i4>50</vt:i4>
      </vt:variant>
      <vt:variant>
        <vt:i4>0</vt:i4>
      </vt:variant>
      <vt:variant>
        <vt:i4>5</vt:i4>
      </vt:variant>
      <vt:variant>
        <vt:lpwstr/>
      </vt:variant>
      <vt:variant>
        <vt:lpwstr>_Toc136548560</vt:lpwstr>
      </vt:variant>
      <vt:variant>
        <vt:i4>1835062</vt:i4>
      </vt:variant>
      <vt:variant>
        <vt:i4>44</vt:i4>
      </vt:variant>
      <vt:variant>
        <vt:i4>0</vt:i4>
      </vt:variant>
      <vt:variant>
        <vt:i4>5</vt:i4>
      </vt:variant>
      <vt:variant>
        <vt:lpwstr/>
      </vt:variant>
      <vt:variant>
        <vt:lpwstr>_Toc136548559</vt:lpwstr>
      </vt:variant>
      <vt:variant>
        <vt:i4>1835062</vt:i4>
      </vt:variant>
      <vt:variant>
        <vt:i4>38</vt:i4>
      </vt:variant>
      <vt:variant>
        <vt:i4>0</vt:i4>
      </vt:variant>
      <vt:variant>
        <vt:i4>5</vt:i4>
      </vt:variant>
      <vt:variant>
        <vt:lpwstr/>
      </vt:variant>
      <vt:variant>
        <vt:lpwstr>_Toc136548558</vt:lpwstr>
      </vt:variant>
      <vt:variant>
        <vt:i4>1835062</vt:i4>
      </vt:variant>
      <vt:variant>
        <vt:i4>32</vt:i4>
      </vt:variant>
      <vt:variant>
        <vt:i4>0</vt:i4>
      </vt:variant>
      <vt:variant>
        <vt:i4>5</vt:i4>
      </vt:variant>
      <vt:variant>
        <vt:lpwstr/>
      </vt:variant>
      <vt:variant>
        <vt:lpwstr>_Toc136548557</vt:lpwstr>
      </vt:variant>
      <vt:variant>
        <vt:i4>1835062</vt:i4>
      </vt:variant>
      <vt:variant>
        <vt:i4>26</vt:i4>
      </vt:variant>
      <vt:variant>
        <vt:i4>0</vt:i4>
      </vt:variant>
      <vt:variant>
        <vt:i4>5</vt:i4>
      </vt:variant>
      <vt:variant>
        <vt:lpwstr/>
      </vt:variant>
      <vt:variant>
        <vt:lpwstr>_Toc136548556</vt:lpwstr>
      </vt:variant>
      <vt:variant>
        <vt:i4>1835062</vt:i4>
      </vt:variant>
      <vt:variant>
        <vt:i4>20</vt:i4>
      </vt:variant>
      <vt:variant>
        <vt:i4>0</vt:i4>
      </vt:variant>
      <vt:variant>
        <vt:i4>5</vt:i4>
      </vt:variant>
      <vt:variant>
        <vt:lpwstr/>
      </vt:variant>
      <vt:variant>
        <vt:lpwstr>_Toc136548555</vt:lpwstr>
      </vt:variant>
      <vt:variant>
        <vt:i4>1835062</vt:i4>
      </vt:variant>
      <vt:variant>
        <vt:i4>14</vt:i4>
      </vt:variant>
      <vt:variant>
        <vt:i4>0</vt:i4>
      </vt:variant>
      <vt:variant>
        <vt:i4>5</vt:i4>
      </vt:variant>
      <vt:variant>
        <vt:lpwstr/>
      </vt:variant>
      <vt:variant>
        <vt:lpwstr>_Toc136548554</vt:lpwstr>
      </vt:variant>
      <vt:variant>
        <vt:i4>1835062</vt:i4>
      </vt:variant>
      <vt:variant>
        <vt:i4>8</vt:i4>
      </vt:variant>
      <vt:variant>
        <vt:i4>0</vt:i4>
      </vt:variant>
      <vt:variant>
        <vt:i4>5</vt:i4>
      </vt:variant>
      <vt:variant>
        <vt:lpwstr/>
      </vt:variant>
      <vt:variant>
        <vt:lpwstr>_Toc136548553</vt:lpwstr>
      </vt:variant>
      <vt:variant>
        <vt:i4>1835062</vt:i4>
      </vt:variant>
      <vt:variant>
        <vt:i4>2</vt:i4>
      </vt:variant>
      <vt:variant>
        <vt:i4>0</vt:i4>
      </vt:variant>
      <vt:variant>
        <vt:i4>5</vt:i4>
      </vt:variant>
      <vt:variant>
        <vt:lpwstr/>
      </vt:variant>
      <vt:variant>
        <vt:lpwstr>_Toc136548552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Пендряк Ирина Анатольевна</dc:creator>
  <cp:keywords/>
  <dc:description/>
  <cp:lastModifiedBy>Абалакова Полина Юрьевна</cp:lastModifiedBy>
  <cp:revision>3</cp:revision>
  <dcterms:created xsi:type="dcterms:W3CDTF">2023-06-01T20:55:00Z</dcterms:created>
  <dcterms:modified xsi:type="dcterms:W3CDTF">2023-06-01T20:56:00Z</dcterms:modified>
</cp:coreProperties>
</file>