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27" w:rsidRDefault="00EE4427" w:rsidP="00EE4427">
      <w:r>
        <w:t xml:space="preserve">Ренцирования сложной функции, если их аргументы, как и в (39.3), линейно зависят от </w:t>
      </w:r>
      <w:r>
        <w:rPr>
          <w:lang w:val="en-US"/>
        </w:rPr>
        <w:t>t</w:t>
      </w:r>
      <w:r>
        <w:t>.</w:t>
      </w:r>
      <w:r w:rsidRPr="00EE4427">
        <w:t xml:space="preserve"> </w:t>
      </w:r>
      <w:r>
        <w:t>Поэтому приведенное выше доказательство формулы Тейлора полностью сохраняется и для этого случая.</w:t>
      </w:r>
      <w:r>
        <w:br/>
      </w:r>
      <w:r>
        <w:tab/>
        <w:t xml:space="preserve">Формулу  Тейлора  (39.1) можно доказать и при еще более слабых ограничениях, однако это потребовало бы более тоного доказательства, и мы не будем на этом останавливаться (для случая одной перемнной см. Упражение 1 </w:t>
      </w:r>
      <w:r>
        <w:rPr>
          <w:lang w:val="en-US"/>
        </w:rPr>
        <w:t>$13).</w:t>
      </w:r>
      <w:r>
        <w:rPr>
          <w:lang w:val="en-US"/>
        </w:rPr>
        <w:br/>
        <w:t xml:space="preserve"> </w:t>
      </w:r>
      <w:r>
        <w:tab/>
        <w:t>Формулу (39.1) можно несколько обобщить и в другом смысле</w:t>
      </w:r>
      <w:r w:rsidRPr="00EE4427">
        <w:t>:</w:t>
      </w:r>
      <w:r>
        <w:t xml:space="preserve"> не требовать, чтобы функция </w:t>
      </w:r>
      <w:r>
        <w:rPr>
          <w:lang w:val="en-US"/>
        </w:rPr>
        <w:t>f</w:t>
      </w:r>
      <w:r>
        <w:t xml:space="preserve">  была определна во всех точках некоторой окрестности точки  (</w:t>
      </w:r>
      <w:r>
        <w:rPr>
          <w:lang w:val="en-US"/>
        </w:rPr>
        <w:t>x</w:t>
      </w:r>
      <w:r w:rsidRPr="00EE4427">
        <w:t xml:space="preserve">0, </w:t>
      </w:r>
      <w:r>
        <w:rPr>
          <w:lang w:val="en-US"/>
        </w:rPr>
        <w:t>y</w:t>
      </w:r>
      <w:r w:rsidRPr="00EE4427">
        <w:t>0)</w:t>
      </w:r>
      <w:r>
        <w:t xml:space="preserve">, а рассматривать эту формулу лишь при фиксированных х и у. Именно если функция </w:t>
      </w:r>
      <w:r>
        <w:rPr>
          <w:lang w:val="en-US"/>
        </w:rPr>
        <w:t>f</w:t>
      </w:r>
      <w:r w:rsidRPr="00EE4427">
        <w:t xml:space="preserve"> </w:t>
      </w:r>
      <w:r>
        <w:t xml:space="preserve">определена и имеет дифференцируемые частные производные до порядка </w:t>
      </w:r>
      <w:r>
        <w:rPr>
          <w:lang w:val="en-US"/>
        </w:rPr>
        <w:t>m</w:t>
      </w:r>
      <w:r w:rsidRPr="00EE4427">
        <w:t xml:space="preserve"> </w:t>
      </w:r>
      <w:r>
        <w:t>–</w:t>
      </w:r>
      <w:r w:rsidRPr="00EE4427">
        <w:t xml:space="preserve"> 1</w:t>
      </w:r>
      <w:r>
        <w:t xml:space="preserve"> включительно в каждой точке отрезка с концами в точках, то формула также остается справедливой вместе с доказательством.</w:t>
      </w:r>
    </w:p>
    <w:p w:rsidR="00EE4427" w:rsidRDefault="00EE4427" w:rsidP="00EE4427">
      <w:r>
        <w:tab/>
        <w:t xml:space="preserve">Из всего сказанного следует, что если функция </w:t>
      </w:r>
      <w:r>
        <w:rPr>
          <w:lang w:val="en-US"/>
        </w:rPr>
        <w:t>f</w:t>
      </w:r>
      <w:r>
        <w:t xml:space="preserve"> определена в выпуклой области </w:t>
      </w:r>
      <w:r>
        <w:rPr>
          <w:lang w:val="en-US"/>
        </w:rPr>
        <w:t>G</w:t>
      </w:r>
      <w:r>
        <w:t xml:space="preserve"> и имеет в </w:t>
      </w:r>
      <w:r>
        <w:rPr>
          <w:lang w:val="en-US"/>
        </w:rPr>
        <w:t>G</w:t>
      </w:r>
      <w:r w:rsidRPr="00EE4427">
        <w:t xml:space="preserve"> </w:t>
      </w:r>
      <w:r>
        <w:t xml:space="preserve">дифференцируемые частные проивзодные порядка </w:t>
      </w:r>
      <w:r>
        <w:rPr>
          <w:lang w:val="en-US"/>
        </w:rPr>
        <w:t>m</w:t>
      </w:r>
      <w:r>
        <w:t>-1, то для любых двух точек и имеет место формула Тейлора.</w:t>
      </w:r>
    </w:p>
    <w:p w:rsidR="00EE4427" w:rsidRDefault="00EE4427" w:rsidP="00EE4427">
      <w:r>
        <w:tab/>
        <w:t xml:space="preserve">Для справедливости же формулы Тейлора, кроме дифференцируемости производных порядка </w:t>
      </w:r>
      <w:r>
        <w:rPr>
          <w:lang w:val="en-US"/>
        </w:rPr>
        <w:t>m</w:t>
      </w:r>
      <w:r w:rsidRPr="00EE4427">
        <w:t xml:space="preserve">-1 </w:t>
      </w:r>
      <w:r>
        <w:t xml:space="preserve">в окрестности точки, достаточно лишь потребовать, чтобы производные порядка </w:t>
      </w:r>
      <w:r>
        <w:rPr>
          <w:lang w:val="en-US"/>
        </w:rPr>
        <w:t>m</w:t>
      </w:r>
      <w:r>
        <w:t xml:space="preserve"> были непрерывны только в точке.</w:t>
      </w:r>
    </w:p>
    <w:p w:rsidR="00EE4427" w:rsidRDefault="00EE4427" w:rsidP="00EE4427">
      <w:r>
        <w:tab/>
        <w:t xml:space="preserve">Мы не стали всего этого сразу оговаривать для простоты формулировок и доказательств теоремы 1 и ее следствия. </w:t>
      </w:r>
    </w:p>
    <w:p w:rsidR="00EE4427" w:rsidRDefault="00EE4427" w:rsidP="00EE4427">
      <w:r>
        <w:tab/>
        <w:t>Подчеркнем еще, что в формуле не в смысле предела по любому фиксированному направлению, как может показаться на первый взгляд из приведенного доказательства, а в более сильном смысле, в смысле передела в точке (почему)</w:t>
      </w:r>
    </w:p>
    <w:p w:rsidR="00EE4427" w:rsidRDefault="00E850B1" w:rsidP="00EE4427">
      <w:r>
        <w:t xml:space="preserve">Упражнение 1. Пусть функция определена и непрерывна вместе со своими частными производными до порядка </w:t>
      </w:r>
      <w:r>
        <w:rPr>
          <w:lang w:val="en-US"/>
        </w:rPr>
        <w:t>m</w:t>
      </w:r>
      <w:r w:rsidRPr="00E850B1">
        <w:t xml:space="preserve"> </w:t>
      </w:r>
      <w:r>
        <w:t xml:space="preserve">включительно в некоторой окрестности точки.  Доказать, что ее многочлен Тейлора порядка </w:t>
      </w:r>
      <w:r>
        <w:rPr>
          <w:lang w:val="en-US"/>
        </w:rPr>
        <w:t>m</w:t>
      </w:r>
      <w:r>
        <w:t>, т.е. многочлен</w:t>
      </w:r>
    </w:p>
    <w:p w:rsidR="00E850B1" w:rsidRPr="00E850B1" w:rsidRDefault="00E850B1" w:rsidP="00EE4427">
      <w:r>
        <w:t xml:space="preserve">Является многочленом наилучшего приближения функции «в бескончно малой  окрестности точки». Это означает следующее: каков бы ни был многочлен степени не больше </w:t>
      </w:r>
      <w:r>
        <w:rPr>
          <w:lang w:val="en-US"/>
        </w:rPr>
        <w:t>m</w:t>
      </w:r>
      <w:r w:rsidRPr="00E850B1">
        <w:t xml:space="preserve"> (</w:t>
      </w:r>
      <w:r>
        <w:t xml:space="preserve">в каждом его члене сумма показателей перемынны и должна не превышать числа </w:t>
      </w:r>
      <w:r>
        <w:rPr>
          <w:lang w:val="en-US"/>
        </w:rPr>
        <w:t>m</w:t>
      </w:r>
      <w:r w:rsidRPr="00E850B1">
        <w:t xml:space="preserve">) такое, что </w:t>
      </w:r>
    </w:p>
    <w:p w:rsidR="00E850B1" w:rsidRDefault="00E850B1" w:rsidP="00EE4427">
      <w:r>
        <w:t xml:space="preserve">Где </w:t>
      </w:r>
    </w:p>
    <w:p w:rsidR="00E850B1" w:rsidRDefault="00E850B1" w:rsidP="00EE4427">
      <w:r>
        <w:t>Он совпадет с указанным многочленом Тейлора функции</w:t>
      </w:r>
    </w:p>
    <w:p w:rsidR="00E850B1" w:rsidRDefault="00E850B1" w:rsidP="00EE4427">
      <w:r>
        <w:t>Всесказанное переносится и  на случай функции любого числа переменных</w:t>
      </w:r>
    </w:p>
    <w:p w:rsidR="00E850B1" w:rsidRDefault="00E850B1" w:rsidP="00EE4427">
      <w:r>
        <w:t xml:space="preserve">Теорема 1. Если функция </w:t>
      </w:r>
      <w:r>
        <w:rPr>
          <w:lang w:val="en-US"/>
        </w:rPr>
        <w:t>n</w:t>
      </w:r>
      <w:r>
        <w:t xml:space="preserve"> переменных определена и непрерывна вместе со всеми своими частными производными до порядка </w:t>
      </w:r>
      <w:r>
        <w:rPr>
          <w:lang w:val="en-US"/>
        </w:rPr>
        <w:t>m</w:t>
      </w:r>
      <w:r w:rsidRPr="00E850B1">
        <w:t xml:space="preserve"> </w:t>
      </w:r>
      <w:r>
        <w:t>включительно в некоторой окрестности точки, то справедлива формула</w:t>
      </w:r>
    </w:p>
    <w:p w:rsidR="00E850B1" w:rsidRDefault="00E850B1" w:rsidP="00EE4427">
      <w:r>
        <w:t xml:space="preserve">Где </w:t>
      </w:r>
    </w:p>
    <w:p w:rsidR="00E850B1" w:rsidRDefault="00E850B1" w:rsidP="00EE4427">
      <w:r>
        <w:t>а также формула</w:t>
      </w:r>
    </w:p>
    <w:p w:rsidR="00E850B1" w:rsidRPr="00E850B1" w:rsidRDefault="00E850B1" w:rsidP="00EE4427">
      <w:r>
        <w:lastRenderedPageBreak/>
        <w:t>где можно записать в каждом из следующих видов</w:t>
      </w:r>
      <w:r w:rsidRPr="00E850B1">
        <w:t>:</w:t>
      </w:r>
    </w:p>
    <w:p w:rsidR="00E850B1" w:rsidRDefault="00E850B1" w:rsidP="00EE4427">
      <w:r>
        <w:t>либо</w:t>
      </w:r>
    </w:p>
    <w:p w:rsidR="00E850B1" w:rsidRDefault="00E850B1" w:rsidP="00EE4427">
      <w:r>
        <w:t xml:space="preserve">где </w:t>
      </w:r>
    </w:p>
    <w:p w:rsidR="00E850B1" w:rsidRDefault="00E850B1" w:rsidP="00EE4427">
      <w:r>
        <w:t>либо</w:t>
      </w:r>
    </w:p>
    <w:p w:rsidR="00E850B1" w:rsidRDefault="00E850B1" w:rsidP="00EE4427">
      <w:r>
        <w:t>т.е.</w:t>
      </w:r>
    </w:p>
    <w:p w:rsidR="00E850B1" w:rsidRDefault="00E850B1" w:rsidP="00EE4427">
      <w:r>
        <w:tab/>
        <w:t>Наконец, через дифференциалы формулу можно записать в виде</w:t>
      </w:r>
    </w:p>
    <w:p w:rsidR="00E850B1" w:rsidRPr="00E850B1" w:rsidRDefault="00E850B1" w:rsidP="00EE4427">
      <w:r>
        <w:t>Эти ограничения можно несколько ослабить аналогично тому, как это было указано выше в случае функций двух переменных.</w:t>
      </w:r>
      <w:bookmarkStart w:id="0" w:name="_GoBack"/>
      <w:bookmarkEnd w:id="0"/>
    </w:p>
    <w:sectPr w:rsidR="00E850B1" w:rsidRPr="00E850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82"/>
    <w:rsid w:val="002415DD"/>
    <w:rsid w:val="00AC1182"/>
    <w:rsid w:val="00BB6BB8"/>
    <w:rsid w:val="00E850B1"/>
    <w:rsid w:val="00EE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2017-03-18T21:56:00Z</dcterms:created>
  <dcterms:modified xsi:type="dcterms:W3CDTF">2017-03-18T22:13:00Z</dcterms:modified>
</cp:coreProperties>
</file>