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left"/>
        <w:rPr>
          <w:rFonts w:ascii="Calibri" w:cs="Calibri" w:eastAsia="Calibri" w:hAnsi="Calibri"/>
          <w:b w:val="1"/>
        </w:rPr>
      </w:pPr>
      <w:bookmarkStart w:colFirst="0" w:colLast="0" w:name="_ewg4s9und3o" w:id="0"/>
      <w:bookmarkEnd w:id="0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</w:rPr>
      </w:pPr>
      <w:bookmarkStart w:colFirst="0" w:colLast="0" w:name="_coffvnanvdcz" w:id="1"/>
      <w:bookmarkEnd w:id="1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Creación de VM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4xzbetn0dv1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Paso 1: Ingresar a Google Cloud</w:t>
      </w:r>
    </w:p>
    <w:p w:rsidR="00000000" w:rsidDel="00000000" w:rsidP="00000000" w:rsidRDefault="00000000" w:rsidRPr="00000000" w14:paraId="0000000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</w:t>
      </w:r>
      <w:r w:rsidDel="00000000" w:rsidR="00000000" w:rsidRPr="00000000">
        <w:rPr>
          <w:b w:val="1"/>
          <w:rtl w:val="0"/>
        </w:rPr>
        <w:t xml:space="preserve">Google Cloud Console</w:t>
      </w:r>
      <w:r w:rsidDel="00000000" w:rsidR="00000000" w:rsidRPr="00000000">
        <w:rPr>
          <w:rtl w:val="0"/>
        </w:rPr>
        <w:t xml:space="preserve"> e inicia sesión.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tu </w:t>
      </w:r>
      <w:r w:rsidDel="00000000" w:rsidR="00000000" w:rsidRPr="00000000">
        <w:rPr>
          <w:b w:val="1"/>
          <w:rtl w:val="0"/>
        </w:rPr>
        <w:t xml:space="preserve">proyecto</w:t>
      </w:r>
      <w:r w:rsidDel="00000000" w:rsidR="00000000" w:rsidRPr="00000000">
        <w:rPr>
          <w:rtl w:val="0"/>
        </w:rPr>
        <w:t xml:space="preserve"> (o crea uno nuevo).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Todo recurso (VM, IP, firewall) queda asociado a un proyecto con permisos y facturación independientes.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onhratg584x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Paso 2: Reservar IP externa estática</w:t>
      </w:r>
    </w:p>
    <w:p w:rsidR="00000000" w:rsidDel="00000000" w:rsidP="00000000" w:rsidRDefault="00000000" w:rsidRPr="00000000" w14:paraId="0000000B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VPC network → External IP addresses → RESERVE STATIC ADDRESS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ip-n8n-prod</w:t>
      </w:r>
      <w:r w:rsidDel="00000000" w:rsidR="00000000" w:rsidRPr="00000000">
        <w:rPr>
          <w:rtl w:val="0"/>
        </w:rPr>
        <w:t xml:space="preserve"> · Tipo: </w:t>
      </w:r>
      <w:r w:rsidDel="00000000" w:rsidR="00000000" w:rsidRPr="00000000">
        <w:rPr>
          <w:b w:val="1"/>
          <w:rtl w:val="0"/>
        </w:rPr>
        <w:t xml:space="preserve">Regional</w:t>
      </w:r>
      <w:r w:rsidDel="00000000" w:rsidR="00000000" w:rsidRPr="00000000">
        <w:rPr>
          <w:rtl w:val="0"/>
        </w:rPr>
        <w:t xml:space="preserve"> · Región: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southamerica-west1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Asegura que tu VM siempre tenga la </w:t>
      </w:r>
      <w:r w:rsidDel="00000000" w:rsidR="00000000" w:rsidRPr="00000000">
        <w:rPr>
          <w:b w:val="1"/>
          <w:rtl w:val="0"/>
        </w:rPr>
        <w:t xml:space="preserve">misma IP pública</w:t>
      </w:r>
      <w:r w:rsidDel="00000000" w:rsidR="00000000" w:rsidRPr="00000000">
        <w:rPr>
          <w:rtl w:val="0"/>
        </w:rPr>
        <w:t xml:space="preserve">; si no la reservas, puede cambiar tras reinicios y el dominio dejaría de apuntar bien.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kutt196lhvg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Paso 3: Reglas de Firewall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Personalizada, sin tags:</w:t>
      </w:r>
    </w:p>
    <w:p w:rsidR="00000000" w:rsidDel="00000000" w:rsidP="00000000" w:rsidRDefault="00000000" w:rsidRPr="00000000" w14:paraId="0000001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VPC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Firewall → Create rule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allow-http-all</w:t>
      </w:r>
      <w:r w:rsidDel="00000000" w:rsidR="00000000" w:rsidRPr="00000000">
        <w:rPr>
          <w:rtl w:val="0"/>
        </w:rPr>
        <w:t xml:space="preserve">: TCP </w:t>
      </w:r>
      <w:r w:rsidDel="00000000" w:rsidR="00000000" w:rsidRPr="00000000">
        <w:rPr>
          <w:b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 (ingress).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allow-https-all</w:t>
      </w:r>
      <w:r w:rsidDel="00000000" w:rsidR="00000000" w:rsidRPr="00000000">
        <w:rPr>
          <w:rtl w:val="0"/>
        </w:rPr>
        <w:t xml:space="preserve">: TCP </w:t>
      </w:r>
      <w:r w:rsidDel="00000000" w:rsidR="00000000" w:rsidRPr="00000000">
        <w:rPr>
          <w:b w:val="1"/>
          <w:rtl w:val="0"/>
        </w:rPr>
        <w:t xml:space="preserve">443</w:t>
      </w:r>
      <w:r w:rsidDel="00000000" w:rsidR="00000000" w:rsidRPr="00000000">
        <w:rPr>
          <w:rtl w:val="0"/>
        </w:rPr>
        <w:t xml:space="preserve"> (ingress).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Debes abrir 80/443 para el proxy (Caddy) y 22 para SSH.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6b999ihohrk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Paso 4: Crear la VM (Compute Engine)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Compute Engine → Create instance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n8n-produccion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Región/Zona: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southamerica-west1 / southamerica-west1-b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rtl w:val="0"/>
        </w:rPr>
        <w:t xml:space="preserve">e2-medium</w:t>
      </w:r>
      <w:r w:rsidDel="00000000" w:rsidR="00000000" w:rsidRPr="00000000">
        <w:rPr>
          <w:rtl w:val="0"/>
        </w:rPr>
        <w:t xml:space="preserve"> (2 vCPU, 4 GB) o superior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Disco: </w:t>
      </w:r>
      <w:r w:rsidDel="00000000" w:rsidR="00000000" w:rsidRPr="00000000">
        <w:rPr>
          <w:b w:val="1"/>
          <w:rtl w:val="0"/>
        </w:rPr>
        <w:t xml:space="preserve">Debian 12</w:t>
      </w:r>
      <w:r w:rsidDel="00000000" w:rsidR="00000000" w:rsidRPr="00000000">
        <w:rPr>
          <w:rtl w:val="0"/>
        </w:rPr>
        <w:t xml:space="preserve"> (o Ubuntu 22.04), </w:t>
      </w:r>
      <w:r w:rsidDel="00000000" w:rsidR="00000000" w:rsidRPr="00000000">
        <w:rPr>
          <w:b w:val="1"/>
          <w:rtl w:val="0"/>
        </w:rPr>
        <w:t xml:space="preserve">30 GB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Red: IP externa → </w:t>
      </w:r>
      <w:r w:rsidDel="00000000" w:rsidR="00000000" w:rsidRPr="00000000">
        <w:rPr>
          <w:b w:val="1"/>
          <w:rtl w:val="0"/>
        </w:rPr>
        <w:t xml:space="preserve">Usar existente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ip-n8n-prod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Firewall:</w:t>
      </w:r>
      <w:r w:rsidDel="00000000" w:rsidR="00000000" w:rsidRPr="00000000">
        <w:rPr>
          <w:rtl w:val="0"/>
        </w:rPr>
        <w:t xml:space="preserve"> marcar </w:t>
      </w:r>
      <w:r w:rsidDel="00000000" w:rsidR="00000000" w:rsidRPr="00000000">
        <w:rPr>
          <w:b w:val="1"/>
          <w:rtl w:val="0"/>
        </w:rPr>
        <w:t xml:space="preserve">Allow HTTP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Allow HTTPS</w:t>
      </w:r>
      <w:r w:rsidDel="00000000" w:rsidR="00000000" w:rsidRPr="00000000">
        <w:rPr>
          <w:rtl w:val="0"/>
        </w:rPr>
        <w:t xml:space="preserve"> (aplica tags)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Esta VM alojará n8n y el proxy HTTPS (Caddy) para exponer tu flujo de forma segura.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mxz8pi3fvj9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Paso 5: Conectarte por SSH y preparar el SO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Desde la VM → botón </w:t>
      </w:r>
      <w:r w:rsidDel="00000000" w:rsidR="00000000" w:rsidRPr="00000000">
        <w:rPr>
          <w:b w:val="1"/>
          <w:rtl w:val="0"/>
        </w:rPr>
        <w:t xml:space="preserve">SSH</w:t>
      </w:r>
      <w:r w:rsidDel="00000000" w:rsidR="00000000" w:rsidRPr="00000000">
        <w:rPr>
          <w:rtl w:val="0"/>
        </w:rPr>
        <w:t xml:space="preserve"> (en el navegador).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 y fija zona horaria:</w:t>
        <w:br w:type="textWrapping"/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 &amp;&amp; sudo apt -y upgrade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timedatectl set-timezone America/Santiago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Deja el sistema listo y estable para contenerizar n8n.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s65gacs1f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Paso 6: Instalar Docker + Docker Compose (plugin)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-y ca-certificates curl gnupg lsb-release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install -m 0755 -d /etc/apt/keyrings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-fsSL https://download.docker.com/linux/debian/gpg | \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sudo gpg --dearmor -o /etc/apt/keyrings/docker.gpg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"deb [arch=$(dpkg --print-architecture) signed-by=/etc/apt/keyrings/docker.gpg] \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https://download.docker.com/linux/debian $(lsb_release -cs) stable" | \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sudo tee /etc/apt/sources.list.d/docker.list &gt; /dev/null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-y docker-ce docker-ce-cli containerd.io docker-compose-plugin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enable --now docker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n8n corre cómodo y portable en contenedor.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qurcoh468y7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Paso 7: Desplegar n8n (contenedor)</w:t>
      </w:r>
    </w:p>
    <w:p w:rsidR="00000000" w:rsidDel="00000000" w:rsidP="00000000" w:rsidRDefault="00000000" w:rsidRPr="00000000" w14:paraId="0000003F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Crear carpeta y </w:t>
      </w:r>
      <w:r w:rsidDel="00000000" w:rsidR="00000000" w:rsidRPr="00000000">
        <w:rPr>
          <w:b w:val="1"/>
          <w:rtl w:val="0"/>
        </w:rPr>
        <w:t xml:space="preserve">clave de cifrado</w:t>
      </w:r>
      <w:r w:rsidDel="00000000" w:rsidR="00000000" w:rsidRPr="00000000">
        <w:rPr>
          <w:rtl w:val="0"/>
        </w:rPr>
        <w:t xml:space="preserve"> de credenciales:</w:t>
        <w:br w:type="textWrapping"/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-p ~/n8n &amp;&amp; cd ~/n8n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openssl rand -hex 32 &gt; .n8n_key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KEY=$(cat .n8n_key)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"N8N_ENCRYPTION_KEY=$KEY" &gt; .env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(ajusta tu dominio):</w:t>
        <w:br w:type="textWrapping"/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 "3.8"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n8n: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image: n8nio/n8n:latest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restart: unless-stopped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ports: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"127.0.0.1:5678:5678"   # solo local; el proxy servirá 443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environment: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N8N_HOST=tu-dominio.org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N8N_PORT=5678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N8N_PROTOCOL=https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N8N_EDITOR_BASE_URL=https://tu-dominio.org/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WEBHOOK_URL=https://tu-dominio.org/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WEBHOOK_TUNNEL_URL=https://tu-dominio.org/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GENERIC_TIMEZONE=America/Santiago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N8N_ENCRYPTION_KEY=${N8N_ENCRYPTION_KEY}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N8N_DIAGNOSTICS_ENABLED=false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N8N_VERSION_NOTIFICATIONS_ENABLED=false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N8N_TEMPLATES_ENABLED=false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volumes: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./n8n_data:/home/node/.n8n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env_file: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.env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Levantar:</w:t>
        <w:br w:type="textWrapping"/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-d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Dejas n8n corriendo local (127.0.0.1:5678); más adelante el proxy HTTPS expondrá el servicio en el puerto 443 de tu dominio.</w:t>
        <w:br w:type="textWrapping"/>
        <w:t xml:space="preserve">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84w6c6pd12u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Paso 8: Comprar el dominio</w:t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Namecheap, comprar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tu-dominio.org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Mantén a mano el </w:t>
      </w:r>
      <w:r w:rsidDel="00000000" w:rsidR="00000000" w:rsidRPr="00000000">
        <w:rPr>
          <w:b w:val="1"/>
          <w:rtl w:val="0"/>
        </w:rPr>
        <w:t xml:space="preserve">panel DNS</w:t>
      </w:r>
      <w:r w:rsidDel="00000000" w:rsidR="00000000" w:rsidRPr="00000000">
        <w:rPr>
          <w:rtl w:val="0"/>
        </w:rPr>
        <w:t xml:space="preserve"> para crear registros.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El dominio es el nombre público para acceder a n8n.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cuq67tqok1u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Paso 9: Configurar DNS (A records)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los registros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@     → &lt;TU_IP_ESTATICA&gt;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www   → &lt;TU_IP_ESTATICA&gt;   (opcional)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Apunta tu dominio a la IP fija de la VM.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55rpcv3i81n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Paso 10: Instalar Caddy (reverse proxy + TLS automático)</w:t>
      </w:r>
    </w:p>
    <w:p w:rsidR="00000000" w:rsidDel="00000000" w:rsidP="00000000" w:rsidRDefault="00000000" w:rsidRPr="00000000" w14:paraId="00000070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Instalar:</w:t>
        <w:br w:type="textWrapping"/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-y debian-keyring debian-archive-keyring apt-transport-https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-1sLf 'https://dl.cloudsmith.io/public/caddy/stable/gpg.key' | \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sudo gpg --dearmor -o /usr/share/keyrings/caddy-stable-archive-keyring.gpg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-1sLf 'https://dl.cloudsmith.io/public/caddy/stable/debian.deb.txt' | \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sudo tee /etc/apt/sources.list.d/caddy-stable.list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 &amp;&amp; sudo apt install -y caddy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Configurar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/etc/caddy/Caddyfile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tu-dominio.org, www.tu-dominio.org {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reverse_proxy 127.0.0.1:5678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Aplicar:</w:t>
        <w:br w:type="textWrapping"/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reload caddy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status caddy --no-pager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Caddy gestiona </w:t>
      </w:r>
      <w:r w:rsidDel="00000000" w:rsidR="00000000" w:rsidRPr="00000000">
        <w:rPr>
          <w:b w:val="1"/>
          <w:rtl w:val="0"/>
        </w:rPr>
        <w:t xml:space="preserve">HTTPS automático</w:t>
      </w:r>
      <w:r w:rsidDel="00000000" w:rsidR="00000000" w:rsidRPr="00000000">
        <w:rPr>
          <w:rtl w:val="0"/>
        </w:rPr>
        <w:t xml:space="preserve"> con Let’s Encrypt y reenvía tráfico del 443 a n8n (5678).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tz1unys8vt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Paso 11: Validaciones finales</w:t>
      </w:r>
    </w:p>
    <w:p w:rsidR="00000000" w:rsidDel="00000000" w:rsidP="00000000" w:rsidRDefault="00000000" w:rsidRPr="00000000" w14:paraId="0000008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nslookup tu-dominio.org</w:t>
      </w:r>
      <w:r w:rsidDel="00000000" w:rsidR="00000000" w:rsidRPr="00000000">
        <w:rPr>
          <w:rtl w:val="0"/>
        </w:rPr>
        <w:t xml:space="preserve"> debe resolver a tu IP estática.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: Abre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https://tu-dominio.org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Debe cargar </w:t>
      </w:r>
      <w:r w:rsidDel="00000000" w:rsidR="00000000" w:rsidRPr="00000000">
        <w:rPr>
          <w:b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con candado SSL.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Firewall</w:t>
      </w:r>
      <w:r w:rsidDel="00000000" w:rsidR="00000000" w:rsidRPr="00000000">
        <w:rPr>
          <w:rtl w:val="0"/>
        </w:rPr>
        <w:t xml:space="preserve">: Verifica que </w:t>
      </w:r>
      <w:r w:rsidDel="00000000" w:rsidR="00000000" w:rsidRPr="00000000">
        <w:rPr>
          <w:b w:val="1"/>
          <w:rtl w:val="0"/>
        </w:rPr>
        <w:t xml:space="preserve">80/443</w:t>
      </w:r>
      <w:r w:rsidDel="00000000" w:rsidR="00000000" w:rsidRPr="00000000">
        <w:rPr>
          <w:rtl w:val="0"/>
        </w:rPr>
        <w:t xml:space="preserve"> están abiertos (y SSH 22).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Por qué: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Confirma end-to-end: dominio → IP → proxy → n8n.</w:t>
      </w:r>
    </w:p>
    <w:p w:rsidR="00000000" w:rsidDel="00000000" w:rsidP="00000000" w:rsidRDefault="00000000" w:rsidRPr="00000000" w14:paraId="00000087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keepNext w:val="0"/>
        <w:keepLines w:val="0"/>
        <w:spacing w:after="80" w:lineRule="auto"/>
        <w:rPr>
          <w:rFonts w:ascii="Calibri" w:cs="Calibri" w:eastAsia="Calibri" w:hAnsi="Calibri"/>
          <w:b w:val="1"/>
        </w:rPr>
      </w:pPr>
      <w:bookmarkStart w:colFirst="0" w:colLast="0" w:name="_dp4591jemd29" w:id="13"/>
      <w:bookmarkEnd w:id="13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Configuración del Ambiente 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ha3vps3zyrc9" w:id="14"/>
      <w:bookmarkEnd w:id="14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Paso 1: Ingresar a Google Cloud</w:t>
      </w:r>
    </w:p>
    <w:p w:rsidR="00000000" w:rsidDel="00000000" w:rsidP="00000000" w:rsidRDefault="00000000" w:rsidRPr="00000000" w14:paraId="0000008C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Abre Google Cloud Console.</w:t>
      </w:r>
    </w:p>
    <w:p w:rsidR="00000000" w:rsidDel="00000000" w:rsidP="00000000" w:rsidRDefault="00000000" w:rsidRPr="00000000" w14:paraId="0000008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Inicia sesión con tu cuenta de Google.</w:t>
      </w:r>
    </w:p>
    <w:p w:rsidR="00000000" w:rsidDel="00000000" w:rsidP="00000000" w:rsidRDefault="00000000" w:rsidRPr="00000000" w14:paraId="0000008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Selecciona tu proyecto o crea uno nuevo: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5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Haz clic en el menú superior →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Seleccionar proyecto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Nuevo proyecto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648200" cy="2374209"/>
            <wp:effectExtent b="0" l="0" r="0" t="0"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 b="2010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374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56"/>
        </w:numPr>
        <w:spacing w:after="0" w:afterAutospacing="0" w:befor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Ponle un nombre, por ejemplo: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n8n-automation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5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Haz clic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Crear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93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Necesitamos un proyecto para asociar las APIs y las credenciales. Cada proyecto en Google Cloud administra recursos y permisos de forma independiente.</w:t>
      </w:r>
    </w:p>
    <w:p w:rsidR="00000000" w:rsidDel="00000000" w:rsidP="00000000" w:rsidRDefault="00000000" w:rsidRPr="00000000" w14:paraId="00000095">
      <w:pPr>
        <w:pStyle w:val="Heading2"/>
        <w:rPr>
          <w:rFonts w:ascii="Calibri" w:cs="Calibri" w:eastAsia="Calibri" w:hAnsi="Calibri"/>
          <w:b w:val="1"/>
        </w:rPr>
      </w:pPr>
      <w:bookmarkStart w:colFirst="0" w:colLast="0" w:name="_h5lf9iikn533" w:id="15"/>
      <w:bookmarkEnd w:id="15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2: Habilitar la API de Gmail</w:t>
      </w:r>
    </w:p>
    <w:p w:rsidR="00000000" w:rsidDel="00000000" w:rsidP="00000000" w:rsidRDefault="00000000" w:rsidRPr="00000000" w14:paraId="00000096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el menú lateral, ve 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APIs y servicios → Biblioteca</w:t>
      </w:r>
    </w:p>
    <w:p w:rsidR="00000000" w:rsidDel="00000000" w:rsidP="00000000" w:rsidRDefault="00000000" w:rsidRPr="00000000" w14:paraId="00000097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Busca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Gmail API</w:t>
      </w:r>
    </w:p>
    <w:p w:rsidR="00000000" w:rsidDel="00000000" w:rsidP="00000000" w:rsidRDefault="00000000" w:rsidRPr="00000000" w14:paraId="00000098">
      <w:pPr>
        <w:ind w:left="144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500563" cy="1376386"/>
            <wp:effectExtent b="0" l="0" r="0" t="0"/>
            <wp:docPr id="4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"/>
                    <a:srcRect b="34375" l="0" r="1557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1376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Haz clic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Habilitar</w:t>
      </w:r>
    </w:p>
    <w:p w:rsidR="00000000" w:rsidDel="00000000" w:rsidP="00000000" w:rsidRDefault="00000000" w:rsidRPr="00000000" w14:paraId="0000009A">
      <w:pPr>
        <w:ind w:left="72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Esto es necesario para que tu aplicación pueda leer, enviar y modificar correos a través de Gmail.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>
          <w:rFonts w:ascii="Calibri" w:cs="Calibri" w:eastAsia="Calibri" w:hAnsi="Calibri"/>
          <w:b w:val="1"/>
        </w:rPr>
      </w:pPr>
      <w:bookmarkStart w:colFirst="0" w:colLast="0" w:name="_qv461lbo5pfg" w:id="16"/>
      <w:bookmarkEnd w:id="16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3: Crear credenciales OAuth2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 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APIs y servicios → Credenciales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Haz clic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+ CREAR CREDENCIALES → ID de cliente de OAuth</w:t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743325" cy="752475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2324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852863" cy="2517801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2517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Tipo de aplicación: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Aplicación web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 del cliente: (ej: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n8n Gmail Trigger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URIs de redirección autorizados:</w:t>
      </w:r>
    </w:p>
    <w:p w:rsidR="00000000" w:rsidDel="00000000" w:rsidP="00000000" w:rsidRDefault="00000000" w:rsidRPr="00000000" w14:paraId="000000A3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Pega la URL que n8n te muestra al crear la credencial (ejemplo para tu dominio):</w:t>
      </w:r>
    </w:p>
    <w:p w:rsidR="00000000" w:rsidDel="00000000" w:rsidP="00000000" w:rsidRDefault="00000000" w:rsidRPr="00000000" w14:paraId="000000A4">
      <w:pPr>
        <w:ind w:left="144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Ejemplo:</w:t>
      </w:r>
    </w:p>
    <w:tbl>
      <w:tblPr>
        <w:tblStyle w:val="Table1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89"/>
        <w:tblGridChange w:id="0">
          <w:tblGrid>
            <w:gridCol w:w="75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18803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88038"/>
                <w:rtl w:val="0"/>
              </w:rPr>
              <w:t xml:space="preserve">https://tu-dominio.org/rest/oauth2-credential/callback</w:t>
            </w:r>
          </w:p>
        </w:tc>
      </w:tr>
    </w:tbl>
    <w:p w:rsidR="00000000" w:rsidDel="00000000" w:rsidP="00000000" w:rsidRDefault="00000000" w:rsidRPr="00000000" w14:paraId="000000A6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usas localhost para pruebas:</w:t>
      </w:r>
    </w:p>
    <w:p w:rsidR="00000000" w:rsidDel="00000000" w:rsidP="00000000" w:rsidRDefault="00000000" w:rsidRPr="00000000" w14:paraId="000000A8">
      <w:pPr>
        <w:ind w:left="144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Ejemplo:</w:t>
      </w:r>
    </w:p>
    <w:tbl>
      <w:tblPr>
        <w:tblStyle w:val="Table2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89"/>
        <w:tblGridChange w:id="0">
          <w:tblGrid>
            <w:gridCol w:w="75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18803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88038"/>
                <w:rtl w:val="0"/>
              </w:rPr>
              <w:t xml:space="preserve">http://localhost:5678/rest/oauth2-credential/callback</w:t>
            </w:r>
          </w:p>
        </w:tc>
      </w:tr>
    </w:tbl>
    <w:p w:rsidR="00000000" w:rsidDel="00000000" w:rsidP="00000000" w:rsidRDefault="00000000" w:rsidRPr="00000000" w14:paraId="000000AA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338513" cy="4131548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4131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Haz clic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Crear</w:t>
      </w:r>
    </w:p>
    <w:p w:rsidR="00000000" w:rsidDel="00000000" w:rsidP="00000000" w:rsidRDefault="00000000" w:rsidRPr="00000000" w14:paraId="000000AD">
      <w:pPr>
        <w:ind w:left="72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Tip: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Guarda el JSON en un lugar seguro. Te puede servir si alguna vez quieres recrear la credencial o configurar otro proyecto/entorno de n8n sin volver a hacer todo desde cero.</w:t>
      </w:r>
    </w:p>
    <w:p w:rsidR="00000000" w:rsidDel="00000000" w:rsidP="00000000" w:rsidRDefault="00000000" w:rsidRPr="00000000" w14:paraId="000000AF">
      <w:pPr>
        <w:ind w:left="72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881438" cy="4814863"/>
            <wp:effectExtent b="0" l="0" r="0" t="0"/>
            <wp:docPr id="5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4814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>
          <w:rFonts w:ascii="Calibri" w:cs="Calibri" w:eastAsia="Calibri" w:hAnsi="Calibri"/>
          <w:b w:val="1"/>
        </w:rPr>
      </w:pPr>
      <w:bookmarkStart w:colFirst="0" w:colLast="0" w:name="_h6ttpysfr73b" w:id="17"/>
      <w:bookmarkEnd w:id="17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5: Copiar Client ID y Client Secret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Una vez creada, Google mostrará:</w:t>
      </w:r>
    </w:p>
    <w:p w:rsidR="00000000" w:rsidDel="00000000" w:rsidP="00000000" w:rsidRDefault="00000000" w:rsidRPr="00000000" w14:paraId="000000B3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Client ID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Client Secret</w:t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4495800" cy="2171700"/>
            <wp:effectExtent b="0" l="0" r="0" t="0"/>
            <wp:docPr id="2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2"/>
                    <a:srcRect b="0" l="0" r="0" t="2784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Copia ambos datos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n8n → Credentials → Google OAuth2 API (Single Service)</w:t>
      </w:r>
    </w:p>
    <w:p w:rsidR="00000000" w:rsidDel="00000000" w:rsidP="00000000" w:rsidRDefault="00000000" w:rsidRPr="00000000" w14:paraId="000000B7">
      <w:pPr>
        <w:ind w:left="72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Porque: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Estos datos permiten que n8n se conecte de manera segura a Gmail sin usar tu contraseña.</w:t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>
          <w:rFonts w:ascii="Calibri" w:cs="Calibri" w:eastAsia="Calibri" w:hAnsi="Calibri"/>
          <w:b w:val="1"/>
        </w:rPr>
      </w:pPr>
      <w:bookmarkStart w:colFirst="0" w:colLast="0" w:name="_aoekaduscq9g" w:id="18"/>
      <w:bookmarkEnd w:id="18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6: Autorizar la credencial en n8n (este apartado está mejor explicado en el flujo).</w:t>
      </w:r>
    </w:p>
    <w:p w:rsidR="00000000" w:rsidDel="00000000" w:rsidP="00000000" w:rsidRDefault="00000000" w:rsidRPr="00000000" w14:paraId="000000BB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n8n, después de pegar Client ID y Client Secret, haz clic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Conectar</w:t>
        <w:br w:type="textWrapping"/>
      </w: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5731200" cy="31750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abrirá la ventana de Google: inicia sesión y acepta los permisos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credencial ahora queda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autorizada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lista para usar en nodos de Gmail (Trigger, Send Email, etc.)</w:t>
      </w:r>
    </w:p>
    <w:p w:rsidR="00000000" w:rsidDel="00000000" w:rsidP="00000000" w:rsidRDefault="00000000" w:rsidRPr="00000000" w14:paraId="000000BE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Title"/>
        <w:ind w:left="720" w:firstLine="0"/>
        <w:rPr>
          <w:rFonts w:ascii="Calibri" w:cs="Calibri" w:eastAsia="Calibri" w:hAnsi="Calibri"/>
          <w:b w:val="1"/>
        </w:rPr>
      </w:pPr>
      <w:bookmarkStart w:colFirst="0" w:colLast="0" w:name="_5l1luh8ol6a3" w:id="19"/>
      <w:bookmarkEnd w:id="19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Crear flujo en n8n</w:t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>
          <w:rFonts w:ascii="Calibri" w:cs="Calibri" w:eastAsia="Calibri" w:hAnsi="Calibri"/>
          <w:b w:val="1"/>
        </w:rPr>
      </w:pPr>
      <w:bookmarkStart w:colFirst="0" w:colLast="0" w:name="_aky971b8wst3" w:id="20"/>
      <w:bookmarkEnd w:id="20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Primera parte Configurar Gmail Trigger en n8n</w:t>
      </w: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1028700" cy="108585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44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>
          <w:rFonts w:ascii="Calibri" w:cs="Calibri" w:eastAsia="Calibri" w:hAnsi="Calibri"/>
          <w:b w:val="1"/>
        </w:rPr>
      </w:pPr>
      <w:bookmarkStart w:colFirst="0" w:colLast="0" w:name="_l3wqbe29v0rq" w:id="21"/>
      <w:bookmarkEnd w:id="21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1: Crear nodo Gmail Trigger</w:t>
      </w:r>
    </w:p>
    <w:p w:rsidR="00000000" w:rsidDel="00000000" w:rsidP="00000000" w:rsidRDefault="00000000" w:rsidRPr="00000000" w14:paraId="000000D1">
      <w:pPr>
        <w:numPr>
          <w:ilvl w:val="0"/>
          <w:numId w:val="4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 o abre tu workflow en n8n.</w:t>
      </w:r>
    </w:p>
    <w:p w:rsidR="00000000" w:rsidDel="00000000" w:rsidP="00000000" w:rsidRDefault="00000000" w:rsidRPr="00000000" w14:paraId="000000D2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724275" cy="1352550"/>
            <wp:effectExtent b="0" l="0" r="0" t="0"/>
            <wp:docPr id="4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37991" l="3504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Una vez que hayas ingresado a tu workflow, haz clic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busca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Gmail Trigger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selecciona.</w:t>
      </w:r>
    </w:p>
    <w:p w:rsidR="00000000" w:rsidDel="00000000" w:rsidP="00000000" w:rsidRDefault="00000000" w:rsidRPr="00000000" w14:paraId="000000D4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Este nodo es el inicio de tu flujo; detecta automáticamente los correos que cumplan tus condiciones.</w:t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>
          <w:rFonts w:ascii="Calibri" w:cs="Calibri" w:eastAsia="Calibri" w:hAnsi="Calibri"/>
          <w:b w:val="1"/>
        </w:rPr>
      </w:pPr>
      <w:bookmarkStart w:colFirst="0" w:colLast="0" w:name="_rb3shtmw6ui2" w:id="22"/>
      <w:bookmarkEnd w:id="22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2: Seleccionar credencial OAuth2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el nodo, busca el campo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Credentials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Selecciona la credencial de Google OAuth2 que configuraste anteriormente.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que n8n acceda de forma segura a tu Gmail sin usar tu contraseña.</w:t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>
          <w:rFonts w:ascii="Calibri" w:cs="Calibri" w:eastAsia="Calibri" w:hAnsi="Calibri"/>
          <w:b w:val="1"/>
        </w:rPr>
      </w:pPr>
      <w:bookmarkStart w:colFirst="0" w:colLast="0" w:name="_4vjdxxjmgo9e" w:id="23"/>
      <w:bookmarkEnd w:id="23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3: Elegir el evento</w:t>
      </w:r>
    </w:p>
    <w:p w:rsidR="00000000" w:rsidDel="00000000" w:rsidP="00000000" w:rsidRDefault="00000000" w:rsidRPr="00000000" w14:paraId="000000D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Filters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selecciona: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Add Filter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 eliges la opción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Search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Esto permitirá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filtrar correos desde el inicio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usando condiciones avanzadas.</w:t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895600" cy="956263"/>
            <wp:effectExtent b="0" l="0" r="0" t="0"/>
            <wp:docPr id="5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6"/>
                    <a:srcRect b="0" l="0" r="26746" t="64896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956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Evita procesar correos irrelevantes y reduce la carga de trabajo de n8n.</w:t>
      </w:r>
    </w:p>
    <w:p w:rsidR="00000000" w:rsidDel="00000000" w:rsidP="00000000" w:rsidRDefault="00000000" w:rsidRPr="00000000" w14:paraId="000000E0">
      <w:pPr>
        <w:pStyle w:val="Heading2"/>
        <w:spacing w:after="240" w:before="240" w:lineRule="auto"/>
        <w:rPr>
          <w:rFonts w:ascii="Calibri" w:cs="Calibri" w:eastAsia="Calibri" w:hAnsi="Calibri"/>
          <w:b w:val="1"/>
        </w:rPr>
      </w:pPr>
      <w:bookmarkStart w:colFirst="0" w:colLast="0" w:name="_2yr1ylgx1vkm" w:id="24"/>
      <w:bookmarkEnd w:id="24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4: Ingresar la Search 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Copia y pega esta query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Search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E2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in: anywhere newer_than:60d|(  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(has: attachment filename: pdf subject:cierre subject:turno)  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OR  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( -has: attachment  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(subject:("alerta de seguridad" OR "alerta" OR "posible ataque" OR "fuerza bruta" OR "dos interna" OR "ddos" OR "conexión ssh" OR "conexion ssh" OR "telnet")  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OR  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("ModSecurity" OR "OWASP_CRS" OR "ip_dst_session" OR "php injection" OR "sql injection" OR "rce" OR "remote code execution")  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)  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)  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)-subject:("Informe semanal" OR "Informes semanales" OR "Informe Agosto")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Explicación del código:  </w:t>
      </w:r>
    </w:p>
    <w:p w:rsidR="00000000" w:rsidDel="00000000" w:rsidP="00000000" w:rsidRDefault="00000000" w:rsidRPr="00000000" w14:paraId="000000F0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in:anywhere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busca en todas las carpetas.</w:t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newer_than:60d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solo correos recientes.</w:t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as: attachment filename: pdf subject:cierre subject:turno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incluye PDF relevantes de cierre de turno.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-has:attachment (...)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incluye correos sin attachments que tengan alertas de seguridad.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-subject:("Informe semanal" ...)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excluye reportes rutinarios.</w:t>
      </w:r>
    </w:p>
    <w:p w:rsidR="00000000" w:rsidDel="00000000" w:rsidP="00000000" w:rsidRDefault="00000000" w:rsidRPr="00000000" w14:paraId="000000F5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 debe ver asi:</w:t>
      </w:r>
    </w:p>
    <w:p w:rsidR="00000000" w:rsidDel="00000000" w:rsidP="00000000" w:rsidRDefault="00000000" w:rsidRPr="00000000" w14:paraId="000000F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3286125" cy="2819400"/>
            <wp:effectExtent b="0" l="0" r="0" t="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892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>
          <w:rFonts w:ascii="Calibri" w:cs="Calibri" w:eastAsia="Calibri" w:hAnsi="Calibri"/>
          <w:b w:val="1"/>
        </w:rPr>
      </w:pPr>
      <w:bookmarkStart w:colFirst="0" w:colLast="0" w:name="_jpi9f5lsyayr" w:id="25"/>
      <w:bookmarkEnd w:id="25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5: Guardar y activar trigger</w:t>
      </w:r>
    </w:p>
    <w:p w:rsidR="00000000" w:rsidDel="00000000" w:rsidP="00000000" w:rsidRDefault="00000000" w:rsidRPr="00000000" w14:paraId="000000F9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Haz clic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Save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Back to Canvas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 el nodo.</w:t>
      </w:r>
    </w:p>
    <w:p w:rsidR="00000000" w:rsidDel="00000000" w:rsidP="00000000" w:rsidRDefault="00000000" w:rsidRPr="00000000" w14:paraId="000000FA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Ejecuta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Start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activar el workflow (puedes probar con “Execute Workflow” manualmente).</w:t>
      </w:r>
    </w:p>
    <w:p w:rsidR="00000000" w:rsidDel="00000000" w:rsidP="00000000" w:rsidRDefault="00000000" w:rsidRPr="00000000" w14:paraId="000000FB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Esto permite que n8n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comience a escuchar correos automáticamente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dispare el flujo solo con los emails filtrados.</w:t>
      </w:r>
    </w:p>
    <w:p w:rsidR="00000000" w:rsidDel="00000000" w:rsidP="00000000" w:rsidRDefault="00000000" w:rsidRPr="00000000" w14:paraId="000000F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>
          <w:rFonts w:ascii="Calibri" w:cs="Calibri" w:eastAsia="Calibri" w:hAnsi="Calibri"/>
          <w:b w:val="1"/>
        </w:rPr>
      </w:pPr>
      <w:bookmarkStart w:colFirst="0" w:colLast="0" w:name="_89goo2xfos0s" w:id="26"/>
      <w:bookmarkEnd w:id="26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Segunda parte del Código JavaScript en n8n</w:t>
      </w:r>
    </w:p>
    <w:p w:rsidR="00000000" w:rsidDel="00000000" w:rsidP="00000000" w:rsidRDefault="00000000" w:rsidRPr="00000000" w14:paraId="000000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619375" cy="1638878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2668" l="0" r="0" t="4357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638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>
          <w:rFonts w:ascii="Calibri" w:cs="Calibri" w:eastAsia="Calibri" w:hAnsi="Calibri"/>
          <w:b w:val="1"/>
        </w:rPr>
      </w:pPr>
      <w:bookmarkStart w:colFirst="0" w:colLast="0" w:name="_cie3hjyjbwoy" w:id="27"/>
      <w:bookmarkEnd w:id="27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1: Crear un nodo Function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Haz clic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busca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Function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selecciona.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Conecta este nodo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después del Gmail Trigger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nodo va a procesar la información del correo que el trigger detectó.</w:t>
      </w:r>
    </w:p>
    <w:p w:rsidR="00000000" w:rsidDel="00000000" w:rsidP="00000000" w:rsidRDefault="00000000" w:rsidRPr="00000000" w14:paraId="00000104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nodo Function nos permite ejecutar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JavaScript personalizado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dentro del flujo para analizar los datos del correo, en este caso, detectar archivos PDF.</w:t>
      </w:r>
    </w:p>
    <w:p w:rsidR="00000000" w:rsidDel="00000000" w:rsidP="00000000" w:rsidRDefault="00000000" w:rsidRPr="00000000" w14:paraId="000001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>
          <w:rFonts w:ascii="Calibri" w:cs="Calibri" w:eastAsia="Calibri" w:hAnsi="Calibri"/>
          <w:b w:val="1"/>
        </w:rPr>
      </w:pPr>
      <w:bookmarkStart w:colFirst="0" w:colLast="0" w:name="_snrnt7qfoqog" w:id="28"/>
      <w:bookmarkEnd w:id="28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2: Obtener los attachments del correo</w:t>
      </w:r>
    </w:p>
    <w:p w:rsidR="00000000" w:rsidDel="00000000" w:rsidP="00000000" w:rsidRDefault="00000000" w:rsidRPr="00000000" w14:paraId="0000010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 bin = $binary || {};</w:t>
            </w:r>
          </w:p>
        </w:tc>
      </w:tr>
    </w:tbl>
    <w:p w:rsidR="00000000" w:rsidDel="00000000" w:rsidP="00000000" w:rsidRDefault="00000000" w:rsidRPr="00000000" w14:paraId="0000010A">
      <w:pPr>
        <w:numPr>
          <w:ilvl w:val="0"/>
          <w:numId w:val="2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$binary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 un objeto que contiene todos los archivos adjuntos del correo que Gmail entregó al trigger.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no hay adjuntos, se asigna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{}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evitar errores.</w:t>
      </w:r>
    </w:p>
    <w:p w:rsidR="00000000" w:rsidDel="00000000" w:rsidP="00000000" w:rsidRDefault="00000000" w:rsidRPr="00000000" w14:paraId="0000010C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Siempre debemos asegurar que el código no falle si el correo no tiene attachments</w:t>
      </w:r>
    </w:p>
    <w:p w:rsidR="00000000" w:rsidDel="00000000" w:rsidP="00000000" w:rsidRDefault="00000000" w:rsidRPr="00000000" w14:paraId="000001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>
          <w:rFonts w:ascii="Calibri" w:cs="Calibri" w:eastAsia="Calibri" w:hAnsi="Calibri"/>
          <w:b w:val="1"/>
        </w:rPr>
      </w:pPr>
      <w:bookmarkStart w:colFirst="0" w:colLast="0" w:name="_ugcu1u66k3oo" w:id="29"/>
      <w:bookmarkEnd w:id="29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3: Revisar cada archivo para detectar PDFs</w:t>
      </w:r>
    </w:p>
    <w:p w:rsidR="00000000" w:rsidDel="00000000" w:rsidP="00000000" w:rsidRDefault="00000000" w:rsidRPr="00000000" w14:paraId="000001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 hasPdf = Object.keys(bin).some(k =&gt; {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const b = bin[k] || {};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const name = (b.fileName || '').toLowerCase();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const ext  = (b.fileExtension || '').toLowerCase();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const mime = (b.mimeType || '').toLowerCase();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return name.endsWith('.pdf') || ext === 'pdf' || mime === 'application/pdf' || mime.endsWith('/pdf');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Qué hace cada línea:</w:t>
      </w:r>
    </w:p>
    <w:p w:rsidR="00000000" w:rsidDel="00000000" w:rsidP="00000000" w:rsidRDefault="00000000" w:rsidRPr="00000000" w14:paraId="0000011B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Object.keys(bin)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obtiene todos los nombres de los attachments.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br w:type="textWrapping"/>
      </w:r>
    </w:p>
    <w:p w:rsidR="00000000" w:rsidDel="00000000" w:rsidP="00000000" w:rsidRDefault="00000000" w:rsidRPr="00000000" w14:paraId="0000011C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.some(...)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devuelve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true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al menos un archivo cumple la condición de ser PDF.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br w:type="textWrapping"/>
      </w:r>
    </w:p>
    <w:p w:rsidR="00000000" w:rsidDel="00000000" w:rsidP="00000000" w:rsidRDefault="00000000" w:rsidRPr="00000000" w14:paraId="0000011D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b.fileName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b.fileExtension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b.mimeType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propiedades del archivo.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br w:type="textWrapping"/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fileName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nombre completo del archivo (ej.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cierre_turno.pdf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br w:type="textWrapping"/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fileExtension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extensión del archivo (</w:t>
      </w: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pdf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mimeType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tipo MIME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application/pdf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br w:type="textWrapping"/>
      </w:r>
    </w:p>
    <w:p w:rsidR="00000000" w:rsidDel="00000000" w:rsidP="00000000" w:rsidRDefault="00000000" w:rsidRPr="00000000" w14:paraId="00000121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.toLowerCase()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 convierte todo a minúsculas para evitar errores por mayúsculas/minúsculas.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br w:type="textWrapping"/>
      </w:r>
    </w:p>
    <w:p w:rsidR="00000000" w:rsidDel="00000000" w:rsidP="00000000" w:rsidRDefault="00000000" w:rsidRPr="00000000" w14:paraId="000001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return name.endsWith('.pdf') || ext === 'pdf' || mime === 'application/pdf' || mime.endsWith('/pdf')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Evalúa todas las formas posibles en que Gmail puede identificar un PDF.</w:t>
      </w:r>
    </w:p>
    <w:p w:rsidR="00000000" w:rsidDel="00000000" w:rsidP="00000000" w:rsidRDefault="00000000" w:rsidRPr="00000000" w14:paraId="0000012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Los archivos PDF pueden venir con nombres o tipos MIME distintos según el correo. Este chequeo múltiple asegura que detectemos todos los PDFs posibles.</w:t>
      </w:r>
    </w:p>
    <w:p w:rsidR="00000000" w:rsidDel="00000000" w:rsidP="00000000" w:rsidRDefault="00000000" w:rsidRPr="00000000" w14:paraId="0000012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>
          <w:rFonts w:ascii="Calibri" w:cs="Calibri" w:eastAsia="Calibri" w:hAnsi="Calibri"/>
          <w:b w:val="1"/>
        </w:rPr>
      </w:pPr>
      <w:bookmarkStart w:colFirst="0" w:colLast="0" w:name="_aezeeru0b5my" w:id="30"/>
      <w:bookmarkEnd w:id="30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4: Retornar un resultado usable</w:t>
      </w:r>
    </w:p>
    <w:p w:rsidR="00000000" w:rsidDel="00000000" w:rsidP="00000000" w:rsidRDefault="00000000" w:rsidRPr="00000000" w14:paraId="000001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return [{ json: { ...$json, hasPdf } }];</w:t>
            </w:r>
          </w:p>
        </w:tc>
      </w:tr>
    </w:tbl>
    <w:p w:rsidR="00000000" w:rsidDel="00000000" w:rsidP="00000000" w:rsidRDefault="00000000" w:rsidRPr="00000000" w14:paraId="0000012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$json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contiene toda la información original del correo (remitente, asunto, fecha, attachments, etc.).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hasPdf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 añade al objeto JSON como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campo booleano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true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valor se puede usar en nodos posteriores, por ejemplo:</w:t>
      </w:r>
    </w:p>
    <w:p w:rsidR="00000000" w:rsidDel="00000000" w:rsidP="00000000" w:rsidRDefault="00000000" w:rsidRPr="00000000" w14:paraId="000001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Retornar un objeto JSON con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hasPdf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nos permite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filtrar y tomar decisiones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 el flujo de manera automática.</w:t>
      </w:r>
    </w:p>
    <w:p w:rsidR="00000000" w:rsidDel="00000000" w:rsidP="00000000" w:rsidRDefault="00000000" w:rsidRPr="00000000" w14:paraId="000001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El paso 2, 3 y 4 debería verse así en el code in javascript:</w:t>
      </w:r>
    </w:p>
    <w:p w:rsidR="00000000" w:rsidDel="00000000" w:rsidP="00000000" w:rsidRDefault="00000000" w:rsidRPr="00000000" w14:paraId="00000130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614738" cy="2311751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2311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rPr>
          <w:rFonts w:ascii="Calibri" w:cs="Calibri" w:eastAsia="Calibri" w:hAnsi="Calibri"/>
          <w:b w:val="1"/>
        </w:rPr>
      </w:pPr>
      <w:bookmarkStart w:colFirst="0" w:colLast="0" w:name="_ft7kr34fmvxu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>
          <w:rFonts w:ascii="Calibri" w:cs="Calibri" w:eastAsia="Calibri" w:hAnsi="Calibri"/>
          <w:b w:val="1"/>
        </w:rPr>
      </w:pPr>
      <w:bookmarkStart w:colFirst="0" w:colLast="0" w:name="_h1fwqzf0ave6" w:id="32"/>
      <w:bookmarkEnd w:id="32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Tercera parte del Nodo IF en n8n</w:t>
      </w:r>
    </w:p>
    <w:p w:rsidR="00000000" w:rsidDel="00000000" w:rsidP="00000000" w:rsidRDefault="00000000" w:rsidRPr="00000000" w14:paraId="000001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005138" cy="107263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1072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>
          <w:rFonts w:ascii="Calibri" w:cs="Calibri" w:eastAsia="Calibri" w:hAnsi="Calibri"/>
          <w:b w:val="1"/>
        </w:rPr>
      </w:pPr>
      <w:bookmarkStart w:colFirst="0" w:colLast="0" w:name="_ivfanwd7nvel" w:id="33"/>
      <w:bookmarkEnd w:id="33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1: Crear nodo IF</w:t>
      </w:r>
    </w:p>
    <w:p w:rsidR="00000000" w:rsidDel="00000000" w:rsidP="00000000" w:rsidRDefault="00000000" w:rsidRPr="00000000" w14:paraId="0000013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Haz clic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selecciona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3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Conecta el nodo Function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antes del IF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38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nodo IF permite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tomar decisiones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 el flujo, para procesar solo los correos que cumplan una condición.</w:t>
      </w:r>
    </w:p>
    <w:p w:rsidR="00000000" w:rsidDel="00000000" w:rsidP="00000000" w:rsidRDefault="00000000" w:rsidRPr="00000000" w14:paraId="0000013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>
          <w:rFonts w:ascii="Calibri" w:cs="Calibri" w:eastAsia="Calibri" w:hAnsi="Calibri"/>
          <w:b w:val="1"/>
        </w:rPr>
      </w:pPr>
      <w:bookmarkStart w:colFirst="0" w:colLast="0" w:name="_ora4ox2ynxp8" w:id="34"/>
      <w:bookmarkEnd w:id="34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2: Configurar la condición</w:t>
      </w:r>
    </w:p>
    <w:p w:rsidR="00000000" w:rsidDel="00000000" w:rsidP="00000000" w:rsidRDefault="00000000" w:rsidRPr="00000000" w14:paraId="0000013C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Conditions → Value 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escribe:</w:t>
      </w:r>
    </w:p>
    <w:p w:rsidR="00000000" w:rsidDel="00000000" w:rsidP="00000000" w:rsidRDefault="00000000" w:rsidRPr="00000000" w14:paraId="0000013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{{ $json.hasPdf }}</w:t>
            </w:r>
          </w:p>
        </w:tc>
      </w:tr>
    </w:tbl>
    <w:p w:rsidR="00000000" w:rsidDel="00000000" w:rsidP="00000000" w:rsidRDefault="00000000" w:rsidRPr="00000000" w14:paraId="0000013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Operation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selecciona: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is true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Estamos verificando si el correo tiene PDF. Solo los correos con </w:t>
      </w: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hasPdf = true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seguirán por la rama true del IF, los que no tengan PDF irán por la rama false, dónde van las alertas.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Este apartado debe verse así: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424238" cy="1677647"/>
            <wp:effectExtent b="0" l="0" r="0" t="0"/>
            <wp:docPr id="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5133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1677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spacing w:after="240" w:before="240" w:lineRule="auto"/>
        <w:rPr>
          <w:rFonts w:ascii="Calibri" w:cs="Calibri" w:eastAsia="Calibri" w:hAnsi="Calibri"/>
          <w:b w:val="1"/>
        </w:rPr>
      </w:pPr>
      <w:bookmarkStart w:colFirst="0" w:colLast="0" w:name="_n05e8vhtis8f" w:id="35"/>
      <w:bookmarkEnd w:id="35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Cuarta parte de la Rama</w:t>
      </w: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 True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del IF </w:t>
      </w:r>
    </w:p>
    <w:p w:rsidR="00000000" w:rsidDel="00000000" w:rsidP="00000000" w:rsidRDefault="00000000" w:rsidRPr="00000000" w14:paraId="000001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605338" cy="2562771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562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>
          <w:rFonts w:ascii="Calibri" w:cs="Calibri" w:eastAsia="Calibri" w:hAnsi="Calibri"/>
          <w:b w:val="1"/>
        </w:rPr>
      </w:pPr>
      <w:bookmarkStart w:colFirst="0" w:colLast="0" w:name="_j7wn19duwedh" w:id="36"/>
      <w:bookmarkEnd w:id="36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1: Crear nodo Function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Haz clic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seleccionar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Function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Conéctalo a la rama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true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del IF</w:t>
        <w:br w:type="textWrapping"/>
      </w:r>
    </w:p>
    <w:p w:rsidR="00000000" w:rsidDel="00000000" w:rsidP="00000000" w:rsidRDefault="00000000" w:rsidRPr="00000000" w14:paraId="000001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ejecutar código JavaScript personalizado para procesar los attachments del correo.</w:t>
      </w:r>
    </w:p>
    <w:p w:rsidR="00000000" w:rsidDel="00000000" w:rsidP="00000000" w:rsidRDefault="00000000" w:rsidRPr="00000000" w14:paraId="0000014A">
      <w:pPr>
        <w:pStyle w:val="Heading2"/>
        <w:spacing w:after="240" w:before="240" w:lineRule="auto"/>
        <w:rPr>
          <w:rFonts w:ascii="Calibri" w:cs="Calibri" w:eastAsia="Calibri" w:hAnsi="Calibri"/>
          <w:b w:val="1"/>
        </w:rPr>
      </w:pPr>
      <w:bookmarkStart w:colFirst="0" w:colLast="0" w:name="_xklbcxyjqsp3" w:id="37"/>
      <w:bookmarkEnd w:id="37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2: Código JavaScript </w:t>
      </w:r>
    </w:p>
    <w:p w:rsidR="00000000" w:rsidDel="00000000" w:rsidP="00000000" w:rsidRDefault="00000000" w:rsidRPr="00000000" w14:paraId="0000014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 out = [];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 (const item of items) {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const bin = item.binary || {};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const keys = Object.keys(bin).filter(k =&gt; bin[k]?.data);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if (!keys.length) continue;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const headers = item.json?.payload?.headers || [];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const h = n =&gt; headers.find(x =&gt; x.name === n)?.value || '';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for (let i = 0; i &lt; keys.length; i++) {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const k = keys[i];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out.push({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json: {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gmailMessageId: item.json.id || '',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threadId: item.json.threadId || '',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from: h('From'),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subject: h('Subject'),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date: h('Date'),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originalFileName: bin[k].fileName || `attachment_${i}.pdf`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binary: { data: bin[k] }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});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return out;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ind w:left="72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Explicación del código: 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const out = [];</w:t>
      </w:r>
    </w:p>
    <w:p w:rsidR="00000000" w:rsidDel="00000000" w:rsidP="00000000" w:rsidRDefault="00000000" w:rsidRPr="00000000" w14:paraId="00000169">
      <w:pPr>
        <w:numPr>
          <w:ilvl w:val="0"/>
          <w:numId w:val="4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Inicializa un array vacío donde guardaremos cada PDF como un ítem independiente.</w:t>
      </w:r>
    </w:p>
    <w:p w:rsidR="00000000" w:rsidDel="00000000" w:rsidP="00000000" w:rsidRDefault="00000000" w:rsidRPr="00000000" w14:paraId="0000016A">
      <w:pPr>
        <w:numPr>
          <w:ilvl w:val="0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Importancia: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n8n necesita que cada archivo se maneje como un ítem separado para poder procesarlo en nodos posteriores.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for (const item of items) { ... }</w:t>
      </w:r>
    </w:p>
    <w:p w:rsidR="00000000" w:rsidDel="00000000" w:rsidP="00000000" w:rsidRDefault="00000000" w:rsidRPr="00000000" w14:paraId="0000016C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Itera todos los correos que llegaron desde Gmail Trigger.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Importancia: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que el flujo funcione aunque lleguen varios correos a la vez.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const bin = item.binary || {}; y const keys = Object.keys(bin).filter(k =&gt; bin[k]?.data);</w:t>
      </w:r>
    </w:p>
    <w:p w:rsidR="00000000" w:rsidDel="00000000" w:rsidP="00000000" w:rsidRDefault="00000000" w:rsidRPr="00000000" w14:paraId="0000016E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Obtiene solo los attachments que tengan datos reales.</w:t>
      </w:r>
    </w:p>
    <w:p w:rsidR="00000000" w:rsidDel="00000000" w:rsidP="00000000" w:rsidRDefault="00000000" w:rsidRPr="00000000" w14:paraId="0000016F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Importancia: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Evita errores procesando correos sin archivos o con attachments vacíos.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const headers = item.json?.payload?.headers || []; y const h = n =&gt; headers.find(x =&gt; x.name === n)?.value || '';</w:t>
      </w:r>
    </w:p>
    <w:p w:rsidR="00000000" w:rsidDel="00000000" w:rsidP="00000000" w:rsidRDefault="00000000" w:rsidRPr="00000000" w14:paraId="00000171">
      <w:pPr>
        <w:numPr>
          <w:ilvl w:val="0"/>
          <w:numId w:val="6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Extrae información del correo como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From, Subject y Date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6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Importancia: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asociar cada PDF con su correo original, útil para registro y seguimiento.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Iteración sobre cada attachment:</w:t>
      </w:r>
    </w:p>
    <w:p w:rsidR="00000000" w:rsidDel="00000000" w:rsidP="00000000" w:rsidRDefault="00000000" w:rsidRPr="00000000" w14:paraId="00000174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rHeight w:val="515.146484374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 (let i = 0; i &lt; keys.length; i++) { ... }</w:t>
            </w:r>
          </w:p>
        </w:tc>
      </w:tr>
    </w:tbl>
    <w:p w:rsidR="00000000" w:rsidDel="00000000" w:rsidP="00000000" w:rsidRDefault="00000000" w:rsidRPr="00000000" w14:paraId="00000176">
      <w:pPr>
        <w:numPr>
          <w:ilvl w:val="0"/>
          <w:numId w:val="60"/>
        </w:numPr>
        <w:spacing w:after="0" w:afterAutospacing="0" w:before="24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 un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item por cada PDF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77">
      <w:pPr>
        <w:numPr>
          <w:ilvl w:val="0"/>
          <w:numId w:val="6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Incluye:</w:t>
      </w:r>
    </w:p>
    <w:p w:rsidR="00000000" w:rsidDel="00000000" w:rsidP="00000000" w:rsidRDefault="00000000" w:rsidRPr="00000000" w14:paraId="00000178">
      <w:pPr>
        <w:numPr>
          <w:ilvl w:val="1"/>
          <w:numId w:val="60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info del correo</w:t>
        <w:br w:type="textWrapping"/>
      </w:r>
    </w:p>
    <w:p w:rsidR="00000000" w:rsidDel="00000000" w:rsidP="00000000" w:rsidRDefault="00000000" w:rsidRPr="00000000" w14:paraId="00000179">
      <w:pPr>
        <w:numPr>
          <w:ilvl w:val="1"/>
          <w:numId w:val="60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binary.data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el PDF en formato binario</w:t>
      </w:r>
    </w:p>
    <w:p w:rsidR="00000000" w:rsidDel="00000000" w:rsidP="00000000" w:rsidRDefault="00000000" w:rsidRPr="00000000" w14:paraId="0000017A">
      <w:pPr>
        <w:numPr>
          <w:ilvl w:val="0"/>
          <w:numId w:val="6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Importancia: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Establece un formato estándar (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binary.data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que nodos como Google Drive o Email pueden procesar automáticamente.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 out;</w:t>
      </w:r>
    </w:p>
    <w:p w:rsidR="00000000" w:rsidDel="00000000" w:rsidP="00000000" w:rsidRDefault="00000000" w:rsidRPr="00000000" w14:paraId="0000017C">
      <w:pPr>
        <w:numPr>
          <w:ilvl w:val="0"/>
          <w:numId w:val="4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Devuelve todos los PDFs como ítems separados.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47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Importancia: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que el flujo continúe de manera correcta, procesando cada archivo en nodos posteriores de forma independiente.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Este apartado debe verse así: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</w:rPr>
        <w:drawing>
          <wp:inline distB="114300" distT="114300" distL="114300" distR="114300">
            <wp:extent cx="4357688" cy="3792186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3792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spacing w:after="240" w:before="240" w:lineRule="auto"/>
        <w:rPr>
          <w:rFonts w:ascii="Calibri" w:cs="Calibri" w:eastAsia="Calibri" w:hAnsi="Calibri"/>
          <w:b w:val="1"/>
        </w:rPr>
      </w:pPr>
      <w:bookmarkStart w:colFirst="0" w:colLast="0" w:name="_r8s02ketal2a" w:id="38"/>
      <w:bookmarkEnd w:id="38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Rama </w:t>
      </w: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True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– Parte 1: Subir PDFs a Google Cloud Storage.</w:t>
      </w:r>
    </w:p>
    <w:p w:rsidR="00000000" w:rsidDel="00000000" w:rsidP="00000000" w:rsidRDefault="00000000" w:rsidRPr="00000000" w14:paraId="0000018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633913" cy="1662666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1662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Paso 1: Crear nodo HTTP Request</w:t>
      </w:r>
    </w:p>
    <w:p w:rsidR="00000000" w:rsidDel="00000000" w:rsidP="00000000" w:rsidRDefault="00000000" w:rsidRPr="00000000" w14:paraId="0000018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Haz clic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selecciona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HTTP Request</w:t>
      </w:r>
    </w:p>
    <w:p w:rsidR="00000000" w:rsidDel="00000000" w:rsidP="00000000" w:rsidRDefault="00000000" w:rsidRPr="00000000" w14:paraId="0000018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Conéctalo a la salida del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Function Node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que procesa PDFs.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enviar los PDFs directamente a Google Cloud Storage de forma automatizada.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Paso 2: Configurar URL dinámica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{{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(() =&gt; {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const f = $json.originalFileName || 'adjunto.pdf';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const m = f.match(/(\d{2})[-_](\d{2})/);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const mm = m ? m[2] : new Date().toISOString().slice(5,7);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const meses = { '01':'Enero','02':'Febrero','03':'Marzo','04':'Abril','05':'Mayo','06':'Junio','07':'Julio','08':'Agosto','09':'Septiembre','10':'Octubre','11':'Noviembre','12':'Diciembre' };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const carpeta = meses[mm] || mm;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const path = `resumen_turnos_pdf/${carpeta}/${f}`;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return 'https://storage.googleapis.com/upload/storage/v1/b/capstone-soc-reportes/o?uploadType=media&amp;name=' + encodeURIComponent(path);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})()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}}</w:t>
            </w:r>
          </w:p>
        </w:tc>
      </w:tr>
    </w:tbl>
    <w:p w:rsidR="00000000" w:rsidDel="00000000" w:rsidP="00000000" w:rsidRDefault="00000000" w:rsidRPr="00000000" w14:paraId="0000019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Qué hace el código:</w:t>
      </w:r>
    </w:p>
    <w:p w:rsidR="00000000" w:rsidDel="00000000" w:rsidP="00000000" w:rsidRDefault="00000000" w:rsidRPr="00000000" w14:paraId="0000019D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Toma el nombre del archivo PDF (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$json.originalFileName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19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Extrae el mes del nombre del archivo, si existe, o usa el mes actual</w:t>
      </w:r>
    </w:p>
    <w:p w:rsidR="00000000" w:rsidDel="00000000" w:rsidP="00000000" w:rsidRDefault="00000000" w:rsidRPr="00000000" w14:paraId="0000019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Convierte el mes a nombre en español (Enero, Febrero…)</w:t>
      </w:r>
    </w:p>
    <w:p w:rsidR="00000000" w:rsidDel="00000000" w:rsidP="00000000" w:rsidRDefault="00000000" w:rsidRPr="00000000" w14:paraId="000001A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Construye la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ruta dentro del bucket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1A1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 la URL de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upload a GCS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uploadType=media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nombre codificado</w:t>
      </w:r>
    </w:p>
    <w:p w:rsidR="00000000" w:rsidDel="00000000" w:rsidP="00000000" w:rsidRDefault="00000000" w:rsidRPr="00000000" w14:paraId="000001A2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spacing w:after="240" w:before="240" w:lineRule="auto"/>
        <w:rPr>
          <w:rFonts w:ascii="Calibri" w:cs="Calibri" w:eastAsia="Calibri" w:hAnsi="Calibri"/>
          <w:b w:val="1"/>
        </w:rPr>
      </w:pPr>
      <w:bookmarkStart w:colFirst="0" w:colLast="0" w:name="_f8awjoetil8g" w:id="39"/>
      <w:bookmarkEnd w:id="39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3:Configurar método y autenticación</w:t>
      </w:r>
    </w:p>
    <w:p w:rsidR="00000000" w:rsidDel="00000000" w:rsidP="00000000" w:rsidRDefault="00000000" w:rsidRPr="00000000" w14:paraId="000001A4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Method: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1A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Authentication: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Predefined Credential</w:t>
      </w:r>
    </w:p>
    <w:p w:rsidR="00000000" w:rsidDel="00000000" w:rsidP="00000000" w:rsidRDefault="00000000" w:rsidRPr="00000000" w14:paraId="000001A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Credential Type: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Google Service Account API</w:t>
      </w:r>
    </w:p>
    <w:p w:rsidR="00000000" w:rsidDel="00000000" w:rsidP="00000000" w:rsidRDefault="00000000" w:rsidRPr="00000000" w14:paraId="000001A7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Google Service Account: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Selecciona la cuenta de servicio creada en Google Cloud con permisos para subir archivos al bucket.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POST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enviar el contenido binario del PDF,La cuenta de servicio asegura que n8n tenga permisos seguros y controlados para subir archivos.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Este paso debería verse así: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57738" cy="3224513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3224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bookmarkStart w:colFirst="0" w:colLast="0" w:name="_ntf9wc7uk63" w:id="40"/>
      <w:bookmarkEnd w:id="40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4: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 Configurar Headers</w:t>
      </w:r>
    </w:p>
    <w:p w:rsidR="00000000" w:rsidDel="00000000" w:rsidP="00000000" w:rsidRDefault="00000000" w:rsidRPr="00000000" w14:paraId="000001AC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Activa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Send Headers</w:t>
      </w:r>
    </w:p>
    <w:p w:rsidR="00000000" w:rsidDel="00000000" w:rsidP="00000000" w:rsidRDefault="00000000" w:rsidRPr="00000000" w14:paraId="000001A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Seleccionar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Specify Headers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Using fields below</w:t>
      </w:r>
    </w:p>
    <w:p w:rsidR="00000000" w:rsidDel="00000000" w:rsidP="00000000" w:rsidRDefault="00000000" w:rsidRPr="00000000" w14:paraId="000001A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Header Parameters:</w:t>
      </w:r>
    </w:p>
    <w:p w:rsidR="00000000" w:rsidDel="00000000" w:rsidP="00000000" w:rsidRDefault="00000000" w:rsidRPr="00000000" w14:paraId="000001AF">
      <w:pPr>
        <w:numPr>
          <w:ilvl w:val="0"/>
          <w:numId w:val="3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Name: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Content-Type</w:t>
      </w:r>
    </w:p>
    <w:p w:rsidR="00000000" w:rsidDel="00000000" w:rsidP="00000000" w:rsidRDefault="00000000" w:rsidRPr="00000000" w14:paraId="000001B0">
      <w:pPr>
        <w:numPr>
          <w:ilvl w:val="0"/>
          <w:numId w:val="37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Value: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application/pdf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Informa a GCS que el archivo enviado es un PDF, evita que el archivo se suba con tipo incorrecto.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Este paso debería verse así: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</w:rPr>
        <w:drawing>
          <wp:inline distB="114300" distT="114300" distL="114300" distR="114300">
            <wp:extent cx="4905375" cy="2153143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4113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153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spacing w:after="240" w:before="240" w:lineRule="auto"/>
        <w:rPr>
          <w:rFonts w:ascii="Calibri" w:cs="Calibri" w:eastAsia="Calibri" w:hAnsi="Calibri"/>
          <w:b w:val="1"/>
        </w:rPr>
      </w:pPr>
      <w:bookmarkStart w:colFirst="0" w:colLast="0" w:name="_bevboyy4cvaa" w:id="41"/>
      <w:bookmarkEnd w:id="41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5: Configurar Body</w:t>
      </w:r>
    </w:p>
    <w:p w:rsidR="00000000" w:rsidDel="00000000" w:rsidP="00000000" w:rsidRDefault="00000000" w:rsidRPr="00000000" w14:paraId="000001B7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Activa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Send Body</w:t>
      </w:r>
    </w:p>
    <w:p w:rsidR="00000000" w:rsidDel="00000000" w:rsidP="00000000" w:rsidRDefault="00000000" w:rsidRPr="00000000" w14:paraId="000001B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Body Content Type: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n8n Binary File</w:t>
      </w:r>
    </w:p>
    <w:p w:rsidR="00000000" w:rsidDel="00000000" w:rsidP="00000000" w:rsidRDefault="00000000" w:rsidRPr="00000000" w14:paraId="000001B9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Input Data Field Name: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(el mismo que definimos en el Function Node)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Porque: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enviar el PDF tal cual está en formato binario, garantiza que el archivo se suba completo y sin corrupción.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Este paso debería verse así: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447800"/>
            <wp:effectExtent b="0" l="0" r="0" t="0"/>
            <wp:docPr id="2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spacing w:after="240" w:before="240" w:lineRule="auto"/>
        <w:rPr>
          <w:rFonts w:ascii="Calibri" w:cs="Calibri" w:eastAsia="Calibri" w:hAnsi="Calibri"/>
          <w:b w:val="1"/>
        </w:rPr>
      </w:pPr>
      <w:bookmarkStart w:colFirst="0" w:colLast="0" w:name="_q2ka6qbznd13" w:id="42"/>
      <w:bookmarkEnd w:id="42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Rama </w:t>
      </w: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True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– Parte 2: Procesar PDF con Gemini AI</w:t>
      </w:r>
    </w:p>
    <w:p w:rsidR="00000000" w:rsidDel="00000000" w:rsidP="00000000" w:rsidRDefault="00000000" w:rsidRPr="00000000" w14:paraId="000001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033838" cy="189086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4318" r="0" t="7696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1890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rPr>
          <w:rFonts w:ascii="Calibri" w:cs="Calibri" w:eastAsia="Calibri" w:hAnsi="Calibri"/>
          <w:b w:val="1"/>
        </w:rPr>
      </w:pPr>
      <w:bookmarkStart w:colFirst="0" w:colLast="0" w:name="_4pwgent4ibxu" w:id="43"/>
      <w:bookmarkEnd w:id="43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1: Crear nodo HTTP Request</w:t>
      </w:r>
    </w:p>
    <w:p w:rsidR="00000000" w:rsidDel="00000000" w:rsidP="00000000" w:rsidRDefault="00000000" w:rsidRPr="00000000" w14:paraId="000001C3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Haz clic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selecciona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HTTP Request</w:t>
      </w:r>
    </w:p>
    <w:p w:rsidR="00000000" w:rsidDel="00000000" w:rsidP="00000000" w:rsidRDefault="00000000" w:rsidRPr="00000000" w14:paraId="000001C4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Conéctalo a la salida de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Function Node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que procesa PDFs o al flujo donde quieras enviar el PDF a Gemini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enviar el PDF a Gemini AI para que extraiga la información relevante y la transforme en JSON estructurado automáticamente.</w:t>
      </w:r>
    </w:p>
    <w:p w:rsidR="00000000" w:rsidDel="00000000" w:rsidP="00000000" w:rsidRDefault="00000000" w:rsidRPr="00000000" w14:paraId="000001C6">
      <w:pPr>
        <w:pStyle w:val="Heading2"/>
        <w:spacing w:after="240" w:before="240" w:lineRule="auto"/>
        <w:rPr>
          <w:rFonts w:ascii="Calibri" w:cs="Calibri" w:eastAsia="Calibri" w:hAnsi="Calibri"/>
          <w:b w:val="1"/>
        </w:rPr>
      </w:pPr>
      <w:bookmarkStart w:colFirst="0" w:colLast="0" w:name="_no756qac17tq" w:id="44"/>
      <w:bookmarkEnd w:id="44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2: Configurar método y URL</w:t>
      </w:r>
    </w:p>
    <w:p w:rsidR="00000000" w:rsidDel="00000000" w:rsidP="00000000" w:rsidRDefault="00000000" w:rsidRPr="00000000" w14:paraId="000001C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Method: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1C8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URL: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https://aiplatform.googleapis.com/v1/projects/steam-kingdom-470310-n1/locations/us-central1/publishers/google/models/gemini-2.5-flash:generateContent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POST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enviar el contenido del PDF y recibir la respuesta JSON de Gemini.La URL apunta al endpoint de Gemini AI en Google Vertex AI.</w:t>
      </w:r>
    </w:p>
    <w:p w:rsidR="00000000" w:rsidDel="00000000" w:rsidP="00000000" w:rsidRDefault="00000000" w:rsidRPr="00000000" w14:paraId="000001CC">
      <w:pPr>
        <w:pStyle w:val="Heading2"/>
        <w:spacing w:after="240" w:before="240" w:lineRule="auto"/>
        <w:rPr>
          <w:rFonts w:ascii="Calibri" w:cs="Calibri" w:eastAsia="Calibri" w:hAnsi="Calibri"/>
          <w:b w:val="1"/>
        </w:rPr>
      </w:pPr>
      <w:bookmarkStart w:colFirst="0" w:colLast="0" w:name="_nvn70j1jlsfz" w:id="45"/>
      <w:bookmarkEnd w:id="45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3: Configurar Autenticación</w:t>
      </w:r>
    </w:p>
    <w:p w:rsidR="00000000" w:rsidDel="00000000" w:rsidP="00000000" w:rsidRDefault="00000000" w:rsidRPr="00000000" w14:paraId="000001C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Authentication: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Predefined Credential</w:t>
      </w:r>
    </w:p>
    <w:p w:rsidR="00000000" w:rsidDel="00000000" w:rsidP="00000000" w:rsidRDefault="00000000" w:rsidRPr="00000000" w14:paraId="000001C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Credential Type: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Google Service Account API</w:t>
      </w:r>
    </w:p>
    <w:p w:rsidR="00000000" w:rsidDel="00000000" w:rsidP="00000000" w:rsidRDefault="00000000" w:rsidRPr="00000000" w14:paraId="000001C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Google Service Account: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gcp-vertex-sa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(o la cuenta de servicio que tenga acceso a Vertex AI)</w:t>
        <w:br w:type="textWrapping"/>
      </w:r>
    </w:p>
    <w:p w:rsidR="00000000" w:rsidDel="00000000" w:rsidP="00000000" w:rsidRDefault="00000000" w:rsidRPr="00000000" w14:paraId="000001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Garantiza que el request tenga permisos válidos para usar el modelo Gemini en Vertex AI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Este paso debería verse así: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843213" cy="1305197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1305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spacing w:after="240" w:before="240" w:lineRule="auto"/>
        <w:rPr>
          <w:rFonts w:ascii="Calibri" w:cs="Calibri" w:eastAsia="Calibri" w:hAnsi="Calibri"/>
          <w:b w:val="1"/>
        </w:rPr>
      </w:pPr>
      <w:bookmarkStart w:colFirst="0" w:colLast="0" w:name="_7mad7zrds05" w:id="46"/>
      <w:bookmarkEnd w:id="46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4: Configuración headers</w:t>
      </w:r>
    </w:p>
    <w:p w:rsidR="00000000" w:rsidDel="00000000" w:rsidP="00000000" w:rsidRDefault="00000000" w:rsidRPr="00000000" w14:paraId="000001D4">
      <w:pPr>
        <w:numPr>
          <w:ilvl w:val="0"/>
          <w:numId w:val="6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Activa Send Headers</w:t>
      </w:r>
    </w:p>
    <w:p w:rsidR="00000000" w:rsidDel="00000000" w:rsidP="00000000" w:rsidRDefault="00000000" w:rsidRPr="00000000" w14:paraId="000001D5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Seleccionar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Specify Headers → Using Fields Below</w:t>
      </w:r>
    </w:p>
    <w:p w:rsidR="00000000" w:rsidDel="00000000" w:rsidP="00000000" w:rsidRDefault="00000000" w:rsidRPr="00000000" w14:paraId="000001D6">
      <w:pPr>
        <w:numPr>
          <w:ilvl w:val="0"/>
          <w:numId w:val="6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Header Parameters:</w:t>
      </w:r>
    </w:p>
    <w:p w:rsidR="00000000" w:rsidDel="00000000" w:rsidP="00000000" w:rsidRDefault="00000000" w:rsidRPr="00000000" w14:paraId="000001D7">
      <w:pPr>
        <w:numPr>
          <w:ilvl w:val="0"/>
          <w:numId w:val="29"/>
        </w:numPr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Name: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Content-Type</w:t>
      </w:r>
    </w:p>
    <w:p w:rsidR="00000000" w:rsidDel="00000000" w:rsidP="00000000" w:rsidRDefault="00000000" w:rsidRPr="00000000" w14:paraId="000001D8">
      <w:pPr>
        <w:numPr>
          <w:ilvl w:val="0"/>
          <w:numId w:val="29"/>
        </w:numPr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Value: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application/json</w:t>
      </w:r>
    </w:p>
    <w:p w:rsidR="00000000" w:rsidDel="00000000" w:rsidP="00000000" w:rsidRDefault="00000000" w:rsidRPr="00000000" w14:paraId="000001D9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Indica que el body del request será un JSON. Es obligatorio que Vertex AI interprete correctamente la solicitud.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Este paso debería verse así: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2738438" cy="2498224"/>
            <wp:effectExtent b="0" l="0" r="0" t="0"/>
            <wp:docPr id="5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2498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8ytr0n6elzhd" w:id="47"/>
      <w:bookmarkEnd w:id="47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Paso 5: Configurar Body</w:t>
      </w:r>
    </w:p>
    <w:p w:rsidR="00000000" w:rsidDel="00000000" w:rsidP="00000000" w:rsidRDefault="00000000" w:rsidRPr="00000000" w14:paraId="000001D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Activa Send Body</w:t>
      </w:r>
    </w:p>
    <w:p w:rsidR="00000000" w:rsidDel="00000000" w:rsidP="00000000" w:rsidRDefault="00000000" w:rsidRPr="00000000" w14:paraId="000001D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Body Content Type: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JSON</w:t>
      </w:r>
    </w:p>
    <w:p w:rsidR="00000000" w:rsidDel="00000000" w:rsidP="00000000" w:rsidRDefault="00000000" w:rsidRPr="00000000" w14:paraId="000001E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Specify Body: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Using JSON</w:t>
      </w:r>
    </w:p>
    <w:p w:rsidR="00000000" w:rsidDel="00000000" w:rsidP="00000000" w:rsidRDefault="00000000" w:rsidRPr="00000000" w14:paraId="000001E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Body Json: 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"systemInstruction": {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"role": "user",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"parts": [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"text": "Eres un analista SOC. Extrae del PDF los datos esenciales del cierre de turno. Devuelve SOLO JSON válido según el esquema. Si no existe un dato, usa null o lista vacía."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"contents": [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"role": "user",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"parts": [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"inlineData": {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"mimeType": "application/pdf",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"data": "{{ $items('Code')[0].binary.data.data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  .replace(/[\r\n]+/g,'')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  .replace(/^data:.*;base64,/, '')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  .replace(/^[=]+/,'')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  .replace(/[^A-Za-z0-9+/=]/g,'')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}}"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"text": "Identifica si es un cierre de turno SOC y extrae las alertas listadas (secciones como ORT, Universal, SKC, PUCV.). No inventes datos."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]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"generationConfig": {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"responseMimeType": "application/json",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"temperature": 0.1,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"responseSchema": {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"type": "object",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"properties": {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"ok": { "type": "boolean" },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"tipo": { "type": "string", "enum": ["cierre_turno", "desconocido"] },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"analista": { "type": "string", "nullable": true },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"fecha_turno": { "type": "string", "nullable": true, "description": "YYYY-MM-DD" },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"alertas": {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"type": "array",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"items": {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"type": "object",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"properties": {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  "siem": { "type": "string", "nullable": true },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  "fecha_evento": { "type": "string", "nullable": true, "description": "ISO 8601" },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  "alerta": { "type": "string", "nullable": true },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  "descripcion": { "type": "string", "nullable": true }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"required": ["siem", "fecha_evento", "alerta", "descripcion"],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"additionalProperties": false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"required": ["ok", "tipo", "alertas"],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"additionalProperties": false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Este paso debería verse así: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2874135" cy="3138488"/>
            <wp:effectExtent b="0" l="0" r="0" t="0"/>
            <wp:docPr id="4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4135" cy="313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4556206" cy="2989537"/>
            <wp:effectExtent b="0" l="0" r="0" t="0"/>
            <wp:docPr id="2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6206" cy="2989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4920633" cy="3405188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0633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4940754" cy="3389587"/>
            <wp:effectExtent b="0" l="0" r="0" t="0"/>
            <wp:docPr id="6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0754" cy="3389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spacing w:after="240" w:before="240" w:lineRule="auto"/>
        <w:rPr>
          <w:rFonts w:ascii="Calibri" w:cs="Calibri" w:eastAsia="Calibri" w:hAnsi="Calibri"/>
          <w:b w:val="1"/>
        </w:rPr>
      </w:pPr>
      <w:bookmarkStart w:colFirst="0" w:colLast="0" w:name="_uhn3il4vplos" w:id="48"/>
      <w:bookmarkEnd w:id="48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Rama </w:t>
      </w: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True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– Parte 2: Limpiar la respuesta de Gemini AI</w:t>
      </w:r>
    </w:p>
    <w:p w:rsidR="00000000" w:rsidDel="00000000" w:rsidP="00000000" w:rsidRDefault="00000000" w:rsidRPr="00000000" w14:paraId="000002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2987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rPr>
          <w:rFonts w:ascii="Calibri" w:cs="Calibri" w:eastAsia="Calibri" w:hAnsi="Calibri"/>
          <w:b w:val="1"/>
        </w:rPr>
      </w:pPr>
      <w:bookmarkStart w:colFirst="0" w:colLast="0" w:name="_bgj6b3v4e5af" w:id="49"/>
      <w:bookmarkEnd w:id="49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1: Crear nodo Function (JavaScript)</w:t>
      </w:r>
    </w:p>
    <w:p w:rsidR="00000000" w:rsidDel="00000000" w:rsidP="00000000" w:rsidRDefault="00000000" w:rsidRPr="00000000" w14:paraId="00000229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Haz clic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seleccionar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Function</w:t>
      </w:r>
    </w:p>
    <w:p w:rsidR="00000000" w:rsidDel="00000000" w:rsidP="00000000" w:rsidRDefault="00000000" w:rsidRPr="00000000" w14:paraId="0000022A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Conéctalo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después del HTTP Request de Gemini AI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nodo Function sirve para interpretar la respuesta bruta de Gemini, Gemini devuelve su resultado dentro de una estructura compleja, por lo que necesitas este paso para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extraer el JSON limpio y usable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before="280" w:lineRule="auto"/>
        <w:rPr>
          <w:rFonts w:ascii="Calibri" w:cs="Calibri" w:eastAsia="Calibri" w:hAnsi="Calibri"/>
          <w:b w:val="1"/>
        </w:rPr>
      </w:pPr>
      <w:bookmarkStart w:colFirst="0" w:colLast="0" w:name="_xmwp2a5kzkr5" w:id="50"/>
      <w:bookmarkEnd w:id="50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2: Pegar el código JavaScript</w:t>
      </w:r>
    </w:p>
    <w:p w:rsidR="00000000" w:rsidDel="00000000" w:rsidP="00000000" w:rsidRDefault="00000000" w:rsidRPr="00000000" w14:paraId="0000022D">
      <w:pPr>
        <w:numPr>
          <w:ilvl w:val="0"/>
          <w:numId w:val="11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Copia y pega lo siguiente en el campo de código del nodo:</w:t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// Obtener el string crudo de Gemini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 raw = $json["candidates"][0]["content"]["parts"][0]["text"];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// Convertirlo en JSON real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 clean = JSON.parse(raw);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// Retornar el objeto limpio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return [{ json: clean }];</w:t>
            </w:r>
          </w:p>
        </w:tc>
      </w:tr>
    </w:tbl>
    <w:p w:rsidR="00000000" w:rsidDel="00000000" w:rsidP="00000000" w:rsidRDefault="00000000" w:rsidRPr="00000000" w14:paraId="0000023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Explicación del código:</w:t>
      </w:r>
    </w:p>
    <w:p w:rsidR="00000000" w:rsidDel="00000000" w:rsidP="00000000" w:rsidRDefault="00000000" w:rsidRPr="00000000" w14:paraId="0000023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const raw = …</w:t>
      </w:r>
    </w:p>
    <w:p w:rsidR="00000000" w:rsidDel="00000000" w:rsidP="00000000" w:rsidRDefault="00000000" w:rsidRPr="00000000" w14:paraId="00000238">
      <w:pPr>
        <w:numPr>
          <w:ilvl w:val="0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Accede al texto dentro del resultado de Gemini (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$json["candidates"][0]["content"]["parts"][0]["text"]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p w:rsidR="00000000" w:rsidDel="00000000" w:rsidP="00000000" w:rsidRDefault="00000000" w:rsidRPr="00000000" w14:paraId="00000239">
      <w:pPr>
        <w:numPr>
          <w:ilvl w:val="0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Esa parte contiene el JSON que la IA devolvió, pero aún está en formato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texto plano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JSON.parse(raw)</w:t>
      </w:r>
    </w:p>
    <w:p w:rsidR="00000000" w:rsidDel="00000000" w:rsidP="00000000" w:rsidRDefault="00000000" w:rsidRPr="00000000" w14:paraId="0000023B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Convierte ese texto plano en un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objeto JSON real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Así puedes manipularlo directamente en n8n, guardarlo en una base de datos o procesarlo más adelante.</w:t>
      </w:r>
    </w:p>
    <w:p w:rsidR="00000000" w:rsidDel="00000000" w:rsidP="00000000" w:rsidRDefault="00000000" w:rsidRPr="00000000" w14:paraId="0000023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return [{ json: clean }]</w:t>
      </w:r>
    </w:p>
    <w:p w:rsidR="00000000" w:rsidDel="00000000" w:rsidP="00000000" w:rsidRDefault="00000000" w:rsidRPr="00000000" w14:paraId="0000023E">
      <w:pPr>
        <w:numPr>
          <w:ilvl w:val="0"/>
          <w:numId w:val="17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Retorna el objeto limpio para que el siguiente nodo de tu flujo pueda usarlo.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Este paso debería verse así: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952919" cy="2843213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919" cy="284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spacing w:after="240" w:before="240" w:lineRule="auto"/>
        <w:rPr>
          <w:rFonts w:ascii="Calibri" w:cs="Calibri" w:eastAsia="Calibri" w:hAnsi="Calibri"/>
          <w:b w:val="1"/>
        </w:rPr>
      </w:pPr>
      <w:bookmarkStart w:colFirst="0" w:colLast="0" w:name="_5m1aocqd59oe" w:id="51"/>
      <w:bookmarkEnd w:id="51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Rama</w:t>
      </w:r>
      <w:r w:rsidDel="00000000" w:rsidR="00000000" w:rsidRPr="00000000">
        <w:rPr>
          <w:rFonts w:ascii="Calibri" w:cs="Calibri" w:eastAsia="Calibri" w:hAnsi="Calibri"/>
          <w:b w:val="1"/>
          <w:color w:val="188038"/>
          <w:rtl w:val="0"/>
        </w:rPr>
        <w:t xml:space="preserve"> True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– Parte 2: Guardar resultados en BigQuery</w:t>
      </w:r>
    </w:p>
    <w:p w:rsidR="00000000" w:rsidDel="00000000" w:rsidP="00000000" w:rsidRDefault="00000000" w:rsidRPr="00000000" w14:paraId="0000024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240" w:before="240" w:lineRule="auto"/>
        <w:rPr>
          <w:rFonts w:ascii="Calibri" w:cs="Calibri" w:eastAsia="Calibri" w:hAnsi="Calibri"/>
          <w:b w:val="1"/>
        </w:rPr>
      </w:pPr>
      <w:bookmarkStart w:colFirst="0" w:colLast="0" w:name="_5kjzdzwf2mzw" w:id="52"/>
      <w:bookmarkEnd w:id="52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1: Crear nodo “Execute Query”</w:t>
      </w:r>
    </w:p>
    <w:p w:rsidR="00000000" w:rsidDel="00000000" w:rsidP="00000000" w:rsidRDefault="00000000" w:rsidRPr="00000000" w14:paraId="00000245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Haz clic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seleccionar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→ Execute SQL Query</w:t>
      </w:r>
    </w:p>
    <w:p w:rsidR="00000000" w:rsidDel="00000000" w:rsidP="00000000" w:rsidRDefault="00000000" w:rsidRPr="00000000" w14:paraId="00000246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Conéctalo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después del nodo Function (el que limpia la respuesta de Gemini)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Este nodo permite enviar los resultados procesados (analista, fecha, alertas, etc.) directamente a una tabla 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Google BigQuery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Así tendremos un registro histórico y estructurado de todas las alertas SOC procesadas automáticamente por el flujo</w:t>
      </w:r>
    </w:p>
    <w:p w:rsidR="00000000" w:rsidDel="00000000" w:rsidP="00000000" w:rsidRDefault="00000000" w:rsidRPr="00000000" w14:paraId="00000248">
      <w:pPr>
        <w:pStyle w:val="Heading2"/>
        <w:spacing w:after="240" w:before="240" w:lineRule="auto"/>
        <w:rPr>
          <w:rFonts w:ascii="Calibri" w:cs="Calibri" w:eastAsia="Calibri" w:hAnsi="Calibri"/>
          <w:b w:val="1"/>
        </w:rPr>
      </w:pPr>
      <w:bookmarkStart w:colFirst="0" w:colLast="0" w:name="_cbh52m16tqrt" w:id="53"/>
      <w:bookmarkEnd w:id="53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2: Configurar credenciales</w:t>
      </w:r>
    </w:p>
    <w:p w:rsidR="00000000" w:rsidDel="00000000" w:rsidP="00000000" w:rsidRDefault="00000000" w:rsidRPr="00000000" w14:paraId="00000249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Credential to connect with: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gcp-vertex-sa</w:t>
      </w:r>
    </w:p>
    <w:p w:rsidR="00000000" w:rsidDel="00000000" w:rsidP="00000000" w:rsidRDefault="00000000" w:rsidRPr="00000000" w14:paraId="0000024A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Operation: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Execute Query</w:t>
      </w:r>
    </w:p>
    <w:p w:rsidR="00000000" w:rsidDel="00000000" w:rsidP="00000000" w:rsidRDefault="00000000" w:rsidRPr="00000000" w14:paraId="0000024B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Project: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selecciona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My First Project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el que uses en tu entorno GCP</w:t>
      </w:r>
    </w:p>
    <w:p w:rsidR="00000000" w:rsidDel="00000000" w:rsidP="00000000" w:rsidRDefault="00000000" w:rsidRPr="00000000" w14:paraId="0000024C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Porque: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 credencial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gcp-vertex-sa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 la cuenta de servicio que tiene permisos para crear y modificar datasets en BigQuery, garantiza conexión segura y autenticada con GCP.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Este paso debería verse así: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841500"/>
            <wp:effectExtent b="0" l="0" r="0" t="0"/>
            <wp:docPr id="5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spacing w:after="240" w:before="240" w:lineRule="auto"/>
        <w:rPr>
          <w:rFonts w:ascii="Calibri" w:cs="Calibri" w:eastAsia="Calibri" w:hAnsi="Calibri"/>
          <w:b w:val="1"/>
        </w:rPr>
      </w:pPr>
      <w:bookmarkStart w:colFirst="0" w:colLast="0" w:name="_lf7jce8oof41" w:id="54"/>
      <w:bookmarkEnd w:id="54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3: Pegar la consulta SQL en “SQL Query”</w:t>
      </w:r>
    </w:p>
    <w:p w:rsidR="00000000" w:rsidDel="00000000" w:rsidP="00000000" w:rsidRDefault="00000000" w:rsidRPr="00000000" w14:paraId="0000025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-- 1) Dataset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CREATE SCHEMA IF NOT EXISTS `steam-kingdom-470310-n1.capstone_test`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OPTIONS(location="US");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-- 2) Tabla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CREATE TABLE IF NOT EXISTS `steam-kingdom-470310-n1.capstone_test.alertas_soc`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(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alerta_id     STRING,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analista      STRING,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fecha_turno   DATE,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siem          STRING,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fecha_evento  TIMESTAMP,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alerta        STRING,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descripcion   STRING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);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-- 3) Insert (todas las alertas del item actual)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INSERT INTO `steam-kingdom-470310-n1.capstone_test.alertas_soc`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(alerta_id, analista, fecha_turno, siem, fecha_evento, alerta, descripcion)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WITH src AS (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SELECT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'{{ $json.analista }}' AS analista,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DATE('{{ $json.fecha_turno }}') AS fecha_turno,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a.siem,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a.fecha_evento,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a.alerta,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a.descripcion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FROM UNNEST([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{{ $json.alertas.map(a =&gt;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`STRUCT(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'${(a.siem ?? '').replaceAll("'", "''")}' AS siem,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'${(a.fecha_evento ?? '').replaceAll("'", "''")}' AS fecha_evento,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'${(a.alerta ?? '').replaceAll("'", "''")}' AS alerta,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'${(a.descripcion ?? '').replaceAll("'", "''")}' AS descripcion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)`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).join(',') }}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]) AS a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SELECT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GENERATE_UUID() AS alerta_id,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src.analista,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src.fecha_turno,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src.siem,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SAFE.PARSE_TIMESTAMP(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'%Y-%m-%dT%H:%M:%S%Ez',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CASE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WHEN src.fecha_evento IS NULL OR src.fecha_evento = '' THEN NULL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WHEN STRPOS(src.fecha_evento, 'Z') = 0 THEN CONCAT(src.fecha_evento, 'Z')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ELSE src.fecha_evento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END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) AS fecha_evento,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src.alerta,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src.descripcion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FROM src;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Explicación del código:</w:t>
      </w:r>
    </w:p>
    <w:p w:rsidR="00000000" w:rsidDel="00000000" w:rsidP="00000000" w:rsidRDefault="00000000" w:rsidRPr="00000000" w14:paraId="0000028E">
      <w:pPr>
        <w:numPr>
          <w:ilvl w:val="0"/>
          <w:numId w:val="6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 el Dataset:</w:t>
      </w:r>
    </w:p>
    <w:p w:rsidR="00000000" w:rsidDel="00000000" w:rsidP="00000000" w:rsidRDefault="00000000" w:rsidRPr="00000000" w14:paraId="0000028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SCHEMA IF NOT EXISTS `steam-kingdom-470310-n1.capstone_test`</w:t>
            </w:r>
          </w:p>
        </w:tc>
      </w:tr>
    </w:tbl>
    <w:p w:rsidR="00000000" w:rsidDel="00000000" w:rsidP="00000000" w:rsidRDefault="00000000" w:rsidRPr="00000000" w14:paraId="0000029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 la tabla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alertas_soc</w:t>
      </w:r>
    </w:p>
    <w:p w:rsidR="00000000" w:rsidDel="00000000" w:rsidP="00000000" w:rsidRDefault="00000000" w:rsidRPr="00000000" w14:paraId="00000293">
      <w:pPr>
        <w:numPr>
          <w:ilvl w:val="0"/>
          <w:numId w:val="50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Contiene campos clave como analista, fecha_turno, siem, alerta y descripción.</w:t>
      </w:r>
    </w:p>
    <w:p w:rsidR="00000000" w:rsidDel="00000000" w:rsidP="00000000" w:rsidRDefault="00000000" w:rsidRPr="00000000" w14:paraId="00000294">
      <w:pPr>
        <w:numPr>
          <w:ilvl w:val="0"/>
          <w:numId w:val="50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crea solo si no existe, evitando errores de duplicación</w:t>
      </w:r>
    </w:p>
    <w:p w:rsidR="00000000" w:rsidDel="00000000" w:rsidP="00000000" w:rsidRDefault="00000000" w:rsidRPr="00000000" w14:paraId="00000295">
      <w:pPr>
        <w:numPr>
          <w:ilvl w:val="0"/>
          <w:numId w:val="6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Inserta los datos procesados por Gemini:</w:t>
      </w:r>
    </w:p>
    <w:p w:rsidR="00000000" w:rsidDel="00000000" w:rsidP="00000000" w:rsidRDefault="00000000" w:rsidRPr="00000000" w14:paraId="00000296">
      <w:pPr>
        <w:numPr>
          <w:ilvl w:val="0"/>
          <w:numId w:val="25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Usa la información del JSON limpio devuelto por el nodo anterior (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$json.alertas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p w:rsidR="00000000" w:rsidDel="00000000" w:rsidP="00000000" w:rsidRDefault="00000000" w:rsidRPr="00000000" w14:paraId="00000297">
      <w:pPr>
        <w:numPr>
          <w:ilvl w:val="0"/>
          <w:numId w:val="25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UNNEST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transforma la lista de alertas en filas individuales.</w:t>
        <w:br w:type="textWrapping"/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GENERATE_UUID()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crea un identificador único para cada alerta.</w:t>
      </w:r>
    </w:p>
    <w:p w:rsidR="00000000" w:rsidDel="00000000" w:rsidP="00000000" w:rsidRDefault="00000000" w:rsidRPr="00000000" w14:paraId="00000298">
      <w:pPr>
        <w:numPr>
          <w:ilvl w:val="0"/>
          <w:numId w:val="6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Formatea las fechas:</w:t>
      </w:r>
    </w:p>
    <w:p w:rsidR="00000000" w:rsidDel="00000000" w:rsidP="00000000" w:rsidRDefault="00000000" w:rsidRPr="00000000" w14:paraId="00000299">
      <w:pPr>
        <w:numPr>
          <w:ilvl w:val="0"/>
          <w:numId w:val="52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SAFE.PARSE_TIMESTAMP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garantiza que las fechas en formato ISO se almacenen correctamente como timestamps en BigQuery.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Este paso debería verse así: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786188" cy="3525728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3073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3525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075792" cy="3195638"/>
            <wp:effectExtent b="0" l="0" r="0" t="0"/>
            <wp:docPr id="3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5792" cy="319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049642" cy="274460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9642" cy="2744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spacing w:after="240" w:before="240" w:lineRule="auto"/>
        <w:rPr>
          <w:rFonts w:ascii="Calibri" w:cs="Calibri" w:eastAsia="Calibri" w:hAnsi="Calibri"/>
          <w:b w:val="1"/>
        </w:rPr>
      </w:pPr>
      <w:bookmarkStart w:colFirst="0" w:colLast="0" w:name="_yqps66ac0cy5" w:id="55"/>
      <w:bookmarkEnd w:id="55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Quinta parte de la Rama False del IF </w:t>
      </w:r>
    </w:p>
    <w:p w:rsidR="00000000" w:rsidDel="00000000" w:rsidP="00000000" w:rsidRDefault="00000000" w:rsidRPr="00000000" w14:paraId="000002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005388" cy="2785390"/>
            <wp:effectExtent b="0" l="0" r="0" t="0"/>
            <wp:docPr id="4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785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rPr>
          <w:rFonts w:ascii="Calibri" w:cs="Calibri" w:eastAsia="Calibri" w:hAnsi="Calibri"/>
          <w:b w:val="1"/>
        </w:rPr>
      </w:pPr>
      <w:bookmarkStart w:colFirst="0" w:colLast="0" w:name="_2eo3v0v5vng5" w:id="56"/>
      <w:bookmarkEnd w:id="56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1: Crear nodo HTTP Request</w:t>
      </w:r>
    </w:p>
    <w:p w:rsidR="00000000" w:rsidDel="00000000" w:rsidP="00000000" w:rsidRDefault="00000000" w:rsidRPr="00000000" w14:paraId="000002A1">
      <w:pPr>
        <w:numPr>
          <w:ilvl w:val="0"/>
          <w:numId w:val="4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Haz clic en + → selecciona HTTP Request</w:t>
      </w:r>
    </w:p>
    <w:p w:rsidR="00000000" w:rsidDel="00000000" w:rsidP="00000000" w:rsidRDefault="00000000" w:rsidRPr="00000000" w14:paraId="000002A2">
      <w:pPr>
        <w:numPr>
          <w:ilvl w:val="0"/>
          <w:numId w:val="4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Conecta la rama false del IF a este nodo.</w:t>
      </w:r>
    </w:p>
    <w:p w:rsidR="00000000" w:rsidDel="00000000" w:rsidP="00000000" w:rsidRDefault="00000000" w:rsidRPr="00000000" w14:paraId="000002A3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HTTP Request permite enviar los datos del correo a un servicio externo (en este caso, la IA Gemini) para procesarlos automáticamente.</w:t>
      </w:r>
    </w:p>
    <w:p w:rsidR="00000000" w:rsidDel="00000000" w:rsidP="00000000" w:rsidRDefault="00000000" w:rsidRPr="00000000" w14:paraId="000002A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rPr>
          <w:rFonts w:ascii="Calibri" w:cs="Calibri" w:eastAsia="Calibri" w:hAnsi="Calibri"/>
          <w:b w:val="1"/>
        </w:rPr>
      </w:pPr>
      <w:bookmarkStart w:colFirst="0" w:colLast="0" w:name="_svs69gfyvaxb" w:id="57"/>
      <w:bookmarkEnd w:id="57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2: Configurar la URL y método</w:t>
      </w:r>
    </w:p>
    <w:p w:rsidR="00000000" w:rsidDel="00000000" w:rsidP="00000000" w:rsidRDefault="00000000" w:rsidRPr="00000000" w14:paraId="000002A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Method: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POST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(normalmente se usa POST para enviar datos a la IA)</w:t>
      </w:r>
    </w:p>
    <w:p w:rsidR="00000000" w:rsidDel="00000000" w:rsidP="00000000" w:rsidRDefault="00000000" w:rsidRPr="00000000" w14:paraId="000002A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URL: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 que te da Gemini para recibir solicitudes de procesamiento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POST permite enviar un cuerpo de datos (JSON) con la información del correo que quieres analizar.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rPr>
          <w:rFonts w:ascii="Calibri" w:cs="Calibri" w:eastAsia="Calibri" w:hAnsi="Calibri"/>
          <w:b w:val="1"/>
        </w:rPr>
      </w:pPr>
      <w:bookmarkStart w:colFirst="0" w:colLast="0" w:name="_j1ywrswkxdl0" w:id="58"/>
      <w:bookmarkEnd w:id="58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Paso 3: Configurar el cuerpo del request</w:t>
      </w:r>
    </w:p>
    <w:p w:rsidR="00000000" w:rsidDel="00000000" w:rsidP="00000000" w:rsidRDefault="00000000" w:rsidRPr="00000000" w14:paraId="000002A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"contents": [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"role": "user",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"parts": [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"text": "ASUNTO: {{ $json.subject || '' }}\nDE: {{ $json.from?.text || $json.from?.value?.[0]?.address || '' }}\nFECHA: {{ $json.date || '' }}\n\nCUERPO (texto):\n{{ $json.text || '' }}\n\nCUERPO (html crudo):\n{{ $json.html || $json.textAsHtml || '' }}\n\nInstrucción: Eres analista SOC. Interpreta este correo de alerta y responde solo con JSON del esquema {\"siem\": string | null, \"detalle\": string}. Si no puedes inferir siem, usa null. No inventes datos ni agregues texto fuera del JSON."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]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"generationConfig": {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"responseMimeType": "application/json"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Qué hace:</w:t>
      </w:r>
    </w:p>
    <w:p w:rsidR="00000000" w:rsidDel="00000000" w:rsidP="00000000" w:rsidRDefault="00000000" w:rsidRPr="00000000" w14:paraId="000002C0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Envía toda la información del correo a Gemini para analizar alertas</w:t>
      </w:r>
    </w:p>
    <w:p w:rsidR="00000000" w:rsidDel="00000000" w:rsidP="00000000" w:rsidRDefault="00000000" w:rsidRPr="00000000" w14:paraId="000002C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instrucción asegura que la IA devuelva un JSON estructurado</w:t>
      </w:r>
    </w:p>
    <w:p w:rsidR="00000000" w:rsidDel="00000000" w:rsidP="00000000" w:rsidRDefault="00000000" w:rsidRPr="00000000" w14:paraId="000002C2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$json.subject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$json.from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$json.text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$json.html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etc., son reemplazados con los datos reales del correo.</w:t>
      </w:r>
    </w:p>
    <w:p w:rsidR="00000000" w:rsidDel="00000000" w:rsidP="00000000" w:rsidRDefault="00000000" w:rsidRPr="00000000" w14:paraId="000002C3">
      <w:pPr>
        <w:pStyle w:val="Heading2"/>
        <w:rPr>
          <w:b w:val="1"/>
        </w:rPr>
      </w:pPr>
      <w:bookmarkStart w:colFirst="0" w:colLast="0" w:name="_pb0uqaghvkz0" w:id="59"/>
      <w:bookmarkEnd w:id="59"/>
      <w:r w:rsidDel="00000000" w:rsidR="00000000" w:rsidRPr="00000000">
        <w:rPr>
          <w:b w:val="1"/>
          <w:rtl w:val="0"/>
        </w:rPr>
        <w:t xml:space="preserve">Paso 4: Procesar respuesta de Gemini</w:t>
      </w:r>
    </w:p>
    <w:p w:rsidR="00000000" w:rsidDel="00000000" w:rsidP="00000000" w:rsidRDefault="00000000" w:rsidRPr="00000000" w14:paraId="000002C4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Gemini devuelve JSON con:</w:t>
      </w:r>
    </w:p>
    <w:p w:rsidR="00000000" w:rsidDel="00000000" w:rsidP="00000000" w:rsidRDefault="00000000" w:rsidRPr="00000000" w14:paraId="000002C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"siem": "nombre del SIEM o null",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"detalle": "explicación o resumen de la alerta"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Por qué: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automatizar la gestión de alertas de seguridad y tener información estructurada lista para análisis.</w:t>
      </w:r>
    </w:p>
    <w:p w:rsidR="00000000" w:rsidDel="00000000" w:rsidP="00000000" w:rsidRDefault="00000000" w:rsidRPr="00000000" w14:paraId="000002C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jc w:val="center"/>
        <w:rPr/>
      </w:pPr>
      <w:bookmarkStart w:colFirst="0" w:colLast="0" w:name="_lizsrvq8tv8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jc w:val="center"/>
        <w:rPr/>
      </w:pPr>
      <w:bookmarkStart w:colFirst="0" w:colLast="0" w:name="_fzc4vfxgd8d6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1"/>
        <w:jc w:val="center"/>
        <w:rPr/>
      </w:pPr>
      <w:bookmarkStart w:colFirst="0" w:colLast="0" w:name="_tp6iaamazhpe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jc w:val="center"/>
        <w:rPr/>
      </w:pPr>
      <w:bookmarkStart w:colFirst="0" w:colLast="0" w:name="_90xks1hjw1bz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jc w:val="center"/>
        <w:rPr/>
      </w:pPr>
      <w:bookmarkStart w:colFirst="0" w:colLast="0" w:name="_nn4k436y1218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jc w:val="center"/>
        <w:rPr/>
      </w:pPr>
      <w:bookmarkStart w:colFirst="0" w:colLast="0" w:name="_csu9vma3q1u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jc w:val="center"/>
        <w:rPr/>
      </w:pPr>
      <w:bookmarkStart w:colFirst="0" w:colLast="0" w:name="_ugr83n2mdv4n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jc w:val="center"/>
        <w:rPr/>
      </w:pPr>
      <w:bookmarkStart w:colFirst="0" w:colLast="0" w:name="_k2j21rd779em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jc w:val="center"/>
        <w:rPr/>
      </w:pPr>
      <w:bookmarkStart w:colFirst="0" w:colLast="0" w:name="_eesw6mts3m7c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jc w:val="center"/>
        <w:rPr/>
      </w:pPr>
      <w:bookmarkStart w:colFirst="0" w:colLast="0" w:name="_hwm4qe8q7165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1"/>
        <w:jc w:val="center"/>
        <w:rPr/>
      </w:pPr>
      <w:bookmarkStart w:colFirst="0" w:colLast="0" w:name="_95cdko3ybpaz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jc w:val="center"/>
        <w:rPr/>
      </w:pPr>
      <w:bookmarkStart w:colFirst="0" w:colLast="0" w:name="_kdqrgpfy4nke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jc w:val="center"/>
        <w:rPr/>
      </w:pPr>
      <w:bookmarkStart w:colFirst="0" w:colLast="0" w:name="_8qx3d1yzsubx" w:id="72"/>
      <w:bookmarkEnd w:id="72"/>
      <w:r w:rsidDel="00000000" w:rsidR="00000000" w:rsidRPr="00000000">
        <w:rPr>
          <w:rtl w:val="0"/>
        </w:rPr>
        <w:t xml:space="preserve">Modelo Relacional Utilizado</w:t>
      </w:r>
    </w:p>
    <w:p w:rsidR="00000000" w:rsidDel="00000000" w:rsidP="00000000" w:rsidRDefault="00000000" w:rsidRPr="00000000" w14:paraId="000002DD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5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Selección de modelo:</w:t>
      </w:r>
    </w:p>
    <w:p w:rsidR="00000000" w:rsidDel="00000000" w:rsidP="00000000" w:rsidRDefault="00000000" w:rsidRPr="00000000" w14:paraId="000002D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Nos guiamos por el dashboards que debemos tener en Looker Studio, este debe responder preguntas simples y rápidas. Es por esto que consideramos 2 modelos, los cuales fueron; el modelo estrella híbrido y el modelo copo de nieve, descartamos copo de nieve, ya que en él se utilizan muchos Joins y las consultas en Bigquery se hacen más lentas, se complican bastante los tableros en Looker Studio, es decir no aporta un valor diferencial a SC2, por otro lado el modelo estrella híbrido utiliza pocos Joins, muy buena comunicación con Looker, es escalable y flexible.</w:t>
      </w:r>
    </w:p>
    <w:p w:rsidR="00000000" w:rsidDel="00000000" w:rsidP="00000000" w:rsidRDefault="00000000" w:rsidRPr="00000000" w14:paraId="000002E0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5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Creación de dataset</w:t>
        <w:tab/>
      </w:r>
    </w:p>
    <w:p w:rsidR="00000000" w:rsidDel="00000000" w:rsidP="00000000" w:rsidRDefault="00000000" w:rsidRPr="00000000" w14:paraId="000002E2">
      <w:pPr>
        <w:ind w:left="72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005138" cy="3749334"/>
            <wp:effectExtent b="0" l="0" r="0" t="0"/>
            <wp:docPr id="4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374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ind w:left="72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ind w:left="72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ind w:left="72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ind w:left="72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ind w:left="72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ind w:left="72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ind w:left="72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ind w:left="72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5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Creación de tablas de dimensiones</w:t>
      </w:r>
    </w:p>
    <w:p w:rsidR="00000000" w:rsidDel="00000000" w:rsidP="00000000" w:rsidRDefault="00000000" w:rsidRPr="00000000" w14:paraId="000002EC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3.1 dim_fecha</w:t>
      </w:r>
    </w:p>
    <w:p w:rsidR="00000000" w:rsidDel="00000000" w:rsidP="00000000" w:rsidRDefault="00000000" w:rsidRPr="00000000" w14:paraId="000002E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realizamos esta tabla para permitir filtrar por año, mes,dia y semana</w:t>
      </w:r>
    </w:p>
    <w:p w:rsidR="00000000" w:rsidDel="00000000" w:rsidP="00000000" w:rsidRDefault="00000000" w:rsidRPr="00000000" w14:paraId="000002EF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772316" cy="2696821"/>
            <wp:effectExtent b="0" l="0" r="0" t="0"/>
            <wp:docPr id="5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316" cy="2696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3.2 dim_cliente</w:t>
      </w:r>
    </w:p>
    <w:p w:rsidR="00000000" w:rsidDel="00000000" w:rsidP="00000000" w:rsidRDefault="00000000" w:rsidRPr="00000000" w14:paraId="000002F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creamos esta tabla, ya que SC2 reporta por sus clientes por ORT, PUCV, SKC, AMICAR, UNIVERSAL Y SC2</w:t>
      </w:r>
    </w:p>
    <w:p w:rsidR="00000000" w:rsidDel="00000000" w:rsidP="00000000" w:rsidRDefault="00000000" w:rsidRPr="00000000" w14:paraId="000002F3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600700" cy="1233177"/>
            <wp:effectExtent b="0" l="0" r="0" t="0"/>
            <wp:docPr id="5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700" cy="1233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3.3 dim_analista</w:t>
      </w:r>
    </w:p>
    <w:p w:rsidR="00000000" w:rsidDel="00000000" w:rsidP="00000000" w:rsidRDefault="00000000" w:rsidRPr="00000000" w14:paraId="000002F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 tabla entrega trazabilidad de quien gestionó, reportó algún evento y cerro turno</w:t>
      </w:r>
    </w:p>
    <w:p w:rsidR="00000000" w:rsidDel="00000000" w:rsidP="00000000" w:rsidRDefault="00000000" w:rsidRPr="00000000" w14:paraId="000002F6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395788" cy="1451173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1451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3.4 dim_turno</w:t>
      </w:r>
    </w:p>
    <w:p w:rsidR="00000000" w:rsidDel="00000000" w:rsidP="00000000" w:rsidRDefault="00000000" w:rsidRPr="00000000" w14:paraId="000002F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SC2 trabajan con 4 turnos rotativos, en esta tabla se dividen los horarios por rango</w:t>
      </w:r>
    </w:p>
    <w:p w:rsidR="00000000" w:rsidDel="00000000" w:rsidP="00000000" w:rsidRDefault="00000000" w:rsidRPr="00000000" w14:paraId="000002FA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833813" cy="1121079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1121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3.5 dim_severidad</w:t>
      </w:r>
    </w:p>
    <w:p w:rsidR="00000000" w:rsidDel="00000000" w:rsidP="00000000" w:rsidRDefault="00000000" w:rsidRPr="00000000" w14:paraId="000002F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 tabla clasifica el impacto (Low/Medium/High/Critical) y además ordena por prioridad</w:t>
      </w:r>
    </w:p>
    <w:p w:rsidR="00000000" w:rsidDel="00000000" w:rsidP="00000000" w:rsidRDefault="00000000" w:rsidRPr="00000000" w14:paraId="000002FE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081463" cy="1315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13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  <w:t xml:space="preserve">3.6 dim_tipo_alerta</w:t>
      </w:r>
    </w:p>
    <w:p w:rsidR="00000000" w:rsidDel="00000000" w:rsidP="00000000" w:rsidRDefault="00000000" w:rsidRPr="00000000" w14:paraId="00000300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esta tabla agrupa por el origen de cada alerta (Aplicación /Red     /Host /Observación)</w:t>
      </w:r>
    </w:p>
    <w:p w:rsidR="00000000" w:rsidDel="00000000" w:rsidP="00000000" w:rsidRDefault="00000000" w:rsidRPr="00000000" w14:paraId="000003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576763" cy="930037"/>
            <wp:effectExtent b="0" l="0" r="0" t="0"/>
            <wp:docPr id="5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930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  <w:t xml:space="preserve">3.7 dim_host</w:t>
      </w:r>
    </w:p>
    <w:p w:rsidR="00000000" w:rsidDel="00000000" w:rsidP="00000000" w:rsidRDefault="00000000" w:rsidRPr="00000000" w14:paraId="000003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843338" cy="1048183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1048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  <w:t xml:space="preserve">3.8 dim_correo</w:t>
      </w:r>
    </w:p>
    <w:p w:rsidR="00000000" w:rsidDel="00000000" w:rsidP="00000000" w:rsidRDefault="00000000" w:rsidRPr="00000000" w14:paraId="0000030B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esta tabla guarda metadatos desde gmail, asi se evitan duplicados</w:t>
      </w:r>
    </w:p>
    <w:p w:rsidR="00000000" w:rsidDel="00000000" w:rsidP="00000000" w:rsidRDefault="00000000" w:rsidRPr="00000000" w14:paraId="0000030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662363" cy="1334056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1334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  <w:t xml:space="preserve">3.9 dim_ip</w:t>
      </w:r>
    </w:p>
    <w:p w:rsidR="00000000" w:rsidDel="00000000" w:rsidP="00000000" w:rsidRDefault="00000000" w:rsidRPr="00000000" w14:paraId="0000030E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guarda cada ip, si una misma ip aparece en muchas alertas, no repetimos texto, referenciamos su ip_id</w:t>
      </w:r>
    </w:p>
    <w:p w:rsidR="00000000" w:rsidDel="00000000" w:rsidP="00000000" w:rsidRDefault="00000000" w:rsidRPr="00000000" w14:paraId="0000030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198676" cy="1183168"/>
            <wp:effectExtent b="0" l="0" r="0" t="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676" cy="1183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numPr>
          <w:ilvl w:val="0"/>
          <w:numId w:val="5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Insertar valores principales en las tablas como; clientes, turnos, severidad, son nombre para que queden en ID</w:t>
      </w:r>
    </w:p>
    <w:p w:rsidR="00000000" w:rsidDel="00000000" w:rsidP="00000000" w:rsidRDefault="00000000" w:rsidRPr="00000000" w14:paraId="00000312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Decidimos utilizar prefijos como IDs en las tablas porque si usáramos solo números como se hace normalmente, podríamos confundirnos, por ejemplo, id 1 en cada tabla sería confuso, entonces con prefijos sería más fácil identificar.</w:t>
      </w:r>
    </w:p>
    <w:p w:rsidR="00000000" w:rsidDel="00000000" w:rsidP="00000000" w:rsidRDefault="00000000" w:rsidRPr="00000000" w14:paraId="0000031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Todo esto no perjudica a nuestro flujo automatizado, ya que estos ids los configuramos antes, entonces cuando se extraigan los correos desde gmail al pasar por Gemini AI podremos indicar y enseñarle que si encuentra a un cliente le asigne el prefijo que asignamos en esa tabla y así sucesivamente, es decir que cuando lleguen nuevos clientes o nuevas ips pueden ser insertados automáticamente en la dimensiones con sus respectivos prefijos, sin romper nada por otro lado en looker studio toda la información se verá mucho más clara.</w:t>
      </w:r>
    </w:p>
    <w:p w:rsidR="00000000" w:rsidDel="00000000" w:rsidP="00000000" w:rsidRDefault="00000000" w:rsidRPr="00000000" w14:paraId="00000316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ind w:left="720" w:firstLine="0"/>
        <w:rPr>
          <w:rFonts w:ascii="Roboto Mono" w:cs="Roboto Mono" w:eastAsia="Roboto Mono" w:hAnsi="Roboto Mon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Ejemplos de prefijos:</w:t>
      </w:r>
    </w:p>
    <w:p w:rsidR="00000000" w:rsidDel="00000000" w:rsidP="00000000" w:rsidRDefault="00000000" w:rsidRPr="00000000" w14:paraId="00000319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8"/>
          <w:szCs w:val="28"/>
          <w:rtl w:val="0"/>
        </w:rPr>
        <w:t xml:space="preserve">CLT-001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 → Cliente</w:t>
        <w:br w:type="textWrapping"/>
      </w:r>
    </w:p>
    <w:p w:rsidR="00000000" w:rsidDel="00000000" w:rsidP="00000000" w:rsidRDefault="00000000" w:rsidRPr="00000000" w14:paraId="0000031B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8"/>
          <w:szCs w:val="28"/>
          <w:rtl w:val="0"/>
        </w:rPr>
        <w:t xml:space="preserve">ANL-002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 → Analista</w:t>
        <w:br w:type="textWrapping"/>
      </w:r>
    </w:p>
    <w:p w:rsidR="00000000" w:rsidDel="00000000" w:rsidP="00000000" w:rsidRDefault="00000000" w:rsidRPr="00000000" w14:paraId="0000031C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8"/>
          <w:szCs w:val="28"/>
          <w:rtl w:val="0"/>
        </w:rPr>
        <w:t xml:space="preserve">T-0208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 → Turno</w:t>
      </w:r>
    </w:p>
    <w:p w:rsidR="00000000" w:rsidDel="00000000" w:rsidP="00000000" w:rsidRDefault="00000000" w:rsidRPr="00000000" w14:paraId="0000031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4.1 Insertar id prefijos en tabla cliente</w:t>
      </w:r>
    </w:p>
    <w:p w:rsidR="00000000" w:rsidDel="00000000" w:rsidP="00000000" w:rsidRDefault="00000000" w:rsidRPr="00000000" w14:paraId="00000320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532322" cy="134291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2322" cy="1342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  <w:t xml:space="preserve">4.2 insertar id prefijos en la tabla</w:t>
      </w:r>
    </w:p>
    <w:p w:rsidR="00000000" w:rsidDel="00000000" w:rsidP="00000000" w:rsidRDefault="00000000" w:rsidRPr="00000000" w14:paraId="0000032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730075" cy="1262884"/>
            <wp:effectExtent b="0" l="0" r="0" t="0"/>
            <wp:docPr id="5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075" cy="1262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  <w:t xml:space="preserve">4.3 insertar id prefijos en la tabla turnos con horario y etiqueta “amigable”</w:t>
      </w:r>
    </w:p>
    <w:p w:rsidR="00000000" w:rsidDel="00000000" w:rsidP="00000000" w:rsidRDefault="00000000" w:rsidRPr="00000000" w14:paraId="00000326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583739" cy="1311842"/>
            <wp:effectExtent b="0" l="0" r="0" t="0"/>
            <wp:docPr id="4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3739" cy="1311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  <w:t xml:space="preserve">4.4 insertar id prefijos en la tabla de severidad y además hay orden de prioridad incluido</w:t>
      </w:r>
    </w:p>
    <w:p w:rsidR="00000000" w:rsidDel="00000000" w:rsidP="00000000" w:rsidRDefault="00000000" w:rsidRPr="00000000" w14:paraId="0000032A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731200" cy="7493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32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  <w:t xml:space="preserve">4.5 insertar id prefijos a la tabla host, esto es para darle mas escalabilidad futura al flujo</w:t>
      </w:r>
    </w:p>
    <w:p w:rsidR="00000000" w:rsidDel="00000000" w:rsidP="00000000" w:rsidRDefault="00000000" w:rsidRPr="00000000" w14:paraId="0000032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162550" cy="628650"/>
            <wp:effectExtent b="0" l="0" r="0" t="0"/>
            <wp:docPr id="3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  <w:t xml:space="preserve">4.6 insertar prefijo en la tabla ip</w:t>
      </w:r>
    </w:p>
    <w:p w:rsidR="00000000" w:rsidDel="00000000" w:rsidP="00000000" w:rsidRDefault="00000000" w:rsidRPr="00000000" w14:paraId="0000032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224338" cy="625421"/>
            <wp:effectExtent b="0" l="0" r="0" t="0"/>
            <wp:docPr id="48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625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4.8 inserta id prefijo en la tabla tipo de alertas, luego se pueden seguir agregando alertas</w:t>
      </w:r>
    </w:p>
    <w:p w:rsidR="00000000" w:rsidDel="00000000" w:rsidP="00000000" w:rsidRDefault="00000000" w:rsidRPr="00000000" w14:paraId="0000033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564925" cy="1772896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4925" cy="1772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0"/>
          <w:numId w:val="5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Crear las 2 tablas de hechos</w:t>
      </w:r>
    </w:p>
    <w:p w:rsidR="00000000" w:rsidDel="00000000" w:rsidP="00000000" w:rsidRDefault="00000000" w:rsidRPr="00000000" w14:paraId="0000033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¿Por qué 2 tablas de hechos? Así se evita mezclar los eventos puntuales de nuestro proyecto, que son los cierres de turnos con PDF y las alertas. En modelos estrella implementados sobre SQL Server se utilizan claves enteras INT debido al uso de índices B-Tree y claves foráneas, en cambio, en BigQuery  es un motor columnar sin índices físicos,por lo que se puede optar por claves STRING legibles </w:t>
      </w:r>
    </w:p>
    <w:p w:rsidR="00000000" w:rsidDel="00000000" w:rsidP="00000000" w:rsidRDefault="00000000" w:rsidRPr="00000000" w14:paraId="0000033F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5.1 fact_alerta </w:t>
      </w:r>
    </w:p>
    <w:p w:rsidR="00000000" w:rsidDel="00000000" w:rsidP="00000000" w:rsidRDefault="00000000" w:rsidRPr="00000000" w14:paraId="00000341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la granualidad de esta tabla es una alerta puntual</w:t>
      </w:r>
    </w:p>
    <w:p w:rsidR="00000000" w:rsidDel="00000000" w:rsidP="00000000" w:rsidRDefault="00000000" w:rsidRPr="00000000" w14:paraId="00000342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886200" cy="3524250"/>
            <wp:effectExtent b="0" l="0" r="0" t="0"/>
            <wp:docPr id="4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5.2 fact_cierre_turno</w:t>
      </w:r>
    </w:p>
    <w:p w:rsidR="00000000" w:rsidDel="00000000" w:rsidP="00000000" w:rsidRDefault="00000000" w:rsidRPr="00000000" w14:paraId="00000344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la granualidad e sun un cierre de turno</w:t>
      </w:r>
    </w:p>
    <w:p w:rsidR="00000000" w:rsidDel="00000000" w:rsidP="00000000" w:rsidRDefault="00000000" w:rsidRPr="00000000" w14:paraId="00000345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410075" cy="208597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numPr>
          <w:ilvl w:val="0"/>
          <w:numId w:val="5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Creación de Bridges(2 tablas puentes)</w:t>
      </w:r>
    </w:p>
    <w:p w:rsidR="00000000" w:rsidDel="00000000" w:rsidP="00000000" w:rsidRDefault="00000000" w:rsidRPr="00000000" w14:paraId="0000034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ya que tenemos algunas relaciones de muchos a muchos entre las tablas de hechos y dimensiones consideramos crear tablas puentes para una mejor organización, en nuestro caso en la empresa sc2 una alerta puede tener más de una IP y una IP puede aparecer en varias alertas</w:t>
      </w:r>
    </w:p>
    <w:p w:rsidR="00000000" w:rsidDel="00000000" w:rsidP="00000000" w:rsidRDefault="00000000" w:rsidRPr="00000000" w14:paraId="00000348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ind w:left="72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291013" cy="2139904"/>
            <wp:effectExtent b="0" l="0" r="0" t="0"/>
            <wp:docPr id="2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2139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numPr>
          <w:ilvl w:val="0"/>
          <w:numId w:val="5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Insertar datos para pruebas</w:t>
      </w:r>
    </w:p>
    <w:p w:rsidR="00000000" w:rsidDel="00000000" w:rsidP="00000000" w:rsidRDefault="00000000" w:rsidRPr="00000000" w14:paraId="0000034C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372100" cy="2085975"/>
            <wp:effectExtent b="0" l="0" r="0" t="0"/>
            <wp:docPr id="5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0"/>
          <w:numId w:val="5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Consultar vistas para ver si funciona</w:t>
      </w:r>
    </w:p>
    <w:p w:rsidR="00000000" w:rsidDel="00000000" w:rsidP="00000000" w:rsidRDefault="00000000" w:rsidRPr="00000000" w14:paraId="00000359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731200" cy="1651000"/>
            <wp:effectExtent b="0" l="0" r="0" t="0"/>
            <wp:docPr id="3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5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Creación de vistas planas</w:t>
      </w:r>
    </w:p>
    <w:p w:rsidR="00000000" w:rsidDel="00000000" w:rsidP="00000000" w:rsidRDefault="00000000" w:rsidRPr="00000000" w14:paraId="0000035D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Realizamos estas vistas, ya que si conectamos Looker Studio directamente a una fact, veríamos solo los IDs técnicos y eso no es mi amigable para el dashboards por eso creamos estas vistas planas hacen que join entre fact y sus dimensiones en lugar de mostrar correo_id = 0001, muestran mail_asunto = "[SOC] Inyección PHP en ORT"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9.1 fact_alertas</w:t>
      </w:r>
    </w:p>
    <w:p w:rsidR="00000000" w:rsidDel="00000000" w:rsidP="00000000" w:rsidRDefault="00000000" w:rsidRPr="00000000" w14:paraId="00000360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731200" cy="3060700"/>
            <wp:effectExtent b="0" l="0" r="0" t="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9.2 fact_cierres</w:t>
      </w:r>
    </w:p>
    <w:p w:rsidR="00000000" w:rsidDel="00000000" w:rsidP="00000000" w:rsidRDefault="00000000" w:rsidRPr="00000000" w14:paraId="00000367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238750" cy="2600325"/>
            <wp:effectExtent b="0" l="0" r="0" t="0"/>
            <wp:docPr id="5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42" Type="http://schemas.openxmlformats.org/officeDocument/2006/relationships/image" Target="media/image25.png"/><Relationship Id="rId41" Type="http://schemas.openxmlformats.org/officeDocument/2006/relationships/image" Target="media/image47.png"/><Relationship Id="rId44" Type="http://schemas.openxmlformats.org/officeDocument/2006/relationships/image" Target="media/image50.png"/><Relationship Id="rId43" Type="http://schemas.openxmlformats.org/officeDocument/2006/relationships/image" Target="media/image42.png"/><Relationship Id="rId46" Type="http://schemas.openxmlformats.org/officeDocument/2006/relationships/image" Target="media/image9.png"/><Relationship Id="rId45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48" Type="http://schemas.openxmlformats.org/officeDocument/2006/relationships/image" Target="media/image59.png"/><Relationship Id="rId47" Type="http://schemas.openxmlformats.org/officeDocument/2006/relationships/image" Target="media/image1.png"/><Relationship Id="rId49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33.png"/><Relationship Id="rId7" Type="http://schemas.openxmlformats.org/officeDocument/2006/relationships/image" Target="media/image52.png"/><Relationship Id="rId8" Type="http://schemas.openxmlformats.org/officeDocument/2006/relationships/image" Target="media/image28.png"/><Relationship Id="rId31" Type="http://schemas.openxmlformats.org/officeDocument/2006/relationships/image" Target="media/image51.png"/><Relationship Id="rId30" Type="http://schemas.openxmlformats.org/officeDocument/2006/relationships/image" Target="media/image41.png"/><Relationship Id="rId33" Type="http://schemas.openxmlformats.org/officeDocument/2006/relationships/image" Target="media/image10.png"/><Relationship Id="rId32" Type="http://schemas.openxmlformats.org/officeDocument/2006/relationships/image" Target="media/image38.png"/><Relationship Id="rId35" Type="http://schemas.openxmlformats.org/officeDocument/2006/relationships/image" Target="media/image16.png"/><Relationship Id="rId34" Type="http://schemas.openxmlformats.org/officeDocument/2006/relationships/image" Target="media/image54.png"/><Relationship Id="rId37" Type="http://schemas.openxmlformats.org/officeDocument/2006/relationships/image" Target="media/image55.png"/><Relationship Id="rId36" Type="http://schemas.openxmlformats.org/officeDocument/2006/relationships/image" Target="media/image23.png"/><Relationship Id="rId39" Type="http://schemas.openxmlformats.org/officeDocument/2006/relationships/image" Target="media/image31.png"/><Relationship Id="rId38" Type="http://schemas.openxmlformats.org/officeDocument/2006/relationships/image" Target="media/image29.png"/><Relationship Id="rId62" Type="http://schemas.openxmlformats.org/officeDocument/2006/relationships/image" Target="media/image49.png"/><Relationship Id="rId61" Type="http://schemas.openxmlformats.org/officeDocument/2006/relationships/image" Target="media/image43.png"/><Relationship Id="rId20" Type="http://schemas.openxmlformats.org/officeDocument/2006/relationships/image" Target="media/image4.png"/><Relationship Id="rId64" Type="http://schemas.openxmlformats.org/officeDocument/2006/relationships/image" Target="media/image21.png"/><Relationship Id="rId63" Type="http://schemas.openxmlformats.org/officeDocument/2006/relationships/image" Target="media/image45.png"/><Relationship Id="rId22" Type="http://schemas.openxmlformats.org/officeDocument/2006/relationships/image" Target="media/image18.png"/><Relationship Id="rId21" Type="http://schemas.openxmlformats.org/officeDocument/2006/relationships/image" Target="media/image39.png"/><Relationship Id="rId65" Type="http://schemas.openxmlformats.org/officeDocument/2006/relationships/image" Target="media/image48.png"/><Relationship Id="rId24" Type="http://schemas.openxmlformats.org/officeDocument/2006/relationships/image" Target="media/image35.png"/><Relationship Id="rId23" Type="http://schemas.openxmlformats.org/officeDocument/2006/relationships/image" Target="media/image34.png"/><Relationship Id="rId60" Type="http://schemas.openxmlformats.org/officeDocument/2006/relationships/image" Target="media/image5.png"/><Relationship Id="rId26" Type="http://schemas.openxmlformats.org/officeDocument/2006/relationships/image" Target="media/image6.png"/><Relationship Id="rId25" Type="http://schemas.openxmlformats.org/officeDocument/2006/relationships/image" Target="media/image13.png"/><Relationship Id="rId28" Type="http://schemas.openxmlformats.org/officeDocument/2006/relationships/image" Target="media/image2.png"/><Relationship Id="rId27" Type="http://schemas.openxmlformats.org/officeDocument/2006/relationships/image" Target="media/image36.png"/><Relationship Id="rId29" Type="http://schemas.openxmlformats.org/officeDocument/2006/relationships/image" Target="media/image22.png"/><Relationship Id="rId51" Type="http://schemas.openxmlformats.org/officeDocument/2006/relationships/image" Target="media/image37.png"/><Relationship Id="rId50" Type="http://schemas.openxmlformats.org/officeDocument/2006/relationships/image" Target="media/image7.png"/><Relationship Id="rId53" Type="http://schemas.openxmlformats.org/officeDocument/2006/relationships/image" Target="media/image40.png"/><Relationship Id="rId52" Type="http://schemas.openxmlformats.org/officeDocument/2006/relationships/image" Target="media/image30.png"/><Relationship Id="rId11" Type="http://schemas.openxmlformats.org/officeDocument/2006/relationships/image" Target="media/image60.png"/><Relationship Id="rId55" Type="http://schemas.openxmlformats.org/officeDocument/2006/relationships/image" Target="media/image24.png"/><Relationship Id="rId10" Type="http://schemas.openxmlformats.org/officeDocument/2006/relationships/image" Target="media/image12.png"/><Relationship Id="rId54" Type="http://schemas.openxmlformats.org/officeDocument/2006/relationships/image" Target="media/image56.png"/><Relationship Id="rId13" Type="http://schemas.openxmlformats.org/officeDocument/2006/relationships/image" Target="media/image15.png"/><Relationship Id="rId57" Type="http://schemas.openxmlformats.org/officeDocument/2006/relationships/image" Target="media/image53.png"/><Relationship Id="rId12" Type="http://schemas.openxmlformats.org/officeDocument/2006/relationships/image" Target="media/image57.png"/><Relationship Id="rId56" Type="http://schemas.openxmlformats.org/officeDocument/2006/relationships/image" Target="media/image58.png"/><Relationship Id="rId15" Type="http://schemas.openxmlformats.org/officeDocument/2006/relationships/image" Target="media/image32.png"/><Relationship Id="rId59" Type="http://schemas.openxmlformats.org/officeDocument/2006/relationships/image" Target="media/image26.png"/><Relationship Id="rId14" Type="http://schemas.openxmlformats.org/officeDocument/2006/relationships/image" Target="media/image11.png"/><Relationship Id="rId58" Type="http://schemas.openxmlformats.org/officeDocument/2006/relationships/image" Target="media/image17.png"/><Relationship Id="rId17" Type="http://schemas.openxmlformats.org/officeDocument/2006/relationships/image" Target="media/image46.png"/><Relationship Id="rId16" Type="http://schemas.openxmlformats.org/officeDocument/2006/relationships/image" Target="media/image44.png"/><Relationship Id="rId19" Type="http://schemas.openxmlformats.org/officeDocument/2006/relationships/image" Target="media/image19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