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570"/>
        <w:gridCol w:w="1179"/>
        <w:gridCol w:w="1914"/>
        <w:gridCol w:w="1897"/>
        <w:gridCol w:w="1671"/>
        <w:gridCol w:w="1653"/>
        <w:gridCol w:w="1547"/>
        <w:gridCol w:w="1812"/>
      </w:tblGrid>
      <w:tr w:rsidR="004C6A22" w14:paraId="7A8EB051" w14:textId="77777777" w:rsidTr="004C6A22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6D44917F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4C6A22" w14:paraId="6661A095" w14:textId="77777777" w:rsidTr="004C6A22">
        <w:trPr>
          <w:trHeight w:val="1071"/>
        </w:trPr>
        <w:tc>
          <w:tcPr>
            <w:tcW w:w="1570" w:type="dxa"/>
            <w:shd w:val="clear" w:color="auto" w:fill="2F5496" w:themeFill="accent5" w:themeFillShade="BF"/>
            <w:vAlign w:val="center"/>
          </w:tcPr>
          <w:p w14:paraId="4F0F04F1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4472C4" w:themeColor="accent5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11673" w:type="dxa"/>
            <w:gridSpan w:val="7"/>
            <w:shd w:val="clear" w:color="auto" w:fill="2F5496" w:themeFill="accent5" w:themeFillShade="BF"/>
            <w:vAlign w:val="center"/>
          </w:tcPr>
          <w:p w14:paraId="0E3D7296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GPIO</w:t>
            </w:r>
          </w:p>
        </w:tc>
      </w:tr>
      <w:tr w:rsidR="004C6A22" w14:paraId="266EAEB1" w14:textId="77777777" w:rsidTr="004C6A22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4A5A67E5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9508806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DRV8825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717EFAC2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2F66E79A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9CFD3FE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550470F8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Indicators LEDS</w:t>
            </w:r>
          </w:p>
        </w:tc>
      </w:tr>
      <w:tr w:rsidR="004C6A22" w14:paraId="59D2A9FB" w14:textId="77777777" w:rsidTr="004C6A22">
        <w:trPr>
          <w:trHeight w:val="914"/>
        </w:trPr>
        <w:tc>
          <w:tcPr>
            <w:tcW w:w="2749" w:type="dxa"/>
            <w:gridSpan w:val="2"/>
            <w:vMerge/>
            <w:shd w:val="clear" w:color="auto" w:fill="323E4F" w:themeFill="text2" w:themeFillShade="BF"/>
          </w:tcPr>
          <w:p w14:paraId="7F30728C" w14:textId="77777777" w:rsidR="004C6A22" w:rsidRPr="004C6A22" w:rsidRDefault="004C6A22" w:rsidP="004C6A22">
            <w:pPr>
              <w:rPr>
                <w:color w:val="FFFFFF" w:themeColor="background1"/>
              </w:rPr>
            </w:pPr>
          </w:p>
        </w:tc>
        <w:tc>
          <w:tcPr>
            <w:tcW w:w="1914" w:type="dxa"/>
            <w:shd w:val="clear" w:color="auto" w:fill="5B9BD5" w:themeFill="accent1"/>
            <w:vAlign w:val="center"/>
          </w:tcPr>
          <w:p w14:paraId="00A7522F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shd w:val="clear" w:color="auto" w:fill="5B9BD5" w:themeFill="accent1"/>
            <w:vAlign w:val="center"/>
          </w:tcPr>
          <w:p w14:paraId="2E088927" w14:textId="77777777" w:rsidR="004C6A22" w:rsidRPr="004C6A22" w:rsidRDefault="004C6A22" w:rsidP="004C6A22">
            <w:pPr>
              <w:jc w:val="center"/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</w:pPr>
            <w:r w:rsidRPr="004C6A22">
              <w:rPr>
                <w:rFonts w:ascii="Arial Rounded MT Bold" w:hAnsi="Arial Rounded MT Bold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shd w:val="clear" w:color="auto" w:fill="5B9BD5" w:themeFill="accent1"/>
          </w:tcPr>
          <w:p w14:paraId="188259DD" w14:textId="77777777" w:rsidR="004C6A22" w:rsidRDefault="004C6A22" w:rsidP="004C6A22"/>
        </w:tc>
        <w:tc>
          <w:tcPr>
            <w:tcW w:w="1653" w:type="dxa"/>
            <w:vMerge/>
            <w:shd w:val="clear" w:color="auto" w:fill="8EAADB" w:themeFill="accent5" w:themeFillTint="99"/>
          </w:tcPr>
          <w:p w14:paraId="5BBE3735" w14:textId="77777777" w:rsidR="004C6A22" w:rsidRDefault="004C6A22" w:rsidP="004C6A22"/>
        </w:tc>
        <w:tc>
          <w:tcPr>
            <w:tcW w:w="1547" w:type="dxa"/>
            <w:vMerge/>
            <w:shd w:val="clear" w:color="auto" w:fill="5B9BD5" w:themeFill="accent1"/>
          </w:tcPr>
          <w:p w14:paraId="2B58CC20" w14:textId="77777777" w:rsidR="004C6A22" w:rsidRDefault="004C6A22" w:rsidP="004C6A22"/>
        </w:tc>
        <w:tc>
          <w:tcPr>
            <w:tcW w:w="1812" w:type="dxa"/>
            <w:vMerge/>
            <w:shd w:val="clear" w:color="auto" w:fill="8EAADB" w:themeFill="accent5" w:themeFillTint="99"/>
          </w:tcPr>
          <w:p w14:paraId="089BBDF2" w14:textId="77777777" w:rsidR="004C6A22" w:rsidRDefault="004C6A22" w:rsidP="004C6A22"/>
        </w:tc>
      </w:tr>
    </w:tbl>
    <w:p w14:paraId="01CFDD73" w14:textId="77777777" w:rsidR="00873BE5" w:rsidRDefault="0027504D"/>
    <w:p w14:paraId="1E6F4166" w14:textId="77777777" w:rsidR="004C6A22" w:rsidRPr="004C6A22" w:rsidRDefault="004C6A22">
      <w:pPr>
        <w:rPr>
          <w:rFonts w:ascii="Arial Rounded MT Bold" w:hAnsi="Arial Rounded MT Bold"/>
          <w:sz w:val="28"/>
          <w:szCs w:val="28"/>
        </w:rPr>
      </w:pPr>
    </w:p>
    <w:p w14:paraId="2D2C9783" w14:textId="77777777" w:rsidR="004C6A22" w:rsidRPr="004C6A22" w:rsidRDefault="004C6A22">
      <w:pPr>
        <w:rPr>
          <w:rFonts w:ascii="Arial Rounded MT Bold" w:hAnsi="Arial Rounded MT Bold"/>
          <w:sz w:val="28"/>
          <w:szCs w:val="28"/>
        </w:rPr>
      </w:pPr>
      <w:r w:rsidRPr="004C6A22">
        <w:rPr>
          <w:rFonts w:ascii="Arial Rounded MT Bold" w:hAnsi="Arial Rounded MT Bold"/>
          <w:sz w:val="28"/>
          <w:szCs w:val="28"/>
        </w:rPr>
        <w:t>ARQUITECTURA DE S</w:t>
      </w:r>
      <w:bookmarkStart w:id="0" w:name="_GoBack"/>
      <w:bookmarkEnd w:id="0"/>
      <w:r w:rsidRPr="004C6A22">
        <w:rPr>
          <w:rFonts w:ascii="Arial Rounded MT Bold" w:hAnsi="Arial Rounded MT Bold"/>
          <w:sz w:val="28"/>
          <w:szCs w:val="28"/>
        </w:rPr>
        <w:t>OFTWARE</w:t>
      </w:r>
    </w:p>
    <w:sectPr w:rsidR="004C6A22" w:rsidRPr="004C6A22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52"/>
    <w:rsid w:val="000807C7"/>
    <w:rsid w:val="0027504D"/>
    <w:rsid w:val="004979D2"/>
    <w:rsid w:val="004C6A22"/>
    <w:rsid w:val="00597922"/>
    <w:rsid w:val="0061695C"/>
    <w:rsid w:val="006B3A05"/>
    <w:rsid w:val="007421B2"/>
    <w:rsid w:val="008B033B"/>
    <w:rsid w:val="00AE6D24"/>
    <w:rsid w:val="00BD22CF"/>
    <w:rsid w:val="00E100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46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0807C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8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8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807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3">
    <w:name w:val="List Table 6 Colorful Accent 3"/>
    <w:basedOn w:val="Tabla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6">
    <w:name w:val="List Table 7 Colorful Accent 6"/>
    <w:basedOn w:val="Tabla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807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080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Denisse María Ramírez Colmenero</cp:lastModifiedBy>
  <cp:revision>3</cp:revision>
  <dcterms:created xsi:type="dcterms:W3CDTF">2019-10-14T17:48:00Z</dcterms:created>
  <dcterms:modified xsi:type="dcterms:W3CDTF">2019-10-15T16:31:00Z</dcterms:modified>
</cp:coreProperties>
</file>