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4F34" w:rsidRDefault="00136932">
      <w:pPr>
        <w:numPr>
          <w:ilvl w:val="0"/>
          <w:numId w:val="1"/>
        </w:numPr>
        <w:spacing w:after="120"/>
        <w:ind w:hanging="360"/>
        <w:contextualSpacing/>
      </w:pPr>
      <w:bookmarkStart w:id="0" w:name="_GoBack"/>
      <w:bookmarkEnd w:id="0"/>
      <w:proofErr w:type="spellStart"/>
      <w:r>
        <w:t>Напишете</w:t>
      </w:r>
      <w:proofErr w:type="spellEnd"/>
      <w:r>
        <w:t xml:space="preserve"> JavaScript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DOM </w:t>
      </w:r>
      <w:proofErr w:type="spellStart"/>
      <w:r>
        <w:t>елемент</w:t>
      </w:r>
      <w:proofErr w:type="spellEnd"/>
      <w:r>
        <w:t xml:space="preserve"> - </w:t>
      </w:r>
      <w:proofErr w:type="spellStart"/>
      <w:r>
        <w:t>параграф</w:t>
      </w:r>
      <w:proofErr w:type="spellEnd"/>
      <w:r>
        <w:t xml:space="preserve"> с </w:t>
      </w:r>
      <w:proofErr w:type="spellStart"/>
      <w:r>
        <w:t>текст</w:t>
      </w:r>
      <w:proofErr w:type="spellEnd"/>
      <w:r>
        <w:t xml:space="preserve">. </w:t>
      </w:r>
      <w:proofErr w:type="spellStart"/>
      <w:r>
        <w:t>Текстът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 id,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>.</w:t>
      </w:r>
    </w:p>
    <w:p w:rsidR="00A44F34" w:rsidRDefault="00A44F34"/>
    <w:tbl>
      <w:tblPr>
        <w:tblStyle w:val="a5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28"/>
        <w:gridCol w:w="4597"/>
      </w:tblGrid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 HTML</w:t>
            </w:r>
          </w:p>
        </w:tc>
        <w:tc>
          <w:tcPr>
            <w:tcW w:w="4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Output H</w:t>
            </w:r>
            <w:r>
              <w:rPr>
                <w:b/>
                <w:shd w:val="clear" w:color="auto" w:fill="D9D9D9"/>
              </w:rPr>
              <w:t>TML</w:t>
            </w:r>
          </w:p>
        </w:tc>
      </w:tr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&lt;div id="wrapper"&gt;&lt;/div&gt;  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</w:rPr>
              <w:t>src</w:t>
            </w:r>
            <w:proofErr w:type="spellEnd"/>
            <w:r>
              <w:rPr>
                <w:rFonts w:ascii="Consolas" w:eastAsia="Consolas" w:hAnsi="Consolas" w:cs="Consolas"/>
              </w:rPr>
              <w:t>="script.js"&gt;&lt;/script&gt;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5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>&lt;div id="</w:t>
            </w:r>
            <w:r>
              <w:rPr>
                <w:rFonts w:ascii="Consolas" w:eastAsia="Consolas" w:hAnsi="Consolas" w:cs="Consolas"/>
                <w:color w:val="FF0000"/>
              </w:rPr>
              <w:t>wrapper</w:t>
            </w:r>
            <w:r>
              <w:rPr>
                <w:rFonts w:ascii="Consolas" w:eastAsia="Consolas" w:hAnsi="Consolas" w:cs="Consolas"/>
              </w:rPr>
              <w:t>"&gt;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FF0000"/>
              </w:rPr>
              <w:t>&lt;p&gt;Some text&lt;/p&gt;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&lt;/div&gt;  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</w:rPr>
              <w:t>src</w:t>
            </w:r>
            <w:proofErr w:type="spellEnd"/>
            <w:r>
              <w:rPr>
                <w:rFonts w:ascii="Consolas" w:eastAsia="Consolas" w:hAnsi="Consolas" w:cs="Consolas"/>
              </w:rPr>
              <w:t>="script.js"&gt;&lt;/script&gt;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</w:tr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</w:pPr>
            <w:proofErr w:type="spellStart"/>
            <w:r>
              <w:rPr>
                <w:rFonts w:ascii="Consolas" w:eastAsia="Consolas" w:hAnsi="Consolas" w:cs="Consolas"/>
              </w:rPr>
              <w:t>createParagraph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'wrapper', 'Some text'</w:t>
            </w:r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45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F34" w:rsidRDefault="00A44F34">
            <w:pPr>
              <w:ind w:left="100"/>
            </w:pPr>
          </w:p>
        </w:tc>
      </w:tr>
    </w:tbl>
    <w:p w:rsidR="00A44F34" w:rsidRDefault="00A44F34">
      <w:pPr>
        <w:spacing w:after="120"/>
      </w:pPr>
    </w:p>
    <w:p w:rsidR="00A44F34" w:rsidRDefault="00A44F34">
      <w:pPr>
        <w:spacing w:after="120"/>
      </w:pPr>
    </w:p>
    <w:p w:rsidR="00A44F34" w:rsidRDefault="00136932">
      <w:pPr>
        <w:numPr>
          <w:ilvl w:val="0"/>
          <w:numId w:val="1"/>
        </w:numPr>
        <w:spacing w:after="120"/>
        <w:ind w:hanging="360"/>
        <w:contextualSpacing/>
      </w:pPr>
      <w:proofErr w:type="spellStart"/>
      <w:r>
        <w:t>Имате</w:t>
      </w:r>
      <w:proofErr w:type="spellEnd"/>
      <w:r>
        <w:t xml:space="preserve"> HTML 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няколко</w:t>
      </w:r>
      <w:proofErr w:type="spellEnd"/>
      <w:r>
        <w:t xml:space="preserve"> </w:t>
      </w:r>
      <w:r>
        <w:rPr>
          <w:b/>
        </w:rPr>
        <w:t xml:space="preserve">&lt;div&gt; </w:t>
      </w:r>
      <w:proofErr w:type="spellStart"/>
      <w:r>
        <w:t>елемента</w:t>
      </w:r>
      <w:proofErr w:type="spellEnd"/>
      <w:r>
        <w:t xml:space="preserve">. </w:t>
      </w:r>
      <w:proofErr w:type="spellStart"/>
      <w:r>
        <w:t>Напишете</w:t>
      </w:r>
      <w:proofErr w:type="spellEnd"/>
      <w:r>
        <w:t xml:space="preserve"> JavaScript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всичките</w:t>
      </w:r>
      <w:proofErr w:type="spellEnd"/>
      <w:r>
        <w:t xml:space="preserve"> </w:t>
      </w:r>
      <w:proofErr w:type="spellStart"/>
      <w:r>
        <w:t>дивове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неномериран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>.</w:t>
      </w:r>
    </w:p>
    <w:tbl>
      <w:tblPr>
        <w:tblStyle w:val="a6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908"/>
        <w:gridCol w:w="1774"/>
        <w:gridCol w:w="2343"/>
      </w:tblGrid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 HTML</w:t>
            </w:r>
          </w:p>
        </w:tc>
        <w:tc>
          <w:tcPr>
            <w:tcW w:w="1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</w:t>
            </w:r>
          </w:p>
        </w:tc>
        <w:tc>
          <w:tcPr>
            <w:tcW w:w="23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Output</w:t>
            </w:r>
          </w:p>
        </w:tc>
      </w:tr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&lt;div&gt;first div&lt;/div&gt;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&lt;div&gt;second div&lt;/div&gt;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 class="empty"&gt;&lt;</w:t>
            </w:r>
            <w:r>
              <w:rPr>
                <w:rFonts w:ascii="Consolas" w:eastAsia="Consolas" w:hAnsi="Consolas" w:cs="Consolas"/>
              </w:rPr>
              <w:t>/div&gt;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&lt;div&gt;third div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&lt;div&gt;inner div&lt;/div&gt;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&lt;/div&gt;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</w:t>
            </w:r>
            <w:proofErr w:type="spellStart"/>
            <w:r>
              <w:rPr>
                <w:rFonts w:ascii="Consolas" w:eastAsia="Consolas" w:hAnsi="Consolas" w:cs="Consolas"/>
              </w:rPr>
              <w:t>ul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id="result"&gt;&lt;/</w:t>
            </w:r>
            <w:proofErr w:type="spellStart"/>
            <w:r>
              <w:rPr>
                <w:rFonts w:ascii="Consolas" w:eastAsia="Consolas" w:hAnsi="Consolas" w:cs="Consolas"/>
              </w:rPr>
              <w:t>ul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&lt;script&gt;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>// TODO: write your JS code here …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&lt;/script&gt;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A44F34" w:rsidRDefault="00136932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1774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spacing w:after="120"/>
              <w:ind w:left="100"/>
            </w:pPr>
            <w:r>
              <w:rPr>
                <w:noProof/>
              </w:rPr>
              <w:drawing>
                <wp:inline distT="114300" distB="114300" distL="114300" distR="114300">
                  <wp:extent cx="781050" cy="82867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136932">
            <w:pPr>
              <w:spacing w:after="120"/>
              <w:ind w:left="100"/>
            </w:pPr>
            <w:r>
              <w:rPr>
                <w:noProof/>
              </w:rPr>
              <w:drawing>
                <wp:inline distT="114300" distB="114300" distL="114300" distR="114300">
                  <wp:extent cx="1162050" cy="192405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2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F34" w:rsidRDefault="00A44F34"/>
    <w:p w:rsidR="00A44F34" w:rsidRDefault="00136932">
      <w:pPr>
        <w:numPr>
          <w:ilvl w:val="0"/>
          <w:numId w:val="1"/>
        </w:numPr>
        <w:ind w:hanging="360"/>
        <w:contextualSpacing/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HTML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готов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id </w:t>
      </w:r>
      <w:proofErr w:type="spellStart"/>
      <w:r>
        <w:t>или</w:t>
      </w:r>
      <w:proofErr w:type="spellEnd"/>
      <w:r>
        <w:t xml:space="preserve"> DOM - </w:t>
      </w:r>
      <w:proofErr w:type="spellStart"/>
      <w:r>
        <w:t>елемент</w:t>
      </w:r>
      <w:proofErr w:type="spellEnd"/>
      <w:r>
        <w:t xml:space="preserve"> и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. </w:t>
      </w:r>
    </w:p>
    <w:p w:rsidR="00A44F34" w:rsidRDefault="00136932">
      <w:pPr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Ако</w:t>
      </w:r>
      <w:proofErr w:type="spellEnd"/>
      <w:r>
        <w:t xml:space="preserve">  е</w:t>
      </w:r>
      <w:proofErr w:type="gramEnd"/>
      <w:r>
        <w:t xml:space="preserve"> </w:t>
      </w:r>
      <w:proofErr w:type="spellStart"/>
      <w:r>
        <w:t>подаден</w:t>
      </w:r>
      <w:proofErr w:type="spellEnd"/>
      <w:r>
        <w:t xml:space="preserve"> id, </w:t>
      </w:r>
      <w:proofErr w:type="spellStart"/>
      <w:r>
        <w:t>функцията</w:t>
      </w:r>
      <w:proofErr w:type="spellEnd"/>
      <w:r>
        <w:t xml:space="preserve"> </w:t>
      </w:r>
      <w:proofErr w:type="spellStart"/>
      <w:r>
        <w:t>селектира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и </w:t>
      </w:r>
      <w:proofErr w:type="spellStart"/>
      <w:r>
        <w:t>добавя</w:t>
      </w:r>
      <w:proofErr w:type="spellEnd"/>
      <w:r>
        <w:t xml:space="preserve"> div-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. </w:t>
      </w:r>
      <w:proofErr w:type="spellStart"/>
      <w:r>
        <w:t>Съдържан</w:t>
      </w:r>
      <w:r>
        <w:t>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div-</w:t>
      </w:r>
      <w:proofErr w:type="spellStart"/>
      <w:r>
        <w:t>овете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- </w:t>
      </w:r>
      <w:proofErr w:type="spellStart"/>
      <w:r>
        <w:t>масивът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>.</w:t>
      </w:r>
    </w:p>
    <w:p w:rsidR="00A44F34" w:rsidRDefault="00136932">
      <w:pPr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функцията</w:t>
      </w:r>
      <w:proofErr w:type="spellEnd"/>
      <w:proofErr w:type="gramEnd"/>
      <w:r>
        <w:t xml:space="preserve"> 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предишното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подадения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.</w:t>
      </w:r>
    </w:p>
    <w:p w:rsidR="00A44F34" w:rsidRDefault="00136932">
      <w:pPr>
        <w:numPr>
          <w:ilvl w:val="1"/>
          <w:numId w:val="1"/>
        </w:numPr>
        <w:ind w:hanging="360"/>
        <w:contextualSpacing/>
      </w:pPr>
      <w:proofErr w:type="spellStart"/>
      <w:r>
        <w:lastRenderedPageBreak/>
        <w:t>Функцията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</w:t>
      </w:r>
      <w:proofErr w:type="spellStart"/>
      <w:r>
        <w:t>ако</w:t>
      </w:r>
      <w:proofErr w:type="spellEnd"/>
    </w:p>
    <w:p w:rsidR="00A44F34" w:rsidRDefault="00136932">
      <w:pPr>
        <w:numPr>
          <w:ilvl w:val="2"/>
          <w:numId w:val="1"/>
        </w:numPr>
        <w:ind w:hanging="360"/>
        <w:contextualSpacing/>
      </w:pPr>
      <w:proofErr w:type="spellStart"/>
      <w:proofErr w:type="gramStart"/>
      <w:r>
        <w:t>първия</w:t>
      </w:r>
      <w:proofErr w:type="spellEnd"/>
      <w:proofErr w:type="gram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</w:t>
      </w:r>
      <w:r>
        <w:t>ъществуващ</w:t>
      </w:r>
      <w:proofErr w:type="spellEnd"/>
      <w:r>
        <w:t xml:space="preserve"> DOM - </w:t>
      </w:r>
      <w:proofErr w:type="spellStart"/>
      <w:r>
        <w:t>елемент</w:t>
      </w:r>
      <w:proofErr w:type="spellEnd"/>
      <w:r>
        <w:t>.</w:t>
      </w:r>
    </w:p>
    <w:p w:rsidR="00A44F34" w:rsidRDefault="00136932">
      <w:pPr>
        <w:numPr>
          <w:ilvl w:val="2"/>
          <w:numId w:val="1"/>
        </w:numPr>
        <w:ind w:hanging="360"/>
        <w:contextualSpacing/>
      </w:pPr>
      <w:proofErr w:type="spellStart"/>
      <w:proofErr w:type="gramStart"/>
      <w:r>
        <w:t>ако</w:t>
      </w:r>
      <w:proofErr w:type="spellEnd"/>
      <w:proofErr w:type="gramEnd"/>
      <w:r>
        <w:t xml:space="preserve"> </w:t>
      </w:r>
      <w:proofErr w:type="spellStart"/>
      <w:r>
        <w:t>подаденото</w:t>
      </w:r>
      <w:proofErr w:type="spellEnd"/>
      <w:r>
        <w:t xml:space="preserve"> id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селектира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-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 </w:t>
      </w:r>
      <w:proofErr w:type="spellStart"/>
      <w:r>
        <w:t>такова</w:t>
      </w:r>
      <w:proofErr w:type="spellEnd"/>
      <w:r>
        <w:t xml:space="preserve"> id.</w:t>
      </w:r>
    </w:p>
    <w:p w:rsidR="00A44F34" w:rsidRDefault="00136932">
      <w:pPr>
        <w:numPr>
          <w:ilvl w:val="2"/>
          <w:numId w:val="1"/>
        </w:numPr>
        <w:ind w:hanging="360"/>
        <w:contextualSpacing/>
      </w:pPr>
      <w:r>
        <w:t>*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параметрите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 </w:t>
      </w:r>
      <w:proofErr w:type="spellStart"/>
      <w:r>
        <w:t>липсват</w:t>
      </w:r>
      <w:proofErr w:type="spellEnd"/>
      <w:r>
        <w:t>.</w:t>
      </w:r>
    </w:p>
    <w:p w:rsidR="00A44F34" w:rsidRDefault="00136932">
      <w:pPr>
        <w:numPr>
          <w:ilvl w:val="2"/>
          <w:numId w:val="1"/>
        </w:numPr>
        <w:ind w:hanging="360"/>
        <w:contextualSpacing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подадените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описан</w:t>
      </w:r>
      <w:proofErr w:type="spellEnd"/>
      <w:r>
        <w:t>.</w:t>
      </w:r>
    </w:p>
    <w:p w:rsidR="00A44F34" w:rsidRDefault="00136932">
      <w:pPr>
        <w:numPr>
          <w:ilvl w:val="2"/>
          <w:numId w:val="1"/>
        </w:numPr>
        <w:ind w:hanging="360"/>
        <w:contextualSpacing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</w:t>
      </w:r>
      <w:r>
        <w:t xml:space="preserve">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</w:p>
    <w:p w:rsidR="00A44F34" w:rsidRDefault="00136932">
      <w:pPr>
        <w:ind w:left="2160"/>
      </w:pPr>
      <w:r>
        <w:t xml:space="preserve">*В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</w:p>
    <w:p w:rsidR="00A44F34" w:rsidRDefault="00136932">
      <w:pPr>
        <w:numPr>
          <w:ilvl w:val="0"/>
          <w:numId w:val="2"/>
        </w:numPr>
        <w:ind w:hanging="360"/>
        <w:contextualSpacing/>
      </w:pPr>
      <w:proofErr w:type="spellStart"/>
      <w:r>
        <w:t>съответния</w:t>
      </w:r>
      <w:proofErr w:type="spellEnd"/>
      <w:r>
        <w:t xml:space="preserve"> div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празен</w:t>
      </w:r>
      <w:proofErr w:type="spellEnd"/>
    </w:p>
    <w:p w:rsidR="00A44F34" w:rsidRDefault="00136932">
      <w:pPr>
        <w:numPr>
          <w:ilvl w:val="0"/>
          <w:numId w:val="2"/>
        </w:numPr>
        <w:ind w:hanging="360"/>
        <w:contextualSpacing/>
      </w:pPr>
      <w:proofErr w:type="spellStart"/>
      <w:proofErr w:type="gramStart"/>
      <w:r>
        <w:t>не</w:t>
      </w:r>
      <w:proofErr w:type="spellEnd"/>
      <w:proofErr w:type="gramEnd"/>
      <w:r>
        <w:t xml:space="preserve"> </w:t>
      </w:r>
      <w:proofErr w:type="spellStart"/>
      <w:r>
        <w:t>добавяме</w:t>
      </w:r>
      <w:proofErr w:type="spellEnd"/>
      <w:r>
        <w:t xml:space="preserve"> div.</w:t>
      </w:r>
    </w:p>
    <w:p w:rsidR="00A44F34" w:rsidRDefault="00136932">
      <w:r>
        <w:t xml:space="preserve">5. В HTML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с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. </w:t>
      </w:r>
      <w:proofErr w:type="gramStart"/>
      <w:r>
        <w:t xml:space="preserve">С JavaScript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</w:t>
      </w:r>
      <w:proofErr w:type="spellStart"/>
      <w:r>
        <w:t>стане</w:t>
      </w:r>
      <w:proofErr w:type="spellEnd"/>
      <w:r>
        <w:t xml:space="preserve"> </w:t>
      </w:r>
      <w:proofErr w:type="gramStart"/>
      <w:r>
        <w:t xml:space="preserve">с  </w:t>
      </w:r>
      <w:proofErr w:type="spellStart"/>
      <w:r>
        <w:t>червен</w:t>
      </w:r>
      <w:proofErr w:type="spellEnd"/>
      <w:proofErr w:type="gramEnd"/>
      <w:r>
        <w:t xml:space="preserve"> </w:t>
      </w:r>
      <w:proofErr w:type="spellStart"/>
      <w:r>
        <w:t>фон</w:t>
      </w:r>
      <w:proofErr w:type="spellEnd"/>
      <w:r>
        <w:t>.</w:t>
      </w:r>
    </w:p>
    <w:p w:rsidR="00A44F34" w:rsidRDefault="00136932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257550" cy="438150"/>
            <wp:effectExtent l="0" t="0" r="0" b="0"/>
            <wp:docPr id="3" name="image05.png" descr="Untitle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Untitled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F34" w:rsidRDefault="00A44F34"/>
    <w:p w:rsidR="00A44F34" w:rsidRDefault="00A44F34"/>
    <w:tbl>
      <w:tblPr>
        <w:tblStyle w:val="a7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89"/>
        <w:gridCol w:w="4636"/>
      </w:tblGrid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A44F34">
            <w:pPr>
              <w:ind w:left="100"/>
              <w:jc w:val="center"/>
            </w:pPr>
          </w:p>
        </w:tc>
        <w:tc>
          <w:tcPr>
            <w:tcW w:w="4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A44F34">
            <w:pPr>
              <w:ind w:left="100"/>
              <w:jc w:val="center"/>
            </w:pPr>
          </w:p>
        </w:tc>
      </w:tr>
      <w:tr w:rsidR="00A44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A44F34">
            <w:pPr>
              <w:ind w:left="100"/>
            </w:pPr>
          </w:p>
        </w:tc>
        <w:tc>
          <w:tcPr>
            <w:tcW w:w="4635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A44F34" w:rsidRDefault="00A44F34">
            <w:pPr>
              <w:ind w:left="100"/>
            </w:pPr>
          </w:p>
        </w:tc>
      </w:tr>
    </w:tbl>
    <w:p w:rsidR="00A44F34" w:rsidRDefault="00A44F34"/>
    <w:sectPr w:rsidR="00A44F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2753"/>
    <w:multiLevelType w:val="multilevel"/>
    <w:tmpl w:val="9EBE5C5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">
    <w:nsid w:val="2F161E05"/>
    <w:multiLevelType w:val="multilevel"/>
    <w:tmpl w:val="A150F2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4F34"/>
    <w:rsid w:val="00136932"/>
    <w:rsid w:val="00A4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3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36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3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36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2</cp:revision>
  <dcterms:created xsi:type="dcterms:W3CDTF">2020-06-14T07:49:00Z</dcterms:created>
  <dcterms:modified xsi:type="dcterms:W3CDTF">2020-06-14T07:49:00Z</dcterms:modified>
</cp:coreProperties>
</file>