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Artificial Intelligence &amp; Generative Models: Core Terminology</w:t>
      </w:r>
    </w:p>
    <w:p>
      <w:pPr>
        <w:pStyle w:val="Heading2"/>
        <w:bidi w:val="0"/>
        <w:jc w:val="start"/>
        <w:rPr/>
      </w:pPr>
      <w:r>
        <w:rPr/>
        <w:t>1. Fundamental AI &amp; Optimization</w:t>
      </w:r>
    </w:p>
    <w:p>
      <w:pPr>
        <w:pStyle w:val="BodyText"/>
        <w:bidi w:val="0"/>
        <w:jc w:val="start"/>
        <w:rPr>
          <w:b/>
        </w:rPr>
      </w:pPr>
      <w:r>
        <w:rPr>
          <w:b/>
        </w:rPr>
        <w:t>Basis Functions</w:t>
      </w:r>
    </w:p>
    <w:p>
      <w:pPr>
        <w:pStyle w:val="BodyText"/>
        <w:numPr>
          <w:ilvl w:val="0"/>
          <w:numId w:val="1"/>
        </w:numPr>
        <w:tabs>
          <w:tab w:val="clear" w:pos="709"/>
          <w:tab w:val="left" w:pos="709" w:leader="none"/>
        </w:tabs>
        <w:bidi w:val="0"/>
        <w:ind w:hanging="283" w:start="709"/>
        <w:jc w:val="start"/>
        <w:rPr/>
      </w:pPr>
      <w:r>
        <w:rPr>
          <w:b/>
        </w:rPr>
        <w:t>Keywords:</w:t>
      </w:r>
      <w:r>
        <w:rPr/>
        <w:t xml:space="preserve"> Feature extraction, polynomial, Gaussian, Sigmoid, transformation.</w:t>
      </w:r>
    </w:p>
    <w:p>
      <w:pPr>
        <w:pStyle w:val="BodyText"/>
        <w:numPr>
          <w:ilvl w:val="0"/>
          <w:numId w:val="1"/>
        </w:numPr>
        <w:tabs>
          <w:tab w:val="clear" w:pos="709"/>
          <w:tab w:val="left" w:pos="709" w:leader="none"/>
        </w:tabs>
        <w:bidi w:val="0"/>
        <w:ind w:hanging="283" w:start="709"/>
        <w:jc w:val="start"/>
        <w:rPr/>
      </w:pPr>
      <w:r>
        <w:rPr>
          <w:b/>
        </w:rPr>
        <w:t>Explanation:</w:t>
      </w:r>
      <w:r>
        <w:rPr/>
        <w:t xml:space="preserve"> Mathematical functions applied to input data to transform it into a format where a linear model can fit non-linear, complex patterns. In traditional ML, these were fixed; in deep learning, they are learned.</w:t>
      </w:r>
    </w:p>
    <w:p>
      <w:pPr>
        <w:pStyle w:val="BodyText"/>
        <w:numPr>
          <w:ilvl w:val="0"/>
          <w:numId w:val="1"/>
        </w:numPr>
        <w:tabs>
          <w:tab w:val="clear" w:pos="709"/>
          <w:tab w:val="left" w:pos="709" w:leader="none"/>
        </w:tabs>
        <w:bidi w:val="0"/>
        <w:ind w:hanging="283" w:start="709" w:end="0"/>
        <w:jc w:val="start"/>
        <w:rPr/>
      </w:pPr>
      <w:r>
        <w:rPr>
          <w:b/>
        </w:rPr>
        <w:t>Relation Map:</w:t>
      </w:r>
      <w:r>
        <w:rPr/>
        <w:t xml:space="preserve"> </w:t>
      </w:r>
      <w:r>
        <w:rPr>
          <w:rStyle w:val="SourceText"/>
        </w:rPr>
        <w:t>Raw Data</w:t>
      </w:r>
      <w:r>
        <w:rPr/>
        <w:t xml:space="preserve"> → </w:t>
      </w:r>
      <w:r>
        <w:rPr>
          <w:rStyle w:val="SourceText"/>
        </w:rPr>
        <w:t>Basis Function</w:t>
      </w:r>
      <w:r>
        <w:rPr/>
        <w:t xml:space="preserve"> → </w:t>
      </w:r>
      <w:r>
        <w:rPr>
          <w:rStyle w:val="SourceText"/>
        </w:rPr>
        <w:t>Transformed Feature</w:t>
      </w:r>
      <w:r>
        <w:rPr/>
        <w:t xml:space="preserve"> → </w:t>
      </w:r>
      <w:r>
        <w:rPr>
          <w:rStyle w:val="SourceText"/>
        </w:rPr>
        <w:t>Linear Weights</w:t>
      </w:r>
      <w:r>
        <w:rPr/>
        <w:t>.</w:t>
      </w:r>
    </w:p>
    <w:p>
      <w:pPr>
        <w:pStyle w:val="BodyText"/>
        <w:bidi w:val="0"/>
        <w:jc w:val="start"/>
        <w:rPr>
          <w:b/>
        </w:rPr>
      </w:pPr>
      <w:r>
        <w:rPr>
          <w:b/>
        </w:rPr>
        <w:t>Gradient Descent &amp; Backpropagation</w:t>
      </w:r>
    </w:p>
    <w:p>
      <w:pPr>
        <w:pStyle w:val="BodyText"/>
        <w:numPr>
          <w:ilvl w:val="0"/>
          <w:numId w:val="2"/>
        </w:numPr>
        <w:tabs>
          <w:tab w:val="clear" w:pos="709"/>
          <w:tab w:val="left" w:pos="709" w:leader="none"/>
        </w:tabs>
        <w:bidi w:val="0"/>
        <w:ind w:hanging="283" w:start="709"/>
        <w:jc w:val="start"/>
        <w:rPr/>
      </w:pPr>
      <w:r>
        <w:rPr>
          <w:b/>
        </w:rPr>
        <w:t>Keywords:</w:t>
      </w:r>
      <w:r>
        <w:rPr/>
        <w:t xml:space="preserve"> Error function, minimum, derivative, learning rate, backward pass.</w:t>
      </w:r>
    </w:p>
    <w:p>
      <w:pPr>
        <w:pStyle w:val="BodyText"/>
        <w:numPr>
          <w:ilvl w:val="0"/>
          <w:numId w:val="2"/>
        </w:numPr>
        <w:tabs>
          <w:tab w:val="clear" w:pos="709"/>
          <w:tab w:val="left" w:pos="709" w:leader="none"/>
        </w:tabs>
        <w:bidi w:val="0"/>
        <w:ind w:hanging="283" w:start="709"/>
        <w:jc w:val="start"/>
        <w:rPr/>
      </w:pPr>
      <w:r>
        <w:rPr>
          <w:b/>
        </w:rPr>
        <w:t>Explanation:</w:t>
      </w:r>
      <w:r>
        <w:rPr/>
        <w:t xml:space="preserve"> Gradient descent is the optimization algorithm used to minimize the model's error by updating weights in the opposite direction of the gradient. Backpropagation is the method used to efficiently calculate those gradients across multiple layers using the chain rule.</w:t>
      </w:r>
    </w:p>
    <w:p>
      <w:pPr>
        <w:pStyle w:val="BodyText"/>
        <w:numPr>
          <w:ilvl w:val="0"/>
          <w:numId w:val="2"/>
        </w:numPr>
        <w:tabs>
          <w:tab w:val="clear" w:pos="709"/>
          <w:tab w:val="left" w:pos="709" w:leader="none"/>
        </w:tabs>
        <w:bidi w:val="0"/>
        <w:ind w:hanging="283" w:start="709" w:end="0"/>
        <w:jc w:val="start"/>
        <w:rPr/>
      </w:pPr>
      <w:r>
        <w:rPr>
          <w:b/>
        </w:rPr>
        <w:t>Relation Map:</w:t>
      </w:r>
      <w:r>
        <w:rPr/>
        <w:t xml:space="preserve"> </w:t>
      </w:r>
      <w:r>
        <w:rPr>
          <w:rStyle w:val="SourceText"/>
        </w:rPr>
        <w:t>Forward Pass (Prediction)</w:t>
      </w:r>
      <w:r>
        <w:rPr/>
        <w:t xml:space="preserve"> → </w:t>
      </w:r>
      <w:r>
        <w:rPr>
          <w:rStyle w:val="SourceText"/>
        </w:rPr>
        <w:t>Loss Calculation</w:t>
      </w:r>
      <w:r>
        <w:rPr/>
        <w:t xml:space="preserve"> → </w:t>
      </w:r>
      <w:r>
        <w:rPr>
          <w:rStyle w:val="SourceText"/>
        </w:rPr>
        <w:t>Backpropagation (Gradients)</w:t>
      </w:r>
      <w:r>
        <w:rPr/>
        <w:t xml:space="preserve"> → </w:t>
      </w:r>
      <w:r>
        <w:rPr>
          <w:rStyle w:val="SourceText"/>
        </w:rPr>
        <w:t>Gradient Descent (Weight Update)</w:t>
      </w:r>
      <w:r>
        <w:rPr/>
        <w:t>.</w:t>
      </w:r>
    </w:p>
    <w:p>
      <w:pPr>
        <w:pStyle w:val="BodyText"/>
        <w:bidi w:val="0"/>
        <w:jc w:val="start"/>
        <w:rPr>
          <w:b/>
        </w:rPr>
      </w:pPr>
      <w:r>
        <w:rPr>
          <w:b/>
        </w:rPr>
        <w:t>Momentum</w:t>
      </w:r>
    </w:p>
    <w:p>
      <w:pPr>
        <w:pStyle w:val="BodyText"/>
        <w:numPr>
          <w:ilvl w:val="0"/>
          <w:numId w:val="3"/>
        </w:numPr>
        <w:tabs>
          <w:tab w:val="clear" w:pos="709"/>
          <w:tab w:val="left" w:pos="709" w:leader="none"/>
        </w:tabs>
        <w:bidi w:val="0"/>
        <w:ind w:hanging="283" w:start="709"/>
        <w:jc w:val="start"/>
        <w:rPr/>
      </w:pPr>
      <w:r>
        <w:rPr>
          <w:b/>
        </w:rPr>
        <w:t>Keywords:</w:t>
      </w:r>
      <w:r>
        <w:rPr/>
        <w:t xml:space="preserve"> Optimization, oscillation, acceleration, convergence.</w:t>
      </w:r>
    </w:p>
    <w:p>
      <w:pPr>
        <w:pStyle w:val="BodyText"/>
        <w:numPr>
          <w:ilvl w:val="0"/>
          <w:numId w:val="3"/>
        </w:numPr>
        <w:tabs>
          <w:tab w:val="clear" w:pos="709"/>
          <w:tab w:val="left" w:pos="709" w:leader="none"/>
        </w:tabs>
        <w:bidi w:val="0"/>
        <w:ind w:hanging="283" w:start="709"/>
        <w:jc w:val="start"/>
        <w:rPr/>
      </w:pPr>
      <w:r>
        <w:rPr>
          <w:b/>
        </w:rPr>
        <w:t>Explanation:</w:t>
      </w:r>
      <w:r>
        <w:rPr/>
        <w:t xml:space="preserve"> An extension to gradient descent that accumulates past gradients to determine the current step. It helps accelerate learning in shallow valleys and dampens erratic bouncing in steep, narrow valleys.</w:t>
      </w:r>
    </w:p>
    <w:p>
      <w:pPr>
        <w:pStyle w:val="BodyText"/>
        <w:numPr>
          <w:ilvl w:val="0"/>
          <w:numId w:val="3"/>
        </w:numPr>
        <w:tabs>
          <w:tab w:val="clear" w:pos="709"/>
          <w:tab w:val="left" w:pos="709" w:leader="none"/>
        </w:tabs>
        <w:bidi w:val="0"/>
        <w:ind w:hanging="283" w:start="709" w:end="0"/>
        <w:jc w:val="start"/>
        <w:rPr/>
      </w:pPr>
      <w:r>
        <w:rPr>
          <w:b/>
        </w:rPr>
        <w:t>Relation Map:</w:t>
      </w:r>
      <w:r>
        <w:rPr/>
        <w:t xml:space="preserve"> </w:t>
      </w:r>
      <w:r>
        <w:rPr>
          <w:rStyle w:val="SourceText"/>
        </w:rPr>
        <w:t>Previous Step</w:t>
      </w:r>
      <w:r>
        <w:rPr/>
        <w:t xml:space="preserve"> + </w:t>
      </w:r>
      <w:r>
        <w:rPr>
          <w:rStyle w:val="SourceText"/>
        </w:rPr>
        <w:t>Current Gradient</w:t>
      </w:r>
      <w:r>
        <w:rPr/>
        <w:t xml:space="preserve"> → </w:t>
      </w:r>
      <w:r>
        <w:rPr>
          <w:rStyle w:val="SourceText"/>
        </w:rPr>
        <w:t>Momentum Update</w:t>
      </w:r>
      <w:r>
        <w:rPr/>
        <w:t xml:space="preserve"> → </w:t>
      </w:r>
      <w:r>
        <w:rPr>
          <w:rStyle w:val="SourceText"/>
        </w:rPr>
        <w:t>Smoother Convergence</w:t>
      </w:r>
      <w:r>
        <w:rPr/>
        <w:t>.</w:t>
      </w:r>
    </w:p>
    <w:p>
      <w:pPr>
        <w:pStyle w:val="BodyText"/>
        <w:bidi w:val="0"/>
        <w:jc w:val="start"/>
        <w:rPr>
          <w:b/>
        </w:rPr>
      </w:pPr>
      <w:r>
        <w:rPr>
          <w:b/>
        </w:rPr>
        <w:t>Normalization (Batch vs. Layer)</w:t>
      </w:r>
    </w:p>
    <w:p>
      <w:pPr>
        <w:pStyle w:val="BodyText"/>
        <w:numPr>
          <w:ilvl w:val="0"/>
          <w:numId w:val="4"/>
        </w:numPr>
        <w:tabs>
          <w:tab w:val="clear" w:pos="709"/>
          <w:tab w:val="left" w:pos="709" w:leader="none"/>
        </w:tabs>
        <w:bidi w:val="0"/>
        <w:ind w:hanging="283" w:start="709"/>
        <w:jc w:val="start"/>
        <w:rPr/>
      </w:pPr>
      <w:r>
        <w:rPr>
          <w:b/>
        </w:rPr>
        <w:t>Keywords:</w:t>
      </w:r>
      <w:r>
        <w:rPr/>
        <w:t xml:space="preserve"> Mean, variance, mini-batch, hidden units, stability.</w:t>
      </w:r>
    </w:p>
    <w:p>
      <w:pPr>
        <w:pStyle w:val="BodyText"/>
        <w:numPr>
          <w:ilvl w:val="0"/>
          <w:numId w:val="4"/>
        </w:numPr>
        <w:tabs>
          <w:tab w:val="clear" w:pos="709"/>
          <w:tab w:val="left" w:pos="709" w:leader="none"/>
        </w:tabs>
        <w:bidi w:val="0"/>
        <w:ind w:hanging="283" w:start="709"/>
        <w:jc w:val="start"/>
        <w:rPr/>
      </w:pPr>
      <w:r>
        <w:rPr>
          <w:b/>
        </w:rPr>
        <w:t>Explanation:</w:t>
      </w:r>
      <w:r>
        <w:rPr/>
        <w:t xml:space="preserve"> Techniques to standardize data to a mean of zero and stable variance to prevent gradients from exploding or vanishing. </w:t>
      </w:r>
      <w:r>
        <w:rPr>
          <w:i/>
        </w:rPr>
        <w:t>Batch Norm</w:t>
      </w:r>
      <w:r>
        <w:rPr/>
        <w:t xml:space="preserve"> calculates this across multiple samples for one feature. </w:t>
      </w:r>
      <w:r>
        <w:rPr>
          <w:i/>
        </w:rPr>
        <w:t>Layer Norm</w:t>
      </w:r>
      <w:r>
        <w:rPr/>
        <w:t xml:space="preserve"> calculates this across all features for one sample.</w:t>
      </w:r>
    </w:p>
    <w:p>
      <w:pPr>
        <w:pStyle w:val="BodyText"/>
        <w:numPr>
          <w:ilvl w:val="0"/>
          <w:numId w:val="4"/>
        </w:numPr>
        <w:tabs>
          <w:tab w:val="clear" w:pos="709"/>
          <w:tab w:val="left" w:pos="709" w:leader="none"/>
        </w:tabs>
        <w:bidi w:val="0"/>
        <w:ind w:hanging="283" w:start="709" w:end="0"/>
        <w:jc w:val="start"/>
        <w:rPr/>
      </w:pPr>
      <w:r>
        <w:rPr>
          <w:b/>
        </w:rPr>
        <w:t>Relation Map:</w:t>
      </w:r>
      <w:r>
        <w:rPr/>
        <w:t xml:space="preserve"> </w:t>
      </w:r>
      <w:r>
        <w:rPr>
          <w:rStyle w:val="SourceText"/>
        </w:rPr>
        <w:t>Hidden Layer Activations</w:t>
      </w:r>
      <w:r>
        <w:rPr/>
        <w:t xml:space="preserve"> → </w:t>
      </w:r>
      <w:r>
        <w:rPr>
          <w:rStyle w:val="SourceText"/>
        </w:rPr>
        <w:t>Normalization (Batch/Layer)</w:t>
      </w:r>
      <w:r>
        <w:rPr/>
        <w:t xml:space="preserve"> → </w:t>
      </w:r>
      <w:r>
        <w:rPr>
          <w:rStyle w:val="SourceText"/>
        </w:rPr>
        <w:t>Stabilized Output</w:t>
      </w:r>
      <w:r>
        <w:rPr/>
        <w:t xml:space="preserve"> → </w:t>
      </w:r>
      <w:r>
        <w:rPr>
          <w:rStyle w:val="SourceText"/>
        </w:rPr>
        <w:t>Next Layer</w:t>
      </w:r>
      <w:r>
        <w:rPr/>
        <w:t>.</w:t>
      </w:r>
    </w:p>
    <w:p>
      <w:pPr>
        <w:pStyle w:val="Heading2"/>
        <w:bidi w:val="0"/>
        <w:jc w:val="start"/>
        <w:rPr/>
      </w:pPr>
      <w:r>
        <w:rPr/>
        <w:t>2. Generative AI &amp; Computer Vision</w:t>
      </w:r>
    </w:p>
    <w:p>
      <w:pPr>
        <w:pStyle w:val="BodyText"/>
        <w:bidi w:val="0"/>
        <w:jc w:val="start"/>
        <w:rPr>
          <w:b/>
        </w:rPr>
      </w:pPr>
      <w:r>
        <w:rPr>
          <w:b/>
        </w:rPr>
        <w:t>Dual-Encoder Architecture</w:t>
      </w:r>
    </w:p>
    <w:p>
      <w:pPr>
        <w:pStyle w:val="BodyText"/>
        <w:numPr>
          <w:ilvl w:val="0"/>
          <w:numId w:val="5"/>
        </w:numPr>
        <w:tabs>
          <w:tab w:val="clear" w:pos="709"/>
          <w:tab w:val="left" w:pos="709" w:leader="none"/>
        </w:tabs>
        <w:bidi w:val="0"/>
        <w:ind w:hanging="283" w:start="709"/>
        <w:jc w:val="start"/>
        <w:rPr/>
      </w:pPr>
      <w:r>
        <w:rPr>
          <w:b/>
        </w:rPr>
        <w:t>Keywords:</w:t>
      </w:r>
      <w:r>
        <w:rPr/>
        <w:t xml:space="preserve"> Contrastive loss, CLIP, modality, embeddings.</w:t>
      </w:r>
    </w:p>
    <w:p>
      <w:pPr>
        <w:pStyle w:val="BodyText"/>
        <w:numPr>
          <w:ilvl w:val="0"/>
          <w:numId w:val="5"/>
        </w:numPr>
        <w:tabs>
          <w:tab w:val="clear" w:pos="709"/>
          <w:tab w:val="left" w:pos="709" w:leader="none"/>
        </w:tabs>
        <w:bidi w:val="0"/>
        <w:ind w:hanging="283" w:start="709"/>
        <w:jc w:val="start"/>
        <w:rPr/>
      </w:pPr>
      <w:r>
        <w:rPr>
          <w:b/>
        </w:rPr>
        <w:t>Explanation:</w:t>
      </w:r>
      <w:r>
        <w:rPr/>
        <w:t xml:space="preserve"> A vision-language model architecture that uses two separate encoders (one for text, one for images) to convert both into a shared mathematical space. It uses contrastive loss to push matching image-text pairs closer together and unmatching pairs apart.</w:t>
      </w:r>
    </w:p>
    <w:p>
      <w:pPr>
        <w:pStyle w:val="BodyText"/>
        <w:numPr>
          <w:ilvl w:val="0"/>
          <w:numId w:val="5"/>
        </w:numPr>
        <w:tabs>
          <w:tab w:val="clear" w:pos="709"/>
          <w:tab w:val="left" w:pos="709" w:leader="none"/>
        </w:tabs>
        <w:bidi w:val="0"/>
        <w:ind w:hanging="283" w:start="709" w:end="0"/>
        <w:jc w:val="start"/>
        <w:rPr/>
      </w:pPr>
      <w:r>
        <w:rPr>
          <w:b/>
        </w:rPr>
        <w:t>Relation Map:</w:t>
      </w:r>
      <w:r>
        <w:rPr/>
        <w:t xml:space="preserve"> </w:t>
      </w:r>
      <w:r>
        <w:rPr>
          <w:rStyle w:val="SourceText"/>
        </w:rPr>
        <w:t>Image/Text Input</w:t>
      </w:r>
      <w:r>
        <w:rPr/>
        <w:t xml:space="preserve"> → </w:t>
      </w:r>
      <w:r>
        <w:rPr>
          <w:rStyle w:val="SourceText"/>
        </w:rPr>
        <w:t>Separate Encoders</w:t>
      </w:r>
      <w:r>
        <w:rPr/>
        <w:t xml:space="preserve"> → </w:t>
      </w:r>
      <w:r>
        <w:rPr>
          <w:rStyle w:val="SourceText"/>
        </w:rPr>
        <w:t>Shared Latent Space</w:t>
      </w:r>
      <w:r>
        <w:rPr/>
        <w:t xml:space="preserve"> → </w:t>
      </w:r>
      <w:r>
        <w:rPr>
          <w:rStyle w:val="SourceText"/>
        </w:rPr>
        <w:t>Contrastive Loss</w:t>
      </w:r>
      <w:r>
        <w:rPr/>
        <w:t>.</w:t>
      </w:r>
    </w:p>
    <w:p>
      <w:pPr>
        <w:pStyle w:val="BodyText"/>
        <w:bidi w:val="0"/>
        <w:jc w:val="start"/>
        <w:rPr>
          <w:b/>
        </w:rPr>
      </w:pPr>
      <w:r>
        <w:rPr>
          <w:b/>
        </w:rPr>
        <w:t>Adapted LLM (Vision-Language)</w:t>
      </w:r>
    </w:p>
    <w:p>
      <w:pPr>
        <w:pStyle w:val="BodyText"/>
        <w:numPr>
          <w:ilvl w:val="0"/>
          <w:numId w:val="6"/>
        </w:numPr>
        <w:tabs>
          <w:tab w:val="clear" w:pos="709"/>
          <w:tab w:val="left" w:pos="709" w:leader="none"/>
        </w:tabs>
        <w:bidi w:val="0"/>
        <w:ind w:hanging="283" w:start="709"/>
        <w:jc w:val="start"/>
        <w:rPr/>
      </w:pPr>
      <w:r>
        <w:rPr>
          <w:b/>
        </w:rPr>
        <w:t>Keywords:</w:t>
      </w:r>
      <w:r>
        <w:rPr/>
        <w:t xml:space="preserve"> Generative loss, cross-entropy, Decoder, Flamingo, BLIP-2.</w:t>
      </w:r>
    </w:p>
    <w:p>
      <w:pPr>
        <w:pStyle w:val="BodyText"/>
        <w:numPr>
          <w:ilvl w:val="0"/>
          <w:numId w:val="6"/>
        </w:numPr>
        <w:tabs>
          <w:tab w:val="clear" w:pos="709"/>
          <w:tab w:val="left" w:pos="709" w:leader="none"/>
        </w:tabs>
        <w:bidi w:val="0"/>
        <w:ind w:hanging="283" w:start="709"/>
        <w:jc w:val="start"/>
        <w:rPr/>
      </w:pPr>
      <w:r>
        <w:rPr>
          <w:b/>
        </w:rPr>
        <w:t>Explanation:</w:t>
      </w:r>
      <w:r>
        <w:rPr/>
        <w:t xml:space="preserve"> An architecture where an image encoder is attached to a Large Language Model. The visual features are injected into the text generation process, allowing the model to "talk" about an image (e.g., visual question answering).</w:t>
      </w:r>
    </w:p>
    <w:p>
      <w:pPr>
        <w:pStyle w:val="BodyText"/>
        <w:numPr>
          <w:ilvl w:val="0"/>
          <w:numId w:val="6"/>
        </w:numPr>
        <w:tabs>
          <w:tab w:val="clear" w:pos="709"/>
          <w:tab w:val="left" w:pos="709" w:leader="none"/>
        </w:tabs>
        <w:bidi w:val="0"/>
        <w:ind w:hanging="283" w:start="709" w:end="0"/>
        <w:jc w:val="start"/>
        <w:rPr/>
      </w:pPr>
      <w:r>
        <w:rPr>
          <w:b/>
        </w:rPr>
        <w:t>Relation Map:</w:t>
      </w:r>
      <w:r>
        <w:rPr/>
        <w:t xml:space="preserve"> </w:t>
      </w:r>
      <w:r>
        <w:rPr>
          <w:rStyle w:val="SourceText"/>
        </w:rPr>
        <w:t>Image Encoder</w:t>
      </w:r>
      <w:r>
        <w:rPr/>
        <w:t xml:space="preserve"> → </w:t>
      </w:r>
      <w:r>
        <w:rPr>
          <w:rStyle w:val="SourceText"/>
        </w:rPr>
        <w:t>Visual Features</w:t>
      </w:r>
      <w:r>
        <w:rPr/>
        <w:t xml:space="preserve"> → </w:t>
      </w:r>
      <w:r>
        <w:rPr>
          <w:rStyle w:val="SourceText"/>
        </w:rPr>
        <w:t>Text Input</w:t>
      </w:r>
      <w:r>
        <w:rPr/>
        <w:t xml:space="preserve"> → </w:t>
      </w:r>
      <w:r>
        <w:rPr>
          <w:rStyle w:val="SourceText"/>
        </w:rPr>
        <w:t>Large Language Model</w:t>
      </w:r>
      <w:r>
        <w:rPr/>
        <w:t xml:space="preserve"> → </w:t>
      </w:r>
      <w:r>
        <w:rPr>
          <w:rStyle w:val="SourceText"/>
        </w:rPr>
        <w:t>Text Output</w:t>
      </w:r>
      <w:r>
        <w:rPr/>
        <w:t>.</w:t>
      </w:r>
    </w:p>
    <w:p>
      <w:pPr>
        <w:pStyle w:val="Heading2"/>
        <w:bidi w:val="0"/>
        <w:jc w:val="start"/>
        <w:rPr/>
      </w:pPr>
      <w:r>
        <w:rPr/>
        <w:t>3. Large Language Models &amp; Prompting</w:t>
      </w:r>
    </w:p>
    <w:p>
      <w:pPr>
        <w:pStyle w:val="BodyText"/>
        <w:bidi w:val="0"/>
        <w:jc w:val="start"/>
        <w:rPr>
          <w:b/>
        </w:rPr>
      </w:pPr>
      <w:r>
        <w:rPr>
          <w:b/>
        </w:rPr>
        <w:t>Attention Mechanism (Self-Attention)</w:t>
      </w:r>
    </w:p>
    <w:p>
      <w:pPr>
        <w:pStyle w:val="BodyText"/>
        <w:numPr>
          <w:ilvl w:val="0"/>
          <w:numId w:val="7"/>
        </w:numPr>
        <w:tabs>
          <w:tab w:val="clear" w:pos="709"/>
          <w:tab w:val="left" w:pos="709" w:leader="none"/>
        </w:tabs>
        <w:bidi w:val="0"/>
        <w:ind w:hanging="283" w:start="709"/>
        <w:jc w:val="start"/>
        <w:rPr/>
      </w:pPr>
      <w:r>
        <w:rPr>
          <w:b/>
        </w:rPr>
        <w:t>Keywords:</w:t>
      </w:r>
      <w:r>
        <w:rPr/>
        <w:t xml:space="preserve"> Transformer, context, weights, sequence, queries/keys/values.</w:t>
      </w:r>
    </w:p>
    <w:p>
      <w:pPr>
        <w:pStyle w:val="BodyText"/>
        <w:numPr>
          <w:ilvl w:val="0"/>
          <w:numId w:val="7"/>
        </w:numPr>
        <w:tabs>
          <w:tab w:val="clear" w:pos="709"/>
          <w:tab w:val="left" w:pos="709" w:leader="none"/>
        </w:tabs>
        <w:bidi w:val="0"/>
        <w:ind w:hanging="283" w:start="709"/>
        <w:jc w:val="start"/>
        <w:rPr/>
      </w:pPr>
      <w:r>
        <w:rPr>
          <w:b/>
        </w:rPr>
        <w:t>Explanation:</w:t>
      </w:r>
      <w:r>
        <w:rPr/>
        <w:t xml:space="preserve"> The core mechanism of Transformer models. It allows the network to weigh the importance of different words in a sentence relative to each other, capturing deep contextual relationships regardless of word distance.</w:t>
      </w:r>
    </w:p>
    <w:p>
      <w:pPr>
        <w:pStyle w:val="BodyText"/>
        <w:numPr>
          <w:ilvl w:val="0"/>
          <w:numId w:val="7"/>
        </w:numPr>
        <w:tabs>
          <w:tab w:val="clear" w:pos="709"/>
          <w:tab w:val="left" w:pos="709" w:leader="none"/>
        </w:tabs>
        <w:bidi w:val="0"/>
        <w:ind w:hanging="283" w:start="709" w:end="0"/>
        <w:jc w:val="start"/>
        <w:rPr/>
      </w:pPr>
      <w:r>
        <w:rPr>
          <w:b/>
        </w:rPr>
        <w:t>Relation Map:</w:t>
      </w:r>
      <w:r>
        <w:rPr/>
        <w:t xml:space="preserve"> </w:t>
      </w:r>
      <w:r>
        <w:rPr>
          <w:rStyle w:val="SourceText"/>
        </w:rPr>
        <w:t>Input Tokens</w:t>
      </w:r>
      <w:r>
        <w:rPr/>
        <w:t xml:space="preserve"> → </w:t>
      </w:r>
      <w:r>
        <w:rPr>
          <w:rStyle w:val="SourceText"/>
        </w:rPr>
        <w:t>Q, K, V Matrices</w:t>
      </w:r>
      <w:r>
        <w:rPr/>
        <w:t xml:space="preserve"> → </w:t>
      </w:r>
      <w:r>
        <w:rPr>
          <w:rStyle w:val="SourceText"/>
        </w:rPr>
        <w:t>Attention Scores</w:t>
      </w:r>
      <w:r>
        <w:rPr/>
        <w:t xml:space="preserve"> → </w:t>
      </w:r>
      <w:r>
        <w:rPr>
          <w:rStyle w:val="SourceText"/>
        </w:rPr>
        <w:t>Contextualized Embeddings</w:t>
      </w:r>
      <w:r>
        <w:rPr/>
        <w:t>.</w:t>
      </w:r>
    </w:p>
    <w:p>
      <w:pPr>
        <w:pStyle w:val="BodyText"/>
        <w:bidi w:val="0"/>
        <w:jc w:val="start"/>
        <w:rPr>
          <w:b/>
        </w:rPr>
      </w:pPr>
      <w:r>
        <w:rPr>
          <w:b/>
        </w:rPr>
        <w:t>Chain-of-Thought (CoT) Prompting</w:t>
      </w:r>
    </w:p>
    <w:p>
      <w:pPr>
        <w:pStyle w:val="BodyText"/>
        <w:numPr>
          <w:ilvl w:val="0"/>
          <w:numId w:val="8"/>
        </w:numPr>
        <w:tabs>
          <w:tab w:val="clear" w:pos="709"/>
          <w:tab w:val="left" w:pos="709" w:leader="none"/>
        </w:tabs>
        <w:bidi w:val="0"/>
        <w:ind w:hanging="283" w:start="709"/>
        <w:jc w:val="start"/>
        <w:rPr/>
      </w:pPr>
      <w:r>
        <w:rPr>
          <w:b/>
        </w:rPr>
        <w:t>Keywords:</w:t>
      </w:r>
      <w:r>
        <w:rPr/>
        <w:t xml:space="preserve"> Reasoning, step-by-step, few-shot, logic sequence.</w:t>
      </w:r>
    </w:p>
    <w:p>
      <w:pPr>
        <w:pStyle w:val="BodyText"/>
        <w:numPr>
          <w:ilvl w:val="0"/>
          <w:numId w:val="8"/>
        </w:numPr>
        <w:tabs>
          <w:tab w:val="clear" w:pos="709"/>
          <w:tab w:val="left" w:pos="709" w:leader="none"/>
        </w:tabs>
        <w:bidi w:val="0"/>
        <w:ind w:hanging="283" w:start="709"/>
        <w:jc w:val="start"/>
        <w:rPr/>
      </w:pPr>
      <w:r>
        <w:rPr>
          <w:b/>
        </w:rPr>
        <w:t>Explanation:</w:t>
      </w:r>
      <w:r>
        <w:rPr/>
        <w:t xml:space="preserve"> A prompting technique where the model is instructed to generate intermediate reasoning steps before arriving at a final answer. This significantly improves performance on complex math, logic, and reasoning tasks.</w:t>
      </w:r>
    </w:p>
    <w:p>
      <w:pPr>
        <w:pStyle w:val="BodyText"/>
        <w:numPr>
          <w:ilvl w:val="0"/>
          <w:numId w:val="8"/>
        </w:numPr>
        <w:tabs>
          <w:tab w:val="clear" w:pos="709"/>
          <w:tab w:val="left" w:pos="709" w:leader="none"/>
        </w:tabs>
        <w:bidi w:val="0"/>
        <w:ind w:hanging="283" w:start="709" w:end="0"/>
        <w:jc w:val="start"/>
        <w:rPr/>
      </w:pPr>
      <w:r>
        <w:rPr>
          <w:b/>
        </w:rPr>
        <w:t>Relation Map:</w:t>
      </w:r>
      <w:r>
        <w:rPr/>
        <w:t xml:space="preserve"> </w:t>
      </w:r>
      <w:r>
        <w:rPr>
          <w:rStyle w:val="SourceText"/>
        </w:rPr>
        <w:t>Complex Prompt</w:t>
      </w:r>
      <w:r>
        <w:rPr/>
        <w:t xml:space="preserve"> → </w:t>
      </w:r>
      <w:r>
        <w:rPr>
          <w:rStyle w:val="SourceText"/>
        </w:rPr>
        <w:t>Intermediate Reasoning Steps (CoT)</w:t>
      </w:r>
      <w:r>
        <w:rPr/>
        <w:t xml:space="preserve"> → </w:t>
      </w:r>
      <w:r>
        <w:rPr>
          <w:rStyle w:val="SourceText"/>
        </w:rPr>
        <w:t>Accurate Final Output</w:t>
      </w:r>
      <w:r>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521</Words>
  <Characters>3153</Characters>
  <CharactersWithSpaces>3614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2026-04-13T00:16:31Z</dcterms:created>
  <dc:creator/>
  <dc:description/>
  <dc:language>en-US</dc:language>
  <cp:lastModifiedBy/>
  <dcterms:modified xsi:type="dcterms:W3CDTF">2026-04-13T00:16:58Z</dcterms:modified>
  <cp:revision>1</cp:revision>
  <dc:subject/>
  <dc:title/>
</cp:coreProperties>
</file>