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
    </w:p>
    <w:p>
      <w:pPr>
        <w:pStyle w:val="TextBody"/>
        <w:rPr/>
      </w:pPr>
      <w:r>
        <w:rPr/>
      </w:r>
    </w:p>
    <w:p>
      <w:pPr>
        <w:pStyle w:val="Title"/>
        <w:rPr/>
      </w:pPr>
      <w:r>
        <w:rPr/>
        <w:t>Présentation de projet</w:t>
      </w:r>
    </w:p>
    <w:p>
      <w:pPr>
        <w:pStyle w:val="Title"/>
        <w:rPr/>
      </w:pPr>
      <w:r>
        <w:rPr/>
        <w:t>LOG-792</w:t>
      </w:r>
    </w:p>
    <w:p>
      <w:pPr>
        <w:pStyle w:val="TextBody"/>
        <w:rPr/>
      </w:pPr>
      <w:r>
        <w:rPr/>
      </w:r>
    </w:p>
    <w:p>
      <w:pPr>
        <w:pStyle w:val="Title"/>
        <w:rPr>
          <w:sz w:val="48"/>
          <w:szCs w:val="48"/>
        </w:rPr>
      </w:pPr>
      <w:r>
        <w:rPr>
          <w:sz w:val="48"/>
          <w:szCs w:val="48"/>
        </w:rPr>
        <w:t>BPO</w:t>
      </w:r>
      <w:r>
        <w:rPr>
          <w:sz w:val="48"/>
          <w:szCs w:val="48"/>
        </w:rPr>
        <w:t xml:space="preserve"> Image Extract</w:t>
      </w:r>
    </w:p>
    <w:p>
      <w:pPr>
        <w:pStyle w:val="TextBody"/>
        <w:rPr/>
      </w:pPr>
      <w:r>
        <w:rPr/>
      </w:r>
    </w:p>
    <w:p>
      <w:pPr>
        <w:pStyle w:val="TextBody"/>
        <w:rPr/>
      </w:pPr>
      <w:r>
        <w:rPr/>
      </w:r>
    </w:p>
    <w:p>
      <w:pPr>
        <w:pStyle w:val="TextBody"/>
        <w:jc w:val="center"/>
        <w:rPr/>
      </w:pPr>
      <w:r>
        <w:rPr/>
      </w:r>
    </w:p>
    <w:p>
      <w:pPr>
        <w:pStyle w:val="TextBody"/>
        <w:jc w:val="center"/>
        <w:rPr/>
      </w:pPr>
      <w:r>
        <w:rPr/>
      </w:r>
    </w:p>
    <w:p>
      <w:pPr>
        <w:pStyle w:val="TextBody"/>
        <w:jc w:val="center"/>
        <w:rPr/>
      </w:pPr>
      <w:r>
        <w:rPr/>
        <w:t>François-Guy Gallant</w:t>
      </w:r>
    </w:p>
    <w:p>
      <w:pPr>
        <w:pStyle w:val="TextBody"/>
        <w:jc w:val="center"/>
        <w:rPr/>
      </w:pPr>
      <w:r>
        <w:rPr/>
        <w:t>GALF10038504</w:t>
      </w:r>
      <w:r>
        <w:br w:type="page"/>
      </w:r>
    </w:p>
    <w:p>
      <w:pPr>
        <w:pStyle w:val="Heading1"/>
        <w:numPr>
          <w:ilvl w:val="0"/>
          <w:numId w:val="1"/>
        </w:numPr>
        <w:rPr/>
      </w:pPr>
      <w:r>
        <w:rPr/>
        <w:t>Introduction</w:t>
      </w:r>
    </w:p>
    <w:p>
      <w:pPr>
        <w:pStyle w:val="Heading3"/>
        <w:numPr>
          <w:ilvl w:val="2"/>
          <w:numId w:val="1"/>
        </w:numPr>
        <w:rPr/>
      </w:pPr>
      <w:r>
        <w:rPr/>
        <w:t>Activités de l'entreprise</w:t>
      </w:r>
    </w:p>
    <w:p>
      <w:pPr>
        <w:pStyle w:val="TextBody"/>
        <w:rPr/>
      </w:pPr>
      <w:r>
        <w:rPr/>
        <w:t>Banctec est une compagnie faisant majoritairement du traitement de documents. En particulier, elle a une filiale BPO (Business Process Outsourcing), qui s'occuppe de traiter des documents pour des clients.</w:t>
      </w:r>
    </w:p>
    <w:p>
      <w:pPr>
        <w:pStyle w:val="TextBody"/>
        <w:rPr/>
      </w:pPr>
      <w:r>
        <w:rPr/>
        <w:t xml:space="preserve">Quantités de chèques et de factures sont passées dans une machine qui numérise et classe les documents. Ceux-ci sont ensuite analysés automatiquement </w:t>
      </w:r>
      <w:r>
        <w:rPr/>
        <w:t>par</w:t>
      </w:r>
      <w:r>
        <w:rPr/>
        <w:t xml:space="preserve"> reconnaissance de caractères, </w:t>
      </w:r>
      <w:r>
        <w:rPr/>
        <w:t xml:space="preserve">les montants calculés et les numéros de compte vérifiés (configurations différentes à chaque client), </w:t>
      </w:r>
      <w:r>
        <w:rPr/>
        <w:t>puis des opérateurs vérifient les données importées et entrent des nouvelles données au besoin.</w:t>
      </w:r>
    </w:p>
    <w:p>
      <w:pPr>
        <w:pStyle w:val="TextBody"/>
        <w:rPr/>
      </w:pPr>
      <w:r>
        <w:rPr/>
        <w:t>Les données sont par la suite envoyées au client dans un format texte, et les chèques envoyés à la banque électroniquement.</w:t>
      </w:r>
    </w:p>
    <w:p>
      <w:pPr>
        <w:pStyle w:val="Heading3"/>
        <w:numPr>
          <w:ilvl w:val="2"/>
          <w:numId w:val="1"/>
        </w:numPr>
        <w:rPr/>
      </w:pPr>
      <w:r>
        <w:rPr/>
        <w:t>Description du besoin</w:t>
      </w:r>
    </w:p>
    <w:p>
      <w:pPr>
        <w:pStyle w:val="TextBody"/>
        <w:rPr/>
      </w:pPr>
      <w:r>
        <w:rPr/>
        <w:t>Avec la diminution des coûts de stockage de données, i larrive de plus en plus souvent</w:t>
      </w:r>
      <w:r>
        <w:rPr/>
        <w:t xml:space="preserve"> que des clients demandent également à </w:t>
      </w:r>
      <w:r>
        <w:rPr/>
        <w:t>recevoir les</w:t>
      </w:r>
      <w:r>
        <w:rPr/>
        <w:t xml:space="preserve"> images numérisées. </w:t>
      </w:r>
      <w:r>
        <w:rPr/>
        <w:t>Les images de certains documents doivent être envoyées, d'autres non, selon le client; le format, la compression, les noms de fichier sont choisis par le client. Les images peuvent être sauvegardées en un ou plusieurs fichiers. Elles sont également souvent accompagnées</w:t>
      </w:r>
      <w:r>
        <w:rPr/>
        <w:t xml:space="preserve"> d'un fichier texte ou XML, </w:t>
      </w:r>
      <w:r>
        <w:rPr/>
        <w:t>qui peut spécifier par exemple la taille des images, le numéro de facture montré sur l'image, ou des sommes d'argent arrivant à un total à la dernière ligne.</w:t>
      </w:r>
    </w:p>
    <w:p>
      <w:pPr>
        <w:pStyle w:val="TextBody"/>
        <w:rPr/>
      </w:pPr>
      <w:r>
        <w:rPr/>
        <w:t xml:space="preserve">Cette opération de “Image Extract” doit être codée séparément pour chaque client, avec quantité de code réutilisé. </w:t>
      </w:r>
      <w:r>
        <w:rPr/>
        <w:t>Par ailleurs, alors que la plupart des processus chez Banctec BPO</w:t>
      </w:r>
      <w:r>
        <w:rPr/>
        <w:t xml:space="preserve"> </w:t>
      </w:r>
      <w:r>
        <w:rPr/>
        <w:t>peuvent être configurés simplement à partir d'une interface, la mise en place de l'extraction d'image reste une étape fastidieuse et prenante qui doit être faite par un(e) programmeur(e).</w:t>
      </w:r>
    </w:p>
    <w:p>
      <w:pPr>
        <w:pStyle w:val="TextBody"/>
        <w:rPr/>
      </w:pPr>
      <w:r>
        <w:rPr/>
        <w:t xml:space="preserve">Finalement, il arrive que les fichiers générés contiennent des erreurs – documents manquants, total des sommes d'argent erroné - qui sont uniquement détectées par le client lors de l'importation dans leur </w:t>
      </w:r>
      <w:r>
        <w:rPr>
          <w:i/>
          <w:iCs/>
        </w:rPr>
        <w:t>mainframe</w:t>
      </w:r>
      <w:r>
        <w:rPr>
          <w:i w:val="false"/>
          <w:iCs w:val="false"/>
        </w:rPr>
        <w:t>, les fichiers étant souvent trop volumineux pour être vérifiées rapidement par un opérateur humain.</w:t>
      </w:r>
    </w:p>
    <w:p>
      <w:pPr>
        <w:pStyle w:val="TextBody"/>
        <w:rPr/>
      </w:pPr>
      <w:r>
        <w:rPr/>
      </w:r>
    </w:p>
    <w:p>
      <w:pPr>
        <w:pStyle w:val="Heading3"/>
        <w:numPr>
          <w:ilvl w:val="2"/>
          <w:numId w:val="1"/>
        </w:numPr>
        <w:rPr/>
      </w:pPr>
      <w:r>
        <w:rPr/>
        <w:t>Proposition</w:t>
      </w:r>
    </w:p>
    <w:p>
      <w:pPr>
        <w:pStyle w:val="TextBody"/>
        <w:rPr/>
      </w:pPr>
      <w:r>
        <w:rPr/>
        <w:t>Il y a déjà une interface modulaire en place pour configurer différentes parties du système. Il serait souhaitable d'intégrer à cette interface un module pour mettre en place l'extraction d'image.</w:t>
      </w:r>
    </w:p>
    <w:p>
      <w:pPr>
        <w:pStyle w:val="TextBody"/>
        <w:rPr/>
      </w:pPr>
      <w:r>
        <w:rPr/>
        <w:t xml:space="preserve">Un utilisateur pourra alors choisir, par client, quelle sorte d'extraction d'image effectuer. Plusieurs paramètres sont à voir, </w:t>
      </w:r>
      <w:r>
        <w:rPr/>
        <w:t>par exemple quelles images extraire, dans quel format, si des opérations doivent être effectuées sur les images (par ex. rotation, ajout d'un d'un sceau), ainsi que la configuration du fichier accompagnateur, les données qui doivent y être incluses ainsi que le format (par ex. csv, xml).</w:t>
      </w:r>
    </w:p>
    <w:p>
      <w:pPr>
        <w:pStyle w:val="TextBody"/>
        <w:rPr/>
      </w:pPr>
      <w:r>
        <w:rPr/>
        <w:t xml:space="preserve">Toutes les configurations doivent être sauvegardées dans une base de données existante. </w:t>
      </w:r>
      <w:r>
        <w:rPr/>
        <w:t>Plusieurs nouvelles tables devront être ajoutées.</w:t>
      </w:r>
    </w:p>
    <w:p>
      <w:pPr>
        <w:pStyle w:val="TextBody"/>
        <w:rPr/>
      </w:pPr>
      <w:r>
        <w:rPr/>
        <w:t>Il faudra également un outil pour lire ces fichiers, calculer les totaux si nécessaire, et montrer les images à un opérateur. Un seul outil sera créé, et cet outil doit pouvoir utiliser les configurations dans la base de données pour “traduire” tous les fichiers en format facilement lisible par l'humain.</w:t>
      </w:r>
    </w:p>
    <w:p>
      <w:pPr>
        <w:pStyle w:val="TextBody"/>
        <w:rPr/>
      </w:pPr>
      <w:r>
        <w:rPr/>
      </w:r>
    </w:p>
    <w:p>
      <w:pPr>
        <w:pStyle w:val="Heading3"/>
        <w:numPr>
          <w:ilvl w:val="2"/>
          <w:numId w:val="1"/>
        </w:numPr>
        <w:rPr/>
      </w:pPr>
      <w:r>
        <w:rPr/>
        <w:t>Conception</w:t>
      </w:r>
    </w:p>
    <w:p>
      <w:pPr>
        <w:pStyle w:val="TextBody"/>
        <w:rPr/>
      </w:pPr>
      <w:r>
        <w:rPr/>
        <w:t xml:space="preserve">Le projet </w:t>
      </w:r>
      <w:r>
        <w:rPr/>
        <w:t>couvre différents cours et contient différentes facettes de conception, notamment:</w:t>
      </w:r>
    </w:p>
    <w:p>
      <w:pPr>
        <w:pStyle w:val="TextBody"/>
        <w:numPr>
          <w:ilvl w:val="0"/>
          <w:numId w:val="2"/>
        </w:numPr>
        <w:rPr/>
      </w:pPr>
      <w:r>
        <w:rPr/>
        <w:t>Analyse des besoins (documents de spécification, cas d'utilisation);</w:t>
      </w:r>
    </w:p>
    <w:p>
      <w:pPr>
        <w:pStyle w:val="TextBody"/>
        <w:numPr>
          <w:ilvl w:val="0"/>
          <w:numId w:val="2"/>
        </w:numPr>
        <w:rPr/>
      </w:pPr>
      <w:r>
        <w:rPr/>
        <w:t>Conception d'interface utilisateur;</w:t>
      </w:r>
    </w:p>
    <w:p>
      <w:pPr>
        <w:pStyle w:val="TextBody"/>
        <w:numPr>
          <w:ilvl w:val="0"/>
          <w:numId w:val="2"/>
        </w:numPr>
        <w:rPr/>
      </w:pPr>
      <w:r>
        <w:rPr/>
        <w:t>Architecture logicielle, avec classes et objets utilisant des patrons de conception;</w:t>
      </w:r>
    </w:p>
    <w:p>
      <w:pPr>
        <w:pStyle w:val="TextBody"/>
        <w:numPr>
          <w:ilvl w:val="0"/>
          <w:numId w:val="2"/>
        </w:numPr>
        <w:rPr/>
      </w:pPr>
      <w:r>
        <w:rPr/>
        <w:t>Conception de bases de données.</w:t>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ＭＳ Ｐ明朝" w:cs="Mangal"/>
        <w:sz w:val="24"/>
        <w:szCs w:val="24"/>
        <w:lang w:val="en-CA" w:eastAsia="ja-JP"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ＭＳ Ｐ明朝" w:cs="Mangal"/>
      <w:color w:val="auto"/>
      <w:sz w:val="24"/>
      <w:szCs w:val="24"/>
      <w:lang w:val="en-CA" w:eastAsia="ja-JP"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LibreOffice/5.0.1.2$Windows_x86 LibreOffice_project/81898c9f5c0d43f3473ba111d7b351050be20261</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2016-05-05T20:03:44Z</dcterms:created>
  <dc:language>en-CA</dc:language>
  <dcterms:modified xsi:type="dcterms:W3CDTF">2016-05-05T21:51:57Z</dcterms:modified>
  <cp:revision>3</cp:revision>
</cp:coreProperties>
</file>