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120" w:after="120"/>
        <w:ind w:left="0" w:right="0" w:hanging="0"/>
        <w:jc w:val="center"/>
        <w:rPr/>
      </w:pPr>
      <w:r>
        <w:rPr/>
      </w:r>
    </w:p>
    <w:p>
      <w:pPr>
        <w:pStyle w:val="Heading1"/>
        <w:numPr>
          <w:ilvl w:val="0"/>
          <w:numId w:val="0"/>
        </w:numPr>
        <w:ind w:left="0" w:right="0" w:hanging="0"/>
        <w:jc w:val="center"/>
        <w:rPr/>
      </w:pPr>
      <w:r>
        <w:rPr/>
      </w:r>
    </w:p>
    <w:p>
      <w:pPr>
        <w:pStyle w:val="Normal"/>
        <w:jc w:val="center"/>
        <w:rPr>
          <w:b/>
          <w:b/>
          <w:sz w:val="28"/>
        </w:rPr>
      </w:pPr>
      <w:r>
        <w:rPr>
          <w:b/>
          <w:sz w:val="28"/>
        </w:rPr>
        <w:t>PROPOSITION</w:t>
      </w:r>
    </w:p>
    <w:p>
      <w:pPr>
        <w:pStyle w:val="Normal"/>
        <w:jc w:val="center"/>
        <w:rPr>
          <w:b/>
          <w:b/>
          <w:sz w:val="28"/>
        </w:rPr>
      </w:pPr>
      <w:r>
        <w:rPr>
          <w:b/>
          <w:sz w:val="28"/>
        </w:rPr>
        <w:t>Projet de fin d’études</w:t>
      </w:r>
    </w:p>
    <w:p>
      <w:pPr>
        <w:pStyle w:val="Normal"/>
        <w:jc w:val="center"/>
        <w:rPr>
          <w:b/>
          <w:b/>
          <w:sz w:val="28"/>
        </w:rPr>
      </w:pPr>
      <w:r>
        <w:rPr>
          <w:b/>
          <w:sz w:val="28"/>
        </w:rPr>
        <w:t>Département de génie logiciel et des TI</w:t>
      </w:r>
    </w:p>
    <w:p>
      <w:pPr>
        <w:pStyle w:val="Normal"/>
        <w:jc w:val="center"/>
        <w:rPr>
          <w:b/>
          <w:b/>
          <w:sz w:val="28"/>
        </w:rPr>
      </w:pPr>
      <w:r>
        <w:rPr>
          <w:b/>
          <w:sz w:val="28"/>
        </w:rPr>
      </w:r>
    </w:p>
    <w:p>
      <w:pPr>
        <w:pStyle w:val="Normal"/>
        <w:jc w:val="center"/>
        <w:rPr>
          <w:b/>
          <w:b/>
          <w:sz w:val="28"/>
          <w:lang w:val="en-CA"/>
        </w:rPr>
      </w:pPr>
      <w:r>
        <w:rPr>
          <w:b/>
          <w:sz w:val="28"/>
          <w:lang w:val="en-CA"/>
        </w:rPr>
      </w:r>
    </w:p>
    <w:p>
      <w:pPr>
        <w:pStyle w:val="Normal"/>
        <w:jc w:val="center"/>
        <w:rPr>
          <w:b/>
          <w:b/>
          <w:sz w:val="28"/>
          <w:lang w:val="en-CA"/>
        </w:rPr>
      </w:pPr>
      <w:r>
        <w:rPr>
          <w:b/>
          <w:sz w:val="28"/>
          <w:lang w:val="en-CA"/>
        </w:rPr>
      </w:r>
    </w:p>
    <w:p>
      <w:pPr>
        <w:pStyle w:val="Normal"/>
        <w:jc w:val="center"/>
        <w:rPr>
          <w:b/>
          <w:b/>
          <w:bCs/>
          <w:sz w:val="28"/>
          <w:lang w:val="en-CA" w:eastAsia="en-CA"/>
        </w:rPr>
      </w:pPr>
      <w:r>
        <w:fldChar w:fldCharType="begin">
          <w:ffData>
            <w:name w:val="__Fieldmark__107_1109411413"/>
            <w:enabled/>
            <w:calcOnExit w:val="0"/>
          </w:ffData>
        </w:fldChar>
      </w:r>
      <w:r>
        <w:instrText> FORMTEXT </w:instrText>
      </w:r>
      <w:r>
        <w:fldChar w:fldCharType="separate"/>
      </w:r>
      <w:bookmarkStart w:id="0" w:name="__Fieldmark__107_1109411413"/>
      <w:bookmarkStart w:id="1" w:name="__Fieldmark__107_1109411413"/>
      <w:bookmarkEnd w:id="1"/>
      <w:r>
        <w:rPr>
          <w:b/>
          <w:bCs/>
          <w:sz w:val="28"/>
          <w:lang w:val="en-CA" w:eastAsia="en-CA"/>
        </w:rPr>
        <w:t>BPO Image Extract</w:t>
      </w:r>
      <w:bookmarkStart w:id="2" w:name="__Fieldmark__107_1109411413"/>
      <w:bookmarkEnd w:id="2"/>
      <w:r>
        <w:rPr>
          <w:b/>
          <w:bCs/>
          <w:sz w:val="28"/>
          <w:lang w:val="en-CA" w:eastAsia="en-CA"/>
        </w:rPr>
      </w:r>
      <w:r>
        <w:fldChar w:fldCharType="end"/>
      </w:r>
    </w:p>
    <w:p>
      <w:pPr>
        <w:pStyle w:val="Normal"/>
        <w:jc w:val="center"/>
        <w:rPr>
          <w:b/>
          <w:b/>
          <w:bCs/>
          <w:sz w:val="28"/>
          <w:lang w:val="en-CA" w:eastAsia="en-CA"/>
        </w:rPr>
      </w:pPr>
      <w:r>
        <w:fldChar w:fldCharType="begin">
          <w:ffData>
            <w:name w:val="__Fieldmark__112_1109411413"/>
            <w:enabled/>
            <w:calcOnExit w:val="0"/>
          </w:ffData>
        </w:fldChar>
      </w:r>
      <w:r>
        <w:instrText> FORMTEXT </w:instrText>
      </w:r>
      <w:r>
        <w:fldChar w:fldCharType="separate"/>
      </w:r>
      <w:bookmarkStart w:id="3" w:name="__Fieldmark__112_1109411413"/>
      <w:bookmarkStart w:id="4" w:name="__Fieldmark__112_1109411413"/>
      <w:bookmarkEnd w:id="4"/>
      <w:r>
        <w:rPr>
          <w:b/>
          <w:bCs/>
          <w:sz w:val="28"/>
          <w:lang w:val="en-CA" w:eastAsia="en-CA"/>
        </w:rPr>
      </w:r>
      <w:bookmarkStart w:id="5" w:name="__Fieldmark__112_1109411413"/>
      <w:bookmarkEnd w:id="5"/>
      <w:r>
        <w:rPr>
          <w:b/>
          <w:bCs/>
          <w:sz w:val="28"/>
          <w:lang w:val="en-CA" w:eastAsia="en-CA"/>
        </w:rPr>
      </w:r>
      <w:r>
        <w:fldChar w:fldCharType="end"/>
      </w:r>
    </w:p>
    <w:p>
      <w:pPr>
        <w:pStyle w:val="Normal"/>
        <w:jc w:val="center"/>
        <w:rPr>
          <w:b/>
          <w:b/>
          <w:bCs/>
          <w:sz w:val="28"/>
        </w:rPr>
      </w:pPr>
      <w:r>
        <w:rPr>
          <w:b/>
          <w:bCs/>
          <w:sz w:val="28"/>
        </w:rPr>
      </w:r>
    </w:p>
    <w:p>
      <w:pPr>
        <w:pStyle w:val="Normal"/>
        <w:jc w:val="center"/>
        <w:rPr>
          <w:b/>
          <w:b/>
          <w:bCs/>
          <w:sz w:val="28"/>
        </w:rPr>
      </w:pPr>
      <w:r>
        <w:rPr>
          <w:b/>
          <w:bCs/>
          <w:sz w:val="28"/>
        </w:rPr>
      </w:r>
    </w:p>
    <w:p>
      <w:pPr>
        <w:pStyle w:val="Normal"/>
        <w:jc w:val="center"/>
        <w:rPr>
          <w:b/>
          <w:b/>
          <w:sz w:val="28"/>
        </w:rPr>
      </w:pPr>
      <w:r>
        <w:rPr>
          <w:b/>
          <w:sz w:val="28"/>
        </w:rPr>
      </w:r>
    </w:p>
    <w:p>
      <w:pPr>
        <w:pStyle w:val="Normal"/>
        <w:jc w:val="center"/>
        <w:rPr>
          <w:b/>
          <w:b/>
          <w:sz w:val="28"/>
        </w:rPr>
      </w:pPr>
      <w:r>
        <w:rPr>
          <w:b/>
          <w:sz w:val="28"/>
        </w:rPr>
        <w:t>Auteurs</w:t>
      </w:r>
    </w:p>
    <w:p>
      <w:pPr>
        <w:pStyle w:val="Normal"/>
        <w:jc w:val="center"/>
        <w:rPr/>
      </w:pPr>
      <w:r>
        <w:fldChar w:fldCharType="begin">
          <w:ffData>
            <w:name w:val="__Fieldmark__127_1109411413"/>
            <w:enabled/>
            <w:calcOnExit w:val="0"/>
          </w:ffData>
        </w:fldChar>
      </w:r>
      <w:r>
        <w:instrText> FORMTEXT </w:instrText>
      </w:r>
      <w:r>
        <w:fldChar w:fldCharType="separate"/>
      </w:r>
      <w:bookmarkStart w:id="6" w:name="__Fieldmark__127_1109411413"/>
      <w:bookmarkStart w:id="7" w:name="__Fieldmark__127_1109411413"/>
      <w:bookmarkEnd w:id="7"/>
      <w:r>
        <w:rPr>
          <w:b/>
          <w:sz w:val="28"/>
          <w:lang w:val="en-CA" w:eastAsia="en-CA"/>
        </w:rPr>
        <w:t>FRANÇOIS-GUY</w:t>
      </w:r>
      <w:bookmarkStart w:id="8" w:name="__Fieldmark__127_1109411413"/>
      <w:bookmarkEnd w:id="8"/>
      <w:r>
        <w:rPr/>
      </w:r>
      <w:r>
        <w:fldChar w:fldCharType="end"/>
      </w:r>
      <w:r>
        <w:rPr>
          <w:b/>
          <w:sz w:val="28"/>
          <w:lang w:val="en-CA"/>
        </w:rPr>
        <w:t xml:space="preserve"> </w:t>
      </w:r>
      <w:r>
        <w:fldChar w:fldCharType="begin">
          <w:ffData>
            <w:name w:val="__Fieldmark__134_1109411413"/>
            <w:enabled/>
            <w:calcOnExit w:val="0"/>
          </w:ffData>
        </w:fldChar>
      </w:r>
      <w:r>
        <w:instrText> FORMTEXT </w:instrText>
      </w:r>
      <w:r>
        <w:fldChar w:fldCharType="separate"/>
      </w:r>
      <w:bookmarkStart w:id="9" w:name="__Fieldmark__134_1109411413"/>
      <w:bookmarkStart w:id="10" w:name="__Fieldmark__134_1109411413"/>
      <w:bookmarkEnd w:id="10"/>
      <w:r>
        <w:rPr>
          <w:b/>
          <w:sz w:val="28"/>
          <w:lang w:val="en-CA" w:eastAsia="en-CA"/>
        </w:rPr>
        <w:t>GALLANT</w:t>
      </w:r>
      <w:bookmarkStart w:id="11" w:name="__Fieldmark__134_1109411413"/>
      <w:bookmarkEnd w:id="11"/>
      <w:r>
        <w:rPr/>
      </w:r>
      <w:r>
        <w:fldChar w:fldCharType="end"/>
      </w:r>
      <w:r>
        <w:rPr>
          <w:b/>
          <w:sz w:val="28"/>
          <w:lang w:val="en-CA"/>
        </w:rPr>
        <w:br/>
      </w:r>
      <w:r>
        <w:fldChar w:fldCharType="begin">
          <w:ffData>
            <w:name w:val="__Fieldmark__141_1109411413"/>
            <w:enabled/>
            <w:calcOnExit w:val="0"/>
          </w:ffData>
        </w:fldChar>
      </w:r>
      <w:r>
        <w:instrText> FORMTEXT </w:instrText>
      </w:r>
      <w:r>
        <w:fldChar w:fldCharType="separate"/>
      </w:r>
      <w:bookmarkStart w:id="12" w:name="__Fieldmark__141_1109411413"/>
      <w:bookmarkStart w:id="13" w:name="__Fieldmark__141_1109411413"/>
      <w:bookmarkEnd w:id="13"/>
      <w:r>
        <w:rPr>
          <w:b/>
          <w:sz w:val="28"/>
          <w:lang w:val="en-CA" w:eastAsia="en-CA"/>
        </w:rPr>
        <w:t>GALF10038504</w:t>
      </w:r>
      <w:bookmarkStart w:id="14" w:name="__Fieldmark__141_1109411413"/>
      <w:bookmarkEnd w:id="14"/>
      <w:r>
        <w:rPr/>
      </w:r>
      <w:r>
        <w:fldChar w:fldCharType="end"/>
      </w:r>
    </w:p>
    <w:p>
      <w:pPr>
        <w:pStyle w:val="Normal"/>
        <w:jc w:val="center"/>
        <w:rPr>
          <w:b/>
          <w:b/>
          <w:sz w:val="28"/>
          <w:lang w:val="en-CA"/>
        </w:rPr>
      </w:pPr>
      <w:r>
        <w:rPr>
          <w:b/>
          <w:sz w:val="28"/>
          <w:lang w:val="en-CA"/>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t>Professeur superviseur</w:t>
      </w:r>
    </w:p>
    <w:p>
      <w:pPr>
        <w:pStyle w:val="Normal"/>
        <w:jc w:val="center"/>
        <w:rPr/>
      </w:pPr>
      <w:r>
        <w:fldChar w:fldCharType="begin">
          <w:ffData>
            <w:name w:val="__Fieldmark__156_1109411413"/>
            <w:enabled/>
            <w:calcOnExit w:val="0"/>
          </w:ffData>
        </w:fldChar>
      </w:r>
      <w:r>
        <w:instrText> FORMTEXT </w:instrText>
      </w:r>
      <w:r>
        <w:fldChar w:fldCharType="separate"/>
      </w:r>
      <w:bookmarkStart w:id="15" w:name="__Fieldmark__156_1109411413"/>
      <w:bookmarkStart w:id="16" w:name="__Fieldmark__156_1109411413"/>
      <w:bookmarkEnd w:id="16"/>
      <w:r>
        <w:rPr>
          <w:b/>
          <w:sz w:val="28"/>
          <w:lang w:val="en-CA" w:eastAsia="en-CA"/>
        </w:rPr>
        <w:t>[PRÉNOM]</w:t>
      </w:r>
      <w:bookmarkStart w:id="17" w:name="__Fieldmark__156_1109411413"/>
      <w:bookmarkEnd w:id="17"/>
      <w:r>
        <w:rPr/>
      </w:r>
      <w:r>
        <w:fldChar w:fldCharType="end"/>
      </w:r>
      <w:r>
        <w:rPr>
          <w:b/>
          <w:sz w:val="28"/>
          <w:lang w:val="en-CA"/>
        </w:rPr>
        <w:t xml:space="preserve"> </w:t>
      </w:r>
      <w:r>
        <w:fldChar w:fldCharType="begin">
          <w:ffData>
            <w:name w:val="__Fieldmark__163_1109411413"/>
            <w:enabled/>
            <w:calcOnExit w:val="0"/>
          </w:ffData>
        </w:fldChar>
      </w:r>
      <w:r>
        <w:instrText> FORMTEXT </w:instrText>
      </w:r>
      <w:r>
        <w:fldChar w:fldCharType="separate"/>
      </w:r>
      <w:bookmarkStart w:id="18" w:name="__Fieldmark__163_1109411413"/>
      <w:bookmarkStart w:id="19" w:name="__Fieldmark__163_1109411413"/>
      <w:bookmarkEnd w:id="19"/>
      <w:r>
        <w:rPr>
          <w:b/>
          <w:sz w:val="28"/>
          <w:lang w:val="en-CA" w:eastAsia="en-CA"/>
        </w:rPr>
        <w:t>[NOM DE FAMILLE]</w:t>
      </w:r>
      <w:bookmarkStart w:id="20" w:name="__Fieldmark__163_1109411413"/>
      <w:bookmarkEnd w:id="20"/>
      <w:r>
        <w:rPr/>
      </w:r>
      <w:r>
        <w:fldChar w:fldCharType="end"/>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t>Date</w:t>
      </w:r>
    </w:p>
    <w:p>
      <w:pPr>
        <w:pStyle w:val="Normal"/>
        <w:jc w:val="center"/>
        <w:rPr>
          <w:b/>
          <w:b/>
          <w:sz w:val="28"/>
          <w:lang w:val="en-CA" w:eastAsia="en-CA"/>
        </w:rPr>
      </w:pPr>
      <w:r>
        <w:fldChar w:fldCharType="begin">
          <w:ffData>
            <w:name w:val="__Fieldmark__176_1109411413"/>
            <w:enabled/>
            <w:calcOnExit w:val="0"/>
          </w:ffData>
        </w:fldChar>
      </w:r>
      <w:r>
        <w:instrText> FORMTEXT </w:instrText>
      </w:r>
      <w:r>
        <w:fldChar w:fldCharType="separate"/>
      </w:r>
      <w:bookmarkStart w:id="21" w:name="__Fieldmark__176_1109411413"/>
      <w:bookmarkStart w:id="22" w:name="__Fieldmark__176_1109411413"/>
      <w:bookmarkEnd w:id="22"/>
      <w:r>
        <w:rPr>
          <w:b/>
          <w:sz w:val="28"/>
          <w:lang w:val="en-CA" w:eastAsia="en-CA"/>
        </w:rPr>
        <w:t>17 mai 2016</w:t>
      </w:r>
      <w:bookmarkStart w:id="23" w:name="__Fieldmark__176_1109411413"/>
      <w:bookmarkEnd w:id="23"/>
      <w:r>
        <w:rPr>
          <w:b/>
          <w:sz w:val="28"/>
          <w:lang w:val="en-CA" w:eastAsia="en-CA"/>
        </w:rPr>
      </w:r>
      <w:r>
        <w:fldChar w:fldCharType="end"/>
      </w:r>
    </w:p>
    <w:p>
      <w:pPr>
        <w:pStyle w:val="Heading1"/>
        <w:numPr>
          <w:ilvl w:val="0"/>
          <w:numId w:val="0"/>
        </w:numPr>
        <w:ind w:left="0" w:right="0" w:hanging="0"/>
        <w:jc w:val="center"/>
        <w:rPr>
          <w:b w:val="false"/>
          <w:b w:val="false"/>
          <w:sz w:val="28"/>
        </w:rPr>
      </w:pPr>
      <w:r>
        <w:rPr>
          <w:b w:val="false"/>
          <w:sz w:val="28"/>
        </w:rPr>
      </w:r>
    </w:p>
    <w:p>
      <w:pPr>
        <w:pStyle w:val="Normal"/>
        <w:rPr/>
      </w:pPr>
      <w:r>
        <w:rPr/>
      </w:r>
    </w:p>
    <w:p>
      <w:pPr>
        <w:sectPr>
          <w:headerReference w:type="default" r:id="rId2"/>
          <w:footerReference w:type="default" r:id="rId3"/>
          <w:type w:val="nextPage"/>
          <w:pgSz w:w="12240" w:h="15840"/>
          <w:pgMar w:left="1418" w:right="1418" w:header="709" w:top="1440" w:footer="709" w:bottom="1440" w:gutter="0"/>
          <w:pgNumType w:fmt="decimal"/>
          <w:formProt w:val="false"/>
          <w:textDirection w:val="lrTb"/>
          <w:docGrid w:type="default" w:linePitch="360" w:charSpace="0"/>
        </w:sectPr>
      </w:pPr>
    </w:p>
    <w:p>
      <w:pPr>
        <w:pStyle w:val="Normal"/>
        <w:jc w:val="center"/>
        <w:rPr/>
      </w:pPr>
      <w:r>
        <w:rPr/>
      </w:r>
      <w:r>
        <w:br w:type="page"/>
      </w:r>
    </w:p>
    <w:p>
      <w:pPr>
        <w:pStyle w:val="Normal"/>
        <w:jc w:val="center"/>
        <w:rPr>
          <w:b/>
          <w:b/>
        </w:rPr>
      </w:pPr>
      <w:r>
        <w:rPr>
          <w:b/>
        </w:rPr>
        <w:t>Suivi des changements</w:t>
      </w:r>
    </w:p>
    <w:p>
      <w:pPr>
        <w:pStyle w:val="Normal"/>
        <w:jc w:val="center"/>
        <w:rPr/>
      </w:pPr>
      <w:r>
        <w:rPr>
          <w:sz w:val="20"/>
        </w:rPr>
        <w:t>*</w:t>
      </w:r>
      <w:r>
        <w:rPr>
          <w:b/>
          <w:sz w:val="20"/>
        </w:rPr>
        <w:t>A</w:t>
      </w:r>
      <w:r>
        <w:rPr>
          <w:sz w:val="20"/>
        </w:rPr>
        <w:t xml:space="preserve"> – Ajouté   </w:t>
      </w:r>
      <w:r>
        <w:rPr>
          <w:b/>
          <w:sz w:val="20"/>
        </w:rPr>
        <w:t>M</w:t>
      </w:r>
      <w:r>
        <w:rPr>
          <w:sz w:val="20"/>
        </w:rPr>
        <w:t xml:space="preserve"> – Modifié    </w:t>
      </w:r>
      <w:r>
        <w:rPr>
          <w:b/>
          <w:sz w:val="20"/>
        </w:rPr>
        <w:t>S</w:t>
      </w:r>
      <w:r>
        <w:rPr>
          <w:sz w:val="20"/>
        </w:rPr>
        <w:t xml:space="preserve"> – Supprimé</w:t>
      </w:r>
    </w:p>
    <w:p>
      <w:pPr>
        <w:pStyle w:val="Normal"/>
        <w:jc w:val="center"/>
        <w:rPr>
          <w:sz w:val="20"/>
        </w:rPr>
      </w:pPr>
      <w:r>
        <w:rPr>
          <w:sz w:val="20"/>
        </w:rPr>
      </w:r>
    </w:p>
    <w:tbl>
      <w:tblPr>
        <w:tblW w:w="9874" w:type="dxa"/>
        <w:jc w:val="center"/>
        <w:tblInd w:w="0" w:type="dxa"/>
        <w:tblBorders>
          <w:top w:val="single" w:sz="4" w:space="0" w:color="000000"/>
          <w:left w:val="single" w:sz="4" w:space="0" w:color="000000"/>
          <w:bottom w:val="single" w:sz="6" w:space="0" w:color="000000"/>
          <w:insideH w:val="single" w:sz="6" w:space="0" w:color="000000"/>
        </w:tblBorders>
        <w:tblCellMar>
          <w:top w:w="0" w:type="dxa"/>
          <w:left w:w="75" w:type="dxa"/>
          <w:bottom w:w="0" w:type="dxa"/>
          <w:right w:w="80" w:type="dxa"/>
        </w:tblCellMar>
      </w:tblPr>
      <w:tblGrid>
        <w:gridCol w:w="1440"/>
        <w:gridCol w:w="1235"/>
        <w:gridCol w:w="2016"/>
        <w:gridCol w:w="576"/>
        <w:gridCol w:w="2760"/>
        <w:gridCol w:w="1847"/>
      </w:tblGrid>
      <w:tr>
        <w:trPr>
          <w:cantSplit w:val="true"/>
        </w:trPr>
        <w:tc>
          <w:tcPr>
            <w:tcW w:w="1440" w:type="dxa"/>
            <w:tcBorders>
              <w:top w:val="single" w:sz="4" w:space="0" w:color="000000"/>
              <w:left w:val="single" w:sz="4" w:space="0" w:color="000000"/>
              <w:bottom w:val="single" w:sz="6" w:space="0" w:color="000000"/>
              <w:insideH w:val="single" w:sz="6" w:space="0" w:color="000000"/>
            </w:tcBorders>
            <w:shd w:fill="auto" w:val="clear"/>
            <w:tcMar>
              <w:left w:w="75" w:type="dxa"/>
            </w:tcMar>
          </w:tcPr>
          <w:p>
            <w:pPr>
              <w:pStyle w:val="Endnote"/>
              <w:overflowPunct w:val="false"/>
              <w:autoSpaceDE w:val="false"/>
              <w:spacing w:before="120" w:after="60"/>
              <w:jc w:val="center"/>
              <w:textAlignment w:val="baseline"/>
              <w:rPr>
                <w:rFonts w:ascii="Arial" w:hAnsi="Arial" w:cs="Arial"/>
                <w:b/>
                <w:b/>
                <w:bCs/>
                <w:sz w:val="18"/>
                <w:szCs w:val="18"/>
                <w:lang w:val="fr-CA"/>
              </w:rPr>
            </w:pPr>
            <w:r>
              <w:rPr>
                <w:rFonts w:cs="Arial" w:ascii="Arial" w:hAnsi="Arial"/>
                <w:b/>
                <w:bCs/>
                <w:sz w:val="18"/>
                <w:szCs w:val="18"/>
                <w:lang w:val="fr-CA"/>
              </w:rPr>
              <w:t>NUMÉRO</w:t>
            </w:r>
          </w:p>
          <w:p>
            <w:pPr>
              <w:pStyle w:val="Endnote"/>
              <w:overflowPunct w:val="false"/>
              <w:autoSpaceDE w:val="false"/>
              <w:spacing w:before="120" w:after="60"/>
              <w:jc w:val="center"/>
              <w:textAlignment w:val="baseline"/>
              <w:rPr>
                <w:rFonts w:ascii="Arial" w:hAnsi="Arial" w:cs="Arial"/>
                <w:b/>
                <w:b/>
                <w:bCs/>
                <w:sz w:val="18"/>
                <w:szCs w:val="18"/>
                <w:lang w:val="fr-CA"/>
              </w:rPr>
            </w:pPr>
            <w:r>
              <w:rPr>
                <w:rFonts w:cs="Arial" w:ascii="Arial" w:hAnsi="Arial"/>
                <w:b/>
                <w:bCs/>
                <w:sz w:val="18"/>
                <w:szCs w:val="18"/>
                <w:lang w:val="fr-CA"/>
              </w:rPr>
              <w:t>DE VERSION</w:t>
            </w:r>
          </w:p>
        </w:tc>
        <w:tc>
          <w:tcPr>
            <w:tcW w:w="1235"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Normal"/>
              <w:snapToGrid w:val="false"/>
              <w:jc w:val="center"/>
              <w:rPr>
                <w:rFonts w:ascii="Arial" w:hAnsi="Arial" w:cs="Arial"/>
                <w:b/>
                <w:b/>
                <w:bCs/>
                <w:sz w:val="18"/>
                <w:szCs w:val="18"/>
                <w:lang w:val="fr-CA"/>
              </w:rPr>
            </w:pPr>
            <w:r>
              <w:rPr>
                <w:rFonts w:cs="Arial"/>
                <w:b/>
                <w:bCs/>
                <w:sz w:val="18"/>
                <w:szCs w:val="18"/>
                <w:lang w:val="fr-CA"/>
              </w:rPr>
            </w:r>
          </w:p>
          <w:p>
            <w:pPr>
              <w:pStyle w:val="Normal"/>
              <w:jc w:val="center"/>
              <w:rPr>
                <w:rFonts w:cs="Arial"/>
                <w:b/>
                <w:b/>
                <w:bCs/>
                <w:sz w:val="18"/>
                <w:szCs w:val="18"/>
              </w:rPr>
            </w:pPr>
            <w:r>
              <w:rPr>
                <w:rFonts w:cs="Arial"/>
                <w:b/>
                <w:bCs/>
                <w:sz w:val="18"/>
                <w:szCs w:val="18"/>
              </w:rPr>
              <w:t>DATE</w:t>
            </w:r>
          </w:p>
          <w:p>
            <w:pPr>
              <w:pStyle w:val="Normal"/>
              <w:jc w:val="center"/>
              <w:rPr>
                <w:rFonts w:cs="Arial"/>
                <w:b/>
                <w:b/>
                <w:sz w:val="18"/>
                <w:szCs w:val="18"/>
              </w:rPr>
            </w:pPr>
            <w:r>
              <w:rPr>
                <w:rFonts w:cs="Arial"/>
                <w:b/>
                <w:sz w:val="18"/>
                <w:szCs w:val="18"/>
              </w:rPr>
              <w:t>aaaa/mm/jj</w:t>
            </w:r>
          </w:p>
        </w:tc>
        <w:tc>
          <w:tcPr>
            <w:tcW w:w="2016"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Endnote"/>
              <w:spacing w:before="60" w:after="60"/>
              <w:jc w:val="center"/>
              <w:rPr>
                <w:rFonts w:ascii="Arial" w:hAnsi="Arial" w:cs="Arial"/>
                <w:b/>
                <w:b/>
                <w:bCs/>
                <w:sz w:val="18"/>
                <w:szCs w:val="18"/>
                <w:lang w:val="fr-CA"/>
              </w:rPr>
            </w:pPr>
            <w:r>
              <w:rPr>
                <w:rFonts w:cs="Arial" w:ascii="Arial" w:hAnsi="Arial"/>
                <w:b/>
                <w:bCs/>
                <w:sz w:val="18"/>
                <w:szCs w:val="18"/>
                <w:lang w:val="fr-CA"/>
              </w:rPr>
              <w:t>NUMÉRO DE FIGURE, TABLE OU SECTION</w:t>
            </w:r>
          </w:p>
        </w:tc>
        <w:tc>
          <w:tcPr>
            <w:tcW w:w="576"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Normal"/>
              <w:jc w:val="center"/>
              <w:rPr>
                <w:rFonts w:cs="Arial"/>
                <w:b/>
                <w:b/>
                <w:bCs/>
                <w:sz w:val="18"/>
                <w:szCs w:val="18"/>
              </w:rPr>
            </w:pPr>
            <w:r>
              <w:rPr>
                <w:rFonts w:cs="Arial"/>
                <w:b/>
                <w:bCs/>
                <w:sz w:val="18"/>
                <w:szCs w:val="18"/>
              </w:rPr>
              <w:t>A*</w:t>
              <w:br/>
              <w:t>M</w:t>
              <w:br/>
              <w:t>S</w:t>
            </w:r>
          </w:p>
        </w:tc>
        <w:tc>
          <w:tcPr>
            <w:tcW w:w="2760" w:type="dxa"/>
            <w:tcBorders>
              <w:top w:val="single" w:sz="4" w:space="0" w:color="000000"/>
              <w:left w:val="single" w:sz="6" w:space="0" w:color="000000"/>
              <w:bottom w:val="single" w:sz="6" w:space="0" w:color="000000"/>
              <w:insideH w:val="single" w:sz="6" w:space="0" w:color="000000"/>
            </w:tcBorders>
            <w:shd w:fill="auto" w:val="clear"/>
            <w:tcMar>
              <w:left w:w="72" w:type="dxa"/>
            </w:tcMar>
          </w:tcPr>
          <w:p>
            <w:pPr>
              <w:pStyle w:val="Normal"/>
              <w:snapToGrid w:val="false"/>
              <w:jc w:val="center"/>
              <w:rPr>
                <w:rFonts w:cs="Arial"/>
                <w:b/>
                <w:b/>
                <w:bCs/>
                <w:sz w:val="18"/>
                <w:szCs w:val="18"/>
              </w:rPr>
            </w:pPr>
            <w:r>
              <w:rPr>
                <w:rFonts w:cs="Arial"/>
                <w:b/>
                <w:bCs/>
                <w:sz w:val="18"/>
                <w:szCs w:val="18"/>
              </w:rPr>
            </w:r>
          </w:p>
          <w:p>
            <w:pPr>
              <w:pStyle w:val="Normal"/>
              <w:jc w:val="center"/>
              <w:rPr>
                <w:rFonts w:cs="Arial"/>
                <w:b/>
                <w:b/>
                <w:bCs/>
                <w:sz w:val="18"/>
                <w:szCs w:val="18"/>
              </w:rPr>
            </w:pPr>
            <w:r>
              <w:rPr>
                <w:rFonts w:cs="Arial"/>
                <w:b/>
                <w:bCs/>
                <w:sz w:val="18"/>
                <w:szCs w:val="18"/>
              </w:rPr>
              <w:t>BRÈVE DESCRIPTION</w:t>
            </w:r>
          </w:p>
          <w:p>
            <w:pPr>
              <w:pStyle w:val="Normal"/>
              <w:jc w:val="center"/>
              <w:rPr>
                <w:rFonts w:cs="Arial"/>
                <w:b/>
                <w:b/>
                <w:bCs/>
                <w:sz w:val="18"/>
                <w:szCs w:val="18"/>
              </w:rPr>
            </w:pPr>
            <w:r>
              <w:rPr>
                <w:rFonts w:cs="Arial"/>
                <w:b/>
                <w:bCs/>
                <w:sz w:val="18"/>
                <w:szCs w:val="18"/>
              </w:rPr>
              <w:t>DU CHANGEMENT</w:t>
            </w:r>
          </w:p>
        </w:tc>
        <w:tc>
          <w:tcPr>
            <w:tcW w:w="1847" w:type="dxa"/>
            <w:tcBorders>
              <w:top w:val="single" w:sz="4"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Mar>
              <w:left w:w="72" w:type="dxa"/>
            </w:tcMar>
          </w:tcPr>
          <w:p>
            <w:pPr>
              <w:pStyle w:val="Endnote"/>
              <w:spacing w:before="60" w:after="60"/>
              <w:jc w:val="center"/>
              <w:rPr>
                <w:rFonts w:ascii="Arial" w:hAnsi="Arial" w:cs="Arial"/>
                <w:b/>
                <w:b/>
                <w:bCs/>
                <w:sz w:val="18"/>
                <w:szCs w:val="18"/>
                <w:lang w:val="fr-CA"/>
              </w:rPr>
            </w:pPr>
            <w:r>
              <w:rPr>
                <w:rFonts w:cs="Arial" w:ascii="Arial" w:hAnsi="Arial"/>
                <w:b/>
                <w:bCs/>
                <w:sz w:val="18"/>
                <w:szCs w:val="18"/>
                <w:lang w:val="fr-CA"/>
              </w:rPr>
              <w:t>NUMÉRO DE DEMANDE CHANGEMENT</w:t>
            </w:r>
          </w:p>
        </w:tc>
      </w:tr>
      <w:tr>
        <w:trPr>
          <w:cantSplit w:val="true"/>
        </w:trPr>
        <w:tc>
          <w:tcPr>
            <w:tcW w:w="1440" w:type="dxa"/>
            <w:tcBorders>
              <w:top w:val="single" w:sz="6" w:space="0" w:color="000000"/>
              <w:left w:val="single" w:sz="4" w:space="0" w:color="000000"/>
            </w:tcBorders>
            <w:shd w:fill="auto" w:val="clear"/>
            <w:tcMar>
              <w:left w:w="75" w:type="dxa"/>
            </w:tcMar>
          </w:tcPr>
          <w:p>
            <w:pPr>
              <w:pStyle w:val="Normal"/>
              <w:snapToGrid w:val="false"/>
              <w:jc w:val="both"/>
              <w:rPr>
                <w:rFonts w:ascii="Arial" w:hAnsi="Arial" w:cs="Arial"/>
                <w:b/>
                <w:b/>
                <w:bCs/>
                <w:sz w:val="20"/>
                <w:szCs w:val="18"/>
                <w:lang w:val="fr-CA"/>
              </w:rPr>
            </w:pPr>
            <w:r>
              <w:rPr>
                <w:rFonts w:cs="Arial"/>
                <w:b/>
                <w:bCs/>
                <w:sz w:val="20"/>
                <w:szCs w:val="18"/>
                <w:lang w:val="fr-CA"/>
              </w:rPr>
              <w:t>1.0</w:t>
            </w:r>
          </w:p>
        </w:tc>
        <w:tc>
          <w:tcPr>
            <w:tcW w:w="1235" w:type="dxa"/>
            <w:tcBorders>
              <w:top w:val="single" w:sz="6" w:space="0" w:color="000000"/>
              <w:left w:val="single" w:sz="6" w:space="0" w:color="000000"/>
            </w:tcBorders>
            <w:shd w:fill="auto" w:val="clear"/>
            <w:tcMar>
              <w:left w:w="72" w:type="dxa"/>
            </w:tcMar>
          </w:tcPr>
          <w:p>
            <w:pPr>
              <w:pStyle w:val="Normal"/>
              <w:snapToGrid w:val="false"/>
              <w:jc w:val="both"/>
              <w:rPr>
                <w:sz w:val="20"/>
              </w:rPr>
            </w:pPr>
            <w:r>
              <w:rPr>
                <w:sz w:val="20"/>
              </w:rPr>
              <w:t>2016/05/17</w:t>
            </w:r>
          </w:p>
        </w:tc>
        <w:tc>
          <w:tcPr>
            <w:tcW w:w="2016" w:type="dxa"/>
            <w:tcBorders>
              <w:top w:val="single" w:sz="6" w:space="0" w:color="000000"/>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top w:val="single" w:sz="6" w:space="0" w:color="000000"/>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top w:val="single" w:sz="6" w:space="0" w:color="000000"/>
              <w:left w:val="single" w:sz="6" w:space="0" w:color="000000"/>
            </w:tcBorders>
            <w:shd w:fill="auto" w:val="clear"/>
            <w:tcMar>
              <w:left w:w="72" w:type="dxa"/>
            </w:tcMar>
          </w:tcPr>
          <w:p>
            <w:pPr>
              <w:pStyle w:val="Normal"/>
              <w:snapToGrid w:val="false"/>
              <w:jc w:val="both"/>
              <w:rPr>
                <w:sz w:val="20"/>
              </w:rPr>
            </w:pPr>
            <w:r>
              <w:rPr>
                <w:sz w:val="20"/>
              </w:rPr>
              <w:t>Version initiale</w:t>
            </w:r>
          </w:p>
        </w:tc>
        <w:tc>
          <w:tcPr>
            <w:tcW w:w="1847" w:type="dxa"/>
            <w:tcBorders>
              <w:top w:val="single" w:sz="6" w:space="0" w:color="000000"/>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right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r>
        <w:trPr>
          <w:cantSplit w:val="true"/>
        </w:trPr>
        <w:tc>
          <w:tcPr>
            <w:tcW w:w="1440" w:type="dxa"/>
            <w:tcBorders>
              <w:left w:val="single" w:sz="4" w:space="0" w:color="000000"/>
              <w:bottom w:val="single" w:sz="4" w:space="0" w:color="000000"/>
              <w:insideH w:val="single" w:sz="4" w:space="0" w:color="000000"/>
            </w:tcBorders>
            <w:shd w:fill="auto" w:val="clear"/>
            <w:tcMar>
              <w:left w:w="75" w:type="dxa"/>
            </w:tcMar>
          </w:tcPr>
          <w:p>
            <w:pPr>
              <w:pStyle w:val="Normal"/>
              <w:snapToGrid w:val="false"/>
              <w:jc w:val="both"/>
              <w:rPr>
                <w:sz w:val="20"/>
              </w:rPr>
            </w:pPr>
            <w:r>
              <w:rPr>
                <w:sz w:val="20"/>
              </w:rPr>
            </w:r>
          </w:p>
        </w:tc>
        <w:tc>
          <w:tcPr>
            <w:tcW w:w="1235"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both"/>
              <w:rPr>
                <w:sz w:val="20"/>
              </w:rPr>
            </w:pPr>
            <w:r>
              <w:rPr>
                <w:sz w:val="20"/>
              </w:rPr>
            </w:r>
          </w:p>
        </w:tc>
        <w:tc>
          <w:tcPr>
            <w:tcW w:w="2016"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both"/>
              <w:rPr>
                <w:sz w:val="20"/>
              </w:rPr>
            </w:pPr>
            <w:r>
              <w:rPr>
                <w:sz w:val="20"/>
              </w:rPr>
            </w:r>
          </w:p>
        </w:tc>
        <w:tc>
          <w:tcPr>
            <w:tcW w:w="576"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both"/>
              <w:rPr>
                <w:sz w:val="20"/>
              </w:rPr>
            </w:pPr>
            <w:r>
              <w:rPr>
                <w:sz w:val="20"/>
              </w:rPr>
            </w:r>
          </w:p>
        </w:tc>
        <w:tc>
          <w:tcPr>
            <w:tcW w:w="2760" w:type="dxa"/>
            <w:tcBorders>
              <w:left w:val="single" w:sz="6" w:space="0" w:color="000000"/>
              <w:bottom w:val="single" w:sz="4" w:space="0" w:color="000000"/>
              <w:insideH w:val="single" w:sz="4" w:space="0" w:color="000000"/>
            </w:tcBorders>
            <w:shd w:fill="auto" w:val="clear"/>
            <w:tcMar>
              <w:left w:w="72" w:type="dxa"/>
            </w:tcMar>
          </w:tcPr>
          <w:p>
            <w:pPr>
              <w:pStyle w:val="Normal"/>
              <w:snapToGrid w:val="false"/>
              <w:jc w:val="both"/>
              <w:rPr>
                <w:sz w:val="20"/>
              </w:rPr>
            </w:pPr>
            <w:r>
              <w:rPr>
                <w:sz w:val="20"/>
              </w:rPr>
            </w:r>
          </w:p>
        </w:tc>
        <w:tc>
          <w:tcPr>
            <w:tcW w:w="1847" w:type="dxa"/>
            <w:tcBorders>
              <w:left w:val="single" w:sz="6" w:space="0" w:color="000000"/>
              <w:bottom w:val="single" w:sz="4" w:space="0" w:color="000000"/>
              <w:right w:val="single" w:sz="4" w:space="0" w:color="000000"/>
              <w:insideH w:val="single" w:sz="4" w:space="0" w:color="000000"/>
              <w:insideV w:val="single" w:sz="4" w:space="0" w:color="000000"/>
            </w:tcBorders>
            <w:shd w:fill="auto" w:val="clear"/>
            <w:tcMar>
              <w:left w:w="72" w:type="dxa"/>
            </w:tcMar>
          </w:tcPr>
          <w:p>
            <w:pPr>
              <w:pStyle w:val="Normal"/>
              <w:snapToGrid w:val="false"/>
              <w:jc w:val="both"/>
              <w:rPr>
                <w:sz w:val="20"/>
              </w:rPr>
            </w:pPr>
            <w:r>
              <w:rPr>
                <w:sz w:val="20"/>
              </w:rPr>
            </w:r>
          </w:p>
        </w:tc>
      </w:tr>
    </w:tbl>
    <w:p>
      <w:pPr>
        <w:pStyle w:val="Heading1"/>
        <w:numPr>
          <w:ilvl w:val="0"/>
          <w:numId w:val="0"/>
        </w:numPr>
        <w:ind w:left="0" w:right="0" w:hanging="0"/>
        <w:rPr/>
      </w:pPr>
      <w:r>
        <w:rPr/>
      </w:r>
    </w:p>
    <w:p>
      <w:pPr>
        <w:pStyle w:val="Heading1"/>
        <w:numPr>
          <w:ilvl w:val="0"/>
          <w:numId w:val="0"/>
        </w:numPr>
        <w:ind w:left="0" w:right="0" w:hanging="0"/>
        <w:jc w:val="center"/>
        <w:rPr/>
      </w:pPr>
      <w:r>
        <w:rPr/>
      </w:r>
    </w:p>
    <w:p>
      <w:pPr>
        <w:pStyle w:val="Normal"/>
        <w:rPr/>
      </w:pPr>
      <w:r>
        <w:rPr/>
      </w:r>
    </w:p>
    <w:p>
      <w:pPr>
        <w:pStyle w:val="Normal"/>
        <w:rPr/>
      </w:pPr>
      <w:r>
        <w:rPr/>
      </w:r>
      <w:r>
        <w:br w:type="page"/>
      </w:r>
    </w:p>
    <w:p>
      <w:pPr>
        <w:pStyle w:val="Title"/>
        <w:rPr/>
      </w:pPr>
      <w:r>
        <w:rPr/>
        <w:t>Table des matières</w:t>
      </w:r>
    </w:p>
    <w:p>
      <w:pPr>
        <w:pStyle w:val="Contents1"/>
        <w:tabs>
          <w:tab w:val="left" w:pos="480" w:leader="none"/>
          <w:tab w:val="right" w:pos="9530" w:leader="dot"/>
        </w:tabs>
        <w:rPr/>
      </w:pPr>
      <w:r>
        <w:rPr/>
      </w:r>
    </w:p>
    <w:p>
      <w:pPr>
        <w:pStyle w:val="Contents1"/>
        <w:tabs>
          <w:tab w:val="left" w:pos="480" w:leader="none"/>
          <w:tab w:val="right" w:pos="9394" w:leader="dot"/>
        </w:tabs>
        <w:rPr/>
      </w:pPr>
      <w:r>
        <w:fldChar w:fldCharType="begin"/>
      </w:r>
      <w:r>
        <w:instrText> TOC \o "1-3" \h</w:instrText>
      </w:r>
      <w:r>
        <w:fldChar w:fldCharType="separate"/>
      </w:r>
      <w:hyperlink w:anchor="__RefHeading___Toc281832492">
        <w:r>
          <w:rPr>
            <w:rStyle w:val="IndexLink"/>
            <w:lang w:val="en-CA" w:eastAsia="en-CA"/>
          </w:rPr>
          <w:t>1.</w:t>
        </w:r>
      </w:hyperlink>
      <w:hyperlink w:anchor="__RefHeading___Toc281832492">
        <w:r>
          <w:rPr>
            <w:rStyle w:val="IndexLink"/>
            <w:rFonts w:cs="Times New Roman" w:ascii="Times New Roman" w:hAnsi="Times New Roman"/>
            <w:sz w:val="24"/>
            <w:lang w:val="en-CA" w:eastAsia="en-CA"/>
          </w:rPr>
          <w:tab/>
        </w:r>
      </w:hyperlink>
      <w:hyperlink w:anchor="__RefHeading___Toc281832492">
        <w:r>
          <w:rPr>
            <w:rStyle w:val="IndexLink"/>
            <w:lang w:val="en-CA" w:eastAsia="en-CA"/>
          </w:rPr>
          <w:t>Problématique et contexte</w:t>
          <w:tab/>
          <w:t>4</w:t>
        </w:r>
      </w:hyperlink>
    </w:p>
    <w:p>
      <w:pPr>
        <w:pStyle w:val="Contents1"/>
        <w:tabs>
          <w:tab w:val="left" w:pos="480" w:leader="none"/>
          <w:tab w:val="right" w:pos="9394" w:leader="dot"/>
        </w:tabs>
        <w:rPr/>
      </w:pPr>
      <w:hyperlink w:anchor="__RefHeading___Toc281832493">
        <w:r>
          <w:rPr>
            <w:rStyle w:val="IndexLink"/>
            <w:lang w:val="en-CA" w:eastAsia="en-CA"/>
          </w:rPr>
          <w:t>2.</w:t>
        </w:r>
      </w:hyperlink>
      <w:hyperlink w:anchor="__RefHeading___Toc281832493">
        <w:r>
          <w:rPr>
            <w:rStyle w:val="IndexLink"/>
            <w:rFonts w:cs="Times New Roman" w:ascii="Times New Roman" w:hAnsi="Times New Roman"/>
            <w:sz w:val="24"/>
            <w:lang w:val="en-CA" w:eastAsia="en-CA"/>
          </w:rPr>
          <w:tab/>
        </w:r>
      </w:hyperlink>
      <w:hyperlink w:anchor="__RefHeading___Toc281832493">
        <w:r>
          <w:rPr>
            <w:rStyle w:val="IndexLink"/>
            <w:lang w:val="en-CA" w:eastAsia="en-CA"/>
          </w:rPr>
          <w:t>Objectifs du projet</w:t>
          <w:tab/>
          <w:t>4</w:t>
        </w:r>
      </w:hyperlink>
    </w:p>
    <w:p>
      <w:pPr>
        <w:pStyle w:val="Contents1"/>
        <w:tabs>
          <w:tab w:val="left" w:pos="480" w:leader="none"/>
          <w:tab w:val="right" w:pos="9394" w:leader="dot"/>
        </w:tabs>
        <w:rPr/>
      </w:pPr>
      <w:hyperlink w:anchor="__RefHeading___Toc281832494">
        <w:r>
          <w:rPr>
            <w:rStyle w:val="IndexLink"/>
            <w:lang w:val="en-CA" w:eastAsia="en-CA"/>
          </w:rPr>
          <w:t>3.</w:t>
        </w:r>
      </w:hyperlink>
      <w:hyperlink w:anchor="__RefHeading___Toc281832494">
        <w:r>
          <w:rPr>
            <w:rStyle w:val="IndexLink"/>
            <w:rFonts w:cs="Times New Roman" w:ascii="Times New Roman" w:hAnsi="Times New Roman"/>
            <w:sz w:val="24"/>
            <w:lang w:val="en-CA" w:eastAsia="en-CA"/>
          </w:rPr>
          <w:tab/>
        </w:r>
      </w:hyperlink>
      <w:hyperlink w:anchor="__RefHeading___Toc281832494">
        <w:r>
          <w:rPr>
            <w:rStyle w:val="IndexLink"/>
            <w:lang w:val="en-CA" w:eastAsia="en-CA"/>
          </w:rPr>
          <w:t>Méthodologie</w:t>
          <w:tab/>
          <w:t>4</w:t>
        </w:r>
      </w:hyperlink>
    </w:p>
    <w:p>
      <w:pPr>
        <w:pStyle w:val="Contents1"/>
        <w:tabs>
          <w:tab w:val="left" w:pos="480" w:leader="none"/>
          <w:tab w:val="right" w:pos="9394" w:leader="dot"/>
        </w:tabs>
        <w:rPr/>
      </w:pPr>
      <w:hyperlink w:anchor="__RefHeading___Toc281832495">
        <w:r>
          <w:rPr>
            <w:rStyle w:val="IndexLink"/>
            <w:lang w:val="en-CA" w:eastAsia="en-CA"/>
          </w:rPr>
          <w:t>4.</w:t>
        </w:r>
      </w:hyperlink>
      <w:hyperlink w:anchor="__RefHeading___Toc281832495">
        <w:r>
          <w:rPr>
            <w:rStyle w:val="IndexLink"/>
            <w:rFonts w:cs="Times New Roman" w:ascii="Times New Roman" w:hAnsi="Times New Roman"/>
            <w:sz w:val="24"/>
            <w:lang w:val="en-CA" w:eastAsia="en-CA"/>
          </w:rPr>
          <w:tab/>
        </w:r>
      </w:hyperlink>
      <w:hyperlink w:anchor="__RefHeading___Toc281832495">
        <w:r>
          <w:rPr>
            <w:rStyle w:val="IndexLink"/>
            <w:lang w:val="en-CA" w:eastAsia="en-CA"/>
          </w:rPr>
          <w:t>Composition de l’équipe et rôles</w:t>
          <w:tab/>
          <w:t>4</w:t>
        </w:r>
      </w:hyperlink>
    </w:p>
    <w:p>
      <w:pPr>
        <w:pStyle w:val="Contents1"/>
        <w:tabs>
          <w:tab w:val="left" w:pos="480" w:leader="none"/>
          <w:tab w:val="right" w:pos="9394" w:leader="dot"/>
        </w:tabs>
        <w:rPr/>
      </w:pPr>
      <w:hyperlink w:anchor="__RefHeading___Toc281832496">
        <w:r>
          <w:rPr>
            <w:rStyle w:val="IndexLink"/>
            <w:lang w:val="en-CA" w:eastAsia="en-CA"/>
          </w:rPr>
          <w:t>5.</w:t>
        </w:r>
      </w:hyperlink>
      <w:hyperlink w:anchor="__RefHeading___Toc281832496">
        <w:r>
          <w:rPr>
            <w:rStyle w:val="IndexLink"/>
            <w:rFonts w:cs="Times New Roman" w:ascii="Times New Roman" w:hAnsi="Times New Roman"/>
            <w:sz w:val="24"/>
            <w:lang w:val="en-CA" w:eastAsia="en-CA"/>
          </w:rPr>
          <w:tab/>
        </w:r>
      </w:hyperlink>
      <w:hyperlink w:anchor="__RefHeading___Toc281832496">
        <w:r>
          <w:rPr>
            <w:rStyle w:val="IndexLink"/>
            <w:lang w:val="en-CA" w:eastAsia="en-CA"/>
          </w:rPr>
          <w:t>Livrables et planification</w:t>
          <w:tab/>
          <w:t>4</w:t>
        </w:r>
      </w:hyperlink>
    </w:p>
    <w:p>
      <w:pPr>
        <w:pStyle w:val="Contents2"/>
        <w:tabs>
          <w:tab w:val="left" w:pos="960" w:leader="none"/>
          <w:tab w:val="right" w:pos="9394" w:leader="dot"/>
        </w:tabs>
        <w:rPr/>
      </w:pPr>
      <w:hyperlink w:anchor="__RefHeading___Toc281832497">
        <w:r>
          <w:rPr>
            <w:rStyle w:val="IndexLink"/>
            <w:szCs w:val="22"/>
            <w:lang w:val="en-CA" w:eastAsia="en-CA"/>
          </w:rPr>
          <w:t>5.1</w:t>
        </w:r>
      </w:hyperlink>
      <w:hyperlink w:anchor="__RefHeading___Toc281832497">
        <w:r>
          <w:rPr>
            <w:rStyle w:val="IndexLink"/>
            <w:rFonts w:cs="Times New Roman" w:ascii="Times New Roman" w:hAnsi="Times New Roman"/>
            <w:sz w:val="24"/>
            <w:lang w:val="en-CA" w:eastAsia="en-CA"/>
          </w:rPr>
          <w:tab/>
        </w:r>
      </w:hyperlink>
      <w:hyperlink w:anchor="__RefHeading___Toc281832497">
        <w:r>
          <w:rPr>
            <w:rStyle w:val="IndexLink"/>
            <w:szCs w:val="22"/>
            <w:lang w:val="en-CA" w:eastAsia="en-CA"/>
          </w:rPr>
          <w:t>Description des artéfacts</w:t>
        </w:r>
      </w:hyperlink>
      <w:hyperlink w:anchor="__RefHeading___Toc281832497">
        <w:r>
          <w:rPr>
            <w:rStyle w:val="IndexLink"/>
            <w:lang w:val="en-CA" w:eastAsia="en-CA"/>
          </w:rPr>
          <w:tab/>
          <w:t>4</w:t>
        </w:r>
      </w:hyperlink>
    </w:p>
    <w:p>
      <w:pPr>
        <w:pStyle w:val="Contents2"/>
        <w:tabs>
          <w:tab w:val="left" w:pos="960" w:leader="none"/>
          <w:tab w:val="right" w:pos="9394" w:leader="dot"/>
        </w:tabs>
        <w:rPr/>
      </w:pPr>
      <w:hyperlink w:anchor="__RefHeading___Toc281832498">
        <w:r>
          <w:rPr>
            <w:rStyle w:val="IndexLink"/>
            <w:szCs w:val="22"/>
            <w:lang w:val="en-CA" w:eastAsia="en-CA"/>
          </w:rPr>
          <w:t>5.2</w:t>
        </w:r>
      </w:hyperlink>
      <w:hyperlink w:anchor="__RefHeading___Toc281832498">
        <w:r>
          <w:rPr>
            <w:rStyle w:val="IndexLink"/>
            <w:rFonts w:cs="Times New Roman" w:ascii="Times New Roman" w:hAnsi="Times New Roman"/>
            <w:sz w:val="24"/>
            <w:lang w:val="en-CA" w:eastAsia="en-CA"/>
          </w:rPr>
          <w:tab/>
        </w:r>
      </w:hyperlink>
      <w:hyperlink w:anchor="__RefHeading___Toc281832498">
        <w:r>
          <w:rPr>
            <w:rStyle w:val="IndexLink"/>
            <w:szCs w:val="22"/>
            <w:lang w:val="en-CA" w:eastAsia="en-CA"/>
          </w:rPr>
          <w:t>Planification</w:t>
        </w:r>
      </w:hyperlink>
      <w:hyperlink w:anchor="__RefHeading___Toc281832498">
        <w:r>
          <w:rPr>
            <w:rStyle w:val="IndexLink"/>
            <w:lang w:val="en-CA" w:eastAsia="en-CA"/>
          </w:rPr>
          <w:tab/>
          <w:t>5</w:t>
        </w:r>
      </w:hyperlink>
    </w:p>
    <w:p>
      <w:pPr>
        <w:pStyle w:val="Contents1"/>
        <w:tabs>
          <w:tab w:val="left" w:pos="480" w:leader="none"/>
          <w:tab w:val="right" w:pos="9394" w:leader="dot"/>
        </w:tabs>
        <w:rPr/>
      </w:pPr>
      <w:hyperlink w:anchor="__RefHeading___Toc281832499">
        <w:r>
          <w:rPr>
            <w:rStyle w:val="IndexLink"/>
            <w:lang w:val="en-CA" w:eastAsia="en-CA"/>
          </w:rPr>
          <w:t>6.</w:t>
        </w:r>
      </w:hyperlink>
      <w:hyperlink w:anchor="__RefHeading___Toc281832499">
        <w:r>
          <w:rPr>
            <w:rStyle w:val="IndexLink"/>
            <w:rFonts w:cs="Times New Roman" w:ascii="Times New Roman" w:hAnsi="Times New Roman"/>
            <w:sz w:val="24"/>
            <w:lang w:val="en-CA" w:eastAsia="en-CA"/>
          </w:rPr>
          <w:tab/>
        </w:r>
      </w:hyperlink>
      <w:hyperlink w:anchor="__RefHeading___Toc281832499">
        <w:r>
          <w:rPr>
            <w:rStyle w:val="IndexLink"/>
            <w:lang w:val="en-CA" w:eastAsia="en-CA"/>
          </w:rPr>
          <w:t>Risques</w:t>
          <w:tab/>
          <w:t>5</w:t>
        </w:r>
      </w:hyperlink>
    </w:p>
    <w:p>
      <w:pPr>
        <w:pStyle w:val="Contents1"/>
        <w:tabs>
          <w:tab w:val="left" w:pos="480" w:leader="none"/>
          <w:tab w:val="right" w:pos="9394" w:leader="dot"/>
        </w:tabs>
        <w:rPr/>
      </w:pPr>
      <w:hyperlink w:anchor="__RefHeading___Toc281832500">
        <w:r>
          <w:rPr>
            <w:rStyle w:val="IndexLink"/>
            <w:lang w:val="en-CA" w:eastAsia="en-CA"/>
          </w:rPr>
          <w:t>7.</w:t>
        </w:r>
      </w:hyperlink>
      <w:hyperlink w:anchor="__RefHeading___Toc281832500">
        <w:r>
          <w:rPr>
            <w:rStyle w:val="IndexLink"/>
            <w:rFonts w:cs="Times New Roman" w:ascii="Times New Roman" w:hAnsi="Times New Roman"/>
            <w:sz w:val="24"/>
            <w:lang w:val="en-CA" w:eastAsia="en-CA"/>
          </w:rPr>
          <w:tab/>
        </w:r>
      </w:hyperlink>
      <w:hyperlink w:anchor="__RefHeading___Toc281832500">
        <w:r>
          <w:rPr>
            <w:rStyle w:val="IndexLink"/>
            <w:lang w:val="en-CA" w:eastAsia="en-CA"/>
          </w:rPr>
          <w:t>Techniques et outils</w:t>
          <w:tab/>
          <w:t>5</w:t>
        </w:r>
      </w:hyperlink>
    </w:p>
    <w:p>
      <w:pPr>
        <w:pStyle w:val="Contents1"/>
        <w:tabs>
          <w:tab w:val="left" w:pos="480" w:leader="none"/>
          <w:tab w:val="right" w:pos="9394" w:leader="dot"/>
        </w:tabs>
        <w:rPr/>
      </w:pPr>
      <w:hyperlink w:anchor="__RefHeading___Toc281832501">
        <w:r>
          <w:rPr>
            <w:rStyle w:val="IndexLink"/>
            <w:lang w:val="en-CA" w:eastAsia="en-CA"/>
          </w:rPr>
          <w:t>8.</w:t>
        </w:r>
      </w:hyperlink>
      <w:hyperlink w:anchor="__RefHeading___Toc281832501">
        <w:r>
          <w:rPr>
            <w:rStyle w:val="IndexLink"/>
            <w:rFonts w:cs="Times New Roman" w:ascii="Times New Roman" w:hAnsi="Times New Roman"/>
            <w:sz w:val="24"/>
            <w:lang w:val="en-CA" w:eastAsia="en-CA"/>
          </w:rPr>
          <w:tab/>
        </w:r>
      </w:hyperlink>
      <w:hyperlink w:anchor="__RefHeading___Toc281832501">
        <w:r>
          <w:rPr>
            <w:rStyle w:val="IndexLink"/>
            <w:lang w:val="en-CA" w:eastAsia="en-CA"/>
          </w:rPr>
          <w:t>Références</w:t>
          <w:tab/>
          <w:t>5</w:t>
        </w:r>
      </w:hyperlink>
    </w:p>
    <w:p>
      <w:pPr>
        <w:pStyle w:val="Contents1"/>
        <w:tabs>
          <w:tab w:val="right" w:pos="9394" w:leader="dot"/>
        </w:tabs>
        <w:rPr/>
      </w:pPr>
      <w:hyperlink w:anchor="__RefHeading___Toc281832502">
        <w:r>
          <w:rPr>
            <w:rStyle w:val="IndexLink"/>
            <w:lang w:val="en-CA" w:eastAsia="en-CA"/>
          </w:rPr>
          <w:t>ANNEXE A : Plan de travail</w:t>
          <w:tab/>
          <w:t>6</w:t>
        </w:r>
      </w:hyperlink>
      <w:r>
        <w:fldChar w:fldCharType="end"/>
      </w:r>
    </w:p>
    <w:p>
      <w:pPr>
        <w:pStyle w:val="TextBodyIndent"/>
        <w:rPr>
          <w:rFonts w:ascii="Times New Roman" w:hAnsi="Times New Roman" w:cs="Times New Roman"/>
          <w:sz w:val="24"/>
          <w:lang w:val="en-CA" w:eastAsia="en-CA"/>
        </w:rPr>
      </w:pPr>
      <w:r>
        <w:rPr>
          <w:rFonts w:cs="Times New Roman" w:ascii="Times New Roman" w:hAnsi="Times New Roman"/>
          <w:sz w:val="24"/>
          <w:lang w:val="en-CA" w:eastAsia="en-CA"/>
        </w:rPr>
      </w:r>
      <w:r>
        <w:br w:type="page"/>
      </w:r>
    </w:p>
    <w:p>
      <w:pPr>
        <w:pStyle w:val="TextBodyIndent"/>
        <w:rPr>
          <w:lang w:val="en-CA" w:eastAsia="en-CA"/>
        </w:rPr>
      </w:pPr>
      <w:r>
        <w:rPr>
          <w:lang w:val="en-CA" w:eastAsia="en-CA"/>
        </w:rPr>
      </w:r>
    </w:p>
    <w:p>
      <w:pPr>
        <w:pStyle w:val="Heading1"/>
        <w:numPr>
          <w:ilvl w:val="0"/>
          <w:numId w:val="1"/>
        </w:numPr>
        <w:rPr/>
      </w:pPr>
      <w:bookmarkStart w:id="24" w:name="__RefHeading___Toc281832492"/>
      <w:bookmarkEnd w:id="24"/>
      <w:r>
        <w:rPr/>
        <w:t>Problématique et contexte</w:t>
      </w:r>
    </w:p>
    <w:p>
      <w:pPr>
        <w:pStyle w:val="Normal"/>
        <w:rPr>
          <w:i/>
          <w:i/>
          <w:lang w:val="en-CA" w:eastAsia="en-CA"/>
        </w:rPr>
      </w:pPr>
      <w:r>
        <w:rPr>
          <w:i w:val="false"/>
          <w:iCs w:val="false"/>
          <w:lang w:val="en-CA" w:eastAsia="en-CA"/>
        </w:rPr>
        <w:t xml:space="preserve">Banctec est une compagnie faisant entre autres du traitement de documents </w:t>
      </w:r>
      <w:r>
        <w:rPr>
          <w:i w:val="false"/>
          <w:iCs w:val="false"/>
          <w:lang w:val="en-CA" w:eastAsia="en-CA"/>
        </w:rPr>
        <w:t>pour des clients</w:t>
      </w:r>
      <w:r>
        <w:rPr>
          <w:i w:val="false"/>
          <w:iCs w:val="false"/>
          <w:lang w:val="en-CA" w:eastAsia="en-CA"/>
        </w:rPr>
        <w:t xml:space="preserve">. Un client type est une compagnie qui envoie des factures à ses clients par la poste, et reçoit en retour les factures ainsi qu'un chèque attaché. Ce courrier est acheminé à Banctec, qui numérise les documents, vérifie que les montants sont bien payés, vérifie les numéros de compte, dépose les chèques à la banque et envoie un </w:t>
      </w:r>
      <w:r>
        <w:rPr>
          <w:i w:val="false"/>
          <w:iCs w:val="false"/>
          <w:lang w:val="en-CA" w:eastAsia="en-CA"/>
        </w:rPr>
        <w:t xml:space="preserve">ou plusieurs fichiers </w:t>
      </w:r>
      <w:r>
        <w:rPr>
          <w:i w:val="false"/>
          <w:iCs w:val="false"/>
          <w:lang w:val="en-CA" w:eastAsia="en-CA"/>
        </w:rPr>
        <w:t>de compte-rendu au client, nommé “</w:t>
      </w:r>
      <w:r>
        <w:rPr>
          <w:i w:val="false"/>
          <w:iCs w:val="false"/>
          <w:lang w:val="en-CA" w:eastAsia="en-CA"/>
        </w:rPr>
        <w:t>E</w:t>
      </w:r>
      <w:r>
        <w:rPr>
          <w:i w:val="false"/>
          <w:iCs w:val="false"/>
          <w:lang w:val="en-CA" w:eastAsia="en-CA"/>
        </w:rPr>
        <w:t>xtraction” (</w:t>
      </w:r>
      <w:r>
        <w:rPr>
          <w:i/>
          <w:iCs/>
          <w:lang w:val="en-CA" w:eastAsia="en-CA"/>
        </w:rPr>
        <w:t>extract</w:t>
      </w:r>
      <w:r>
        <w:rPr>
          <w:i w:val="false"/>
          <w:iCs w:val="false"/>
          <w:lang w:val="en-CA" w:eastAsia="en-CA"/>
        </w:rPr>
        <w:t>).</w:t>
      </w:r>
      <w:r>
        <w:rPr>
          <w:i w:val="false"/>
          <w:iCs w:val="false"/>
          <w:lang w:val="en-CA" w:eastAsia="en-CA"/>
        </w:rPr>
        <w:t xml:space="preserve"> Tout cela se fait à chaque ouvrable.</w: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 xml:space="preserve">Avec l'augmentation des tailles disque, les clients demandent de plus en plus que ces </w:t>
      </w:r>
      <w:r>
        <w:rPr>
          <w:i w:val="false"/>
          <w:iCs w:val="false"/>
          <w:lang w:val="en-CA" w:eastAsia="en-CA"/>
        </w:rPr>
        <w:t xml:space="preserve">fichiers de </w:t>
      </w:r>
      <w:r>
        <w:rPr>
          <w:i w:val="false"/>
          <w:iCs w:val="false"/>
          <w:lang w:val="en-CA" w:eastAsia="en-CA"/>
        </w:rPr>
        <w:t>compte-rendu incluent les images de certains chèques, certains documents, dans des formats particuliers, accompagnés de fichiers texte ou XML, etc.; ce qu'on appellons une “</w:t>
      </w:r>
      <w:r>
        <w:rPr>
          <w:i w:val="false"/>
          <w:iCs w:val="false"/>
          <w:lang w:val="en-CA" w:eastAsia="en-CA"/>
        </w:rPr>
        <w:t>E</w:t>
      </w:r>
      <w:r>
        <w:rPr>
          <w:i w:val="false"/>
          <w:iCs w:val="false"/>
          <w:lang w:val="en-CA" w:eastAsia="en-CA"/>
        </w:rPr>
        <w:t>xtraction d'</w:t>
      </w:r>
      <w:r>
        <w:rPr>
          <w:i w:val="false"/>
          <w:iCs w:val="false"/>
          <w:lang w:val="en-CA" w:eastAsia="en-CA"/>
        </w:rPr>
        <w:t>I</w:t>
      </w:r>
      <w:r>
        <w:rPr>
          <w:i w:val="false"/>
          <w:iCs w:val="false"/>
          <w:lang w:val="en-CA" w:eastAsia="en-CA"/>
        </w:rPr>
        <w:t>mage” (</w:t>
      </w:r>
      <w:r>
        <w:rPr>
          <w:i/>
          <w:iCs/>
          <w:lang w:val="en-CA" w:eastAsia="en-CA"/>
        </w:rPr>
        <w:t>image extract</w:t>
      </w:r>
      <w:r>
        <w:rPr>
          <w:i w:val="false"/>
          <w:iCs w:val="false"/>
          <w:lang w:val="en-CA" w:eastAsia="en-CA"/>
        </w:rPr>
        <w:t>). En ce moment, une solution sur mesure doit être programmée par client, avec beaucoup de réutilisation de code.</w: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N</w:t>
      </w:r>
      <w:r>
        <w:rPr>
          <w:i w:val="false"/>
          <w:iCs w:val="false"/>
          <w:lang w:val="en-CA" w:eastAsia="en-CA"/>
        </w:rPr>
        <w:t>ous voulons</w:t>
      </w:r>
      <w:r>
        <w:rPr>
          <w:i w:val="false"/>
          <w:iCs w:val="false"/>
          <w:lang w:val="en-CA" w:eastAsia="en-CA"/>
        </w:rPr>
        <w:t xml:space="preserve"> ici à avoir une solution commune </w:t>
      </w:r>
      <w:r>
        <w:rPr>
          <w:i w:val="false"/>
          <w:iCs w:val="false"/>
          <w:lang w:val="en-CA" w:eastAsia="en-CA"/>
        </w:rPr>
        <w:t xml:space="preserve">pour créer des Extractions d'Image, </w:t>
      </w:r>
      <w:r>
        <w:rPr>
          <w:i w:val="false"/>
          <w:iCs w:val="false"/>
          <w:lang w:val="en-CA" w:eastAsia="en-CA"/>
        </w:rPr>
        <w:t>qui englobera les options fréquemment demandées par les clients. Ces options pourront être configurées à l'aide d'une interface.</w:t>
      </w:r>
    </w:p>
    <w:p>
      <w:pPr>
        <w:pStyle w:val="Normal"/>
        <w:rPr>
          <w:i/>
          <w:i/>
          <w:lang w:val="en-CA" w:eastAsia="en-CA"/>
        </w:rPr>
      </w:pPr>
      <w:r>
        <w:rPr>
          <w:i/>
          <w:lang w:val="en-CA" w:eastAsia="en-CA"/>
        </w:rPr>
      </w:r>
    </w:p>
    <w:p>
      <w:pPr>
        <w:pStyle w:val="Normal"/>
        <w:rPr>
          <w:i/>
          <w:i/>
          <w:lang w:val="en-CA" w:eastAsia="en-CA"/>
        </w:rPr>
      </w:pPr>
      <w:r>
        <w:rPr>
          <w:i/>
          <w:lang w:val="en-CA" w:eastAsia="en-CA"/>
        </w:rPr>
      </w:r>
    </w:p>
    <w:p>
      <w:pPr>
        <w:pStyle w:val="Heading1"/>
        <w:numPr>
          <w:ilvl w:val="0"/>
          <w:numId w:val="1"/>
        </w:numPr>
        <w:rPr/>
      </w:pPr>
      <w:bookmarkStart w:id="25" w:name="__RefHeading___Toc281832493"/>
      <w:bookmarkEnd w:id="25"/>
      <w:r>
        <w:rPr/>
        <w:t>Objectifs du projet</w:t>
      </w:r>
    </w:p>
    <w:p>
      <w:pPr>
        <w:pStyle w:val="Normal"/>
        <w:rPr>
          <w:i/>
          <w:i/>
        </w:rPr>
      </w:pPr>
      <w:r>
        <w:rPr>
          <w:i/>
        </w:rPr>
      </w:r>
    </w:p>
    <w:p>
      <w:pPr>
        <w:pStyle w:val="Normal"/>
        <w:rPr>
          <w:i/>
          <w:i/>
          <w:lang w:val="en-CA" w:eastAsia="en-CA"/>
        </w:rPr>
      </w:pPr>
      <w:r>
        <w:rPr>
          <w:i w:val="false"/>
          <w:iCs w:val="false"/>
          <w:lang w:val="en-CA" w:eastAsia="en-CA"/>
        </w:rPr>
        <w:t xml:space="preserve">Banctec BPO – la section de Banctec qui fait du traitement pour les clients – est majoritairement supporté par des </w:t>
      </w:r>
      <w:r>
        <w:rPr>
          <w:i w:val="false"/>
          <w:iCs w:val="false"/>
          <w:lang w:val="en-CA" w:eastAsia="en-CA"/>
        </w:rPr>
        <w:t>opérateurs</w:t>
      </w:r>
      <w:r>
        <w:rPr>
          <w:i w:val="false"/>
          <w:iCs w:val="false"/>
          <w:lang w:val="en-CA" w:eastAsia="en-CA"/>
        </w:rPr>
        <w:t xml:space="preserve"> de support production, c'est-à-dire des employés qui connaissent bien le système, les contraintes et les clients. Ils travaillent également à tester les diverses fonctionnalités.</w: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 xml:space="preserve">Notre objectif principal est de </w:t>
      </w:r>
      <w:r>
        <w:rPr>
          <w:i w:val="false"/>
          <w:iCs w:val="false"/>
          <w:lang w:val="en-CA" w:eastAsia="en-CA"/>
        </w:rPr>
        <w:t xml:space="preserve">permettre à </w:t>
      </w:r>
      <w:r>
        <w:rPr>
          <w:i w:val="false"/>
          <w:iCs w:val="false"/>
          <w:lang w:val="en-CA" w:eastAsia="en-CA"/>
        </w:rPr>
        <w:t xml:space="preserve">ces employés de faire toutes les étapes pour la configuration, le test et la mise en production de l'Extraction d'Image, </w:t>
      </w:r>
      <w:r>
        <w:rPr>
          <w:i w:val="false"/>
          <w:iCs w:val="false"/>
          <w:lang w:val="en-CA" w:eastAsia="en-CA"/>
        </w:rPr>
        <w:t>sans l'aide d'un développeur. L'Extraction d'Image devra être effectuée selon les options choisies. L'opérateur pourra ensuite ouvrir le fichier Extraction d'Image et y voir les informations à l'intérieur.</w:t>
      </w:r>
    </w:p>
    <w:p>
      <w:pPr>
        <w:pStyle w:val="Normal"/>
        <w:rPr>
          <w:i w:val="false"/>
          <w:i w:val="false"/>
          <w:iCs w:val="false"/>
          <w:lang w:val="en-CA" w:eastAsia="en-CA"/>
        </w:rPr>
      </w:pPr>
      <w:r>
        <w:rPr>
          <w:i w:val="false"/>
          <w:iCs w:val="false"/>
          <w:lang w:val="en-CA" w:eastAsia="en-CA"/>
        </w:rPr>
      </w:r>
    </w:p>
    <w:p>
      <w:pPr>
        <w:pStyle w:val="Normal"/>
        <w:rPr>
          <w:i w:val="false"/>
          <w:i w:val="false"/>
          <w:iCs w:val="false"/>
          <w:lang w:val="en-CA" w:eastAsia="en-CA"/>
        </w:rPr>
      </w:pPr>
      <w:r>
        <w:rPr>
          <w:i w:val="false"/>
          <w:iCs w:val="false"/>
          <w:lang w:val="en-CA" w:eastAsia="en-CA"/>
        </w:rPr>
        <w:t>Notre objectif secondaire est d'avoir un visionneur pour ces fichiers, qui utilisera les mêmes configurations qui ont été utilisées. Le ou les fichiers résultant de l'Extraction d'Image peuvent être considérés comme leur format de fichier à part entière, contenant données et images, ce qui est fastidieux à lire pour l'humain.</w:t>
      </w:r>
    </w:p>
    <w:p>
      <w:pPr>
        <w:pStyle w:val="Normal"/>
        <w:rPr>
          <w:i w:val="false"/>
          <w:i w:val="false"/>
          <w:iCs w:val="false"/>
          <w:lang w:val="en-CA" w:eastAsia="en-CA"/>
        </w:rPr>
      </w:pPr>
      <w:r>
        <w:rPr>
          <w:i w:val="false"/>
          <w:iCs w:val="false"/>
          <w:lang w:val="en-CA" w:eastAsia="en-CA"/>
        </w:rPr>
      </w:r>
    </w:p>
    <w:p>
      <w:pPr>
        <w:pStyle w:val="Normal"/>
        <w:rPr>
          <w:i/>
          <w:i/>
          <w:lang w:val="en-CA" w:eastAsia="en-CA"/>
        </w:rPr>
      </w:pPr>
      <w:r>
        <w:rPr>
          <w:i w:val="false"/>
          <w:iCs w:val="false"/>
          <w:lang w:val="en-CA" w:eastAsia="en-CA"/>
        </w:rPr>
        <w:t xml:space="preserve">Comme mentionné précédemment, ces configurations de fichier Extraction d'Image peuvent être faits selon différentes configurations et options. Le projet devra être d'abord et avant tout conçu comme une sorte de structure (“framework”) qui permettra facilement à des développeurs futurs d'ajouter des possibilités options. Ce projet LOG-792 pourrait être considéré comme un </w:t>
      </w:r>
      <w:r>
        <w:rPr>
          <w:i w:val="false"/>
          <w:iCs w:val="false"/>
          <w:lang w:val="en-CA" w:eastAsia="en-CA"/>
        </w:rPr>
        <w:t>module venant avec plusieurs</w:t>
      </w:r>
      <w:r>
        <w:rPr>
          <w:i w:val="false"/>
          <w:iCs w:val="false"/>
          <w:lang w:val="en-CA" w:eastAsia="en-CA"/>
        </w:rPr>
        <w:t xml:space="preserve"> options </w:t>
      </w:r>
      <w:r>
        <w:rPr>
          <w:i w:val="false"/>
          <w:iCs w:val="false"/>
          <w:lang w:val="en-CA" w:eastAsia="en-CA"/>
        </w:rPr>
        <w:t>par défaut. Des options seraient ajoutées et améliorées au cours des années</w:t>
      </w:r>
      <w:r>
        <w:rPr>
          <w:i w:val="false"/>
          <w:iCs w:val="false"/>
          <w:lang w:val="en-CA" w:eastAsia="en-CA"/>
        </w:rPr>
        <w:t xml:space="preserve"> à mesure que les clients demandent des options qui n'avaient pas peut-être été envisagées. </w:t>
      </w:r>
    </w:p>
    <w:p>
      <w:pPr>
        <w:pStyle w:val="Normal"/>
        <w:rPr>
          <w:i w:val="false"/>
          <w:i w:val="false"/>
          <w:iCs w:val="false"/>
          <w:lang w:val="en-CA" w:eastAsia="en-CA"/>
        </w:rPr>
      </w:pPr>
      <w:r>
        <w:rPr>
          <w:i w:val="false"/>
          <w:iCs w:val="false"/>
          <w:lang w:val="en-CA" w:eastAsia="en-CA"/>
        </w:rPr>
      </w:r>
    </w:p>
    <w:p>
      <w:pPr>
        <w:pStyle w:val="Normal"/>
        <w:rPr>
          <w:i w:val="false"/>
          <w:i w:val="false"/>
          <w:iCs w:val="false"/>
        </w:rPr>
      </w:pPr>
      <w:r>
        <w:rPr>
          <w:i w:val="false"/>
          <w:iCs w:val="false"/>
        </w:rPr>
      </w:r>
    </w:p>
    <w:p>
      <w:pPr>
        <w:pStyle w:val="Normal"/>
        <w:rPr>
          <w:i/>
          <w:i/>
        </w:rPr>
      </w:pPr>
      <w:r>
        <w:rPr>
          <w:i/>
        </w:rPr>
      </w:r>
    </w:p>
    <w:p>
      <w:pPr>
        <w:pStyle w:val="Heading1"/>
        <w:numPr>
          <w:ilvl w:val="0"/>
          <w:numId w:val="1"/>
        </w:numPr>
        <w:rPr/>
      </w:pPr>
      <w:bookmarkStart w:id="26" w:name="__RefHeading___Toc281832494"/>
      <w:bookmarkEnd w:id="26"/>
      <w:r>
        <w:rPr/>
        <w:t>Méthodologie</w:t>
      </w:r>
    </w:p>
    <w:p>
      <w:pPr>
        <w:pStyle w:val="Normal"/>
        <w:rPr>
          <w:i/>
          <w:i/>
        </w:rPr>
      </w:pPr>
      <w:r>
        <w:rPr>
          <w:i/>
        </w:rPr>
      </w:r>
    </w:p>
    <w:p>
      <w:pPr>
        <w:pStyle w:val="Normal"/>
        <w:rPr>
          <w:i w:val="false"/>
          <w:i w:val="false"/>
          <w:iCs w:val="false"/>
        </w:rPr>
      </w:pPr>
      <w:r>
        <w:rPr>
          <w:i w:val="false"/>
          <w:iCs w:val="false"/>
        </w:rPr>
        <w:t>Nous commencerons par une « phase 0 », consistant en une a</w:t>
      </w:r>
      <w:r>
        <w:rPr>
          <w:i w:val="false"/>
          <w:iCs w:val="false"/>
          <w:lang w:val="fr-CA" w:eastAsia="en-CA"/>
        </w:rPr>
        <w:t>nalyse</w:t>
      </w:r>
      <w:r>
        <w:rPr>
          <w:i w:val="false"/>
          <w:iCs w:val="false"/>
          <w:lang w:val="fr-CA" w:eastAsia="en-CA"/>
        </w:rPr>
        <w:t xml:space="preserve"> de la situation présente. </w:t>
      </w:r>
      <w:r>
        <w:rPr>
          <w:i w:val="false"/>
          <w:iCs w:val="false"/>
          <w:lang w:val="fr-CA" w:eastAsia="en-CA"/>
        </w:rPr>
        <w:t>Puisque c</w:t>
      </w:r>
      <w:r>
        <w:rPr>
          <w:i w:val="false"/>
          <w:iCs w:val="false"/>
          <w:lang w:val="fr-CA" w:eastAsia="en-CA"/>
        </w:rPr>
        <w:t xml:space="preserve">e projet s'inscrit à l'intérieur d'un système plus grand, </w:t>
      </w:r>
      <w:r>
        <w:rPr>
          <w:i w:val="false"/>
          <w:iCs w:val="false"/>
          <w:lang w:val="fr-CA" w:eastAsia="en-CA"/>
        </w:rPr>
        <w:t>il nous faudra produire de la documentation, quelques diagrammes (classe, communication…) afin de bien cerner ce qu'on a présentement et où le nouveau module s’insérera. Cette étape servira également de documentation.</w:t>
      </w:r>
    </w:p>
    <w:p>
      <w:pPr>
        <w:pStyle w:val="Normal"/>
        <w:rPr>
          <w:i w:val="false"/>
          <w:i w:val="false"/>
          <w:iCs w:val="false"/>
          <w:lang w:val="fr-CA" w:eastAsia="en-CA"/>
        </w:rPr>
      </w:pPr>
      <w:r>
        <w:rPr>
          <w:i w:val="false"/>
          <w:iCs w:val="false"/>
          <w:lang w:val="fr-CA" w:eastAsia="en-CA"/>
        </w:rPr>
      </w:r>
    </w:p>
    <w:p>
      <w:pPr>
        <w:pStyle w:val="Normal"/>
        <w:rPr>
          <w:i w:val="false"/>
          <w:i w:val="false"/>
        </w:rPr>
      </w:pPr>
      <w:r>
        <w:rPr>
          <w:i w:val="false"/>
          <w:iCs w:val="false"/>
          <w:lang w:val="fr-CA" w:eastAsia="en-CA"/>
        </w:rPr>
        <w:t xml:space="preserve">Nous commencerons </w:t>
      </w:r>
      <w:r>
        <w:rPr>
          <w:i w:val="false"/>
          <w:iCs w:val="false"/>
          <w:lang w:val="fr-CA" w:eastAsia="en-CA"/>
        </w:rPr>
        <w:t>un</w:t>
      </w:r>
      <w:r>
        <w:rPr>
          <w:i w:val="false"/>
          <w:iCs w:val="false"/>
          <w:lang w:val="fr-CA" w:eastAsia="en-CA"/>
        </w:rPr>
        <w:t xml:space="preserve"> système itératif </w:t>
      </w:r>
      <w:r>
        <w:rPr>
          <w:i w:val="false"/>
          <w:iCs w:val="false"/>
          <w:lang w:val="fr-CA" w:eastAsia="en-CA"/>
        </w:rPr>
        <w:t>par la suite. Il est à noter que nous aurons essentiellement deux itérations en parallèle : une pour la création de fichiers Extraction d'Image, et une pour la partie visionnement, et la majorité des tâches se feront pour les deux. Les tâches d'une itération seront les suivantes :</w:t>
      </w:r>
    </w:p>
    <w:p>
      <w:pPr>
        <w:pStyle w:val="Normal"/>
        <w:rPr>
          <w:i w:val="false"/>
          <w:i w:val="false"/>
          <w:iCs w:val="false"/>
          <w:lang w:val="fr-CA" w:eastAsia="en-CA"/>
        </w:rPr>
      </w:pPr>
      <w:r>
        <w:rPr>
          <w:i w:val="false"/>
          <w:iCs w:val="false"/>
          <w:lang w:val="fr-CA" w:eastAsia="en-CA"/>
        </w:rPr>
      </w:r>
    </w:p>
    <w:p>
      <w:pPr>
        <w:pStyle w:val="Normal"/>
        <w:numPr>
          <w:ilvl w:val="0"/>
          <w:numId w:val="4"/>
        </w:numPr>
        <w:rPr>
          <w:i/>
          <w:i/>
          <w:lang w:val="en-CA" w:eastAsia="en-CA"/>
        </w:rPr>
      </w:pPr>
      <w:r>
        <w:rPr>
          <w:i w:val="false"/>
          <w:iCs w:val="false"/>
          <w:lang w:val="fr-CA" w:eastAsia="en-CA"/>
        </w:rPr>
        <w:t>Définition de l'étendue du projet (</w:t>
      </w:r>
      <w:r>
        <w:rPr>
          <w:i/>
          <w:iCs/>
          <w:lang w:val="fr-CA" w:eastAsia="en-CA"/>
        </w:rPr>
        <w:t>scope</w:t>
      </w:r>
      <w:r>
        <w:rPr>
          <w:i w:val="false"/>
          <w:iCs w:val="false"/>
          <w:lang w:val="fr-CA" w:eastAsia="en-CA"/>
        </w:rPr>
        <w:t>): il s'agit de l</w:t>
      </w:r>
      <w:r>
        <w:rPr>
          <w:i w:val="false"/>
          <w:iCs w:val="false"/>
          <w:lang w:val="fr-CA" w:eastAsia="en-CA"/>
        </w:rPr>
        <w:t>ister</w:t>
      </w:r>
      <w:r>
        <w:rPr>
          <w:i w:val="false"/>
          <w:iCs w:val="false"/>
          <w:lang w:val="fr-CA" w:eastAsia="en-CA"/>
        </w:rPr>
        <w:t xml:space="preserve"> </w:t>
      </w:r>
      <w:r>
        <w:rPr>
          <w:i w:val="false"/>
          <w:iCs w:val="false"/>
          <w:lang w:val="fr-CA" w:eastAsia="en-CA"/>
        </w:rPr>
        <w:t>les options/</w:t>
      </w:r>
      <w:r>
        <w:rPr>
          <w:i w:val="false"/>
          <w:iCs w:val="false"/>
          <w:lang w:val="fr-CA" w:eastAsia="en-CA"/>
        </w:rPr>
        <w:t>configurations possibles pour l'Extraction d'Image, selon ce qui a été fait dans le passé</w:t>
      </w:r>
      <w:r>
        <w:rPr>
          <w:i w:val="false"/>
          <w:iCs w:val="false"/>
          <w:lang w:val="fr-CA" w:eastAsia="en-CA"/>
        </w:rPr>
        <w:t xml:space="preserve">, et juger selon leur complexité et nombre d'occurrences </w:t>
      </w:r>
      <w:r>
        <w:rPr>
          <w:i w:val="false"/>
          <w:iCs w:val="false"/>
          <w:lang w:val="fr-CA" w:eastAsia="en-CA"/>
        </w:rPr>
        <w:t>quand les options seront incluses.</w:t>
      </w:r>
    </w:p>
    <w:p>
      <w:pPr>
        <w:pStyle w:val="Normal"/>
        <w:numPr>
          <w:ilvl w:val="0"/>
          <w:numId w:val="4"/>
        </w:numPr>
        <w:rPr>
          <w:i w:val="false"/>
          <w:i w:val="false"/>
          <w:iCs w:val="false"/>
          <w:lang w:val="fr-CA" w:eastAsia="en-CA"/>
        </w:rPr>
      </w:pPr>
      <w:r>
        <w:rPr>
          <w:i w:val="false"/>
          <w:iCs w:val="false"/>
          <w:lang w:val="fr-CA" w:eastAsia="en-CA"/>
        </w:rPr>
        <w:t>Conception BD : le système utilise une base de données Oracle dans laquelle nous rajouterons plusieurs tables pour nos configurations.</w:t>
      </w:r>
    </w:p>
    <w:p>
      <w:pPr>
        <w:pStyle w:val="Normal"/>
        <w:numPr>
          <w:ilvl w:val="0"/>
          <w:numId w:val="4"/>
        </w:numPr>
        <w:rPr>
          <w:i w:val="false"/>
          <w:i w:val="false"/>
          <w:iCs w:val="false"/>
          <w:lang w:val="fr-CA" w:eastAsia="en-CA"/>
        </w:rPr>
      </w:pPr>
      <w:r>
        <w:rPr>
          <w:i w:val="false"/>
          <w:iCs w:val="false"/>
          <w:lang w:val="fr-CA" w:eastAsia="en-CA"/>
        </w:rPr>
        <w:t>Conception logicielle : Il y aura là diagrammes de classes, communication et autres pour exprimer ce que nous tentons de faire durant l'tération.</w:t>
      </w:r>
    </w:p>
    <w:p>
      <w:pPr>
        <w:pStyle w:val="Normal"/>
        <w:numPr>
          <w:ilvl w:val="0"/>
          <w:numId w:val="4"/>
        </w:numPr>
        <w:rPr>
          <w:i w:val="false"/>
          <w:i w:val="false"/>
          <w:iCs w:val="false"/>
          <w:lang w:val="fr-CA" w:eastAsia="en-CA"/>
        </w:rPr>
      </w:pPr>
      <w:r>
        <w:rPr>
          <w:i w:val="false"/>
          <w:iCs w:val="false"/>
          <w:lang w:val="fr-CA" w:eastAsia="en-CA"/>
        </w:rPr>
        <w:t>Conception interface : l'interface devra suivre certains standards légers pour s'insérer dans l'interface déjà existante.</w:t>
      </w:r>
    </w:p>
    <w:p>
      <w:pPr>
        <w:pStyle w:val="Normal"/>
        <w:numPr>
          <w:ilvl w:val="0"/>
          <w:numId w:val="4"/>
        </w:numPr>
        <w:rPr>
          <w:i/>
          <w:i/>
        </w:rPr>
      </w:pPr>
      <w:r>
        <w:rPr>
          <w:i w:val="false"/>
          <w:iCs w:val="false"/>
          <w:lang w:val="fr-CA" w:eastAsia="en-CA"/>
        </w:rPr>
        <w:t xml:space="preserve">Écriture de tests (tests automatisés et/ou documents cas de tests) : nous tenterons d'aborder le projet avec du </w:t>
      </w:r>
      <w:r>
        <w:rPr>
          <w:i/>
          <w:iCs/>
          <w:lang w:val="fr-CA" w:eastAsia="en-CA"/>
        </w:rPr>
        <w:t>Test-Driven Development</w:t>
      </w:r>
      <w:r>
        <w:rPr>
          <w:i w:val="false"/>
          <w:iCs w:val="false"/>
          <w:lang w:val="fr-CA" w:eastAsia="en-CA"/>
        </w:rPr>
        <w:t xml:space="preserve"> autant que possible.</w:t>
      </w:r>
    </w:p>
    <w:p>
      <w:pPr>
        <w:pStyle w:val="Normal"/>
        <w:numPr>
          <w:ilvl w:val="0"/>
          <w:numId w:val="4"/>
        </w:numPr>
        <w:rPr>
          <w:i w:val="false"/>
          <w:i w:val="false"/>
          <w:iCs w:val="false"/>
          <w:lang w:val="fr-CA" w:eastAsia="en-CA"/>
        </w:rPr>
      </w:pPr>
      <w:r>
        <w:rPr>
          <w:i w:val="false"/>
          <w:iCs w:val="false"/>
          <w:lang w:val="fr-CA" w:eastAsia="en-CA"/>
        </w:rPr>
        <w:t>Développement comme tel, en langage C#.</w:t>
      </w:r>
    </w:p>
    <w:p>
      <w:pPr>
        <w:pStyle w:val="Normal"/>
        <w:numPr>
          <w:ilvl w:val="0"/>
          <w:numId w:val="4"/>
        </w:numPr>
        <w:rPr>
          <w:i w:val="false"/>
          <w:i w:val="false"/>
          <w:iCs w:val="false"/>
          <w:lang w:val="fr-CA" w:eastAsia="en-CA"/>
        </w:rPr>
      </w:pPr>
      <w:r>
        <w:rPr>
          <w:i w:val="false"/>
          <w:iCs w:val="false"/>
          <w:lang w:val="fr-CA" w:eastAsia="en-CA"/>
        </w:rPr>
        <w:t>Tests divers.</w:t>
      </w:r>
    </w:p>
    <w:p>
      <w:pPr>
        <w:pStyle w:val="Normal"/>
        <w:rPr>
          <w:i w:val="false"/>
          <w:i w:val="false"/>
          <w:iCs w:val="false"/>
          <w:lang w:val="fr-CA" w:eastAsia="en-CA"/>
        </w:rPr>
      </w:pPr>
      <w:r>
        <w:rPr>
          <w:i w:val="false"/>
          <w:iCs w:val="false"/>
          <w:lang w:val="fr-CA" w:eastAsia="en-CA"/>
        </w:rPr>
      </w:r>
    </w:p>
    <w:p>
      <w:pPr>
        <w:pStyle w:val="Normal"/>
        <w:rPr>
          <w:i/>
          <w:i/>
        </w:rPr>
      </w:pPr>
      <w:r>
        <w:rPr>
          <w:i/>
        </w:rPr>
      </w:r>
    </w:p>
    <w:p>
      <w:pPr>
        <w:pStyle w:val="Heading1"/>
        <w:numPr>
          <w:ilvl w:val="0"/>
          <w:numId w:val="1"/>
        </w:numPr>
        <w:rPr/>
      </w:pPr>
      <w:bookmarkStart w:id="27" w:name="__RefHeading___Toc281832495"/>
      <w:bookmarkEnd w:id="27"/>
      <w:r>
        <w:rPr/>
        <w:t xml:space="preserve">Composition de l’équipe et rôles </w:t>
      </w:r>
    </w:p>
    <w:p>
      <w:pPr>
        <w:pStyle w:val="TextBodyIndent"/>
        <w:rPr>
          <w:i w:val="false"/>
          <w:i w:val="false"/>
        </w:rPr>
      </w:pPr>
      <w:r>
        <w:rPr>
          <w:i w:val="false"/>
          <w:iCs w:val="false"/>
        </w:rPr>
        <w:t xml:space="preserve">L'équipe n'est composée que d'un seul étudiant, François-Guy Gallant (GALF10038504), qui assumera les rôles </w:t>
      </w:r>
      <w:r>
        <w:rPr>
          <w:i w:val="false"/>
          <w:iCs w:val="false"/>
        </w:rPr>
        <w:t>de planification, conception et développement pour toutes les parties du projet.</w:t>
      </w:r>
    </w:p>
    <w:p>
      <w:pPr>
        <w:pStyle w:val="TextBodyIndent"/>
        <w:rPr/>
      </w:pPr>
      <w:r>
        <w:rPr/>
      </w:r>
    </w:p>
    <w:p>
      <w:pPr>
        <w:pStyle w:val="Heading1"/>
        <w:numPr>
          <w:ilvl w:val="0"/>
          <w:numId w:val="1"/>
        </w:numPr>
        <w:rPr/>
      </w:pPr>
      <w:bookmarkStart w:id="28" w:name="__RefHeading___Toc281832496"/>
      <w:bookmarkEnd w:id="28"/>
      <w:r>
        <w:rPr/>
        <w:t>Livrables et planification</w:t>
      </w:r>
    </w:p>
    <w:p>
      <w:pPr>
        <w:pStyle w:val="TextBodyIndent"/>
        <w:rPr>
          <w:i/>
          <w:i/>
        </w:rPr>
      </w:pPr>
      <w:r>
        <w:rPr>
          <w:i/>
        </w:rPr>
        <w:t>Cette section identifie les artefacts qui seront produits durant le projet, ainsi que la planification de leur réalisation.</w:t>
      </w:r>
    </w:p>
    <w:p>
      <w:pPr>
        <w:pStyle w:val="TextBodyIndent"/>
        <w:rPr>
          <w:i/>
          <w:i/>
        </w:rPr>
      </w:pPr>
      <w:r>
        <w:rPr>
          <w:i/>
        </w:rPr>
      </w:r>
    </w:p>
    <w:p>
      <w:pPr>
        <w:pStyle w:val="Heading2"/>
        <w:numPr>
          <w:ilvl w:val="1"/>
          <w:numId w:val="1"/>
        </w:numPr>
        <w:rPr/>
      </w:pPr>
      <w:bookmarkStart w:id="29" w:name="__RefHeading___Toc281832497"/>
      <w:bookmarkEnd w:id="29"/>
      <w:r>
        <w:rPr/>
        <w:t>Description des artéfacts</w:t>
      </w:r>
    </w:p>
    <w:p>
      <w:pPr>
        <w:pStyle w:val="Normal"/>
        <w:keepNext/>
        <w:rPr/>
      </w:pPr>
      <w:r>
        <w:rPr/>
      </w:r>
    </w:p>
    <w:p>
      <w:pPr>
        <w:pStyle w:val="Normal"/>
        <w:keepNext/>
        <w:rPr>
          <w:i/>
          <w:i/>
        </w:rPr>
      </w:pPr>
      <w:r>
        <w:rPr>
          <w:i/>
        </w:rPr>
        <w:t>Ajustez selon la nature du projet.</w:t>
      </w:r>
    </w:p>
    <w:p>
      <w:pPr>
        <w:pStyle w:val="Normal"/>
        <w:keepNext/>
        <w:rPr>
          <w:i/>
          <w:i/>
        </w:rPr>
      </w:pPr>
      <w:r>
        <w:rPr>
          <w:i/>
        </w:rPr>
      </w:r>
    </w:p>
    <w:tbl>
      <w:tblPr>
        <w:tblW w:w="9294"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050"/>
        <w:gridCol w:w="7244"/>
      </w:tblGrid>
      <w:tr>
        <w:trPr>
          <w:tblHeader w:val="true"/>
          <w:cantSplit w:val="true"/>
        </w:trPr>
        <w:tc>
          <w:tcPr>
            <w:tcW w:w="2050" w:type="dxa"/>
            <w:tcBorders>
              <w:top w:val="single" w:sz="4" w:space="0" w:color="000000"/>
              <w:left w:val="single" w:sz="4" w:space="0" w:color="000000"/>
              <w:bottom w:val="single" w:sz="4" w:space="0" w:color="000000"/>
              <w:insideH w:val="single" w:sz="4" w:space="0" w:color="000000"/>
            </w:tcBorders>
            <w:shd w:fill="CCCCCC" w:val="clear"/>
            <w:tcMar>
              <w:left w:w="65" w:type="dxa"/>
            </w:tcMar>
          </w:tcPr>
          <w:p>
            <w:pPr>
              <w:pStyle w:val="Normal"/>
              <w:keepNext/>
              <w:rPr>
                <w:b/>
                <w:b/>
              </w:rPr>
            </w:pPr>
            <w:r>
              <w:rPr>
                <w:b/>
              </w:rPr>
              <w:t>Nom de l’artefact</w:t>
            </w:r>
          </w:p>
        </w:tc>
        <w:tc>
          <w:tcPr>
            <w:tcW w:w="7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Mar>
              <w:left w:w="65" w:type="dxa"/>
            </w:tcMar>
            <w:vAlign w:val="center"/>
          </w:tcPr>
          <w:p>
            <w:pPr>
              <w:pStyle w:val="Normal"/>
              <w:keepNext/>
              <w:jc w:val="center"/>
              <w:rPr>
                <w:b/>
                <w:b/>
              </w:rPr>
            </w:pPr>
            <w:r>
              <w:rPr>
                <w:b/>
              </w:rPr>
              <w:t>Description</w:t>
            </w:r>
          </w:p>
        </w:tc>
      </w:tr>
      <w:tr>
        <w:trPr>
          <w:cantSplit w:val="true"/>
        </w:trPr>
        <w:tc>
          <w:tcPr>
            <w:tcW w:w="20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b/>
                <w:b/>
              </w:rPr>
            </w:pPr>
            <w:r>
              <w:rPr>
                <w:b/>
              </w:rPr>
            </w:r>
          </w:p>
        </w:tc>
        <w:tc>
          <w:tcPr>
            <w:tcW w:w="7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r>
        <w:trPr>
          <w:cantSplit w:val="true"/>
        </w:trPr>
        <w:tc>
          <w:tcPr>
            <w:tcW w:w="20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7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r>
        <w:trPr>
          <w:cantSplit w:val="true"/>
        </w:trPr>
        <w:tc>
          <w:tcPr>
            <w:tcW w:w="20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7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r>
        <w:trPr>
          <w:cantSplit w:val="true"/>
        </w:trPr>
        <w:tc>
          <w:tcPr>
            <w:tcW w:w="20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7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r>
        <w:trPr>
          <w:cantSplit w:val="true"/>
        </w:trPr>
        <w:tc>
          <w:tcPr>
            <w:tcW w:w="20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7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r>
        <w:trPr>
          <w:cantSplit w:val="true"/>
        </w:trPr>
        <w:tc>
          <w:tcPr>
            <w:tcW w:w="20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7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r>
        <w:trPr>
          <w:cantSplit w:val="true"/>
        </w:trPr>
        <w:tc>
          <w:tcPr>
            <w:tcW w:w="20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7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bl>
    <w:p>
      <w:pPr>
        <w:pStyle w:val="Normal"/>
        <w:rPr/>
      </w:pPr>
      <w:r>
        <w:rPr/>
      </w:r>
    </w:p>
    <w:p>
      <w:pPr>
        <w:pStyle w:val="Heading2"/>
        <w:numPr>
          <w:ilvl w:val="1"/>
          <w:numId w:val="1"/>
        </w:numPr>
        <w:rPr/>
      </w:pPr>
      <w:bookmarkStart w:id="30" w:name="__RefHeading___Toc281832498"/>
      <w:bookmarkEnd w:id="30"/>
      <w:r>
        <w:rPr/>
        <w:t>Planification</w:t>
      </w:r>
    </w:p>
    <w:p>
      <w:pPr>
        <w:pStyle w:val="Normal"/>
        <w:rPr/>
      </w:pPr>
      <w:r>
        <w:rPr/>
      </w:r>
    </w:p>
    <w:p>
      <w:pPr>
        <w:pStyle w:val="Normal"/>
        <w:rPr>
          <w:i/>
          <w:i/>
        </w:rPr>
      </w:pPr>
      <w:r>
        <w:rPr>
          <w:i/>
        </w:rPr>
        <w:t>Voir Annexe A. Commentez le tableau de l’annexe A. Une approche itérative est recommandée.</w:t>
      </w:r>
    </w:p>
    <w:p>
      <w:pPr>
        <w:pStyle w:val="Normal"/>
        <w:rPr>
          <w:i/>
          <w:i/>
        </w:rPr>
      </w:pPr>
      <w:r>
        <w:rPr>
          <w:i/>
        </w:rPr>
      </w:r>
    </w:p>
    <w:p>
      <w:pPr>
        <w:pStyle w:val="Heading1"/>
        <w:numPr>
          <w:ilvl w:val="0"/>
          <w:numId w:val="1"/>
        </w:numPr>
        <w:rPr/>
      </w:pPr>
      <w:bookmarkStart w:id="31" w:name="__RefHeading___Toc281832499"/>
      <w:bookmarkEnd w:id="31"/>
      <w:r>
        <w:rPr/>
        <w:t>Risques</w:t>
      </w:r>
    </w:p>
    <w:p>
      <w:pPr>
        <w:pStyle w:val="Normal"/>
        <w:rPr/>
      </w:pPr>
      <w:r>
        <w:rPr>
          <w:i/>
        </w:rPr>
        <w:t>Vous devez énumérer les difficultés probables que vous pourriez rencontrer et qui pourraient avoir un impact sur la réalisation de votre projet. Vous devez expliquer dans un tableau chaque risque identifié, son impact ainsi que les moyens que vous allez mettre en œuvre pour le gérer</w:t>
      </w:r>
      <w:r>
        <w:rPr/>
        <w:t xml:space="preserve"> </w:t>
      </w:r>
      <w:r>
        <w:rPr>
          <w:i/>
        </w:rPr>
        <w:t>et atténuer sa probabilité ou son impact.</w:t>
      </w:r>
    </w:p>
    <w:p>
      <w:pPr>
        <w:pStyle w:val="Normal"/>
        <w:rPr>
          <w:i/>
          <w:i/>
        </w:rPr>
      </w:pPr>
      <w:r>
        <w:rPr>
          <w:i/>
        </w:rPr>
      </w:r>
    </w:p>
    <w:p>
      <w:pPr>
        <w:pStyle w:val="Normal"/>
        <w:rPr>
          <w:i/>
          <w:i/>
        </w:rPr>
      </w:pPr>
      <w:r>
        <w:rPr>
          <w:i/>
        </w:rPr>
        <w:t>La forme d'un risque devrait être négative. C'est-à-dire, un risque est un événement que l'on veut éviter. Par exemple "expérience du client" n'est pas un risque tandis que "manque d’expérience du client" en serait un. Voici un exemple de risque : "Un passager est blessé dans une voiture lors d'une collision." Une mitigation à un risque est la stratégie qui vise à éviter que l'événement négatif se produise. Par exemple : "Le passager porte une ceinture de sécurité et la voiture est équipée de coussin de sécurité gonflable." Soyez spécifique à votre projet. "Manque de temps pour finir le projet" et "Portée trop ambitieuse" sont des risques pour n'importe quel projet. Il n’est pas mauvais d’avoir des risques génériques, mais il est important d’aussi trouver plusieurs risques spécifiques à votre projet, de même que de trouver des mitigations qui sont spécifiques à votre projet.</w:t>
      </w:r>
    </w:p>
    <w:p>
      <w:pPr>
        <w:pStyle w:val="Normal"/>
        <w:rPr>
          <w:i/>
          <w:i/>
        </w:rPr>
      </w:pPr>
      <w:r>
        <w:rPr>
          <w:i/>
        </w:rPr>
      </w:r>
    </w:p>
    <w:p>
      <w:pPr>
        <w:pStyle w:val="Normal"/>
        <w:rPr>
          <w:i/>
          <w:i/>
        </w:rPr>
      </w:pPr>
      <w:r>
        <w:rPr>
          <w:i/>
        </w:rPr>
        <w:t xml:space="preserve">Si vous manquez d'inspiration, vous pouvez consulter la liste LOG_GTI_792_Generic Software Risk Factors.xls, disponible sur le site Web du cours sous la rubrique ‘Gabarits et guides’. Toutefois, faire attention de ne pas ainsi identifier des risques et mitigations qui sont applicables à la majorité des projets. </w:t>
      </w:r>
    </w:p>
    <w:p>
      <w:pPr>
        <w:pStyle w:val="Normal"/>
        <w:rPr>
          <w:i/>
          <w:i/>
        </w:rPr>
      </w:pPr>
      <w:r>
        <w:rPr>
          <w:i/>
        </w:rPr>
      </w:r>
    </w:p>
    <w:tbl>
      <w:tblPr>
        <w:tblW w:w="943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480"/>
        <w:gridCol w:w="1276"/>
        <w:gridCol w:w="1559"/>
        <w:gridCol w:w="4121"/>
      </w:tblGrid>
      <w:tr>
        <w:trPr>
          <w:cantSplit w:val="true"/>
        </w:trPr>
        <w:tc>
          <w:tcPr>
            <w:tcW w:w="2480" w:type="dxa"/>
            <w:tcBorders>
              <w:top w:val="single" w:sz="4" w:space="0" w:color="000000"/>
              <w:left w:val="single" w:sz="4" w:space="0" w:color="000000"/>
              <w:bottom w:val="single" w:sz="4" w:space="0" w:color="000000"/>
              <w:insideH w:val="single" w:sz="4" w:space="0" w:color="000000"/>
            </w:tcBorders>
            <w:shd w:fill="CCCCCC" w:val="clear"/>
            <w:tcMar>
              <w:left w:w="65" w:type="dxa"/>
            </w:tcMar>
            <w:vAlign w:val="center"/>
          </w:tcPr>
          <w:p>
            <w:pPr>
              <w:pStyle w:val="Normal"/>
              <w:jc w:val="center"/>
              <w:rPr>
                <w:b/>
                <w:b/>
              </w:rPr>
            </w:pPr>
            <w:r>
              <w:rPr>
                <w:b/>
              </w:rPr>
              <w:t>Risque</w:t>
            </w:r>
          </w:p>
        </w:tc>
        <w:tc>
          <w:tcPr>
            <w:tcW w:w="1276" w:type="dxa"/>
            <w:tcBorders>
              <w:top w:val="single" w:sz="4" w:space="0" w:color="000000"/>
              <w:left w:val="single" w:sz="4" w:space="0" w:color="000000"/>
              <w:bottom w:val="single" w:sz="4" w:space="0" w:color="000000"/>
              <w:insideH w:val="single" w:sz="4" w:space="0" w:color="000000"/>
            </w:tcBorders>
            <w:shd w:fill="CCCCCC" w:val="clear"/>
            <w:tcMar>
              <w:left w:w="65" w:type="dxa"/>
            </w:tcMar>
            <w:vAlign w:val="center"/>
          </w:tcPr>
          <w:p>
            <w:pPr>
              <w:pStyle w:val="Normal"/>
              <w:jc w:val="center"/>
              <w:rPr>
                <w:b/>
                <w:b/>
              </w:rPr>
            </w:pPr>
            <w:r>
              <w:rPr>
                <w:b/>
              </w:rPr>
              <w:t>Impact</w:t>
            </w:r>
          </w:p>
        </w:tc>
        <w:tc>
          <w:tcPr>
            <w:tcW w:w="1559" w:type="dxa"/>
            <w:tcBorders>
              <w:top w:val="single" w:sz="4" w:space="0" w:color="000000"/>
              <w:left w:val="single" w:sz="4" w:space="0" w:color="000000"/>
              <w:bottom w:val="single" w:sz="4" w:space="0" w:color="000000"/>
              <w:insideH w:val="single" w:sz="4" w:space="0" w:color="000000"/>
            </w:tcBorders>
            <w:shd w:fill="CCCCCC" w:val="clear"/>
            <w:tcMar>
              <w:left w:w="65" w:type="dxa"/>
            </w:tcMar>
          </w:tcPr>
          <w:p>
            <w:pPr>
              <w:pStyle w:val="Normal"/>
              <w:jc w:val="center"/>
              <w:rPr>
                <w:b/>
                <w:b/>
              </w:rPr>
            </w:pPr>
            <w:r>
              <w:rPr>
                <w:b/>
              </w:rPr>
              <w:t>Probabilité</w:t>
            </w:r>
          </w:p>
        </w:tc>
        <w:tc>
          <w:tcPr>
            <w:tcW w:w="4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Mar>
              <w:left w:w="65" w:type="dxa"/>
            </w:tcMar>
            <w:vAlign w:val="center"/>
          </w:tcPr>
          <w:p>
            <w:pPr>
              <w:pStyle w:val="Normal"/>
              <w:jc w:val="center"/>
              <w:rPr>
                <w:b/>
                <w:b/>
              </w:rPr>
            </w:pPr>
            <w:r>
              <w:rPr>
                <w:b/>
              </w:rPr>
              <w:t>Mitigation / atténuation</w:t>
            </w:r>
          </w:p>
        </w:tc>
      </w:tr>
      <w:tr>
        <w:trPr>
          <w:cantSplit w:val="true"/>
        </w:trPr>
        <w:tc>
          <w:tcPr>
            <w:tcW w:w="248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b/>
                <w:b/>
              </w:rPr>
            </w:pPr>
            <w:r>
              <w:rPr>
                <w:b/>
              </w:rPr>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4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r>
        <w:trPr>
          <w:cantSplit w:val="true"/>
        </w:trPr>
        <w:tc>
          <w:tcPr>
            <w:tcW w:w="248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155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snapToGrid w:val="false"/>
              <w:rPr/>
            </w:pPr>
            <w:r>
              <w:rPr/>
            </w:r>
          </w:p>
        </w:tc>
        <w:tc>
          <w:tcPr>
            <w:tcW w:w="4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r>
          </w:p>
        </w:tc>
      </w:tr>
    </w:tbl>
    <w:p>
      <w:pPr>
        <w:pStyle w:val="Normal"/>
        <w:rPr/>
      </w:pPr>
      <w:r>
        <w:rPr/>
      </w:r>
    </w:p>
    <w:p>
      <w:pPr>
        <w:pStyle w:val="Heading1"/>
        <w:numPr>
          <w:ilvl w:val="0"/>
          <w:numId w:val="1"/>
        </w:numPr>
        <w:rPr/>
      </w:pPr>
      <w:bookmarkStart w:id="32" w:name="__RefHeading___Toc281832500"/>
      <w:bookmarkEnd w:id="32"/>
      <w:r>
        <w:rPr/>
        <w:t>Techniques et outils</w:t>
      </w:r>
    </w:p>
    <w:p>
      <w:pPr>
        <w:pStyle w:val="Normal"/>
        <w:rPr/>
      </w:pPr>
      <w:r>
        <w:rPr/>
      </w:r>
    </w:p>
    <w:p>
      <w:pPr>
        <w:pStyle w:val="Normal"/>
        <w:ind w:left="1440" w:right="0" w:hanging="0"/>
        <w:rPr>
          <w:i/>
          <w:i/>
        </w:rPr>
      </w:pPr>
      <w:r>
        <w:rPr>
          <w:i/>
        </w:rPr>
        <w:t>Par exemple, pour un projet :</w:t>
      </w:r>
    </w:p>
    <w:p>
      <w:pPr>
        <w:pStyle w:val="Normal"/>
        <w:ind w:left="1440" w:right="0" w:hanging="0"/>
        <w:rPr>
          <w:i/>
          <w:i/>
        </w:rPr>
      </w:pPr>
      <w:r>
        <w:rPr>
          <w:i/>
        </w:rPr>
      </w:r>
    </w:p>
    <w:p>
      <w:pPr>
        <w:pStyle w:val="Normal"/>
        <w:ind w:left="1800" w:right="0" w:hanging="0"/>
        <w:rPr>
          <w:i/>
          <w:i/>
        </w:rPr>
      </w:pPr>
      <w:r>
        <w:rPr>
          <w:i/>
        </w:rPr>
        <w:t>Outils pour générer les livrables:</w:t>
      </w:r>
    </w:p>
    <w:p>
      <w:pPr>
        <w:pStyle w:val="Normal"/>
        <w:numPr>
          <w:ilvl w:val="0"/>
          <w:numId w:val="2"/>
        </w:numPr>
        <w:tabs>
          <w:tab w:val="left" w:pos="2160" w:leader="none"/>
        </w:tabs>
        <w:ind w:left="2160" w:right="0" w:hanging="360"/>
        <w:rPr>
          <w:i/>
          <w:i/>
        </w:rPr>
      </w:pPr>
      <w:r>
        <w:rPr>
          <w:i/>
        </w:rPr>
        <w:t>...</w:t>
      </w:r>
    </w:p>
    <w:p>
      <w:pPr>
        <w:pStyle w:val="Normal"/>
        <w:ind w:left="1800" w:right="0" w:hanging="0"/>
        <w:rPr>
          <w:i/>
          <w:i/>
        </w:rPr>
      </w:pPr>
      <w:r>
        <w:rPr>
          <w:i/>
        </w:rPr>
      </w:r>
    </w:p>
    <w:p>
      <w:pPr>
        <w:pStyle w:val="Normal"/>
        <w:ind w:left="1800" w:right="0" w:hanging="0"/>
        <w:rPr>
          <w:i/>
          <w:i/>
        </w:rPr>
      </w:pPr>
      <w:r>
        <w:rPr>
          <w:i/>
        </w:rPr>
        <w:t>Outils pour gérer le projet:</w:t>
      </w:r>
    </w:p>
    <w:p>
      <w:pPr>
        <w:pStyle w:val="Normal"/>
        <w:numPr>
          <w:ilvl w:val="0"/>
          <w:numId w:val="2"/>
        </w:numPr>
        <w:tabs>
          <w:tab w:val="left" w:pos="2160" w:leader="none"/>
        </w:tabs>
        <w:ind w:left="2160" w:right="0" w:hanging="360"/>
        <w:rPr>
          <w:i/>
          <w:i/>
        </w:rPr>
      </w:pPr>
      <w:r>
        <w:rPr>
          <w:i/>
        </w:rPr>
        <w:t>...</w:t>
      </w:r>
    </w:p>
    <w:p>
      <w:pPr>
        <w:pStyle w:val="Header"/>
        <w:ind w:left="1800" w:right="0" w:hanging="0"/>
        <w:rPr>
          <w:i/>
          <w:i/>
        </w:rPr>
      </w:pPr>
      <w:r>
        <w:rPr>
          <w:i/>
        </w:rPr>
      </w:r>
    </w:p>
    <w:p>
      <w:pPr>
        <w:pStyle w:val="Header"/>
        <w:ind w:left="1800" w:right="0" w:hanging="0"/>
        <w:rPr>
          <w:i/>
          <w:i/>
        </w:rPr>
      </w:pPr>
      <w:r>
        <w:rPr>
          <w:i/>
        </w:rPr>
        <w:t>Techniques supplémentaires</w:t>
      </w:r>
    </w:p>
    <w:p>
      <w:pPr>
        <w:pStyle w:val="Header"/>
        <w:numPr>
          <w:ilvl w:val="0"/>
          <w:numId w:val="3"/>
        </w:numPr>
        <w:tabs>
          <w:tab w:val="left" w:pos="2160" w:leader="none"/>
        </w:tabs>
        <w:ind w:left="2160" w:right="0" w:hanging="360"/>
        <w:rPr>
          <w:i/>
          <w:i/>
        </w:rPr>
      </w:pPr>
      <w:r>
        <w:rPr>
          <w:i/>
        </w:rPr>
        <w:t>...</w:t>
      </w:r>
    </w:p>
    <w:p>
      <w:pPr>
        <w:pStyle w:val="Header"/>
        <w:rPr>
          <w:i/>
          <w:i/>
        </w:rPr>
      </w:pPr>
      <w:r>
        <w:rPr>
          <w:i/>
        </w:rPr>
      </w:r>
    </w:p>
    <w:p>
      <w:pPr>
        <w:pStyle w:val="Heading1"/>
        <w:numPr>
          <w:ilvl w:val="0"/>
          <w:numId w:val="1"/>
        </w:numPr>
        <w:rPr/>
      </w:pPr>
      <w:bookmarkStart w:id="33" w:name="__RefHeading___Toc281832501"/>
      <w:bookmarkEnd w:id="33"/>
      <w:r>
        <w:rPr/>
        <w:t>Références</w:t>
      </w:r>
    </w:p>
    <w:p>
      <w:pPr>
        <w:pStyle w:val="Header"/>
        <w:rPr/>
      </w:pPr>
      <w:r>
        <w:rPr/>
      </w:r>
    </w:p>
    <w:p>
      <w:pPr>
        <w:pStyle w:val="Header"/>
        <w:rPr>
          <w:i/>
          <w:i/>
        </w:rPr>
      </w:pPr>
      <w:r>
        <w:rPr>
          <w:i/>
        </w:rPr>
        <w:t>Vos références initiales. Par exemple: documents de projet existants, compilation de patrons, documentation sur la technologie, etc.</w:t>
      </w:r>
    </w:p>
    <w:p>
      <w:pPr>
        <w:pStyle w:val="Header"/>
        <w:rPr>
          <w:i/>
          <w:i/>
        </w:rPr>
      </w:pPr>
      <w:r>
        <w:rPr>
          <w:i/>
        </w:rPr>
      </w:r>
    </w:p>
    <w:p>
      <w:pPr>
        <w:pStyle w:val="Heading1"/>
        <w:numPr>
          <w:ilvl w:val="0"/>
          <w:numId w:val="0"/>
        </w:numPr>
        <w:ind w:left="0" w:right="0" w:hanging="0"/>
        <w:rPr/>
      </w:pPr>
      <w:bookmarkStart w:id="34" w:name="__RefHeading___Toc281832502"/>
      <w:bookmarkEnd w:id="34"/>
      <w:r>
        <w:rPr/>
        <w:t>ANNEXE A : Plan de travail</w:t>
      </w:r>
    </w:p>
    <w:p>
      <w:pPr>
        <w:pStyle w:val="Normal"/>
        <w:rPr/>
      </w:pPr>
      <w:r>
        <w:rPr/>
        <w:t xml:space="preserve">Le tableau suivant présente la planification pour la réalisation des tâches ou artefacts décrits précédemment. </w:t>
      </w:r>
    </w:p>
    <w:p>
      <w:pPr>
        <w:pStyle w:val="Normal"/>
        <w:rPr/>
      </w:pPr>
      <w:r>
        <w:rPr/>
      </w:r>
    </w:p>
    <w:p>
      <w:pPr>
        <w:pStyle w:val="Normal"/>
        <w:rPr>
          <w:i/>
          <w:i/>
        </w:rPr>
      </w:pPr>
      <w:r>
        <w:rPr>
          <w:i/>
        </w:rPr>
        <w:t>Note : il faut compléter la liste des tâches et des jalons. Assurez-vous que vos tâches sont exprimées en termes d'activités d'ingénierie, par exemple analyse, architecture, conception, implémentation, etc, et non en termes de production d'artéfacts (ex: rédaction document X). Les artéfacts affectés par une activité d'ingénierie sont indiqués dans la colonne "Livrables/Artéfacts". Si vous utilisez une approche itérative, rendez vos itérations visibles dans ce plan. Si le projet est réalisé en équipe, ajoutez une colonne d'effort pour chaque membre de l'équipe.</w:t>
      </w:r>
    </w:p>
    <w:p>
      <w:pPr>
        <w:pStyle w:val="Normal"/>
        <w:rPr>
          <w:i/>
          <w:i/>
        </w:rPr>
      </w:pPr>
      <w:r>
        <w:rPr>
          <w:i/>
        </w:rPr>
      </w:r>
    </w:p>
    <w:tbl>
      <w:tblPr>
        <w:tblW w:w="14303" w:type="dxa"/>
        <w:jc w:val="left"/>
        <w:tblInd w:w="-665" w:type="dxa"/>
        <w:tblBorders>
          <w:top w:val="double" w:sz="4" w:space="0" w:color="000000"/>
          <w:left w:val="double" w:sz="4" w:space="0" w:color="000000"/>
          <w:bottom w:val="double" w:sz="4" w:space="0" w:color="000000"/>
          <w:insideH w:val="double" w:sz="4" w:space="0" w:color="000000"/>
        </w:tblBorders>
        <w:tblCellMar>
          <w:top w:w="0" w:type="dxa"/>
          <w:left w:w="93" w:type="dxa"/>
          <w:bottom w:w="0" w:type="dxa"/>
          <w:right w:w="108" w:type="dxa"/>
        </w:tblCellMar>
      </w:tblPr>
      <w:tblGrid>
        <w:gridCol w:w="1072"/>
        <w:gridCol w:w="1440"/>
        <w:gridCol w:w="1260"/>
        <w:gridCol w:w="1260"/>
        <w:gridCol w:w="4442"/>
        <w:gridCol w:w="2268"/>
        <w:gridCol w:w="2561"/>
      </w:tblGrid>
      <w:tr>
        <w:trPr>
          <w:trHeight w:val="339" w:hRule="atLeast"/>
        </w:trPr>
        <w:tc>
          <w:tcPr>
            <w:tcW w:w="1072" w:type="dxa"/>
            <w:tcBorders>
              <w:top w:val="double" w:sz="4" w:space="0" w:color="000000"/>
              <w:left w:val="double" w:sz="4" w:space="0" w:color="000000"/>
              <w:bottom w:val="double" w:sz="4" w:space="0" w:color="000000"/>
              <w:insideH w:val="double" w:sz="4" w:space="0" w:color="000000"/>
            </w:tcBorders>
            <w:shd w:fill="E6E6E6" w:val="clear"/>
            <w:tcMar>
              <w:left w:w="93" w:type="dxa"/>
            </w:tcMar>
            <w:vAlign w:val="center"/>
          </w:tcPr>
          <w:p>
            <w:pPr>
              <w:pStyle w:val="Normal"/>
              <w:jc w:val="center"/>
              <w:rPr/>
            </w:pPr>
            <w:r>
              <w:rPr/>
              <w:t>#</w:t>
            </w:r>
          </w:p>
        </w:tc>
        <w:tc>
          <w:tcPr>
            <w:tcW w:w="1440" w:type="dxa"/>
            <w:tcBorders>
              <w:top w:val="double" w:sz="4" w:space="0" w:color="000000"/>
              <w:left w:val="double" w:sz="4" w:space="0" w:color="000000"/>
              <w:bottom w:val="double" w:sz="4" w:space="0" w:color="000000"/>
              <w:insideH w:val="double" w:sz="4" w:space="0" w:color="000000"/>
            </w:tcBorders>
            <w:shd w:fill="E6E6E6" w:val="clear"/>
            <w:tcMar>
              <w:left w:w="93" w:type="dxa"/>
            </w:tcMar>
            <w:vAlign w:val="center"/>
          </w:tcPr>
          <w:p>
            <w:pPr>
              <w:pStyle w:val="Normal"/>
              <w:tabs>
                <w:tab w:val="left" w:pos="404" w:leader="none"/>
                <w:tab w:val="left" w:pos="720" w:leader="none"/>
                <w:tab w:val="left" w:pos="1440" w:leader="none"/>
                <w:tab w:val="left" w:pos="2160" w:leader="none"/>
                <w:tab w:val="left" w:pos="2880" w:leader="none"/>
                <w:tab w:val="left" w:pos="3600" w:leader="none"/>
                <w:tab w:val="left" w:pos="4320" w:leader="none"/>
                <w:tab w:val="left" w:pos="4488"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center"/>
              <w:rPr/>
            </w:pPr>
            <w:r>
              <w:rPr/>
              <w:t>Commence</w:t>
            </w:r>
          </w:p>
        </w:tc>
        <w:tc>
          <w:tcPr>
            <w:tcW w:w="1260" w:type="dxa"/>
            <w:tcBorders>
              <w:top w:val="double" w:sz="4" w:space="0" w:color="000000"/>
              <w:left w:val="single" w:sz="4" w:space="0" w:color="000000"/>
              <w:bottom w:val="double" w:sz="4" w:space="0" w:color="000000"/>
              <w:insideH w:val="double" w:sz="4" w:space="0" w:color="000000"/>
            </w:tcBorders>
            <w:shd w:fill="E6E6E6" w:val="clear"/>
            <w:tcMar>
              <w:left w:w="103" w:type="dxa"/>
            </w:tcMar>
            <w:vAlign w:val="center"/>
          </w:tcPr>
          <w:p>
            <w:pPr>
              <w:pStyle w:val="Normal"/>
              <w:tabs>
                <w:tab w:val="left" w:pos="404" w:leader="none"/>
                <w:tab w:val="left" w:pos="720" w:leader="none"/>
                <w:tab w:val="left" w:pos="1440" w:leader="none"/>
                <w:tab w:val="left" w:pos="2160" w:leader="none"/>
                <w:tab w:val="left" w:pos="2880" w:leader="none"/>
                <w:tab w:val="left" w:pos="3600" w:leader="none"/>
                <w:tab w:val="left" w:pos="4320" w:leader="none"/>
                <w:tab w:val="left" w:pos="4488"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center"/>
              <w:rPr/>
            </w:pPr>
            <w:r>
              <w:rPr/>
              <w:t>Termine</w:t>
            </w:r>
          </w:p>
        </w:tc>
        <w:tc>
          <w:tcPr>
            <w:tcW w:w="1260" w:type="dxa"/>
            <w:tcBorders>
              <w:top w:val="double" w:sz="4" w:space="0" w:color="000000"/>
              <w:left w:val="single" w:sz="4" w:space="0" w:color="000000"/>
              <w:bottom w:val="double" w:sz="4" w:space="0" w:color="000000"/>
              <w:insideH w:val="double" w:sz="4" w:space="0" w:color="000000"/>
            </w:tcBorders>
            <w:shd w:fill="E6E6E6" w:val="clear"/>
            <w:tcMar>
              <w:left w:w="103" w:type="dxa"/>
            </w:tcMar>
            <w:vAlign w:val="center"/>
          </w:tcPr>
          <w:p>
            <w:pPr>
              <w:pStyle w:val="Normal"/>
              <w:tabs>
                <w:tab w:val="left" w:pos="404" w:leader="none"/>
                <w:tab w:val="left" w:pos="720" w:leader="none"/>
                <w:tab w:val="left" w:pos="1440" w:leader="none"/>
                <w:tab w:val="left" w:pos="2160" w:leader="none"/>
                <w:tab w:val="left" w:pos="2880" w:leader="none"/>
                <w:tab w:val="left" w:pos="3600" w:leader="none"/>
                <w:tab w:val="left" w:pos="4320" w:leader="none"/>
                <w:tab w:val="left" w:pos="4488"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jc w:val="center"/>
              <w:rPr/>
            </w:pPr>
            <w:r>
              <w:rPr/>
              <w:t>Efforts estimés*</w:t>
            </w:r>
          </w:p>
        </w:tc>
        <w:tc>
          <w:tcPr>
            <w:tcW w:w="4442" w:type="dxa"/>
            <w:tcBorders>
              <w:top w:val="double" w:sz="4" w:space="0" w:color="000000"/>
              <w:left w:val="double" w:sz="4" w:space="0" w:color="000000"/>
              <w:bottom w:val="double" w:sz="4" w:space="0" w:color="000000"/>
              <w:insideH w:val="double" w:sz="4" w:space="0" w:color="000000"/>
            </w:tcBorders>
            <w:shd w:fill="E6E6E6" w:val="clear"/>
            <w:tcMar>
              <w:left w:w="93" w:type="dxa"/>
            </w:tcMar>
            <w:vAlign w:val="center"/>
          </w:tcPr>
          <w:p>
            <w:pPr>
              <w:pStyle w:val="Normal"/>
              <w:jc w:val="center"/>
              <w:rPr/>
            </w:pPr>
            <w:r>
              <w:rPr/>
              <w:t>Tâches/Jalon</w:t>
            </w:r>
          </w:p>
        </w:tc>
        <w:tc>
          <w:tcPr>
            <w:tcW w:w="2268" w:type="dxa"/>
            <w:tcBorders>
              <w:top w:val="double" w:sz="4" w:space="0" w:color="000000"/>
              <w:left w:val="double" w:sz="4" w:space="0" w:color="000000"/>
              <w:bottom w:val="double" w:sz="4" w:space="0" w:color="000000"/>
              <w:insideH w:val="double" w:sz="4" w:space="0" w:color="000000"/>
            </w:tcBorders>
            <w:shd w:fill="E6E6E6" w:val="clear"/>
            <w:tcMar>
              <w:left w:w="93" w:type="dxa"/>
            </w:tcMar>
            <w:vAlign w:val="center"/>
          </w:tcPr>
          <w:p>
            <w:pPr>
              <w:pStyle w:val="Normal"/>
              <w:jc w:val="center"/>
              <w:rPr/>
            </w:pPr>
            <w:r>
              <w:rPr/>
              <w:t>Livrable(s)/Artéfacts</w:t>
            </w:r>
          </w:p>
        </w:tc>
        <w:tc>
          <w:tcPr>
            <w:tcW w:w="2561"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E6E6E6" w:val="clear"/>
            <w:tcMar>
              <w:left w:w="93" w:type="dxa"/>
            </w:tcMar>
            <w:vAlign w:val="center"/>
          </w:tcPr>
          <w:p>
            <w:pPr>
              <w:pStyle w:val="Normal"/>
              <w:jc w:val="center"/>
              <w:rPr/>
            </w:pPr>
            <w:r>
              <w:rPr/>
              <w:t>Responsable(s)</w:t>
            </w:r>
          </w:p>
        </w:tc>
      </w:tr>
      <w:tr>
        <w:trPr/>
        <w:tc>
          <w:tcPr>
            <w:tcW w:w="1072" w:type="dxa"/>
            <w:tcBorders>
              <w:top w:val="doub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1</w:t>
            </w:r>
          </w:p>
        </w:tc>
        <w:tc>
          <w:tcPr>
            <w:tcW w:w="1440" w:type="dxa"/>
            <w:tcBorders>
              <w:top w:val="doub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doub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doub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doub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doub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2</w:t>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Remise de la fiche de renseignements</w:t>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Fiche de renseignements</w:t>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2.1</w:t>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Rencontre – professeur superviseur</w:t>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2.</w:t>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3</w:t>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Remise de la proposition de projet</w:t>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Proposition de projet</w:t>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3.1</w:t>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3.</w:t>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Rencontre – professeur superviseur</w:t>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Remise du rapport d’étape</w:t>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Rapport d’étape</w:t>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Rencontre – professeur superviseur</w:t>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Présentation</w:t>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rPr/>
            </w:pPr>
            <w:r>
              <w:rPr/>
              <w:t>Présentation</w:t>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268" w:type="dxa"/>
            <w:tcBorders>
              <w:top w:val="single" w:sz="4" w:space="0" w:color="000000"/>
              <w:left w:val="double" w:sz="4" w:space="0" w:color="000000"/>
              <w:bottom w:val="single" w:sz="4" w:space="0" w:color="000000"/>
              <w:insideH w:val="single" w:sz="4" w:space="0" w:color="000000"/>
            </w:tcBorders>
            <w:shd w:fill="auto" w:val="clear"/>
            <w:tcMar>
              <w:left w:w="93" w:type="dxa"/>
            </w:tcMar>
          </w:tcPr>
          <w:p>
            <w:pPr>
              <w:pStyle w:val="Normal"/>
              <w:snapToGrid w:val="false"/>
              <w:rPr/>
            </w:pPr>
            <w:r>
              <w:rPr/>
            </w:r>
          </w:p>
        </w:tc>
        <w:tc>
          <w:tcPr>
            <w:tcW w:w="2561" w:type="dxa"/>
            <w:tcBorders>
              <w:top w:val="single" w:sz="4" w:space="0" w:color="000000"/>
              <w:left w:val="double" w:sz="4" w:space="0" w:color="000000"/>
              <w:bottom w:val="single" w:sz="4" w:space="0" w:color="000000"/>
              <w:right w:val="double" w:sz="4" w:space="0" w:color="000000"/>
              <w:insideH w:val="single" w:sz="4" w:space="0" w:color="000000"/>
              <w:insideV w:val="double" w:sz="4" w:space="0" w:color="000000"/>
            </w:tcBorders>
            <w:shd w:fill="auto" w:val="clear"/>
            <w:tcMar>
              <w:left w:w="93" w:type="dxa"/>
            </w:tcMar>
          </w:tcPr>
          <w:p>
            <w:pPr>
              <w:pStyle w:val="Normal"/>
              <w:snapToGrid w:val="false"/>
              <w:rPr/>
            </w:pPr>
            <w:r>
              <w:rPr/>
            </w:r>
          </w:p>
        </w:tc>
      </w:tr>
      <w:tr>
        <w:trPr/>
        <w:tc>
          <w:tcPr>
            <w:tcW w:w="1072" w:type="dxa"/>
            <w:tcBorders>
              <w:top w:val="single" w:sz="4" w:space="0" w:color="000000"/>
              <w:left w:val="double" w:sz="4" w:space="0" w:color="000000"/>
              <w:bottom w:val="double" w:sz="4" w:space="0" w:color="000000"/>
              <w:insideH w:val="double" w:sz="4" w:space="0" w:color="000000"/>
            </w:tcBorders>
            <w:shd w:fill="auto" w:val="clear"/>
            <w:tcMar>
              <w:left w:w="93" w:type="dxa"/>
            </w:tcMar>
          </w:tcPr>
          <w:p>
            <w:pPr>
              <w:pStyle w:val="Normal"/>
              <w:snapToGrid w:val="false"/>
              <w:rPr/>
            </w:pPr>
            <w:r>
              <w:rPr/>
            </w:r>
          </w:p>
        </w:tc>
        <w:tc>
          <w:tcPr>
            <w:tcW w:w="1440" w:type="dxa"/>
            <w:tcBorders>
              <w:top w:val="single" w:sz="4" w:space="0" w:color="000000"/>
              <w:left w:val="double" w:sz="4" w:space="0" w:color="000000"/>
              <w:bottom w:val="double" w:sz="4" w:space="0" w:color="000000"/>
              <w:insideH w:val="double" w:sz="4" w:space="0" w:color="000000"/>
            </w:tcBorders>
            <w:shd w:fill="auto" w:val="clear"/>
            <w:tcMar>
              <w:left w:w="93" w:type="dxa"/>
            </w:tcMar>
          </w:tcPr>
          <w:p>
            <w:pPr>
              <w:pStyle w:val="Normal"/>
              <w:snapToGrid w:val="false"/>
              <w:rPr/>
            </w:pPr>
            <w:r>
              <w:rPr/>
            </w:r>
          </w:p>
        </w:tc>
        <w:tc>
          <w:tcPr>
            <w:tcW w:w="1260"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napToGrid w:val="false"/>
              <w:rPr/>
            </w:pPr>
            <w:r>
              <w:rPr/>
            </w:r>
          </w:p>
        </w:tc>
        <w:tc>
          <w:tcPr>
            <w:tcW w:w="1260" w:type="dxa"/>
            <w:tcBorders>
              <w:top w:val="single" w:sz="4" w:space="0" w:color="000000"/>
              <w:left w:val="single" w:sz="4" w:space="0" w:color="000000"/>
              <w:bottom w:val="double" w:sz="4" w:space="0" w:color="000000"/>
              <w:insideH w:val="double" w:sz="4" w:space="0" w:color="000000"/>
            </w:tcBorders>
            <w:shd w:fill="auto" w:val="clear"/>
            <w:tcMar>
              <w:left w:w="103" w:type="dxa"/>
            </w:tcMar>
          </w:tcPr>
          <w:p>
            <w:pPr>
              <w:pStyle w:val="Normal"/>
              <w:snapToGrid w:val="false"/>
              <w:rPr/>
            </w:pPr>
            <w:r>
              <w:rPr/>
            </w:r>
          </w:p>
        </w:tc>
        <w:tc>
          <w:tcPr>
            <w:tcW w:w="4442" w:type="dxa"/>
            <w:tcBorders>
              <w:top w:val="single" w:sz="4" w:space="0" w:color="000000"/>
              <w:left w:val="double" w:sz="4" w:space="0" w:color="000000"/>
              <w:bottom w:val="double" w:sz="4" w:space="0" w:color="000000"/>
              <w:insideH w:val="double" w:sz="4" w:space="0" w:color="000000"/>
            </w:tcBorders>
            <w:shd w:fill="auto" w:val="clear"/>
            <w:tcMar>
              <w:left w:w="93" w:type="dxa"/>
            </w:tcMar>
          </w:tcPr>
          <w:p>
            <w:pPr>
              <w:pStyle w:val="Normal"/>
              <w:rPr/>
            </w:pPr>
            <w:r>
              <w:rPr/>
              <w:t>Remise du travail</w:t>
            </w:r>
          </w:p>
        </w:tc>
        <w:tc>
          <w:tcPr>
            <w:tcW w:w="2268" w:type="dxa"/>
            <w:tcBorders>
              <w:top w:val="single" w:sz="4" w:space="0" w:color="000000"/>
              <w:left w:val="double" w:sz="4" w:space="0" w:color="000000"/>
              <w:bottom w:val="double" w:sz="4" w:space="0" w:color="000000"/>
              <w:insideH w:val="double" w:sz="4" w:space="0" w:color="000000"/>
            </w:tcBorders>
            <w:shd w:fill="auto" w:val="clear"/>
            <w:tcMar>
              <w:left w:w="93" w:type="dxa"/>
            </w:tcMar>
          </w:tcPr>
          <w:p>
            <w:pPr>
              <w:pStyle w:val="Normal"/>
              <w:rPr/>
            </w:pPr>
            <w:r>
              <w:rPr/>
              <w:t>Rapport</w:t>
            </w:r>
          </w:p>
        </w:tc>
        <w:tc>
          <w:tcPr>
            <w:tcW w:w="2561" w:type="dxa"/>
            <w:tcBorders>
              <w:top w:val="sing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Mar>
              <w:left w:w="93" w:type="dxa"/>
            </w:tcMar>
          </w:tcPr>
          <w:p>
            <w:pPr>
              <w:pStyle w:val="Normal"/>
              <w:snapToGrid w:val="false"/>
              <w:rPr/>
            </w:pPr>
            <w:r>
              <w:rPr/>
            </w:r>
          </w:p>
        </w:tc>
      </w:tr>
    </w:tbl>
    <w:p>
      <w:pPr>
        <w:pStyle w:val="Header"/>
        <w:rPr/>
      </w:pPr>
      <w:r>
        <w:rPr/>
        <w:t>* En heures. Doit totaliser au moins 135 heures par personne</w:t>
      </w:r>
    </w:p>
    <w:sectPr>
      <w:type w:val="continuous"/>
      <w:pgSz w:w="12240" w:h="15840"/>
      <w:pgMar w:left="1418" w:right="1418" w:header="709" w:top="1440" w:footer="709"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variable"/>
  </w:font>
  <w:font w:name="Symbol">
    <w:charset w:val="80"/>
    <w:family w:val="roman"/>
    <w:pitch w:val="variable"/>
  </w:font>
  <w:font w:name="Courier New">
    <w:charset w:val="80"/>
    <w:family w:val="modern"/>
    <w:pitch w:val="default"/>
  </w:font>
  <w:font w:name="Wingdings">
    <w:charset w:val="02"/>
    <w:family w:val="auto"/>
    <w:pitch w:val="variable"/>
  </w:font>
  <w:font w:name="Tahoma">
    <w:charset w:val="80"/>
    <w:family w:val="swiss"/>
    <w:pitch w:val="variable"/>
  </w:font>
  <w:font w:name="OpenSymbol">
    <w:altName w:val="Arial Unicode MS"/>
    <w:charset w:val="02"/>
    <w:family w:val="auto"/>
    <w:pitch w:val="default"/>
  </w:font>
  <w:font w:name="Times New Roman">
    <w:charset w:val="80"/>
    <w:family w:val="roman"/>
    <w:pitch w:val="variable"/>
  </w:font>
  <w:font w:name="Times">
    <w:altName w:val="Times New Roman"/>
    <w:charset w:val="80"/>
    <w:family w:val="roman"/>
    <w:pitch w:val="variable"/>
  </w:font>
  <w:font w:name="Helvetica">
    <w:altName w:val="Arial"/>
    <w:charset w:val="80"/>
    <w:family w:val="swiss"/>
    <w:pitch w:val="variable"/>
  </w:font>
  <w:font w:name="Comic Sans MS">
    <w:charset w:val="80"/>
    <w:family w:val="script"/>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rPr>
    </w:pPr>
    <w:r>
      <w:rPr>
        <w:sz w:val="16"/>
      </w:rPr>
      <w:t>Auteurs : Noms et initiales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93"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35"/>
      <w:gridCol w:w="1560"/>
      <w:gridCol w:w="2557"/>
      <w:gridCol w:w="536"/>
      <w:gridCol w:w="897"/>
      <w:gridCol w:w="908"/>
    </w:tblGrid>
    <w:tr>
      <w:trPr>
        <w:trHeight w:val="142" w:hRule="exact"/>
        <w:cantSplit w:val="true"/>
      </w:trPr>
      <w:tc>
        <w:tcPr>
          <w:tcW w:w="2835"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tbl>
          <w:tblPr>
            <w:tblW w:w="2726" w:type="dxa"/>
            <w:jc w:val="left"/>
            <w:tblInd w:w="0" w:type="dxa"/>
            <w:tblBorders/>
            <w:tblCellMar>
              <w:top w:w="0" w:type="dxa"/>
              <w:left w:w="0" w:type="dxa"/>
              <w:bottom w:w="0" w:type="dxa"/>
              <w:right w:w="0" w:type="dxa"/>
            </w:tblCellMar>
          </w:tblPr>
          <w:tblGrid>
            <w:gridCol w:w="930"/>
            <w:gridCol w:w="1796"/>
          </w:tblGrid>
          <w:tr>
            <w:trPr/>
            <w:tc>
              <w:tcPr>
                <w:tcW w:w="930" w:type="dxa"/>
                <w:tcBorders/>
                <w:shd w:fill="auto" w:val="clear"/>
              </w:tcPr>
              <w:p>
                <w:pPr>
                  <w:pStyle w:val="Header"/>
                  <w:rPr>
                    <w:rFonts w:ascii="Comic Sans MS" w:hAnsi="Comic Sans MS" w:cs="Comic Sans MS"/>
                    <w:sz w:val="32"/>
                  </w:rPr>
                </w:pPr>
                <w:r>
                  <w:rPr>
                    <w:rFonts w:cs="Comic Sans MS" w:ascii="Comic Sans MS" w:hAnsi="Comic Sans MS"/>
                    <w:sz w:val="32"/>
                  </w:rPr>
                  <w:drawing>
                    <wp:inline distT="0" distB="0" distL="0" distR="0">
                      <wp:extent cx="479425" cy="2578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479425" cy="257810"/>
                              </a:xfrm>
                              <a:prstGeom prst="rect">
                                <a:avLst/>
                              </a:prstGeom>
                            </pic:spPr>
                          </pic:pic>
                        </a:graphicData>
                      </a:graphic>
                    </wp:inline>
                  </w:drawing>
                </w:r>
              </w:p>
              <w:p>
                <w:pPr>
                  <w:pStyle w:val="Header"/>
                  <w:rPr>
                    <w:rFonts w:cs="Arial"/>
                    <w:sz w:val="18"/>
                  </w:rPr>
                </w:pPr>
                <w:r>
                  <w:rPr>
                    <w:rFonts w:cs="Arial"/>
                    <w:sz w:val="18"/>
                  </w:rPr>
                  <w:t>Département de génie logiciel et des TI</w:t>
                </w:r>
              </w:p>
            </w:tc>
            <w:tc>
              <w:tcPr>
                <w:tcW w:w="1796" w:type="dxa"/>
                <w:tcBorders/>
                <w:shd w:fill="auto" w:val="clear"/>
                <w:tcMar>
                  <w:left w:w="108" w:type="dxa"/>
                  <w:right w:w="108" w:type="dxa"/>
                </w:tcMar>
              </w:tcPr>
              <w:p>
                <w:pPr>
                  <w:pStyle w:val="Normal"/>
                  <w:snapToGrid w:val="false"/>
                  <w:rPr>
                    <w:rFonts w:ascii="Comic Sans MS" w:hAnsi="Comic Sans MS" w:cs="Comic Sans MS"/>
                    <w:sz w:val="32"/>
                  </w:rPr>
                </w:pPr>
                <w:r>
                  <w:rPr>
                    <w:rFonts w:cs="Comic Sans MS" w:ascii="Comic Sans MS" w:hAnsi="Comic Sans MS"/>
                    <w:sz w:val="32"/>
                  </w:rPr>
                </w:r>
              </w:p>
            </w:tc>
          </w:tr>
        </w:tbl>
        <w:p>
          <w:pPr>
            <w:pStyle w:val="Header"/>
            <w:rPr/>
          </w:pPr>
          <w:r>
            <w:rPr/>
          </w:r>
        </w:p>
      </w:tc>
      <w:tc>
        <w:tcPr>
          <w:tcW w:w="1560" w:type="dxa"/>
          <w:tcBorders>
            <w:top w:val="single" w:sz="4" w:space="0" w:color="000000"/>
            <w:left w:val="single" w:sz="4" w:space="0" w:color="000000"/>
          </w:tcBorders>
          <w:shd w:fill="auto" w:val="clear"/>
          <w:tcMar>
            <w:left w:w="103" w:type="dxa"/>
          </w:tcMar>
        </w:tcPr>
        <w:p>
          <w:pPr>
            <w:pStyle w:val="Header"/>
            <w:rPr>
              <w:sz w:val="12"/>
            </w:rPr>
          </w:pPr>
          <w:r>
            <w:rPr>
              <w:sz w:val="12"/>
            </w:rPr>
            <w:t>PROJET</w:t>
          </w:r>
        </w:p>
      </w:tc>
      <w:tc>
        <w:tcPr>
          <w:tcW w:w="2557" w:type="dxa"/>
          <w:tcBorders>
            <w:top w:val="single" w:sz="4" w:space="0" w:color="000000"/>
            <w:left w:val="single" w:sz="4" w:space="0" w:color="000000"/>
          </w:tcBorders>
          <w:shd w:fill="auto" w:val="clear"/>
          <w:tcMar>
            <w:left w:w="103" w:type="dxa"/>
          </w:tcMar>
        </w:tcPr>
        <w:p>
          <w:pPr>
            <w:pStyle w:val="Header"/>
            <w:rPr>
              <w:sz w:val="12"/>
            </w:rPr>
          </w:pPr>
          <w:r>
            <w:rPr>
              <w:sz w:val="12"/>
            </w:rPr>
            <w:t>DOCUMENT NO.</w:t>
          </w:r>
        </w:p>
      </w:tc>
      <w:tc>
        <w:tcPr>
          <w:tcW w:w="1433" w:type="dxa"/>
          <w:gridSpan w:val="2"/>
          <w:tcBorders>
            <w:top w:val="single" w:sz="4" w:space="0" w:color="000000"/>
            <w:left w:val="single" w:sz="4" w:space="0" w:color="000000"/>
          </w:tcBorders>
          <w:shd w:fill="auto" w:val="clear"/>
          <w:tcMar>
            <w:left w:w="103" w:type="dxa"/>
          </w:tcMar>
        </w:tcPr>
        <w:p>
          <w:pPr>
            <w:pStyle w:val="Header"/>
            <w:rPr>
              <w:sz w:val="12"/>
            </w:rPr>
          </w:pPr>
          <w:r>
            <w:rPr>
              <w:sz w:val="12"/>
            </w:rPr>
            <w:t>DATE</w:t>
          </w:r>
        </w:p>
      </w:tc>
      <w:tc>
        <w:tcPr>
          <w:tcW w:w="908" w:type="dxa"/>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Header"/>
            <w:rPr>
              <w:sz w:val="12"/>
            </w:rPr>
          </w:pPr>
          <w:r>
            <w:rPr>
              <w:sz w:val="12"/>
            </w:rPr>
            <w:t>VERSION</w:t>
          </w:r>
        </w:p>
      </w:tc>
    </w:tr>
    <w:tr>
      <w:trPr>
        <w:cantSplit w:val="true"/>
      </w:trPr>
      <w:tc>
        <w:tcPr>
          <w:tcW w:w="283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
        </w:p>
      </w:tc>
      <w:tc>
        <w:tcPr>
          <w:tcW w:w="1560" w:type="dxa"/>
          <w:tcBorders>
            <w:left w:val="single" w:sz="4" w:space="0" w:color="000000"/>
            <w:bottom w:val="single" w:sz="4" w:space="0" w:color="000000"/>
            <w:insideH w:val="single" w:sz="4" w:space="0" w:color="000000"/>
          </w:tcBorders>
          <w:shd w:fill="auto" w:val="clear"/>
          <w:tcMar>
            <w:left w:w="103" w:type="dxa"/>
          </w:tcMar>
          <w:vAlign w:val="center"/>
        </w:tcPr>
        <w:p>
          <w:pPr>
            <w:pStyle w:val="Header"/>
            <w:rPr/>
          </w:pPr>
          <w:r>
            <w:rPr/>
            <w:t>LOG/GTI 792</w:t>
          </w:r>
        </w:p>
      </w:tc>
      <w:tc>
        <w:tcPr>
          <w:tcW w:w="2557" w:type="dxa"/>
          <w:tcBorders>
            <w:left w:val="single" w:sz="4" w:space="0" w:color="000000"/>
            <w:bottom w:val="single" w:sz="4" w:space="0" w:color="000000"/>
            <w:insideH w:val="single" w:sz="4" w:space="0" w:color="000000"/>
          </w:tcBorders>
          <w:shd w:fill="auto" w:val="clear"/>
          <w:tcMar>
            <w:left w:w="103" w:type="dxa"/>
          </w:tcMar>
          <w:vAlign w:val="center"/>
        </w:tcPr>
        <w:p>
          <w:pPr>
            <w:pStyle w:val="Header"/>
            <w:snapToGrid w:val="false"/>
            <w:rPr>
              <w:sz w:val="18"/>
            </w:rPr>
          </w:pPr>
          <w:r>
            <w:rPr>
              <w:sz w:val="18"/>
            </w:rPr>
          </w:r>
        </w:p>
      </w:tc>
      <w:tc>
        <w:tcPr>
          <w:tcW w:w="1433" w:type="dxa"/>
          <w:gridSpan w:val="2"/>
          <w:tcBorders>
            <w:left w:val="single" w:sz="4" w:space="0" w:color="000000"/>
            <w:bottom w:val="single" w:sz="4" w:space="0" w:color="000000"/>
            <w:insideH w:val="single" w:sz="4" w:space="0" w:color="000000"/>
          </w:tcBorders>
          <w:shd w:fill="auto" w:val="clear"/>
          <w:tcMar>
            <w:left w:w="103" w:type="dxa"/>
          </w:tcMar>
          <w:vAlign w:val="center"/>
        </w:tcPr>
        <w:p>
          <w:pPr>
            <w:pStyle w:val="Header"/>
            <w:jc w:val="center"/>
            <w:rPr>
              <w:sz w:val="18"/>
            </w:rPr>
          </w:pPr>
          <w:r>
            <w:rPr>
              <w:sz w:val="18"/>
            </w:rPr>
            <w:t>2016-05-17</w:t>
          </w:r>
        </w:p>
      </w:tc>
      <w:tc>
        <w:tcPr>
          <w:tcW w:w="9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Header"/>
            <w:jc w:val="center"/>
            <w:rPr/>
          </w:pPr>
          <w:r>
            <w:rPr/>
            <w:t>1.0</w:t>
          </w:r>
        </w:p>
      </w:tc>
    </w:tr>
    <w:tr>
      <w:trPr>
        <w:trHeight w:val="142" w:hRule="exact"/>
        <w:cantSplit w:val="true"/>
      </w:trPr>
      <w:tc>
        <w:tcPr>
          <w:tcW w:w="283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
        </w:p>
      </w:tc>
      <w:tc>
        <w:tcPr>
          <w:tcW w:w="4653" w:type="dxa"/>
          <w:gridSpan w:val="3"/>
          <w:tcBorders>
            <w:top w:val="single" w:sz="4" w:space="0" w:color="000000"/>
            <w:left w:val="single" w:sz="4" w:space="0" w:color="000000"/>
          </w:tcBorders>
          <w:shd w:fill="auto" w:val="clear"/>
          <w:tcMar>
            <w:left w:w="103" w:type="dxa"/>
          </w:tcMar>
        </w:tcPr>
        <w:p>
          <w:pPr>
            <w:pStyle w:val="Header"/>
            <w:rPr>
              <w:sz w:val="12"/>
            </w:rPr>
          </w:pPr>
          <w:r>
            <w:rPr>
              <w:sz w:val="12"/>
            </w:rPr>
            <w:t>TITRE</w:t>
          </w:r>
        </w:p>
      </w:tc>
      <w:tc>
        <w:tcPr>
          <w:tcW w:w="897" w:type="dxa"/>
          <w:tcBorders>
            <w:top w:val="single" w:sz="4" w:space="0" w:color="000000"/>
            <w:left w:val="single" w:sz="4" w:space="0" w:color="000000"/>
          </w:tcBorders>
          <w:shd w:fill="auto" w:val="clear"/>
          <w:tcMar>
            <w:left w:w="103" w:type="dxa"/>
          </w:tcMar>
          <w:vAlign w:val="center"/>
        </w:tcPr>
        <w:p>
          <w:pPr>
            <w:pStyle w:val="Header"/>
            <w:rPr>
              <w:sz w:val="12"/>
            </w:rPr>
          </w:pPr>
          <w:r>
            <w:rPr>
              <w:sz w:val="12"/>
            </w:rPr>
            <w:t>PAGE</w:t>
          </w:r>
        </w:p>
      </w:tc>
      <w:tc>
        <w:tcPr>
          <w:tcW w:w="908" w:type="dxa"/>
          <w:tcBorders>
            <w:top w:val="single" w:sz="4" w:space="0" w:color="000000"/>
            <w:left w:val="single" w:sz="4" w:space="0" w:color="000000"/>
            <w:right w:val="single" w:sz="4" w:space="0" w:color="000000"/>
            <w:insideV w:val="single" w:sz="4" w:space="0" w:color="000000"/>
          </w:tcBorders>
          <w:shd w:fill="auto" w:val="clear"/>
          <w:tcMar>
            <w:left w:w="103" w:type="dxa"/>
          </w:tcMar>
          <w:vAlign w:val="center"/>
        </w:tcPr>
        <w:p>
          <w:pPr>
            <w:pStyle w:val="Header"/>
            <w:rPr>
              <w:sz w:val="12"/>
            </w:rPr>
          </w:pPr>
          <w:r>
            <w:rPr>
              <w:sz w:val="12"/>
            </w:rPr>
            <w:t>PAGES</w:t>
          </w:r>
        </w:p>
      </w:tc>
    </w:tr>
    <w:tr>
      <w:trPr>
        <w:trHeight w:val="285" w:hRule="atLeast"/>
        <w:cantSplit w:val="true"/>
      </w:trPr>
      <w:tc>
        <w:tcPr>
          <w:tcW w:w="283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rPr/>
          </w:pPr>
          <w:r>
            <w:rPr/>
          </w:r>
        </w:p>
      </w:tc>
      <w:tc>
        <w:tcPr>
          <w:tcW w:w="4653" w:type="dxa"/>
          <w:gridSpan w:val="3"/>
          <w:tcBorders>
            <w:left w:val="single" w:sz="4" w:space="0" w:color="000000"/>
            <w:bottom w:val="single" w:sz="4" w:space="0" w:color="000000"/>
            <w:insideH w:val="single" w:sz="4" w:space="0" w:color="000000"/>
          </w:tcBorders>
          <w:shd w:fill="auto" w:val="clear"/>
          <w:tcMar>
            <w:left w:w="103" w:type="dxa"/>
          </w:tcMar>
          <w:vAlign w:val="center"/>
        </w:tcPr>
        <w:p>
          <w:pPr>
            <w:pStyle w:val="Header"/>
            <w:rPr>
              <w:sz w:val="18"/>
            </w:rPr>
          </w:pPr>
          <w:r>
            <w:rPr>
              <w:sz w:val="18"/>
            </w:rPr>
            <w:t>Titre du projet - Proposition</w:t>
          </w:r>
        </w:p>
      </w:tc>
      <w:tc>
        <w:tcPr>
          <w:tcW w:w="897" w:type="dxa"/>
          <w:tcBorders>
            <w:left w:val="single" w:sz="4" w:space="0" w:color="000000"/>
            <w:bottom w:val="single" w:sz="4" w:space="0" w:color="000000"/>
            <w:insideH w:val="single" w:sz="4" w:space="0" w:color="000000"/>
          </w:tcBorders>
          <w:shd w:fill="auto" w:val="clear"/>
          <w:tcMar>
            <w:left w:w="103" w:type="dxa"/>
          </w:tcMar>
          <w:vAlign w:val="center"/>
        </w:tcPr>
        <w:p>
          <w:pPr>
            <w:pStyle w:val="Header"/>
            <w:jc w:val="center"/>
            <w:rPr/>
          </w:pPr>
          <w:r>
            <w:rPr>
              <w:rStyle w:val="PageNumber"/>
            </w:rPr>
            <w:fldChar w:fldCharType="begin"/>
          </w:r>
          <w:r>
            <w:instrText> PAGE </w:instrText>
          </w:r>
          <w:r>
            <w:fldChar w:fldCharType="separate"/>
          </w:r>
          <w:r>
            <w:t>7</w:t>
          </w:r>
          <w:r>
            <w:fldChar w:fldCharType="end"/>
          </w:r>
        </w:p>
      </w:tc>
      <w:tc>
        <w:tcPr>
          <w:tcW w:w="9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Header"/>
            <w:jc w:val="center"/>
            <w:rPr/>
          </w:pPr>
          <w:r>
            <w:rPr/>
            <w:fldChar w:fldCharType="begin"/>
          </w:r>
          <w:r>
            <w:instrText> NUMPAGES \* ARABIC </w:instrText>
          </w:r>
          <w:r>
            <w:fldChar w:fldCharType="separate"/>
          </w:r>
          <w:r>
            <w:t>8</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0" w:hanging="0"/>
      </w:pPr>
      <w:rPr/>
    </w:lvl>
    <w:lvl w:ilvl="1">
      <w:start w:val="1"/>
      <w:numFmt w:val="decimal"/>
      <w:lvlText w:val="%1.%2"/>
      <w:lvlJc w:val="left"/>
      <w:pPr>
        <w:ind w:left="0" w:hanging="0"/>
      </w:pPr>
      <w:rPr/>
    </w:lvl>
    <w:lvl w:ilvl="2">
      <w:start w:val="1"/>
      <w:numFmt w:val="decimal"/>
      <w:lvlText w:val="%1.%2.%3"/>
      <w:lvlJc w:val="left"/>
      <w:pPr>
        <w:ind w:left="0" w:hanging="0"/>
      </w:pPr>
      <w:rPr/>
    </w:lvl>
    <w:lvl w:ilvl="3">
      <w:start w:val="1"/>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Ｐ明朝" w:cs="Mangal"/>
        <w:sz w:val="24"/>
        <w:szCs w:val="24"/>
        <w:lang w:val="en-CA" w:eastAsia="ja-JP" w:bidi="hi-IN"/>
      </w:rPr>
    </w:rPrDefault>
    <w:pPrDefault>
      <w:pPr/>
    </w:pPrDefault>
  </w:docDefaults>
  <w:style w:type="paragraph" w:styleId="Normal">
    <w:name w:val="Normal"/>
    <w:qFormat/>
    <w:pPr>
      <w:widowControl/>
      <w:kinsoku w:val="true"/>
      <w:overflowPunct w:val="true"/>
      <w:autoSpaceDE w:val="true"/>
      <w:bidi w:val="0"/>
    </w:pPr>
    <w:rPr>
      <w:rFonts w:ascii="Arial" w:hAnsi="Arial" w:eastAsia="Times New Roman" w:cs="Arial"/>
      <w:color w:val="auto"/>
      <w:sz w:val="22"/>
      <w:szCs w:val="24"/>
      <w:lang w:val="fr-CA" w:bidi="ar-SA" w:eastAsia="ja-JP"/>
    </w:rPr>
  </w:style>
  <w:style w:type="paragraph" w:styleId="Heading1">
    <w:name w:val="Heading 1"/>
    <w:basedOn w:val="Normal"/>
    <w:next w:val="Normal"/>
    <w:qFormat/>
    <w:pPr>
      <w:keepNext/>
      <w:numPr>
        <w:ilvl w:val="0"/>
        <w:numId w:val="1"/>
      </w:numPr>
      <w:spacing w:before="120" w:after="120"/>
      <w:outlineLvl w:val="0"/>
      <w:outlineLvl w:val="0"/>
    </w:pPr>
    <w:rPr>
      <w:rFonts w:cs="Arial"/>
      <w:b/>
      <w:bCs/>
      <w:caps/>
      <w:sz w:val="24"/>
    </w:rPr>
  </w:style>
  <w:style w:type="paragraph" w:styleId="Heading2">
    <w:name w:val="Heading 2"/>
    <w:basedOn w:val="Normal"/>
    <w:next w:val="Normal"/>
    <w:qFormat/>
    <w:pPr>
      <w:keepNext/>
      <w:numPr>
        <w:ilvl w:val="1"/>
        <w:numId w:val="1"/>
      </w:numPr>
      <w:outlineLvl w:val="1"/>
      <w:outlineLvl w:val="1"/>
    </w:pPr>
    <w:rPr>
      <w:b/>
      <w:lang w:val="fr-CA"/>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Wingdings"/>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InternetLink">
    <w:name w:val="Internet Link"/>
    <w:rPr>
      <w:color w:val="0000FF"/>
      <w:u w:val="single"/>
    </w:rPr>
  </w:style>
  <w:style w:type="character" w:styleId="ExplorateurdedocumentsCar">
    <w:name w:val="Explorateur de documents Car"/>
    <w:qFormat/>
    <w:rPr>
      <w:rFonts w:ascii="Tahoma" w:hAnsi="Tahoma" w:cs="Tahoma"/>
      <w:sz w:val="16"/>
      <w:szCs w:val="16"/>
    </w:rPr>
  </w:style>
  <w:style w:type="character" w:styleId="TextedebullesCar">
    <w:name w:val="Texte de bulles C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qFormat/>
    <w:rPr>
      <w:rFonts w:ascii="Arial" w:hAnsi="Arial" w:cs="Arial"/>
      <w:lang w:val="fr-CA"/>
    </w:rPr>
  </w:style>
  <w:style w:type="character" w:styleId="CommentSubjectChar">
    <w:name w:val="Comment Subject Char"/>
    <w:qFormat/>
    <w:rPr>
      <w:rFonts w:ascii="Arial" w:hAnsi="Arial" w:cs="Arial"/>
      <w:b/>
      <w:bCs/>
      <w:lang w:val="fr-CA"/>
    </w:rPr>
  </w:style>
  <w:style w:type="character" w:styleId="BalloonTextChar">
    <w:name w:val="Balloon Text Char"/>
    <w:qFormat/>
    <w:rPr>
      <w:rFonts w:ascii="Tahoma" w:hAnsi="Tahoma" w:cs="Tahoma"/>
      <w:sz w:val="16"/>
      <w:szCs w:val="16"/>
      <w:lang w:val="fr-C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jc w:val="center"/>
    </w:pPr>
    <w:rPr>
      <w:rFonts w:ascii="Arial" w:hAnsi="Arial" w:cs="Arial"/>
      <w:b/>
      <w:bCs/>
      <w:caps/>
      <w:sz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ntents1">
    <w:name w:val="Contents 1"/>
    <w:basedOn w:val="Normal"/>
    <w:next w:val="Normal"/>
    <w:pPr/>
    <w:rPr/>
  </w:style>
  <w:style w:type="paragraph" w:styleId="Contents2">
    <w:name w:val="Contents 2"/>
    <w:basedOn w:val="Normal"/>
    <w:next w:val="Normal"/>
    <w:pPr>
      <w:ind w:left="240" w:right="0" w:hanging="0"/>
    </w:pPr>
    <w:rPr/>
  </w:style>
  <w:style w:type="paragraph" w:styleId="Contents3">
    <w:name w:val="Contents 3"/>
    <w:basedOn w:val="Normal"/>
    <w:next w:val="Normal"/>
    <w:pPr>
      <w:ind w:left="480" w:right="0" w:hanging="0"/>
    </w:pPr>
    <w:rPr/>
  </w:style>
  <w:style w:type="paragraph" w:styleId="Contents4">
    <w:name w:val="Contents 4"/>
    <w:basedOn w:val="Normal"/>
    <w:next w:val="Normal"/>
    <w:pPr>
      <w:ind w:left="720" w:right="0" w:hanging="0"/>
    </w:pPr>
    <w:rPr/>
  </w:style>
  <w:style w:type="paragraph" w:styleId="Contents5">
    <w:name w:val="Contents 5"/>
    <w:basedOn w:val="Normal"/>
    <w:next w:val="Normal"/>
    <w:pPr>
      <w:ind w:left="960" w:right="0" w:hanging="0"/>
    </w:pPr>
    <w:rPr/>
  </w:style>
  <w:style w:type="paragraph" w:styleId="Contents6">
    <w:name w:val="Contents 6"/>
    <w:basedOn w:val="Normal"/>
    <w:next w:val="Normal"/>
    <w:pPr>
      <w:ind w:left="1200" w:right="0" w:hanging="0"/>
    </w:pPr>
    <w:rPr/>
  </w:style>
  <w:style w:type="paragraph" w:styleId="Contents7">
    <w:name w:val="Contents 7"/>
    <w:basedOn w:val="Normal"/>
    <w:next w:val="Normal"/>
    <w:pPr>
      <w:ind w:left="1440" w:right="0" w:hanging="0"/>
    </w:pPr>
    <w:rPr/>
  </w:style>
  <w:style w:type="paragraph" w:styleId="Contents8">
    <w:name w:val="Contents 8"/>
    <w:basedOn w:val="Normal"/>
    <w:next w:val="Normal"/>
    <w:pPr>
      <w:ind w:left="1680" w:right="0" w:hanging="0"/>
    </w:pPr>
    <w:rPr/>
  </w:style>
  <w:style w:type="paragraph" w:styleId="Contents9">
    <w:name w:val="Contents 9"/>
    <w:basedOn w:val="Normal"/>
    <w:next w:val="Normal"/>
    <w:pPr>
      <w:ind w:left="1920" w:right="0" w:hanging="0"/>
    </w:pPr>
    <w:rPr/>
  </w:style>
  <w:style w:type="paragraph" w:styleId="TableofFigures">
    <w:name w:val="Table of Figures"/>
    <w:basedOn w:val="Normal"/>
    <w:next w:val="Normal"/>
    <w:qFormat/>
    <w:pPr>
      <w:ind w:left="480" w:right="0" w:hanging="480"/>
    </w:pPr>
    <w:rPr/>
  </w:style>
  <w:style w:type="paragraph" w:styleId="TOCTitre">
    <w:name w:val="TOC-Titre"/>
    <w:basedOn w:val="Heading2"/>
    <w:qFormat/>
    <w:pPr>
      <w:numPr>
        <w:ilvl w:val="0"/>
        <w:numId w:val="0"/>
      </w:numPr>
      <w:ind w:left="0" w:right="0" w:hanging="0"/>
    </w:pPr>
    <w:rPr/>
  </w:style>
  <w:style w:type="paragraph" w:styleId="TextBodyIndent">
    <w:name w:val="Text Body Indent"/>
    <w:basedOn w:val="Normal"/>
    <w:pPr>
      <w:spacing w:before="0" w:after="120"/>
    </w:pPr>
    <w:rPr>
      <w:lang w:val="fr-CA"/>
    </w:rPr>
  </w:style>
  <w:style w:type="paragraph" w:styleId="Doc">
    <w:name w:val="Doc"/>
    <w:basedOn w:val="TextBodyIndent"/>
    <w:qFormat/>
    <w:pPr>
      <w:ind w:left="3060" w:right="0" w:hanging="2520"/>
    </w:pPr>
    <w:rPr/>
  </w:style>
  <w:style w:type="paragraph" w:styleId="Footnote">
    <w:name w:val="Footnote"/>
    <w:basedOn w:val="Normal"/>
    <w:pPr/>
    <w:rPr>
      <w:sz w:val="20"/>
      <w:szCs w:val="20"/>
    </w:rPr>
  </w:style>
  <w:style w:type="paragraph" w:styleId="TOCheadings">
    <w:name w:val="TOC-headings"/>
    <w:basedOn w:val="Normal"/>
    <w:qFormat/>
    <w:pPr>
      <w:tabs>
        <w:tab w:val="right" w:pos="9360" w:leader="none"/>
      </w:tabs>
      <w:spacing w:before="60" w:after="120"/>
    </w:pPr>
    <w:rPr>
      <w:rFonts w:ascii="Times New Roman" w:hAnsi="Times New Roman" w:cs="Times New Roman"/>
      <w:b/>
      <w:szCs w:val="20"/>
      <w:lang w:val="en-US"/>
    </w:rPr>
  </w:style>
  <w:style w:type="paragraph" w:styleId="Index1">
    <w:name w:val="Index 1"/>
    <w:basedOn w:val="Normal"/>
    <w:next w:val="Normal"/>
    <w:pPr>
      <w:ind w:left="220" w:right="0" w:hanging="220"/>
    </w:pPr>
    <w:rPr/>
  </w:style>
  <w:style w:type="paragraph" w:styleId="IndexHeading">
    <w:name w:val="Index Heading"/>
    <w:basedOn w:val="Normal"/>
    <w:next w:val="Index1"/>
    <w:pPr>
      <w:spacing w:before="240" w:after="120"/>
      <w:jc w:val="center"/>
    </w:pPr>
    <w:rPr>
      <w:rFonts w:ascii="Times New Roman" w:hAnsi="Times New Roman" w:cs="Times New Roman"/>
      <w:b/>
      <w:sz w:val="26"/>
      <w:szCs w:val="20"/>
      <w:lang w:val="en-US"/>
    </w:rPr>
  </w:style>
  <w:style w:type="paragraph" w:styleId="FiguretextC">
    <w:name w:val="Figure text-C"/>
    <w:basedOn w:val="Normal"/>
    <w:qFormat/>
    <w:pPr>
      <w:spacing w:before="60" w:after="60"/>
      <w:jc w:val="center"/>
    </w:pPr>
    <w:rPr>
      <w:rFonts w:ascii="Times New Roman" w:hAnsi="Times New Roman" w:cs="Times New Roman"/>
      <w:szCs w:val="20"/>
      <w:lang w:val="en-US"/>
    </w:rPr>
  </w:style>
  <w:style w:type="paragraph" w:styleId="BodyText3">
    <w:name w:val="Body Text 3"/>
    <w:basedOn w:val="Normal"/>
    <w:qFormat/>
    <w:pPr/>
    <w:rPr>
      <w:rFonts w:ascii="Times" w:hAnsi="Times" w:cs="Times"/>
      <w:b/>
      <w:sz w:val="24"/>
      <w:szCs w:val="20"/>
      <w:lang w:val="en-US"/>
    </w:rPr>
  </w:style>
  <w:style w:type="paragraph" w:styleId="Endnote">
    <w:name w:val="Endnote"/>
    <w:basedOn w:val="Normal"/>
    <w:pPr/>
    <w:rPr>
      <w:rFonts w:ascii="Helvetica" w:hAnsi="Helvetica" w:cs="Helvetica"/>
      <w:sz w:val="20"/>
      <w:szCs w:val="20"/>
      <w:lang w:val="en-US"/>
    </w:rPr>
  </w:style>
  <w:style w:type="paragraph" w:styleId="Title">
    <w:name w:val="Title"/>
    <w:basedOn w:val="Normal"/>
    <w:next w:val="Subtitle"/>
    <w:qFormat/>
    <w:pPr>
      <w:keepNext/>
      <w:keepLines/>
      <w:spacing w:before="240" w:after="240"/>
      <w:jc w:val="center"/>
    </w:pPr>
    <w:rPr>
      <w:rFonts w:cs="Arial"/>
      <w:b/>
      <w:bCs/>
      <w:smallCaps/>
      <w:sz w:val="24"/>
      <w:szCs w:val="20"/>
      <w:lang w:val="fr-CA"/>
    </w:rPr>
  </w:style>
  <w:style w:type="paragraph" w:styleId="Subtitle">
    <w:name w:val="Subtitle"/>
    <w:basedOn w:val="Normal"/>
    <w:next w:val="TextBody"/>
    <w:qFormat/>
    <w:pPr>
      <w:numPr>
        <w:ilvl w:val="0"/>
        <w:numId w:val="0"/>
      </w:numPr>
      <w:spacing w:before="0" w:after="60"/>
      <w:jc w:val="center"/>
      <w:outlineLvl w:val="1"/>
    </w:pPr>
    <w:rPr>
      <w:rFonts w:cs="Arial"/>
      <w:sz w:val="24"/>
    </w:rPr>
  </w:style>
  <w:style w:type="paragraph" w:styleId="DocumentMap">
    <w:name w:val="Document Map"/>
    <w:basedOn w:val="Normal"/>
    <w:qFormat/>
    <w:pPr/>
    <w:rPr>
      <w:rFonts w:ascii="Tahoma" w:hAnsi="Tahoma" w:cs="Tahoma"/>
      <w:sz w:val="16"/>
      <w:szCs w:val="16"/>
    </w:rPr>
  </w:style>
  <w:style w:type="paragraph" w:styleId="Textedebulles">
    <w:name w:val="Texte de bulles"/>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49</TotalTime>
  <Application>LibreOffice/5.0.1.2$Windows_x86 LibreOffice_project/81898c9f5c0d43f3473ba111d7b351050be20261</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2012-05-08T15:59:00Z</dcterms:created>
  <dc:creator>J.M. Lavoie, M.C. Paré, S. Trudel</dc:creator>
  <dc:language>en-CA</dc:language>
  <cp:lastPrinted>2004-01-14T15:09:00Z</cp:lastPrinted>
  <dcterms:modified xsi:type="dcterms:W3CDTF">2016-05-17T20:39:00Z</dcterms:modified>
  <cp:revision>14</cp:revision>
  <dc:title>TITRE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