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  <w:bookmarkStart w:id="0" w:name="_GoBack"/>
      <w:bookmarkEnd w:id="0"/>
    </w:p>
    <w:p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30202B" w:rsidRPr="00A9607D" w:rsidRDefault="0030202B" w:rsidP="0030202B">
      <w:pPr>
        <w:pStyle w:val="ListParagraph"/>
        <w:numPr>
          <w:ilvl w:val="0"/>
          <w:numId w:val="2"/>
        </w:numPr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Questão:</w:t>
      </w:r>
    </w:p>
    <w:p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30202B" w:rsidRPr="00A9607D" w:rsidRDefault="0030202B" w:rsidP="0030202B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Diversos problemas estão presentes na estrutura da base de dados fornecida, alguns deles são por exemplo:</w:t>
      </w:r>
    </w:p>
    <w:p w:rsidR="00000000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Dados de fazendas e clientes na mesma tabela</w:t>
      </w:r>
    </w:p>
    <w:p w:rsidR="00000000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Tabelas </w:t>
      </w:r>
      <w:proofErr w:type="spellStart"/>
      <w:r w:rsidRPr="00A9607D">
        <w:rPr>
          <w:rFonts w:ascii="Calibri" w:eastAsia="Times New Roman" w:hAnsi="Calibri" w:cs="Arial"/>
          <w:bCs/>
          <w:i/>
          <w:color w:val="222222"/>
        </w:rPr>
        <w:t>TratamentoYara</w:t>
      </w:r>
      <w:proofErr w:type="spellEnd"/>
      <w:r w:rsidRPr="00A9607D">
        <w:rPr>
          <w:rFonts w:ascii="Calibri" w:eastAsia="Times New Roman" w:hAnsi="Calibri" w:cs="Arial"/>
          <w:bCs/>
          <w:i/>
          <w:color w:val="222222"/>
        </w:rPr>
        <w:t xml:space="preserve"> e </w:t>
      </w:r>
      <w:proofErr w:type="spellStart"/>
      <w:r w:rsidRPr="00A9607D">
        <w:rPr>
          <w:rFonts w:ascii="Calibri" w:eastAsia="Times New Roman" w:hAnsi="Calibri" w:cs="Arial"/>
          <w:bCs/>
          <w:i/>
          <w:color w:val="222222"/>
        </w:rPr>
        <w:t>TratamentoAtual</w:t>
      </w:r>
      <w:proofErr w:type="spellEnd"/>
      <w:r w:rsidRPr="00A9607D">
        <w:rPr>
          <w:rFonts w:ascii="Calibri" w:eastAsia="Times New Roman" w:hAnsi="Calibri" w:cs="Arial"/>
          <w:bCs/>
          <w:i/>
          <w:color w:val="222222"/>
        </w:rPr>
        <w:t xml:space="preserve"> duplicadas</w:t>
      </w:r>
    </w:p>
    <w:p w:rsidR="00000000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Nomes de campos repetidos e sem estrutura</w:t>
      </w:r>
    </w:p>
    <w:p w:rsidR="0030202B" w:rsidRPr="00A9607D" w:rsidRDefault="0030202B" w:rsidP="0030202B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Com base no contexto fornecido no modelo </w:t>
      </w:r>
      <w:proofErr w:type="spellStart"/>
      <w:r w:rsidRPr="00A9607D">
        <w:rPr>
          <w:rFonts w:ascii="Calibri" w:eastAsia="Times New Roman" w:hAnsi="Calibri" w:cs="Arial"/>
          <w:bCs/>
          <w:i/>
          <w:color w:val="222222"/>
        </w:rPr>
        <w:t>json</w:t>
      </w:r>
      <w:proofErr w:type="spellEnd"/>
      <w:r w:rsidRPr="00A9607D">
        <w:rPr>
          <w:rFonts w:ascii="Calibri" w:eastAsia="Times New Roman" w:hAnsi="Calibri" w:cs="Arial"/>
          <w:bCs/>
          <w:i/>
          <w:color w:val="222222"/>
        </w:rPr>
        <w:t xml:space="preserve"> (slides anteriores) e campos relevantes, crie um diagrama EER modelando uma nova estrutura de banco de dados com dados normalizados (reduzir a redundância de dados, aumentar a integridade de dados e o desempenho) facilitando a construção de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relatórios de produtividade para </w:t>
      </w:r>
      <w:proofErr w:type="gramStart"/>
      <w:r w:rsidRPr="00A9607D">
        <w:rPr>
          <w:rFonts w:ascii="Calibri" w:eastAsia="Times New Roman" w:hAnsi="Calibri" w:cs="Arial"/>
          <w:b/>
          <w:bCs/>
          <w:i/>
          <w:color w:val="222222"/>
        </w:rPr>
        <w:t>diversos  agregadores</w:t>
      </w:r>
      <w:proofErr w:type="gramEnd"/>
      <w:r w:rsidRPr="00A9607D">
        <w:rPr>
          <w:rFonts w:ascii="Calibri" w:eastAsia="Times New Roman" w:hAnsi="Calibri" w:cs="Arial"/>
          <w:b/>
          <w:bCs/>
          <w:i/>
          <w:color w:val="222222"/>
        </w:rPr>
        <w:t>.</w:t>
      </w:r>
    </w:p>
    <w:p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Solução:</w:t>
      </w:r>
    </w:p>
    <w:p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Baseado no retorno dos arquivos </w:t>
      </w:r>
      <w:proofErr w:type="spellStart"/>
      <w:r w:rsidRPr="00A9607D">
        <w:rPr>
          <w:rFonts w:ascii="Calibri" w:eastAsia="Times New Roman" w:hAnsi="Calibri" w:cs="Arial"/>
          <w:bCs/>
          <w:color w:val="222222"/>
        </w:rPr>
        <w:t>json</w:t>
      </w:r>
      <w:proofErr w:type="spellEnd"/>
      <w:r w:rsidRPr="00A9607D">
        <w:rPr>
          <w:rFonts w:ascii="Calibri" w:eastAsia="Times New Roman" w:hAnsi="Calibri" w:cs="Arial"/>
          <w:bCs/>
          <w:color w:val="222222"/>
        </w:rPr>
        <w:t xml:space="preserve"> e, principalmente, </w:t>
      </w:r>
      <w:r w:rsidR="004A5130" w:rsidRPr="00A9607D">
        <w:rPr>
          <w:rFonts w:ascii="Calibri" w:eastAsia="Times New Roman" w:hAnsi="Calibri" w:cs="Arial"/>
          <w:bCs/>
          <w:color w:val="222222"/>
        </w:rPr>
        <w:t>n</w:t>
      </w:r>
      <w:r w:rsidRPr="00A9607D">
        <w:rPr>
          <w:rFonts w:ascii="Calibri" w:eastAsia="Times New Roman" w:hAnsi="Calibri" w:cs="Arial"/>
          <w:bCs/>
          <w:color w:val="222222"/>
        </w:rPr>
        <w:t>o entendimento da regra de negócio, temos abaixo o modelo de dados sugerido para o aplicativo Lavouras Demonstrativas.</w:t>
      </w:r>
    </w:p>
    <w:p w:rsidR="002A4200" w:rsidRPr="00A9607D" w:rsidRDefault="002A42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2A4200" w:rsidRPr="00A9607D" w:rsidRDefault="004A5130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A </w:t>
      </w:r>
      <w:r w:rsidR="002A4200" w:rsidRPr="00A9607D">
        <w:rPr>
          <w:rFonts w:ascii="Calibri" w:eastAsia="Times New Roman" w:hAnsi="Calibri" w:cs="Arial"/>
          <w:bCs/>
          <w:color w:val="222222"/>
        </w:rPr>
        <w:t>Aplicaç</w:t>
      </w:r>
      <w:r w:rsidRPr="00A9607D">
        <w:rPr>
          <w:rFonts w:ascii="Calibri" w:eastAsia="Times New Roman" w:hAnsi="Calibri" w:cs="Arial"/>
          <w:bCs/>
          <w:color w:val="222222"/>
        </w:rPr>
        <w:t>ão utilizada</w:t>
      </w:r>
      <w:r w:rsidR="002A4200" w:rsidRPr="00A9607D">
        <w:rPr>
          <w:rFonts w:ascii="Calibri" w:eastAsia="Times New Roman" w:hAnsi="Calibri" w:cs="Arial"/>
          <w:bCs/>
          <w:color w:val="222222"/>
        </w:rPr>
        <w:t xml:space="preserve"> para desenvolvimento do modelo</w:t>
      </w:r>
      <w:r w:rsidRPr="00A9607D">
        <w:rPr>
          <w:rFonts w:ascii="Calibri" w:eastAsia="Times New Roman" w:hAnsi="Calibri" w:cs="Arial"/>
          <w:bCs/>
          <w:color w:val="222222"/>
        </w:rPr>
        <w:t xml:space="preserve"> ER</w:t>
      </w:r>
      <w:r w:rsidR="002A4200" w:rsidRPr="00A9607D">
        <w:rPr>
          <w:rFonts w:ascii="Calibri" w:eastAsia="Times New Roman" w:hAnsi="Calibri" w:cs="Arial"/>
          <w:bCs/>
          <w:color w:val="222222"/>
        </w:rPr>
        <w:t xml:space="preserve">: Visual </w:t>
      </w:r>
      <w:proofErr w:type="spellStart"/>
      <w:r w:rsidR="002A4200" w:rsidRPr="00A9607D">
        <w:rPr>
          <w:rFonts w:ascii="Calibri" w:eastAsia="Times New Roman" w:hAnsi="Calibri" w:cs="Arial"/>
          <w:bCs/>
          <w:color w:val="222222"/>
        </w:rPr>
        <w:t>Paradigm</w:t>
      </w:r>
      <w:proofErr w:type="spellEnd"/>
    </w:p>
    <w:p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B811EC" w:rsidRPr="00A9607D" w:rsidRDefault="00A9607D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noProof/>
          <w:color w:val="222222"/>
        </w:rPr>
        <w:drawing>
          <wp:inline distT="0" distB="0" distL="0" distR="0">
            <wp:extent cx="6355993" cy="42617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01 at 18.00.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166" cy="42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Para cada uma das entidades acima, temos também um dicionário de dados que esclarece o significado de cada campo, bem como o tipo e suas restrições. O documento pode ser acessado no seguinte link:</w:t>
      </w:r>
    </w:p>
    <w:p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C35C00" w:rsidRPr="00A9607D" w:rsidRDefault="008C12D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&lt;Link para o </w:t>
      </w:r>
      <w:proofErr w:type="spellStart"/>
      <w:r w:rsidRPr="00A9607D">
        <w:rPr>
          <w:rFonts w:ascii="Calibri" w:eastAsia="Times New Roman" w:hAnsi="Calibri" w:cs="Arial"/>
          <w:bCs/>
          <w:color w:val="222222"/>
        </w:rPr>
        <w:t>Github</w:t>
      </w:r>
      <w:proofErr w:type="spellEnd"/>
      <w:r w:rsidRPr="00A9607D">
        <w:rPr>
          <w:rFonts w:ascii="Calibri" w:eastAsia="Times New Roman" w:hAnsi="Calibri" w:cs="Arial"/>
          <w:bCs/>
          <w:color w:val="222222"/>
        </w:rPr>
        <w:t xml:space="preserve"> com </w:t>
      </w:r>
      <w:proofErr w:type="spellStart"/>
      <w:r w:rsidRPr="00A9607D">
        <w:rPr>
          <w:rFonts w:ascii="Calibri" w:eastAsia="Times New Roman" w:hAnsi="Calibri" w:cs="Arial"/>
          <w:bCs/>
          <w:color w:val="222222"/>
        </w:rPr>
        <w:t>Dicionario</w:t>
      </w:r>
      <w:proofErr w:type="spellEnd"/>
      <w:r w:rsidRPr="00A9607D">
        <w:rPr>
          <w:rFonts w:ascii="Calibri" w:eastAsia="Times New Roman" w:hAnsi="Calibri" w:cs="Arial"/>
          <w:bCs/>
          <w:color w:val="222222"/>
        </w:rPr>
        <w:t xml:space="preserve"> de dados atualizado&gt;</w:t>
      </w:r>
    </w:p>
    <w:p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5D4AF2" w:rsidRPr="00A9607D" w:rsidRDefault="005D4AF2" w:rsidP="00EF0ADD">
      <w:pPr>
        <w:pStyle w:val="ListParagraph"/>
        <w:numPr>
          <w:ilvl w:val="0"/>
          <w:numId w:val="2"/>
        </w:numPr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Questão:</w:t>
      </w:r>
    </w:p>
    <w:p w:rsidR="005D4AF2" w:rsidRPr="00A9607D" w:rsidRDefault="005D4AF2" w:rsidP="005D4AF2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:rsidR="005D4AF2" w:rsidRPr="00A9607D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Dada a estrutura que você criou no exercício 1, construa scripts DDL para gerar as tabelas necessárias e crie arquivos com as consultas para produzir um relatório que indique:</w:t>
      </w:r>
    </w:p>
    <w:p w:rsidR="00000000" w:rsidRPr="00A9607D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A </w:t>
      </w:r>
      <w:proofErr w:type="gramStart"/>
      <w:r w:rsidRPr="00A9607D">
        <w:rPr>
          <w:rFonts w:ascii="Calibri" w:eastAsia="Times New Roman" w:hAnsi="Calibri" w:cs="Arial"/>
          <w:bCs/>
          <w:i/>
          <w:color w:val="222222"/>
        </w:rPr>
        <w:t>média  da</w:t>
      </w:r>
      <w:proofErr w:type="gramEnd"/>
      <w:r w:rsidRPr="00A9607D"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diferença  de produtividade</w:t>
      </w:r>
      <w:r w:rsidRPr="00A9607D">
        <w:rPr>
          <w:rFonts w:ascii="Calibri" w:eastAsia="Times New Roman" w:hAnsi="Calibri" w:cs="Arial"/>
          <w:bCs/>
          <w:i/>
          <w:color w:val="222222"/>
        </w:rPr>
        <w:t>  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por  área cultivada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  </w:t>
      </w:r>
      <w:r w:rsidRPr="00A9607D">
        <w:rPr>
          <w:rFonts w:ascii="Calibri" w:eastAsia="Times New Roman" w:hAnsi="Calibri" w:cs="Arial"/>
          <w:bCs/>
          <w:i/>
          <w:color w:val="222222"/>
        </w:rPr>
        <w:t>entre tratamentos  para cada cultura</w:t>
      </w:r>
    </w:p>
    <w:p w:rsidR="00000000" w:rsidRPr="00A9607D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A média da </w:t>
      </w:r>
      <w:proofErr w:type="gramStart"/>
      <w:r w:rsidRPr="00A9607D">
        <w:rPr>
          <w:rFonts w:ascii="Calibri" w:eastAsia="Times New Roman" w:hAnsi="Calibri" w:cs="Arial"/>
          <w:b/>
          <w:bCs/>
          <w:i/>
          <w:color w:val="222222"/>
        </w:rPr>
        <w:t>diferença  relativa</w:t>
      </w:r>
      <w:proofErr w:type="gramEnd"/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 de produtividade</w:t>
      </w:r>
      <w:r w:rsidRPr="00A9607D">
        <w:rPr>
          <w:rFonts w:ascii="Calibri" w:eastAsia="Times New Roman" w:hAnsi="Calibri" w:cs="Arial"/>
          <w:bCs/>
          <w:i/>
          <w:color w:val="222222"/>
        </w:rPr>
        <w:t> 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 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entre tratamentos por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UF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 </w:t>
      </w:r>
    </w:p>
    <w:p w:rsidR="005D4AF2" w:rsidRPr="00A9607D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Em todos itens analise a </w:t>
      </w:r>
      <w:proofErr w:type="gramStart"/>
      <w:r w:rsidRPr="00A9607D">
        <w:rPr>
          <w:rFonts w:ascii="Calibri" w:eastAsia="Times New Roman" w:hAnsi="Calibri" w:cs="Arial"/>
          <w:b/>
          <w:bCs/>
          <w:i/>
          <w:color w:val="222222"/>
        </w:rPr>
        <w:t>performance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  das</w:t>
      </w:r>
      <w:proofErr w:type="gramEnd"/>
      <w:r w:rsidRPr="00A9607D">
        <w:rPr>
          <w:rFonts w:ascii="Calibri" w:eastAsia="Times New Roman" w:hAnsi="Calibri" w:cs="Arial"/>
          <w:bCs/>
          <w:i/>
          <w:color w:val="222222"/>
        </w:rPr>
        <w:t xml:space="preserve"> consultas.</w:t>
      </w:r>
    </w:p>
    <w:p w:rsidR="008C12DB" w:rsidRPr="00A9607D" w:rsidRDefault="008C12D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8C12DB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Solução </w:t>
      </w:r>
    </w:p>
    <w:p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Criação do DDL para geração das tabelas estão abaixo. As estruturas em tabelas foram testadas e criadas em </w:t>
      </w:r>
      <w:proofErr w:type="spellStart"/>
      <w:r w:rsidRPr="00A9607D">
        <w:rPr>
          <w:rFonts w:ascii="Calibri" w:eastAsia="Times New Roman" w:hAnsi="Calibri" w:cs="Arial"/>
          <w:bCs/>
          <w:color w:val="222222"/>
        </w:rPr>
        <w:t>mySQL</w:t>
      </w:r>
      <w:proofErr w:type="spellEnd"/>
      <w:r w:rsidRPr="00A9607D"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 w:rsidRPr="00A9607D">
        <w:rPr>
          <w:rFonts w:ascii="Calibri" w:eastAsia="Times New Roman" w:hAnsi="Calibri" w:cs="Arial"/>
          <w:bCs/>
          <w:color w:val="222222"/>
        </w:rPr>
        <w:t>Database</w:t>
      </w:r>
      <w:proofErr w:type="spellEnd"/>
      <w:r w:rsidRPr="00A9607D">
        <w:rPr>
          <w:rFonts w:ascii="Calibri" w:eastAsia="Times New Roman" w:hAnsi="Calibri" w:cs="Arial"/>
          <w:bCs/>
          <w:color w:val="222222"/>
        </w:rPr>
        <w:t>.</w:t>
      </w:r>
    </w:p>
    <w:p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:rsidR="00EF0ADD" w:rsidRPr="00EF0ADD" w:rsidRDefault="00EF0ADD" w:rsidP="00EF0ADD">
      <w:pPr>
        <w:jc w:val="both"/>
        <w:rPr>
          <w:rFonts w:ascii="Calibri" w:eastAsia="Times New Roman" w:hAnsi="Calibri" w:cs="Arial"/>
        </w:rPr>
      </w:pPr>
      <w:r w:rsidRPr="00EF0ADD">
        <w:rPr>
          <w:rFonts w:ascii="Calibri" w:eastAsia="Times New Roman" w:hAnsi="Calibri" w:cs="Arial"/>
          <w:bCs/>
          <w:color w:val="222222"/>
        </w:rPr>
        <w:t>Pousio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>(ou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proofErr w:type="spellStart"/>
      <w:r w:rsidRPr="00EF0ADD">
        <w:rPr>
          <w:rFonts w:ascii="Calibri" w:eastAsia="Times New Roman" w:hAnsi="Calibri" w:cs="Arial"/>
          <w:bCs/>
          <w:color w:val="222222"/>
        </w:rPr>
        <w:t>poisio</w:t>
      </w:r>
      <w:proofErr w:type="spellEnd"/>
      <w:r w:rsidRPr="00EF0ADD">
        <w:rPr>
          <w:rFonts w:ascii="Calibri" w:eastAsia="Times New Roman" w:hAnsi="Calibri" w:cs="Arial"/>
          <w:bCs/>
          <w:color w:val="222222"/>
        </w:rPr>
        <w:t xml:space="preserve"> entre outro milhões de espec</w:t>
      </w:r>
      <w:r w:rsidRPr="00A9607D">
        <w:rPr>
          <w:rFonts w:ascii="Calibri" w:eastAsia="Times New Roman" w:hAnsi="Calibri" w:cs="Arial"/>
          <w:bCs/>
          <w:color w:val="222222"/>
        </w:rPr>
        <w:t>.</w:t>
      </w:r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>), em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hyperlink r:id="rId8" w:tooltip="Agricultura" w:history="1">
        <w:r w:rsidRPr="00A9607D">
          <w:rPr>
            <w:rFonts w:ascii="Calibri" w:eastAsia="Times New Roman" w:hAnsi="Calibri" w:cs="Arial"/>
            <w:color w:val="222222"/>
            <w:shd w:val="clear" w:color="auto" w:fill="FFFFFF"/>
          </w:rPr>
          <w:t>agricu</w:t>
        </w:r>
        <w:r w:rsidRPr="00A9607D">
          <w:rPr>
            <w:rFonts w:ascii="Calibri" w:eastAsia="Times New Roman" w:hAnsi="Calibri" w:cs="Arial"/>
            <w:color w:val="222222"/>
            <w:shd w:val="clear" w:color="auto" w:fill="FFFFFF"/>
          </w:rPr>
          <w:t>l</w:t>
        </w:r>
        <w:r w:rsidRPr="00A9607D">
          <w:rPr>
            <w:rFonts w:ascii="Calibri" w:eastAsia="Times New Roman" w:hAnsi="Calibri" w:cs="Arial"/>
            <w:color w:val="222222"/>
            <w:shd w:val="clear" w:color="auto" w:fill="FFFFFF"/>
          </w:rPr>
          <w:t>tura</w:t>
        </w:r>
      </w:hyperlink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 xml:space="preserve">, é nome que se dá ao descanso ou repouso proporcionado às terras cultiváveis, 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interrompendo lhe</w:t>
      </w:r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 xml:space="preserve"> as culturas para tornar o solo mais fértil</w:t>
      </w:r>
    </w:p>
    <w:p w:rsidR="00137015" w:rsidRPr="00A9607D" w:rsidRDefault="00137015" w:rsidP="00EF0ADD">
      <w:pPr>
        <w:jc w:val="both"/>
        <w:rPr>
          <w:rFonts w:ascii="Calibri" w:hAnsi="Calibri" w:cs="Arial"/>
        </w:rPr>
      </w:pPr>
    </w:p>
    <w:p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Talhão nada mais é do que a unidade mínima de cultivo de uma propriedade que é construído com base em relevo e planejamento de mecanização.</w:t>
      </w:r>
    </w:p>
    <w:p w:rsidR="00EF0ADD" w:rsidRPr="00A9607D" w:rsidRDefault="00EF0ADD" w:rsidP="00EF0ADD">
      <w:pPr>
        <w:jc w:val="both"/>
        <w:rPr>
          <w:rFonts w:ascii="Calibri" w:hAnsi="Calibri" w:cs="Arial"/>
        </w:rPr>
      </w:pPr>
    </w:p>
    <w:p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http://inteliagro.com.br/o-que-e-talhao/</w:t>
      </w:r>
    </w:p>
    <w:p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https://pt.wikipedia.org/wiki/Pousio</w:t>
      </w:r>
    </w:p>
    <w:sectPr w:rsidR="00EF0ADD" w:rsidRPr="00A9607D" w:rsidSect="0030202B">
      <w:headerReference w:type="default" r:id="rId9"/>
      <w:footerReference w:type="even" r:id="rId10"/>
      <w:footerReference w:type="default" r:id="rId11"/>
      <w:pgSz w:w="11900" w:h="16840"/>
      <w:pgMar w:top="731" w:right="1440" w:bottom="1440" w:left="1440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C4E" w:rsidRDefault="00D72C4E" w:rsidP="004D7EF0">
      <w:r>
        <w:separator/>
      </w:r>
    </w:p>
  </w:endnote>
  <w:endnote w:type="continuationSeparator" w:id="0">
    <w:p w:rsidR="00D72C4E" w:rsidRDefault="00D72C4E" w:rsidP="004D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6043921"/>
      <w:docPartObj>
        <w:docPartGallery w:val="Page Numbers (Bottom of Page)"/>
        <w:docPartUnique/>
      </w:docPartObj>
    </w:sdtPr>
    <w:sdtContent>
      <w:p w:rsidR="004A5130" w:rsidRDefault="004A5130" w:rsidP="009175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A5130" w:rsidRDefault="004A5130" w:rsidP="004A51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2656328"/>
      <w:docPartObj>
        <w:docPartGallery w:val="Page Numbers (Bottom of Page)"/>
        <w:docPartUnique/>
      </w:docPartObj>
    </w:sdtPr>
    <w:sdtContent>
      <w:p w:rsidR="004A5130" w:rsidRDefault="004A5130" w:rsidP="009175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A5130" w:rsidRDefault="004A5130" w:rsidP="004A51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C4E" w:rsidRDefault="00D72C4E" w:rsidP="004D7EF0">
      <w:r>
        <w:separator/>
      </w:r>
    </w:p>
  </w:footnote>
  <w:footnote w:type="continuationSeparator" w:id="0">
    <w:p w:rsidR="00D72C4E" w:rsidRDefault="00D72C4E" w:rsidP="004D7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02B" w:rsidRPr="0030202B" w:rsidRDefault="0030202B">
    <w:pPr>
      <w:pStyle w:val="Header"/>
      <w:tabs>
        <w:tab w:val="clear" w:pos="4680"/>
        <w:tab w:val="clear" w:pos="9360"/>
      </w:tabs>
      <w:jc w:val="right"/>
      <w:rPr>
        <w:b/>
        <w:color w:val="2F5496" w:themeColor="accent1" w:themeShade="BF"/>
      </w:rPr>
    </w:pPr>
    <w:sdt>
      <w:sdtPr>
        <w:rPr>
          <w:b/>
          <w:color w:val="2F5496" w:themeColor="accent1" w:themeShade="BF"/>
        </w:rPr>
        <w:alias w:val="Title"/>
        <w:tag w:val=""/>
        <w:id w:val="664756013"/>
        <w:placeholder>
          <w:docPart w:val="7A2CB81514FCB1459EDAFCC6F3D067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 xml:space="preserve">Solução – Processo seletivo Yara </w:t>
        </w:r>
        <w:proofErr w:type="spellStart"/>
        <w:r w:rsidR="003C3BE8">
          <w:rPr>
            <w:b/>
            <w:color w:val="2F5496" w:themeColor="accent1" w:themeShade="BF"/>
          </w:rPr>
          <w:t>International</w:t>
        </w:r>
        <w:proofErr w:type="spellEnd"/>
      </w:sdtContent>
    </w:sdt>
    <w:r w:rsidRPr="0030202B">
      <w:rPr>
        <w:b/>
        <w:color w:val="2F5496" w:themeColor="accent1" w:themeShade="BF"/>
      </w:rPr>
      <w:t xml:space="preserve"> | </w:t>
    </w:r>
    <w:sdt>
      <w:sdtPr>
        <w:rPr>
          <w:b/>
          <w:color w:val="2F5496" w:themeColor="accent1" w:themeShade="BF"/>
        </w:rPr>
        <w:alias w:val="Author"/>
        <w:tag w:val=""/>
        <w:id w:val="-1677181147"/>
        <w:placeholder>
          <w:docPart w:val="4E7BFACD2E87584AA17335B7D1556A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>Dennis Cardoso</w:t>
        </w:r>
      </w:sdtContent>
    </w:sdt>
  </w:p>
  <w:p w:rsidR="004D7EF0" w:rsidRDefault="0030202B" w:rsidP="004D7EF0">
    <w:pPr>
      <w:pStyle w:val="Header"/>
      <w:ind w:left="-709"/>
    </w:pPr>
    <w:r>
      <w:rPr>
        <w:noProof/>
      </w:rPr>
      <w:drawing>
        <wp:inline distT="0" distB="0" distL="0" distR="0">
          <wp:extent cx="571500" cy="571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jdao3Rp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095" cy="577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20D"/>
    <w:multiLevelType w:val="hybridMultilevel"/>
    <w:tmpl w:val="4DFE593E"/>
    <w:lvl w:ilvl="0" w:tplc="0B7E4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25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EF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E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E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42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A2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03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D2A38"/>
    <w:multiLevelType w:val="hybridMultilevel"/>
    <w:tmpl w:val="D400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A762B"/>
    <w:multiLevelType w:val="hybridMultilevel"/>
    <w:tmpl w:val="53287AF2"/>
    <w:lvl w:ilvl="0" w:tplc="1736B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ource Sans Pro Light" w:hAnsi="Source Sans Pro Light" w:hint="default"/>
      </w:rPr>
    </w:lvl>
    <w:lvl w:ilvl="1" w:tplc="A2B0CD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ource Sans Pro Light" w:hAnsi="Source Sans Pro Light" w:hint="default"/>
      </w:rPr>
    </w:lvl>
    <w:lvl w:ilvl="2" w:tplc="22509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ource Sans Pro Light" w:hAnsi="Source Sans Pro Light" w:hint="default"/>
      </w:rPr>
    </w:lvl>
    <w:lvl w:ilvl="3" w:tplc="4300C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ource Sans Pro Light" w:hAnsi="Source Sans Pro Light" w:hint="default"/>
      </w:rPr>
    </w:lvl>
    <w:lvl w:ilvl="4" w:tplc="53EE2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ource Sans Pro Light" w:hAnsi="Source Sans Pro Light" w:hint="default"/>
      </w:rPr>
    </w:lvl>
    <w:lvl w:ilvl="5" w:tplc="C33C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ource Sans Pro Light" w:hAnsi="Source Sans Pro Light" w:hint="default"/>
      </w:rPr>
    </w:lvl>
    <w:lvl w:ilvl="6" w:tplc="9610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ource Sans Pro Light" w:hAnsi="Source Sans Pro Light" w:hint="default"/>
      </w:rPr>
    </w:lvl>
    <w:lvl w:ilvl="7" w:tplc="41140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ource Sans Pro Light" w:hAnsi="Source Sans Pro Light" w:hint="default"/>
      </w:rPr>
    </w:lvl>
    <w:lvl w:ilvl="8" w:tplc="A1584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ource Sans Pro Light" w:hAnsi="Source Sans Pro Light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DD"/>
    <w:rsid w:val="00137015"/>
    <w:rsid w:val="002A4200"/>
    <w:rsid w:val="0030202B"/>
    <w:rsid w:val="003831BB"/>
    <w:rsid w:val="003C3BE8"/>
    <w:rsid w:val="004A5130"/>
    <w:rsid w:val="004D7EF0"/>
    <w:rsid w:val="00517582"/>
    <w:rsid w:val="005D4AF2"/>
    <w:rsid w:val="00854DCD"/>
    <w:rsid w:val="008C12DB"/>
    <w:rsid w:val="00A9607D"/>
    <w:rsid w:val="00B27394"/>
    <w:rsid w:val="00B811EC"/>
    <w:rsid w:val="00C35C00"/>
    <w:rsid w:val="00C80DC6"/>
    <w:rsid w:val="00D72C4E"/>
    <w:rsid w:val="00E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1B54E"/>
  <w15:chartTrackingRefBased/>
  <w15:docId w15:val="{B6F06CAD-3B85-7B47-8725-FE7E3E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0ADD"/>
  </w:style>
  <w:style w:type="character" w:styleId="Hyperlink">
    <w:name w:val="Hyperlink"/>
    <w:basedOn w:val="DefaultParagraphFont"/>
    <w:uiPriority w:val="99"/>
    <w:semiHidden/>
    <w:unhideWhenUsed/>
    <w:rsid w:val="00EF0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F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F0"/>
    <w:rPr>
      <w:lang w:val="pt-BR"/>
    </w:rPr>
  </w:style>
  <w:style w:type="paragraph" w:styleId="NoSpacing">
    <w:name w:val="No Spacing"/>
    <w:uiPriority w:val="1"/>
    <w:qFormat/>
    <w:rsid w:val="0030202B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A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37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58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gricultura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2CB81514FCB1459EDAFCC6F3D0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ADEC-D3EF-8A4E-AA76-74C6C71F9B38}"/>
      </w:docPartPr>
      <w:docPartBody>
        <w:p w:rsidR="00000000" w:rsidRDefault="00166FCD" w:rsidP="00166FCD">
          <w:pPr>
            <w:pStyle w:val="7A2CB81514FCB1459EDAFCC6F3D0670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7BFACD2E87584AA17335B7D155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C245-CF3D-7548-9776-27AEE2B87684}"/>
      </w:docPartPr>
      <w:docPartBody>
        <w:p w:rsidR="00000000" w:rsidRDefault="00166FCD" w:rsidP="00166FCD">
          <w:pPr>
            <w:pStyle w:val="4E7BFACD2E87584AA17335B7D1556AE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D"/>
    <w:rsid w:val="00166FCD"/>
    <w:rsid w:val="004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62F6C4C21164E85B6837136CF325B">
    <w:name w:val="C0462F6C4C21164E85B6837136CF325B"/>
    <w:rsid w:val="00166FCD"/>
  </w:style>
  <w:style w:type="paragraph" w:customStyle="1" w:styleId="7A2CB81514FCB1459EDAFCC6F3D06707">
    <w:name w:val="7A2CB81514FCB1459EDAFCC6F3D06707"/>
    <w:rsid w:val="00166FCD"/>
  </w:style>
  <w:style w:type="paragraph" w:customStyle="1" w:styleId="4E7BFACD2E87584AA17335B7D1556AE2">
    <w:name w:val="4E7BFACD2E87584AA17335B7D1556AE2"/>
    <w:rsid w:val="00166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– Processo seletivo Yara International</dc:title>
  <dc:subject/>
  <dc:creator>Dennis Cardoso</dc:creator>
  <cp:keywords/>
  <dc:description/>
  <cp:lastModifiedBy>Dennis Cardoso</cp:lastModifiedBy>
  <cp:revision>4</cp:revision>
  <dcterms:created xsi:type="dcterms:W3CDTF">2018-09-01T14:02:00Z</dcterms:created>
  <dcterms:modified xsi:type="dcterms:W3CDTF">2018-09-01T21:27:00Z</dcterms:modified>
</cp:coreProperties>
</file>