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3B15" w14:textId="4612D2B3" w:rsidR="00F21201" w:rsidRPr="00F21201" w:rsidRDefault="00F21201" w:rsidP="00F2120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2120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&lt;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Hamburgueria</w:t>
      </w:r>
      <w:r w:rsidRPr="00F2120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&gt;</w:t>
      </w:r>
    </w:p>
    <w:p w14:paraId="544E77FC" w14:textId="77777777" w:rsidR="00F21201" w:rsidRPr="00F21201" w:rsidRDefault="00F21201" w:rsidP="00F2120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2120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Documento de Visão</w:t>
      </w:r>
    </w:p>
    <w:p w14:paraId="615DD2D7" w14:textId="77777777" w:rsidR="00F21201" w:rsidRPr="00F21201" w:rsidRDefault="00F21201" w:rsidP="00F21201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2120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Histórico da Revisão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800"/>
        <w:gridCol w:w="3036"/>
        <w:gridCol w:w="856"/>
      </w:tblGrid>
      <w:tr w:rsidR="00F21201" w:rsidRPr="00F21201" w14:paraId="34E0A595" w14:textId="77777777" w:rsidTr="00F21201">
        <w:trPr>
          <w:trHeight w:val="570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6934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6EDB3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99E88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38B37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Autor</w:t>
            </w:r>
          </w:p>
        </w:tc>
      </w:tr>
      <w:tr w:rsidR="00F21201" w:rsidRPr="00F21201" w14:paraId="4B7749FD" w14:textId="77777777" w:rsidTr="00F21201">
        <w:trPr>
          <w:trHeight w:val="570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D0E7C" w14:textId="2B2930F5" w:rsidR="00F21201" w:rsidRPr="00F21201" w:rsidRDefault="00F21201" w:rsidP="00F21201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</w:t>
            </w: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/2023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7E38" w14:textId="77777777" w:rsidR="00F21201" w:rsidRPr="00F21201" w:rsidRDefault="00F21201" w:rsidP="00F21201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F5A7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Confecção inicial do documento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A9D6" w14:textId="40DBD53D" w:rsidR="00F21201" w:rsidRPr="00F21201" w:rsidRDefault="00F21201" w:rsidP="00F21201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Denner</w:t>
            </w:r>
          </w:p>
        </w:tc>
      </w:tr>
    </w:tbl>
    <w:p w14:paraId="3A5E412F" w14:textId="77777777" w:rsidR="00F21201" w:rsidRPr="00F21201" w:rsidRDefault="00F21201" w:rsidP="00F2120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F21201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pt-BR"/>
          <w14:ligatures w14:val="none"/>
        </w:rPr>
        <w:t>1.0 Requisitos</w:t>
      </w:r>
    </w:p>
    <w:p w14:paraId="4CF76C7C" w14:textId="77777777" w:rsidR="00F21201" w:rsidRPr="00F21201" w:rsidRDefault="00F21201" w:rsidP="00F2120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2120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pt-BR"/>
          <w14:ligatures w14:val="none"/>
        </w:rPr>
        <w:t>1.1 Requisitos Funcionais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1770"/>
        <w:gridCol w:w="4742"/>
        <w:gridCol w:w="1229"/>
      </w:tblGrid>
      <w:tr w:rsidR="00F21201" w:rsidRPr="00F21201" w14:paraId="36B45365" w14:textId="77777777" w:rsidTr="00F21201">
        <w:trPr>
          <w:trHeight w:val="5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9A4AB" w14:textId="77777777" w:rsidR="00F21201" w:rsidRPr="00F21201" w:rsidRDefault="00F21201" w:rsidP="00F21201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Cod.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F02DF" w14:textId="77777777" w:rsidR="00F21201" w:rsidRPr="00F21201" w:rsidRDefault="00F21201" w:rsidP="00F21201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FB2F" w14:textId="77777777" w:rsidR="00F21201" w:rsidRPr="00F21201" w:rsidRDefault="00F21201" w:rsidP="00F21201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E934" w14:textId="77777777" w:rsidR="00F21201" w:rsidRPr="00F21201" w:rsidRDefault="00F21201" w:rsidP="00F21201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Categoria</w:t>
            </w:r>
          </w:p>
        </w:tc>
      </w:tr>
      <w:tr w:rsidR="00F21201" w:rsidRPr="00F21201" w14:paraId="7C0B420E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02BEC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1DB99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Manter Funcionário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2E68" w14:textId="5178D854" w:rsidR="00F21201" w:rsidRPr="00F21201" w:rsidRDefault="00F21201" w:rsidP="00F2120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 de “CRUD” para funcionários – Nome, endereço</w:t>
            </w:r>
            <w:r w:rsidR="0062151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(Rua, bairro, número)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r w:rsidR="0062151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CPF,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celular, login, senha</w:t>
            </w:r>
            <w:r w:rsidR="0062151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, cargo/função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43F7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2A1283BD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1FF6E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111FA" w14:textId="0A87D8CC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Manter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Cliente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76B2" w14:textId="0CAF3318" w:rsidR="00F21201" w:rsidRPr="00F21201" w:rsidRDefault="0062151F" w:rsidP="0062151F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 de “CRUD” para clientes – Nome, CPF, celular, endereço</w:t>
            </w:r>
            <w:r w:rsidRPr="0062151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(Rua, bairro, número),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3A17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32686BB6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4A096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5371" w14:textId="7DB6472B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Manter </w:t>
            </w:r>
            <w:r w:rsidR="005F36C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Produto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ACB53" w14:textId="1C63E9CC" w:rsidR="00F21201" w:rsidRPr="00F21201" w:rsidRDefault="005F36C8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 de “CRUD” para produtos – Nome, preço e seu tipo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70E9C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481C7144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8F450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1A10A" w14:textId="40B44D7E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Manter </w:t>
            </w:r>
            <w:r w:rsidR="005F36C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Compra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DFC2" w14:textId="06298D0C" w:rsidR="00F21201" w:rsidRPr="00F21201" w:rsidRDefault="005F36C8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 de “CRUD” para compras – Cliente, Produtos das compras, funcionário e preço total.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421AB" w14:textId="76B947FD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3642EC80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16DF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42255" w14:textId="715D8C12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Manter </w:t>
            </w:r>
            <w:r w:rsidR="006C251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Ruas e Bairros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77A88" w14:textId="799601D9" w:rsidR="00F21201" w:rsidRPr="00F21201" w:rsidRDefault="006C251C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 básicas de cadastro de novas ruas e bairros.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4836E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1B935212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CE5F1" w14:textId="48C5AE2F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lastRenderedPageBreak/>
              <w:t>F0</w:t>
            </w:r>
            <w:r w:rsidR="006B131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E1B47" w14:textId="63B61BA6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Manter </w:t>
            </w:r>
            <w:r w:rsidR="006C251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tipos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94CA2" w14:textId="26F28819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CRUD de </w:t>
            </w:r>
            <w:r w:rsidR="006C251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tipos de produtos (Comidas, bebidas etc.)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DB487" w14:textId="531CB689" w:rsidR="00F21201" w:rsidRPr="00F21201" w:rsidRDefault="006C251C" w:rsidP="006C2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Evidente</w:t>
            </w:r>
          </w:p>
        </w:tc>
      </w:tr>
    </w:tbl>
    <w:p w14:paraId="5767AFFD" w14:textId="77777777" w:rsidR="00AE4529" w:rsidRDefault="00AE4529"/>
    <w:p w14:paraId="71DCA114" w14:textId="77777777" w:rsidR="00F21201" w:rsidRDefault="00F21201"/>
    <w:p w14:paraId="3838F568" w14:textId="77777777" w:rsidR="00F21201" w:rsidRDefault="00F21201"/>
    <w:p w14:paraId="29ABF403" w14:textId="046D9500" w:rsidR="00F21201" w:rsidRDefault="00F21201" w:rsidP="00F2120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trata-se de uma API, escolhi por apenas documentar suas funções em requisitos.</w:t>
      </w:r>
    </w:p>
    <w:p w14:paraId="7F1B2C3E" w14:textId="1AE277A7" w:rsidR="006C251C" w:rsidRDefault="006C251C" w:rsidP="00F2120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Estou considerando que é uma hamburgueria pequena que só atente em uma cidade.</w:t>
      </w:r>
    </w:p>
    <w:p w14:paraId="4B40DC70" w14:textId="4954CE93" w:rsidR="006B1313" w:rsidRDefault="006B1313" w:rsidP="00F2120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Seu foco seria baseado em controle de estoque.</w:t>
      </w:r>
    </w:p>
    <w:p w14:paraId="290492FE" w14:textId="77777777" w:rsidR="006C251C" w:rsidRPr="006C251C" w:rsidRDefault="006C251C" w:rsidP="006C251C">
      <w:pPr>
        <w:ind w:left="360"/>
        <w:rPr>
          <w:rFonts w:ascii="Times New Roman" w:hAnsi="Times New Roman" w:cs="Times New Roman"/>
        </w:rPr>
      </w:pPr>
    </w:p>
    <w:sectPr w:rsidR="006C251C" w:rsidRPr="006C2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866"/>
    <w:multiLevelType w:val="hybridMultilevel"/>
    <w:tmpl w:val="397E1DC4"/>
    <w:lvl w:ilvl="0" w:tplc="87EAB5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B144F"/>
    <w:multiLevelType w:val="hybridMultilevel"/>
    <w:tmpl w:val="95B4B200"/>
    <w:lvl w:ilvl="0" w:tplc="7B7250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643984">
    <w:abstractNumId w:val="0"/>
  </w:num>
  <w:num w:numId="2" w16cid:durableId="176819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01"/>
    <w:rsid w:val="005F36C8"/>
    <w:rsid w:val="0062151F"/>
    <w:rsid w:val="006B1313"/>
    <w:rsid w:val="006C251C"/>
    <w:rsid w:val="00AE4529"/>
    <w:rsid w:val="00BA6386"/>
    <w:rsid w:val="00EC7AA1"/>
    <w:rsid w:val="00F2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E858"/>
  <w15:chartTrackingRefBased/>
  <w15:docId w15:val="{62D72EA8-DE9C-46B0-9B5D-E2F3427B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1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F212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12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2120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2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Bismarck</dc:creator>
  <cp:keywords/>
  <dc:description/>
  <cp:lastModifiedBy>Denner Bismarck</cp:lastModifiedBy>
  <cp:revision>4</cp:revision>
  <dcterms:created xsi:type="dcterms:W3CDTF">2023-04-19T12:52:00Z</dcterms:created>
  <dcterms:modified xsi:type="dcterms:W3CDTF">2023-04-22T10:14:00Z</dcterms:modified>
</cp:coreProperties>
</file>