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B9114" w14:textId="77777777" w:rsidR="00DA5AB7" w:rsidRPr="000C3772" w:rsidRDefault="00DA5AB7" w:rsidP="000C3772">
      <w:pPr>
        <w:pStyle w:val="Title"/>
      </w:pPr>
      <w:r w:rsidRPr="000C3772">
        <w:t xml:space="preserve">STATISTICAL ANALYSIS PLAN </w:t>
      </w:r>
    </w:p>
    <w:p w14:paraId="13971744" w14:textId="5420C281" w:rsidR="0013772F" w:rsidRDefault="0013772F" w:rsidP="0013772F">
      <w:pPr>
        <w:pStyle w:val="Subtitle"/>
      </w:pPr>
      <w:r>
        <w:t>An academic performance analysis by Dennis CL, and James S.</w:t>
      </w:r>
    </w:p>
    <w:p w14:paraId="3939E092" w14:textId="77777777" w:rsidR="0013772F" w:rsidRPr="0013772F" w:rsidRDefault="0013772F" w:rsidP="0013772F"/>
    <w:p w14:paraId="4DCB9115" w14:textId="77777777" w:rsidR="00DA5AB7" w:rsidRPr="003039A4" w:rsidRDefault="00DA5AB7" w:rsidP="00556A76">
      <w:pPr>
        <w:pStyle w:val="Heading1"/>
        <w:rPr>
          <w:rStyle w:val="Heading1Char"/>
        </w:rPr>
      </w:pPr>
      <w:proofErr w:type="gramStart"/>
      <w:r w:rsidRPr="003039A4">
        <w:rPr>
          <w:rStyle w:val="Heading1Char"/>
        </w:rPr>
        <w:t>Aim of Study</w:t>
      </w:r>
      <w:proofErr w:type="gramEnd"/>
    </w:p>
    <w:p w14:paraId="4DCB9116" w14:textId="351CC77F" w:rsidR="00DA5AB7" w:rsidRDefault="00391B2A" w:rsidP="00D9161B">
      <w:pPr>
        <w:pStyle w:val="ListParagraph"/>
        <w:numPr>
          <w:ilvl w:val="0"/>
          <w:numId w:val="1"/>
        </w:numPr>
        <w:spacing w:after="0" w:line="480" w:lineRule="auto"/>
      </w:pPr>
      <w:r>
        <w:t>The aim of this study is to determine significant factors that influence the grades of students</w:t>
      </w:r>
      <w:r w:rsidR="0033306D">
        <w:t xml:space="preserve"> in secondary education </w:t>
      </w:r>
      <w:r w:rsidR="00D66D74">
        <w:t>in two Portuguese schools utilizing analysis of variance methods.</w:t>
      </w:r>
    </w:p>
    <w:p w14:paraId="143258BB" w14:textId="7F2A3523" w:rsidR="008F3ADC" w:rsidRDefault="00DA5AB7" w:rsidP="00D9161B">
      <w:pPr>
        <w:pStyle w:val="ListParagraph"/>
        <w:numPr>
          <w:ilvl w:val="0"/>
          <w:numId w:val="1"/>
        </w:numPr>
        <w:spacing w:after="0" w:line="480" w:lineRule="auto"/>
      </w:pPr>
      <w:r>
        <w:t xml:space="preserve">Describe how </w:t>
      </w:r>
      <w:r w:rsidR="008F3ADC">
        <w:t xml:space="preserve">academic performance is influenced by several </w:t>
      </w:r>
      <w:r w:rsidR="00CA30DB">
        <w:t>of the following factors</w:t>
      </w:r>
      <w:r w:rsidR="008F3ADC">
        <w:t>:</w:t>
      </w:r>
    </w:p>
    <w:p w14:paraId="7905E34C" w14:textId="77777777" w:rsidR="003A0AD8" w:rsidRDefault="008F3ADC" w:rsidP="002450E1">
      <w:pPr>
        <w:pStyle w:val="ListParagraph"/>
        <w:numPr>
          <w:ilvl w:val="1"/>
          <w:numId w:val="1"/>
        </w:numPr>
        <w:spacing w:after="0" w:line="276" w:lineRule="auto"/>
      </w:pPr>
      <w:r>
        <w:t xml:space="preserve">Mother’s </w:t>
      </w:r>
      <w:r w:rsidR="003A0AD8">
        <w:t>Profession</w:t>
      </w:r>
    </w:p>
    <w:p w14:paraId="54A849CC" w14:textId="427BCE9A" w:rsidR="003A0AD8" w:rsidRDefault="00B2406C" w:rsidP="002450E1">
      <w:pPr>
        <w:pStyle w:val="ListParagraph"/>
        <w:numPr>
          <w:ilvl w:val="1"/>
          <w:numId w:val="1"/>
        </w:numPr>
        <w:spacing w:after="0" w:line="276" w:lineRule="auto"/>
      </w:pPr>
      <w:r>
        <w:t>Having</w:t>
      </w:r>
      <w:r w:rsidR="003039A4">
        <w:t xml:space="preserve"> Previously</w:t>
      </w:r>
      <w:r w:rsidR="003A0AD8">
        <w:t xml:space="preserve"> Failed </w:t>
      </w:r>
      <w:r w:rsidR="002F6B8B">
        <w:t xml:space="preserve">a </w:t>
      </w:r>
      <w:r w:rsidR="003A0AD8">
        <w:t>Class</w:t>
      </w:r>
    </w:p>
    <w:p w14:paraId="4DCB9117" w14:textId="55C28534" w:rsidR="00DA5AB7" w:rsidRDefault="00F56519" w:rsidP="002450E1">
      <w:pPr>
        <w:pStyle w:val="ListParagraph"/>
        <w:numPr>
          <w:ilvl w:val="1"/>
          <w:numId w:val="1"/>
        </w:numPr>
        <w:spacing w:after="0" w:line="276" w:lineRule="auto"/>
      </w:pPr>
      <w:r>
        <w:t>T</w:t>
      </w:r>
      <w:r w:rsidR="000A1BF1">
        <w:t>ime allocat</w:t>
      </w:r>
      <w:r w:rsidR="00CD0DB3">
        <w:t>ed</w:t>
      </w:r>
      <w:r w:rsidR="000A1BF1">
        <w:t xml:space="preserve"> to studying</w:t>
      </w:r>
    </w:p>
    <w:p w14:paraId="4DCB9118" w14:textId="77777777" w:rsidR="00DA5AB7" w:rsidRPr="003039A4" w:rsidRDefault="00DA5AB7" w:rsidP="00556A76">
      <w:pPr>
        <w:pStyle w:val="Heading1"/>
        <w:rPr>
          <w:rStyle w:val="Heading1Char"/>
        </w:rPr>
      </w:pPr>
      <w:r w:rsidRPr="003039A4">
        <w:rPr>
          <w:rStyle w:val="Heading1Char"/>
        </w:rPr>
        <w:t xml:space="preserve">Research Questions </w:t>
      </w:r>
    </w:p>
    <w:p w14:paraId="4DCB9119" w14:textId="3582CF7B" w:rsidR="00DA5AB7" w:rsidRDefault="0084342A" w:rsidP="00675DD5">
      <w:pPr>
        <w:spacing w:after="0" w:line="480" w:lineRule="auto"/>
      </w:pPr>
      <w:r>
        <w:t>Amongst students within secondary education in two Portuguese schools</w:t>
      </w:r>
      <w:r w:rsidR="00DA5AB7">
        <w:t xml:space="preserve">: </w:t>
      </w:r>
    </w:p>
    <w:p w14:paraId="617895FE" w14:textId="034DE00D" w:rsidR="00866266" w:rsidRDefault="00C3132A" w:rsidP="00CB7B10">
      <w:pPr>
        <w:pStyle w:val="ListParagraph"/>
        <w:numPr>
          <w:ilvl w:val="0"/>
          <w:numId w:val="5"/>
        </w:numPr>
        <w:spacing w:after="0" w:line="276" w:lineRule="auto"/>
      </w:pPr>
      <w:r w:rsidRPr="00C3132A">
        <w:t xml:space="preserve">Is there a significant difference in the average </w:t>
      </w:r>
      <w:r w:rsidR="00F51D46">
        <w:t xml:space="preserve">final grade between </w:t>
      </w:r>
      <w:proofErr w:type="gramStart"/>
      <w:r w:rsidR="00866266">
        <w:t>students’</w:t>
      </w:r>
      <w:proofErr w:type="gramEnd"/>
      <w:r w:rsidR="00866266">
        <w:t xml:space="preserve"> with varying</w:t>
      </w:r>
      <w:r w:rsidR="00F51D46">
        <w:t xml:space="preserve"> mother’s profession</w:t>
      </w:r>
      <w:r w:rsidR="00CD0DB3">
        <w:t>,</w:t>
      </w:r>
      <w:r w:rsidR="00866266">
        <w:t xml:space="preserve"> students who have failed </w:t>
      </w:r>
      <w:r w:rsidR="00CD0DB3">
        <w:t xml:space="preserve">a class, or </w:t>
      </w:r>
      <w:r w:rsidR="00594FDD">
        <w:t>perhaps any</w:t>
      </w:r>
      <w:r w:rsidR="00CD0DB3">
        <w:t xml:space="preserve"> interaction between the two</w:t>
      </w:r>
      <w:r w:rsidR="00594FDD">
        <w:t xml:space="preserve"> categories</w:t>
      </w:r>
      <w:r w:rsidR="00CD0DB3">
        <w:t>?</w:t>
      </w:r>
    </w:p>
    <w:p w14:paraId="4BC5F77E" w14:textId="77777777" w:rsidR="00364652" w:rsidRDefault="00616E77" w:rsidP="001A566A">
      <w:pPr>
        <w:pStyle w:val="ListParagraph"/>
        <w:numPr>
          <w:ilvl w:val="0"/>
          <w:numId w:val="5"/>
        </w:numPr>
        <w:spacing w:after="0" w:line="276" w:lineRule="auto"/>
      </w:pPr>
      <w:r w:rsidRPr="00616E77">
        <w:t>Does the weekly study time have an impact on final academic performance among Portuguese secondary students?</w:t>
      </w:r>
    </w:p>
    <w:p w14:paraId="4DCB9121" w14:textId="0FA890AD" w:rsidR="001123D9" w:rsidRPr="003039A4" w:rsidRDefault="00675DD5" w:rsidP="00556A76">
      <w:pPr>
        <w:pStyle w:val="Heading1"/>
        <w:rPr>
          <w:rStyle w:val="Heading1Char"/>
        </w:rPr>
      </w:pPr>
      <w:r w:rsidRPr="003039A4">
        <w:rPr>
          <w:rStyle w:val="Heading1Char"/>
        </w:rPr>
        <w:t>The Data</w:t>
      </w:r>
      <w:r w:rsidR="001123D9" w:rsidRPr="003039A4">
        <w:rPr>
          <w:rStyle w:val="Heading1Char"/>
        </w:rPr>
        <w:t xml:space="preserve"> </w:t>
      </w:r>
    </w:p>
    <w:p w14:paraId="4DCB9122" w14:textId="34FBF164" w:rsidR="00DA5AB7" w:rsidRDefault="000B7EA0" w:rsidP="00675DD5">
      <w:pPr>
        <w:spacing w:after="0" w:line="480" w:lineRule="auto"/>
        <w:ind w:left="360" w:hanging="360"/>
      </w:pPr>
      <w:r>
        <w:t>Two</w:t>
      </w:r>
      <w:r w:rsidR="001123D9">
        <w:t xml:space="preserve"> dataset</w:t>
      </w:r>
      <w:r>
        <w:t xml:space="preserve">s are present in this analysis. One in which returns students’ </w:t>
      </w:r>
      <w:r w:rsidR="00BA5ACC">
        <w:t>final</w:t>
      </w:r>
      <w:r>
        <w:t xml:space="preserve"> mathematics grade, and another which</w:t>
      </w:r>
      <w:r w:rsidR="001123D9">
        <w:t xml:space="preserve"> include</w:t>
      </w:r>
      <w:r w:rsidR="001E4972">
        <w:t>s</w:t>
      </w:r>
      <w:r w:rsidR="001123D9">
        <w:t xml:space="preserve"> </w:t>
      </w:r>
      <w:r w:rsidR="001E4972">
        <w:t>students</w:t>
      </w:r>
      <w:r>
        <w:t xml:space="preserve"> </w:t>
      </w:r>
      <w:r w:rsidR="008F28D0">
        <w:t xml:space="preserve">final </w:t>
      </w:r>
      <w:r w:rsidR="002A72F2">
        <w:t>Portuguese Language grade. Both datasets include observations from two schools</w:t>
      </w:r>
      <w:r w:rsidR="00AF25D5">
        <w:rPr>
          <w:rFonts w:ascii="Arial" w:hAnsi="Arial" w:cs="Arial"/>
          <w:color w:val="303030"/>
          <w:sz w:val="27"/>
          <w:szCs w:val="27"/>
          <w:shd w:val="clear" w:color="auto" w:fill="FAFAFA"/>
        </w:rPr>
        <w:t>,</w:t>
      </w:r>
      <w:r w:rsidR="00AF25D5" w:rsidRPr="00AF25D5">
        <w:t xml:space="preserve"> collected </w:t>
      </w:r>
      <w:r w:rsidR="00AF25D5">
        <w:t>via</w:t>
      </w:r>
      <w:r w:rsidR="00AF25D5" w:rsidRPr="00AF25D5">
        <w:t xml:space="preserve"> school reports and questionnaires.</w:t>
      </w:r>
      <w:r w:rsidR="00AF25D5">
        <w:t xml:space="preserve"> The following variables are included in both datasets also:</w:t>
      </w:r>
    </w:p>
    <w:tbl>
      <w:tblPr>
        <w:tblStyle w:val="PlainTable5"/>
        <w:tblW w:w="5632" w:type="pct"/>
        <w:jc w:val="center"/>
        <w:tblLook w:val="04A0" w:firstRow="1" w:lastRow="0" w:firstColumn="1" w:lastColumn="0" w:noHBand="0" w:noVBand="1"/>
      </w:tblPr>
      <w:tblGrid>
        <w:gridCol w:w="1252"/>
        <w:gridCol w:w="3691"/>
        <w:gridCol w:w="1239"/>
        <w:gridCol w:w="4350"/>
      </w:tblGrid>
      <w:tr w:rsidR="00664EEF" w:rsidRPr="00664EEF" w14:paraId="44D172D9" w14:textId="77777777" w:rsidTr="00664EE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594" w:type="pct"/>
            <w:tcBorders>
              <w:top w:val="single" w:sz="4" w:space="0" w:color="auto"/>
              <w:left w:val="single" w:sz="4" w:space="0" w:color="auto"/>
            </w:tcBorders>
            <w:noWrap/>
            <w:hideMark/>
          </w:tcPr>
          <w:p w14:paraId="34ADB3D4" w14:textId="77777777" w:rsidR="00664EEF" w:rsidRPr="00664EEF" w:rsidRDefault="00664EEF" w:rsidP="003E444A">
            <w:pPr>
              <w:keepNext/>
              <w:keepLines/>
              <w:rPr>
                <w:rFonts w:ascii="Aptos Narrow" w:eastAsia="Times New Roman" w:hAnsi="Aptos Narrow" w:cs="Times New Roman"/>
                <w:b/>
                <w:bCs/>
                <w:color w:val="000000"/>
              </w:rPr>
            </w:pPr>
            <w:r w:rsidRPr="00664EEF">
              <w:rPr>
                <w:rFonts w:ascii="Aptos Narrow" w:eastAsia="Times New Roman" w:hAnsi="Aptos Narrow" w:cs="Times New Roman"/>
                <w:b/>
                <w:bCs/>
                <w:color w:val="000000"/>
              </w:rPr>
              <w:lastRenderedPageBreak/>
              <w:t>Variable</w:t>
            </w:r>
          </w:p>
        </w:tc>
        <w:tc>
          <w:tcPr>
            <w:tcW w:w="1752" w:type="pct"/>
            <w:tcBorders>
              <w:top w:val="single" w:sz="4" w:space="0" w:color="auto"/>
              <w:right w:val="single" w:sz="4" w:space="0" w:color="auto"/>
            </w:tcBorders>
            <w:noWrap/>
            <w:hideMark/>
          </w:tcPr>
          <w:p w14:paraId="06D894DA" w14:textId="77777777" w:rsidR="00664EEF" w:rsidRPr="00664EEF" w:rsidRDefault="00664EEF" w:rsidP="003E444A">
            <w:pPr>
              <w:keepNext/>
              <w:keepLines/>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rPr>
            </w:pPr>
            <w:r w:rsidRPr="00664EEF">
              <w:rPr>
                <w:rFonts w:ascii="Aptos Narrow" w:eastAsia="Times New Roman" w:hAnsi="Aptos Narrow" w:cs="Times New Roman"/>
                <w:b/>
                <w:bCs/>
                <w:color w:val="000000"/>
              </w:rPr>
              <w:t>Description</w:t>
            </w:r>
          </w:p>
        </w:tc>
        <w:tc>
          <w:tcPr>
            <w:tcW w:w="588" w:type="pct"/>
            <w:tcBorders>
              <w:top w:val="single" w:sz="4" w:space="0" w:color="auto"/>
              <w:left w:val="single" w:sz="4" w:space="0" w:color="auto"/>
            </w:tcBorders>
            <w:noWrap/>
            <w:hideMark/>
          </w:tcPr>
          <w:p w14:paraId="3DD31196" w14:textId="77777777" w:rsidR="00664EEF" w:rsidRPr="00664EEF" w:rsidRDefault="00664EEF" w:rsidP="003E444A">
            <w:pPr>
              <w:keepNext/>
              <w:keepLines/>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rPr>
            </w:pPr>
            <w:r w:rsidRPr="00664EEF">
              <w:rPr>
                <w:rFonts w:ascii="Aptos Narrow" w:eastAsia="Times New Roman" w:hAnsi="Aptos Narrow" w:cs="Times New Roman"/>
                <w:b/>
                <w:bCs/>
                <w:color w:val="000000"/>
              </w:rPr>
              <w:t>Variable</w:t>
            </w:r>
          </w:p>
        </w:tc>
        <w:tc>
          <w:tcPr>
            <w:tcW w:w="2065" w:type="pct"/>
            <w:tcBorders>
              <w:top w:val="single" w:sz="4" w:space="0" w:color="auto"/>
              <w:right w:val="single" w:sz="4" w:space="0" w:color="auto"/>
            </w:tcBorders>
            <w:noWrap/>
            <w:hideMark/>
          </w:tcPr>
          <w:p w14:paraId="65568FA4" w14:textId="77777777" w:rsidR="00664EEF" w:rsidRPr="00664EEF" w:rsidRDefault="00664EEF" w:rsidP="003E444A">
            <w:pPr>
              <w:keepNext/>
              <w:keepLines/>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rPr>
            </w:pPr>
            <w:r w:rsidRPr="00664EEF">
              <w:rPr>
                <w:rFonts w:ascii="Aptos Narrow" w:eastAsia="Times New Roman" w:hAnsi="Aptos Narrow" w:cs="Times New Roman"/>
                <w:b/>
                <w:bCs/>
                <w:color w:val="000000"/>
              </w:rPr>
              <w:t>Description</w:t>
            </w:r>
          </w:p>
        </w:tc>
      </w:tr>
      <w:tr w:rsidR="00664EEF" w:rsidRPr="00664EEF" w14:paraId="1C04D6CB" w14:textId="77777777" w:rsidTr="00664EE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94" w:type="pct"/>
            <w:tcBorders>
              <w:left w:val="single" w:sz="4" w:space="0" w:color="auto"/>
            </w:tcBorders>
            <w:noWrap/>
            <w:hideMark/>
          </w:tcPr>
          <w:p w14:paraId="322FDABB" w14:textId="77777777" w:rsidR="00664EEF" w:rsidRPr="00664EEF" w:rsidRDefault="00664EEF" w:rsidP="003E444A">
            <w:pPr>
              <w:keepNext/>
              <w:keepLines/>
              <w:rPr>
                <w:rFonts w:ascii="Aptos Narrow" w:eastAsia="Times New Roman" w:hAnsi="Aptos Narrow" w:cs="Times New Roman"/>
                <w:color w:val="000000"/>
              </w:rPr>
            </w:pPr>
            <w:r w:rsidRPr="00664EEF">
              <w:rPr>
                <w:rFonts w:ascii="Aptos Narrow" w:eastAsia="Times New Roman" w:hAnsi="Aptos Narrow" w:cs="Times New Roman"/>
                <w:color w:val="000000"/>
              </w:rPr>
              <w:t>school</w:t>
            </w:r>
          </w:p>
        </w:tc>
        <w:tc>
          <w:tcPr>
            <w:tcW w:w="1752" w:type="pct"/>
            <w:tcBorders>
              <w:right w:val="single" w:sz="4" w:space="0" w:color="auto"/>
            </w:tcBorders>
            <w:noWrap/>
            <w:hideMark/>
          </w:tcPr>
          <w:p w14:paraId="70E700FC"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Student's school (GP or MS)</w:t>
            </w:r>
          </w:p>
        </w:tc>
        <w:tc>
          <w:tcPr>
            <w:tcW w:w="588" w:type="pct"/>
            <w:tcBorders>
              <w:top w:val="single" w:sz="4" w:space="0" w:color="7F7F7F" w:themeColor="text1" w:themeTint="80"/>
              <w:left w:val="single" w:sz="4" w:space="0" w:color="auto"/>
              <w:right w:val="single" w:sz="4" w:space="0" w:color="auto"/>
            </w:tcBorders>
            <w:noWrap/>
            <w:hideMark/>
          </w:tcPr>
          <w:p w14:paraId="691DC791"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sex</w:t>
            </w:r>
          </w:p>
        </w:tc>
        <w:tc>
          <w:tcPr>
            <w:tcW w:w="2065" w:type="pct"/>
            <w:tcBorders>
              <w:left w:val="single" w:sz="4" w:space="0" w:color="auto"/>
              <w:right w:val="single" w:sz="4" w:space="0" w:color="auto"/>
            </w:tcBorders>
            <w:noWrap/>
            <w:hideMark/>
          </w:tcPr>
          <w:p w14:paraId="367E07FA"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Student's sex (Female or Male)</w:t>
            </w:r>
          </w:p>
        </w:tc>
      </w:tr>
      <w:tr w:rsidR="00664EEF" w:rsidRPr="00664EEF" w14:paraId="34CBABA8" w14:textId="77777777" w:rsidTr="00664EEF">
        <w:trPr>
          <w:trHeight w:val="300"/>
          <w:jc w:val="center"/>
        </w:trPr>
        <w:tc>
          <w:tcPr>
            <w:cnfStyle w:val="001000000000" w:firstRow="0" w:lastRow="0" w:firstColumn="1" w:lastColumn="0" w:oddVBand="0" w:evenVBand="0" w:oddHBand="0" w:evenHBand="0" w:firstRowFirstColumn="0" w:firstRowLastColumn="0" w:lastRowFirstColumn="0" w:lastRowLastColumn="0"/>
            <w:tcW w:w="594" w:type="pct"/>
            <w:tcBorders>
              <w:left w:val="single" w:sz="4" w:space="0" w:color="auto"/>
            </w:tcBorders>
            <w:noWrap/>
            <w:hideMark/>
          </w:tcPr>
          <w:p w14:paraId="00B0DC7A" w14:textId="77777777" w:rsidR="00664EEF" w:rsidRPr="00664EEF" w:rsidRDefault="00664EEF" w:rsidP="003E444A">
            <w:pPr>
              <w:keepNext/>
              <w:keepLines/>
              <w:rPr>
                <w:rFonts w:ascii="Aptos Narrow" w:eastAsia="Times New Roman" w:hAnsi="Aptos Narrow" w:cs="Times New Roman"/>
                <w:color w:val="000000"/>
              </w:rPr>
            </w:pPr>
            <w:r w:rsidRPr="00664EEF">
              <w:rPr>
                <w:rFonts w:ascii="Aptos Narrow" w:eastAsia="Times New Roman" w:hAnsi="Aptos Narrow" w:cs="Times New Roman"/>
                <w:color w:val="000000"/>
              </w:rPr>
              <w:t>age</w:t>
            </w:r>
          </w:p>
        </w:tc>
        <w:tc>
          <w:tcPr>
            <w:tcW w:w="1752" w:type="pct"/>
            <w:tcBorders>
              <w:right w:val="single" w:sz="4" w:space="0" w:color="auto"/>
            </w:tcBorders>
            <w:noWrap/>
            <w:hideMark/>
          </w:tcPr>
          <w:p w14:paraId="1C06E6AD"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Student's age</w:t>
            </w:r>
          </w:p>
        </w:tc>
        <w:tc>
          <w:tcPr>
            <w:tcW w:w="588" w:type="pct"/>
            <w:tcBorders>
              <w:left w:val="single" w:sz="4" w:space="0" w:color="auto"/>
              <w:right w:val="single" w:sz="4" w:space="0" w:color="auto"/>
            </w:tcBorders>
            <w:noWrap/>
            <w:hideMark/>
          </w:tcPr>
          <w:p w14:paraId="4FCC30B9"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address</w:t>
            </w:r>
          </w:p>
        </w:tc>
        <w:tc>
          <w:tcPr>
            <w:tcW w:w="2065" w:type="pct"/>
            <w:tcBorders>
              <w:left w:val="single" w:sz="4" w:space="0" w:color="auto"/>
              <w:right w:val="single" w:sz="4" w:space="0" w:color="auto"/>
            </w:tcBorders>
            <w:noWrap/>
            <w:hideMark/>
          </w:tcPr>
          <w:p w14:paraId="6775FF2F"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Home address type (Urban or Rural)</w:t>
            </w:r>
          </w:p>
        </w:tc>
      </w:tr>
      <w:tr w:rsidR="00664EEF" w:rsidRPr="00664EEF" w14:paraId="67322AE1" w14:textId="77777777" w:rsidTr="00664EE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94" w:type="pct"/>
            <w:tcBorders>
              <w:left w:val="single" w:sz="4" w:space="0" w:color="auto"/>
            </w:tcBorders>
            <w:noWrap/>
            <w:hideMark/>
          </w:tcPr>
          <w:p w14:paraId="04850FFF" w14:textId="77777777" w:rsidR="00664EEF" w:rsidRPr="00664EEF" w:rsidRDefault="00664EEF" w:rsidP="003E444A">
            <w:pPr>
              <w:keepNext/>
              <w:keepLines/>
              <w:rPr>
                <w:rFonts w:ascii="Aptos Narrow" w:eastAsia="Times New Roman" w:hAnsi="Aptos Narrow" w:cs="Times New Roman"/>
                <w:color w:val="000000"/>
              </w:rPr>
            </w:pPr>
            <w:proofErr w:type="spellStart"/>
            <w:r w:rsidRPr="00664EEF">
              <w:rPr>
                <w:rFonts w:ascii="Aptos Narrow" w:eastAsia="Times New Roman" w:hAnsi="Aptos Narrow" w:cs="Times New Roman"/>
                <w:color w:val="000000"/>
              </w:rPr>
              <w:t>famsize</w:t>
            </w:r>
            <w:proofErr w:type="spellEnd"/>
          </w:p>
        </w:tc>
        <w:tc>
          <w:tcPr>
            <w:tcW w:w="1752" w:type="pct"/>
            <w:tcBorders>
              <w:right w:val="single" w:sz="4" w:space="0" w:color="auto"/>
            </w:tcBorders>
            <w:noWrap/>
            <w:hideMark/>
          </w:tcPr>
          <w:p w14:paraId="7FC35371"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Family size (≤3 or &gt;3 members)</w:t>
            </w:r>
          </w:p>
        </w:tc>
        <w:tc>
          <w:tcPr>
            <w:tcW w:w="588" w:type="pct"/>
            <w:tcBorders>
              <w:left w:val="single" w:sz="4" w:space="0" w:color="auto"/>
              <w:right w:val="single" w:sz="4" w:space="0" w:color="auto"/>
            </w:tcBorders>
            <w:noWrap/>
            <w:hideMark/>
          </w:tcPr>
          <w:p w14:paraId="036523E5"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proofErr w:type="spellStart"/>
            <w:r w:rsidRPr="00664EEF">
              <w:rPr>
                <w:rFonts w:ascii="Aptos Narrow" w:eastAsia="Times New Roman" w:hAnsi="Aptos Narrow" w:cs="Times New Roman"/>
                <w:color w:val="000000"/>
              </w:rPr>
              <w:t>Pstatus</w:t>
            </w:r>
            <w:proofErr w:type="spellEnd"/>
          </w:p>
        </w:tc>
        <w:tc>
          <w:tcPr>
            <w:tcW w:w="2065" w:type="pct"/>
            <w:tcBorders>
              <w:left w:val="single" w:sz="4" w:space="0" w:color="auto"/>
              <w:right w:val="single" w:sz="4" w:space="0" w:color="auto"/>
            </w:tcBorders>
            <w:noWrap/>
            <w:hideMark/>
          </w:tcPr>
          <w:p w14:paraId="5A1EB5D2"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Parent’s cohabitation status (Together or Apart)</w:t>
            </w:r>
          </w:p>
        </w:tc>
      </w:tr>
      <w:tr w:rsidR="00664EEF" w:rsidRPr="00664EEF" w14:paraId="34D2BFE6" w14:textId="77777777" w:rsidTr="00664EEF">
        <w:trPr>
          <w:trHeight w:val="300"/>
          <w:jc w:val="center"/>
        </w:trPr>
        <w:tc>
          <w:tcPr>
            <w:cnfStyle w:val="001000000000" w:firstRow="0" w:lastRow="0" w:firstColumn="1" w:lastColumn="0" w:oddVBand="0" w:evenVBand="0" w:oddHBand="0" w:evenHBand="0" w:firstRowFirstColumn="0" w:firstRowLastColumn="0" w:lastRowFirstColumn="0" w:lastRowLastColumn="0"/>
            <w:tcW w:w="594" w:type="pct"/>
            <w:tcBorders>
              <w:left w:val="single" w:sz="4" w:space="0" w:color="auto"/>
            </w:tcBorders>
            <w:noWrap/>
            <w:hideMark/>
          </w:tcPr>
          <w:p w14:paraId="0AA3E1AB" w14:textId="77777777" w:rsidR="00664EEF" w:rsidRPr="00664EEF" w:rsidRDefault="00664EEF" w:rsidP="003E444A">
            <w:pPr>
              <w:keepNext/>
              <w:keepLines/>
              <w:rPr>
                <w:rFonts w:ascii="Aptos Narrow" w:eastAsia="Times New Roman" w:hAnsi="Aptos Narrow" w:cs="Times New Roman"/>
                <w:color w:val="000000"/>
              </w:rPr>
            </w:pPr>
            <w:proofErr w:type="spellStart"/>
            <w:r w:rsidRPr="00664EEF">
              <w:rPr>
                <w:rFonts w:ascii="Aptos Narrow" w:eastAsia="Times New Roman" w:hAnsi="Aptos Narrow" w:cs="Times New Roman"/>
                <w:color w:val="000000"/>
              </w:rPr>
              <w:t>Medu</w:t>
            </w:r>
            <w:proofErr w:type="spellEnd"/>
          </w:p>
        </w:tc>
        <w:tc>
          <w:tcPr>
            <w:tcW w:w="1752" w:type="pct"/>
            <w:tcBorders>
              <w:right w:val="single" w:sz="4" w:space="0" w:color="auto"/>
            </w:tcBorders>
            <w:noWrap/>
            <w:hideMark/>
          </w:tcPr>
          <w:p w14:paraId="4C150E20"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Mother's education level</w:t>
            </w:r>
          </w:p>
        </w:tc>
        <w:tc>
          <w:tcPr>
            <w:tcW w:w="588" w:type="pct"/>
            <w:tcBorders>
              <w:left w:val="single" w:sz="4" w:space="0" w:color="auto"/>
              <w:right w:val="single" w:sz="4" w:space="0" w:color="auto"/>
            </w:tcBorders>
            <w:noWrap/>
            <w:hideMark/>
          </w:tcPr>
          <w:p w14:paraId="5ECBB385"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proofErr w:type="spellStart"/>
            <w:r w:rsidRPr="00664EEF">
              <w:rPr>
                <w:rFonts w:ascii="Aptos Narrow" w:eastAsia="Times New Roman" w:hAnsi="Aptos Narrow" w:cs="Times New Roman"/>
                <w:color w:val="000000"/>
              </w:rPr>
              <w:t>Fedu</w:t>
            </w:r>
            <w:proofErr w:type="spellEnd"/>
          </w:p>
        </w:tc>
        <w:tc>
          <w:tcPr>
            <w:tcW w:w="2065" w:type="pct"/>
            <w:tcBorders>
              <w:left w:val="single" w:sz="4" w:space="0" w:color="auto"/>
              <w:right w:val="single" w:sz="4" w:space="0" w:color="auto"/>
            </w:tcBorders>
            <w:noWrap/>
            <w:hideMark/>
          </w:tcPr>
          <w:p w14:paraId="47B2E39C"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Father's education level</w:t>
            </w:r>
          </w:p>
        </w:tc>
      </w:tr>
      <w:tr w:rsidR="00664EEF" w:rsidRPr="00664EEF" w14:paraId="3582AD52" w14:textId="77777777" w:rsidTr="00664EE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94" w:type="pct"/>
            <w:tcBorders>
              <w:left w:val="single" w:sz="4" w:space="0" w:color="auto"/>
            </w:tcBorders>
            <w:noWrap/>
            <w:hideMark/>
          </w:tcPr>
          <w:p w14:paraId="1418A76F" w14:textId="77777777" w:rsidR="00664EEF" w:rsidRPr="00664EEF" w:rsidRDefault="00664EEF" w:rsidP="003E444A">
            <w:pPr>
              <w:keepNext/>
              <w:keepLines/>
              <w:rPr>
                <w:rFonts w:ascii="Aptos Narrow" w:eastAsia="Times New Roman" w:hAnsi="Aptos Narrow" w:cs="Times New Roman"/>
                <w:color w:val="000000"/>
              </w:rPr>
            </w:pPr>
            <w:proofErr w:type="spellStart"/>
            <w:r w:rsidRPr="00664EEF">
              <w:rPr>
                <w:rFonts w:ascii="Aptos Narrow" w:eastAsia="Times New Roman" w:hAnsi="Aptos Narrow" w:cs="Times New Roman"/>
                <w:color w:val="000000"/>
              </w:rPr>
              <w:t>Mjob</w:t>
            </w:r>
            <w:proofErr w:type="spellEnd"/>
          </w:p>
        </w:tc>
        <w:tc>
          <w:tcPr>
            <w:tcW w:w="1752" w:type="pct"/>
            <w:tcBorders>
              <w:right w:val="single" w:sz="4" w:space="0" w:color="auto"/>
            </w:tcBorders>
            <w:noWrap/>
            <w:hideMark/>
          </w:tcPr>
          <w:p w14:paraId="10DC0EBD"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Mother's profession</w:t>
            </w:r>
          </w:p>
        </w:tc>
        <w:tc>
          <w:tcPr>
            <w:tcW w:w="588" w:type="pct"/>
            <w:tcBorders>
              <w:left w:val="single" w:sz="4" w:space="0" w:color="auto"/>
              <w:right w:val="single" w:sz="4" w:space="0" w:color="auto"/>
            </w:tcBorders>
            <w:noWrap/>
            <w:hideMark/>
          </w:tcPr>
          <w:p w14:paraId="652E3217"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proofErr w:type="spellStart"/>
            <w:r w:rsidRPr="00664EEF">
              <w:rPr>
                <w:rFonts w:ascii="Aptos Narrow" w:eastAsia="Times New Roman" w:hAnsi="Aptos Narrow" w:cs="Times New Roman"/>
                <w:color w:val="000000"/>
              </w:rPr>
              <w:t>Fjob</w:t>
            </w:r>
            <w:proofErr w:type="spellEnd"/>
          </w:p>
        </w:tc>
        <w:tc>
          <w:tcPr>
            <w:tcW w:w="2065" w:type="pct"/>
            <w:tcBorders>
              <w:left w:val="single" w:sz="4" w:space="0" w:color="auto"/>
              <w:right w:val="single" w:sz="4" w:space="0" w:color="auto"/>
            </w:tcBorders>
            <w:noWrap/>
            <w:hideMark/>
          </w:tcPr>
          <w:p w14:paraId="3844767F"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Father's profession</w:t>
            </w:r>
          </w:p>
        </w:tc>
      </w:tr>
      <w:tr w:rsidR="00664EEF" w:rsidRPr="00664EEF" w14:paraId="76D833BE" w14:textId="77777777" w:rsidTr="00664EEF">
        <w:trPr>
          <w:trHeight w:val="300"/>
          <w:jc w:val="center"/>
        </w:trPr>
        <w:tc>
          <w:tcPr>
            <w:cnfStyle w:val="001000000000" w:firstRow="0" w:lastRow="0" w:firstColumn="1" w:lastColumn="0" w:oddVBand="0" w:evenVBand="0" w:oddHBand="0" w:evenHBand="0" w:firstRowFirstColumn="0" w:firstRowLastColumn="0" w:lastRowFirstColumn="0" w:lastRowLastColumn="0"/>
            <w:tcW w:w="594" w:type="pct"/>
            <w:tcBorders>
              <w:left w:val="single" w:sz="4" w:space="0" w:color="auto"/>
            </w:tcBorders>
            <w:noWrap/>
            <w:hideMark/>
          </w:tcPr>
          <w:p w14:paraId="713FEBB1" w14:textId="77777777" w:rsidR="00664EEF" w:rsidRPr="00664EEF" w:rsidRDefault="00664EEF" w:rsidP="003E444A">
            <w:pPr>
              <w:keepNext/>
              <w:keepLines/>
              <w:rPr>
                <w:rFonts w:ascii="Aptos Narrow" w:eastAsia="Times New Roman" w:hAnsi="Aptos Narrow" w:cs="Times New Roman"/>
                <w:color w:val="000000"/>
              </w:rPr>
            </w:pPr>
            <w:r w:rsidRPr="00664EEF">
              <w:rPr>
                <w:rFonts w:ascii="Aptos Narrow" w:eastAsia="Times New Roman" w:hAnsi="Aptos Narrow" w:cs="Times New Roman"/>
                <w:color w:val="000000"/>
              </w:rPr>
              <w:t>reason</w:t>
            </w:r>
          </w:p>
        </w:tc>
        <w:tc>
          <w:tcPr>
            <w:tcW w:w="1752" w:type="pct"/>
            <w:tcBorders>
              <w:right w:val="single" w:sz="4" w:space="0" w:color="auto"/>
            </w:tcBorders>
            <w:noWrap/>
            <w:hideMark/>
          </w:tcPr>
          <w:p w14:paraId="3C41DB63"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Reason for choosing the school</w:t>
            </w:r>
          </w:p>
        </w:tc>
        <w:tc>
          <w:tcPr>
            <w:tcW w:w="588" w:type="pct"/>
            <w:tcBorders>
              <w:left w:val="single" w:sz="4" w:space="0" w:color="auto"/>
              <w:right w:val="single" w:sz="4" w:space="0" w:color="auto"/>
            </w:tcBorders>
            <w:noWrap/>
            <w:hideMark/>
          </w:tcPr>
          <w:p w14:paraId="458A48FE"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guardian</w:t>
            </w:r>
          </w:p>
        </w:tc>
        <w:tc>
          <w:tcPr>
            <w:tcW w:w="2065" w:type="pct"/>
            <w:tcBorders>
              <w:left w:val="single" w:sz="4" w:space="0" w:color="auto"/>
              <w:right w:val="single" w:sz="4" w:space="0" w:color="auto"/>
            </w:tcBorders>
            <w:noWrap/>
            <w:hideMark/>
          </w:tcPr>
          <w:p w14:paraId="651F24EB"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Student's guardian (Mother, Father, Other)</w:t>
            </w:r>
          </w:p>
        </w:tc>
      </w:tr>
      <w:tr w:rsidR="00664EEF" w:rsidRPr="00664EEF" w14:paraId="7CFCC3D8" w14:textId="77777777" w:rsidTr="00664EE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94" w:type="pct"/>
            <w:tcBorders>
              <w:left w:val="single" w:sz="4" w:space="0" w:color="auto"/>
            </w:tcBorders>
            <w:noWrap/>
            <w:hideMark/>
          </w:tcPr>
          <w:p w14:paraId="5F460133" w14:textId="77777777" w:rsidR="00664EEF" w:rsidRPr="00664EEF" w:rsidRDefault="00664EEF" w:rsidP="003E444A">
            <w:pPr>
              <w:keepNext/>
              <w:keepLines/>
              <w:rPr>
                <w:rFonts w:ascii="Aptos Narrow" w:eastAsia="Times New Roman" w:hAnsi="Aptos Narrow" w:cs="Times New Roman"/>
                <w:color w:val="000000"/>
              </w:rPr>
            </w:pPr>
            <w:proofErr w:type="spellStart"/>
            <w:r w:rsidRPr="00664EEF">
              <w:rPr>
                <w:rFonts w:ascii="Aptos Narrow" w:eastAsia="Times New Roman" w:hAnsi="Aptos Narrow" w:cs="Times New Roman"/>
                <w:color w:val="000000"/>
              </w:rPr>
              <w:t>traveltime</w:t>
            </w:r>
            <w:proofErr w:type="spellEnd"/>
          </w:p>
        </w:tc>
        <w:tc>
          <w:tcPr>
            <w:tcW w:w="1752" w:type="pct"/>
            <w:tcBorders>
              <w:right w:val="single" w:sz="4" w:space="0" w:color="auto"/>
            </w:tcBorders>
            <w:noWrap/>
            <w:hideMark/>
          </w:tcPr>
          <w:p w14:paraId="1BA8E110"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Time to travel from home to school</w:t>
            </w:r>
          </w:p>
        </w:tc>
        <w:tc>
          <w:tcPr>
            <w:tcW w:w="588" w:type="pct"/>
            <w:tcBorders>
              <w:left w:val="single" w:sz="4" w:space="0" w:color="auto"/>
              <w:right w:val="single" w:sz="4" w:space="0" w:color="auto"/>
            </w:tcBorders>
            <w:noWrap/>
            <w:hideMark/>
          </w:tcPr>
          <w:p w14:paraId="38CEECFE"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proofErr w:type="spellStart"/>
            <w:r w:rsidRPr="00664EEF">
              <w:rPr>
                <w:rFonts w:ascii="Aptos Narrow" w:eastAsia="Times New Roman" w:hAnsi="Aptos Narrow" w:cs="Times New Roman"/>
                <w:color w:val="000000"/>
              </w:rPr>
              <w:t>studytime</w:t>
            </w:r>
            <w:proofErr w:type="spellEnd"/>
          </w:p>
        </w:tc>
        <w:tc>
          <w:tcPr>
            <w:tcW w:w="2065" w:type="pct"/>
            <w:tcBorders>
              <w:left w:val="single" w:sz="4" w:space="0" w:color="auto"/>
              <w:right w:val="single" w:sz="4" w:space="0" w:color="auto"/>
            </w:tcBorders>
            <w:noWrap/>
            <w:hideMark/>
          </w:tcPr>
          <w:p w14:paraId="75669F5E"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Weekly study time</w:t>
            </w:r>
          </w:p>
        </w:tc>
      </w:tr>
      <w:tr w:rsidR="00664EEF" w:rsidRPr="00664EEF" w14:paraId="30E85332" w14:textId="77777777" w:rsidTr="00664EEF">
        <w:trPr>
          <w:trHeight w:val="300"/>
          <w:jc w:val="center"/>
        </w:trPr>
        <w:tc>
          <w:tcPr>
            <w:cnfStyle w:val="001000000000" w:firstRow="0" w:lastRow="0" w:firstColumn="1" w:lastColumn="0" w:oddVBand="0" w:evenVBand="0" w:oddHBand="0" w:evenHBand="0" w:firstRowFirstColumn="0" w:firstRowLastColumn="0" w:lastRowFirstColumn="0" w:lastRowLastColumn="0"/>
            <w:tcW w:w="594" w:type="pct"/>
            <w:tcBorders>
              <w:left w:val="single" w:sz="4" w:space="0" w:color="auto"/>
            </w:tcBorders>
            <w:noWrap/>
            <w:hideMark/>
          </w:tcPr>
          <w:p w14:paraId="07F2287D" w14:textId="77777777" w:rsidR="00664EEF" w:rsidRPr="00664EEF" w:rsidRDefault="00664EEF" w:rsidP="003E444A">
            <w:pPr>
              <w:keepNext/>
              <w:keepLines/>
              <w:rPr>
                <w:rFonts w:ascii="Aptos Narrow" w:eastAsia="Times New Roman" w:hAnsi="Aptos Narrow" w:cs="Times New Roman"/>
                <w:color w:val="000000"/>
              </w:rPr>
            </w:pPr>
            <w:r w:rsidRPr="00664EEF">
              <w:rPr>
                <w:rFonts w:ascii="Aptos Narrow" w:eastAsia="Times New Roman" w:hAnsi="Aptos Narrow" w:cs="Times New Roman"/>
                <w:color w:val="000000"/>
              </w:rPr>
              <w:t>failures</w:t>
            </w:r>
          </w:p>
        </w:tc>
        <w:tc>
          <w:tcPr>
            <w:tcW w:w="1752" w:type="pct"/>
            <w:tcBorders>
              <w:right w:val="single" w:sz="4" w:space="0" w:color="auto"/>
            </w:tcBorders>
            <w:noWrap/>
            <w:hideMark/>
          </w:tcPr>
          <w:p w14:paraId="7007EFFD"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Number of past class failures</w:t>
            </w:r>
          </w:p>
        </w:tc>
        <w:tc>
          <w:tcPr>
            <w:tcW w:w="588" w:type="pct"/>
            <w:tcBorders>
              <w:left w:val="single" w:sz="4" w:space="0" w:color="auto"/>
              <w:right w:val="single" w:sz="4" w:space="0" w:color="auto"/>
            </w:tcBorders>
            <w:noWrap/>
            <w:hideMark/>
          </w:tcPr>
          <w:p w14:paraId="7B8EC008"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proofErr w:type="spellStart"/>
            <w:r w:rsidRPr="00664EEF">
              <w:rPr>
                <w:rFonts w:ascii="Aptos Narrow" w:eastAsia="Times New Roman" w:hAnsi="Aptos Narrow" w:cs="Times New Roman"/>
                <w:color w:val="000000"/>
              </w:rPr>
              <w:t>schoolsup</w:t>
            </w:r>
            <w:proofErr w:type="spellEnd"/>
          </w:p>
        </w:tc>
        <w:tc>
          <w:tcPr>
            <w:tcW w:w="2065" w:type="pct"/>
            <w:tcBorders>
              <w:left w:val="single" w:sz="4" w:space="0" w:color="auto"/>
              <w:right w:val="single" w:sz="4" w:space="0" w:color="auto"/>
            </w:tcBorders>
            <w:noWrap/>
            <w:hideMark/>
          </w:tcPr>
          <w:p w14:paraId="2E69EE51"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Extra educational support (Yes/No)</w:t>
            </w:r>
          </w:p>
        </w:tc>
      </w:tr>
      <w:tr w:rsidR="00664EEF" w:rsidRPr="00664EEF" w14:paraId="6A74BF00" w14:textId="77777777" w:rsidTr="00664EE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94" w:type="pct"/>
            <w:tcBorders>
              <w:left w:val="single" w:sz="4" w:space="0" w:color="auto"/>
            </w:tcBorders>
            <w:noWrap/>
            <w:hideMark/>
          </w:tcPr>
          <w:p w14:paraId="5BCC80BA" w14:textId="77777777" w:rsidR="00664EEF" w:rsidRPr="00664EEF" w:rsidRDefault="00664EEF" w:rsidP="003E444A">
            <w:pPr>
              <w:keepNext/>
              <w:keepLines/>
              <w:rPr>
                <w:rFonts w:ascii="Aptos Narrow" w:eastAsia="Times New Roman" w:hAnsi="Aptos Narrow" w:cs="Times New Roman"/>
                <w:color w:val="000000"/>
              </w:rPr>
            </w:pPr>
            <w:proofErr w:type="spellStart"/>
            <w:r w:rsidRPr="00664EEF">
              <w:rPr>
                <w:rFonts w:ascii="Aptos Narrow" w:eastAsia="Times New Roman" w:hAnsi="Aptos Narrow" w:cs="Times New Roman"/>
                <w:color w:val="000000"/>
              </w:rPr>
              <w:t>famsup</w:t>
            </w:r>
            <w:proofErr w:type="spellEnd"/>
          </w:p>
        </w:tc>
        <w:tc>
          <w:tcPr>
            <w:tcW w:w="1752" w:type="pct"/>
            <w:tcBorders>
              <w:right w:val="single" w:sz="4" w:space="0" w:color="auto"/>
            </w:tcBorders>
            <w:noWrap/>
            <w:hideMark/>
          </w:tcPr>
          <w:p w14:paraId="4F73380F"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Family educational support (Yes/No)</w:t>
            </w:r>
          </w:p>
        </w:tc>
        <w:tc>
          <w:tcPr>
            <w:tcW w:w="588" w:type="pct"/>
            <w:tcBorders>
              <w:left w:val="single" w:sz="4" w:space="0" w:color="auto"/>
              <w:right w:val="single" w:sz="4" w:space="0" w:color="auto"/>
            </w:tcBorders>
            <w:noWrap/>
            <w:hideMark/>
          </w:tcPr>
          <w:p w14:paraId="123A8526"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paid</w:t>
            </w:r>
          </w:p>
        </w:tc>
        <w:tc>
          <w:tcPr>
            <w:tcW w:w="2065" w:type="pct"/>
            <w:tcBorders>
              <w:left w:val="single" w:sz="4" w:space="0" w:color="auto"/>
              <w:right w:val="single" w:sz="4" w:space="0" w:color="auto"/>
            </w:tcBorders>
            <w:noWrap/>
            <w:hideMark/>
          </w:tcPr>
          <w:p w14:paraId="6A12B348"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Extra paid subject classes (Yes/No)</w:t>
            </w:r>
          </w:p>
        </w:tc>
      </w:tr>
      <w:tr w:rsidR="00664EEF" w:rsidRPr="00664EEF" w14:paraId="13EB4F1A" w14:textId="77777777" w:rsidTr="00664EEF">
        <w:trPr>
          <w:trHeight w:val="300"/>
          <w:jc w:val="center"/>
        </w:trPr>
        <w:tc>
          <w:tcPr>
            <w:cnfStyle w:val="001000000000" w:firstRow="0" w:lastRow="0" w:firstColumn="1" w:lastColumn="0" w:oddVBand="0" w:evenVBand="0" w:oddHBand="0" w:evenHBand="0" w:firstRowFirstColumn="0" w:firstRowLastColumn="0" w:lastRowFirstColumn="0" w:lastRowLastColumn="0"/>
            <w:tcW w:w="594" w:type="pct"/>
            <w:tcBorders>
              <w:left w:val="single" w:sz="4" w:space="0" w:color="auto"/>
            </w:tcBorders>
            <w:noWrap/>
            <w:hideMark/>
          </w:tcPr>
          <w:p w14:paraId="1BD047C8" w14:textId="77777777" w:rsidR="00664EEF" w:rsidRPr="00664EEF" w:rsidRDefault="00664EEF" w:rsidP="003E444A">
            <w:pPr>
              <w:keepNext/>
              <w:keepLines/>
              <w:rPr>
                <w:rFonts w:ascii="Aptos Narrow" w:eastAsia="Times New Roman" w:hAnsi="Aptos Narrow" w:cs="Times New Roman"/>
                <w:color w:val="000000"/>
              </w:rPr>
            </w:pPr>
            <w:r w:rsidRPr="00664EEF">
              <w:rPr>
                <w:rFonts w:ascii="Aptos Narrow" w:eastAsia="Times New Roman" w:hAnsi="Aptos Narrow" w:cs="Times New Roman"/>
                <w:color w:val="000000"/>
              </w:rPr>
              <w:t>activities</w:t>
            </w:r>
          </w:p>
        </w:tc>
        <w:tc>
          <w:tcPr>
            <w:tcW w:w="1752" w:type="pct"/>
            <w:tcBorders>
              <w:right w:val="single" w:sz="4" w:space="0" w:color="auto"/>
            </w:tcBorders>
            <w:noWrap/>
            <w:hideMark/>
          </w:tcPr>
          <w:p w14:paraId="205E82E6"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Participation in extracurricular activities</w:t>
            </w:r>
          </w:p>
        </w:tc>
        <w:tc>
          <w:tcPr>
            <w:tcW w:w="588" w:type="pct"/>
            <w:tcBorders>
              <w:left w:val="single" w:sz="4" w:space="0" w:color="auto"/>
              <w:right w:val="single" w:sz="4" w:space="0" w:color="auto"/>
            </w:tcBorders>
            <w:noWrap/>
            <w:hideMark/>
          </w:tcPr>
          <w:p w14:paraId="64D070B8"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nursery</w:t>
            </w:r>
          </w:p>
        </w:tc>
        <w:tc>
          <w:tcPr>
            <w:tcW w:w="2065" w:type="pct"/>
            <w:tcBorders>
              <w:left w:val="single" w:sz="4" w:space="0" w:color="auto"/>
              <w:right w:val="single" w:sz="4" w:space="0" w:color="auto"/>
            </w:tcBorders>
            <w:noWrap/>
            <w:hideMark/>
          </w:tcPr>
          <w:p w14:paraId="2B812168"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Attended nursery school (Yes/No)</w:t>
            </w:r>
          </w:p>
        </w:tc>
      </w:tr>
      <w:tr w:rsidR="00664EEF" w:rsidRPr="00664EEF" w14:paraId="77C34F10" w14:textId="77777777" w:rsidTr="00664EE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94" w:type="pct"/>
            <w:tcBorders>
              <w:left w:val="single" w:sz="4" w:space="0" w:color="auto"/>
            </w:tcBorders>
            <w:noWrap/>
            <w:hideMark/>
          </w:tcPr>
          <w:p w14:paraId="45465463" w14:textId="77777777" w:rsidR="00664EEF" w:rsidRPr="00664EEF" w:rsidRDefault="00664EEF" w:rsidP="003E444A">
            <w:pPr>
              <w:keepNext/>
              <w:keepLines/>
              <w:rPr>
                <w:rFonts w:ascii="Aptos Narrow" w:eastAsia="Times New Roman" w:hAnsi="Aptos Narrow" w:cs="Times New Roman"/>
                <w:color w:val="000000"/>
              </w:rPr>
            </w:pPr>
            <w:r w:rsidRPr="00664EEF">
              <w:rPr>
                <w:rFonts w:ascii="Aptos Narrow" w:eastAsia="Times New Roman" w:hAnsi="Aptos Narrow" w:cs="Times New Roman"/>
                <w:color w:val="000000"/>
              </w:rPr>
              <w:t>higher</w:t>
            </w:r>
          </w:p>
        </w:tc>
        <w:tc>
          <w:tcPr>
            <w:tcW w:w="1752" w:type="pct"/>
            <w:tcBorders>
              <w:right w:val="single" w:sz="4" w:space="0" w:color="auto"/>
            </w:tcBorders>
            <w:noWrap/>
            <w:hideMark/>
          </w:tcPr>
          <w:p w14:paraId="36203FCB"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Intends to pursue higher education</w:t>
            </w:r>
          </w:p>
        </w:tc>
        <w:tc>
          <w:tcPr>
            <w:tcW w:w="588" w:type="pct"/>
            <w:tcBorders>
              <w:left w:val="single" w:sz="4" w:space="0" w:color="auto"/>
              <w:right w:val="single" w:sz="4" w:space="0" w:color="auto"/>
            </w:tcBorders>
            <w:noWrap/>
            <w:hideMark/>
          </w:tcPr>
          <w:p w14:paraId="0E3C22D2"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internet</w:t>
            </w:r>
          </w:p>
        </w:tc>
        <w:tc>
          <w:tcPr>
            <w:tcW w:w="2065" w:type="pct"/>
            <w:tcBorders>
              <w:left w:val="single" w:sz="4" w:space="0" w:color="auto"/>
              <w:right w:val="single" w:sz="4" w:space="0" w:color="auto"/>
            </w:tcBorders>
            <w:noWrap/>
            <w:hideMark/>
          </w:tcPr>
          <w:p w14:paraId="34107E20"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Internet access at home (Yes/No)</w:t>
            </w:r>
          </w:p>
        </w:tc>
      </w:tr>
      <w:tr w:rsidR="00664EEF" w:rsidRPr="00664EEF" w14:paraId="55FB18D5" w14:textId="77777777" w:rsidTr="00664EEF">
        <w:trPr>
          <w:trHeight w:val="300"/>
          <w:jc w:val="center"/>
        </w:trPr>
        <w:tc>
          <w:tcPr>
            <w:cnfStyle w:val="001000000000" w:firstRow="0" w:lastRow="0" w:firstColumn="1" w:lastColumn="0" w:oddVBand="0" w:evenVBand="0" w:oddHBand="0" w:evenHBand="0" w:firstRowFirstColumn="0" w:firstRowLastColumn="0" w:lastRowFirstColumn="0" w:lastRowLastColumn="0"/>
            <w:tcW w:w="594" w:type="pct"/>
            <w:tcBorders>
              <w:left w:val="single" w:sz="4" w:space="0" w:color="auto"/>
            </w:tcBorders>
            <w:noWrap/>
            <w:hideMark/>
          </w:tcPr>
          <w:p w14:paraId="1ABD16EB" w14:textId="77777777" w:rsidR="00664EEF" w:rsidRPr="00664EEF" w:rsidRDefault="00664EEF" w:rsidP="003E444A">
            <w:pPr>
              <w:keepNext/>
              <w:keepLines/>
              <w:rPr>
                <w:rFonts w:ascii="Aptos Narrow" w:eastAsia="Times New Roman" w:hAnsi="Aptos Narrow" w:cs="Times New Roman"/>
                <w:color w:val="000000"/>
              </w:rPr>
            </w:pPr>
            <w:r w:rsidRPr="00664EEF">
              <w:rPr>
                <w:rFonts w:ascii="Aptos Narrow" w:eastAsia="Times New Roman" w:hAnsi="Aptos Narrow" w:cs="Times New Roman"/>
                <w:color w:val="000000"/>
              </w:rPr>
              <w:t>romantic</w:t>
            </w:r>
          </w:p>
        </w:tc>
        <w:tc>
          <w:tcPr>
            <w:tcW w:w="1752" w:type="pct"/>
            <w:tcBorders>
              <w:right w:val="single" w:sz="4" w:space="0" w:color="auto"/>
            </w:tcBorders>
            <w:noWrap/>
            <w:hideMark/>
          </w:tcPr>
          <w:p w14:paraId="632503D2"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In a romantic relationship (Yes/No)</w:t>
            </w:r>
          </w:p>
        </w:tc>
        <w:tc>
          <w:tcPr>
            <w:tcW w:w="588" w:type="pct"/>
            <w:tcBorders>
              <w:left w:val="single" w:sz="4" w:space="0" w:color="auto"/>
              <w:right w:val="single" w:sz="4" w:space="0" w:color="auto"/>
            </w:tcBorders>
            <w:noWrap/>
            <w:hideMark/>
          </w:tcPr>
          <w:p w14:paraId="1E106FF3"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proofErr w:type="spellStart"/>
            <w:r w:rsidRPr="00664EEF">
              <w:rPr>
                <w:rFonts w:ascii="Aptos Narrow" w:eastAsia="Times New Roman" w:hAnsi="Aptos Narrow" w:cs="Times New Roman"/>
                <w:color w:val="000000"/>
              </w:rPr>
              <w:t>famrel</w:t>
            </w:r>
            <w:proofErr w:type="spellEnd"/>
          </w:p>
        </w:tc>
        <w:tc>
          <w:tcPr>
            <w:tcW w:w="2065" w:type="pct"/>
            <w:tcBorders>
              <w:left w:val="single" w:sz="4" w:space="0" w:color="auto"/>
              <w:right w:val="single" w:sz="4" w:space="0" w:color="auto"/>
            </w:tcBorders>
            <w:noWrap/>
            <w:hideMark/>
          </w:tcPr>
          <w:p w14:paraId="77A37CE3"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Quality of family relationships</w:t>
            </w:r>
          </w:p>
        </w:tc>
      </w:tr>
      <w:tr w:rsidR="00664EEF" w:rsidRPr="00664EEF" w14:paraId="69CF53FC" w14:textId="77777777" w:rsidTr="00664EE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94" w:type="pct"/>
            <w:tcBorders>
              <w:left w:val="single" w:sz="4" w:space="0" w:color="auto"/>
            </w:tcBorders>
            <w:noWrap/>
            <w:hideMark/>
          </w:tcPr>
          <w:p w14:paraId="1CF493B3" w14:textId="77777777" w:rsidR="00664EEF" w:rsidRPr="00664EEF" w:rsidRDefault="00664EEF" w:rsidP="003E444A">
            <w:pPr>
              <w:keepNext/>
              <w:keepLines/>
              <w:rPr>
                <w:rFonts w:ascii="Aptos Narrow" w:eastAsia="Times New Roman" w:hAnsi="Aptos Narrow" w:cs="Times New Roman"/>
                <w:color w:val="000000"/>
              </w:rPr>
            </w:pPr>
            <w:proofErr w:type="spellStart"/>
            <w:r w:rsidRPr="00664EEF">
              <w:rPr>
                <w:rFonts w:ascii="Aptos Narrow" w:eastAsia="Times New Roman" w:hAnsi="Aptos Narrow" w:cs="Times New Roman"/>
                <w:color w:val="000000"/>
              </w:rPr>
              <w:t>freetime</w:t>
            </w:r>
            <w:proofErr w:type="spellEnd"/>
          </w:p>
        </w:tc>
        <w:tc>
          <w:tcPr>
            <w:tcW w:w="1752" w:type="pct"/>
            <w:tcBorders>
              <w:right w:val="single" w:sz="4" w:space="0" w:color="auto"/>
            </w:tcBorders>
            <w:noWrap/>
            <w:hideMark/>
          </w:tcPr>
          <w:p w14:paraId="6DD2F837"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Free time after school</w:t>
            </w:r>
          </w:p>
        </w:tc>
        <w:tc>
          <w:tcPr>
            <w:tcW w:w="588" w:type="pct"/>
            <w:tcBorders>
              <w:left w:val="single" w:sz="4" w:space="0" w:color="auto"/>
              <w:right w:val="single" w:sz="4" w:space="0" w:color="auto"/>
            </w:tcBorders>
            <w:noWrap/>
            <w:hideMark/>
          </w:tcPr>
          <w:p w14:paraId="51894D0A"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proofErr w:type="spellStart"/>
            <w:r w:rsidRPr="00664EEF">
              <w:rPr>
                <w:rFonts w:ascii="Aptos Narrow" w:eastAsia="Times New Roman" w:hAnsi="Aptos Narrow" w:cs="Times New Roman"/>
                <w:color w:val="000000"/>
              </w:rPr>
              <w:t>goout</w:t>
            </w:r>
            <w:proofErr w:type="spellEnd"/>
          </w:p>
        </w:tc>
        <w:tc>
          <w:tcPr>
            <w:tcW w:w="2065" w:type="pct"/>
            <w:tcBorders>
              <w:left w:val="single" w:sz="4" w:space="0" w:color="auto"/>
              <w:right w:val="single" w:sz="4" w:space="0" w:color="auto"/>
            </w:tcBorders>
            <w:noWrap/>
            <w:hideMark/>
          </w:tcPr>
          <w:p w14:paraId="1B5D6A9A"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Frequency of going out with friends</w:t>
            </w:r>
          </w:p>
        </w:tc>
      </w:tr>
      <w:tr w:rsidR="00664EEF" w:rsidRPr="00664EEF" w14:paraId="3FE917CC" w14:textId="77777777" w:rsidTr="00664EEF">
        <w:trPr>
          <w:trHeight w:val="300"/>
          <w:jc w:val="center"/>
        </w:trPr>
        <w:tc>
          <w:tcPr>
            <w:cnfStyle w:val="001000000000" w:firstRow="0" w:lastRow="0" w:firstColumn="1" w:lastColumn="0" w:oddVBand="0" w:evenVBand="0" w:oddHBand="0" w:evenHBand="0" w:firstRowFirstColumn="0" w:firstRowLastColumn="0" w:lastRowFirstColumn="0" w:lastRowLastColumn="0"/>
            <w:tcW w:w="594" w:type="pct"/>
            <w:tcBorders>
              <w:left w:val="single" w:sz="4" w:space="0" w:color="auto"/>
            </w:tcBorders>
            <w:noWrap/>
            <w:hideMark/>
          </w:tcPr>
          <w:p w14:paraId="51D5D3AC" w14:textId="77777777" w:rsidR="00664EEF" w:rsidRPr="00664EEF" w:rsidRDefault="00664EEF" w:rsidP="003E444A">
            <w:pPr>
              <w:keepNext/>
              <w:keepLines/>
              <w:rPr>
                <w:rFonts w:ascii="Aptos Narrow" w:eastAsia="Times New Roman" w:hAnsi="Aptos Narrow" w:cs="Times New Roman"/>
                <w:color w:val="000000"/>
              </w:rPr>
            </w:pPr>
            <w:proofErr w:type="spellStart"/>
            <w:r w:rsidRPr="00664EEF">
              <w:rPr>
                <w:rFonts w:ascii="Aptos Narrow" w:eastAsia="Times New Roman" w:hAnsi="Aptos Narrow" w:cs="Times New Roman"/>
                <w:color w:val="000000"/>
              </w:rPr>
              <w:t>Dalc</w:t>
            </w:r>
            <w:proofErr w:type="spellEnd"/>
          </w:p>
        </w:tc>
        <w:tc>
          <w:tcPr>
            <w:tcW w:w="1752" w:type="pct"/>
            <w:tcBorders>
              <w:right w:val="single" w:sz="4" w:space="0" w:color="auto"/>
            </w:tcBorders>
            <w:noWrap/>
            <w:hideMark/>
          </w:tcPr>
          <w:p w14:paraId="13264142"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Weekday alcohol consumption</w:t>
            </w:r>
          </w:p>
        </w:tc>
        <w:tc>
          <w:tcPr>
            <w:tcW w:w="588" w:type="pct"/>
            <w:tcBorders>
              <w:left w:val="single" w:sz="4" w:space="0" w:color="auto"/>
              <w:right w:val="single" w:sz="4" w:space="0" w:color="auto"/>
            </w:tcBorders>
            <w:noWrap/>
            <w:hideMark/>
          </w:tcPr>
          <w:p w14:paraId="3DA2374D"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proofErr w:type="spellStart"/>
            <w:r w:rsidRPr="00664EEF">
              <w:rPr>
                <w:rFonts w:ascii="Aptos Narrow" w:eastAsia="Times New Roman" w:hAnsi="Aptos Narrow" w:cs="Times New Roman"/>
                <w:color w:val="000000"/>
              </w:rPr>
              <w:t>Walc</w:t>
            </w:r>
            <w:proofErr w:type="spellEnd"/>
          </w:p>
        </w:tc>
        <w:tc>
          <w:tcPr>
            <w:tcW w:w="2065" w:type="pct"/>
            <w:tcBorders>
              <w:left w:val="single" w:sz="4" w:space="0" w:color="auto"/>
              <w:right w:val="single" w:sz="4" w:space="0" w:color="auto"/>
            </w:tcBorders>
            <w:noWrap/>
            <w:hideMark/>
          </w:tcPr>
          <w:p w14:paraId="133052E7"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Weekend alcohol consumption</w:t>
            </w:r>
          </w:p>
        </w:tc>
      </w:tr>
      <w:tr w:rsidR="00664EEF" w:rsidRPr="00664EEF" w14:paraId="57085BE4" w14:textId="77777777" w:rsidTr="00664EE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94" w:type="pct"/>
            <w:tcBorders>
              <w:left w:val="single" w:sz="4" w:space="0" w:color="auto"/>
            </w:tcBorders>
            <w:noWrap/>
            <w:hideMark/>
          </w:tcPr>
          <w:p w14:paraId="6C42C992" w14:textId="77777777" w:rsidR="00664EEF" w:rsidRPr="00664EEF" w:rsidRDefault="00664EEF" w:rsidP="003E444A">
            <w:pPr>
              <w:keepNext/>
              <w:keepLines/>
              <w:rPr>
                <w:rFonts w:ascii="Aptos Narrow" w:eastAsia="Times New Roman" w:hAnsi="Aptos Narrow" w:cs="Times New Roman"/>
                <w:color w:val="000000"/>
              </w:rPr>
            </w:pPr>
            <w:r w:rsidRPr="00664EEF">
              <w:rPr>
                <w:rFonts w:ascii="Aptos Narrow" w:eastAsia="Times New Roman" w:hAnsi="Aptos Narrow" w:cs="Times New Roman"/>
                <w:color w:val="000000"/>
              </w:rPr>
              <w:t>health</w:t>
            </w:r>
          </w:p>
        </w:tc>
        <w:tc>
          <w:tcPr>
            <w:tcW w:w="1752" w:type="pct"/>
            <w:tcBorders>
              <w:right w:val="single" w:sz="4" w:space="0" w:color="auto"/>
            </w:tcBorders>
            <w:noWrap/>
            <w:hideMark/>
          </w:tcPr>
          <w:p w14:paraId="593BC56C"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Current health status</w:t>
            </w:r>
          </w:p>
        </w:tc>
        <w:tc>
          <w:tcPr>
            <w:tcW w:w="588" w:type="pct"/>
            <w:tcBorders>
              <w:left w:val="single" w:sz="4" w:space="0" w:color="auto"/>
              <w:right w:val="single" w:sz="4" w:space="0" w:color="auto"/>
            </w:tcBorders>
            <w:noWrap/>
            <w:hideMark/>
          </w:tcPr>
          <w:p w14:paraId="6511A2EA"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absences</w:t>
            </w:r>
          </w:p>
        </w:tc>
        <w:tc>
          <w:tcPr>
            <w:tcW w:w="2065" w:type="pct"/>
            <w:tcBorders>
              <w:left w:val="single" w:sz="4" w:space="0" w:color="auto"/>
              <w:right w:val="single" w:sz="4" w:space="0" w:color="auto"/>
            </w:tcBorders>
            <w:noWrap/>
            <w:hideMark/>
          </w:tcPr>
          <w:p w14:paraId="70A3CD50"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Number of school absences</w:t>
            </w:r>
          </w:p>
        </w:tc>
      </w:tr>
      <w:tr w:rsidR="00664EEF" w:rsidRPr="00664EEF" w14:paraId="23D50E0B" w14:textId="77777777" w:rsidTr="00664EEF">
        <w:trPr>
          <w:trHeight w:val="300"/>
          <w:jc w:val="center"/>
        </w:trPr>
        <w:tc>
          <w:tcPr>
            <w:cnfStyle w:val="001000000000" w:firstRow="0" w:lastRow="0" w:firstColumn="1" w:lastColumn="0" w:oddVBand="0" w:evenVBand="0" w:oddHBand="0" w:evenHBand="0" w:firstRowFirstColumn="0" w:firstRowLastColumn="0" w:lastRowFirstColumn="0" w:lastRowLastColumn="0"/>
            <w:tcW w:w="594" w:type="pct"/>
            <w:tcBorders>
              <w:left w:val="single" w:sz="4" w:space="0" w:color="auto"/>
            </w:tcBorders>
            <w:noWrap/>
            <w:hideMark/>
          </w:tcPr>
          <w:p w14:paraId="76BA0DF8" w14:textId="77777777" w:rsidR="00664EEF" w:rsidRPr="00664EEF" w:rsidRDefault="00664EEF" w:rsidP="003E444A">
            <w:pPr>
              <w:keepNext/>
              <w:keepLines/>
              <w:rPr>
                <w:rFonts w:ascii="Aptos Narrow" w:eastAsia="Times New Roman" w:hAnsi="Aptos Narrow" w:cs="Times New Roman"/>
                <w:color w:val="000000"/>
              </w:rPr>
            </w:pPr>
            <w:r w:rsidRPr="00664EEF">
              <w:rPr>
                <w:rFonts w:ascii="Aptos Narrow" w:eastAsia="Times New Roman" w:hAnsi="Aptos Narrow" w:cs="Times New Roman"/>
                <w:color w:val="000000"/>
              </w:rPr>
              <w:t>G1</w:t>
            </w:r>
          </w:p>
        </w:tc>
        <w:tc>
          <w:tcPr>
            <w:tcW w:w="1752" w:type="pct"/>
            <w:tcBorders>
              <w:right w:val="single" w:sz="4" w:space="0" w:color="auto"/>
            </w:tcBorders>
            <w:noWrap/>
            <w:hideMark/>
          </w:tcPr>
          <w:p w14:paraId="5AB6E29F"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First period grade</w:t>
            </w:r>
          </w:p>
        </w:tc>
        <w:tc>
          <w:tcPr>
            <w:tcW w:w="588" w:type="pct"/>
            <w:tcBorders>
              <w:left w:val="single" w:sz="4" w:space="0" w:color="auto"/>
              <w:right w:val="single" w:sz="4" w:space="0" w:color="auto"/>
            </w:tcBorders>
            <w:noWrap/>
            <w:hideMark/>
          </w:tcPr>
          <w:p w14:paraId="3520CD99"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G2</w:t>
            </w:r>
          </w:p>
        </w:tc>
        <w:tc>
          <w:tcPr>
            <w:tcW w:w="2065" w:type="pct"/>
            <w:tcBorders>
              <w:left w:val="single" w:sz="4" w:space="0" w:color="auto"/>
              <w:right w:val="single" w:sz="4" w:space="0" w:color="auto"/>
            </w:tcBorders>
            <w:noWrap/>
            <w:hideMark/>
          </w:tcPr>
          <w:p w14:paraId="467C2645"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Second period grade</w:t>
            </w:r>
          </w:p>
        </w:tc>
      </w:tr>
      <w:tr w:rsidR="00664EEF" w:rsidRPr="00664EEF" w14:paraId="3F24DCA1" w14:textId="77777777" w:rsidTr="00664EE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94" w:type="pct"/>
            <w:tcBorders>
              <w:left w:val="single" w:sz="4" w:space="0" w:color="auto"/>
              <w:bottom w:val="single" w:sz="4" w:space="0" w:color="auto"/>
            </w:tcBorders>
            <w:noWrap/>
            <w:hideMark/>
          </w:tcPr>
          <w:p w14:paraId="3F8881D4" w14:textId="77777777" w:rsidR="00664EEF" w:rsidRPr="00664EEF" w:rsidRDefault="00664EEF" w:rsidP="003E444A">
            <w:pPr>
              <w:keepNext/>
              <w:keepLines/>
              <w:rPr>
                <w:rFonts w:ascii="Aptos Narrow" w:eastAsia="Times New Roman" w:hAnsi="Aptos Narrow" w:cs="Times New Roman"/>
                <w:color w:val="000000"/>
              </w:rPr>
            </w:pPr>
            <w:r w:rsidRPr="00664EEF">
              <w:rPr>
                <w:rFonts w:ascii="Aptos Narrow" w:eastAsia="Times New Roman" w:hAnsi="Aptos Narrow" w:cs="Times New Roman"/>
                <w:color w:val="000000"/>
              </w:rPr>
              <w:t>G3</w:t>
            </w:r>
          </w:p>
        </w:tc>
        <w:tc>
          <w:tcPr>
            <w:tcW w:w="1752" w:type="pct"/>
            <w:tcBorders>
              <w:bottom w:val="single" w:sz="4" w:space="0" w:color="auto"/>
              <w:right w:val="single" w:sz="4" w:space="0" w:color="auto"/>
            </w:tcBorders>
            <w:noWrap/>
            <w:hideMark/>
          </w:tcPr>
          <w:p w14:paraId="72E986F1" w14:textId="25C6B0F8"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Final grade</w:t>
            </w:r>
          </w:p>
        </w:tc>
        <w:tc>
          <w:tcPr>
            <w:tcW w:w="588" w:type="pct"/>
            <w:tcBorders>
              <w:left w:val="single" w:sz="4" w:space="0" w:color="auto"/>
              <w:bottom w:val="single" w:sz="4" w:space="0" w:color="auto"/>
              <w:right w:val="single" w:sz="4" w:space="0" w:color="auto"/>
            </w:tcBorders>
            <w:noWrap/>
            <w:hideMark/>
          </w:tcPr>
          <w:p w14:paraId="03EABF18"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p>
        </w:tc>
        <w:tc>
          <w:tcPr>
            <w:tcW w:w="2065" w:type="pct"/>
            <w:tcBorders>
              <w:left w:val="single" w:sz="4" w:space="0" w:color="auto"/>
              <w:bottom w:val="single" w:sz="4" w:space="0" w:color="auto"/>
              <w:right w:val="single" w:sz="4" w:space="0" w:color="auto"/>
            </w:tcBorders>
            <w:noWrap/>
            <w:hideMark/>
          </w:tcPr>
          <w:p w14:paraId="5FB1B2CA"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bl>
    <w:p w14:paraId="024E8CE1" w14:textId="77777777" w:rsidR="0013772F" w:rsidRDefault="00675DD5" w:rsidP="007923ED">
      <w:pPr>
        <w:pStyle w:val="Heading2"/>
        <w:spacing w:before="240"/>
        <w:rPr>
          <w:rStyle w:val="Heading1Char"/>
        </w:rPr>
      </w:pPr>
      <w:r w:rsidRPr="0013772F">
        <w:rPr>
          <w:rStyle w:val="Heading1Char"/>
        </w:rPr>
        <w:t>The Data Transformations</w:t>
      </w:r>
    </w:p>
    <w:p w14:paraId="4B09631F" w14:textId="4206D9D3" w:rsidR="00602DFC" w:rsidRPr="000C3772" w:rsidRDefault="002C1056" w:rsidP="000C3772">
      <w:pPr>
        <w:rPr>
          <w:b/>
          <w:bCs/>
        </w:rPr>
      </w:pPr>
      <w:r w:rsidRPr="000C3772">
        <w:rPr>
          <w:b/>
          <w:bCs/>
        </w:rPr>
        <w:t>Portuguese</w:t>
      </w:r>
      <w:r w:rsidR="00E55704" w:rsidRPr="000C3772">
        <w:rPr>
          <w:b/>
          <w:bCs/>
        </w:rPr>
        <w:t xml:space="preserve"> </w:t>
      </w:r>
      <w:r w:rsidR="00251400" w:rsidRPr="000C3772">
        <w:rPr>
          <w:b/>
          <w:bCs/>
        </w:rPr>
        <w:t>D</w:t>
      </w:r>
      <w:r w:rsidR="003A2CD2" w:rsidRPr="000C3772">
        <w:rPr>
          <w:b/>
          <w:bCs/>
        </w:rPr>
        <w:t>ata</w:t>
      </w:r>
    </w:p>
    <w:p w14:paraId="649064D5" w14:textId="1E57AD3B" w:rsidR="00256778" w:rsidRDefault="003F4108" w:rsidP="003039A4">
      <w:pPr>
        <w:spacing w:after="0" w:line="480" w:lineRule="auto"/>
        <w:rPr>
          <w:bCs/>
        </w:rPr>
      </w:pPr>
      <w:r>
        <w:rPr>
          <w:bCs/>
        </w:rPr>
        <w:t>T</w:t>
      </w:r>
      <w:r w:rsidR="007C436E">
        <w:rPr>
          <w:bCs/>
        </w:rPr>
        <w:t>o p</w:t>
      </w:r>
      <w:r w:rsidR="00CD0B5D">
        <w:rPr>
          <w:bCs/>
        </w:rPr>
        <w:t>repare the da</w:t>
      </w:r>
      <w:r w:rsidR="00D52DA1">
        <w:rPr>
          <w:bCs/>
        </w:rPr>
        <w:t>ta for a</w:t>
      </w:r>
      <w:r w:rsidR="00BB3D29">
        <w:rPr>
          <w:bCs/>
        </w:rPr>
        <w:t>nalysi</w:t>
      </w:r>
      <w:r w:rsidR="00800B8A">
        <w:rPr>
          <w:bCs/>
        </w:rPr>
        <w:t>s</w:t>
      </w:r>
      <w:r w:rsidR="00D84A74">
        <w:rPr>
          <w:bCs/>
        </w:rPr>
        <w:t>,</w:t>
      </w:r>
      <w:r w:rsidR="00111889" w:rsidRPr="003276F0">
        <w:rPr>
          <w:bCs/>
        </w:rPr>
        <w:t xml:space="preserve"> </w:t>
      </w:r>
      <w:r w:rsidR="00E8581B">
        <w:rPr>
          <w:bCs/>
        </w:rPr>
        <w:t>I filter</w:t>
      </w:r>
      <w:r w:rsidR="004F1893">
        <w:rPr>
          <w:bCs/>
        </w:rPr>
        <w:t>ed out a</w:t>
      </w:r>
      <w:r w:rsidR="000A0121">
        <w:rPr>
          <w:bCs/>
        </w:rPr>
        <w:t xml:space="preserve">ll rows </w:t>
      </w:r>
      <w:r w:rsidR="00DC32F6">
        <w:rPr>
          <w:bCs/>
        </w:rPr>
        <w:t>with missi</w:t>
      </w:r>
      <w:r w:rsidR="00EA2E11">
        <w:rPr>
          <w:bCs/>
        </w:rPr>
        <w:t xml:space="preserve">ng </w:t>
      </w:r>
      <w:r w:rsidR="00F27C2E">
        <w:rPr>
          <w:bCs/>
        </w:rPr>
        <w:t>values in</w:t>
      </w:r>
      <w:r w:rsidR="00091EC9">
        <w:rPr>
          <w:bCs/>
        </w:rPr>
        <w:t xml:space="preserve"> </w:t>
      </w:r>
      <w:proofErr w:type="spellStart"/>
      <w:r w:rsidR="00091EC9">
        <w:rPr>
          <w:bCs/>
        </w:rPr>
        <w:t>stud</w:t>
      </w:r>
      <w:r w:rsidR="00D12131">
        <w:rPr>
          <w:bCs/>
        </w:rPr>
        <w:t>ytime</w:t>
      </w:r>
      <w:proofErr w:type="spellEnd"/>
      <w:r w:rsidR="007428BD">
        <w:rPr>
          <w:bCs/>
        </w:rPr>
        <w:t xml:space="preserve"> </w:t>
      </w:r>
      <w:r w:rsidR="00D975E9">
        <w:rPr>
          <w:bCs/>
        </w:rPr>
        <w:t xml:space="preserve">or </w:t>
      </w:r>
      <w:r w:rsidR="004F6C3C">
        <w:rPr>
          <w:bCs/>
        </w:rPr>
        <w:t>G</w:t>
      </w:r>
      <w:r w:rsidR="00C06A34">
        <w:rPr>
          <w:bCs/>
        </w:rPr>
        <w:t>3(final</w:t>
      </w:r>
      <w:r w:rsidR="000E2084">
        <w:rPr>
          <w:bCs/>
        </w:rPr>
        <w:t xml:space="preserve"> gra</w:t>
      </w:r>
      <w:r w:rsidR="007040C9">
        <w:rPr>
          <w:bCs/>
        </w:rPr>
        <w:t xml:space="preserve">de) </w:t>
      </w:r>
      <w:r w:rsidR="00041CD8">
        <w:rPr>
          <w:bCs/>
        </w:rPr>
        <w:t>using</w:t>
      </w:r>
      <w:r w:rsidR="005A2799">
        <w:rPr>
          <w:bCs/>
        </w:rPr>
        <w:t xml:space="preserve"> </w:t>
      </w:r>
      <w:r w:rsidR="00645ADA">
        <w:rPr>
          <w:bCs/>
        </w:rPr>
        <w:t xml:space="preserve">R </w:t>
      </w:r>
      <w:r w:rsidR="002E1A54">
        <w:rPr>
          <w:bCs/>
        </w:rPr>
        <w:t>filter</w:t>
      </w:r>
      <w:r w:rsidR="00EB3E71">
        <w:rPr>
          <w:bCs/>
        </w:rPr>
        <w:t xml:space="preserve"> fun</w:t>
      </w:r>
      <w:r w:rsidR="0081195F">
        <w:rPr>
          <w:bCs/>
        </w:rPr>
        <w:t>ctions</w:t>
      </w:r>
      <w:r w:rsidR="00037A08">
        <w:rPr>
          <w:bCs/>
        </w:rPr>
        <w:t xml:space="preserve"> to ens</w:t>
      </w:r>
      <w:r w:rsidR="002F3806">
        <w:rPr>
          <w:bCs/>
        </w:rPr>
        <w:t xml:space="preserve">ure </w:t>
      </w:r>
      <w:r w:rsidR="00E86B2A">
        <w:rPr>
          <w:bCs/>
        </w:rPr>
        <w:t>comple</w:t>
      </w:r>
      <w:r w:rsidR="002B6B89">
        <w:rPr>
          <w:bCs/>
        </w:rPr>
        <w:t>te cases fo</w:t>
      </w:r>
      <w:r w:rsidR="004A7D67">
        <w:rPr>
          <w:bCs/>
        </w:rPr>
        <w:t xml:space="preserve">r </w:t>
      </w:r>
      <w:r w:rsidR="007B6FA0">
        <w:rPr>
          <w:bCs/>
        </w:rPr>
        <w:t>the A</w:t>
      </w:r>
      <w:r w:rsidR="00EC1451">
        <w:rPr>
          <w:bCs/>
        </w:rPr>
        <w:t>N</w:t>
      </w:r>
      <w:r w:rsidR="00FB49D2">
        <w:rPr>
          <w:bCs/>
        </w:rPr>
        <w:t xml:space="preserve">OVA </w:t>
      </w:r>
      <w:r w:rsidR="00725891">
        <w:rPr>
          <w:bCs/>
        </w:rPr>
        <w:t>model</w:t>
      </w:r>
      <w:r w:rsidR="004A0FB2">
        <w:rPr>
          <w:bCs/>
        </w:rPr>
        <w:t xml:space="preserve">. </w:t>
      </w:r>
      <w:r w:rsidR="007F63BF">
        <w:rPr>
          <w:bCs/>
        </w:rPr>
        <w:t>Conv</w:t>
      </w:r>
      <w:r w:rsidR="00850B9D">
        <w:rPr>
          <w:bCs/>
        </w:rPr>
        <w:t xml:space="preserve">erted </w:t>
      </w:r>
      <w:proofErr w:type="spellStart"/>
      <w:proofErr w:type="gramStart"/>
      <w:r w:rsidR="008A6154">
        <w:rPr>
          <w:bCs/>
        </w:rPr>
        <w:t>studytime</w:t>
      </w:r>
      <w:proofErr w:type="spellEnd"/>
      <w:proofErr w:type="gramEnd"/>
      <w:r w:rsidR="008A6154">
        <w:rPr>
          <w:bCs/>
        </w:rPr>
        <w:t xml:space="preserve"> </w:t>
      </w:r>
      <w:r w:rsidR="008D59EE">
        <w:rPr>
          <w:bCs/>
        </w:rPr>
        <w:t>into</w:t>
      </w:r>
      <w:r w:rsidR="007F3E79">
        <w:rPr>
          <w:bCs/>
        </w:rPr>
        <w:t xml:space="preserve"> a fact</w:t>
      </w:r>
      <w:r w:rsidR="001066B1">
        <w:rPr>
          <w:bCs/>
        </w:rPr>
        <w:t xml:space="preserve">or, </w:t>
      </w:r>
      <w:r w:rsidR="00A45899">
        <w:rPr>
          <w:bCs/>
        </w:rPr>
        <w:t>treating</w:t>
      </w:r>
      <w:r w:rsidR="00F00726">
        <w:rPr>
          <w:bCs/>
        </w:rPr>
        <w:t xml:space="preserve"> it </w:t>
      </w:r>
      <w:r w:rsidR="001C46D2">
        <w:rPr>
          <w:bCs/>
        </w:rPr>
        <w:t xml:space="preserve">as a </w:t>
      </w:r>
      <w:r w:rsidR="007672B5">
        <w:rPr>
          <w:bCs/>
        </w:rPr>
        <w:t>cat</w:t>
      </w:r>
      <w:r w:rsidR="00AD199E">
        <w:rPr>
          <w:bCs/>
        </w:rPr>
        <w:t>e</w:t>
      </w:r>
      <w:r w:rsidR="00542B85">
        <w:rPr>
          <w:bCs/>
        </w:rPr>
        <w:t>gorical</w:t>
      </w:r>
      <w:r w:rsidR="00C409DF">
        <w:rPr>
          <w:bCs/>
        </w:rPr>
        <w:t xml:space="preserve"> varia</w:t>
      </w:r>
      <w:r w:rsidR="00B25756">
        <w:rPr>
          <w:bCs/>
        </w:rPr>
        <w:t xml:space="preserve">ble with four </w:t>
      </w:r>
      <w:r w:rsidR="00402BFC">
        <w:rPr>
          <w:bCs/>
        </w:rPr>
        <w:t>level</w:t>
      </w:r>
      <w:r w:rsidR="00D319B7">
        <w:rPr>
          <w:bCs/>
        </w:rPr>
        <w:t>s</w:t>
      </w:r>
    </w:p>
    <w:p w14:paraId="055689B0" w14:textId="3A757F06" w:rsidR="00807FA0" w:rsidRDefault="00676A74" w:rsidP="003039A4">
      <w:pPr>
        <w:pStyle w:val="ListParagraph"/>
        <w:numPr>
          <w:ilvl w:val="0"/>
          <w:numId w:val="10"/>
        </w:numPr>
        <w:spacing w:after="0" w:line="360" w:lineRule="auto"/>
        <w:rPr>
          <w:bCs/>
        </w:rPr>
      </w:pPr>
      <w:r>
        <w:rPr>
          <w:bCs/>
        </w:rPr>
        <w:t>1</w:t>
      </w:r>
      <w:r w:rsidR="00E569B2">
        <w:rPr>
          <w:bCs/>
        </w:rPr>
        <w:t>:</w:t>
      </w:r>
      <w:r w:rsidR="00F24B29">
        <w:rPr>
          <w:bCs/>
        </w:rPr>
        <w:t xml:space="preserve"> &lt;</w:t>
      </w:r>
      <w:r w:rsidR="00720406">
        <w:rPr>
          <w:bCs/>
        </w:rPr>
        <w:t>2</w:t>
      </w:r>
      <w:r w:rsidR="00096508">
        <w:rPr>
          <w:bCs/>
        </w:rPr>
        <w:t xml:space="preserve"> hours</w:t>
      </w:r>
      <w:r w:rsidR="00BB56D5">
        <w:rPr>
          <w:bCs/>
        </w:rPr>
        <w:t>/week</w:t>
      </w:r>
    </w:p>
    <w:p w14:paraId="3C7B9F9A" w14:textId="1D293675" w:rsidR="00965CBA" w:rsidRDefault="00A52D7F" w:rsidP="003039A4">
      <w:pPr>
        <w:pStyle w:val="ListParagraph"/>
        <w:numPr>
          <w:ilvl w:val="0"/>
          <w:numId w:val="10"/>
        </w:numPr>
        <w:spacing w:after="0" w:line="360" w:lineRule="auto"/>
        <w:rPr>
          <w:bCs/>
        </w:rPr>
      </w:pPr>
      <w:r>
        <w:rPr>
          <w:bCs/>
        </w:rPr>
        <w:t xml:space="preserve">2: </w:t>
      </w:r>
      <w:r w:rsidR="00C830B1">
        <w:rPr>
          <w:bCs/>
        </w:rPr>
        <w:t>2-5</w:t>
      </w:r>
      <w:r w:rsidR="00D00E42">
        <w:rPr>
          <w:bCs/>
        </w:rPr>
        <w:t xml:space="preserve"> hours/week</w:t>
      </w:r>
    </w:p>
    <w:p w14:paraId="332F3A0F" w14:textId="170DBF75" w:rsidR="001A12D7" w:rsidRDefault="00D27D78" w:rsidP="003039A4">
      <w:pPr>
        <w:pStyle w:val="ListParagraph"/>
        <w:numPr>
          <w:ilvl w:val="0"/>
          <w:numId w:val="10"/>
        </w:numPr>
        <w:spacing w:after="0" w:line="360" w:lineRule="auto"/>
        <w:rPr>
          <w:bCs/>
        </w:rPr>
      </w:pPr>
      <w:r>
        <w:rPr>
          <w:bCs/>
        </w:rPr>
        <w:t>3</w:t>
      </w:r>
      <w:r w:rsidR="00AA65D9">
        <w:rPr>
          <w:bCs/>
        </w:rPr>
        <w:t xml:space="preserve">: </w:t>
      </w:r>
      <w:r w:rsidR="00BF0739">
        <w:rPr>
          <w:bCs/>
        </w:rPr>
        <w:t>5-1</w:t>
      </w:r>
      <w:r w:rsidR="00280078">
        <w:rPr>
          <w:bCs/>
        </w:rPr>
        <w:t>0 hours/week</w:t>
      </w:r>
    </w:p>
    <w:p w14:paraId="3D8497F9" w14:textId="4A40D424" w:rsidR="0070456A" w:rsidRPr="00206E7F" w:rsidRDefault="00D7357D" w:rsidP="003039A4">
      <w:pPr>
        <w:pStyle w:val="ListParagraph"/>
        <w:numPr>
          <w:ilvl w:val="0"/>
          <w:numId w:val="10"/>
        </w:numPr>
        <w:spacing w:after="0" w:line="480" w:lineRule="auto"/>
        <w:rPr>
          <w:bCs/>
        </w:rPr>
      </w:pPr>
      <w:r>
        <w:rPr>
          <w:bCs/>
        </w:rPr>
        <w:t>4:</w:t>
      </w:r>
      <w:r w:rsidR="00033480">
        <w:rPr>
          <w:bCs/>
        </w:rPr>
        <w:t xml:space="preserve"> </w:t>
      </w:r>
      <w:r w:rsidR="00154E3A">
        <w:rPr>
          <w:bCs/>
        </w:rPr>
        <w:t>&gt;</w:t>
      </w:r>
      <w:r w:rsidR="00B32D87">
        <w:rPr>
          <w:bCs/>
        </w:rPr>
        <w:t>10 hours/week</w:t>
      </w:r>
    </w:p>
    <w:p w14:paraId="7AE7E91E" w14:textId="26B4EC92" w:rsidR="00000137" w:rsidRPr="0093315D" w:rsidRDefault="00DA3C07" w:rsidP="003039A4">
      <w:pPr>
        <w:spacing w:after="0" w:line="480" w:lineRule="auto"/>
        <w:rPr>
          <w:bCs/>
        </w:rPr>
      </w:pPr>
      <w:r>
        <w:rPr>
          <w:bCs/>
        </w:rPr>
        <w:t>Ensured</w:t>
      </w:r>
      <w:r w:rsidR="009A6417">
        <w:rPr>
          <w:bCs/>
        </w:rPr>
        <w:t xml:space="preserve"> G</w:t>
      </w:r>
      <w:r w:rsidR="00100C1A">
        <w:rPr>
          <w:bCs/>
        </w:rPr>
        <w:t xml:space="preserve">3 </w:t>
      </w:r>
      <w:r w:rsidR="00B7634E">
        <w:rPr>
          <w:bCs/>
        </w:rPr>
        <w:t>was numer</w:t>
      </w:r>
      <w:r w:rsidR="00601BC3">
        <w:rPr>
          <w:bCs/>
        </w:rPr>
        <w:t>ic, al</w:t>
      </w:r>
      <w:r w:rsidR="006F7452">
        <w:rPr>
          <w:bCs/>
        </w:rPr>
        <w:t>lowing it to</w:t>
      </w:r>
      <w:r w:rsidR="00B40A9A">
        <w:rPr>
          <w:bCs/>
        </w:rPr>
        <w:t xml:space="preserve"> be used as a c</w:t>
      </w:r>
      <w:r w:rsidR="00A94474">
        <w:rPr>
          <w:bCs/>
        </w:rPr>
        <w:t>ontin</w:t>
      </w:r>
      <w:r w:rsidR="00787D74">
        <w:rPr>
          <w:bCs/>
        </w:rPr>
        <w:t xml:space="preserve">uous </w:t>
      </w:r>
      <w:r w:rsidR="00564929">
        <w:rPr>
          <w:bCs/>
        </w:rPr>
        <w:t>res</w:t>
      </w:r>
      <w:r w:rsidR="00E37CCF">
        <w:rPr>
          <w:bCs/>
        </w:rPr>
        <w:t>ponse var</w:t>
      </w:r>
      <w:r w:rsidR="002B731D">
        <w:rPr>
          <w:bCs/>
        </w:rPr>
        <w:t>iable in th</w:t>
      </w:r>
      <w:r w:rsidR="00817D4A">
        <w:rPr>
          <w:bCs/>
        </w:rPr>
        <w:t>e model.</w:t>
      </w:r>
      <w:r w:rsidR="0031611F">
        <w:rPr>
          <w:bCs/>
        </w:rPr>
        <w:t xml:space="preserve"> </w:t>
      </w:r>
    </w:p>
    <w:p w14:paraId="1088C258" w14:textId="34173F66" w:rsidR="009640F5" w:rsidRPr="003039A4" w:rsidRDefault="00643586" w:rsidP="003039A4">
      <w:pPr>
        <w:spacing w:after="0" w:line="480" w:lineRule="auto"/>
        <w:rPr>
          <w:b/>
        </w:rPr>
      </w:pPr>
      <w:r w:rsidRPr="003039A4">
        <w:rPr>
          <w:b/>
        </w:rPr>
        <w:t>Math Data</w:t>
      </w:r>
    </w:p>
    <w:p w14:paraId="50EE160A" w14:textId="31ACE55D" w:rsidR="003B5B22" w:rsidRDefault="00C56C85" w:rsidP="003039A4">
      <w:pPr>
        <w:spacing w:after="0" w:line="480" w:lineRule="auto"/>
        <w:rPr>
          <w:bCs/>
        </w:rPr>
      </w:pPr>
      <w:r w:rsidRPr="00C56C85">
        <w:rPr>
          <w:bCs/>
        </w:rPr>
        <w:t xml:space="preserve">The data for math scores was transformed by </w:t>
      </w:r>
      <w:proofErr w:type="gramStart"/>
      <w:r w:rsidRPr="00C56C85">
        <w:rPr>
          <w:bCs/>
        </w:rPr>
        <w:t>recoding</w:t>
      </w:r>
      <w:proofErr w:type="gramEnd"/>
      <w:r w:rsidRPr="00C56C85">
        <w:rPr>
          <w:bCs/>
        </w:rPr>
        <w:t xml:space="preserve"> the reported number of prior class failures into a new categorical variable indicating whether a student had ever failed a class or not. This binary variable was used to distinguish between students with no history of failure and those who had failed at least </w:t>
      </w:r>
      <w:r w:rsidRPr="00C56C85">
        <w:rPr>
          <w:bCs/>
        </w:rPr>
        <w:lastRenderedPageBreak/>
        <w:t>one class.</w:t>
      </w:r>
      <w:r>
        <w:rPr>
          <w:bCs/>
        </w:rPr>
        <w:t xml:space="preserve"> After removing and NA’s and </w:t>
      </w:r>
      <w:r w:rsidR="00F722C8">
        <w:rPr>
          <w:bCs/>
        </w:rPr>
        <w:t>grade scores of zero</w:t>
      </w:r>
      <w:r w:rsidR="006B6605">
        <w:rPr>
          <w:bCs/>
        </w:rPr>
        <w:t xml:space="preserve">—as </w:t>
      </w:r>
      <w:r w:rsidR="00F722C8">
        <w:rPr>
          <w:bCs/>
        </w:rPr>
        <w:t>zero</w:t>
      </w:r>
      <w:r>
        <w:rPr>
          <w:bCs/>
        </w:rPr>
        <w:t xml:space="preserve"> values were viewed to be extraneous circumstances or outliers</w:t>
      </w:r>
      <w:r w:rsidR="00745DE1">
        <w:rPr>
          <w:bCs/>
        </w:rPr>
        <w:t>—</w:t>
      </w:r>
      <w:r w:rsidR="00F722C8">
        <w:rPr>
          <w:bCs/>
        </w:rPr>
        <w:t>t</w:t>
      </w:r>
      <w:r w:rsidR="00FC7817">
        <w:rPr>
          <w:bCs/>
        </w:rPr>
        <w:t xml:space="preserve">he data was then </w:t>
      </w:r>
      <w:r w:rsidR="00E40878">
        <w:rPr>
          <w:bCs/>
        </w:rPr>
        <w:t>filtered to select only the variables of concern</w:t>
      </w:r>
      <w:r w:rsidR="003B5B22">
        <w:rPr>
          <w:bCs/>
        </w:rPr>
        <w:t>:</w:t>
      </w:r>
    </w:p>
    <w:tbl>
      <w:tblPr>
        <w:tblStyle w:val="PlainTable3"/>
        <w:tblW w:w="5000" w:type="pct"/>
        <w:tblLook w:val="04A0" w:firstRow="1" w:lastRow="0" w:firstColumn="1" w:lastColumn="0" w:noHBand="0" w:noVBand="1"/>
      </w:tblPr>
      <w:tblGrid>
        <w:gridCol w:w="3116"/>
        <w:gridCol w:w="3116"/>
        <w:gridCol w:w="3118"/>
      </w:tblGrid>
      <w:tr w:rsidR="00ED7613" w:rsidRPr="00AB3B0D" w14:paraId="6B5EF0BA" w14:textId="77777777" w:rsidTr="003039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6" w:type="pct"/>
            <w:tcBorders>
              <w:top w:val="single" w:sz="4" w:space="0" w:color="auto"/>
              <w:left w:val="single" w:sz="4" w:space="0" w:color="auto"/>
            </w:tcBorders>
          </w:tcPr>
          <w:p w14:paraId="092DD517" w14:textId="69BEFD11" w:rsidR="00ED7613" w:rsidRPr="00AB3B0D" w:rsidRDefault="00ED7613" w:rsidP="003E444A">
            <w:pPr>
              <w:keepNext/>
              <w:keepLines/>
              <w:rPr>
                <w:bCs w:val="0"/>
                <w:sz w:val="20"/>
                <w:szCs w:val="20"/>
              </w:rPr>
            </w:pPr>
            <w:r w:rsidRPr="00AB3B0D">
              <w:rPr>
                <w:bCs w:val="0"/>
                <w:sz w:val="20"/>
                <w:szCs w:val="20"/>
              </w:rPr>
              <w:t>Variable</w:t>
            </w:r>
          </w:p>
        </w:tc>
        <w:tc>
          <w:tcPr>
            <w:tcW w:w="1666" w:type="pct"/>
            <w:tcBorders>
              <w:top w:val="single" w:sz="4" w:space="0" w:color="auto"/>
            </w:tcBorders>
          </w:tcPr>
          <w:p w14:paraId="3E5490CC" w14:textId="7AD7E5C9" w:rsidR="00ED7613" w:rsidRPr="00AB3B0D" w:rsidRDefault="00ED7613" w:rsidP="003E444A">
            <w:pPr>
              <w:keepNext/>
              <w:keepLines/>
              <w:spacing w:line="480" w:lineRule="auto"/>
              <w:cnfStyle w:val="100000000000" w:firstRow="1" w:lastRow="0" w:firstColumn="0" w:lastColumn="0" w:oddVBand="0" w:evenVBand="0" w:oddHBand="0" w:evenHBand="0" w:firstRowFirstColumn="0" w:firstRowLastColumn="0" w:lastRowFirstColumn="0" w:lastRowLastColumn="0"/>
              <w:rPr>
                <w:bCs w:val="0"/>
                <w:sz w:val="20"/>
                <w:szCs w:val="20"/>
              </w:rPr>
            </w:pPr>
            <w:r w:rsidRPr="00AB3B0D">
              <w:rPr>
                <w:bCs w:val="0"/>
                <w:sz w:val="20"/>
                <w:szCs w:val="20"/>
              </w:rPr>
              <w:t>Description</w:t>
            </w:r>
          </w:p>
        </w:tc>
        <w:tc>
          <w:tcPr>
            <w:tcW w:w="1667" w:type="pct"/>
            <w:tcBorders>
              <w:top w:val="single" w:sz="4" w:space="0" w:color="auto"/>
              <w:right w:val="single" w:sz="4" w:space="0" w:color="auto"/>
            </w:tcBorders>
          </w:tcPr>
          <w:p w14:paraId="4D43B9DA" w14:textId="0B3FD53E" w:rsidR="00ED7613" w:rsidRPr="00AB3B0D" w:rsidRDefault="00ED7613" w:rsidP="003E444A">
            <w:pPr>
              <w:keepNext/>
              <w:keepLines/>
              <w:spacing w:line="480" w:lineRule="auto"/>
              <w:cnfStyle w:val="100000000000" w:firstRow="1" w:lastRow="0" w:firstColumn="0" w:lastColumn="0" w:oddVBand="0" w:evenVBand="0" w:oddHBand="0" w:evenHBand="0" w:firstRowFirstColumn="0" w:firstRowLastColumn="0" w:lastRowFirstColumn="0" w:lastRowLastColumn="0"/>
              <w:rPr>
                <w:bCs w:val="0"/>
                <w:sz w:val="20"/>
                <w:szCs w:val="20"/>
              </w:rPr>
            </w:pPr>
            <w:r w:rsidRPr="00AB3B0D">
              <w:rPr>
                <w:bCs w:val="0"/>
                <w:sz w:val="20"/>
                <w:szCs w:val="20"/>
              </w:rPr>
              <w:t>Type</w:t>
            </w:r>
          </w:p>
        </w:tc>
      </w:tr>
      <w:tr w:rsidR="00ED7613" w:rsidRPr="00AB3B0D" w14:paraId="6BD39C8E" w14:textId="77777777" w:rsidTr="00303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Borders>
              <w:left w:val="single" w:sz="4" w:space="0" w:color="auto"/>
            </w:tcBorders>
          </w:tcPr>
          <w:p w14:paraId="50976970" w14:textId="09D98B43" w:rsidR="00ED7613" w:rsidRPr="00AB3B0D" w:rsidRDefault="00ED7613" w:rsidP="003E444A">
            <w:pPr>
              <w:keepNext/>
              <w:keepLines/>
              <w:rPr>
                <w:bCs w:val="0"/>
                <w:sz w:val="20"/>
                <w:szCs w:val="20"/>
              </w:rPr>
            </w:pPr>
            <w:r w:rsidRPr="00AB3B0D">
              <w:rPr>
                <w:bCs w:val="0"/>
                <w:sz w:val="20"/>
                <w:szCs w:val="20"/>
              </w:rPr>
              <w:t>Student ID</w:t>
            </w:r>
          </w:p>
        </w:tc>
        <w:tc>
          <w:tcPr>
            <w:tcW w:w="1666" w:type="pct"/>
          </w:tcPr>
          <w:p w14:paraId="5BB4E067" w14:textId="5877EA27" w:rsidR="00ED7613" w:rsidRPr="00AB3B0D" w:rsidRDefault="00EE2799" w:rsidP="003E444A">
            <w:pPr>
              <w:keepNext/>
              <w:keepLines/>
              <w:spacing w:line="480" w:lineRule="auto"/>
              <w:cnfStyle w:val="000000100000" w:firstRow="0" w:lastRow="0" w:firstColumn="0" w:lastColumn="0" w:oddVBand="0" w:evenVBand="0" w:oddHBand="1" w:evenHBand="0" w:firstRowFirstColumn="0" w:firstRowLastColumn="0" w:lastRowFirstColumn="0" w:lastRowLastColumn="0"/>
              <w:rPr>
                <w:bCs/>
                <w:sz w:val="20"/>
                <w:szCs w:val="20"/>
              </w:rPr>
            </w:pPr>
            <w:r w:rsidRPr="00AB3B0D">
              <w:rPr>
                <w:bCs/>
                <w:sz w:val="20"/>
                <w:szCs w:val="20"/>
              </w:rPr>
              <w:t>ID of student</w:t>
            </w:r>
          </w:p>
        </w:tc>
        <w:tc>
          <w:tcPr>
            <w:tcW w:w="1667" w:type="pct"/>
            <w:tcBorders>
              <w:right w:val="single" w:sz="4" w:space="0" w:color="auto"/>
            </w:tcBorders>
          </w:tcPr>
          <w:p w14:paraId="4511ACC7" w14:textId="1AEC28EF" w:rsidR="00EE2799" w:rsidRPr="00AB3B0D" w:rsidRDefault="00EE2799" w:rsidP="003E444A">
            <w:pPr>
              <w:keepNext/>
              <w:keepLines/>
              <w:spacing w:line="480" w:lineRule="auto"/>
              <w:cnfStyle w:val="000000100000" w:firstRow="0" w:lastRow="0" w:firstColumn="0" w:lastColumn="0" w:oddVBand="0" w:evenVBand="0" w:oddHBand="1" w:evenHBand="0" w:firstRowFirstColumn="0" w:firstRowLastColumn="0" w:lastRowFirstColumn="0" w:lastRowLastColumn="0"/>
              <w:rPr>
                <w:bCs/>
                <w:sz w:val="20"/>
                <w:szCs w:val="20"/>
              </w:rPr>
            </w:pPr>
            <w:r w:rsidRPr="00AB3B0D">
              <w:rPr>
                <w:bCs/>
                <w:sz w:val="20"/>
                <w:szCs w:val="20"/>
              </w:rPr>
              <w:t>Numeric</w:t>
            </w:r>
          </w:p>
        </w:tc>
      </w:tr>
      <w:tr w:rsidR="00ED7613" w:rsidRPr="00AB3B0D" w14:paraId="75CB7D68" w14:textId="77777777" w:rsidTr="003039A4">
        <w:tc>
          <w:tcPr>
            <w:cnfStyle w:val="001000000000" w:firstRow="0" w:lastRow="0" w:firstColumn="1" w:lastColumn="0" w:oddVBand="0" w:evenVBand="0" w:oddHBand="0" w:evenHBand="0" w:firstRowFirstColumn="0" w:firstRowLastColumn="0" w:lastRowFirstColumn="0" w:lastRowLastColumn="0"/>
            <w:tcW w:w="1666" w:type="pct"/>
            <w:tcBorders>
              <w:left w:val="single" w:sz="4" w:space="0" w:color="auto"/>
            </w:tcBorders>
          </w:tcPr>
          <w:p w14:paraId="3029D36C" w14:textId="4B7AAAD9" w:rsidR="00ED7613" w:rsidRPr="00AB3B0D" w:rsidRDefault="00ED7613" w:rsidP="003E444A">
            <w:pPr>
              <w:keepNext/>
              <w:keepLines/>
              <w:rPr>
                <w:bCs w:val="0"/>
                <w:sz w:val="20"/>
                <w:szCs w:val="20"/>
              </w:rPr>
            </w:pPr>
            <w:r w:rsidRPr="00AB3B0D">
              <w:rPr>
                <w:bCs w:val="0"/>
                <w:sz w:val="20"/>
                <w:szCs w:val="20"/>
              </w:rPr>
              <w:t>Mother’s Profession</w:t>
            </w:r>
          </w:p>
        </w:tc>
        <w:tc>
          <w:tcPr>
            <w:tcW w:w="1666" w:type="pct"/>
          </w:tcPr>
          <w:p w14:paraId="4FA095FF" w14:textId="4F0FD454" w:rsidR="00ED7613" w:rsidRPr="00AB3B0D" w:rsidRDefault="00EE2799" w:rsidP="003E444A">
            <w:pPr>
              <w:keepNext/>
              <w:keepLines/>
              <w:spacing w:line="480" w:lineRule="auto"/>
              <w:cnfStyle w:val="000000000000" w:firstRow="0" w:lastRow="0" w:firstColumn="0" w:lastColumn="0" w:oddVBand="0" w:evenVBand="0" w:oddHBand="0" w:evenHBand="0" w:firstRowFirstColumn="0" w:firstRowLastColumn="0" w:lastRowFirstColumn="0" w:lastRowLastColumn="0"/>
              <w:rPr>
                <w:bCs/>
                <w:sz w:val="20"/>
                <w:szCs w:val="20"/>
              </w:rPr>
            </w:pPr>
            <w:r w:rsidRPr="00AB3B0D">
              <w:rPr>
                <w:bCs/>
                <w:sz w:val="20"/>
                <w:szCs w:val="20"/>
              </w:rPr>
              <w:t>Reported job of mother</w:t>
            </w:r>
          </w:p>
        </w:tc>
        <w:tc>
          <w:tcPr>
            <w:tcW w:w="1667" w:type="pct"/>
            <w:tcBorders>
              <w:right w:val="single" w:sz="4" w:space="0" w:color="auto"/>
            </w:tcBorders>
          </w:tcPr>
          <w:p w14:paraId="5EA74794" w14:textId="2DB24D46" w:rsidR="00ED7613" w:rsidRPr="00AB3B0D" w:rsidRDefault="00BC0B09" w:rsidP="003E444A">
            <w:pPr>
              <w:keepNext/>
              <w:keepLines/>
              <w:spacing w:line="480" w:lineRule="auto"/>
              <w:cnfStyle w:val="000000000000" w:firstRow="0" w:lastRow="0" w:firstColumn="0" w:lastColumn="0" w:oddVBand="0" w:evenVBand="0" w:oddHBand="0" w:evenHBand="0" w:firstRowFirstColumn="0" w:firstRowLastColumn="0" w:lastRowFirstColumn="0" w:lastRowLastColumn="0"/>
              <w:rPr>
                <w:bCs/>
                <w:sz w:val="20"/>
                <w:szCs w:val="20"/>
              </w:rPr>
            </w:pPr>
            <w:r w:rsidRPr="00AB3B0D">
              <w:rPr>
                <w:bCs/>
                <w:sz w:val="20"/>
                <w:szCs w:val="20"/>
              </w:rPr>
              <w:t>Categorical</w:t>
            </w:r>
          </w:p>
        </w:tc>
      </w:tr>
      <w:tr w:rsidR="00BC0B09" w:rsidRPr="00AB3B0D" w14:paraId="6A2CE591" w14:textId="77777777" w:rsidTr="00303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Borders>
              <w:left w:val="single" w:sz="4" w:space="0" w:color="auto"/>
            </w:tcBorders>
          </w:tcPr>
          <w:p w14:paraId="422AE817" w14:textId="3067ECEE" w:rsidR="00BC0B09" w:rsidRPr="00AB3B0D" w:rsidRDefault="00BC0B09" w:rsidP="003E444A">
            <w:pPr>
              <w:keepNext/>
              <w:keepLines/>
              <w:rPr>
                <w:bCs w:val="0"/>
                <w:sz w:val="20"/>
                <w:szCs w:val="20"/>
              </w:rPr>
            </w:pPr>
            <w:r w:rsidRPr="00AB3B0D">
              <w:rPr>
                <w:bCs w:val="0"/>
                <w:sz w:val="20"/>
                <w:szCs w:val="20"/>
              </w:rPr>
              <w:t xml:space="preserve">Math </w:t>
            </w:r>
            <w:r w:rsidR="00BA5ACC">
              <w:rPr>
                <w:bCs w:val="0"/>
                <w:sz w:val="20"/>
                <w:szCs w:val="20"/>
              </w:rPr>
              <w:t>Final Grade</w:t>
            </w:r>
          </w:p>
        </w:tc>
        <w:tc>
          <w:tcPr>
            <w:tcW w:w="1666" w:type="pct"/>
          </w:tcPr>
          <w:p w14:paraId="0316995E" w14:textId="7E08C477" w:rsidR="00BC0B09" w:rsidRPr="00AB3B0D" w:rsidRDefault="00BA5ACC" w:rsidP="003E444A">
            <w:pPr>
              <w:keepNext/>
              <w:keepLines/>
              <w:spacing w:line="480" w:lineRule="auto"/>
              <w:cnfStyle w:val="000000100000" w:firstRow="0" w:lastRow="0" w:firstColumn="0" w:lastColumn="0" w:oddVBand="0" w:evenVBand="0" w:oddHBand="1" w:evenHBand="0" w:firstRowFirstColumn="0" w:firstRowLastColumn="0" w:lastRowFirstColumn="0" w:lastRowLastColumn="0"/>
              <w:rPr>
                <w:bCs/>
                <w:sz w:val="20"/>
                <w:szCs w:val="20"/>
              </w:rPr>
            </w:pPr>
            <w:r>
              <w:rPr>
                <w:bCs/>
                <w:sz w:val="20"/>
                <w:szCs w:val="20"/>
              </w:rPr>
              <w:t>Final</w:t>
            </w:r>
            <w:r w:rsidR="00BC0B09" w:rsidRPr="00AB3B0D">
              <w:rPr>
                <w:bCs/>
                <w:sz w:val="20"/>
                <w:szCs w:val="20"/>
              </w:rPr>
              <w:t xml:space="preserve"> Grade Measurement</w:t>
            </w:r>
          </w:p>
        </w:tc>
        <w:tc>
          <w:tcPr>
            <w:tcW w:w="1667" w:type="pct"/>
            <w:tcBorders>
              <w:right w:val="single" w:sz="4" w:space="0" w:color="auto"/>
            </w:tcBorders>
          </w:tcPr>
          <w:p w14:paraId="15066AEA" w14:textId="20DD6ADA" w:rsidR="00BC0B09" w:rsidRPr="00AB3B0D" w:rsidRDefault="00BC0B09" w:rsidP="003E444A">
            <w:pPr>
              <w:keepNext/>
              <w:keepLines/>
              <w:spacing w:line="480" w:lineRule="auto"/>
              <w:cnfStyle w:val="000000100000" w:firstRow="0" w:lastRow="0" w:firstColumn="0" w:lastColumn="0" w:oddVBand="0" w:evenVBand="0" w:oddHBand="1" w:evenHBand="0" w:firstRowFirstColumn="0" w:firstRowLastColumn="0" w:lastRowFirstColumn="0" w:lastRowLastColumn="0"/>
              <w:rPr>
                <w:bCs/>
                <w:sz w:val="20"/>
                <w:szCs w:val="20"/>
              </w:rPr>
            </w:pPr>
            <w:r w:rsidRPr="00AB3B0D">
              <w:rPr>
                <w:bCs/>
                <w:sz w:val="20"/>
                <w:szCs w:val="20"/>
              </w:rPr>
              <w:t>Numeric</w:t>
            </w:r>
          </w:p>
        </w:tc>
      </w:tr>
      <w:tr w:rsidR="00BC0B09" w:rsidRPr="00AB3B0D" w14:paraId="54B4A283" w14:textId="77777777" w:rsidTr="003039A4">
        <w:tc>
          <w:tcPr>
            <w:cnfStyle w:val="001000000000" w:firstRow="0" w:lastRow="0" w:firstColumn="1" w:lastColumn="0" w:oddVBand="0" w:evenVBand="0" w:oddHBand="0" w:evenHBand="0" w:firstRowFirstColumn="0" w:firstRowLastColumn="0" w:lastRowFirstColumn="0" w:lastRowLastColumn="0"/>
            <w:tcW w:w="1666" w:type="pct"/>
            <w:tcBorders>
              <w:left w:val="single" w:sz="4" w:space="0" w:color="auto"/>
              <w:bottom w:val="single" w:sz="4" w:space="0" w:color="auto"/>
            </w:tcBorders>
          </w:tcPr>
          <w:p w14:paraId="04362CE0" w14:textId="4159E61C" w:rsidR="00BC0B09" w:rsidRPr="00AB3B0D" w:rsidRDefault="00BC0B09" w:rsidP="003E444A">
            <w:pPr>
              <w:keepNext/>
              <w:keepLines/>
              <w:rPr>
                <w:bCs w:val="0"/>
                <w:sz w:val="20"/>
                <w:szCs w:val="20"/>
              </w:rPr>
            </w:pPr>
            <w:r w:rsidRPr="00AB3B0D">
              <w:rPr>
                <w:bCs w:val="0"/>
                <w:sz w:val="20"/>
                <w:szCs w:val="20"/>
              </w:rPr>
              <w:t>Prior Class Failure Indicator</w:t>
            </w:r>
          </w:p>
        </w:tc>
        <w:tc>
          <w:tcPr>
            <w:tcW w:w="1666" w:type="pct"/>
            <w:tcBorders>
              <w:bottom w:val="single" w:sz="4" w:space="0" w:color="auto"/>
            </w:tcBorders>
          </w:tcPr>
          <w:p w14:paraId="2D643011" w14:textId="019A5C6D" w:rsidR="00BC0B09" w:rsidRPr="00AB3B0D" w:rsidRDefault="00BC0B09" w:rsidP="003E444A">
            <w:pPr>
              <w:keepNext/>
              <w:keepLines/>
              <w:spacing w:line="480" w:lineRule="auto"/>
              <w:cnfStyle w:val="000000000000" w:firstRow="0" w:lastRow="0" w:firstColumn="0" w:lastColumn="0" w:oddVBand="0" w:evenVBand="0" w:oddHBand="0" w:evenHBand="0" w:firstRowFirstColumn="0" w:firstRowLastColumn="0" w:lastRowFirstColumn="0" w:lastRowLastColumn="0"/>
              <w:rPr>
                <w:bCs/>
                <w:sz w:val="20"/>
                <w:szCs w:val="20"/>
              </w:rPr>
            </w:pPr>
            <w:r w:rsidRPr="00AB3B0D">
              <w:rPr>
                <w:bCs/>
                <w:sz w:val="20"/>
                <w:szCs w:val="20"/>
              </w:rPr>
              <w:t>Indication of failing prior class</w:t>
            </w:r>
          </w:p>
        </w:tc>
        <w:tc>
          <w:tcPr>
            <w:tcW w:w="1667" w:type="pct"/>
            <w:tcBorders>
              <w:bottom w:val="single" w:sz="4" w:space="0" w:color="auto"/>
              <w:right w:val="single" w:sz="4" w:space="0" w:color="auto"/>
            </w:tcBorders>
          </w:tcPr>
          <w:p w14:paraId="7794D9D5" w14:textId="6215061C" w:rsidR="00BC0B09" w:rsidRPr="00AB3B0D" w:rsidRDefault="00BC0B09" w:rsidP="003E444A">
            <w:pPr>
              <w:keepNext/>
              <w:keepLines/>
              <w:spacing w:line="480" w:lineRule="auto"/>
              <w:cnfStyle w:val="000000000000" w:firstRow="0" w:lastRow="0" w:firstColumn="0" w:lastColumn="0" w:oddVBand="0" w:evenVBand="0" w:oddHBand="0" w:evenHBand="0" w:firstRowFirstColumn="0" w:firstRowLastColumn="0" w:lastRowFirstColumn="0" w:lastRowLastColumn="0"/>
              <w:rPr>
                <w:bCs/>
                <w:sz w:val="20"/>
                <w:szCs w:val="20"/>
              </w:rPr>
            </w:pPr>
            <w:r w:rsidRPr="00AB3B0D">
              <w:rPr>
                <w:bCs/>
                <w:sz w:val="20"/>
                <w:szCs w:val="20"/>
              </w:rPr>
              <w:t>Categorical</w:t>
            </w:r>
          </w:p>
        </w:tc>
      </w:tr>
    </w:tbl>
    <w:p w14:paraId="454B04E6" w14:textId="260F5365" w:rsidR="008B73E8" w:rsidRPr="00675DD5" w:rsidRDefault="00F672EA" w:rsidP="00262AA5">
      <w:pPr>
        <w:spacing w:before="240" w:after="0" w:line="480" w:lineRule="auto"/>
        <w:rPr>
          <w:bCs/>
        </w:rPr>
      </w:pPr>
      <w:r>
        <w:rPr>
          <w:bCs/>
        </w:rPr>
        <w:t xml:space="preserve">After </w:t>
      </w:r>
      <w:r w:rsidR="006B6605">
        <w:rPr>
          <w:bCs/>
        </w:rPr>
        <w:t xml:space="preserve">the </w:t>
      </w:r>
      <w:r>
        <w:rPr>
          <w:bCs/>
        </w:rPr>
        <w:t>filtering</w:t>
      </w:r>
      <w:r w:rsidR="008C0887">
        <w:rPr>
          <w:bCs/>
        </w:rPr>
        <w:t xml:space="preserve"> </w:t>
      </w:r>
      <w:r w:rsidR="00FC6158">
        <w:rPr>
          <w:bCs/>
        </w:rPr>
        <w:t xml:space="preserve">a two-way </w:t>
      </w:r>
      <w:r w:rsidR="002D6A15">
        <w:rPr>
          <w:bCs/>
        </w:rPr>
        <w:t>ANOVA</w:t>
      </w:r>
      <w:r w:rsidR="0032796C">
        <w:rPr>
          <w:bCs/>
        </w:rPr>
        <w:t xml:space="preserve"> test</w:t>
      </w:r>
      <w:r w:rsidR="008C0887">
        <w:rPr>
          <w:bCs/>
        </w:rPr>
        <w:t xml:space="preserve"> was performed</w:t>
      </w:r>
      <w:r w:rsidR="00C81730">
        <w:rPr>
          <w:bCs/>
        </w:rPr>
        <w:t xml:space="preserve">. </w:t>
      </w:r>
      <w:r w:rsidR="00765F36" w:rsidRPr="00765F36">
        <w:rPr>
          <w:bCs/>
        </w:rPr>
        <w:t>This method was appropriate because it allows for the comparison of mean values across multiple categorical groups while accounting for the combined effects of</w:t>
      </w:r>
      <w:r w:rsidR="00765F36">
        <w:rPr>
          <w:bCs/>
        </w:rPr>
        <w:t xml:space="preserve"> the</w:t>
      </w:r>
      <w:r w:rsidR="00765F36" w:rsidRPr="00765F36">
        <w:rPr>
          <w:bCs/>
        </w:rPr>
        <w:t xml:space="preserve"> two independent variables.</w:t>
      </w:r>
    </w:p>
    <w:p w14:paraId="4DCB9126" w14:textId="08744792" w:rsidR="002524BE" w:rsidRDefault="001123D9" w:rsidP="00556A76">
      <w:pPr>
        <w:pStyle w:val="Heading1"/>
        <w:rPr>
          <w:rStyle w:val="Heading1Char"/>
        </w:rPr>
      </w:pPr>
      <w:r w:rsidRPr="003039A4">
        <w:rPr>
          <w:rStyle w:val="Heading1Char"/>
        </w:rPr>
        <w:t xml:space="preserve">Analysis </w:t>
      </w:r>
      <w:r w:rsidR="004C2513">
        <w:rPr>
          <w:rStyle w:val="Heading1Char"/>
        </w:rPr>
        <w:t>Methodology</w:t>
      </w:r>
    </w:p>
    <w:p w14:paraId="06AED63E" w14:textId="216906B0" w:rsidR="002F47B5" w:rsidRPr="002F47B5" w:rsidRDefault="002F47B5" w:rsidP="00675DD5">
      <w:pPr>
        <w:spacing w:after="0" w:line="480" w:lineRule="auto"/>
        <w:rPr>
          <w:b/>
        </w:rPr>
      </w:pPr>
      <w:r w:rsidRPr="002F47B5">
        <w:rPr>
          <w:b/>
        </w:rPr>
        <w:t>Portuguese Analysis</w:t>
      </w:r>
      <w:r w:rsidR="004C2513">
        <w:rPr>
          <w:b/>
        </w:rPr>
        <w:t xml:space="preserve"> Methodology</w:t>
      </w:r>
    </w:p>
    <w:p w14:paraId="72C4F742" w14:textId="5B625A8E" w:rsidR="007E4FB8" w:rsidRDefault="00DF578F" w:rsidP="00675DD5">
      <w:pPr>
        <w:spacing w:after="0" w:line="480" w:lineRule="auto"/>
        <w:ind w:left="360" w:hanging="360"/>
      </w:pPr>
      <w:r>
        <w:t xml:space="preserve"> </w:t>
      </w:r>
      <w:r w:rsidR="001A38A2">
        <w:t>U</w:t>
      </w:r>
      <w:r>
        <w:t xml:space="preserve">sed one-way ANOVA to test whether </w:t>
      </w:r>
      <w:r w:rsidR="004D32A0">
        <w:t xml:space="preserve">the </w:t>
      </w:r>
      <w:r>
        <w:t>mean final grade (G3) differs ac</w:t>
      </w:r>
      <w:r w:rsidR="003D6374">
        <w:t>ross the four study time</w:t>
      </w:r>
      <w:r w:rsidR="00AC32C7">
        <w:t xml:space="preserve"> </w:t>
      </w:r>
      <w:r w:rsidR="003D6374">
        <w:t>categories.</w:t>
      </w:r>
      <w:r w:rsidR="00AC32C7">
        <w:t xml:space="preserve"> </w:t>
      </w:r>
      <w:r w:rsidR="007E4FB8">
        <w:t>We will look at p-</w:t>
      </w:r>
      <w:r w:rsidR="009D7923">
        <w:t>value</w:t>
      </w:r>
      <w:r w:rsidR="007E4FB8">
        <w:t xml:space="preserve"> for our hypothesis testing:</w:t>
      </w:r>
    </w:p>
    <w:p w14:paraId="0824DF51" w14:textId="66B312B9" w:rsidR="006426A7" w:rsidRPr="001A566A" w:rsidRDefault="006426A7" w:rsidP="00B83D3C">
      <w:pPr>
        <w:spacing w:after="0" w:line="276" w:lineRule="auto"/>
      </w:pPr>
      <w:r w:rsidRPr="001A566A">
        <w:rPr>
          <w:bCs/>
        </w:rPr>
        <w:t>Null Hypothesis (</w:t>
      </w:r>
      <m:oMath>
        <m:sSub>
          <m:sSubPr>
            <m:ctrlPr>
              <w:rPr>
                <w:rFonts w:ascii="Cambria Math" w:hAnsi="Cambria Math"/>
                <w:bCs/>
                <w:i/>
              </w:rPr>
            </m:ctrlPr>
          </m:sSubPr>
          <m:e>
            <m:r>
              <w:rPr>
                <w:rFonts w:ascii="Cambria Math" w:hAnsi="Cambria Math"/>
              </w:rPr>
              <m:t>H</m:t>
            </m:r>
          </m:e>
          <m:sub>
            <m:r>
              <w:rPr>
                <w:rFonts w:ascii="Cambria Math" w:hAnsi="Cambria Math"/>
              </w:rPr>
              <m:t>0</m:t>
            </m:r>
          </m:sub>
        </m:sSub>
      </m:oMath>
      <w:r w:rsidRPr="001A566A">
        <w:rPr>
          <w:bCs/>
        </w:rPr>
        <w:t>): Students' average final grades are the same across all study time categories.</w:t>
      </w:r>
    </w:p>
    <w:p w14:paraId="2E01194A" w14:textId="77777777" w:rsidR="00B83D3C" w:rsidRDefault="00B83D3C" w:rsidP="00B83D3C">
      <w:pPr>
        <w:spacing w:after="0" w:line="276" w:lineRule="auto"/>
        <w:rPr>
          <w:bCs/>
        </w:rPr>
      </w:pPr>
    </w:p>
    <w:p w14:paraId="71EC1E95" w14:textId="2A15633E" w:rsidR="005845AA" w:rsidRDefault="00000000" w:rsidP="00B83D3C">
      <w:pPr>
        <w:spacing w:after="0" w:line="276" w:lineRule="auto"/>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o</m:t>
              </m:r>
            </m:sub>
          </m:sSub>
          <m:r>
            <w:rPr>
              <w:rFonts w:ascii="Cambria Math" w:hAnsi="Cambria Math"/>
            </w:rPr>
            <m:t xml:space="preserve">: </m:t>
          </m:r>
          <m:sSub>
            <m:sSubPr>
              <m:ctrlPr>
                <w:rPr>
                  <w:rFonts w:ascii="Cambria Math" w:hAnsi="Cambria Math"/>
                  <w:bCs/>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μ</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μ</m:t>
              </m:r>
            </m:e>
            <m:sub>
              <m:r>
                <w:rPr>
                  <w:rFonts w:ascii="Cambria Math" w:hAnsi="Cambria Math"/>
                </w:rPr>
                <m:t>4</m:t>
              </m:r>
            </m:sub>
          </m:sSub>
        </m:oMath>
      </m:oMathPara>
    </w:p>
    <w:p w14:paraId="4E81B3CF" w14:textId="77777777" w:rsidR="005845AA" w:rsidRDefault="005845AA" w:rsidP="00B83D3C">
      <w:pPr>
        <w:spacing w:after="0" w:line="276" w:lineRule="auto"/>
        <w:rPr>
          <w:bCs/>
        </w:rPr>
      </w:pPr>
    </w:p>
    <w:p w14:paraId="2D442097" w14:textId="645F104C" w:rsidR="009E70B2" w:rsidRDefault="006426A7" w:rsidP="00B83D3C">
      <w:pPr>
        <w:spacing w:after="0" w:line="276" w:lineRule="auto"/>
      </w:pPr>
      <w:r w:rsidRPr="00AA69C7">
        <w:rPr>
          <w:bCs/>
        </w:rPr>
        <w:t>Alternative Hypothesis (</w:t>
      </w:r>
      <m:oMath>
        <m:sSub>
          <m:sSubPr>
            <m:ctrlPr>
              <w:rPr>
                <w:rFonts w:ascii="Cambria Math" w:hAnsi="Cambria Math"/>
                <w:bCs/>
                <w:i/>
              </w:rPr>
            </m:ctrlPr>
          </m:sSubPr>
          <m:e>
            <m:r>
              <w:rPr>
                <w:rFonts w:ascii="Cambria Math" w:hAnsi="Cambria Math"/>
              </w:rPr>
              <m:t>H</m:t>
            </m:r>
          </m:e>
          <m:sub>
            <m:r>
              <w:rPr>
                <w:rFonts w:ascii="Cambria Math" w:hAnsi="Cambria Math"/>
              </w:rPr>
              <m:t>A</m:t>
            </m:r>
          </m:sub>
        </m:sSub>
      </m:oMath>
      <w:r w:rsidRPr="00AA69C7">
        <w:rPr>
          <w:bCs/>
        </w:rPr>
        <w:t>): At least one study time group has a significantly different average final</w:t>
      </w:r>
    </w:p>
    <w:p w14:paraId="0628EE1D" w14:textId="77777777" w:rsidR="006C3D2D" w:rsidRDefault="006C3D2D" w:rsidP="00B83D3C">
      <w:pPr>
        <w:spacing w:after="0" w:line="276" w:lineRule="auto"/>
      </w:pPr>
    </w:p>
    <w:p w14:paraId="38744D65" w14:textId="394D8364" w:rsidR="006C3D2D" w:rsidRDefault="00000000" w:rsidP="00B83D3C">
      <w:pPr>
        <w:spacing w:after="0" w:line="276" w:lineRule="auto"/>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:At leanst one </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 does not equal</m:t>
          </m:r>
        </m:oMath>
      </m:oMathPara>
    </w:p>
    <w:p w14:paraId="1805CE9D" w14:textId="77777777" w:rsidR="00E367F0" w:rsidRDefault="00E367F0" w:rsidP="00E367F0">
      <w:pPr>
        <w:pStyle w:val="ListParagraph"/>
        <w:spacing w:after="0" w:line="276" w:lineRule="auto"/>
        <w:ind w:left="1440"/>
      </w:pPr>
    </w:p>
    <w:p w14:paraId="6392B610" w14:textId="04FA0950" w:rsidR="00E367F0" w:rsidRDefault="00DF2D17" w:rsidP="00D93E9D">
      <w:pPr>
        <w:spacing w:after="0" w:line="480" w:lineRule="auto"/>
      </w:pPr>
      <w:r>
        <w:t xml:space="preserve">Post-hoc analysis was conducted using Tukey’s Honest Significant differences to determine which study time groups significantly differed. </w:t>
      </w:r>
    </w:p>
    <w:p w14:paraId="4EDD45F9" w14:textId="79D5B487" w:rsidR="002F47B5" w:rsidRPr="002F47B5" w:rsidRDefault="002F47B5" w:rsidP="002F47B5">
      <w:pPr>
        <w:spacing w:after="0" w:line="480" w:lineRule="auto"/>
        <w:rPr>
          <w:b/>
        </w:rPr>
      </w:pPr>
      <w:r>
        <w:rPr>
          <w:b/>
        </w:rPr>
        <w:t>Math</w:t>
      </w:r>
      <w:r w:rsidRPr="002F47B5">
        <w:rPr>
          <w:b/>
        </w:rPr>
        <w:t xml:space="preserve"> Analysis</w:t>
      </w:r>
      <w:r w:rsidR="004C2513">
        <w:rPr>
          <w:b/>
        </w:rPr>
        <w:t xml:space="preserve"> Methodology</w:t>
      </w:r>
    </w:p>
    <w:p w14:paraId="31BCCE10" w14:textId="014C9E0F" w:rsidR="008469C7" w:rsidRDefault="002F47B5" w:rsidP="00675DD5">
      <w:pPr>
        <w:spacing w:after="0" w:line="480" w:lineRule="auto"/>
        <w:ind w:left="360" w:hanging="360"/>
      </w:pPr>
      <w:r>
        <w:t xml:space="preserve">For this analysis a two-way ANOVA was implemented to determine significant differences between </w:t>
      </w:r>
      <w:r w:rsidR="00516030">
        <w:t xml:space="preserve">each </w:t>
      </w:r>
      <w:r w:rsidR="0096231B">
        <w:t xml:space="preserve">of the proposed variables (Mother’s Job, Previous Failures). </w:t>
      </w:r>
      <w:r w:rsidR="00143E97">
        <w:t>After obtaining the results, a Tukey</w:t>
      </w:r>
      <w:r w:rsidR="00232036">
        <w:t xml:space="preserve">-HSD </w:t>
      </w:r>
      <w:r w:rsidR="008469C7">
        <w:lastRenderedPageBreak/>
        <w:t>post hoc</w:t>
      </w:r>
      <w:r w:rsidR="00232036">
        <w:t xml:space="preserve"> analysis was performed</w:t>
      </w:r>
      <w:r w:rsidR="008469C7">
        <w:t xml:space="preserve"> to assess which levels of mother’s profession showed the most significant differences</w:t>
      </w:r>
      <w:r w:rsidR="00232036">
        <w:t>.</w:t>
      </w:r>
    </w:p>
    <w:p w14:paraId="7AEC2811" w14:textId="64E444E3" w:rsidR="005A3C56" w:rsidRDefault="00FD549F" w:rsidP="005A3C56">
      <w:pPr>
        <w:spacing w:after="0" w:line="480" w:lineRule="auto"/>
        <w:ind w:left="360" w:hanging="360"/>
      </w:pPr>
      <w:r>
        <w:t>Hypothes</w:t>
      </w:r>
      <w:r w:rsidR="002D21D3">
        <w:t>e</w:t>
      </w:r>
      <w:r>
        <w:t>s</w:t>
      </w:r>
      <w:r w:rsidR="002D21D3">
        <w:t xml:space="preserve"> for Mother’s Profession</w:t>
      </w:r>
      <w:r>
        <w:t>:</w:t>
      </w:r>
    </w:p>
    <w:p w14:paraId="170B759A" w14:textId="4AD2BB15" w:rsidR="00FA4047" w:rsidRDefault="00FA4047" w:rsidP="005A3C56">
      <w:pPr>
        <w:spacing w:after="0" w:line="480" w:lineRule="auto"/>
        <w:ind w:left="360" w:hanging="360"/>
      </w:pPr>
      <w:r>
        <w:t>Null:</w:t>
      </w:r>
      <w:r w:rsidRPr="00FA4047">
        <w:t xml:space="preserve"> The average final math grade is the same for students regardless of their mother’s profession.</w:t>
      </w:r>
    </w:p>
    <w:p w14:paraId="28B169B9" w14:textId="77777777" w:rsidR="00EA1192" w:rsidRPr="00EA1192" w:rsidRDefault="00000000" w:rsidP="002D21D3">
      <w:pPr>
        <w:spacing w:after="0" w:line="480" w:lineRule="auto"/>
        <w:ind w:left="360" w:hanging="360"/>
        <w:jc w:val="cente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Home</m:t>
                  </m:r>
                </m:sub>
              </m:sSub>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Other</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teach</m:t>
              </m:r>
            </m:sub>
          </m:sSub>
        </m:oMath>
      </m:oMathPara>
    </w:p>
    <w:p w14:paraId="3EF66981" w14:textId="3A2FB65A" w:rsidR="00EA1192" w:rsidRPr="00EA1192" w:rsidRDefault="00FA4047" w:rsidP="00FA4047">
      <w:pPr>
        <w:spacing w:after="0" w:line="480" w:lineRule="auto"/>
        <w:ind w:left="360" w:hanging="360"/>
        <w:rPr>
          <w:rFonts w:eastAsiaTheme="minorEastAsia"/>
        </w:rPr>
      </w:pPr>
      <w:r>
        <w:rPr>
          <w:rFonts w:eastAsiaTheme="minorEastAsia"/>
        </w:rPr>
        <w:t xml:space="preserve">Alternative: </w:t>
      </w:r>
      <w:r w:rsidRPr="00FA4047">
        <w:rPr>
          <w:rFonts w:eastAsiaTheme="minorEastAsia"/>
        </w:rPr>
        <w:t>At least two of the average grades differ significantly between students based on their mother’s profession.</w:t>
      </w:r>
    </w:p>
    <w:p w14:paraId="24520E51" w14:textId="39319A3A" w:rsidR="002D21D3" w:rsidRPr="002D21D3" w:rsidRDefault="00000000" w:rsidP="002D21D3">
      <w:pPr>
        <w:spacing w:after="0" w:line="480" w:lineRule="auto"/>
        <w:ind w:left="360" w:hanging="360"/>
        <w:jc w:val="center"/>
        <w:rPr>
          <w:rStyle w:val="Heading1Char"/>
          <w:rFonts w:asciiTheme="minorHAnsi" w:eastAsiaTheme="minorHAnsi" w:hAnsiTheme="minorHAnsi" w:cstheme="minorBidi"/>
          <w:color w:val="auto"/>
          <w:sz w:val="22"/>
          <w:szCs w:val="22"/>
        </w:r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oMath>
      <w:r w:rsidR="005A3C56">
        <w:rPr>
          <w:rFonts w:eastAsiaTheme="minorEastAsia"/>
        </w:rPr>
        <w:t xml:space="preserve"> At least 2</w:t>
      </w:r>
      <m:oMath>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i</m:t>
            </m:r>
          </m:sub>
        </m:sSub>
      </m:oMath>
      <w:r w:rsidR="005A3C56">
        <w:rPr>
          <w:rFonts w:eastAsiaTheme="minorEastAsia"/>
        </w:rPr>
        <w:t xml:space="preserve"> are significantly different.</w:t>
      </w:r>
    </w:p>
    <w:p w14:paraId="60E57C0A" w14:textId="77777777" w:rsidR="00A4535E" w:rsidRDefault="00A4535E" w:rsidP="00A4535E">
      <w:pPr>
        <w:spacing w:after="0" w:line="480" w:lineRule="auto"/>
        <w:ind w:left="360" w:hanging="360"/>
      </w:pPr>
      <w:r>
        <w:t>Hypotheses for Prior Failed Classes:</w:t>
      </w:r>
    </w:p>
    <w:p w14:paraId="0EA0E513" w14:textId="5DE3131D" w:rsidR="00FA4047" w:rsidRDefault="00FA4047" w:rsidP="00A4535E">
      <w:pPr>
        <w:spacing w:after="0" w:line="480" w:lineRule="auto"/>
        <w:ind w:left="360" w:hanging="360"/>
      </w:pPr>
      <w:r>
        <w:t xml:space="preserve">Null: </w:t>
      </w:r>
      <w:r w:rsidR="00736488" w:rsidRPr="00736488">
        <w:t>The average final math grade is the same for students who have failed a prior class and those who have not.</w:t>
      </w:r>
    </w:p>
    <w:p w14:paraId="58E8F68B" w14:textId="4FD6293B" w:rsidR="00EA1192" w:rsidRPr="00736488" w:rsidRDefault="00000000" w:rsidP="00A4535E">
      <w:pPr>
        <w:spacing w:after="0" w:line="480" w:lineRule="auto"/>
        <w:ind w:left="360" w:hanging="360"/>
        <w:jc w:val="cente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14:paraId="4F9043D3" w14:textId="076E849E" w:rsidR="00736488" w:rsidRPr="00736488" w:rsidRDefault="00736488" w:rsidP="00736488">
      <w:pPr>
        <w:spacing w:after="0" w:line="480" w:lineRule="auto"/>
        <w:ind w:left="360" w:hanging="360"/>
        <w:rPr>
          <w:rFonts w:eastAsiaTheme="minorEastAsia"/>
        </w:rPr>
      </w:pPr>
      <w:r>
        <w:rPr>
          <w:rFonts w:eastAsiaTheme="minorEastAsia"/>
        </w:rPr>
        <w:t xml:space="preserve">Alternative: </w:t>
      </w:r>
      <w:r w:rsidRPr="00736488">
        <w:rPr>
          <w:rFonts w:eastAsiaTheme="minorEastAsia"/>
        </w:rPr>
        <w:t>The average final math grade differs between students who have failed a prior class and those who have not.</w:t>
      </w:r>
    </w:p>
    <w:p w14:paraId="5ED4647F" w14:textId="5E17FA44" w:rsidR="00A4535E" w:rsidRPr="00B83D3C" w:rsidRDefault="00000000" w:rsidP="00A4535E">
      <w:pPr>
        <w:spacing w:after="0" w:line="480" w:lineRule="auto"/>
        <w:ind w:left="360" w:hanging="360"/>
        <w:jc w:val="cente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oMath>
      <w:r w:rsidR="00A4535E" w:rsidRPr="00B83D3C">
        <w:rPr>
          <w:rFonts w:eastAsiaTheme="minorEastAsia"/>
        </w:rPr>
        <w:t xml:space="preserve"> </w:t>
      </w:r>
    </w:p>
    <w:p w14:paraId="38641131" w14:textId="32915505" w:rsidR="00A4535E" w:rsidRDefault="00A4535E" w:rsidP="00A4535E">
      <w:pPr>
        <w:spacing w:after="0" w:line="480" w:lineRule="auto"/>
        <w:ind w:left="360" w:hanging="360"/>
      </w:pPr>
      <w:r>
        <w:t>Hypotheses for Interaction Term:</w:t>
      </w:r>
    </w:p>
    <w:p w14:paraId="3D574426" w14:textId="387B91D9" w:rsidR="00736488" w:rsidRDefault="00736488" w:rsidP="00A4535E">
      <w:pPr>
        <w:spacing w:after="0" w:line="480" w:lineRule="auto"/>
        <w:ind w:left="360" w:hanging="360"/>
      </w:pPr>
      <w:r>
        <w:t xml:space="preserve">Null: </w:t>
      </w:r>
      <w:r w:rsidR="00261963" w:rsidRPr="00261963">
        <w:t>There is no interaction effect between mother’s profession and prior class failure on a student’s average final math grade.</w:t>
      </w:r>
    </w:p>
    <w:p w14:paraId="42103638" w14:textId="77777777" w:rsidR="00EA1192" w:rsidRDefault="00000000" w:rsidP="00BB647B">
      <w:pPr>
        <w:spacing w:after="0" w:line="480" w:lineRule="auto"/>
        <w:ind w:left="360" w:hanging="360"/>
        <w:jc w:val="cente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eastAsiaTheme="minorEastAsia" w:hAnsi="Cambria Math"/>
          </w:rPr>
          <m:t xml:space="preserve"> </m:t>
        </m:r>
      </m:oMath>
      <w:r w:rsidR="003A747E" w:rsidRPr="00B83D3C">
        <w:rPr>
          <w:rFonts w:eastAsiaTheme="minorEastAsia"/>
        </w:rPr>
        <w:t>No significant interaction exists</w:t>
      </w:r>
    </w:p>
    <w:p w14:paraId="3B18F76B" w14:textId="20E2B7E4" w:rsidR="00EA1192" w:rsidRPr="00EA1192" w:rsidRDefault="00736488" w:rsidP="00736488">
      <w:pPr>
        <w:spacing w:after="0" w:line="480" w:lineRule="auto"/>
        <w:ind w:left="360" w:hanging="360"/>
        <w:rPr>
          <w:rFonts w:eastAsiaTheme="minorEastAsia"/>
        </w:rPr>
      </w:pPr>
      <w:r>
        <w:rPr>
          <w:rFonts w:eastAsiaTheme="minorEastAsia"/>
        </w:rPr>
        <w:t xml:space="preserve">Alternative: </w:t>
      </w:r>
      <w:r w:rsidR="00261963" w:rsidRPr="00261963">
        <w:rPr>
          <w:rFonts w:eastAsiaTheme="minorEastAsia"/>
        </w:rPr>
        <w:t>There is a significant interaction between mother’s profession and prior class failure affecting the student’s average final math grade.</w:t>
      </w:r>
    </w:p>
    <w:p w14:paraId="326F168C" w14:textId="02FCE63A" w:rsidR="00A4535E" w:rsidRPr="00B83D3C" w:rsidRDefault="00000000" w:rsidP="00BB647B">
      <w:pPr>
        <w:spacing w:after="0" w:line="480" w:lineRule="auto"/>
        <w:ind w:left="360" w:hanging="360"/>
        <w:jc w:val="cente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oMath>
      <w:r w:rsidR="003A747E" w:rsidRPr="00B83D3C">
        <w:rPr>
          <w:rFonts w:eastAsiaTheme="minorEastAsia"/>
        </w:rPr>
        <w:t xml:space="preserve"> Significant interaction exists</w:t>
      </w:r>
      <w:r w:rsidR="00A4535E" w:rsidRPr="00B83D3C">
        <w:rPr>
          <w:rFonts w:eastAsiaTheme="minorEastAsia"/>
        </w:rPr>
        <w:t xml:space="preserve"> </w:t>
      </w:r>
    </w:p>
    <w:p w14:paraId="13B3E1AC" w14:textId="77777777" w:rsidR="00190E09" w:rsidRPr="00B83D3C" w:rsidRDefault="00190E09">
      <w:pPr>
        <w:rPr>
          <w:rStyle w:val="Heading1Char"/>
        </w:rPr>
      </w:pPr>
      <w:r w:rsidRPr="00B83D3C">
        <w:rPr>
          <w:rStyle w:val="Heading1Char"/>
        </w:rPr>
        <w:br w:type="page"/>
      </w:r>
    </w:p>
    <w:p w14:paraId="17748AF6" w14:textId="7DA08FA6" w:rsidR="00165E8F" w:rsidRPr="00B83D3C" w:rsidRDefault="00201497" w:rsidP="00556A76">
      <w:pPr>
        <w:pStyle w:val="Heading1"/>
        <w:rPr>
          <w:rStyle w:val="Heading1Char"/>
        </w:rPr>
      </w:pPr>
      <w:r w:rsidRPr="00B83D3C">
        <w:rPr>
          <w:rStyle w:val="Heading1Char"/>
        </w:rPr>
        <w:lastRenderedPageBreak/>
        <w:t>Results</w:t>
      </w:r>
    </w:p>
    <w:p w14:paraId="27690435" w14:textId="64F735F2" w:rsidR="001A74C2" w:rsidRDefault="001A74C2" w:rsidP="00C53AAB">
      <w:pPr>
        <w:keepLines/>
        <w:spacing w:after="0" w:line="480" w:lineRule="auto"/>
        <w:ind w:left="360" w:hanging="360"/>
        <w:rPr>
          <w:b/>
          <w:bCs/>
        </w:rPr>
      </w:pPr>
      <w:r>
        <w:rPr>
          <w:b/>
          <w:bCs/>
        </w:rPr>
        <w:t>Portuguese results</w:t>
      </w:r>
    </w:p>
    <w:p w14:paraId="499E24A2" w14:textId="77777777" w:rsidR="001A1B84" w:rsidRPr="009264E1" w:rsidRDefault="001A1B84" w:rsidP="00C53AAB">
      <w:pPr>
        <w:keepLines/>
        <w:spacing w:after="0" w:line="480" w:lineRule="auto"/>
        <w:ind w:left="360" w:hanging="360"/>
      </w:pPr>
      <w:r w:rsidRPr="009264E1">
        <w:t xml:space="preserve">The ANOVA output is as follows: </w:t>
      </w:r>
    </w:p>
    <w:tbl>
      <w:tblPr>
        <w:tblStyle w:val="PlainTable5"/>
        <w:tblW w:w="0" w:type="auto"/>
        <w:tblLook w:val="04A0" w:firstRow="1" w:lastRow="0" w:firstColumn="1" w:lastColumn="0" w:noHBand="0" w:noVBand="1"/>
      </w:tblPr>
      <w:tblGrid>
        <w:gridCol w:w="1377"/>
        <w:gridCol w:w="778"/>
        <w:gridCol w:w="1512"/>
        <w:gridCol w:w="1572"/>
        <w:gridCol w:w="1328"/>
        <w:gridCol w:w="2552"/>
      </w:tblGrid>
      <w:tr w:rsidR="001A1B84" w:rsidRPr="00D36209" w14:paraId="614AC96C" w14:textId="77777777" w:rsidTr="00D362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77" w:type="dxa"/>
            <w:tcBorders>
              <w:top w:val="single" w:sz="4" w:space="0" w:color="auto"/>
              <w:left w:val="single" w:sz="4" w:space="0" w:color="auto"/>
            </w:tcBorders>
            <w:hideMark/>
          </w:tcPr>
          <w:p w14:paraId="52F03A76" w14:textId="77777777" w:rsidR="001A1B84" w:rsidRPr="00D36209" w:rsidRDefault="001A1B84" w:rsidP="00C53AAB">
            <w:pPr>
              <w:keepLines/>
              <w:rPr>
                <w:b/>
                <w:caps/>
                <w:sz w:val="20"/>
                <w:szCs w:val="20"/>
              </w:rPr>
            </w:pPr>
            <w:r w:rsidRPr="00D36209">
              <w:rPr>
                <w:b/>
                <w:caps/>
                <w:sz w:val="20"/>
                <w:szCs w:val="20"/>
              </w:rPr>
              <w:t>Source</w:t>
            </w:r>
          </w:p>
        </w:tc>
        <w:tc>
          <w:tcPr>
            <w:tcW w:w="778" w:type="dxa"/>
            <w:tcBorders>
              <w:top w:val="single" w:sz="4" w:space="0" w:color="auto"/>
            </w:tcBorders>
            <w:hideMark/>
          </w:tcPr>
          <w:p w14:paraId="64FF9203" w14:textId="77777777" w:rsidR="001A1B84" w:rsidRPr="00D36209" w:rsidRDefault="001A1B84" w:rsidP="00C53AAB">
            <w:pPr>
              <w:keepLines/>
              <w:cnfStyle w:val="100000000000" w:firstRow="1" w:lastRow="0" w:firstColumn="0" w:lastColumn="0" w:oddVBand="0" w:evenVBand="0" w:oddHBand="0" w:evenHBand="0" w:firstRowFirstColumn="0" w:firstRowLastColumn="0" w:lastRowFirstColumn="0" w:lastRowLastColumn="0"/>
              <w:rPr>
                <w:b/>
                <w:caps/>
                <w:sz w:val="20"/>
                <w:szCs w:val="20"/>
              </w:rPr>
            </w:pPr>
            <w:r w:rsidRPr="00D36209">
              <w:rPr>
                <w:b/>
                <w:caps/>
                <w:sz w:val="20"/>
                <w:szCs w:val="20"/>
              </w:rPr>
              <w:t>Df</w:t>
            </w:r>
          </w:p>
        </w:tc>
        <w:tc>
          <w:tcPr>
            <w:tcW w:w="1512" w:type="dxa"/>
            <w:tcBorders>
              <w:top w:val="single" w:sz="4" w:space="0" w:color="auto"/>
            </w:tcBorders>
            <w:hideMark/>
          </w:tcPr>
          <w:p w14:paraId="3B91726E" w14:textId="77777777" w:rsidR="001A1B84" w:rsidRPr="00D36209" w:rsidRDefault="001A1B84" w:rsidP="00C53AAB">
            <w:pPr>
              <w:keepLines/>
              <w:cnfStyle w:val="100000000000" w:firstRow="1" w:lastRow="0" w:firstColumn="0" w:lastColumn="0" w:oddVBand="0" w:evenVBand="0" w:oddHBand="0" w:evenHBand="0" w:firstRowFirstColumn="0" w:firstRowLastColumn="0" w:lastRowFirstColumn="0" w:lastRowLastColumn="0"/>
              <w:rPr>
                <w:b/>
                <w:caps/>
                <w:sz w:val="20"/>
                <w:szCs w:val="20"/>
              </w:rPr>
            </w:pPr>
            <w:r w:rsidRPr="00D36209">
              <w:rPr>
                <w:b/>
                <w:caps/>
                <w:sz w:val="20"/>
                <w:szCs w:val="20"/>
              </w:rPr>
              <w:t>Sum Sq</w:t>
            </w:r>
          </w:p>
        </w:tc>
        <w:tc>
          <w:tcPr>
            <w:tcW w:w="1572" w:type="dxa"/>
            <w:tcBorders>
              <w:top w:val="single" w:sz="4" w:space="0" w:color="auto"/>
            </w:tcBorders>
            <w:hideMark/>
          </w:tcPr>
          <w:p w14:paraId="55DFAAAB" w14:textId="77777777" w:rsidR="001A1B84" w:rsidRPr="00D36209" w:rsidRDefault="001A1B84" w:rsidP="00C53AAB">
            <w:pPr>
              <w:keepLines/>
              <w:cnfStyle w:val="100000000000" w:firstRow="1" w:lastRow="0" w:firstColumn="0" w:lastColumn="0" w:oddVBand="0" w:evenVBand="0" w:oddHBand="0" w:evenHBand="0" w:firstRowFirstColumn="0" w:firstRowLastColumn="0" w:lastRowFirstColumn="0" w:lastRowLastColumn="0"/>
              <w:rPr>
                <w:b/>
                <w:caps/>
                <w:sz w:val="20"/>
                <w:szCs w:val="20"/>
              </w:rPr>
            </w:pPr>
            <w:r w:rsidRPr="00D36209">
              <w:rPr>
                <w:b/>
                <w:caps/>
                <w:sz w:val="20"/>
                <w:szCs w:val="20"/>
              </w:rPr>
              <w:t>Mean Sq</w:t>
            </w:r>
          </w:p>
        </w:tc>
        <w:tc>
          <w:tcPr>
            <w:tcW w:w="1328" w:type="dxa"/>
            <w:tcBorders>
              <w:top w:val="single" w:sz="4" w:space="0" w:color="auto"/>
            </w:tcBorders>
            <w:hideMark/>
          </w:tcPr>
          <w:p w14:paraId="00A3519E" w14:textId="77777777" w:rsidR="001A1B84" w:rsidRPr="00D36209" w:rsidRDefault="001A1B84" w:rsidP="00C53AAB">
            <w:pPr>
              <w:keepLines/>
              <w:cnfStyle w:val="100000000000" w:firstRow="1" w:lastRow="0" w:firstColumn="0" w:lastColumn="0" w:oddVBand="0" w:evenVBand="0" w:oddHBand="0" w:evenHBand="0" w:firstRowFirstColumn="0" w:firstRowLastColumn="0" w:lastRowFirstColumn="0" w:lastRowLastColumn="0"/>
              <w:rPr>
                <w:b/>
                <w:caps/>
                <w:sz w:val="20"/>
                <w:szCs w:val="20"/>
              </w:rPr>
            </w:pPr>
            <w:r w:rsidRPr="00D36209">
              <w:rPr>
                <w:b/>
                <w:caps/>
                <w:sz w:val="20"/>
                <w:szCs w:val="20"/>
              </w:rPr>
              <w:t>F value</w:t>
            </w:r>
          </w:p>
        </w:tc>
        <w:tc>
          <w:tcPr>
            <w:tcW w:w="2552" w:type="dxa"/>
            <w:tcBorders>
              <w:top w:val="single" w:sz="4" w:space="0" w:color="auto"/>
              <w:right w:val="single" w:sz="4" w:space="0" w:color="auto"/>
            </w:tcBorders>
            <w:hideMark/>
          </w:tcPr>
          <w:p w14:paraId="147ED8AB" w14:textId="77777777" w:rsidR="001A1B84" w:rsidRPr="00D36209" w:rsidRDefault="001A1B84" w:rsidP="00C53AAB">
            <w:pPr>
              <w:keepLines/>
              <w:cnfStyle w:val="100000000000" w:firstRow="1" w:lastRow="0" w:firstColumn="0" w:lastColumn="0" w:oddVBand="0" w:evenVBand="0" w:oddHBand="0" w:evenHBand="0" w:firstRowFirstColumn="0" w:firstRowLastColumn="0" w:lastRowFirstColumn="0" w:lastRowLastColumn="0"/>
              <w:rPr>
                <w:b/>
                <w:caps/>
                <w:sz w:val="20"/>
                <w:szCs w:val="20"/>
              </w:rPr>
            </w:pPr>
            <w:r w:rsidRPr="00D36209">
              <w:rPr>
                <w:b/>
                <w:caps/>
                <w:sz w:val="20"/>
                <w:szCs w:val="20"/>
              </w:rPr>
              <w:t>Pr(&gt;F)</w:t>
            </w:r>
          </w:p>
        </w:tc>
      </w:tr>
      <w:tr w:rsidR="001A1B84" w:rsidRPr="00D36209" w14:paraId="27C7BA39" w14:textId="77777777" w:rsidTr="00D36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Borders>
              <w:left w:val="single" w:sz="4" w:space="0" w:color="auto"/>
            </w:tcBorders>
            <w:hideMark/>
          </w:tcPr>
          <w:p w14:paraId="0D1E2D82" w14:textId="77777777" w:rsidR="001A1B84" w:rsidRPr="00D36209" w:rsidRDefault="001A1B84" w:rsidP="00C53AAB">
            <w:pPr>
              <w:keepLines/>
              <w:rPr>
                <w:b/>
                <w:caps/>
                <w:sz w:val="20"/>
                <w:szCs w:val="20"/>
              </w:rPr>
            </w:pPr>
            <w:r w:rsidRPr="00D36209">
              <w:rPr>
                <w:b/>
                <w:caps/>
                <w:sz w:val="20"/>
                <w:szCs w:val="20"/>
              </w:rPr>
              <w:t>studytime</w:t>
            </w:r>
          </w:p>
        </w:tc>
        <w:tc>
          <w:tcPr>
            <w:tcW w:w="778" w:type="dxa"/>
            <w:hideMark/>
          </w:tcPr>
          <w:p w14:paraId="59C49A5C" w14:textId="77777777" w:rsidR="001A1B84" w:rsidRPr="00D36209" w:rsidRDefault="001A1B84" w:rsidP="00C53AAB">
            <w:pPr>
              <w:keepLines/>
              <w:cnfStyle w:val="000000100000" w:firstRow="0" w:lastRow="0" w:firstColumn="0" w:lastColumn="0" w:oddVBand="0" w:evenVBand="0" w:oddHBand="1" w:evenHBand="0" w:firstRowFirstColumn="0" w:firstRowLastColumn="0" w:lastRowFirstColumn="0" w:lastRowLastColumn="0"/>
              <w:rPr>
                <w:b/>
                <w:caps/>
                <w:sz w:val="20"/>
                <w:szCs w:val="20"/>
              </w:rPr>
            </w:pPr>
            <w:r w:rsidRPr="00D36209">
              <w:rPr>
                <w:b/>
                <w:caps/>
                <w:sz w:val="20"/>
                <w:szCs w:val="20"/>
              </w:rPr>
              <w:t>3</w:t>
            </w:r>
          </w:p>
        </w:tc>
        <w:tc>
          <w:tcPr>
            <w:tcW w:w="1512" w:type="dxa"/>
            <w:hideMark/>
          </w:tcPr>
          <w:p w14:paraId="666295DC" w14:textId="77777777" w:rsidR="001A1B84" w:rsidRPr="00D36209" w:rsidRDefault="001A1B84" w:rsidP="00C53AAB">
            <w:pPr>
              <w:keepLines/>
              <w:cnfStyle w:val="000000100000" w:firstRow="0" w:lastRow="0" w:firstColumn="0" w:lastColumn="0" w:oddVBand="0" w:evenVBand="0" w:oddHBand="1" w:evenHBand="0" w:firstRowFirstColumn="0" w:firstRowLastColumn="0" w:lastRowFirstColumn="0" w:lastRowLastColumn="0"/>
              <w:rPr>
                <w:b/>
                <w:caps/>
                <w:sz w:val="20"/>
                <w:szCs w:val="20"/>
              </w:rPr>
            </w:pPr>
            <w:r w:rsidRPr="00D36209">
              <w:rPr>
                <w:b/>
                <w:caps/>
                <w:sz w:val="20"/>
                <w:szCs w:val="20"/>
              </w:rPr>
              <w:t>465.0778</w:t>
            </w:r>
          </w:p>
        </w:tc>
        <w:tc>
          <w:tcPr>
            <w:tcW w:w="1572" w:type="dxa"/>
            <w:hideMark/>
          </w:tcPr>
          <w:p w14:paraId="6F1BFBF9" w14:textId="77777777" w:rsidR="001A1B84" w:rsidRPr="00D36209" w:rsidRDefault="001A1B84" w:rsidP="00C53AAB">
            <w:pPr>
              <w:keepLines/>
              <w:cnfStyle w:val="000000100000" w:firstRow="0" w:lastRow="0" w:firstColumn="0" w:lastColumn="0" w:oddVBand="0" w:evenVBand="0" w:oddHBand="1" w:evenHBand="0" w:firstRowFirstColumn="0" w:firstRowLastColumn="0" w:lastRowFirstColumn="0" w:lastRowLastColumn="0"/>
              <w:rPr>
                <w:b/>
                <w:caps/>
                <w:sz w:val="20"/>
                <w:szCs w:val="20"/>
              </w:rPr>
            </w:pPr>
            <w:r w:rsidRPr="00D36209">
              <w:rPr>
                <w:b/>
                <w:caps/>
                <w:sz w:val="20"/>
                <w:szCs w:val="20"/>
              </w:rPr>
              <w:t>155.025942</w:t>
            </w:r>
          </w:p>
        </w:tc>
        <w:tc>
          <w:tcPr>
            <w:tcW w:w="1328" w:type="dxa"/>
            <w:hideMark/>
          </w:tcPr>
          <w:p w14:paraId="1F9E849B" w14:textId="77777777" w:rsidR="001A1B84" w:rsidRPr="00D36209" w:rsidRDefault="001A1B84" w:rsidP="00C53AAB">
            <w:pPr>
              <w:keepLines/>
              <w:cnfStyle w:val="000000100000" w:firstRow="0" w:lastRow="0" w:firstColumn="0" w:lastColumn="0" w:oddVBand="0" w:evenVBand="0" w:oddHBand="1" w:evenHBand="0" w:firstRowFirstColumn="0" w:firstRowLastColumn="0" w:lastRowFirstColumn="0" w:lastRowLastColumn="0"/>
              <w:rPr>
                <w:b/>
                <w:caps/>
                <w:sz w:val="20"/>
                <w:szCs w:val="20"/>
              </w:rPr>
            </w:pPr>
            <w:r w:rsidRPr="00D36209">
              <w:rPr>
                <w:b/>
                <w:caps/>
                <w:sz w:val="20"/>
                <w:szCs w:val="20"/>
              </w:rPr>
              <w:t>15.87627</w:t>
            </w:r>
          </w:p>
        </w:tc>
        <w:tc>
          <w:tcPr>
            <w:tcW w:w="2552" w:type="dxa"/>
            <w:tcBorders>
              <w:right w:val="single" w:sz="4" w:space="0" w:color="auto"/>
            </w:tcBorders>
            <w:hideMark/>
          </w:tcPr>
          <w:p w14:paraId="1F51FF9C" w14:textId="77777777" w:rsidR="001A1B84" w:rsidRPr="00D36209" w:rsidRDefault="001A1B84" w:rsidP="00C53AAB">
            <w:pPr>
              <w:keepLines/>
              <w:cnfStyle w:val="000000100000" w:firstRow="0" w:lastRow="0" w:firstColumn="0" w:lastColumn="0" w:oddVBand="0" w:evenVBand="0" w:oddHBand="1" w:evenHBand="0" w:firstRowFirstColumn="0" w:firstRowLastColumn="0" w:lastRowFirstColumn="0" w:lastRowLastColumn="0"/>
              <w:rPr>
                <w:b/>
                <w:caps/>
                <w:sz w:val="20"/>
                <w:szCs w:val="20"/>
              </w:rPr>
            </w:pPr>
            <w:r w:rsidRPr="00D36209">
              <w:rPr>
                <w:b/>
                <w:caps/>
                <w:sz w:val="20"/>
                <w:szCs w:val="20"/>
              </w:rPr>
              <w:t>0.0000000005705728</w:t>
            </w:r>
          </w:p>
        </w:tc>
      </w:tr>
      <w:tr w:rsidR="001A1B84" w:rsidRPr="00D36209" w14:paraId="6D599F5E" w14:textId="77777777" w:rsidTr="00DE7179">
        <w:tc>
          <w:tcPr>
            <w:cnfStyle w:val="001000000000" w:firstRow="0" w:lastRow="0" w:firstColumn="1" w:lastColumn="0" w:oddVBand="0" w:evenVBand="0" w:oddHBand="0" w:evenHBand="0" w:firstRowFirstColumn="0" w:firstRowLastColumn="0" w:lastRowFirstColumn="0" w:lastRowLastColumn="0"/>
            <w:tcW w:w="1377" w:type="dxa"/>
            <w:tcBorders>
              <w:left w:val="single" w:sz="4" w:space="0" w:color="auto"/>
              <w:bottom w:val="single" w:sz="4" w:space="0" w:color="auto"/>
            </w:tcBorders>
            <w:hideMark/>
          </w:tcPr>
          <w:p w14:paraId="343FD92D" w14:textId="77777777" w:rsidR="001A1B84" w:rsidRPr="00D36209" w:rsidRDefault="001A1B84" w:rsidP="00C53AAB">
            <w:pPr>
              <w:keepLines/>
              <w:rPr>
                <w:b/>
                <w:caps/>
                <w:sz w:val="20"/>
                <w:szCs w:val="20"/>
              </w:rPr>
            </w:pPr>
            <w:r w:rsidRPr="00D36209">
              <w:rPr>
                <w:b/>
                <w:caps/>
                <w:sz w:val="20"/>
                <w:szCs w:val="20"/>
              </w:rPr>
              <w:t>Residuals</w:t>
            </w:r>
          </w:p>
        </w:tc>
        <w:tc>
          <w:tcPr>
            <w:tcW w:w="778" w:type="dxa"/>
            <w:tcBorders>
              <w:bottom w:val="single" w:sz="4" w:space="0" w:color="auto"/>
            </w:tcBorders>
            <w:hideMark/>
          </w:tcPr>
          <w:p w14:paraId="107B5D3B" w14:textId="77777777" w:rsidR="001A1B84" w:rsidRPr="00D36209" w:rsidRDefault="001A1B84" w:rsidP="00C53AAB">
            <w:pPr>
              <w:keepLines/>
              <w:cnfStyle w:val="000000000000" w:firstRow="0" w:lastRow="0" w:firstColumn="0" w:lastColumn="0" w:oddVBand="0" w:evenVBand="0" w:oddHBand="0" w:evenHBand="0" w:firstRowFirstColumn="0" w:firstRowLastColumn="0" w:lastRowFirstColumn="0" w:lastRowLastColumn="0"/>
              <w:rPr>
                <w:b/>
                <w:caps/>
                <w:sz w:val="20"/>
                <w:szCs w:val="20"/>
              </w:rPr>
            </w:pPr>
            <w:r w:rsidRPr="00D36209">
              <w:rPr>
                <w:b/>
                <w:caps/>
                <w:sz w:val="20"/>
                <w:szCs w:val="20"/>
              </w:rPr>
              <w:t>645</w:t>
            </w:r>
          </w:p>
        </w:tc>
        <w:tc>
          <w:tcPr>
            <w:tcW w:w="1512" w:type="dxa"/>
            <w:tcBorders>
              <w:bottom w:val="single" w:sz="4" w:space="0" w:color="auto"/>
            </w:tcBorders>
            <w:hideMark/>
          </w:tcPr>
          <w:p w14:paraId="67B457A7" w14:textId="77777777" w:rsidR="001A1B84" w:rsidRPr="00D36209" w:rsidRDefault="001A1B84" w:rsidP="00C53AAB">
            <w:pPr>
              <w:keepLines/>
              <w:cnfStyle w:val="000000000000" w:firstRow="0" w:lastRow="0" w:firstColumn="0" w:lastColumn="0" w:oddVBand="0" w:evenVBand="0" w:oddHBand="0" w:evenHBand="0" w:firstRowFirstColumn="0" w:firstRowLastColumn="0" w:lastRowFirstColumn="0" w:lastRowLastColumn="0"/>
              <w:rPr>
                <w:b/>
                <w:caps/>
                <w:sz w:val="20"/>
                <w:szCs w:val="20"/>
              </w:rPr>
            </w:pPr>
            <w:r w:rsidRPr="00D36209">
              <w:rPr>
                <w:b/>
                <w:caps/>
                <w:sz w:val="20"/>
                <w:szCs w:val="20"/>
              </w:rPr>
              <w:t>6,298.1887</w:t>
            </w:r>
          </w:p>
        </w:tc>
        <w:tc>
          <w:tcPr>
            <w:tcW w:w="1572" w:type="dxa"/>
            <w:tcBorders>
              <w:bottom w:val="single" w:sz="4" w:space="0" w:color="auto"/>
            </w:tcBorders>
            <w:hideMark/>
          </w:tcPr>
          <w:p w14:paraId="0C939CDB" w14:textId="77777777" w:rsidR="001A1B84" w:rsidRPr="00D36209" w:rsidRDefault="001A1B84" w:rsidP="00C53AAB">
            <w:pPr>
              <w:keepLines/>
              <w:cnfStyle w:val="000000000000" w:firstRow="0" w:lastRow="0" w:firstColumn="0" w:lastColumn="0" w:oddVBand="0" w:evenVBand="0" w:oddHBand="0" w:evenHBand="0" w:firstRowFirstColumn="0" w:firstRowLastColumn="0" w:lastRowFirstColumn="0" w:lastRowLastColumn="0"/>
              <w:rPr>
                <w:b/>
                <w:caps/>
                <w:sz w:val="20"/>
                <w:szCs w:val="20"/>
              </w:rPr>
            </w:pPr>
            <w:r w:rsidRPr="00D36209">
              <w:rPr>
                <w:b/>
                <w:caps/>
                <w:sz w:val="20"/>
                <w:szCs w:val="20"/>
              </w:rPr>
              <w:t>9.764634</w:t>
            </w:r>
          </w:p>
        </w:tc>
        <w:tc>
          <w:tcPr>
            <w:tcW w:w="1328" w:type="dxa"/>
            <w:tcBorders>
              <w:bottom w:val="single" w:sz="4" w:space="0" w:color="auto"/>
            </w:tcBorders>
            <w:hideMark/>
          </w:tcPr>
          <w:p w14:paraId="15F5225A" w14:textId="77777777" w:rsidR="001A1B84" w:rsidRPr="00D36209" w:rsidRDefault="001A1B84" w:rsidP="00C53AAB">
            <w:pPr>
              <w:keepLines/>
              <w:cnfStyle w:val="000000000000" w:firstRow="0" w:lastRow="0" w:firstColumn="0" w:lastColumn="0" w:oddVBand="0" w:evenVBand="0" w:oddHBand="0" w:evenHBand="0" w:firstRowFirstColumn="0" w:firstRowLastColumn="0" w:lastRowFirstColumn="0" w:lastRowLastColumn="0"/>
              <w:rPr>
                <w:b/>
                <w:caps/>
                <w:sz w:val="20"/>
                <w:szCs w:val="20"/>
              </w:rPr>
            </w:pPr>
          </w:p>
        </w:tc>
        <w:tc>
          <w:tcPr>
            <w:tcW w:w="2552" w:type="dxa"/>
            <w:tcBorders>
              <w:bottom w:val="single" w:sz="4" w:space="0" w:color="auto"/>
              <w:right w:val="single" w:sz="4" w:space="0" w:color="auto"/>
            </w:tcBorders>
            <w:hideMark/>
          </w:tcPr>
          <w:p w14:paraId="78339149" w14:textId="77777777" w:rsidR="001A1B84" w:rsidRPr="00D36209" w:rsidRDefault="001A1B84" w:rsidP="00C53AAB">
            <w:pPr>
              <w:keepLines/>
              <w:cnfStyle w:val="000000000000" w:firstRow="0" w:lastRow="0" w:firstColumn="0" w:lastColumn="0" w:oddVBand="0" w:evenVBand="0" w:oddHBand="0" w:evenHBand="0" w:firstRowFirstColumn="0" w:firstRowLastColumn="0" w:lastRowFirstColumn="0" w:lastRowLastColumn="0"/>
              <w:rPr>
                <w:b/>
                <w:caps/>
                <w:sz w:val="20"/>
                <w:szCs w:val="20"/>
              </w:rPr>
            </w:pPr>
          </w:p>
        </w:tc>
      </w:tr>
    </w:tbl>
    <w:p w14:paraId="5E79066F" w14:textId="77777777" w:rsidR="001A1B84" w:rsidRDefault="001A1B84" w:rsidP="00C53AAB">
      <w:pPr>
        <w:keepLines/>
        <w:spacing w:after="0" w:line="480" w:lineRule="auto"/>
        <w:ind w:left="360" w:hanging="360"/>
        <w:rPr>
          <w:b/>
          <w:bCs/>
        </w:rPr>
      </w:pPr>
    </w:p>
    <w:p w14:paraId="40368A16" w14:textId="5F0A9626" w:rsidR="001A1B84" w:rsidRDefault="001A1B84" w:rsidP="00C53AAB">
      <w:pPr>
        <w:keepLines/>
        <w:spacing w:after="0" w:line="480" w:lineRule="auto"/>
      </w:pPr>
      <w:r w:rsidRPr="0061174F">
        <w:t xml:space="preserve"> </w:t>
      </w:r>
      <w:r>
        <w:t>The p-value is extremely low (&lt;</w:t>
      </w:r>
      <w:r w:rsidR="0061174F" w:rsidRPr="0061174F">
        <w:t xml:space="preserve"> </w:t>
      </w:r>
      <w:r>
        <w:t xml:space="preserve">0.001), indicating strong </w:t>
      </w:r>
      <w:r w:rsidR="0061174F" w:rsidRPr="0061174F">
        <w:t xml:space="preserve">statistical </w:t>
      </w:r>
      <w:r>
        <w:t xml:space="preserve">evidence that </w:t>
      </w:r>
      <w:r w:rsidR="0061174F" w:rsidRPr="0061174F">
        <w:t xml:space="preserve">students’ </w:t>
      </w:r>
      <w:r>
        <w:t xml:space="preserve">final grades significantly differ </w:t>
      </w:r>
      <w:r w:rsidR="0061174F" w:rsidRPr="0061174F">
        <w:t>across at least one of the</w:t>
      </w:r>
      <w:r>
        <w:t xml:space="preserve"> study time </w:t>
      </w:r>
      <w:r w:rsidR="0061174F" w:rsidRPr="0061174F">
        <w:t>categories. Therefore</w:t>
      </w:r>
      <w:r>
        <w:t xml:space="preserve">, we reject </w:t>
      </w:r>
      <w:r w:rsidR="0061174F" w:rsidRPr="0061174F">
        <w:t xml:space="preserve">the </w:t>
      </w:r>
      <w:r>
        <w:t>null hypothesis</w:t>
      </w:r>
      <w:r w:rsidR="0061174F" w:rsidRPr="0061174F">
        <w:t xml:space="preserve"> (</w:t>
      </w:r>
      <m:oMath>
        <m:sSub>
          <m:sSubPr>
            <m:ctrlPr>
              <w:rPr>
                <w:rFonts w:ascii="Cambria Math" w:hAnsi="Cambria Math"/>
                <w:bCs/>
                <w:i/>
              </w:rPr>
            </m:ctrlPr>
          </m:sSubPr>
          <m:e>
            <m:r>
              <w:rPr>
                <w:rFonts w:ascii="Cambria Math" w:hAnsi="Cambria Math"/>
              </w:rPr>
              <m:t>H</m:t>
            </m:r>
          </m:e>
          <m:sub>
            <m:r>
              <w:rPr>
                <w:rFonts w:ascii="Cambria Math" w:hAnsi="Cambria Math"/>
              </w:rPr>
              <m:t>o</m:t>
            </m:r>
          </m:sub>
        </m:sSub>
        <m:r>
          <w:rPr>
            <w:rFonts w:ascii="Cambria Math" w:hAnsi="Cambria Math"/>
          </w:rPr>
          <m:t xml:space="preserve">: </m:t>
        </m:r>
        <m:sSub>
          <m:sSubPr>
            <m:ctrlPr>
              <w:rPr>
                <w:rFonts w:ascii="Cambria Math" w:hAnsi="Cambria Math"/>
                <w:bCs/>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μ</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μ</m:t>
            </m:r>
          </m:e>
          <m:sub>
            <m:r>
              <w:rPr>
                <w:rFonts w:ascii="Cambria Math" w:hAnsi="Cambria Math"/>
              </w:rPr>
              <m:t>4</m:t>
            </m:r>
          </m:sub>
        </m:sSub>
      </m:oMath>
      <w:r w:rsidR="0061174F" w:rsidRPr="0061174F">
        <w:t>​) in favor of the alternative hypothesis. This result suggests that the amount of time a student studies per week has a statistically significant effect on their academic performance, specifically their final grade in the Portuguese course</w:t>
      </w:r>
      <w:r>
        <w:t>.</w:t>
      </w:r>
    </w:p>
    <w:p w14:paraId="108B3753" w14:textId="77777777" w:rsidR="004951CF" w:rsidRPr="004951CF" w:rsidRDefault="004951CF" w:rsidP="00C53AAB">
      <w:pPr>
        <w:keepLines/>
        <w:spacing w:after="0" w:line="276" w:lineRule="auto"/>
        <w:rPr>
          <w:bCs/>
        </w:rPr>
      </w:pPr>
    </w:p>
    <w:p w14:paraId="1CD0A909" w14:textId="77777777" w:rsidR="001A1B84" w:rsidRPr="001A1B84" w:rsidRDefault="001A1B84" w:rsidP="00C53AAB">
      <w:pPr>
        <w:keepLines/>
        <w:spacing w:after="0" w:line="480" w:lineRule="auto"/>
        <w:ind w:left="360" w:hanging="360"/>
        <w:rPr>
          <w:b/>
          <w:bCs/>
        </w:rPr>
      </w:pPr>
      <w:r w:rsidRPr="001A1B84">
        <w:rPr>
          <w:b/>
          <w:bCs/>
        </w:rPr>
        <w:t>The results of the pairwise comparisons Tukey HSD are summarized below:</w:t>
      </w:r>
    </w:p>
    <w:tbl>
      <w:tblPr>
        <w:tblStyle w:val="PlainTable5"/>
        <w:tblW w:w="0" w:type="auto"/>
        <w:tblLook w:val="04A0" w:firstRow="1" w:lastRow="0" w:firstColumn="1" w:lastColumn="0" w:noHBand="0" w:noVBand="1"/>
      </w:tblPr>
      <w:tblGrid>
        <w:gridCol w:w="2269"/>
        <w:gridCol w:w="1524"/>
        <w:gridCol w:w="1524"/>
        <w:gridCol w:w="1328"/>
        <w:gridCol w:w="2429"/>
      </w:tblGrid>
      <w:tr w:rsidR="001A1B84" w:rsidRPr="00DE7179" w14:paraId="32818349" w14:textId="77777777" w:rsidTr="00DE71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9" w:type="dxa"/>
            <w:tcBorders>
              <w:top w:val="single" w:sz="4" w:space="0" w:color="auto"/>
              <w:left w:val="single" w:sz="4" w:space="0" w:color="auto"/>
            </w:tcBorders>
            <w:hideMark/>
          </w:tcPr>
          <w:p w14:paraId="0BF183CE" w14:textId="77777777" w:rsidR="001A1B84" w:rsidRPr="00DE7179" w:rsidRDefault="001A1B84" w:rsidP="00C53AAB">
            <w:pPr>
              <w:keepLines/>
              <w:rPr>
                <w:b/>
                <w:caps/>
                <w:sz w:val="20"/>
                <w:szCs w:val="20"/>
              </w:rPr>
            </w:pPr>
            <w:r w:rsidRPr="00DE7179">
              <w:rPr>
                <w:b/>
                <w:caps/>
                <w:sz w:val="20"/>
                <w:szCs w:val="20"/>
              </w:rPr>
              <w:t>Group Comparison</w:t>
            </w:r>
          </w:p>
        </w:tc>
        <w:tc>
          <w:tcPr>
            <w:tcW w:w="1524" w:type="dxa"/>
            <w:tcBorders>
              <w:top w:val="single" w:sz="4" w:space="0" w:color="auto"/>
            </w:tcBorders>
            <w:hideMark/>
          </w:tcPr>
          <w:p w14:paraId="4B5A3EE4" w14:textId="77777777" w:rsidR="001A1B84" w:rsidRPr="00DE7179" w:rsidRDefault="001A1B84" w:rsidP="00C53AAB">
            <w:pPr>
              <w:keepLines/>
              <w:cnfStyle w:val="100000000000" w:firstRow="1" w:lastRow="0" w:firstColumn="0" w:lastColumn="0" w:oddVBand="0" w:evenVBand="0" w:oddHBand="0" w:evenHBand="0" w:firstRowFirstColumn="0" w:firstRowLastColumn="0" w:lastRowFirstColumn="0" w:lastRowLastColumn="0"/>
              <w:rPr>
                <w:b/>
                <w:caps/>
                <w:sz w:val="20"/>
                <w:szCs w:val="20"/>
              </w:rPr>
            </w:pPr>
            <w:r w:rsidRPr="00DE7179">
              <w:rPr>
                <w:b/>
                <w:caps/>
                <w:sz w:val="20"/>
                <w:szCs w:val="20"/>
              </w:rPr>
              <w:t>Mean Diff</w:t>
            </w:r>
          </w:p>
        </w:tc>
        <w:tc>
          <w:tcPr>
            <w:tcW w:w="1524" w:type="dxa"/>
            <w:tcBorders>
              <w:top w:val="single" w:sz="4" w:space="0" w:color="auto"/>
            </w:tcBorders>
            <w:hideMark/>
          </w:tcPr>
          <w:p w14:paraId="602B8E7D" w14:textId="77777777" w:rsidR="001A1B84" w:rsidRPr="00DE7179" w:rsidRDefault="001A1B84" w:rsidP="00C53AAB">
            <w:pPr>
              <w:keepLines/>
              <w:cnfStyle w:val="100000000000" w:firstRow="1" w:lastRow="0" w:firstColumn="0" w:lastColumn="0" w:oddVBand="0" w:evenVBand="0" w:oddHBand="0" w:evenHBand="0" w:firstRowFirstColumn="0" w:firstRowLastColumn="0" w:lastRowFirstColumn="0" w:lastRowLastColumn="0"/>
              <w:rPr>
                <w:b/>
                <w:caps/>
                <w:sz w:val="20"/>
                <w:szCs w:val="20"/>
              </w:rPr>
            </w:pPr>
            <w:r w:rsidRPr="00DE7179">
              <w:rPr>
                <w:b/>
                <w:caps/>
                <w:sz w:val="20"/>
                <w:szCs w:val="20"/>
              </w:rPr>
              <w:t>Lower CI</w:t>
            </w:r>
          </w:p>
        </w:tc>
        <w:tc>
          <w:tcPr>
            <w:tcW w:w="1328" w:type="dxa"/>
            <w:tcBorders>
              <w:top w:val="single" w:sz="4" w:space="0" w:color="auto"/>
            </w:tcBorders>
            <w:hideMark/>
          </w:tcPr>
          <w:p w14:paraId="02062D34" w14:textId="77777777" w:rsidR="001A1B84" w:rsidRPr="00DE7179" w:rsidRDefault="001A1B84" w:rsidP="00C53AAB">
            <w:pPr>
              <w:keepLines/>
              <w:cnfStyle w:val="100000000000" w:firstRow="1" w:lastRow="0" w:firstColumn="0" w:lastColumn="0" w:oddVBand="0" w:evenVBand="0" w:oddHBand="0" w:evenHBand="0" w:firstRowFirstColumn="0" w:firstRowLastColumn="0" w:lastRowFirstColumn="0" w:lastRowLastColumn="0"/>
              <w:rPr>
                <w:b/>
                <w:caps/>
                <w:sz w:val="20"/>
                <w:szCs w:val="20"/>
              </w:rPr>
            </w:pPr>
            <w:r w:rsidRPr="00DE7179">
              <w:rPr>
                <w:b/>
                <w:caps/>
                <w:sz w:val="20"/>
                <w:szCs w:val="20"/>
              </w:rPr>
              <w:t>Upper CI</w:t>
            </w:r>
          </w:p>
        </w:tc>
        <w:tc>
          <w:tcPr>
            <w:tcW w:w="2429" w:type="dxa"/>
            <w:tcBorders>
              <w:top w:val="single" w:sz="4" w:space="0" w:color="auto"/>
              <w:right w:val="single" w:sz="4" w:space="0" w:color="auto"/>
            </w:tcBorders>
            <w:hideMark/>
          </w:tcPr>
          <w:p w14:paraId="4200C48F" w14:textId="77777777" w:rsidR="001A1B84" w:rsidRPr="00DE7179" w:rsidRDefault="001A1B84" w:rsidP="00C53AAB">
            <w:pPr>
              <w:keepLines/>
              <w:cnfStyle w:val="100000000000" w:firstRow="1" w:lastRow="0" w:firstColumn="0" w:lastColumn="0" w:oddVBand="0" w:evenVBand="0" w:oddHBand="0" w:evenHBand="0" w:firstRowFirstColumn="0" w:firstRowLastColumn="0" w:lastRowFirstColumn="0" w:lastRowLastColumn="0"/>
              <w:rPr>
                <w:b/>
                <w:caps/>
                <w:sz w:val="20"/>
                <w:szCs w:val="20"/>
              </w:rPr>
            </w:pPr>
            <w:r w:rsidRPr="00DE7179">
              <w:rPr>
                <w:b/>
                <w:caps/>
                <w:sz w:val="20"/>
                <w:szCs w:val="20"/>
              </w:rPr>
              <w:t>p adj</w:t>
            </w:r>
          </w:p>
        </w:tc>
      </w:tr>
      <w:tr w:rsidR="001A1B84" w:rsidRPr="00DE7179" w14:paraId="6C020B96" w14:textId="77777777" w:rsidTr="00DE7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left w:val="single" w:sz="4" w:space="0" w:color="auto"/>
            </w:tcBorders>
            <w:hideMark/>
          </w:tcPr>
          <w:p w14:paraId="2D965020" w14:textId="77777777" w:rsidR="001A1B84" w:rsidRPr="00DE7179" w:rsidRDefault="001A1B84" w:rsidP="00C53AAB">
            <w:pPr>
              <w:keepLines/>
              <w:rPr>
                <w:caps/>
                <w:sz w:val="20"/>
                <w:szCs w:val="20"/>
              </w:rPr>
            </w:pPr>
            <w:r w:rsidRPr="00DE7179">
              <w:rPr>
                <w:caps/>
                <w:sz w:val="20"/>
                <w:szCs w:val="20"/>
              </w:rPr>
              <w:t>2-1</w:t>
            </w:r>
          </w:p>
        </w:tc>
        <w:tc>
          <w:tcPr>
            <w:tcW w:w="1524" w:type="dxa"/>
            <w:hideMark/>
          </w:tcPr>
          <w:p w14:paraId="7A8CB5D6" w14:textId="77777777" w:rsidR="001A1B84" w:rsidRPr="00DE7179" w:rsidRDefault="001A1B84" w:rsidP="00C53AAB">
            <w:pPr>
              <w:keepLines/>
              <w:cnfStyle w:val="000000100000" w:firstRow="0" w:lastRow="0" w:firstColumn="0" w:lastColumn="0" w:oddVBand="0" w:evenVBand="0" w:oddHBand="1" w:evenHBand="0" w:firstRowFirstColumn="0" w:firstRowLastColumn="0" w:lastRowFirstColumn="0" w:lastRowLastColumn="0"/>
              <w:rPr>
                <w:bCs/>
                <w:caps/>
                <w:sz w:val="20"/>
                <w:szCs w:val="20"/>
              </w:rPr>
            </w:pPr>
            <w:r w:rsidRPr="00DE7179">
              <w:rPr>
                <w:bCs/>
                <w:caps/>
                <w:sz w:val="20"/>
                <w:szCs w:val="20"/>
              </w:rPr>
              <w:t>1.2474637</w:t>
            </w:r>
          </w:p>
        </w:tc>
        <w:tc>
          <w:tcPr>
            <w:tcW w:w="1524" w:type="dxa"/>
            <w:hideMark/>
          </w:tcPr>
          <w:p w14:paraId="0328C742" w14:textId="77777777" w:rsidR="001A1B84" w:rsidRPr="00DE7179" w:rsidRDefault="001A1B84" w:rsidP="00C53AAB">
            <w:pPr>
              <w:keepLines/>
              <w:cnfStyle w:val="000000100000" w:firstRow="0" w:lastRow="0" w:firstColumn="0" w:lastColumn="0" w:oddVBand="0" w:evenVBand="0" w:oddHBand="1" w:evenHBand="0" w:firstRowFirstColumn="0" w:firstRowLastColumn="0" w:lastRowFirstColumn="0" w:lastRowLastColumn="0"/>
              <w:rPr>
                <w:bCs/>
                <w:caps/>
                <w:sz w:val="20"/>
                <w:szCs w:val="20"/>
              </w:rPr>
            </w:pPr>
            <w:r w:rsidRPr="00DE7179">
              <w:rPr>
                <w:bCs/>
                <w:caps/>
                <w:sz w:val="20"/>
                <w:szCs w:val="20"/>
              </w:rPr>
              <w:t>0.5277536</w:t>
            </w:r>
          </w:p>
        </w:tc>
        <w:tc>
          <w:tcPr>
            <w:tcW w:w="1328" w:type="dxa"/>
            <w:hideMark/>
          </w:tcPr>
          <w:p w14:paraId="4E70F3D6" w14:textId="77777777" w:rsidR="001A1B84" w:rsidRPr="00DE7179" w:rsidRDefault="001A1B84" w:rsidP="00C53AAB">
            <w:pPr>
              <w:keepLines/>
              <w:cnfStyle w:val="000000100000" w:firstRow="0" w:lastRow="0" w:firstColumn="0" w:lastColumn="0" w:oddVBand="0" w:evenVBand="0" w:oddHBand="1" w:evenHBand="0" w:firstRowFirstColumn="0" w:firstRowLastColumn="0" w:lastRowFirstColumn="0" w:lastRowLastColumn="0"/>
              <w:rPr>
                <w:bCs/>
                <w:caps/>
                <w:sz w:val="20"/>
                <w:szCs w:val="20"/>
              </w:rPr>
            </w:pPr>
            <w:r w:rsidRPr="00DE7179">
              <w:rPr>
                <w:bCs/>
                <w:caps/>
                <w:sz w:val="20"/>
                <w:szCs w:val="20"/>
              </w:rPr>
              <w:t>1.967174</w:t>
            </w:r>
          </w:p>
        </w:tc>
        <w:tc>
          <w:tcPr>
            <w:tcW w:w="2429" w:type="dxa"/>
            <w:tcBorders>
              <w:right w:val="single" w:sz="4" w:space="0" w:color="auto"/>
            </w:tcBorders>
            <w:hideMark/>
          </w:tcPr>
          <w:p w14:paraId="5E472FCF" w14:textId="77777777" w:rsidR="001A1B84" w:rsidRPr="00DE7179" w:rsidRDefault="001A1B84" w:rsidP="00C53AAB">
            <w:pPr>
              <w:keepLines/>
              <w:cnfStyle w:val="000000100000" w:firstRow="0" w:lastRow="0" w:firstColumn="0" w:lastColumn="0" w:oddVBand="0" w:evenVBand="0" w:oddHBand="1" w:evenHBand="0" w:firstRowFirstColumn="0" w:firstRowLastColumn="0" w:lastRowFirstColumn="0" w:lastRowLastColumn="0"/>
              <w:rPr>
                <w:bCs/>
                <w:caps/>
                <w:sz w:val="20"/>
                <w:szCs w:val="20"/>
              </w:rPr>
            </w:pPr>
            <w:r w:rsidRPr="00DE7179">
              <w:rPr>
                <w:bCs/>
                <w:caps/>
                <w:sz w:val="20"/>
                <w:szCs w:val="20"/>
              </w:rPr>
              <w:t>0.000055903309056</w:t>
            </w:r>
          </w:p>
        </w:tc>
      </w:tr>
      <w:tr w:rsidR="001A1B84" w:rsidRPr="00DE7179" w14:paraId="7D229742" w14:textId="77777777" w:rsidTr="00DE7179">
        <w:tc>
          <w:tcPr>
            <w:cnfStyle w:val="001000000000" w:firstRow="0" w:lastRow="0" w:firstColumn="1" w:lastColumn="0" w:oddVBand="0" w:evenVBand="0" w:oddHBand="0" w:evenHBand="0" w:firstRowFirstColumn="0" w:firstRowLastColumn="0" w:lastRowFirstColumn="0" w:lastRowLastColumn="0"/>
            <w:tcW w:w="2269" w:type="dxa"/>
            <w:tcBorders>
              <w:left w:val="single" w:sz="4" w:space="0" w:color="auto"/>
            </w:tcBorders>
            <w:hideMark/>
          </w:tcPr>
          <w:p w14:paraId="25836F35" w14:textId="77777777" w:rsidR="001A1B84" w:rsidRPr="00DE7179" w:rsidRDefault="001A1B84" w:rsidP="00C53AAB">
            <w:pPr>
              <w:keepLines/>
              <w:rPr>
                <w:caps/>
                <w:sz w:val="20"/>
                <w:szCs w:val="20"/>
              </w:rPr>
            </w:pPr>
            <w:r w:rsidRPr="00DE7179">
              <w:rPr>
                <w:caps/>
                <w:sz w:val="20"/>
                <w:szCs w:val="20"/>
              </w:rPr>
              <w:t>3-1</w:t>
            </w:r>
          </w:p>
        </w:tc>
        <w:tc>
          <w:tcPr>
            <w:tcW w:w="1524" w:type="dxa"/>
            <w:hideMark/>
          </w:tcPr>
          <w:p w14:paraId="3E4E0584" w14:textId="77777777" w:rsidR="001A1B84" w:rsidRPr="00DE7179" w:rsidRDefault="001A1B84" w:rsidP="00C53AAB">
            <w:pPr>
              <w:keepLines/>
              <w:cnfStyle w:val="000000000000" w:firstRow="0" w:lastRow="0" w:firstColumn="0" w:lastColumn="0" w:oddVBand="0" w:evenVBand="0" w:oddHBand="0" w:evenHBand="0" w:firstRowFirstColumn="0" w:firstRowLastColumn="0" w:lastRowFirstColumn="0" w:lastRowLastColumn="0"/>
              <w:rPr>
                <w:bCs/>
                <w:caps/>
                <w:sz w:val="20"/>
                <w:szCs w:val="20"/>
              </w:rPr>
            </w:pPr>
            <w:r w:rsidRPr="00DE7179">
              <w:rPr>
                <w:bCs/>
                <w:caps/>
                <w:sz w:val="20"/>
                <w:szCs w:val="20"/>
              </w:rPr>
              <w:t>2.3824645</w:t>
            </w:r>
          </w:p>
        </w:tc>
        <w:tc>
          <w:tcPr>
            <w:tcW w:w="1524" w:type="dxa"/>
            <w:hideMark/>
          </w:tcPr>
          <w:p w14:paraId="52367ACF" w14:textId="77777777" w:rsidR="001A1B84" w:rsidRPr="00DE7179" w:rsidRDefault="001A1B84" w:rsidP="00C53AAB">
            <w:pPr>
              <w:keepLines/>
              <w:cnfStyle w:val="000000000000" w:firstRow="0" w:lastRow="0" w:firstColumn="0" w:lastColumn="0" w:oddVBand="0" w:evenVBand="0" w:oddHBand="0" w:evenHBand="0" w:firstRowFirstColumn="0" w:firstRowLastColumn="0" w:lastRowFirstColumn="0" w:lastRowLastColumn="0"/>
              <w:rPr>
                <w:bCs/>
                <w:caps/>
                <w:sz w:val="20"/>
                <w:szCs w:val="20"/>
              </w:rPr>
            </w:pPr>
            <w:r w:rsidRPr="00DE7179">
              <w:rPr>
                <w:bCs/>
                <w:caps/>
                <w:sz w:val="20"/>
                <w:szCs w:val="20"/>
              </w:rPr>
              <w:t>1.3958316</w:t>
            </w:r>
          </w:p>
        </w:tc>
        <w:tc>
          <w:tcPr>
            <w:tcW w:w="1328" w:type="dxa"/>
            <w:hideMark/>
          </w:tcPr>
          <w:p w14:paraId="0F123995" w14:textId="77777777" w:rsidR="001A1B84" w:rsidRPr="00DE7179" w:rsidRDefault="001A1B84" w:rsidP="00C53AAB">
            <w:pPr>
              <w:keepLines/>
              <w:cnfStyle w:val="000000000000" w:firstRow="0" w:lastRow="0" w:firstColumn="0" w:lastColumn="0" w:oddVBand="0" w:evenVBand="0" w:oddHBand="0" w:evenHBand="0" w:firstRowFirstColumn="0" w:firstRowLastColumn="0" w:lastRowFirstColumn="0" w:lastRowLastColumn="0"/>
              <w:rPr>
                <w:bCs/>
                <w:caps/>
                <w:sz w:val="20"/>
                <w:szCs w:val="20"/>
              </w:rPr>
            </w:pPr>
            <w:r w:rsidRPr="00DE7179">
              <w:rPr>
                <w:bCs/>
                <w:caps/>
                <w:sz w:val="20"/>
                <w:szCs w:val="20"/>
              </w:rPr>
              <w:t>3.369097</w:t>
            </w:r>
          </w:p>
        </w:tc>
        <w:tc>
          <w:tcPr>
            <w:tcW w:w="2429" w:type="dxa"/>
            <w:tcBorders>
              <w:right w:val="single" w:sz="4" w:space="0" w:color="auto"/>
            </w:tcBorders>
            <w:hideMark/>
          </w:tcPr>
          <w:p w14:paraId="4937CF90" w14:textId="77777777" w:rsidR="001A1B84" w:rsidRPr="00DE7179" w:rsidRDefault="001A1B84" w:rsidP="00C53AAB">
            <w:pPr>
              <w:keepLines/>
              <w:cnfStyle w:val="000000000000" w:firstRow="0" w:lastRow="0" w:firstColumn="0" w:lastColumn="0" w:oddVBand="0" w:evenVBand="0" w:oddHBand="0" w:evenHBand="0" w:firstRowFirstColumn="0" w:firstRowLastColumn="0" w:lastRowFirstColumn="0" w:lastRowLastColumn="0"/>
              <w:rPr>
                <w:bCs/>
                <w:caps/>
                <w:sz w:val="20"/>
                <w:szCs w:val="20"/>
              </w:rPr>
            </w:pPr>
            <w:r w:rsidRPr="00DE7179">
              <w:rPr>
                <w:bCs/>
                <w:caps/>
                <w:sz w:val="20"/>
                <w:szCs w:val="20"/>
              </w:rPr>
              <w:t>0.000000005071332</w:t>
            </w:r>
          </w:p>
        </w:tc>
      </w:tr>
      <w:tr w:rsidR="001A1B84" w:rsidRPr="00DE7179" w14:paraId="6AF60F67" w14:textId="77777777" w:rsidTr="00DE7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left w:val="single" w:sz="4" w:space="0" w:color="auto"/>
            </w:tcBorders>
            <w:hideMark/>
          </w:tcPr>
          <w:p w14:paraId="3311B7E9" w14:textId="77777777" w:rsidR="001A1B84" w:rsidRPr="00DE7179" w:rsidRDefault="001A1B84" w:rsidP="00C53AAB">
            <w:pPr>
              <w:keepLines/>
              <w:rPr>
                <w:caps/>
                <w:sz w:val="20"/>
                <w:szCs w:val="20"/>
              </w:rPr>
            </w:pPr>
            <w:r w:rsidRPr="00DE7179">
              <w:rPr>
                <w:caps/>
                <w:sz w:val="20"/>
                <w:szCs w:val="20"/>
              </w:rPr>
              <w:t>4-1</w:t>
            </w:r>
          </w:p>
        </w:tc>
        <w:tc>
          <w:tcPr>
            <w:tcW w:w="1524" w:type="dxa"/>
            <w:hideMark/>
          </w:tcPr>
          <w:p w14:paraId="49C94614" w14:textId="77777777" w:rsidR="001A1B84" w:rsidRPr="00DE7179" w:rsidRDefault="001A1B84" w:rsidP="00C53AAB">
            <w:pPr>
              <w:keepLines/>
              <w:cnfStyle w:val="000000100000" w:firstRow="0" w:lastRow="0" w:firstColumn="0" w:lastColumn="0" w:oddVBand="0" w:evenVBand="0" w:oddHBand="1" w:evenHBand="0" w:firstRowFirstColumn="0" w:firstRowLastColumn="0" w:lastRowFirstColumn="0" w:lastRowLastColumn="0"/>
              <w:rPr>
                <w:bCs/>
                <w:caps/>
                <w:sz w:val="20"/>
                <w:szCs w:val="20"/>
              </w:rPr>
            </w:pPr>
            <w:r w:rsidRPr="00DE7179">
              <w:rPr>
                <w:bCs/>
                <w:caps/>
                <w:sz w:val="20"/>
                <w:szCs w:val="20"/>
              </w:rPr>
              <w:t>2.2128032</w:t>
            </w:r>
          </w:p>
        </w:tc>
        <w:tc>
          <w:tcPr>
            <w:tcW w:w="1524" w:type="dxa"/>
            <w:hideMark/>
          </w:tcPr>
          <w:p w14:paraId="49923E56" w14:textId="77777777" w:rsidR="001A1B84" w:rsidRPr="00DE7179" w:rsidRDefault="001A1B84" w:rsidP="00C53AAB">
            <w:pPr>
              <w:keepLines/>
              <w:cnfStyle w:val="000000100000" w:firstRow="0" w:lastRow="0" w:firstColumn="0" w:lastColumn="0" w:oddVBand="0" w:evenVBand="0" w:oddHBand="1" w:evenHBand="0" w:firstRowFirstColumn="0" w:firstRowLastColumn="0" w:lastRowFirstColumn="0" w:lastRowLastColumn="0"/>
              <w:rPr>
                <w:bCs/>
                <w:caps/>
                <w:sz w:val="20"/>
                <w:szCs w:val="20"/>
              </w:rPr>
            </w:pPr>
            <w:r w:rsidRPr="00DE7179">
              <w:rPr>
                <w:bCs/>
                <w:caps/>
                <w:sz w:val="20"/>
                <w:szCs w:val="20"/>
              </w:rPr>
              <w:t>0.7442940</w:t>
            </w:r>
          </w:p>
        </w:tc>
        <w:tc>
          <w:tcPr>
            <w:tcW w:w="1328" w:type="dxa"/>
            <w:hideMark/>
          </w:tcPr>
          <w:p w14:paraId="0A6E579D" w14:textId="77777777" w:rsidR="001A1B84" w:rsidRPr="00DE7179" w:rsidRDefault="001A1B84" w:rsidP="00C53AAB">
            <w:pPr>
              <w:keepLines/>
              <w:cnfStyle w:val="000000100000" w:firstRow="0" w:lastRow="0" w:firstColumn="0" w:lastColumn="0" w:oddVBand="0" w:evenVBand="0" w:oddHBand="1" w:evenHBand="0" w:firstRowFirstColumn="0" w:firstRowLastColumn="0" w:lastRowFirstColumn="0" w:lastRowLastColumn="0"/>
              <w:rPr>
                <w:bCs/>
                <w:caps/>
                <w:sz w:val="20"/>
                <w:szCs w:val="20"/>
              </w:rPr>
            </w:pPr>
            <w:r w:rsidRPr="00DE7179">
              <w:rPr>
                <w:bCs/>
                <w:caps/>
                <w:sz w:val="20"/>
                <w:szCs w:val="20"/>
              </w:rPr>
              <w:t>3.681312</w:t>
            </w:r>
          </w:p>
        </w:tc>
        <w:tc>
          <w:tcPr>
            <w:tcW w:w="2429" w:type="dxa"/>
            <w:tcBorders>
              <w:right w:val="single" w:sz="4" w:space="0" w:color="auto"/>
            </w:tcBorders>
            <w:hideMark/>
          </w:tcPr>
          <w:p w14:paraId="4623EADE" w14:textId="77777777" w:rsidR="001A1B84" w:rsidRPr="00DE7179" w:rsidRDefault="001A1B84" w:rsidP="00C53AAB">
            <w:pPr>
              <w:keepLines/>
              <w:cnfStyle w:val="000000100000" w:firstRow="0" w:lastRow="0" w:firstColumn="0" w:lastColumn="0" w:oddVBand="0" w:evenVBand="0" w:oddHBand="1" w:evenHBand="0" w:firstRowFirstColumn="0" w:firstRowLastColumn="0" w:lastRowFirstColumn="0" w:lastRowLastColumn="0"/>
              <w:rPr>
                <w:bCs/>
                <w:caps/>
                <w:sz w:val="20"/>
                <w:szCs w:val="20"/>
              </w:rPr>
            </w:pPr>
            <w:r w:rsidRPr="00DE7179">
              <w:rPr>
                <w:bCs/>
                <w:caps/>
                <w:sz w:val="20"/>
                <w:szCs w:val="20"/>
              </w:rPr>
              <w:t>0.000661204013346</w:t>
            </w:r>
          </w:p>
        </w:tc>
      </w:tr>
      <w:tr w:rsidR="001A1B84" w:rsidRPr="00DE7179" w14:paraId="758C0A37" w14:textId="77777777" w:rsidTr="00DE7179">
        <w:tc>
          <w:tcPr>
            <w:cnfStyle w:val="001000000000" w:firstRow="0" w:lastRow="0" w:firstColumn="1" w:lastColumn="0" w:oddVBand="0" w:evenVBand="0" w:oddHBand="0" w:evenHBand="0" w:firstRowFirstColumn="0" w:firstRowLastColumn="0" w:lastRowFirstColumn="0" w:lastRowLastColumn="0"/>
            <w:tcW w:w="2269" w:type="dxa"/>
            <w:tcBorders>
              <w:left w:val="single" w:sz="4" w:space="0" w:color="auto"/>
            </w:tcBorders>
            <w:hideMark/>
          </w:tcPr>
          <w:p w14:paraId="7CB9CA91" w14:textId="77777777" w:rsidR="001A1B84" w:rsidRPr="00DE7179" w:rsidRDefault="001A1B84" w:rsidP="00C53AAB">
            <w:pPr>
              <w:keepLines/>
              <w:rPr>
                <w:caps/>
                <w:sz w:val="20"/>
                <w:szCs w:val="20"/>
              </w:rPr>
            </w:pPr>
            <w:r w:rsidRPr="00DE7179">
              <w:rPr>
                <w:caps/>
                <w:sz w:val="20"/>
                <w:szCs w:val="20"/>
              </w:rPr>
              <w:t>3-2</w:t>
            </w:r>
          </w:p>
        </w:tc>
        <w:tc>
          <w:tcPr>
            <w:tcW w:w="1524" w:type="dxa"/>
            <w:hideMark/>
          </w:tcPr>
          <w:p w14:paraId="7E9D0918" w14:textId="77777777" w:rsidR="001A1B84" w:rsidRPr="00DE7179" w:rsidRDefault="001A1B84" w:rsidP="00C53AAB">
            <w:pPr>
              <w:keepLines/>
              <w:cnfStyle w:val="000000000000" w:firstRow="0" w:lastRow="0" w:firstColumn="0" w:lastColumn="0" w:oddVBand="0" w:evenVBand="0" w:oddHBand="0" w:evenHBand="0" w:firstRowFirstColumn="0" w:firstRowLastColumn="0" w:lastRowFirstColumn="0" w:lastRowLastColumn="0"/>
              <w:rPr>
                <w:bCs/>
                <w:caps/>
                <w:sz w:val="20"/>
                <w:szCs w:val="20"/>
              </w:rPr>
            </w:pPr>
            <w:r w:rsidRPr="00DE7179">
              <w:rPr>
                <w:bCs/>
                <w:caps/>
                <w:sz w:val="20"/>
                <w:szCs w:val="20"/>
              </w:rPr>
              <w:t>1.1350008</w:t>
            </w:r>
          </w:p>
        </w:tc>
        <w:tc>
          <w:tcPr>
            <w:tcW w:w="1524" w:type="dxa"/>
            <w:hideMark/>
          </w:tcPr>
          <w:p w14:paraId="6972D7A0" w14:textId="77777777" w:rsidR="001A1B84" w:rsidRPr="00DE7179" w:rsidRDefault="001A1B84" w:rsidP="00C53AAB">
            <w:pPr>
              <w:keepLines/>
              <w:cnfStyle w:val="000000000000" w:firstRow="0" w:lastRow="0" w:firstColumn="0" w:lastColumn="0" w:oddVBand="0" w:evenVBand="0" w:oddHBand="0" w:evenHBand="0" w:firstRowFirstColumn="0" w:firstRowLastColumn="0" w:lastRowFirstColumn="0" w:lastRowLastColumn="0"/>
              <w:rPr>
                <w:bCs/>
                <w:caps/>
                <w:sz w:val="20"/>
                <w:szCs w:val="20"/>
              </w:rPr>
            </w:pPr>
            <w:r w:rsidRPr="00DE7179">
              <w:rPr>
                <w:bCs/>
                <w:caps/>
                <w:sz w:val="20"/>
                <w:szCs w:val="20"/>
              </w:rPr>
              <w:t>0.1967750</w:t>
            </w:r>
          </w:p>
        </w:tc>
        <w:tc>
          <w:tcPr>
            <w:tcW w:w="1328" w:type="dxa"/>
            <w:hideMark/>
          </w:tcPr>
          <w:p w14:paraId="75C70357" w14:textId="77777777" w:rsidR="001A1B84" w:rsidRPr="00DE7179" w:rsidRDefault="001A1B84" w:rsidP="00C53AAB">
            <w:pPr>
              <w:keepLines/>
              <w:cnfStyle w:val="000000000000" w:firstRow="0" w:lastRow="0" w:firstColumn="0" w:lastColumn="0" w:oddVBand="0" w:evenVBand="0" w:oddHBand="0" w:evenHBand="0" w:firstRowFirstColumn="0" w:firstRowLastColumn="0" w:lastRowFirstColumn="0" w:lastRowLastColumn="0"/>
              <w:rPr>
                <w:bCs/>
                <w:caps/>
                <w:sz w:val="20"/>
                <w:szCs w:val="20"/>
              </w:rPr>
            </w:pPr>
            <w:r w:rsidRPr="00DE7179">
              <w:rPr>
                <w:bCs/>
                <w:caps/>
                <w:sz w:val="20"/>
                <w:szCs w:val="20"/>
              </w:rPr>
              <w:t>2.073227</w:t>
            </w:r>
          </w:p>
        </w:tc>
        <w:tc>
          <w:tcPr>
            <w:tcW w:w="2429" w:type="dxa"/>
            <w:tcBorders>
              <w:right w:val="single" w:sz="4" w:space="0" w:color="auto"/>
            </w:tcBorders>
            <w:hideMark/>
          </w:tcPr>
          <w:p w14:paraId="6ED82839" w14:textId="77777777" w:rsidR="001A1B84" w:rsidRPr="00DE7179" w:rsidRDefault="001A1B84" w:rsidP="00C53AAB">
            <w:pPr>
              <w:keepLines/>
              <w:cnfStyle w:val="000000000000" w:firstRow="0" w:lastRow="0" w:firstColumn="0" w:lastColumn="0" w:oddVBand="0" w:evenVBand="0" w:oddHBand="0" w:evenHBand="0" w:firstRowFirstColumn="0" w:firstRowLastColumn="0" w:lastRowFirstColumn="0" w:lastRowLastColumn="0"/>
              <w:rPr>
                <w:bCs/>
                <w:caps/>
                <w:sz w:val="20"/>
                <w:szCs w:val="20"/>
              </w:rPr>
            </w:pPr>
            <w:r w:rsidRPr="00DE7179">
              <w:rPr>
                <w:bCs/>
                <w:caps/>
                <w:sz w:val="20"/>
                <w:szCs w:val="20"/>
              </w:rPr>
              <w:t>0.010310666015165</w:t>
            </w:r>
          </w:p>
        </w:tc>
      </w:tr>
      <w:tr w:rsidR="001A1B84" w:rsidRPr="00DE7179" w14:paraId="7E8B505B" w14:textId="77777777" w:rsidTr="00DE7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left w:val="single" w:sz="4" w:space="0" w:color="auto"/>
            </w:tcBorders>
            <w:hideMark/>
          </w:tcPr>
          <w:p w14:paraId="1870D565" w14:textId="77777777" w:rsidR="001A1B84" w:rsidRPr="00DE7179" w:rsidRDefault="001A1B84" w:rsidP="00C53AAB">
            <w:pPr>
              <w:keepLines/>
              <w:rPr>
                <w:caps/>
                <w:sz w:val="20"/>
                <w:szCs w:val="20"/>
              </w:rPr>
            </w:pPr>
            <w:r w:rsidRPr="00DE7179">
              <w:rPr>
                <w:caps/>
                <w:sz w:val="20"/>
                <w:szCs w:val="20"/>
              </w:rPr>
              <w:t>4-2</w:t>
            </w:r>
          </w:p>
        </w:tc>
        <w:tc>
          <w:tcPr>
            <w:tcW w:w="1524" w:type="dxa"/>
            <w:hideMark/>
          </w:tcPr>
          <w:p w14:paraId="3BB74F72" w14:textId="77777777" w:rsidR="001A1B84" w:rsidRPr="00DE7179" w:rsidRDefault="001A1B84" w:rsidP="00C53AAB">
            <w:pPr>
              <w:keepLines/>
              <w:cnfStyle w:val="000000100000" w:firstRow="0" w:lastRow="0" w:firstColumn="0" w:lastColumn="0" w:oddVBand="0" w:evenVBand="0" w:oddHBand="1" w:evenHBand="0" w:firstRowFirstColumn="0" w:firstRowLastColumn="0" w:lastRowFirstColumn="0" w:lastRowLastColumn="0"/>
              <w:rPr>
                <w:bCs/>
                <w:caps/>
                <w:sz w:val="20"/>
                <w:szCs w:val="20"/>
              </w:rPr>
            </w:pPr>
            <w:r w:rsidRPr="00DE7179">
              <w:rPr>
                <w:bCs/>
                <w:caps/>
                <w:sz w:val="20"/>
                <w:szCs w:val="20"/>
              </w:rPr>
              <w:t>0.9653396</w:t>
            </w:r>
          </w:p>
        </w:tc>
        <w:tc>
          <w:tcPr>
            <w:tcW w:w="1524" w:type="dxa"/>
            <w:hideMark/>
          </w:tcPr>
          <w:p w14:paraId="026F9465" w14:textId="77777777" w:rsidR="001A1B84" w:rsidRPr="00DE7179" w:rsidRDefault="001A1B84" w:rsidP="00C53AAB">
            <w:pPr>
              <w:keepLines/>
              <w:cnfStyle w:val="000000100000" w:firstRow="0" w:lastRow="0" w:firstColumn="0" w:lastColumn="0" w:oddVBand="0" w:evenVBand="0" w:oddHBand="1" w:evenHBand="0" w:firstRowFirstColumn="0" w:firstRowLastColumn="0" w:lastRowFirstColumn="0" w:lastRowLastColumn="0"/>
              <w:rPr>
                <w:bCs/>
                <w:caps/>
                <w:sz w:val="20"/>
                <w:szCs w:val="20"/>
              </w:rPr>
            </w:pPr>
            <w:r w:rsidRPr="00DE7179">
              <w:rPr>
                <w:bCs/>
                <w:caps/>
                <w:sz w:val="20"/>
                <w:szCs w:val="20"/>
              </w:rPr>
              <w:t>-0.4710944</w:t>
            </w:r>
          </w:p>
        </w:tc>
        <w:tc>
          <w:tcPr>
            <w:tcW w:w="1328" w:type="dxa"/>
            <w:hideMark/>
          </w:tcPr>
          <w:p w14:paraId="0D9CA137" w14:textId="77777777" w:rsidR="001A1B84" w:rsidRPr="00DE7179" w:rsidRDefault="001A1B84" w:rsidP="00C53AAB">
            <w:pPr>
              <w:keepLines/>
              <w:cnfStyle w:val="000000100000" w:firstRow="0" w:lastRow="0" w:firstColumn="0" w:lastColumn="0" w:oddVBand="0" w:evenVBand="0" w:oddHBand="1" w:evenHBand="0" w:firstRowFirstColumn="0" w:firstRowLastColumn="0" w:lastRowFirstColumn="0" w:lastRowLastColumn="0"/>
              <w:rPr>
                <w:bCs/>
                <w:caps/>
                <w:sz w:val="20"/>
                <w:szCs w:val="20"/>
              </w:rPr>
            </w:pPr>
            <w:r w:rsidRPr="00DE7179">
              <w:rPr>
                <w:bCs/>
                <w:caps/>
                <w:sz w:val="20"/>
                <w:szCs w:val="20"/>
              </w:rPr>
              <w:t>2.401774</w:t>
            </w:r>
          </w:p>
        </w:tc>
        <w:tc>
          <w:tcPr>
            <w:tcW w:w="2429" w:type="dxa"/>
            <w:tcBorders>
              <w:right w:val="single" w:sz="4" w:space="0" w:color="auto"/>
            </w:tcBorders>
            <w:hideMark/>
          </w:tcPr>
          <w:p w14:paraId="4CE16923" w14:textId="77777777" w:rsidR="001A1B84" w:rsidRPr="00DE7179" w:rsidRDefault="001A1B84" w:rsidP="00C53AAB">
            <w:pPr>
              <w:keepLines/>
              <w:cnfStyle w:val="000000100000" w:firstRow="0" w:lastRow="0" w:firstColumn="0" w:lastColumn="0" w:oddVBand="0" w:evenVBand="0" w:oddHBand="1" w:evenHBand="0" w:firstRowFirstColumn="0" w:firstRowLastColumn="0" w:lastRowFirstColumn="0" w:lastRowLastColumn="0"/>
              <w:rPr>
                <w:bCs/>
                <w:caps/>
                <w:sz w:val="20"/>
                <w:szCs w:val="20"/>
              </w:rPr>
            </w:pPr>
            <w:r w:rsidRPr="00DE7179">
              <w:rPr>
                <w:bCs/>
                <w:caps/>
                <w:sz w:val="20"/>
                <w:szCs w:val="20"/>
              </w:rPr>
              <w:t>0.308388539096400</w:t>
            </w:r>
          </w:p>
        </w:tc>
      </w:tr>
      <w:tr w:rsidR="001A1B84" w:rsidRPr="00DE7179" w14:paraId="002EA941" w14:textId="77777777" w:rsidTr="00DE7179">
        <w:tc>
          <w:tcPr>
            <w:cnfStyle w:val="001000000000" w:firstRow="0" w:lastRow="0" w:firstColumn="1" w:lastColumn="0" w:oddVBand="0" w:evenVBand="0" w:oddHBand="0" w:evenHBand="0" w:firstRowFirstColumn="0" w:firstRowLastColumn="0" w:lastRowFirstColumn="0" w:lastRowLastColumn="0"/>
            <w:tcW w:w="2269" w:type="dxa"/>
            <w:tcBorders>
              <w:left w:val="single" w:sz="4" w:space="0" w:color="auto"/>
            </w:tcBorders>
            <w:hideMark/>
          </w:tcPr>
          <w:p w14:paraId="4196C1CC" w14:textId="77777777" w:rsidR="001A1B84" w:rsidRPr="00DE7179" w:rsidRDefault="001A1B84" w:rsidP="00C53AAB">
            <w:pPr>
              <w:keepLines/>
              <w:rPr>
                <w:caps/>
                <w:sz w:val="20"/>
                <w:szCs w:val="20"/>
              </w:rPr>
            </w:pPr>
            <w:r w:rsidRPr="00DE7179">
              <w:rPr>
                <w:caps/>
                <w:sz w:val="20"/>
                <w:szCs w:val="20"/>
              </w:rPr>
              <w:t>4-3</w:t>
            </w:r>
          </w:p>
        </w:tc>
        <w:tc>
          <w:tcPr>
            <w:tcW w:w="1524" w:type="dxa"/>
            <w:hideMark/>
          </w:tcPr>
          <w:p w14:paraId="4F9589FF" w14:textId="77777777" w:rsidR="001A1B84" w:rsidRPr="00DE7179" w:rsidRDefault="001A1B84" w:rsidP="00C53AAB">
            <w:pPr>
              <w:keepLines/>
              <w:cnfStyle w:val="000000000000" w:firstRow="0" w:lastRow="0" w:firstColumn="0" w:lastColumn="0" w:oddVBand="0" w:evenVBand="0" w:oddHBand="0" w:evenHBand="0" w:firstRowFirstColumn="0" w:firstRowLastColumn="0" w:lastRowFirstColumn="0" w:lastRowLastColumn="0"/>
              <w:rPr>
                <w:bCs/>
                <w:caps/>
                <w:sz w:val="20"/>
                <w:szCs w:val="20"/>
              </w:rPr>
            </w:pPr>
            <w:r w:rsidRPr="00DE7179">
              <w:rPr>
                <w:bCs/>
                <w:caps/>
                <w:sz w:val="20"/>
                <w:szCs w:val="20"/>
              </w:rPr>
              <w:t>-0.1696613</w:t>
            </w:r>
          </w:p>
        </w:tc>
        <w:tc>
          <w:tcPr>
            <w:tcW w:w="1524" w:type="dxa"/>
            <w:hideMark/>
          </w:tcPr>
          <w:p w14:paraId="36DBE224" w14:textId="77777777" w:rsidR="001A1B84" w:rsidRPr="00DE7179" w:rsidRDefault="001A1B84" w:rsidP="00C53AAB">
            <w:pPr>
              <w:keepLines/>
              <w:cnfStyle w:val="000000000000" w:firstRow="0" w:lastRow="0" w:firstColumn="0" w:lastColumn="0" w:oddVBand="0" w:evenVBand="0" w:oddHBand="0" w:evenHBand="0" w:firstRowFirstColumn="0" w:firstRowLastColumn="0" w:lastRowFirstColumn="0" w:lastRowLastColumn="0"/>
              <w:rPr>
                <w:bCs/>
                <w:caps/>
                <w:sz w:val="20"/>
                <w:szCs w:val="20"/>
              </w:rPr>
            </w:pPr>
            <w:r w:rsidRPr="00DE7179">
              <w:rPr>
                <w:bCs/>
                <w:caps/>
                <w:sz w:val="20"/>
                <w:szCs w:val="20"/>
              </w:rPr>
              <w:t>-1.7567354</w:t>
            </w:r>
          </w:p>
        </w:tc>
        <w:tc>
          <w:tcPr>
            <w:tcW w:w="1328" w:type="dxa"/>
            <w:hideMark/>
          </w:tcPr>
          <w:p w14:paraId="2C7F4523" w14:textId="77777777" w:rsidR="001A1B84" w:rsidRPr="00DE7179" w:rsidRDefault="001A1B84" w:rsidP="00C53AAB">
            <w:pPr>
              <w:keepLines/>
              <w:cnfStyle w:val="000000000000" w:firstRow="0" w:lastRow="0" w:firstColumn="0" w:lastColumn="0" w:oddVBand="0" w:evenVBand="0" w:oddHBand="0" w:evenHBand="0" w:firstRowFirstColumn="0" w:firstRowLastColumn="0" w:lastRowFirstColumn="0" w:lastRowLastColumn="0"/>
              <w:rPr>
                <w:bCs/>
                <w:caps/>
                <w:sz w:val="20"/>
                <w:szCs w:val="20"/>
              </w:rPr>
            </w:pPr>
            <w:r w:rsidRPr="00DE7179">
              <w:rPr>
                <w:bCs/>
                <w:caps/>
                <w:sz w:val="20"/>
                <w:szCs w:val="20"/>
              </w:rPr>
              <w:t>1.417413</w:t>
            </w:r>
          </w:p>
        </w:tc>
        <w:tc>
          <w:tcPr>
            <w:tcW w:w="2429" w:type="dxa"/>
            <w:tcBorders>
              <w:right w:val="single" w:sz="4" w:space="0" w:color="auto"/>
            </w:tcBorders>
            <w:hideMark/>
          </w:tcPr>
          <w:p w14:paraId="298C2330" w14:textId="77777777" w:rsidR="001A1B84" w:rsidRPr="00DE7179" w:rsidRDefault="001A1B84" w:rsidP="00C53AAB">
            <w:pPr>
              <w:keepLines/>
              <w:cnfStyle w:val="000000000000" w:firstRow="0" w:lastRow="0" w:firstColumn="0" w:lastColumn="0" w:oddVBand="0" w:evenVBand="0" w:oddHBand="0" w:evenHBand="0" w:firstRowFirstColumn="0" w:firstRowLastColumn="0" w:lastRowFirstColumn="0" w:lastRowLastColumn="0"/>
              <w:rPr>
                <w:bCs/>
                <w:caps/>
                <w:sz w:val="20"/>
                <w:szCs w:val="20"/>
              </w:rPr>
            </w:pPr>
            <w:r w:rsidRPr="00DE7179">
              <w:rPr>
                <w:bCs/>
                <w:caps/>
                <w:sz w:val="20"/>
                <w:szCs w:val="20"/>
              </w:rPr>
              <w:t>0.992703643234281</w:t>
            </w:r>
          </w:p>
        </w:tc>
      </w:tr>
      <w:tr w:rsidR="001A1B84" w:rsidRPr="00DE7179" w14:paraId="76145A23" w14:textId="77777777" w:rsidTr="00DE7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gridSpan w:val="5"/>
            <w:tcBorders>
              <w:left w:val="single" w:sz="4" w:space="0" w:color="auto"/>
              <w:bottom w:val="single" w:sz="4" w:space="0" w:color="auto"/>
              <w:right w:val="single" w:sz="4" w:space="0" w:color="auto"/>
            </w:tcBorders>
            <w:hideMark/>
          </w:tcPr>
          <w:p w14:paraId="191FDAAA" w14:textId="77777777" w:rsidR="001A1B84" w:rsidRPr="00DE7179" w:rsidRDefault="001A1B84" w:rsidP="00C53AAB">
            <w:pPr>
              <w:keepLines/>
              <w:rPr>
                <w:caps/>
                <w:sz w:val="20"/>
                <w:szCs w:val="20"/>
              </w:rPr>
            </w:pPr>
            <w:r w:rsidRPr="00DE7179">
              <w:rPr>
                <w:caps/>
                <w:sz w:val="20"/>
                <w:szCs w:val="20"/>
              </w:rPr>
              <w:t>Pairwise Tukey-adjusted comparisons at 95% confidence level</w:t>
            </w:r>
          </w:p>
        </w:tc>
      </w:tr>
    </w:tbl>
    <w:p w14:paraId="05D2E9A2" w14:textId="77777777" w:rsidR="001A1B84" w:rsidRPr="00DE7179" w:rsidRDefault="001A1B84" w:rsidP="00C53AAB">
      <w:pPr>
        <w:keepLines/>
        <w:spacing w:after="0" w:line="480" w:lineRule="auto"/>
        <w:ind w:left="360" w:hanging="360"/>
        <w:rPr>
          <w:bCs/>
        </w:rPr>
      </w:pPr>
      <w:r w:rsidRPr="00DE7179">
        <w:rPr>
          <w:bCs/>
        </w:rPr>
        <w:t xml:space="preserve"> </w:t>
      </w:r>
    </w:p>
    <w:p w14:paraId="0759ADB8" w14:textId="77777777" w:rsidR="001A1B84" w:rsidRPr="00696938" w:rsidRDefault="001A1B84" w:rsidP="00C53AAB">
      <w:pPr>
        <w:keepLines/>
        <w:spacing w:after="0" w:line="480" w:lineRule="auto"/>
        <w:ind w:left="360" w:hanging="360"/>
      </w:pPr>
      <w:r w:rsidRPr="00696938">
        <w:t>Students who studied less than 2 hours per week (group 1) had significantly lower final grades compared to students in all other groups. However, no significant difference was found between groups 3 and 4, indicating that increasing study time beyond 10 hours/week may not lead to a further grade increase.</w:t>
      </w:r>
    </w:p>
    <w:p w14:paraId="32903A19" w14:textId="77777777" w:rsidR="001A1B84" w:rsidRDefault="001A1B84" w:rsidP="00C53AAB">
      <w:pPr>
        <w:keepLines/>
        <w:spacing w:after="0" w:line="480" w:lineRule="auto"/>
        <w:ind w:left="360" w:hanging="360"/>
        <w:rPr>
          <w:b/>
          <w:bCs/>
        </w:rPr>
      </w:pPr>
    </w:p>
    <w:p w14:paraId="41C7218E" w14:textId="41FA18A5" w:rsidR="00BC74AB" w:rsidRPr="00BC74AB" w:rsidRDefault="00BC74AB" w:rsidP="00C53AAB">
      <w:pPr>
        <w:keepLines/>
        <w:spacing w:after="0" w:line="480" w:lineRule="auto"/>
        <w:ind w:left="360" w:hanging="360"/>
        <w:rPr>
          <w:b/>
          <w:bCs/>
        </w:rPr>
      </w:pPr>
      <w:r w:rsidRPr="00BC74AB">
        <w:rPr>
          <w:b/>
          <w:bCs/>
        </w:rPr>
        <w:t>Figure 1. Mean Final Grade by Study Time Category (with 95% CI)</w:t>
      </w:r>
    </w:p>
    <w:p w14:paraId="102DAB02" w14:textId="0F5F2180" w:rsidR="007E0CA2" w:rsidRPr="00696938" w:rsidRDefault="00BC74AB" w:rsidP="00C53AAB">
      <w:pPr>
        <w:keepLines/>
        <w:spacing w:after="0" w:line="480" w:lineRule="auto"/>
        <w:ind w:left="360" w:hanging="360"/>
      </w:pPr>
      <w:r>
        <w:t>This graph shows an upward trend in final grades with increasing study time, especially between categories 1 to 3. Error bars indicate 95% confidence intervals.</w:t>
      </w:r>
    </w:p>
    <w:p w14:paraId="0DFC0730" w14:textId="5D891977" w:rsidR="009020EE" w:rsidRDefault="00DD0868" w:rsidP="00C53AAB">
      <w:pPr>
        <w:keepLines/>
        <w:spacing w:after="0" w:line="480" w:lineRule="auto"/>
        <w:ind w:left="360" w:hanging="360"/>
        <w:jc w:val="center"/>
      </w:pPr>
      <w:r>
        <w:rPr>
          <w:noProof/>
        </w:rPr>
        <w:lastRenderedPageBreak/>
        <w:drawing>
          <wp:inline distT="0" distB="0" distL="0" distR="0" wp14:anchorId="401962E6" wp14:editId="0361500D">
            <wp:extent cx="4386250" cy="2709449"/>
            <wp:effectExtent l="0" t="0" r="0" b="0"/>
            <wp:docPr id="7935962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34212" cy="2739076"/>
                    </a:xfrm>
                    <a:prstGeom prst="rect">
                      <a:avLst/>
                    </a:prstGeom>
                    <a:noFill/>
                  </pic:spPr>
                </pic:pic>
              </a:graphicData>
            </a:graphic>
          </wp:inline>
        </w:drawing>
      </w:r>
    </w:p>
    <w:p w14:paraId="3F69FD99" w14:textId="4798BDA6" w:rsidR="00BA5ACC" w:rsidRDefault="00BA5ACC" w:rsidP="00C53AAB">
      <w:pPr>
        <w:keepLines/>
        <w:rPr>
          <w:b/>
          <w:bCs/>
        </w:rPr>
      </w:pPr>
      <w:r>
        <w:rPr>
          <w:b/>
          <w:bCs/>
        </w:rPr>
        <w:t>Math Analysis Results:</w:t>
      </w:r>
    </w:p>
    <w:p w14:paraId="7C6DD1FC" w14:textId="0ACB18F7" w:rsidR="009264E1" w:rsidRDefault="009264E1" w:rsidP="00C53AAB">
      <w:pPr>
        <w:keepLines/>
        <w:spacing w:after="0" w:line="480" w:lineRule="auto"/>
        <w:ind w:left="360" w:hanging="360"/>
      </w:pPr>
      <w:r>
        <w:t xml:space="preserve">After analyzing the transformed data with a two-way ANOVA test, </w:t>
      </w:r>
      <w:r w:rsidR="00A77837">
        <w:t xml:space="preserve">the results showed statistical significance </w:t>
      </w:r>
      <w:r w:rsidR="00375E8A">
        <w:t xml:space="preserve">amongst the mean scores between both </w:t>
      </w:r>
      <w:r w:rsidR="00433E26">
        <w:t>Mother’s Profession and Prior Class Failures. However</w:t>
      </w:r>
      <w:r w:rsidR="00382D9B">
        <w:t>,</w:t>
      </w:r>
      <w:r w:rsidR="00433E26">
        <w:t xml:space="preserve"> the interaction between the two </w:t>
      </w:r>
      <w:r w:rsidR="00AE6BD5">
        <w:t xml:space="preserve">has not resulted in a significant p-value. </w:t>
      </w:r>
      <w:r w:rsidR="002525B0">
        <w:t>The test output is as follows:</w:t>
      </w:r>
    </w:p>
    <w:tbl>
      <w:tblPr>
        <w:tblStyle w:val="PlainTable3"/>
        <w:tblW w:w="0" w:type="auto"/>
        <w:jc w:val="center"/>
        <w:tblLook w:val="04A0" w:firstRow="1" w:lastRow="0" w:firstColumn="1" w:lastColumn="0" w:noHBand="0" w:noVBand="1"/>
      </w:tblPr>
      <w:tblGrid>
        <w:gridCol w:w="1086"/>
        <w:gridCol w:w="812"/>
        <w:gridCol w:w="750"/>
        <w:gridCol w:w="979"/>
        <w:gridCol w:w="836"/>
      </w:tblGrid>
      <w:tr w:rsidR="00345AF8" w:rsidRPr="00345AF8" w14:paraId="48EB8E20" w14:textId="77777777" w:rsidTr="00345AF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left w:val="single" w:sz="4" w:space="0" w:color="auto"/>
            </w:tcBorders>
            <w:noWrap/>
            <w:hideMark/>
          </w:tcPr>
          <w:p w14:paraId="6BCBC912" w14:textId="5A00648D" w:rsidR="00345AF8" w:rsidRPr="00345AF8" w:rsidRDefault="00345AF8" w:rsidP="00C53AAB">
            <w:pPr>
              <w:keepLines/>
              <w:rPr>
                <w:caps w:val="0"/>
                <w:sz w:val="20"/>
                <w:szCs w:val="20"/>
              </w:rPr>
            </w:pPr>
            <w:r w:rsidRPr="00345AF8">
              <w:rPr>
                <w:caps w:val="0"/>
                <w:sz w:val="20"/>
                <w:szCs w:val="20"/>
              </w:rPr>
              <w:t> </w:t>
            </w:r>
            <w:r>
              <w:rPr>
                <w:caps w:val="0"/>
                <w:sz w:val="20"/>
                <w:szCs w:val="20"/>
              </w:rPr>
              <w:t>Variable</w:t>
            </w:r>
          </w:p>
        </w:tc>
        <w:tc>
          <w:tcPr>
            <w:tcW w:w="0" w:type="auto"/>
            <w:tcBorders>
              <w:top w:val="single" w:sz="4" w:space="0" w:color="auto"/>
            </w:tcBorders>
            <w:noWrap/>
            <w:hideMark/>
          </w:tcPr>
          <w:p w14:paraId="4EB7E7E9" w14:textId="6AEF1796" w:rsidR="00345AF8" w:rsidRPr="00345AF8" w:rsidRDefault="00345AF8" w:rsidP="00C53AAB">
            <w:pPr>
              <w:keepLines/>
              <w:cnfStyle w:val="100000000000" w:firstRow="1" w:lastRow="0" w:firstColumn="0" w:lastColumn="0" w:oddVBand="0" w:evenVBand="0" w:oddHBand="0" w:evenHBand="0" w:firstRowFirstColumn="0" w:firstRowLastColumn="0" w:lastRowFirstColumn="0" w:lastRowLastColumn="0"/>
              <w:rPr>
                <w:caps w:val="0"/>
                <w:sz w:val="20"/>
                <w:szCs w:val="20"/>
              </w:rPr>
            </w:pPr>
            <w:proofErr w:type="spellStart"/>
            <w:r w:rsidRPr="00345AF8">
              <w:rPr>
                <w:caps w:val="0"/>
                <w:sz w:val="20"/>
                <w:szCs w:val="20"/>
              </w:rPr>
              <w:t>numDF</w:t>
            </w:r>
            <w:proofErr w:type="spellEnd"/>
          </w:p>
        </w:tc>
        <w:tc>
          <w:tcPr>
            <w:tcW w:w="0" w:type="auto"/>
            <w:tcBorders>
              <w:top w:val="single" w:sz="4" w:space="0" w:color="auto"/>
            </w:tcBorders>
            <w:noWrap/>
            <w:hideMark/>
          </w:tcPr>
          <w:p w14:paraId="028BF6AD" w14:textId="2516AB65" w:rsidR="00345AF8" w:rsidRPr="00345AF8" w:rsidRDefault="00345AF8" w:rsidP="00C53AAB">
            <w:pPr>
              <w:keepLines/>
              <w:cnfStyle w:val="100000000000" w:firstRow="1" w:lastRow="0" w:firstColumn="0" w:lastColumn="0" w:oddVBand="0" w:evenVBand="0" w:oddHBand="0" w:evenHBand="0" w:firstRowFirstColumn="0" w:firstRowLastColumn="0" w:lastRowFirstColumn="0" w:lastRowLastColumn="0"/>
              <w:rPr>
                <w:caps w:val="0"/>
                <w:sz w:val="20"/>
                <w:szCs w:val="20"/>
              </w:rPr>
            </w:pPr>
            <w:proofErr w:type="spellStart"/>
            <w:r w:rsidRPr="00345AF8">
              <w:rPr>
                <w:caps w:val="0"/>
                <w:sz w:val="20"/>
                <w:szCs w:val="20"/>
              </w:rPr>
              <w:t>denDF</w:t>
            </w:r>
            <w:proofErr w:type="spellEnd"/>
          </w:p>
        </w:tc>
        <w:tc>
          <w:tcPr>
            <w:tcW w:w="0" w:type="auto"/>
            <w:tcBorders>
              <w:top w:val="single" w:sz="4" w:space="0" w:color="auto"/>
            </w:tcBorders>
            <w:noWrap/>
            <w:hideMark/>
          </w:tcPr>
          <w:p w14:paraId="11AE7E59" w14:textId="31D29C22" w:rsidR="00345AF8" w:rsidRPr="00345AF8" w:rsidRDefault="00345AF8" w:rsidP="00C53AAB">
            <w:pPr>
              <w:keepLines/>
              <w:cnfStyle w:val="100000000000" w:firstRow="1" w:lastRow="0" w:firstColumn="0" w:lastColumn="0" w:oddVBand="0" w:evenVBand="0" w:oddHBand="0" w:evenHBand="0" w:firstRowFirstColumn="0" w:firstRowLastColumn="0" w:lastRowFirstColumn="0" w:lastRowLastColumn="0"/>
              <w:rPr>
                <w:caps w:val="0"/>
                <w:sz w:val="20"/>
                <w:szCs w:val="20"/>
              </w:rPr>
            </w:pPr>
            <w:r w:rsidRPr="00345AF8">
              <w:rPr>
                <w:caps w:val="0"/>
                <w:sz w:val="20"/>
                <w:szCs w:val="20"/>
              </w:rPr>
              <w:t>F-value</w:t>
            </w:r>
          </w:p>
        </w:tc>
        <w:tc>
          <w:tcPr>
            <w:tcW w:w="0" w:type="auto"/>
            <w:tcBorders>
              <w:top w:val="single" w:sz="4" w:space="0" w:color="auto"/>
              <w:right w:val="single" w:sz="4" w:space="0" w:color="auto"/>
            </w:tcBorders>
            <w:noWrap/>
            <w:hideMark/>
          </w:tcPr>
          <w:p w14:paraId="0BA15FF9" w14:textId="20324A1E" w:rsidR="00345AF8" w:rsidRPr="00345AF8" w:rsidRDefault="00345AF8" w:rsidP="00C53AAB">
            <w:pPr>
              <w:keepLines/>
              <w:cnfStyle w:val="100000000000" w:firstRow="1" w:lastRow="0" w:firstColumn="0" w:lastColumn="0" w:oddVBand="0" w:evenVBand="0" w:oddHBand="0" w:evenHBand="0" w:firstRowFirstColumn="0" w:firstRowLastColumn="0" w:lastRowFirstColumn="0" w:lastRowLastColumn="0"/>
              <w:rPr>
                <w:caps w:val="0"/>
                <w:sz w:val="20"/>
                <w:szCs w:val="20"/>
              </w:rPr>
            </w:pPr>
            <w:r w:rsidRPr="00345AF8">
              <w:rPr>
                <w:caps w:val="0"/>
                <w:sz w:val="20"/>
                <w:szCs w:val="20"/>
              </w:rPr>
              <w:t>p-value</w:t>
            </w:r>
          </w:p>
        </w:tc>
      </w:tr>
      <w:tr w:rsidR="00345AF8" w:rsidRPr="00345AF8" w14:paraId="5E6B5448" w14:textId="77777777" w:rsidTr="00345A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noWrap/>
            <w:hideMark/>
          </w:tcPr>
          <w:p w14:paraId="0FB84416" w14:textId="77777777" w:rsidR="00345AF8" w:rsidRPr="00345AF8" w:rsidRDefault="00345AF8" w:rsidP="00C53AAB">
            <w:pPr>
              <w:keepLines/>
              <w:rPr>
                <w:b w:val="0"/>
                <w:caps w:val="0"/>
                <w:sz w:val="20"/>
                <w:szCs w:val="20"/>
              </w:rPr>
            </w:pPr>
            <w:r w:rsidRPr="00345AF8">
              <w:rPr>
                <w:b w:val="0"/>
                <w:caps w:val="0"/>
                <w:sz w:val="20"/>
                <w:szCs w:val="20"/>
              </w:rPr>
              <w:t>(Intercept)</w:t>
            </w:r>
          </w:p>
        </w:tc>
        <w:tc>
          <w:tcPr>
            <w:tcW w:w="0" w:type="auto"/>
            <w:noWrap/>
            <w:hideMark/>
          </w:tcPr>
          <w:p w14:paraId="2B18A708" w14:textId="77777777" w:rsidR="00345AF8" w:rsidRPr="00345AF8" w:rsidRDefault="00345AF8" w:rsidP="00C53AAB">
            <w:pPr>
              <w:keepLines/>
              <w:cnfStyle w:val="000000100000" w:firstRow="0" w:lastRow="0" w:firstColumn="0" w:lastColumn="0" w:oddVBand="0" w:evenVBand="0" w:oddHBand="1" w:evenHBand="0" w:firstRowFirstColumn="0" w:firstRowLastColumn="0" w:lastRowFirstColumn="0" w:lastRowLastColumn="0"/>
              <w:rPr>
                <w:b/>
                <w:caps/>
                <w:sz w:val="20"/>
                <w:szCs w:val="20"/>
              </w:rPr>
            </w:pPr>
            <w:r w:rsidRPr="00345AF8">
              <w:rPr>
                <w:b/>
                <w:caps/>
                <w:sz w:val="20"/>
                <w:szCs w:val="20"/>
              </w:rPr>
              <w:t>1</w:t>
            </w:r>
          </w:p>
        </w:tc>
        <w:tc>
          <w:tcPr>
            <w:tcW w:w="0" w:type="auto"/>
            <w:noWrap/>
            <w:hideMark/>
          </w:tcPr>
          <w:p w14:paraId="6BCCA9BB" w14:textId="77777777" w:rsidR="00345AF8" w:rsidRPr="00345AF8" w:rsidRDefault="00345AF8" w:rsidP="00C53AAB">
            <w:pPr>
              <w:keepLines/>
              <w:cnfStyle w:val="000000100000" w:firstRow="0" w:lastRow="0" w:firstColumn="0" w:lastColumn="0" w:oddVBand="0" w:evenVBand="0" w:oddHBand="1" w:evenHBand="0" w:firstRowFirstColumn="0" w:firstRowLastColumn="0" w:lastRowFirstColumn="0" w:lastRowLastColumn="0"/>
              <w:rPr>
                <w:b/>
                <w:caps/>
                <w:sz w:val="20"/>
                <w:szCs w:val="20"/>
              </w:rPr>
            </w:pPr>
            <w:r w:rsidRPr="00345AF8">
              <w:rPr>
                <w:b/>
                <w:caps/>
                <w:sz w:val="20"/>
                <w:szCs w:val="20"/>
              </w:rPr>
              <w:t>347</w:t>
            </w:r>
          </w:p>
        </w:tc>
        <w:tc>
          <w:tcPr>
            <w:tcW w:w="0" w:type="auto"/>
            <w:noWrap/>
            <w:hideMark/>
          </w:tcPr>
          <w:p w14:paraId="2598643F" w14:textId="77777777" w:rsidR="00345AF8" w:rsidRPr="00345AF8" w:rsidRDefault="00345AF8" w:rsidP="00C53AAB">
            <w:pPr>
              <w:keepLines/>
              <w:cnfStyle w:val="000000100000" w:firstRow="0" w:lastRow="0" w:firstColumn="0" w:lastColumn="0" w:oddVBand="0" w:evenVBand="0" w:oddHBand="1" w:evenHBand="0" w:firstRowFirstColumn="0" w:firstRowLastColumn="0" w:lastRowFirstColumn="0" w:lastRowLastColumn="0"/>
              <w:rPr>
                <w:b/>
                <w:caps/>
                <w:sz w:val="20"/>
                <w:szCs w:val="20"/>
              </w:rPr>
            </w:pPr>
            <w:r w:rsidRPr="00345AF8">
              <w:rPr>
                <w:b/>
                <w:caps/>
                <w:sz w:val="20"/>
                <w:szCs w:val="20"/>
              </w:rPr>
              <w:t>5172.980</w:t>
            </w:r>
          </w:p>
        </w:tc>
        <w:tc>
          <w:tcPr>
            <w:tcW w:w="0" w:type="auto"/>
            <w:tcBorders>
              <w:right w:val="single" w:sz="4" w:space="0" w:color="auto"/>
            </w:tcBorders>
            <w:noWrap/>
            <w:hideMark/>
          </w:tcPr>
          <w:p w14:paraId="624A7B5C" w14:textId="77777777" w:rsidR="00345AF8" w:rsidRPr="00345AF8" w:rsidRDefault="00345AF8" w:rsidP="00C53AAB">
            <w:pPr>
              <w:keepLines/>
              <w:cnfStyle w:val="000000100000" w:firstRow="0" w:lastRow="0" w:firstColumn="0" w:lastColumn="0" w:oddVBand="0" w:evenVBand="0" w:oddHBand="1" w:evenHBand="0" w:firstRowFirstColumn="0" w:firstRowLastColumn="0" w:lastRowFirstColumn="0" w:lastRowLastColumn="0"/>
              <w:rPr>
                <w:b/>
                <w:caps/>
                <w:sz w:val="20"/>
                <w:szCs w:val="20"/>
              </w:rPr>
            </w:pPr>
            <w:r w:rsidRPr="00345AF8">
              <w:rPr>
                <w:b/>
                <w:caps/>
                <w:sz w:val="20"/>
                <w:szCs w:val="20"/>
              </w:rPr>
              <w:t>&lt;.0001</w:t>
            </w:r>
          </w:p>
        </w:tc>
      </w:tr>
      <w:tr w:rsidR="00345AF8" w:rsidRPr="00345AF8" w14:paraId="3323C4F6" w14:textId="77777777" w:rsidTr="00345AF8">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noWrap/>
            <w:hideMark/>
          </w:tcPr>
          <w:p w14:paraId="568D4285" w14:textId="77777777" w:rsidR="00345AF8" w:rsidRPr="00345AF8" w:rsidRDefault="00345AF8" w:rsidP="00C53AAB">
            <w:pPr>
              <w:keepLines/>
              <w:rPr>
                <w:b w:val="0"/>
                <w:caps w:val="0"/>
                <w:sz w:val="20"/>
                <w:szCs w:val="20"/>
              </w:rPr>
            </w:pPr>
            <w:proofErr w:type="spellStart"/>
            <w:r w:rsidRPr="00345AF8">
              <w:rPr>
                <w:b w:val="0"/>
                <w:caps w:val="0"/>
                <w:sz w:val="20"/>
                <w:szCs w:val="20"/>
              </w:rPr>
              <w:t>Mjob</w:t>
            </w:r>
            <w:proofErr w:type="spellEnd"/>
          </w:p>
        </w:tc>
        <w:tc>
          <w:tcPr>
            <w:tcW w:w="0" w:type="auto"/>
            <w:noWrap/>
            <w:hideMark/>
          </w:tcPr>
          <w:p w14:paraId="043DC588" w14:textId="77777777" w:rsidR="00345AF8" w:rsidRPr="00345AF8" w:rsidRDefault="00345AF8" w:rsidP="00C53AAB">
            <w:pPr>
              <w:keepLines/>
              <w:cnfStyle w:val="000000000000" w:firstRow="0" w:lastRow="0" w:firstColumn="0" w:lastColumn="0" w:oddVBand="0" w:evenVBand="0" w:oddHBand="0" w:evenHBand="0" w:firstRowFirstColumn="0" w:firstRowLastColumn="0" w:lastRowFirstColumn="0" w:lastRowLastColumn="0"/>
              <w:rPr>
                <w:b/>
                <w:caps/>
                <w:sz w:val="20"/>
                <w:szCs w:val="20"/>
              </w:rPr>
            </w:pPr>
            <w:r w:rsidRPr="00345AF8">
              <w:rPr>
                <w:b/>
                <w:caps/>
                <w:sz w:val="20"/>
                <w:szCs w:val="20"/>
              </w:rPr>
              <w:t>4</w:t>
            </w:r>
          </w:p>
        </w:tc>
        <w:tc>
          <w:tcPr>
            <w:tcW w:w="0" w:type="auto"/>
            <w:noWrap/>
            <w:hideMark/>
          </w:tcPr>
          <w:p w14:paraId="50CFA462" w14:textId="77777777" w:rsidR="00345AF8" w:rsidRPr="00345AF8" w:rsidRDefault="00345AF8" w:rsidP="00C53AAB">
            <w:pPr>
              <w:keepLines/>
              <w:cnfStyle w:val="000000000000" w:firstRow="0" w:lastRow="0" w:firstColumn="0" w:lastColumn="0" w:oddVBand="0" w:evenVBand="0" w:oddHBand="0" w:evenHBand="0" w:firstRowFirstColumn="0" w:firstRowLastColumn="0" w:lastRowFirstColumn="0" w:lastRowLastColumn="0"/>
              <w:rPr>
                <w:b/>
                <w:caps/>
                <w:sz w:val="20"/>
                <w:szCs w:val="20"/>
              </w:rPr>
            </w:pPr>
            <w:r w:rsidRPr="00345AF8">
              <w:rPr>
                <w:b/>
                <w:caps/>
                <w:sz w:val="20"/>
                <w:szCs w:val="20"/>
              </w:rPr>
              <w:t>347</w:t>
            </w:r>
          </w:p>
        </w:tc>
        <w:tc>
          <w:tcPr>
            <w:tcW w:w="0" w:type="auto"/>
            <w:noWrap/>
            <w:hideMark/>
          </w:tcPr>
          <w:p w14:paraId="48E2235C" w14:textId="77777777" w:rsidR="00345AF8" w:rsidRPr="00345AF8" w:rsidRDefault="00345AF8" w:rsidP="00C53AAB">
            <w:pPr>
              <w:keepLines/>
              <w:cnfStyle w:val="000000000000" w:firstRow="0" w:lastRow="0" w:firstColumn="0" w:lastColumn="0" w:oddVBand="0" w:evenVBand="0" w:oddHBand="0" w:evenHBand="0" w:firstRowFirstColumn="0" w:firstRowLastColumn="0" w:lastRowFirstColumn="0" w:lastRowLastColumn="0"/>
              <w:rPr>
                <w:b/>
                <w:caps/>
                <w:sz w:val="20"/>
                <w:szCs w:val="20"/>
              </w:rPr>
            </w:pPr>
            <w:r w:rsidRPr="00345AF8">
              <w:rPr>
                <w:b/>
                <w:caps/>
                <w:sz w:val="20"/>
                <w:szCs w:val="20"/>
              </w:rPr>
              <w:t>4.662</w:t>
            </w:r>
          </w:p>
        </w:tc>
        <w:tc>
          <w:tcPr>
            <w:tcW w:w="0" w:type="auto"/>
            <w:tcBorders>
              <w:right w:val="single" w:sz="4" w:space="0" w:color="auto"/>
            </w:tcBorders>
            <w:noWrap/>
            <w:hideMark/>
          </w:tcPr>
          <w:p w14:paraId="26735F82" w14:textId="77777777" w:rsidR="00345AF8" w:rsidRPr="00345AF8" w:rsidRDefault="00345AF8" w:rsidP="00C53AAB">
            <w:pPr>
              <w:keepLines/>
              <w:cnfStyle w:val="000000000000" w:firstRow="0" w:lastRow="0" w:firstColumn="0" w:lastColumn="0" w:oddVBand="0" w:evenVBand="0" w:oddHBand="0" w:evenHBand="0" w:firstRowFirstColumn="0" w:firstRowLastColumn="0" w:lastRowFirstColumn="0" w:lastRowLastColumn="0"/>
              <w:rPr>
                <w:b/>
                <w:caps/>
                <w:sz w:val="20"/>
                <w:szCs w:val="20"/>
              </w:rPr>
            </w:pPr>
            <w:r w:rsidRPr="00345AF8">
              <w:rPr>
                <w:b/>
                <w:caps/>
                <w:sz w:val="20"/>
                <w:szCs w:val="20"/>
              </w:rPr>
              <w:t>0.0011</w:t>
            </w:r>
          </w:p>
        </w:tc>
      </w:tr>
      <w:tr w:rsidR="00345AF8" w:rsidRPr="00345AF8" w14:paraId="03A8EAAC" w14:textId="77777777" w:rsidTr="00345A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noWrap/>
            <w:hideMark/>
          </w:tcPr>
          <w:p w14:paraId="7E47D6D2" w14:textId="77777777" w:rsidR="00345AF8" w:rsidRPr="00345AF8" w:rsidRDefault="00345AF8" w:rsidP="00C53AAB">
            <w:pPr>
              <w:keepLines/>
              <w:rPr>
                <w:b w:val="0"/>
                <w:caps w:val="0"/>
                <w:sz w:val="20"/>
                <w:szCs w:val="20"/>
              </w:rPr>
            </w:pPr>
            <w:r w:rsidRPr="00345AF8">
              <w:rPr>
                <w:b w:val="0"/>
                <w:caps w:val="0"/>
                <w:sz w:val="20"/>
                <w:szCs w:val="20"/>
              </w:rPr>
              <w:t>Fail</w:t>
            </w:r>
          </w:p>
        </w:tc>
        <w:tc>
          <w:tcPr>
            <w:tcW w:w="0" w:type="auto"/>
            <w:noWrap/>
            <w:hideMark/>
          </w:tcPr>
          <w:p w14:paraId="2509451B" w14:textId="77777777" w:rsidR="00345AF8" w:rsidRPr="00345AF8" w:rsidRDefault="00345AF8" w:rsidP="00C53AAB">
            <w:pPr>
              <w:keepLines/>
              <w:cnfStyle w:val="000000100000" w:firstRow="0" w:lastRow="0" w:firstColumn="0" w:lastColumn="0" w:oddVBand="0" w:evenVBand="0" w:oddHBand="1" w:evenHBand="0" w:firstRowFirstColumn="0" w:firstRowLastColumn="0" w:lastRowFirstColumn="0" w:lastRowLastColumn="0"/>
              <w:rPr>
                <w:b/>
                <w:caps/>
                <w:sz w:val="20"/>
                <w:szCs w:val="20"/>
              </w:rPr>
            </w:pPr>
            <w:r w:rsidRPr="00345AF8">
              <w:rPr>
                <w:b/>
                <w:caps/>
                <w:sz w:val="20"/>
                <w:szCs w:val="20"/>
              </w:rPr>
              <w:t>1</w:t>
            </w:r>
          </w:p>
        </w:tc>
        <w:tc>
          <w:tcPr>
            <w:tcW w:w="0" w:type="auto"/>
            <w:noWrap/>
            <w:hideMark/>
          </w:tcPr>
          <w:p w14:paraId="6FACD860" w14:textId="77777777" w:rsidR="00345AF8" w:rsidRPr="00345AF8" w:rsidRDefault="00345AF8" w:rsidP="00C53AAB">
            <w:pPr>
              <w:keepLines/>
              <w:cnfStyle w:val="000000100000" w:firstRow="0" w:lastRow="0" w:firstColumn="0" w:lastColumn="0" w:oddVBand="0" w:evenVBand="0" w:oddHBand="1" w:evenHBand="0" w:firstRowFirstColumn="0" w:firstRowLastColumn="0" w:lastRowFirstColumn="0" w:lastRowLastColumn="0"/>
              <w:rPr>
                <w:b/>
                <w:caps/>
                <w:sz w:val="20"/>
                <w:szCs w:val="20"/>
              </w:rPr>
            </w:pPr>
            <w:r w:rsidRPr="00345AF8">
              <w:rPr>
                <w:b/>
                <w:caps/>
                <w:sz w:val="20"/>
                <w:szCs w:val="20"/>
              </w:rPr>
              <w:t>347</w:t>
            </w:r>
          </w:p>
        </w:tc>
        <w:tc>
          <w:tcPr>
            <w:tcW w:w="0" w:type="auto"/>
            <w:noWrap/>
            <w:hideMark/>
          </w:tcPr>
          <w:p w14:paraId="54F5C439" w14:textId="77777777" w:rsidR="00345AF8" w:rsidRPr="00345AF8" w:rsidRDefault="00345AF8" w:rsidP="00C53AAB">
            <w:pPr>
              <w:keepLines/>
              <w:cnfStyle w:val="000000100000" w:firstRow="0" w:lastRow="0" w:firstColumn="0" w:lastColumn="0" w:oddVBand="0" w:evenVBand="0" w:oddHBand="1" w:evenHBand="0" w:firstRowFirstColumn="0" w:firstRowLastColumn="0" w:lastRowFirstColumn="0" w:lastRowLastColumn="0"/>
              <w:rPr>
                <w:b/>
                <w:caps/>
                <w:sz w:val="20"/>
                <w:szCs w:val="20"/>
              </w:rPr>
            </w:pPr>
            <w:r w:rsidRPr="00345AF8">
              <w:rPr>
                <w:b/>
                <w:caps/>
                <w:sz w:val="20"/>
                <w:szCs w:val="20"/>
              </w:rPr>
              <w:t>32.579</w:t>
            </w:r>
          </w:p>
        </w:tc>
        <w:tc>
          <w:tcPr>
            <w:tcW w:w="0" w:type="auto"/>
            <w:tcBorders>
              <w:right w:val="single" w:sz="4" w:space="0" w:color="auto"/>
            </w:tcBorders>
            <w:noWrap/>
            <w:hideMark/>
          </w:tcPr>
          <w:p w14:paraId="7375A787" w14:textId="77777777" w:rsidR="00345AF8" w:rsidRPr="00345AF8" w:rsidRDefault="00345AF8" w:rsidP="00C53AAB">
            <w:pPr>
              <w:keepLines/>
              <w:cnfStyle w:val="000000100000" w:firstRow="0" w:lastRow="0" w:firstColumn="0" w:lastColumn="0" w:oddVBand="0" w:evenVBand="0" w:oddHBand="1" w:evenHBand="0" w:firstRowFirstColumn="0" w:firstRowLastColumn="0" w:lastRowFirstColumn="0" w:lastRowLastColumn="0"/>
              <w:rPr>
                <w:b/>
                <w:caps/>
                <w:sz w:val="20"/>
                <w:szCs w:val="20"/>
              </w:rPr>
            </w:pPr>
            <w:r w:rsidRPr="00345AF8">
              <w:rPr>
                <w:b/>
                <w:caps/>
                <w:sz w:val="20"/>
                <w:szCs w:val="20"/>
              </w:rPr>
              <w:t>&lt;.0001</w:t>
            </w:r>
          </w:p>
        </w:tc>
      </w:tr>
      <w:tr w:rsidR="00345AF8" w:rsidRPr="00345AF8" w14:paraId="42257FE8" w14:textId="77777777" w:rsidTr="00345AF8">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tcBorders>
            <w:noWrap/>
            <w:hideMark/>
          </w:tcPr>
          <w:p w14:paraId="023F6915" w14:textId="77777777" w:rsidR="00345AF8" w:rsidRPr="00345AF8" w:rsidRDefault="00345AF8" w:rsidP="00C53AAB">
            <w:pPr>
              <w:keepLines/>
              <w:rPr>
                <w:b w:val="0"/>
                <w:caps w:val="0"/>
                <w:sz w:val="20"/>
                <w:szCs w:val="20"/>
              </w:rPr>
            </w:pPr>
            <w:proofErr w:type="spellStart"/>
            <w:r w:rsidRPr="00345AF8">
              <w:rPr>
                <w:b w:val="0"/>
                <w:caps w:val="0"/>
                <w:sz w:val="20"/>
                <w:szCs w:val="20"/>
              </w:rPr>
              <w:t>Mjob:Fail</w:t>
            </w:r>
            <w:proofErr w:type="spellEnd"/>
          </w:p>
        </w:tc>
        <w:tc>
          <w:tcPr>
            <w:tcW w:w="0" w:type="auto"/>
            <w:tcBorders>
              <w:bottom w:val="single" w:sz="4" w:space="0" w:color="auto"/>
            </w:tcBorders>
            <w:noWrap/>
            <w:hideMark/>
          </w:tcPr>
          <w:p w14:paraId="55AEFEA1" w14:textId="77777777" w:rsidR="00345AF8" w:rsidRPr="00345AF8" w:rsidRDefault="00345AF8" w:rsidP="00C53AAB">
            <w:pPr>
              <w:keepLines/>
              <w:cnfStyle w:val="000000000000" w:firstRow="0" w:lastRow="0" w:firstColumn="0" w:lastColumn="0" w:oddVBand="0" w:evenVBand="0" w:oddHBand="0" w:evenHBand="0" w:firstRowFirstColumn="0" w:firstRowLastColumn="0" w:lastRowFirstColumn="0" w:lastRowLastColumn="0"/>
              <w:rPr>
                <w:b/>
                <w:caps/>
                <w:sz w:val="20"/>
                <w:szCs w:val="20"/>
              </w:rPr>
            </w:pPr>
            <w:r w:rsidRPr="00345AF8">
              <w:rPr>
                <w:b/>
                <w:caps/>
                <w:sz w:val="20"/>
                <w:szCs w:val="20"/>
              </w:rPr>
              <w:t>4</w:t>
            </w:r>
          </w:p>
        </w:tc>
        <w:tc>
          <w:tcPr>
            <w:tcW w:w="0" w:type="auto"/>
            <w:tcBorders>
              <w:bottom w:val="single" w:sz="4" w:space="0" w:color="auto"/>
            </w:tcBorders>
            <w:noWrap/>
            <w:hideMark/>
          </w:tcPr>
          <w:p w14:paraId="356B4294" w14:textId="77777777" w:rsidR="00345AF8" w:rsidRPr="00345AF8" w:rsidRDefault="00345AF8" w:rsidP="00C53AAB">
            <w:pPr>
              <w:keepLines/>
              <w:cnfStyle w:val="000000000000" w:firstRow="0" w:lastRow="0" w:firstColumn="0" w:lastColumn="0" w:oddVBand="0" w:evenVBand="0" w:oddHBand="0" w:evenHBand="0" w:firstRowFirstColumn="0" w:firstRowLastColumn="0" w:lastRowFirstColumn="0" w:lastRowLastColumn="0"/>
              <w:rPr>
                <w:b/>
                <w:caps/>
                <w:sz w:val="20"/>
                <w:szCs w:val="20"/>
              </w:rPr>
            </w:pPr>
            <w:r w:rsidRPr="00345AF8">
              <w:rPr>
                <w:b/>
                <w:caps/>
                <w:sz w:val="20"/>
                <w:szCs w:val="20"/>
              </w:rPr>
              <w:t>347</w:t>
            </w:r>
          </w:p>
        </w:tc>
        <w:tc>
          <w:tcPr>
            <w:tcW w:w="0" w:type="auto"/>
            <w:tcBorders>
              <w:bottom w:val="single" w:sz="4" w:space="0" w:color="auto"/>
            </w:tcBorders>
            <w:noWrap/>
            <w:hideMark/>
          </w:tcPr>
          <w:p w14:paraId="6EE5FB4F" w14:textId="77777777" w:rsidR="00345AF8" w:rsidRPr="00345AF8" w:rsidRDefault="00345AF8" w:rsidP="00C53AAB">
            <w:pPr>
              <w:keepLines/>
              <w:cnfStyle w:val="000000000000" w:firstRow="0" w:lastRow="0" w:firstColumn="0" w:lastColumn="0" w:oddVBand="0" w:evenVBand="0" w:oddHBand="0" w:evenHBand="0" w:firstRowFirstColumn="0" w:firstRowLastColumn="0" w:lastRowFirstColumn="0" w:lastRowLastColumn="0"/>
              <w:rPr>
                <w:b/>
                <w:caps/>
                <w:sz w:val="20"/>
                <w:szCs w:val="20"/>
              </w:rPr>
            </w:pPr>
            <w:r w:rsidRPr="00345AF8">
              <w:rPr>
                <w:b/>
                <w:caps/>
                <w:sz w:val="20"/>
                <w:szCs w:val="20"/>
              </w:rPr>
              <w:t>1.621</w:t>
            </w:r>
          </w:p>
        </w:tc>
        <w:tc>
          <w:tcPr>
            <w:tcW w:w="0" w:type="auto"/>
            <w:tcBorders>
              <w:bottom w:val="single" w:sz="4" w:space="0" w:color="auto"/>
              <w:right w:val="single" w:sz="4" w:space="0" w:color="auto"/>
            </w:tcBorders>
            <w:noWrap/>
            <w:hideMark/>
          </w:tcPr>
          <w:p w14:paraId="07E6F3D9" w14:textId="77777777" w:rsidR="00345AF8" w:rsidRPr="00345AF8" w:rsidRDefault="00345AF8" w:rsidP="00C53AAB">
            <w:pPr>
              <w:keepLines/>
              <w:cnfStyle w:val="000000000000" w:firstRow="0" w:lastRow="0" w:firstColumn="0" w:lastColumn="0" w:oddVBand="0" w:evenVBand="0" w:oddHBand="0" w:evenHBand="0" w:firstRowFirstColumn="0" w:firstRowLastColumn="0" w:lastRowFirstColumn="0" w:lastRowLastColumn="0"/>
              <w:rPr>
                <w:b/>
                <w:caps/>
                <w:sz w:val="20"/>
                <w:szCs w:val="20"/>
              </w:rPr>
            </w:pPr>
            <w:r w:rsidRPr="00345AF8">
              <w:rPr>
                <w:b/>
                <w:caps/>
                <w:sz w:val="20"/>
                <w:szCs w:val="20"/>
              </w:rPr>
              <w:t>0.1685</w:t>
            </w:r>
          </w:p>
        </w:tc>
      </w:tr>
    </w:tbl>
    <w:p w14:paraId="3467515F" w14:textId="29C59FE2" w:rsidR="002C6593" w:rsidRDefault="00345AF8" w:rsidP="00C53AAB">
      <w:pPr>
        <w:keepLines/>
        <w:spacing w:before="240" w:after="0" w:line="480" w:lineRule="auto"/>
        <w:ind w:left="360" w:hanging="360"/>
        <w:rPr>
          <w:rFonts w:eastAsiaTheme="minorEastAsia"/>
        </w:rPr>
      </w:pPr>
      <w:r>
        <w:t xml:space="preserve">Based upon the output above, </w:t>
      </w:r>
      <w:r w:rsidR="00871A10">
        <w:t xml:space="preserve">given </w:t>
      </w:r>
      <m:oMath>
        <m:r>
          <w:rPr>
            <w:rFonts w:ascii="Cambria Math" w:hAnsi="Cambria Math"/>
          </w:rPr>
          <m:t>P=0.0011&lt;0.05,</m:t>
        </m:r>
      </m:oMath>
      <w:r w:rsidR="00352D61">
        <w:rPr>
          <w:rFonts w:eastAsiaTheme="minorEastAsia"/>
        </w:rPr>
        <w:t xml:space="preserve"> and </w:t>
      </w:r>
      <m:oMath>
        <m:r>
          <w:rPr>
            <w:rFonts w:ascii="Cambria Math" w:eastAsiaTheme="minorEastAsia" w:hAnsi="Cambria Math"/>
          </w:rPr>
          <m:t>F=4.662</m:t>
        </m:r>
      </m:oMath>
      <w:r w:rsidR="00012325">
        <w:rPr>
          <w:rFonts w:eastAsiaTheme="minorEastAsia"/>
        </w:rPr>
        <w:t xml:space="preserve"> </w:t>
      </w:r>
      <w:r w:rsidR="00417E25">
        <w:t>relating</w:t>
      </w:r>
      <w:r w:rsidR="00DE11AA">
        <w:t xml:space="preserve"> to Mother’s Profession</w:t>
      </w:r>
      <w:r w:rsidR="00417E25">
        <w:t>,</w:t>
      </w:r>
      <w:r w:rsidR="00DE11AA">
        <w:t xml:space="preserve"> </w:t>
      </w:r>
      <w:r>
        <w:t xml:space="preserve">we can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DE11AA">
        <w:rPr>
          <w:rFonts w:eastAsiaTheme="minorEastAsia"/>
        </w:rPr>
        <w:t xml:space="preserve"> in favor of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sidR="00DE11AA">
        <w:rPr>
          <w:rFonts w:eastAsiaTheme="minorEastAsia"/>
        </w:rPr>
        <w:t xml:space="preserve">. </w:t>
      </w:r>
      <w:proofErr w:type="gramStart"/>
      <w:r w:rsidR="00DE11AA">
        <w:rPr>
          <w:rFonts w:eastAsiaTheme="minorEastAsia"/>
        </w:rPr>
        <w:t>Therefore</w:t>
      </w:r>
      <w:proofErr w:type="gramEnd"/>
      <w:r w:rsidR="00DE11AA">
        <w:rPr>
          <w:rFonts w:eastAsiaTheme="minorEastAsia"/>
        </w:rPr>
        <w:t xml:space="preserve"> we can say with </w:t>
      </w:r>
      <w:r w:rsidR="00160223">
        <w:rPr>
          <w:rFonts w:eastAsiaTheme="minorEastAsia"/>
        </w:rPr>
        <w:t xml:space="preserve">95% confidence that </w:t>
      </w:r>
      <w:r w:rsidR="00270076">
        <w:rPr>
          <w:rFonts w:eastAsiaTheme="minorEastAsia"/>
        </w:rPr>
        <w:t xml:space="preserve">a </w:t>
      </w:r>
      <w:r w:rsidR="00EE568A">
        <w:rPr>
          <w:rFonts w:eastAsiaTheme="minorEastAsia"/>
        </w:rPr>
        <w:t xml:space="preserve">Portuguese </w:t>
      </w:r>
      <w:r w:rsidR="00270076">
        <w:rPr>
          <w:rFonts w:eastAsiaTheme="minorEastAsia"/>
        </w:rPr>
        <w:t xml:space="preserve">student’s </w:t>
      </w:r>
      <w:r w:rsidR="00160223">
        <w:rPr>
          <w:rFonts w:eastAsiaTheme="minorEastAsia"/>
        </w:rPr>
        <w:t xml:space="preserve">average final math grade is </w:t>
      </w:r>
      <w:r w:rsidR="0034059D">
        <w:rPr>
          <w:rFonts w:eastAsiaTheme="minorEastAsia"/>
        </w:rPr>
        <w:t>significantly</w:t>
      </w:r>
      <w:r w:rsidR="00160223">
        <w:rPr>
          <w:rFonts w:eastAsiaTheme="minorEastAsia"/>
        </w:rPr>
        <w:t xml:space="preserve"> different between </w:t>
      </w:r>
      <w:r w:rsidR="0034059D">
        <w:rPr>
          <w:rFonts w:eastAsiaTheme="minorEastAsia"/>
        </w:rPr>
        <w:t>students</w:t>
      </w:r>
      <w:r w:rsidR="00C5484A">
        <w:rPr>
          <w:rFonts w:eastAsiaTheme="minorEastAsia"/>
        </w:rPr>
        <w:t xml:space="preserve"> in which their</w:t>
      </w:r>
      <w:r w:rsidR="0034059D">
        <w:rPr>
          <w:rFonts w:eastAsiaTheme="minorEastAsia"/>
        </w:rPr>
        <w:t xml:space="preserve"> mother has different professions.</w:t>
      </w:r>
    </w:p>
    <w:p w14:paraId="7AFE5B62" w14:textId="361F261E" w:rsidR="0034059D" w:rsidRDefault="00266245" w:rsidP="00C53AAB">
      <w:pPr>
        <w:keepLines/>
        <w:spacing w:after="0" w:line="480" w:lineRule="auto"/>
        <w:ind w:left="360" w:hanging="360"/>
      </w:pPr>
      <w:r>
        <w:t xml:space="preserve">Continuing to a </w:t>
      </w:r>
      <w:r w:rsidR="00C17D82">
        <w:t xml:space="preserve">Tukey HSD </w:t>
      </w:r>
      <w:r>
        <w:t xml:space="preserve">post hoc analysis of these results, we can determine where the largest differences in average final math score lie. The output of said </w:t>
      </w:r>
      <w:r w:rsidR="00C17D82">
        <w:t>post hoc analysis is as follows:</w:t>
      </w:r>
    </w:p>
    <w:tbl>
      <w:tblPr>
        <w:tblStyle w:val="PlainTable5"/>
        <w:tblW w:w="0" w:type="auto"/>
        <w:jc w:val="center"/>
        <w:tblLook w:val="04A0" w:firstRow="1" w:lastRow="0" w:firstColumn="1" w:lastColumn="0" w:noHBand="0" w:noVBand="1"/>
      </w:tblPr>
      <w:tblGrid>
        <w:gridCol w:w="1996"/>
        <w:gridCol w:w="1374"/>
        <w:gridCol w:w="1142"/>
        <w:gridCol w:w="1284"/>
      </w:tblGrid>
      <w:tr w:rsidR="0049267A" w:rsidRPr="00D86DA9" w14:paraId="1C394574" w14:textId="77777777" w:rsidTr="00064C07">
        <w:trPr>
          <w:cnfStyle w:val="100000000000" w:firstRow="1" w:lastRow="0" w:firstColumn="0" w:lastColumn="0" w:oddVBand="0" w:evenVBand="0" w:oddHBand="0" w:evenHBand="0" w:firstRowFirstColumn="0" w:firstRowLastColumn="0" w:lastRowFirstColumn="0" w:lastRowLastColumn="0"/>
          <w:cantSplit/>
          <w:jc w:val="center"/>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left w:val="single" w:sz="4" w:space="0" w:color="auto"/>
            </w:tcBorders>
            <w:noWrap/>
            <w:hideMark/>
          </w:tcPr>
          <w:p w14:paraId="6BDBD719" w14:textId="2A6C1233" w:rsidR="0049267A" w:rsidRPr="00D86DA9" w:rsidRDefault="0049267A" w:rsidP="003E444A">
            <w:pPr>
              <w:keepNext/>
              <w:keepLines/>
              <w:jc w:val="left"/>
              <w:rPr>
                <w:rFonts w:asciiTheme="minorHAnsi" w:eastAsiaTheme="minorHAnsi" w:hAnsiTheme="minorHAnsi" w:cstheme="minorBidi"/>
                <w:b/>
                <w:i w:val="0"/>
                <w:iCs w:val="0"/>
                <w:caps/>
                <w:sz w:val="20"/>
                <w:szCs w:val="20"/>
              </w:rPr>
            </w:pPr>
            <w:r w:rsidRPr="00D86DA9">
              <w:rPr>
                <w:rFonts w:asciiTheme="minorHAnsi" w:eastAsiaTheme="minorHAnsi" w:hAnsiTheme="minorHAnsi" w:cstheme="minorBidi"/>
                <w:b/>
                <w:i w:val="0"/>
                <w:iCs w:val="0"/>
                <w:caps/>
                <w:sz w:val="20"/>
                <w:szCs w:val="20"/>
              </w:rPr>
              <w:lastRenderedPageBreak/>
              <w:t> </w:t>
            </w:r>
            <w:r>
              <w:rPr>
                <w:rFonts w:asciiTheme="minorHAnsi" w:eastAsiaTheme="minorHAnsi" w:hAnsiTheme="minorHAnsi" w:cstheme="minorBidi"/>
                <w:b/>
                <w:i w:val="0"/>
                <w:iCs w:val="0"/>
                <w:caps/>
                <w:sz w:val="20"/>
                <w:szCs w:val="20"/>
              </w:rPr>
              <w:t>Comparison</w:t>
            </w:r>
          </w:p>
        </w:tc>
        <w:tc>
          <w:tcPr>
            <w:tcW w:w="0" w:type="auto"/>
            <w:tcBorders>
              <w:top w:val="single" w:sz="4" w:space="0" w:color="auto"/>
            </w:tcBorders>
            <w:noWrap/>
            <w:hideMark/>
          </w:tcPr>
          <w:p w14:paraId="4F4EBD56" w14:textId="31C04D9C" w:rsidR="0049267A" w:rsidRPr="00D86DA9" w:rsidRDefault="0049267A" w:rsidP="003E444A">
            <w:pPr>
              <w:keepNext/>
              <w:keepLines/>
              <w:jc w:val="right"/>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i w:val="0"/>
                <w:iCs w:val="0"/>
                <w:caps/>
                <w:sz w:val="20"/>
                <w:szCs w:val="20"/>
              </w:rPr>
            </w:pPr>
            <w:r w:rsidRPr="00D86DA9">
              <w:rPr>
                <w:rFonts w:asciiTheme="minorHAnsi" w:eastAsiaTheme="minorHAnsi" w:hAnsiTheme="minorHAnsi" w:cstheme="minorBidi"/>
                <w:b/>
                <w:i w:val="0"/>
                <w:iCs w:val="0"/>
                <w:caps/>
                <w:sz w:val="20"/>
                <w:szCs w:val="20"/>
              </w:rPr>
              <w:t>coefficients</w:t>
            </w:r>
          </w:p>
        </w:tc>
        <w:tc>
          <w:tcPr>
            <w:tcW w:w="0" w:type="auto"/>
            <w:tcBorders>
              <w:top w:val="single" w:sz="4" w:space="0" w:color="auto"/>
            </w:tcBorders>
            <w:noWrap/>
            <w:hideMark/>
          </w:tcPr>
          <w:p w14:paraId="0909CC30" w14:textId="7FAA92D7" w:rsidR="0049267A" w:rsidRPr="00D86DA9" w:rsidRDefault="0049267A" w:rsidP="003E444A">
            <w:pPr>
              <w:keepNext/>
              <w:keepLines/>
              <w:jc w:val="right"/>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i w:val="0"/>
                <w:iCs w:val="0"/>
                <w:caps/>
                <w:sz w:val="20"/>
                <w:szCs w:val="20"/>
              </w:rPr>
            </w:pPr>
            <w:r w:rsidRPr="00D86DA9">
              <w:rPr>
                <w:rFonts w:asciiTheme="minorHAnsi" w:eastAsiaTheme="minorHAnsi" w:hAnsiTheme="minorHAnsi" w:cstheme="minorBidi"/>
                <w:b/>
                <w:i w:val="0"/>
                <w:iCs w:val="0"/>
                <w:caps/>
                <w:sz w:val="20"/>
                <w:szCs w:val="20"/>
              </w:rPr>
              <w:t>tstat</w:t>
            </w:r>
          </w:p>
        </w:tc>
        <w:tc>
          <w:tcPr>
            <w:tcW w:w="0" w:type="auto"/>
            <w:tcBorders>
              <w:top w:val="single" w:sz="4" w:space="0" w:color="auto"/>
              <w:right w:val="single" w:sz="4" w:space="0" w:color="auto"/>
            </w:tcBorders>
            <w:noWrap/>
            <w:hideMark/>
          </w:tcPr>
          <w:p w14:paraId="70A83EFC" w14:textId="30552E21" w:rsidR="0049267A" w:rsidRPr="00D86DA9" w:rsidRDefault="0049267A" w:rsidP="003E444A">
            <w:pPr>
              <w:keepNext/>
              <w:keepLines/>
              <w:jc w:val="right"/>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i w:val="0"/>
                <w:iCs w:val="0"/>
                <w:caps/>
                <w:sz w:val="20"/>
                <w:szCs w:val="20"/>
              </w:rPr>
            </w:pPr>
            <w:r w:rsidRPr="00D86DA9">
              <w:rPr>
                <w:rFonts w:asciiTheme="minorHAnsi" w:eastAsiaTheme="minorHAnsi" w:hAnsiTheme="minorHAnsi" w:cstheme="minorBidi"/>
                <w:b/>
                <w:i w:val="0"/>
                <w:iCs w:val="0"/>
                <w:caps/>
                <w:sz w:val="20"/>
                <w:szCs w:val="20"/>
              </w:rPr>
              <w:t>pvalues</w:t>
            </w:r>
          </w:p>
        </w:tc>
      </w:tr>
      <w:tr w:rsidR="0049267A" w:rsidRPr="0049267A" w14:paraId="15E1DC53" w14:textId="77777777" w:rsidTr="00064C0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noWrap/>
            <w:hideMark/>
          </w:tcPr>
          <w:p w14:paraId="5C2A3D3E" w14:textId="77777777" w:rsidR="0049267A" w:rsidRPr="00D86DA9" w:rsidRDefault="0049267A" w:rsidP="003E444A">
            <w:pPr>
              <w:keepNext/>
              <w:keepLines/>
              <w:jc w:val="left"/>
              <w:rPr>
                <w:rFonts w:asciiTheme="minorHAnsi" w:eastAsiaTheme="minorHAnsi" w:hAnsiTheme="minorHAnsi" w:cstheme="minorBidi"/>
                <w:b/>
                <w:i w:val="0"/>
                <w:iCs w:val="0"/>
                <w:caps/>
                <w:sz w:val="20"/>
                <w:szCs w:val="20"/>
              </w:rPr>
            </w:pPr>
            <w:r w:rsidRPr="00D86DA9">
              <w:rPr>
                <w:rFonts w:asciiTheme="minorHAnsi" w:eastAsiaTheme="minorHAnsi" w:hAnsiTheme="minorHAnsi" w:cstheme="minorBidi"/>
                <w:b/>
                <w:i w:val="0"/>
                <w:iCs w:val="0"/>
                <w:caps/>
                <w:sz w:val="20"/>
                <w:szCs w:val="20"/>
              </w:rPr>
              <w:t>services - at_home</w:t>
            </w:r>
          </w:p>
        </w:tc>
        <w:tc>
          <w:tcPr>
            <w:tcW w:w="0" w:type="auto"/>
            <w:noWrap/>
            <w:hideMark/>
          </w:tcPr>
          <w:p w14:paraId="5B7C6603" w14:textId="77777777" w:rsidR="0049267A" w:rsidRPr="00D86DA9" w:rsidRDefault="0049267A" w:rsidP="003E444A">
            <w:pPr>
              <w:keepNext/>
              <w:keepLines/>
              <w:cnfStyle w:val="000000100000" w:firstRow="0" w:lastRow="0" w:firstColumn="0" w:lastColumn="0" w:oddVBand="0" w:evenVBand="0" w:oddHBand="1" w:evenHBand="0" w:firstRowFirstColumn="0" w:firstRowLastColumn="0" w:lastRowFirstColumn="0" w:lastRowLastColumn="0"/>
              <w:rPr>
                <w:b/>
                <w:caps/>
                <w:sz w:val="20"/>
                <w:szCs w:val="20"/>
              </w:rPr>
            </w:pPr>
            <w:r w:rsidRPr="00D86DA9">
              <w:rPr>
                <w:b/>
                <w:caps/>
                <w:sz w:val="20"/>
                <w:szCs w:val="20"/>
              </w:rPr>
              <w:t>2.0925307</w:t>
            </w:r>
          </w:p>
        </w:tc>
        <w:tc>
          <w:tcPr>
            <w:tcW w:w="0" w:type="auto"/>
            <w:noWrap/>
            <w:hideMark/>
          </w:tcPr>
          <w:p w14:paraId="316C09EC" w14:textId="77777777" w:rsidR="0049267A" w:rsidRPr="00D86DA9" w:rsidRDefault="0049267A" w:rsidP="003E444A">
            <w:pPr>
              <w:keepNext/>
              <w:keepLines/>
              <w:cnfStyle w:val="000000100000" w:firstRow="0" w:lastRow="0" w:firstColumn="0" w:lastColumn="0" w:oddVBand="0" w:evenVBand="0" w:oddHBand="1" w:evenHBand="0" w:firstRowFirstColumn="0" w:firstRowLastColumn="0" w:lastRowFirstColumn="0" w:lastRowLastColumn="0"/>
              <w:rPr>
                <w:b/>
                <w:caps/>
                <w:sz w:val="20"/>
                <w:szCs w:val="20"/>
              </w:rPr>
            </w:pPr>
            <w:r w:rsidRPr="00D86DA9">
              <w:rPr>
                <w:b/>
                <w:caps/>
                <w:sz w:val="20"/>
                <w:szCs w:val="20"/>
              </w:rPr>
              <w:t>3.4503014</w:t>
            </w:r>
          </w:p>
        </w:tc>
        <w:tc>
          <w:tcPr>
            <w:tcW w:w="0" w:type="auto"/>
            <w:tcBorders>
              <w:right w:val="single" w:sz="4" w:space="0" w:color="auto"/>
            </w:tcBorders>
            <w:noWrap/>
            <w:hideMark/>
          </w:tcPr>
          <w:p w14:paraId="18C57921" w14:textId="77777777" w:rsidR="0049267A" w:rsidRPr="00D86DA9" w:rsidRDefault="0049267A" w:rsidP="003E444A">
            <w:pPr>
              <w:keepNext/>
              <w:keepLines/>
              <w:cnfStyle w:val="000000100000" w:firstRow="0" w:lastRow="0" w:firstColumn="0" w:lastColumn="0" w:oddVBand="0" w:evenVBand="0" w:oddHBand="1" w:evenHBand="0" w:firstRowFirstColumn="0" w:firstRowLastColumn="0" w:lastRowFirstColumn="0" w:lastRowLastColumn="0"/>
              <w:rPr>
                <w:b/>
                <w:caps/>
                <w:sz w:val="20"/>
                <w:szCs w:val="20"/>
              </w:rPr>
            </w:pPr>
            <w:r w:rsidRPr="00D86DA9">
              <w:rPr>
                <w:b/>
                <w:caps/>
                <w:sz w:val="20"/>
                <w:szCs w:val="20"/>
              </w:rPr>
              <w:t>0.004895663</w:t>
            </w:r>
          </w:p>
        </w:tc>
      </w:tr>
      <w:tr w:rsidR="0049267A" w:rsidRPr="00D86DA9" w14:paraId="15AA72BE" w14:textId="77777777" w:rsidTr="00064C07">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noWrap/>
            <w:hideMark/>
          </w:tcPr>
          <w:p w14:paraId="14CE1939" w14:textId="77777777" w:rsidR="0049267A" w:rsidRPr="00D86DA9" w:rsidRDefault="0049267A" w:rsidP="003E444A">
            <w:pPr>
              <w:keepNext/>
              <w:keepLines/>
              <w:jc w:val="left"/>
              <w:rPr>
                <w:rFonts w:asciiTheme="minorHAnsi" w:eastAsiaTheme="minorHAnsi" w:hAnsiTheme="minorHAnsi" w:cstheme="minorBidi"/>
                <w:b/>
                <w:i w:val="0"/>
                <w:iCs w:val="0"/>
                <w:caps/>
                <w:sz w:val="20"/>
                <w:szCs w:val="20"/>
              </w:rPr>
            </w:pPr>
            <w:r w:rsidRPr="00D86DA9">
              <w:rPr>
                <w:rFonts w:asciiTheme="minorHAnsi" w:eastAsiaTheme="minorHAnsi" w:hAnsiTheme="minorHAnsi" w:cstheme="minorBidi"/>
                <w:b/>
                <w:i w:val="0"/>
                <w:iCs w:val="0"/>
                <w:caps/>
                <w:sz w:val="20"/>
                <w:szCs w:val="20"/>
              </w:rPr>
              <w:t>services - other</w:t>
            </w:r>
          </w:p>
        </w:tc>
        <w:tc>
          <w:tcPr>
            <w:tcW w:w="0" w:type="auto"/>
            <w:noWrap/>
            <w:hideMark/>
          </w:tcPr>
          <w:p w14:paraId="41AA549B" w14:textId="77777777" w:rsidR="0049267A" w:rsidRPr="00D86DA9" w:rsidRDefault="0049267A" w:rsidP="003E444A">
            <w:pPr>
              <w:keepNext/>
              <w:keepLines/>
              <w:cnfStyle w:val="000000000000" w:firstRow="0" w:lastRow="0" w:firstColumn="0" w:lastColumn="0" w:oddVBand="0" w:evenVBand="0" w:oddHBand="0" w:evenHBand="0" w:firstRowFirstColumn="0" w:firstRowLastColumn="0" w:lastRowFirstColumn="0" w:lastRowLastColumn="0"/>
              <w:rPr>
                <w:b/>
                <w:caps/>
                <w:sz w:val="20"/>
                <w:szCs w:val="20"/>
              </w:rPr>
            </w:pPr>
            <w:r w:rsidRPr="00D86DA9">
              <w:rPr>
                <w:b/>
                <w:caps/>
                <w:sz w:val="20"/>
                <w:szCs w:val="20"/>
              </w:rPr>
              <w:t>1.5639869</w:t>
            </w:r>
          </w:p>
        </w:tc>
        <w:tc>
          <w:tcPr>
            <w:tcW w:w="0" w:type="auto"/>
            <w:noWrap/>
            <w:hideMark/>
          </w:tcPr>
          <w:p w14:paraId="4E446BB3" w14:textId="77777777" w:rsidR="0049267A" w:rsidRPr="00D86DA9" w:rsidRDefault="0049267A" w:rsidP="003E444A">
            <w:pPr>
              <w:keepNext/>
              <w:keepLines/>
              <w:cnfStyle w:val="000000000000" w:firstRow="0" w:lastRow="0" w:firstColumn="0" w:lastColumn="0" w:oddVBand="0" w:evenVBand="0" w:oddHBand="0" w:evenHBand="0" w:firstRowFirstColumn="0" w:firstRowLastColumn="0" w:lastRowFirstColumn="0" w:lastRowLastColumn="0"/>
              <w:rPr>
                <w:b/>
                <w:caps/>
                <w:sz w:val="20"/>
                <w:szCs w:val="20"/>
              </w:rPr>
            </w:pPr>
            <w:r w:rsidRPr="00D86DA9">
              <w:rPr>
                <w:b/>
                <w:caps/>
                <w:sz w:val="20"/>
                <w:szCs w:val="20"/>
              </w:rPr>
              <w:t>3.3398871</w:t>
            </w:r>
          </w:p>
        </w:tc>
        <w:tc>
          <w:tcPr>
            <w:tcW w:w="0" w:type="auto"/>
            <w:tcBorders>
              <w:right w:val="single" w:sz="4" w:space="0" w:color="auto"/>
            </w:tcBorders>
            <w:noWrap/>
            <w:hideMark/>
          </w:tcPr>
          <w:p w14:paraId="31E4875F" w14:textId="77777777" w:rsidR="0049267A" w:rsidRPr="00D86DA9" w:rsidRDefault="0049267A" w:rsidP="003E444A">
            <w:pPr>
              <w:keepNext/>
              <w:keepLines/>
              <w:cnfStyle w:val="000000000000" w:firstRow="0" w:lastRow="0" w:firstColumn="0" w:lastColumn="0" w:oddVBand="0" w:evenVBand="0" w:oddHBand="0" w:evenHBand="0" w:firstRowFirstColumn="0" w:firstRowLastColumn="0" w:lastRowFirstColumn="0" w:lastRowLastColumn="0"/>
              <w:rPr>
                <w:b/>
                <w:caps/>
                <w:sz w:val="20"/>
                <w:szCs w:val="20"/>
              </w:rPr>
            </w:pPr>
            <w:r w:rsidRPr="00D86DA9">
              <w:rPr>
                <w:b/>
                <w:caps/>
                <w:sz w:val="20"/>
                <w:szCs w:val="20"/>
              </w:rPr>
              <w:t>0.007169480</w:t>
            </w:r>
          </w:p>
        </w:tc>
      </w:tr>
      <w:tr w:rsidR="0049267A" w:rsidRPr="0049267A" w14:paraId="33E6E3B3" w14:textId="77777777" w:rsidTr="00064C0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noWrap/>
            <w:hideMark/>
          </w:tcPr>
          <w:p w14:paraId="47009AC5" w14:textId="77777777" w:rsidR="0049267A" w:rsidRPr="00D86DA9" w:rsidRDefault="0049267A" w:rsidP="003E444A">
            <w:pPr>
              <w:keepNext/>
              <w:keepLines/>
              <w:jc w:val="left"/>
              <w:rPr>
                <w:rFonts w:asciiTheme="minorHAnsi" w:eastAsiaTheme="minorHAnsi" w:hAnsiTheme="minorHAnsi" w:cstheme="minorBidi"/>
                <w:b/>
                <w:i w:val="0"/>
                <w:iCs w:val="0"/>
                <w:caps/>
                <w:sz w:val="20"/>
                <w:szCs w:val="20"/>
              </w:rPr>
            </w:pPr>
            <w:r w:rsidRPr="00D86DA9">
              <w:rPr>
                <w:rFonts w:asciiTheme="minorHAnsi" w:eastAsiaTheme="minorHAnsi" w:hAnsiTheme="minorHAnsi" w:cstheme="minorBidi"/>
                <w:b/>
                <w:i w:val="0"/>
                <w:iCs w:val="0"/>
                <w:caps/>
                <w:sz w:val="20"/>
                <w:szCs w:val="20"/>
              </w:rPr>
              <w:t>health - at_home</w:t>
            </w:r>
          </w:p>
        </w:tc>
        <w:tc>
          <w:tcPr>
            <w:tcW w:w="0" w:type="auto"/>
            <w:noWrap/>
            <w:hideMark/>
          </w:tcPr>
          <w:p w14:paraId="7D3E56CC" w14:textId="77777777" w:rsidR="0049267A" w:rsidRPr="00D86DA9" w:rsidRDefault="0049267A" w:rsidP="003E444A">
            <w:pPr>
              <w:keepNext/>
              <w:keepLines/>
              <w:cnfStyle w:val="000000100000" w:firstRow="0" w:lastRow="0" w:firstColumn="0" w:lastColumn="0" w:oddVBand="0" w:evenVBand="0" w:oddHBand="1" w:evenHBand="0" w:firstRowFirstColumn="0" w:firstRowLastColumn="0" w:lastRowFirstColumn="0" w:lastRowLastColumn="0"/>
              <w:rPr>
                <w:b/>
                <w:caps/>
                <w:sz w:val="20"/>
                <w:szCs w:val="20"/>
              </w:rPr>
            </w:pPr>
            <w:r w:rsidRPr="00D86DA9">
              <w:rPr>
                <w:b/>
                <w:caps/>
                <w:sz w:val="20"/>
                <w:szCs w:val="20"/>
              </w:rPr>
              <w:t>2.4652015</w:t>
            </w:r>
          </w:p>
        </w:tc>
        <w:tc>
          <w:tcPr>
            <w:tcW w:w="0" w:type="auto"/>
            <w:noWrap/>
            <w:hideMark/>
          </w:tcPr>
          <w:p w14:paraId="764207CE" w14:textId="77777777" w:rsidR="0049267A" w:rsidRPr="00D86DA9" w:rsidRDefault="0049267A" w:rsidP="003E444A">
            <w:pPr>
              <w:keepNext/>
              <w:keepLines/>
              <w:cnfStyle w:val="000000100000" w:firstRow="0" w:lastRow="0" w:firstColumn="0" w:lastColumn="0" w:oddVBand="0" w:evenVBand="0" w:oddHBand="1" w:evenHBand="0" w:firstRowFirstColumn="0" w:firstRowLastColumn="0" w:lastRowFirstColumn="0" w:lastRowLastColumn="0"/>
              <w:rPr>
                <w:b/>
                <w:caps/>
                <w:sz w:val="20"/>
                <w:szCs w:val="20"/>
              </w:rPr>
            </w:pPr>
            <w:r w:rsidRPr="00D86DA9">
              <w:rPr>
                <w:b/>
                <w:caps/>
                <w:sz w:val="20"/>
                <w:szCs w:val="20"/>
              </w:rPr>
              <w:t>3.2875061</w:t>
            </w:r>
          </w:p>
        </w:tc>
        <w:tc>
          <w:tcPr>
            <w:tcW w:w="0" w:type="auto"/>
            <w:tcBorders>
              <w:right w:val="single" w:sz="4" w:space="0" w:color="auto"/>
            </w:tcBorders>
            <w:noWrap/>
            <w:hideMark/>
          </w:tcPr>
          <w:p w14:paraId="5E3260F8" w14:textId="77777777" w:rsidR="0049267A" w:rsidRPr="00D86DA9" w:rsidRDefault="0049267A" w:rsidP="003E444A">
            <w:pPr>
              <w:keepNext/>
              <w:keepLines/>
              <w:cnfStyle w:val="000000100000" w:firstRow="0" w:lastRow="0" w:firstColumn="0" w:lastColumn="0" w:oddVBand="0" w:evenVBand="0" w:oddHBand="1" w:evenHBand="0" w:firstRowFirstColumn="0" w:firstRowLastColumn="0" w:lastRowFirstColumn="0" w:lastRowLastColumn="0"/>
              <w:rPr>
                <w:b/>
                <w:caps/>
                <w:sz w:val="20"/>
                <w:szCs w:val="20"/>
              </w:rPr>
            </w:pPr>
            <w:r w:rsidRPr="00D86DA9">
              <w:rPr>
                <w:b/>
                <w:caps/>
                <w:sz w:val="20"/>
                <w:szCs w:val="20"/>
              </w:rPr>
              <w:t>0.008713679</w:t>
            </w:r>
          </w:p>
        </w:tc>
      </w:tr>
      <w:tr w:rsidR="0049267A" w:rsidRPr="00D86DA9" w14:paraId="2CC281D5" w14:textId="77777777" w:rsidTr="00064C07">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noWrap/>
            <w:hideMark/>
          </w:tcPr>
          <w:p w14:paraId="3BBA090B" w14:textId="77777777" w:rsidR="0049267A" w:rsidRPr="00D86DA9" w:rsidRDefault="0049267A" w:rsidP="003E444A">
            <w:pPr>
              <w:keepNext/>
              <w:keepLines/>
              <w:jc w:val="left"/>
              <w:rPr>
                <w:rFonts w:asciiTheme="minorHAnsi" w:eastAsiaTheme="minorHAnsi" w:hAnsiTheme="minorHAnsi" w:cstheme="minorBidi"/>
                <w:b/>
                <w:i w:val="0"/>
                <w:iCs w:val="0"/>
                <w:caps/>
                <w:sz w:val="20"/>
                <w:szCs w:val="20"/>
              </w:rPr>
            </w:pPr>
            <w:r w:rsidRPr="00D86DA9">
              <w:rPr>
                <w:rFonts w:asciiTheme="minorHAnsi" w:eastAsiaTheme="minorHAnsi" w:hAnsiTheme="minorHAnsi" w:cstheme="minorBidi"/>
                <w:b/>
                <w:i w:val="0"/>
                <w:iCs w:val="0"/>
                <w:caps/>
                <w:sz w:val="20"/>
                <w:szCs w:val="20"/>
              </w:rPr>
              <w:t>other - health</w:t>
            </w:r>
          </w:p>
        </w:tc>
        <w:tc>
          <w:tcPr>
            <w:tcW w:w="0" w:type="auto"/>
            <w:noWrap/>
            <w:hideMark/>
          </w:tcPr>
          <w:p w14:paraId="6AF9BB9E" w14:textId="77777777" w:rsidR="0049267A" w:rsidRPr="00D86DA9" w:rsidRDefault="0049267A" w:rsidP="003E444A">
            <w:pPr>
              <w:keepNext/>
              <w:keepLines/>
              <w:cnfStyle w:val="000000000000" w:firstRow="0" w:lastRow="0" w:firstColumn="0" w:lastColumn="0" w:oddVBand="0" w:evenVBand="0" w:oddHBand="0" w:evenHBand="0" w:firstRowFirstColumn="0" w:firstRowLastColumn="0" w:lastRowFirstColumn="0" w:lastRowLastColumn="0"/>
              <w:rPr>
                <w:b/>
                <w:caps/>
                <w:sz w:val="20"/>
                <w:szCs w:val="20"/>
              </w:rPr>
            </w:pPr>
            <w:r w:rsidRPr="00D86DA9">
              <w:rPr>
                <w:b/>
                <w:caps/>
                <w:sz w:val="20"/>
                <w:szCs w:val="20"/>
              </w:rPr>
              <w:t>-1.9366577</w:t>
            </w:r>
          </w:p>
        </w:tc>
        <w:tc>
          <w:tcPr>
            <w:tcW w:w="0" w:type="auto"/>
            <w:noWrap/>
            <w:hideMark/>
          </w:tcPr>
          <w:p w14:paraId="4817366C" w14:textId="77777777" w:rsidR="0049267A" w:rsidRPr="00D86DA9" w:rsidRDefault="0049267A" w:rsidP="003E444A">
            <w:pPr>
              <w:keepNext/>
              <w:keepLines/>
              <w:cnfStyle w:val="000000000000" w:firstRow="0" w:lastRow="0" w:firstColumn="0" w:lastColumn="0" w:oddVBand="0" w:evenVBand="0" w:oddHBand="0" w:evenHBand="0" w:firstRowFirstColumn="0" w:firstRowLastColumn="0" w:lastRowFirstColumn="0" w:lastRowLastColumn="0"/>
              <w:rPr>
                <w:b/>
                <w:caps/>
                <w:sz w:val="20"/>
                <w:szCs w:val="20"/>
              </w:rPr>
            </w:pPr>
            <w:r w:rsidRPr="00D86DA9">
              <w:rPr>
                <w:b/>
                <w:caps/>
                <w:sz w:val="20"/>
                <w:szCs w:val="20"/>
              </w:rPr>
              <w:t>-3.0107358</w:t>
            </w:r>
          </w:p>
        </w:tc>
        <w:tc>
          <w:tcPr>
            <w:tcW w:w="0" w:type="auto"/>
            <w:tcBorders>
              <w:right w:val="single" w:sz="4" w:space="0" w:color="auto"/>
            </w:tcBorders>
            <w:noWrap/>
            <w:hideMark/>
          </w:tcPr>
          <w:p w14:paraId="3D8F9AB6" w14:textId="77777777" w:rsidR="0049267A" w:rsidRPr="00D86DA9" w:rsidRDefault="0049267A" w:rsidP="003E444A">
            <w:pPr>
              <w:keepNext/>
              <w:keepLines/>
              <w:cnfStyle w:val="000000000000" w:firstRow="0" w:lastRow="0" w:firstColumn="0" w:lastColumn="0" w:oddVBand="0" w:evenVBand="0" w:oddHBand="0" w:evenHBand="0" w:firstRowFirstColumn="0" w:firstRowLastColumn="0" w:lastRowFirstColumn="0" w:lastRowLastColumn="0"/>
              <w:rPr>
                <w:b/>
                <w:caps/>
                <w:sz w:val="20"/>
                <w:szCs w:val="20"/>
              </w:rPr>
            </w:pPr>
            <w:r w:rsidRPr="00D86DA9">
              <w:rPr>
                <w:b/>
                <w:caps/>
                <w:sz w:val="20"/>
                <w:szCs w:val="20"/>
              </w:rPr>
              <w:t>0.021095688</w:t>
            </w:r>
          </w:p>
        </w:tc>
      </w:tr>
      <w:tr w:rsidR="0049267A" w:rsidRPr="0049267A" w14:paraId="22DC7D97" w14:textId="77777777" w:rsidTr="00064C0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noWrap/>
            <w:hideMark/>
          </w:tcPr>
          <w:p w14:paraId="3CFBA584" w14:textId="77777777" w:rsidR="0049267A" w:rsidRPr="00D86DA9" w:rsidRDefault="0049267A" w:rsidP="003E444A">
            <w:pPr>
              <w:keepNext/>
              <w:keepLines/>
              <w:jc w:val="left"/>
              <w:rPr>
                <w:rFonts w:asciiTheme="minorHAnsi" w:eastAsiaTheme="minorHAnsi" w:hAnsiTheme="minorHAnsi" w:cstheme="minorBidi"/>
                <w:b/>
                <w:i w:val="0"/>
                <w:iCs w:val="0"/>
                <w:caps/>
                <w:sz w:val="20"/>
                <w:szCs w:val="20"/>
              </w:rPr>
            </w:pPr>
            <w:r w:rsidRPr="00D86DA9">
              <w:rPr>
                <w:rFonts w:asciiTheme="minorHAnsi" w:eastAsiaTheme="minorHAnsi" w:hAnsiTheme="minorHAnsi" w:cstheme="minorBidi"/>
                <w:b/>
                <w:i w:val="0"/>
                <w:iCs w:val="0"/>
                <w:caps/>
                <w:sz w:val="20"/>
                <w:szCs w:val="20"/>
              </w:rPr>
              <w:t>teacher - health</w:t>
            </w:r>
          </w:p>
        </w:tc>
        <w:tc>
          <w:tcPr>
            <w:tcW w:w="0" w:type="auto"/>
            <w:noWrap/>
            <w:hideMark/>
          </w:tcPr>
          <w:p w14:paraId="1D098A54" w14:textId="77777777" w:rsidR="0049267A" w:rsidRPr="00D86DA9" w:rsidRDefault="0049267A" w:rsidP="003E444A">
            <w:pPr>
              <w:keepNext/>
              <w:keepLines/>
              <w:cnfStyle w:val="000000100000" w:firstRow="0" w:lastRow="0" w:firstColumn="0" w:lastColumn="0" w:oddVBand="0" w:evenVBand="0" w:oddHBand="1" w:evenHBand="0" w:firstRowFirstColumn="0" w:firstRowLastColumn="0" w:lastRowFirstColumn="0" w:lastRowLastColumn="0"/>
              <w:rPr>
                <w:b/>
                <w:caps/>
                <w:sz w:val="20"/>
                <w:szCs w:val="20"/>
              </w:rPr>
            </w:pPr>
            <w:r w:rsidRPr="00D86DA9">
              <w:rPr>
                <w:b/>
                <w:caps/>
                <w:sz w:val="20"/>
                <w:szCs w:val="20"/>
              </w:rPr>
              <w:t>-1.3049451</w:t>
            </w:r>
          </w:p>
        </w:tc>
        <w:tc>
          <w:tcPr>
            <w:tcW w:w="0" w:type="auto"/>
            <w:noWrap/>
            <w:hideMark/>
          </w:tcPr>
          <w:p w14:paraId="0318EF9F" w14:textId="77777777" w:rsidR="0049267A" w:rsidRPr="00D86DA9" w:rsidRDefault="0049267A" w:rsidP="003E444A">
            <w:pPr>
              <w:keepNext/>
              <w:keepLines/>
              <w:cnfStyle w:val="000000100000" w:firstRow="0" w:lastRow="0" w:firstColumn="0" w:lastColumn="0" w:oddVBand="0" w:evenVBand="0" w:oddHBand="1" w:evenHBand="0" w:firstRowFirstColumn="0" w:firstRowLastColumn="0" w:lastRowFirstColumn="0" w:lastRowLastColumn="0"/>
              <w:rPr>
                <w:b/>
                <w:caps/>
                <w:sz w:val="20"/>
                <w:szCs w:val="20"/>
              </w:rPr>
            </w:pPr>
            <w:r w:rsidRPr="00D86DA9">
              <w:rPr>
                <w:b/>
                <w:caps/>
                <w:sz w:val="20"/>
                <w:szCs w:val="20"/>
              </w:rPr>
              <w:t>-1.8389425</w:t>
            </w:r>
          </w:p>
        </w:tc>
        <w:tc>
          <w:tcPr>
            <w:tcW w:w="0" w:type="auto"/>
            <w:tcBorders>
              <w:right w:val="single" w:sz="4" w:space="0" w:color="auto"/>
            </w:tcBorders>
            <w:noWrap/>
            <w:hideMark/>
          </w:tcPr>
          <w:p w14:paraId="6EAD4AA6" w14:textId="77777777" w:rsidR="0049267A" w:rsidRPr="00D86DA9" w:rsidRDefault="0049267A" w:rsidP="003E444A">
            <w:pPr>
              <w:keepNext/>
              <w:keepLines/>
              <w:cnfStyle w:val="000000100000" w:firstRow="0" w:lastRow="0" w:firstColumn="0" w:lastColumn="0" w:oddVBand="0" w:evenVBand="0" w:oddHBand="1" w:evenHBand="0" w:firstRowFirstColumn="0" w:firstRowLastColumn="0" w:lastRowFirstColumn="0" w:lastRowLastColumn="0"/>
              <w:rPr>
                <w:b/>
                <w:caps/>
                <w:sz w:val="20"/>
                <w:szCs w:val="20"/>
              </w:rPr>
            </w:pPr>
            <w:r w:rsidRPr="00D86DA9">
              <w:rPr>
                <w:b/>
                <w:caps/>
                <w:sz w:val="20"/>
                <w:szCs w:val="20"/>
              </w:rPr>
              <w:t>0.343993377</w:t>
            </w:r>
          </w:p>
        </w:tc>
      </w:tr>
      <w:tr w:rsidR="0049267A" w:rsidRPr="00D86DA9" w14:paraId="7C9D5D42" w14:textId="77777777" w:rsidTr="00064C07">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noWrap/>
            <w:hideMark/>
          </w:tcPr>
          <w:p w14:paraId="7FCAD4C8" w14:textId="77777777" w:rsidR="0049267A" w:rsidRPr="00D86DA9" w:rsidRDefault="0049267A" w:rsidP="003E444A">
            <w:pPr>
              <w:keepNext/>
              <w:keepLines/>
              <w:jc w:val="left"/>
              <w:rPr>
                <w:rFonts w:asciiTheme="minorHAnsi" w:eastAsiaTheme="minorHAnsi" w:hAnsiTheme="minorHAnsi" w:cstheme="minorBidi"/>
                <w:b/>
                <w:i w:val="0"/>
                <w:iCs w:val="0"/>
                <w:caps/>
                <w:sz w:val="20"/>
                <w:szCs w:val="20"/>
              </w:rPr>
            </w:pPr>
            <w:r w:rsidRPr="00D86DA9">
              <w:rPr>
                <w:rFonts w:asciiTheme="minorHAnsi" w:eastAsiaTheme="minorHAnsi" w:hAnsiTheme="minorHAnsi" w:cstheme="minorBidi"/>
                <w:b/>
                <w:i w:val="0"/>
                <w:iCs w:val="0"/>
                <w:caps/>
                <w:sz w:val="20"/>
                <w:szCs w:val="20"/>
              </w:rPr>
              <w:t>teacher - at_home</w:t>
            </w:r>
          </w:p>
        </w:tc>
        <w:tc>
          <w:tcPr>
            <w:tcW w:w="0" w:type="auto"/>
            <w:noWrap/>
            <w:hideMark/>
          </w:tcPr>
          <w:p w14:paraId="2351EF13" w14:textId="77777777" w:rsidR="0049267A" w:rsidRPr="00D86DA9" w:rsidRDefault="0049267A" w:rsidP="003E444A">
            <w:pPr>
              <w:keepNext/>
              <w:keepLines/>
              <w:cnfStyle w:val="000000000000" w:firstRow="0" w:lastRow="0" w:firstColumn="0" w:lastColumn="0" w:oddVBand="0" w:evenVBand="0" w:oddHBand="0" w:evenHBand="0" w:firstRowFirstColumn="0" w:firstRowLastColumn="0" w:lastRowFirstColumn="0" w:lastRowLastColumn="0"/>
              <w:rPr>
                <w:b/>
                <w:caps/>
                <w:sz w:val="20"/>
                <w:szCs w:val="20"/>
              </w:rPr>
            </w:pPr>
            <w:r w:rsidRPr="00D86DA9">
              <w:rPr>
                <w:b/>
                <w:caps/>
                <w:sz w:val="20"/>
                <w:szCs w:val="20"/>
              </w:rPr>
              <w:t>1.1602564</w:t>
            </w:r>
          </w:p>
        </w:tc>
        <w:tc>
          <w:tcPr>
            <w:tcW w:w="0" w:type="auto"/>
            <w:noWrap/>
            <w:hideMark/>
          </w:tcPr>
          <w:p w14:paraId="4A6D4599" w14:textId="77777777" w:rsidR="0049267A" w:rsidRPr="00D86DA9" w:rsidRDefault="0049267A" w:rsidP="003E444A">
            <w:pPr>
              <w:keepNext/>
              <w:keepLines/>
              <w:cnfStyle w:val="000000000000" w:firstRow="0" w:lastRow="0" w:firstColumn="0" w:lastColumn="0" w:oddVBand="0" w:evenVBand="0" w:oddHBand="0" w:evenHBand="0" w:firstRowFirstColumn="0" w:firstRowLastColumn="0" w:lastRowFirstColumn="0" w:lastRowLastColumn="0"/>
              <w:rPr>
                <w:b/>
                <w:caps/>
                <w:sz w:val="20"/>
                <w:szCs w:val="20"/>
              </w:rPr>
            </w:pPr>
            <w:r w:rsidRPr="00D86DA9">
              <w:rPr>
                <w:b/>
                <w:caps/>
                <w:sz w:val="20"/>
                <w:szCs w:val="20"/>
              </w:rPr>
              <w:t>1.8092871</w:t>
            </w:r>
          </w:p>
        </w:tc>
        <w:tc>
          <w:tcPr>
            <w:tcW w:w="0" w:type="auto"/>
            <w:tcBorders>
              <w:right w:val="single" w:sz="4" w:space="0" w:color="auto"/>
            </w:tcBorders>
            <w:noWrap/>
            <w:hideMark/>
          </w:tcPr>
          <w:p w14:paraId="5D13D07A" w14:textId="77777777" w:rsidR="0049267A" w:rsidRPr="00D86DA9" w:rsidRDefault="0049267A" w:rsidP="003E444A">
            <w:pPr>
              <w:keepNext/>
              <w:keepLines/>
              <w:cnfStyle w:val="000000000000" w:firstRow="0" w:lastRow="0" w:firstColumn="0" w:lastColumn="0" w:oddVBand="0" w:evenVBand="0" w:oddHBand="0" w:evenHBand="0" w:firstRowFirstColumn="0" w:firstRowLastColumn="0" w:lastRowFirstColumn="0" w:lastRowLastColumn="0"/>
              <w:rPr>
                <w:b/>
                <w:caps/>
                <w:sz w:val="20"/>
                <w:szCs w:val="20"/>
              </w:rPr>
            </w:pPr>
            <w:r w:rsidRPr="00D86DA9">
              <w:rPr>
                <w:b/>
                <w:caps/>
                <w:sz w:val="20"/>
                <w:szCs w:val="20"/>
              </w:rPr>
              <w:t>0.360873297</w:t>
            </w:r>
          </w:p>
        </w:tc>
      </w:tr>
      <w:tr w:rsidR="0049267A" w:rsidRPr="0049267A" w14:paraId="4ABCFCD4" w14:textId="77777777" w:rsidTr="00064C0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noWrap/>
            <w:hideMark/>
          </w:tcPr>
          <w:p w14:paraId="3C0FA038" w14:textId="77777777" w:rsidR="0049267A" w:rsidRPr="00D86DA9" w:rsidRDefault="0049267A" w:rsidP="003E444A">
            <w:pPr>
              <w:keepNext/>
              <w:keepLines/>
              <w:jc w:val="left"/>
              <w:rPr>
                <w:rFonts w:asciiTheme="minorHAnsi" w:eastAsiaTheme="minorHAnsi" w:hAnsiTheme="minorHAnsi" w:cstheme="minorBidi"/>
                <w:b/>
                <w:i w:val="0"/>
                <w:iCs w:val="0"/>
                <w:caps/>
                <w:sz w:val="20"/>
                <w:szCs w:val="20"/>
              </w:rPr>
            </w:pPr>
            <w:r w:rsidRPr="00D86DA9">
              <w:rPr>
                <w:rFonts w:asciiTheme="minorHAnsi" w:eastAsiaTheme="minorHAnsi" w:hAnsiTheme="minorHAnsi" w:cstheme="minorBidi"/>
                <w:b/>
                <w:i w:val="0"/>
                <w:iCs w:val="0"/>
                <w:caps/>
                <w:sz w:val="20"/>
                <w:szCs w:val="20"/>
              </w:rPr>
              <w:t>teacher - services</w:t>
            </w:r>
          </w:p>
        </w:tc>
        <w:tc>
          <w:tcPr>
            <w:tcW w:w="0" w:type="auto"/>
            <w:noWrap/>
            <w:hideMark/>
          </w:tcPr>
          <w:p w14:paraId="3E8245E8" w14:textId="77777777" w:rsidR="0049267A" w:rsidRPr="00D86DA9" w:rsidRDefault="0049267A" w:rsidP="003E444A">
            <w:pPr>
              <w:keepNext/>
              <w:keepLines/>
              <w:cnfStyle w:val="000000100000" w:firstRow="0" w:lastRow="0" w:firstColumn="0" w:lastColumn="0" w:oddVBand="0" w:evenVBand="0" w:oddHBand="1" w:evenHBand="0" w:firstRowFirstColumn="0" w:firstRowLastColumn="0" w:lastRowFirstColumn="0" w:lastRowLastColumn="0"/>
              <w:rPr>
                <w:b/>
                <w:caps/>
                <w:sz w:val="20"/>
                <w:szCs w:val="20"/>
              </w:rPr>
            </w:pPr>
            <w:r w:rsidRPr="00D86DA9">
              <w:rPr>
                <w:b/>
                <w:caps/>
                <w:sz w:val="20"/>
                <w:szCs w:val="20"/>
              </w:rPr>
              <w:t>-0.9322742</w:t>
            </w:r>
          </w:p>
        </w:tc>
        <w:tc>
          <w:tcPr>
            <w:tcW w:w="0" w:type="auto"/>
            <w:noWrap/>
            <w:hideMark/>
          </w:tcPr>
          <w:p w14:paraId="48AC2E33" w14:textId="77777777" w:rsidR="0049267A" w:rsidRPr="00D86DA9" w:rsidRDefault="0049267A" w:rsidP="003E444A">
            <w:pPr>
              <w:keepNext/>
              <w:keepLines/>
              <w:cnfStyle w:val="000000100000" w:firstRow="0" w:lastRow="0" w:firstColumn="0" w:lastColumn="0" w:oddVBand="0" w:evenVBand="0" w:oddHBand="1" w:evenHBand="0" w:firstRowFirstColumn="0" w:firstRowLastColumn="0" w:lastRowFirstColumn="0" w:lastRowLastColumn="0"/>
              <w:rPr>
                <w:b/>
                <w:caps/>
                <w:sz w:val="20"/>
                <w:szCs w:val="20"/>
              </w:rPr>
            </w:pPr>
            <w:r w:rsidRPr="00D86DA9">
              <w:rPr>
                <w:b/>
                <w:caps/>
                <w:sz w:val="20"/>
                <w:szCs w:val="20"/>
              </w:rPr>
              <w:t>-1.6769397</w:t>
            </w:r>
          </w:p>
        </w:tc>
        <w:tc>
          <w:tcPr>
            <w:tcW w:w="0" w:type="auto"/>
            <w:tcBorders>
              <w:right w:val="single" w:sz="4" w:space="0" w:color="auto"/>
            </w:tcBorders>
            <w:noWrap/>
            <w:hideMark/>
          </w:tcPr>
          <w:p w14:paraId="107548D3" w14:textId="77777777" w:rsidR="0049267A" w:rsidRPr="00D86DA9" w:rsidRDefault="0049267A" w:rsidP="003E444A">
            <w:pPr>
              <w:keepNext/>
              <w:keepLines/>
              <w:cnfStyle w:val="000000100000" w:firstRow="0" w:lastRow="0" w:firstColumn="0" w:lastColumn="0" w:oddVBand="0" w:evenVBand="0" w:oddHBand="1" w:evenHBand="0" w:firstRowFirstColumn="0" w:firstRowLastColumn="0" w:lastRowFirstColumn="0" w:lastRowLastColumn="0"/>
              <w:rPr>
                <w:b/>
                <w:caps/>
                <w:sz w:val="20"/>
                <w:szCs w:val="20"/>
              </w:rPr>
            </w:pPr>
            <w:r w:rsidRPr="00D86DA9">
              <w:rPr>
                <w:b/>
                <w:caps/>
                <w:sz w:val="20"/>
                <w:szCs w:val="20"/>
              </w:rPr>
              <w:t>0.440823651</w:t>
            </w:r>
          </w:p>
        </w:tc>
      </w:tr>
      <w:tr w:rsidR="0049267A" w:rsidRPr="00D86DA9" w14:paraId="768944AB" w14:textId="77777777" w:rsidTr="00064C07">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noWrap/>
            <w:hideMark/>
          </w:tcPr>
          <w:p w14:paraId="4F3C38F1" w14:textId="77777777" w:rsidR="0049267A" w:rsidRPr="00D86DA9" w:rsidRDefault="0049267A" w:rsidP="003E444A">
            <w:pPr>
              <w:keepNext/>
              <w:keepLines/>
              <w:jc w:val="left"/>
              <w:rPr>
                <w:rFonts w:asciiTheme="minorHAnsi" w:eastAsiaTheme="minorHAnsi" w:hAnsiTheme="minorHAnsi" w:cstheme="minorBidi"/>
                <w:b/>
                <w:i w:val="0"/>
                <w:iCs w:val="0"/>
                <w:caps/>
                <w:sz w:val="20"/>
                <w:szCs w:val="20"/>
              </w:rPr>
            </w:pPr>
            <w:r w:rsidRPr="00D86DA9">
              <w:rPr>
                <w:rFonts w:asciiTheme="minorHAnsi" w:eastAsiaTheme="minorHAnsi" w:hAnsiTheme="minorHAnsi" w:cstheme="minorBidi"/>
                <w:b/>
                <w:i w:val="0"/>
                <w:iCs w:val="0"/>
                <w:caps/>
                <w:sz w:val="20"/>
                <w:szCs w:val="20"/>
              </w:rPr>
              <w:t>teacher - other</w:t>
            </w:r>
          </w:p>
        </w:tc>
        <w:tc>
          <w:tcPr>
            <w:tcW w:w="0" w:type="auto"/>
            <w:noWrap/>
            <w:hideMark/>
          </w:tcPr>
          <w:p w14:paraId="54614CEB" w14:textId="77777777" w:rsidR="0049267A" w:rsidRPr="00D86DA9" w:rsidRDefault="0049267A" w:rsidP="003E444A">
            <w:pPr>
              <w:keepNext/>
              <w:keepLines/>
              <w:cnfStyle w:val="000000000000" w:firstRow="0" w:lastRow="0" w:firstColumn="0" w:lastColumn="0" w:oddVBand="0" w:evenVBand="0" w:oddHBand="0" w:evenHBand="0" w:firstRowFirstColumn="0" w:firstRowLastColumn="0" w:lastRowFirstColumn="0" w:lastRowLastColumn="0"/>
              <w:rPr>
                <w:b/>
                <w:caps/>
                <w:sz w:val="20"/>
                <w:szCs w:val="20"/>
              </w:rPr>
            </w:pPr>
            <w:r w:rsidRPr="00D86DA9">
              <w:rPr>
                <w:b/>
                <w:caps/>
                <w:sz w:val="20"/>
                <w:szCs w:val="20"/>
              </w:rPr>
              <w:t>0.6317126</w:t>
            </w:r>
          </w:p>
        </w:tc>
        <w:tc>
          <w:tcPr>
            <w:tcW w:w="0" w:type="auto"/>
            <w:noWrap/>
            <w:hideMark/>
          </w:tcPr>
          <w:p w14:paraId="66610FFF" w14:textId="77777777" w:rsidR="0049267A" w:rsidRPr="00D86DA9" w:rsidRDefault="0049267A" w:rsidP="003E444A">
            <w:pPr>
              <w:keepNext/>
              <w:keepLines/>
              <w:cnfStyle w:val="000000000000" w:firstRow="0" w:lastRow="0" w:firstColumn="0" w:lastColumn="0" w:oddVBand="0" w:evenVBand="0" w:oddHBand="0" w:evenHBand="0" w:firstRowFirstColumn="0" w:firstRowLastColumn="0" w:lastRowFirstColumn="0" w:lastRowLastColumn="0"/>
              <w:rPr>
                <w:b/>
                <w:caps/>
                <w:sz w:val="20"/>
                <w:szCs w:val="20"/>
              </w:rPr>
            </w:pPr>
            <w:r w:rsidRPr="00D86DA9">
              <w:rPr>
                <w:b/>
                <w:caps/>
                <w:sz w:val="20"/>
                <w:szCs w:val="20"/>
              </w:rPr>
              <w:t>1.2324969</w:t>
            </w:r>
          </w:p>
        </w:tc>
        <w:tc>
          <w:tcPr>
            <w:tcW w:w="0" w:type="auto"/>
            <w:tcBorders>
              <w:right w:val="single" w:sz="4" w:space="0" w:color="auto"/>
            </w:tcBorders>
            <w:noWrap/>
            <w:hideMark/>
          </w:tcPr>
          <w:p w14:paraId="34AF91DD" w14:textId="77777777" w:rsidR="0049267A" w:rsidRPr="00D86DA9" w:rsidRDefault="0049267A" w:rsidP="003E444A">
            <w:pPr>
              <w:keepNext/>
              <w:keepLines/>
              <w:cnfStyle w:val="000000000000" w:firstRow="0" w:lastRow="0" w:firstColumn="0" w:lastColumn="0" w:oddVBand="0" w:evenVBand="0" w:oddHBand="0" w:evenHBand="0" w:firstRowFirstColumn="0" w:firstRowLastColumn="0" w:lastRowFirstColumn="0" w:lastRowLastColumn="0"/>
              <w:rPr>
                <w:b/>
                <w:caps/>
                <w:sz w:val="20"/>
                <w:szCs w:val="20"/>
              </w:rPr>
            </w:pPr>
            <w:r w:rsidRPr="00D86DA9">
              <w:rPr>
                <w:b/>
                <w:caps/>
                <w:sz w:val="20"/>
                <w:szCs w:val="20"/>
              </w:rPr>
              <w:t>0.726463958</w:t>
            </w:r>
          </w:p>
        </w:tc>
      </w:tr>
      <w:tr w:rsidR="0049267A" w:rsidRPr="0049267A" w14:paraId="6E795286" w14:textId="77777777" w:rsidTr="00064C0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noWrap/>
            <w:hideMark/>
          </w:tcPr>
          <w:p w14:paraId="0B1C43EB" w14:textId="77777777" w:rsidR="0049267A" w:rsidRPr="00D86DA9" w:rsidRDefault="0049267A" w:rsidP="003E444A">
            <w:pPr>
              <w:keepNext/>
              <w:keepLines/>
              <w:jc w:val="left"/>
              <w:rPr>
                <w:rFonts w:asciiTheme="minorHAnsi" w:eastAsiaTheme="minorHAnsi" w:hAnsiTheme="minorHAnsi" w:cstheme="minorBidi"/>
                <w:b/>
                <w:i w:val="0"/>
                <w:iCs w:val="0"/>
                <w:caps/>
                <w:sz w:val="20"/>
                <w:szCs w:val="20"/>
              </w:rPr>
            </w:pPr>
            <w:r w:rsidRPr="00D86DA9">
              <w:rPr>
                <w:rFonts w:asciiTheme="minorHAnsi" w:eastAsiaTheme="minorHAnsi" w:hAnsiTheme="minorHAnsi" w:cstheme="minorBidi"/>
                <w:b/>
                <w:i w:val="0"/>
                <w:iCs w:val="0"/>
                <w:caps/>
                <w:sz w:val="20"/>
                <w:szCs w:val="20"/>
              </w:rPr>
              <w:t>other - at_home</w:t>
            </w:r>
          </w:p>
        </w:tc>
        <w:tc>
          <w:tcPr>
            <w:tcW w:w="0" w:type="auto"/>
            <w:noWrap/>
            <w:hideMark/>
          </w:tcPr>
          <w:p w14:paraId="56664225" w14:textId="77777777" w:rsidR="0049267A" w:rsidRPr="00D86DA9" w:rsidRDefault="0049267A" w:rsidP="003E444A">
            <w:pPr>
              <w:keepNext/>
              <w:keepLines/>
              <w:cnfStyle w:val="000000100000" w:firstRow="0" w:lastRow="0" w:firstColumn="0" w:lastColumn="0" w:oddVBand="0" w:evenVBand="0" w:oddHBand="1" w:evenHBand="0" w:firstRowFirstColumn="0" w:firstRowLastColumn="0" w:lastRowFirstColumn="0" w:lastRowLastColumn="0"/>
              <w:rPr>
                <w:b/>
                <w:caps/>
                <w:sz w:val="20"/>
                <w:szCs w:val="20"/>
              </w:rPr>
            </w:pPr>
            <w:r w:rsidRPr="00D86DA9">
              <w:rPr>
                <w:b/>
                <w:caps/>
                <w:sz w:val="20"/>
                <w:szCs w:val="20"/>
              </w:rPr>
              <w:t>0.5285438</w:t>
            </w:r>
          </w:p>
        </w:tc>
        <w:tc>
          <w:tcPr>
            <w:tcW w:w="0" w:type="auto"/>
            <w:noWrap/>
            <w:hideMark/>
          </w:tcPr>
          <w:p w14:paraId="41BC1CD1" w14:textId="77777777" w:rsidR="0049267A" w:rsidRPr="00D86DA9" w:rsidRDefault="0049267A" w:rsidP="003E444A">
            <w:pPr>
              <w:keepNext/>
              <w:keepLines/>
              <w:cnfStyle w:val="000000100000" w:firstRow="0" w:lastRow="0" w:firstColumn="0" w:lastColumn="0" w:oddVBand="0" w:evenVBand="0" w:oddHBand="1" w:evenHBand="0" w:firstRowFirstColumn="0" w:firstRowLastColumn="0" w:lastRowFirstColumn="0" w:lastRowLastColumn="0"/>
              <w:rPr>
                <w:b/>
                <w:caps/>
                <w:sz w:val="20"/>
                <w:szCs w:val="20"/>
              </w:rPr>
            </w:pPr>
            <w:r w:rsidRPr="00D86DA9">
              <w:rPr>
                <w:b/>
                <w:caps/>
                <w:sz w:val="20"/>
                <w:szCs w:val="20"/>
              </w:rPr>
              <w:t>0.9322286</w:t>
            </w:r>
          </w:p>
        </w:tc>
        <w:tc>
          <w:tcPr>
            <w:tcW w:w="0" w:type="auto"/>
            <w:tcBorders>
              <w:right w:val="single" w:sz="4" w:space="0" w:color="auto"/>
            </w:tcBorders>
            <w:noWrap/>
            <w:hideMark/>
          </w:tcPr>
          <w:p w14:paraId="68AA4DA6" w14:textId="77777777" w:rsidR="0049267A" w:rsidRPr="00D86DA9" w:rsidRDefault="0049267A" w:rsidP="003E444A">
            <w:pPr>
              <w:keepNext/>
              <w:keepLines/>
              <w:cnfStyle w:val="000000100000" w:firstRow="0" w:lastRow="0" w:firstColumn="0" w:lastColumn="0" w:oddVBand="0" w:evenVBand="0" w:oddHBand="1" w:evenHBand="0" w:firstRowFirstColumn="0" w:firstRowLastColumn="0" w:lastRowFirstColumn="0" w:lastRowLastColumn="0"/>
              <w:rPr>
                <w:b/>
                <w:caps/>
                <w:sz w:val="20"/>
                <w:szCs w:val="20"/>
              </w:rPr>
            </w:pPr>
            <w:r w:rsidRPr="00D86DA9">
              <w:rPr>
                <w:b/>
                <w:caps/>
                <w:sz w:val="20"/>
                <w:szCs w:val="20"/>
              </w:rPr>
              <w:t>0.881293199</w:t>
            </w:r>
          </w:p>
        </w:tc>
      </w:tr>
      <w:tr w:rsidR="0049267A" w:rsidRPr="00D86DA9" w14:paraId="0950FE1C" w14:textId="77777777" w:rsidTr="00064C07">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tcBorders>
            <w:noWrap/>
            <w:hideMark/>
          </w:tcPr>
          <w:p w14:paraId="3F5FC70E" w14:textId="77777777" w:rsidR="0049267A" w:rsidRPr="00D86DA9" w:rsidRDefault="0049267A" w:rsidP="003E444A">
            <w:pPr>
              <w:keepNext/>
              <w:keepLines/>
              <w:jc w:val="left"/>
              <w:rPr>
                <w:rFonts w:asciiTheme="minorHAnsi" w:eastAsiaTheme="minorHAnsi" w:hAnsiTheme="minorHAnsi" w:cstheme="minorBidi"/>
                <w:b/>
                <w:i w:val="0"/>
                <w:iCs w:val="0"/>
                <w:caps/>
                <w:sz w:val="20"/>
                <w:szCs w:val="20"/>
              </w:rPr>
            </w:pPr>
            <w:r w:rsidRPr="00D86DA9">
              <w:rPr>
                <w:rFonts w:asciiTheme="minorHAnsi" w:eastAsiaTheme="minorHAnsi" w:hAnsiTheme="minorHAnsi" w:cstheme="minorBidi"/>
                <w:b/>
                <w:i w:val="0"/>
                <w:iCs w:val="0"/>
                <w:caps/>
                <w:sz w:val="20"/>
                <w:szCs w:val="20"/>
              </w:rPr>
              <w:t>services - health</w:t>
            </w:r>
          </w:p>
        </w:tc>
        <w:tc>
          <w:tcPr>
            <w:tcW w:w="0" w:type="auto"/>
            <w:tcBorders>
              <w:bottom w:val="single" w:sz="4" w:space="0" w:color="auto"/>
            </w:tcBorders>
            <w:noWrap/>
            <w:hideMark/>
          </w:tcPr>
          <w:p w14:paraId="58643EF9" w14:textId="77777777" w:rsidR="0049267A" w:rsidRPr="00D86DA9" w:rsidRDefault="0049267A" w:rsidP="003E444A">
            <w:pPr>
              <w:keepNext/>
              <w:keepLines/>
              <w:cnfStyle w:val="000000000000" w:firstRow="0" w:lastRow="0" w:firstColumn="0" w:lastColumn="0" w:oddVBand="0" w:evenVBand="0" w:oddHBand="0" w:evenHBand="0" w:firstRowFirstColumn="0" w:firstRowLastColumn="0" w:lastRowFirstColumn="0" w:lastRowLastColumn="0"/>
              <w:rPr>
                <w:b/>
                <w:caps/>
                <w:sz w:val="20"/>
                <w:szCs w:val="20"/>
              </w:rPr>
            </w:pPr>
            <w:r w:rsidRPr="00D86DA9">
              <w:rPr>
                <w:b/>
                <w:caps/>
                <w:sz w:val="20"/>
                <w:szCs w:val="20"/>
              </w:rPr>
              <w:t>-0.3726708</w:t>
            </w:r>
          </w:p>
        </w:tc>
        <w:tc>
          <w:tcPr>
            <w:tcW w:w="0" w:type="auto"/>
            <w:tcBorders>
              <w:bottom w:val="single" w:sz="4" w:space="0" w:color="auto"/>
            </w:tcBorders>
            <w:noWrap/>
            <w:hideMark/>
          </w:tcPr>
          <w:p w14:paraId="1AEDEF6D" w14:textId="77777777" w:rsidR="0049267A" w:rsidRPr="00D86DA9" w:rsidRDefault="0049267A" w:rsidP="003E444A">
            <w:pPr>
              <w:keepNext/>
              <w:keepLines/>
              <w:cnfStyle w:val="000000000000" w:firstRow="0" w:lastRow="0" w:firstColumn="0" w:lastColumn="0" w:oddVBand="0" w:evenVBand="0" w:oddHBand="0" w:evenHBand="0" w:firstRowFirstColumn="0" w:firstRowLastColumn="0" w:lastRowFirstColumn="0" w:lastRowLastColumn="0"/>
              <w:rPr>
                <w:b/>
                <w:caps/>
                <w:sz w:val="20"/>
                <w:szCs w:val="20"/>
              </w:rPr>
            </w:pPr>
            <w:r w:rsidRPr="00D86DA9">
              <w:rPr>
                <w:b/>
                <w:caps/>
                <w:sz w:val="20"/>
                <w:szCs w:val="20"/>
              </w:rPr>
              <w:t>-0.5493932</w:t>
            </w:r>
          </w:p>
        </w:tc>
        <w:tc>
          <w:tcPr>
            <w:tcW w:w="0" w:type="auto"/>
            <w:tcBorders>
              <w:bottom w:val="single" w:sz="4" w:space="0" w:color="auto"/>
              <w:right w:val="single" w:sz="4" w:space="0" w:color="auto"/>
            </w:tcBorders>
            <w:noWrap/>
            <w:hideMark/>
          </w:tcPr>
          <w:p w14:paraId="3506FC12" w14:textId="77777777" w:rsidR="0049267A" w:rsidRPr="00D86DA9" w:rsidRDefault="0049267A" w:rsidP="003E444A">
            <w:pPr>
              <w:keepNext/>
              <w:keepLines/>
              <w:cnfStyle w:val="000000000000" w:firstRow="0" w:lastRow="0" w:firstColumn="0" w:lastColumn="0" w:oddVBand="0" w:evenVBand="0" w:oddHBand="0" w:evenHBand="0" w:firstRowFirstColumn="0" w:firstRowLastColumn="0" w:lastRowFirstColumn="0" w:lastRowLastColumn="0"/>
              <w:rPr>
                <w:b/>
                <w:caps/>
                <w:sz w:val="20"/>
                <w:szCs w:val="20"/>
              </w:rPr>
            </w:pPr>
            <w:r w:rsidRPr="00D86DA9">
              <w:rPr>
                <w:b/>
                <w:caps/>
                <w:sz w:val="20"/>
                <w:szCs w:val="20"/>
              </w:rPr>
              <w:t>0.981449403</w:t>
            </w:r>
          </w:p>
        </w:tc>
      </w:tr>
    </w:tbl>
    <w:p w14:paraId="35474AD4" w14:textId="77777777" w:rsidR="00C05663" w:rsidRDefault="002525B0" w:rsidP="00C05663">
      <w:pPr>
        <w:keepLines/>
        <w:spacing w:before="240" w:after="0" w:line="480" w:lineRule="auto"/>
        <w:ind w:left="360" w:hanging="360"/>
      </w:pPr>
      <w:r>
        <w:t xml:space="preserve">Based upon the </w:t>
      </w:r>
      <w:r w:rsidR="00F353A1">
        <w:t xml:space="preserve">Tukey HSD </w:t>
      </w:r>
      <w:r>
        <w:t>output above</w:t>
      </w:r>
      <w:r w:rsidR="00C17D82">
        <w:t xml:space="preserve">, we can see that the largest differences lie between </w:t>
      </w:r>
      <w:r w:rsidR="00A4113B">
        <w:t>the following mothers’ professions:</w:t>
      </w:r>
    </w:p>
    <w:p w14:paraId="51D250B0" w14:textId="68879AB7" w:rsidR="009E374D" w:rsidRDefault="009E374D" w:rsidP="00C05663">
      <w:pPr>
        <w:pStyle w:val="ListParagraph"/>
        <w:keepLines/>
        <w:numPr>
          <w:ilvl w:val="0"/>
          <w:numId w:val="14"/>
        </w:numPr>
        <w:spacing w:after="0" w:line="276" w:lineRule="auto"/>
      </w:pPr>
      <w:r>
        <w:t>Services &amp; At-Home</w:t>
      </w:r>
    </w:p>
    <w:p w14:paraId="019D8086" w14:textId="45CB2F66" w:rsidR="009E374D" w:rsidRDefault="009E374D" w:rsidP="00C05663">
      <w:pPr>
        <w:pStyle w:val="ListParagraph"/>
        <w:keepLines/>
        <w:numPr>
          <w:ilvl w:val="0"/>
          <w:numId w:val="13"/>
        </w:numPr>
        <w:spacing w:before="240" w:after="0" w:line="276" w:lineRule="auto"/>
      </w:pPr>
      <w:r>
        <w:t>Services &amp; Other</w:t>
      </w:r>
    </w:p>
    <w:p w14:paraId="7EA33B66" w14:textId="2D3C0297" w:rsidR="009E374D" w:rsidRDefault="009E374D" w:rsidP="00C05663">
      <w:pPr>
        <w:pStyle w:val="ListParagraph"/>
        <w:keepLines/>
        <w:numPr>
          <w:ilvl w:val="0"/>
          <w:numId w:val="13"/>
        </w:numPr>
        <w:spacing w:before="240" w:after="0" w:line="276" w:lineRule="auto"/>
      </w:pPr>
      <w:r>
        <w:t>Health &amp; At-Home</w:t>
      </w:r>
    </w:p>
    <w:p w14:paraId="07012D68" w14:textId="2915ACC5" w:rsidR="009E374D" w:rsidRDefault="009E374D" w:rsidP="00C05663">
      <w:pPr>
        <w:pStyle w:val="ListParagraph"/>
        <w:keepLines/>
        <w:numPr>
          <w:ilvl w:val="0"/>
          <w:numId w:val="13"/>
        </w:numPr>
        <w:spacing w:before="240" w:after="0" w:line="276" w:lineRule="auto"/>
      </w:pPr>
      <w:r>
        <w:t>Other &amp; Health</w:t>
      </w:r>
    </w:p>
    <w:p w14:paraId="6277DF0C" w14:textId="672E70D6" w:rsidR="00711261" w:rsidRPr="008557A6" w:rsidRDefault="00734CBE" w:rsidP="00C53AAB">
      <w:pPr>
        <w:keepLines/>
        <w:spacing w:before="240" w:after="0" w:line="480" w:lineRule="auto"/>
        <w:ind w:left="360" w:hanging="360"/>
      </w:pPr>
      <w:r>
        <w:t>Based upon the two-way ANOVA output</w:t>
      </w:r>
      <w:r w:rsidR="00012325">
        <w:t xml:space="preserve">, given </w:t>
      </w:r>
      <m:oMath>
        <m:r>
          <w:rPr>
            <w:rFonts w:ascii="Cambria Math" w:hAnsi="Cambria Math"/>
          </w:rPr>
          <m:t>P</m:t>
        </m:r>
        <m:r>
          <m:rPr>
            <m:sty m:val="p"/>
          </m:rPr>
          <w:rPr>
            <w:rFonts w:ascii="Cambria Math" w:hAnsi="Cambria Math"/>
          </w:rPr>
          <m:t>&lt;0.0001&lt;0.05,</m:t>
        </m:r>
      </m:oMath>
      <w:r w:rsidR="00012325" w:rsidRPr="008557A6">
        <w:t xml:space="preserve"> and </w:t>
      </w:r>
      <m:oMath>
        <m:r>
          <w:rPr>
            <w:rFonts w:ascii="Cambria Math" w:hAnsi="Cambria Math"/>
          </w:rPr>
          <m:t>F</m:t>
        </m:r>
        <m:r>
          <m:rPr>
            <m:sty m:val="p"/>
          </m:rPr>
          <w:rPr>
            <w:rFonts w:ascii="Cambria Math" w:hAnsi="Cambria Math"/>
          </w:rPr>
          <m:t>=32.579</m:t>
        </m:r>
      </m:oMath>
      <w:r w:rsidR="00012325" w:rsidRPr="008557A6">
        <w:t xml:space="preserve"> </w:t>
      </w:r>
      <w:r w:rsidR="00012325">
        <w:t>relating</w:t>
      </w:r>
      <w:r w:rsidR="00131ACE">
        <w:t xml:space="preserve"> to a student</w:t>
      </w:r>
      <w:r w:rsidR="00871A10">
        <w:t xml:space="preserve"> having failed a prior class, we can reject the relative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rsidR="00871A10" w:rsidRPr="008557A6">
        <w:t xml:space="preserve"> in favor or </w:t>
      </w:r>
      <m:oMath>
        <m:sSub>
          <m:sSubPr>
            <m:ctrlPr>
              <w:rPr>
                <w:rFonts w:ascii="Cambria Math" w:hAnsi="Cambria Math"/>
              </w:rPr>
            </m:ctrlPr>
          </m:sSubPr>
          <m:e>
            <m:r>
              <w:rPr>
                <w:rFonts w:ascii="Cambria Math" w:hAnsi="Cambria Math"/>
              </w:rPr>
              <m:t>H</m:t>
            </m:r>
          </m:e>
          <m:sub>
            <m:r>
              <w:rPr>
                <w:rFonts w:ascii="Cambria Math" w:hAnsi="Cambria Math"/>
              </w:rPr>
              <m:t>A</m:t>
            </m:r>
          </m:sub>
        </m:sSub>
      </m:oMath>
      <w:r w:rsidR="00871A10" w:rsidRPr="008557A6">
        <w:t>. Therefore, we can say with 95% confidence that a Portuguese student’s average final grad</w:t>
      </w:r>
      <w:r w:rsidR="00F353A1" w:rsidRPr="008557A6">
        <w:t>e</w:t>
      </w:r>
      <w:r w:rsidR="00871A10" w:rsidRPr="008557A6">
        <w:t xml:space="preserve"> is significantly different between students who have failed a prior class, and students who have never failed a prior class.</w:t>
      </w:r>
    </w:p>
    <w:p w14:paraId="3F3D61BE" w14:textId="60CAFF61" w:rsidR="00A72C9C" w:rsidRDefault="00A72C9C" w:rsidP="00C53AAB">
      <w:pPr>
        <w:keepLines/>
        <w:spacing w:after="0" w:line="480" w:lineRule="auto"/>
        <w:ind w:left="360" w:hanging="360"/>
        <w:rPr>
          <w:rFonts w:eastAsiaTheme="minorEastAsia"/>
        </w:rPr>
      </w:pPr>
      <w:r>
        <w:t xml:space="preserve">Based upon the two-way ANOVA output, given </w:t>
      </w:r>
      <m:oMath>
        <m:r>
          <w:rPr>
            <w:rFonts w:ascii="Cambria Math" w:hAnsi="Cambria Math"/>
          </w:rPr>
          <m:t>P=0.1685&gt;0.05,</m:t>
        </m:r>
      </m:oMath>
      <w:r>
        <w:rPr>
          <w:rFonts w:eastAsiaTheme="minorEastAsia"/>
        </w:rPr>
        <w:t xml:space="preserve"> and </w:t>
      </w:r>
      <m:oMath>
        <m:r>
          <w:rPr>
            <w:rFonts w:ascii="Cambria Math" w:eastAsiaTheme="minorEastAsia" w:hAnsi="Cambria Math"/>
          </w:rPr>
          <m:t>F=1.621</m:t>
        </m:r>
      </m:oMath>
      <w:r>
        <w:rPr>
          <w:rFonts w:eastAsiaTheme="minorEastAsia"/>
        </w:rPr>
        <w:t xml:space="preserve"> </w:t>
      </w:r>
      <w:r>
        <w:t xml:space="preserve">relating </w:t>
      </w:r>
      <w:r w:rsidR="000E5AA2">
        <w:t>to the interaction term between mother’s profession and prior class failure</w:t>
      </w:r>
      <w:r>
        <w:t>, we can</w:t>
      </w:r>
      <w:r w:rsidR="000E5AA2">
        <w:t>not</w:t>
      </w:r>
      <w:r>
        <w:t xml:space="preserve"> reject the relative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in favor or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Pr>
          <w:rFonts w:eastAsiaTheme="minorEastAsia"/>
        </w:rPr>
        <w:t>. Therefore, we can</w:t>
      </w:r>
      <w:r w:rsidR="000E5AA2">
        <w:rPr>
          <w:rFonts w:eastAsiaTheme="minorEastAsia"/>
        </w:rPr>
        <w:t>not</w:t>
      </w:r>
      <w:r>
        <w:rPr>
          <w:rFonts w:eastAsiaTheme="minorEastAsia"/>
        </w:rPr>
        <w:t xml:space="preserve"> say that a Portuguese student’s average final grade is significantly</w:t>
      </w:r>
      <w:r w:rsidR="000E5AA2">
        <w:rPr>
          <w:rFonts w:eastAsiaTheme="minorEastAsia"/>
        </w:rPr>
        <w:t xml:space="preserve"> affected</w:t>
      </w:r>
      <w:r>
        <w:rPr>
          <w:rFonts w:eastAsiaTheme="minorEastAsia"/>
        </w:rPr>
        <w:t xml:space="preserve"> </w:t>
      </w:r>
      <w:r w:rsidR="000E5AA2">
        <w:rPr>
          <w:rFonts w:eastAsiaTheme="minorEastAsia"/>
        </w:rPr>
        <w:t>by any interaction between the two independent variables</w:t>
      </w:r>
      <w:r>
        <w:rPr>
          <w:rFonts w:eastAsiaTheme="minorEastAsia"/>
        </w:rPr>
        <w:t>.</w:t>
      </w:r>
    </w:p>
    <w:p w14:paraId="6CE05FD5" w14:textId="24017555" w:rsidR="00131ACE" w:rsidRPr="00DE7179" w:rsidRDefault="00131ACE" w:rsidP="00C53AAB">
      <w:pPr>
        <w:keepLines/>
        <w:rPr>
          <w:rFonts w:eastAsiaTheme="minorEastAsia"/>
        </w:rPr>
      </w:pPr>
      <w:r>
        <w:rPr>
          <w:rFonts w:eastAsiaTheme="minorEastAsia"/>
        </w:rPr>
        <w:t xml:space="preserve">A visualization of the student’s average math scores </w:t>
      </w:r>
      <w:r w:rsidR="00491479">
        <w:rPr>
          <w:rFonts w:eastAsiaTheme="minorEastAsia"/>
        </w:rPr>
        <w:t>for each level of analysis follows:</w:t>
      </w:r>
    </w:p>
    <w:p w14:paraId="5DED5833" w14:textId="7E009D45" w:rsidR="004C157E" w:rsidRDefault="004C157E" w:rsidP="00C53AAB">
      <w:pPr>
        <w:keepLines/>
        <w:spacing w:after="0" w:line="480" w:lineRule="auto"/>
        <w:ind w:left="360" w:hanging="360"/>
        <w:jc w:val="center"/>
        <w:rPr>
          <w:b/>
          <w:bCs/>
        </w:rPr>
      </w:pPr>
      <w:r w:rsidRPr="004C157E">
        <w:rPr>
          <w:b/>
          <w:bCs/>
          <w:noProof/>
        </w:rPr>
        <w:lastRenderedPageBreak/>
        <w:drawing>
          <wp:inline distT="0" distB="0" distL="0" distR="0" wp14:anchorId="02593DCC" wp14:editId="570AE264">
            <wp:extent cx="4190551" cy="3379304"/>
            <wp:effectExtent l="0" t="0" r="635" b="0"/>
            <wp:docPr id="1932947938" name="Picture 1" descr="A graph of a graph&#10;&#10;AI-generated content may be incorrect.">
              <a:extLst xmlns:a="http://schemas.openxmlformats.org/drawingml/2006/main">
                <a:ext uri="{FF2B5EF4-FFF2-40B4-BE49-F238E27FC236}">
                  <a16:creationId xmlns:a16="http://schemas.microsoft.com/office/drawing/2014/main" id="{3EF9CEFB-FC30-484E-A0C6-4F40A44345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947938" name="Picture 1" descr="A graph of a graph&#10;&#10;AI-generated content may be incorrect."/>
                    <pic:cNvPicPr/>
                  </pic:nvPicPr>
                  <pic:blipFill>
                    <a:blip r:embed="rId7"/>
                    <a:stretch>
                      <a:fillRect/>
                    </a:stretch>
                  </pic:blipFill>
                  <pic:spPr>
                    <a:xfrm>
                      <a:off x="0" y="0"/>
                      <a:ext cx="4245722" cy="3423794"/>
                    </a:xfrm>
                    <a:prstGeom prst="rect">
                      <a:avLst/>
                    </a:prstGeom>
                  </pic:spPr>
                </pic:pic>
              </a:graphicData>
            </a:graphic>
          </wp:inline>
        </w:drawing>
      </w:r>
    </w:p>
    <w:p w14:paraId="37923BFA" w14:textId="3FD07877" w:rsidR="00311E03" w:rsidRPr="00B83D3C" w:rsidRDefault="007D0F9D" w:rsidP="00556A76">
      <w:pPr>
        <w:pStyle w:val="Heading1"/>
        <w:rPr>
          <w:rStyle w:val="Heading1Char"/>
        </w:rPr>
      </w:pPr>
      <w:r w:rsidRPr="00B83D3C">
        <w:rPr>
          <w:rStyle w:val="Heading1Char"/>
        </w:rPr>
        <w:t>Conclusion</w:t>
      </w:r>
    </w:p>
    <w:p w14:paraId="4439D76C" w14:textId="61CD0531" w:rsidR="00311E03" w:rsidRDefault="007650A8" w:rsidP="00675DD5">
      <w:pPr>
        <w:spacing w:after="0" w:line="480" w:lineRule="auto"/>
        <w:ind w:left="360" w:hanging="360"/>
        <w:rPr>
          <w:b/>
          <w:bCs/>
        </w:rPr>
      </w:pPr>
      <w:r>
        <w:rPr>
          <w:b/>
          <w:bCs/>
        </w:rPr>
        <w:t>Portuguese Conclusion</w:t>
      </w:r>
    </w:p>
    <w:p w14:paraId="6C89713F" w14:textId="77777777" w:rsidR="00DB5ABA" w:rsidRPr="00DB5ABA" w:rsidRDefault="00DB5ABA" w:rsidP="00DB5ABA">
      <w:pPr>
        <w:spacing w:after="0" w:line="480" w:lineRule="auto"/>
        <w:ind w:left="360" w:hanging="360"/>
      </w:pPr>
      <w:r w:rsidRPr="00DB5ABA">
        <w:t>This analysis examined whether weekly study time impacts students’ final grades in Portuguese. The results showed a strong statistical difference between groups, allowing us to reject the null hypothesis. Students who studied more than 2 hours per week consistently performed better than those who studied less, with the most notable improvement seen between the lowest and moderate study groups. However, there was no significant gain in performance when study time increased beyond 10 hours per week.</w:t>
      </w:r>
    </w:p>
    <w:p w14:paraId="6FCA6D61" w14:textId="77777777" w:rsidR="00DB5ABA" w:rsidRPr="00DB5ABA" w:rsidRDefault="00DB5ABA" w:rsidP="00DB5ABA">
      <w:pPr>
        <w:spacing w:after="0" w:line="480" w:lineRule="auto"/>
        <w:ind w:left="360" w:hanging="360"/>
      </w:pPr>
      <w:r w:rsidRPr="00DB5ABA">
        <w:t>These findings carry practical implications for both students and educators. Encouraging at least moderate study habits can lead to meaningful improvements in academic performance, especially for those currently studying very little.</w:t>
      </w:r>
    </w:p>
    <w:p w14:paraId="43D31268" w14:textId="77777777" w:rsidR="00DB5ABA" w:rsidRPr="00DB5ABA" w:rsidRDefault="00DB5ABA" w:rsidP="00DB5ABA">
      <w:pPr>
        <w:spacing w:after="0" w:line="480" w:lineRule="auto"/>
        <w:ind w:left="360" w:hanging="360"/>
      </w:pPr>
      <w:r w:rsidRPr="00DB5ABA">
        <w:t xml:space="preserve">While the results are compelling, it's important to note that this analysis is based on observational data. Therefore, while we found a strong association between study time and grades, we cannot </w:t>
      </w:r>
      <w:r w:rsidRPr="00DB5ABA">
        <w:lastRenderedPageBreak/>
        <w:t>definitively claim a causal relationship. Other factors—such as motivation, learning environment, or access to resources—may also contribute to academic outcomes.</w:t>
      </w:r>
    </w:p>
    <w:p w14:paraId="1375F67A" w14:textId="77777777" w:rsidR="00DB5ABA" w:rsidRPr="00DB5ABA" w:rsidRDefault="00DB5ABA" w:rsidP="00DB5ABA">
      <w:pPr>
        <w:spacing w:after="0" w:line="480" w:lineRule="auto"/>
        <w:ind w:left="360" w:hanging="360"/>
      </w:pPr>
      <w:r w:rsidRPr="00DB5ABA">
        <w:t>In conclusion, our analysis supports the idea that study habits play an important role in academic success. Students who invest more time into studying each week tend to achieve higher final grades, particularly when moving from minimal study to moderate levels. This insight can help guide both personal study strategies and educational policy decisions aimed at improving student performance.</w:t>
      </w:r>
    </w:p>
    <w:p w14:paraId="26D6D2C7" w14:textId="340E6023" w:rsidR="00746EDC" w:rsidRDefault="00746EDC" w:rsidP="00675DD5">
      <w:pPr>
        <w:spacing w:after="0" w:line="480" w:lineRule="auto"/>
        <w:ind w:left="360" w:hanging="360"/>
        <w:rPr>
          <w:b/>
          <w:bCs/>
        </w:rPr>
      </w:pPr>
      <w:r>
        <w:rPr>
          <w:b/>
          <w:bCs/>
        </w:rPr>
        <w:t>Math Conclusion</w:t>
      </w:r>
    </w:p>
    <w:p w14:paraId="03213B00" w14:textId="410260C0" w:rsidR="00CB7B10" w:rsidRDefault="00CB7B10" w:rsidP="00CB7B10">
      <w:pPr>
        <w:spacing w:after="0" w:line="480" w:lineRule="auto"/>
        <w:ind w:left="360" w:hanging="360"/>
      </w:pPr>
      <w:r>
        <w:t>To address the research question</w:t>
      </w:r>
      <w:r w:rsidR="00D65BCE">
        <w:t xml:space="preserve"> of </w:t>
      </w:r>
      <w:r>
        <w:t>whether there is a significant difference in the average final grade based on Mother’s Profession, Prior Class Failures, or their interaction</w:t>
      </w:r>
      <w:r w:rsidR="00D65BCE">
        <w:t xml:space="preserve">, </w:t>
      </w:r>
      <w:r>
        <w:t>a two-way ANOVA was conducted. The analysis showed significant main effects for both Mother’s Profession and Prior Class Failures, indicating that each factor independently impacts student performance. However, the interaction between the two was not statistically significant, suggesting that the effect of a mother's profession on grades does not vary based on whether a student has previously failed a class.</w:t>
      </w:r>
    </w:p>
    <w:p w14:paraId="58FC6D09" w14:textId="2CE120AE" w:rsidR="00746EDC" w:rsidRDefault="00CB7B10" w:rsidP="00CB7B10">
      <w:pPr>
        <w:spacing w:after="0" w:line="480" w:lineRule="auto"/>
        <w:ind w:left="360" w:hanging="360"/>
      </w:pPr>
      <w:r>
        <w:t>Follow-up analysis using Tukey HSD revealed that differences in average final grades were most pronounced between certain maternal professions, particularly those in services, healthcare, at-home, and other categories. These results confirm that the average final grade varies significantly with both a student’s academic history and their mother’s occupation, though not in combination.</w:t>
      </w:r>
    </w:p>
    <w:p w14:paraId="625EB614" w14:textId="1254499B" w:rsidR="008C17FE" w:rsidRDefault="008C17FE" w:rsidP="00CB7B10">
      <w:pPr>
        <w:spacing w:after="0" w:line="480" w:lineRule="auto"/>
        <w:ind w:left="360" w:hanging="360"/>
      </w:pPr>
      <w:r w:rsidRPr="008C17FE">
        <w:t>One particularly interesting finding</w:t>
      </w:r>
      <w:r>
        <w:t>—which can be seen in the visualization of average math scores above—</w:t>
      </w:r>
      <w:r w:rsidRPr="008C17FE">
        <w:t xml:space="preserve">is that students who had previously failed a class had average scores below the national Portuguese passing threshold of 10 out of 20, regardless of their mother's profession. </w:t>
      </w:r>
      <w:r>
        <w:t>On the other hand</w:t>
      </w:r>
      <w:r w:rsidRPr="008C17FE">
        <w:t xml:space="preserve">, students with no history of failure generally had average scores above this threshold. This </w:t>
      </w:r>
      <w:r>
        <w:t xml:space="preserve">may </w:t>
      </w:r>
      <w:r w:rsidRPr="008C17FE">
        <w:t xml:space="preserve">suggest that prior academic struggles may have a lasting negative effect on student performance and </w:t>
      </w:r>
      <w:r>
        <w:t>perhaps highlights</w:t>
      </w:r>
      <w:r w:rsidRPr="008C17FE">
        <w:t xml:space="preserve"> potential value </w:t>
      </w:r>
      <w:r>
        <w:t>in</w:t>
      </w:r>
      <w:r w:rsidRPr="008C17FE">
        <w:t xml:space="preserve"> early academic support </w:t>
      </w:r>
      <w:r>
        <w:t>or</w:t>
      </w:r>
      <w:r w:rsidRPr="008C17FE">
        <w:t xml:space="preserve"> intervention.</w:t>
      </w:r>
    </w:p>
    <w:p w14:paraId="3B61CBFC" w14:textId="1C501DD6" w:rsidR="00E31973" w:rsidRPr="00746EDC" w:rsidRDefault="00D750A7" w:rsidP="00CB7B10">
      <w:pPr>
        <w:spacing w:after="0" w:line="480" w:lineRule="auto"/>
        <w:ind w:left="360" w:hanging="360"/>
      </w:pPr>
      <w:r>
        <w:lastRenderedPageBreak/>
        <w:t>Regarding limitations of this analysis, it is important to note</w:t>
      </w:r>
      <w:r w:rsidRPr="00D750A7">
        <w:t xml:space="preserve"> that this analysis is based on observational data, so while we can spot patterns and relationships, we can’t say for sure that one factor directly causes another. For example, we found links between student’s academic history </w:t>
      </w:r>
      <w:r>
        <w:t>and</w:t>
      </w:r>
      <w:r w:rsidRPr="00D750A7">
        <w:t xml:space="preserve"> their mother’s job, but we can’t say those factors are the reason for the differences. Also, because some of the information</w:t>
      </w:r>
      <w:r>
        <w:t xml:space="preserve"> </w:t>
      </w:r>
      <w:r w:rsidRPr="00D750A7">
        <w:t xml:space="preserve">was self-reported, </w:t>
      </w:r>
      <w:r>
        <w:t xml:space="preserve">implying that </w:t>
      </w:r>
      <w:r w:rsidRPr="00D750A7">
        <w:t>there’s a chance it may not be completely accurate. These are important things to consider when thinking about how these results might apply to students outside of this dataset.</w:t>
      </w:r>
    </w:p>
    <w:sectPr w:rsidR="00E31973" w:rsidRPr="00746EDC" w:rsidSect="009640F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C32913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313812"/>
    <w:multiLevelType w:val="hybridMultilevel"/>
    <w:tmpl w:val="6D8AD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B483C"/>
    <w:multiLevelType w:val="hybridMultilevel"/>
    <w:tmpl w:val="B5120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BB4ADC"/>
    <w:multiLevelType w:val="hybridMultilevel"/>
    <w:tmpl w:val="420E8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C634B"/>
    <w:multiLevelType w:val="hybridMultilevel"/>
    <w:tmpl w:val="140EE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CB19C4"/>
    <w:multiLevelType w:val="hybridMultilevel"/>
    <w:tmpl w:val="49BC4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2D40E7"/>
    <w:multiLevelType w:val="hybridMultilevel"/>
    <w:tmpl w:val="55B09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E796936"/>
    <w:multiLevelType w:val="hybridMultilevel"/>
    <w:tmpl w:val="31F28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E03F23"/>
    <w:multiLevelType w:val="hybridMultilevel"/>
    <w:tmpl w:val="15E414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D810C0A"/>
    <w:multiLevelType w:val="hybridMultilevel"/>
    <w:tmpl w:val="FBD83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984CE5"/>
    <w:multiLevelType w:val="hybridMultilevel"/>
    <w:tmpl w:val="87C2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9A098D"/>
    <w:multiLevelType w:val="hybridMultilevel"/>
    <w:tmpl w:val="61E060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DE4962"/>
    <w:multiLevelType w:val="hybridMultilevel"/>
    <w:tmpl w:val="166CB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336DDE"/>
    <w:multiLevelType w:val="hybridMultilevel"/>
    <w:tmpl w:val="4978E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A3794A"/>
    <w:multiLevelType w:val="hybridMultilevel"/>
    <w:tmpl w:val="D1C88E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83385061">
    <w:abstractNumId w:val="8"/>
  </w:num>
  <w:num w:numId="2" w16cid:durableId="1716588127">
    <w:abstractNumId w:val="6"/>
  </w:num>
  <w:num w:numId="3" w16cid:durableId="1148285728">
    <w:abstractNumId w:val="14"/>
  </w:num>
  <w:num w:numId="4" w16cid:durableId="2105761973">
    <w:abstractNumId w:val="9"/>
  </w:num>
  <w:num w:numId="5" w16cid:durableId="461314827">
    <w:abstractNumId w:val="11"/>
  </w:num>
  <w:num w:numId="6" w16cid:durableId="1871721899">
    <w:abstractNumId w:val="5"/>
  </w:num>
  <w:num w:numId="7" w16cid:durableId="1853883670">
    <w:abstractNumId w:val="10"/>
  </w:num>
  <w:num w:numId="8" w16cid:durableId="1417898294">
    <w:abstractNumId w:val="4"/>
  </w:num>
  <w:num w:numId="9" w16cid:durableId="728772253">
    <w:abstractNumId w:val="13"/>
  </w:num>
  <w:num w:numId="10" w16cid:durableId="474841029">
    <w:abstractNumId w:val="2"/>
  </w:num>
  <w:num w:numId="11" w16cid:durableId="1369843290">
    <w:abstractNumId w:val="3"/>
  </w:num>
  <w:num w:numId="12" w16cid:durableId="2020082909">
    <w:abstractNumId w:val="7"/>
  </w:num>
  <w:num w:numId="13" w16cid:durableId="1151405302">
    <w:abstractNumId w:val="12"/>
  </w:num>
  <w:num w:numId="14" w16cid:durableId="699668003">
    <w:abstractNumId w:val="1"/>
  </w:num>
  <w:num w:numId="15" w16cid:durableId="506873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AB7"/>
    <w:rsid w:val="00000137"/>
    <w:rsid w:val="00011E85"/>
    <w:rsid w:val="000121A0"/>
    <w:rsid w:val="00012325"/>
    <w:rsid w:val="00033480"/>
    <w:rsid w:val="00037A08"/>
    <w:rsid w:val="00041CD8"/>
    <w:rsid w:val="00045C4C"/>
    <w:rsid w:val="00061845"/>
    <w:rsid w:val="00064C07"/>
    <w:rsid w:val="000674AD"/>
    <w:rsid w:val="0009020A"/>
    <w:rsid w:val="00091EC9"/>
    <w:rsid w:val="00096508"/>
    <w:rsid w:val="000A0121"/>
    <w:rsid w:val="000A0988"/>
    <w:rsid w:val="000A1BF1"/>
    <w:rsid w:val="000B4FAE"/>
    <w:rsid w:val="000B7EA0"/>
    <w:rsid w:val="000C3772"/>
    <w:rsid w:val="000C59C5"/>
    <w:rsid w:val="000C67E5"/>
    <w:rsid w:val="000C7250"/>
    <w:rsid w:val="000D1E18"/>
    <w:rsid w:val="000D3F04"/>
    <w:rsid w:val="000E1A1C"/>
    <w:rsid w:val="000E2084"/>
    <w:rsid w:val="000E5AA2"/>
    <w:rsid w:val="00100C1A"/>
    <w:rsid w:val="00102117"/>
    <w:rsid w:val="001054FA"/>
    <w:rsid w:val="001066B1"/>
    <w:rsid w:val="00106DC1"/>
    <w:rsid w:val="00111889"/>
    <w:rsid w:val="001123D9"/>
    <w:rsid w:val="00115F57"/>
    <w:rsid w:val="0013084C"/>
    <w:rsid w:val="00131ACE"/>
    <w:rsid w:val="0013772F"/>
    <w:rsid w:val="00143E97"/>
    <w:rsid w:val="00154E3A"/>
    <w:rsid w:val="00160223"/>
    <w:rsid w:val="00164D3D"/>
    <w:rsid w:val="00165E8F"/>
    <w:rsid w:val="00175F39"/>
    <w:rsid w:val="00177B8F"/>
    <w:rsid w:val="00184AFE"/>
    <w:rsid w:val="0018596A"/>
    <w:rsid w:val="00190E09"/>
    <w:rsid w:val="001A0747"/>
    <w:rsid w:val="001A12D7"/>
    <w:rsid w:val="001A1B84"/>
    <w:rsid w:val="001A242A"/>
    <w:rsid w:val="001A38A2"/>
    <w:rsid w:val="001A566A"/>
    <w:rsid w:val="001A74C2"/>
    <w:rsid w:val="001B6C7B"/>
    <w:rsid w:val="001C46D2"/>
    <w:rsid w:val="001E30F3"/>
    <w:rsid w:val="001E3EEC"/>
    <w:rsid w:val="001E4972"/>
    <w:rsid w:val="001F601F"/>
    <w:rsid w:val="001F6237"/>
    <w:rsid w:val="001F682B"/>
    <w:rsid w:val="00201497"/>
    <w:rsid w:val="0020165C"/>
    <w:rsid w:val="00203AE8"/>
    <w:rsid w:val="00206E7F"/>
    <w:rsid w:val="00206FDF"/>
    <w:rsid w:val="0021246F"/>
    <w:rsid w:val="002126F2"/>
    <w:rsid w:val="00213886"/>
    <w:rsid w:val="00222B76"/>
    <w:rsid w:val="00226BFC"/>
    <w:rsid w:val="00232036"/>
    <w:rsid w:val="00233446"/>
    <w:rsid w:val="00243A0A"/>
    <w:rsid w:val="002450E1"/>
    <w:rsid w:val="00247508"/>
    <w:rsid w:val="00250252"/>
    <w:rsid w:val="00250F99"/>
    <w:rsid w:val="00251400"/>
    <w:rsid w:val="002524BE"/>
    <w:rsid w:val="002525B0"/>
    <w:rsid w:val="00256778"/>
    <w:rsid w:val="00257500"/>
    <w:rsid w:val="00261963"/>
    <w:rsid w:val="00262AA5"/>
    <w:rsid w:val="00266245"/>
    <w:rsid w:val="00267FA9"/>
    <w:rsid w:val="00270076"/>
    <w:rsid w:val="002748BD"/>
    <w:rsid w:val="00280078"/>
    <w:rsid w:val="0028147B"/>
    <w:rsid w:val="002818B1"/>
    <w:rsid w:val="0028264B"/>
    <w:rsid w:val="00283901"/>
    <w:rsid w:val="00297C4F"/>
    <w:rsid w:val="002A2750"/>
    <w:rsid w:val="002A72F2"/>
    <w:rsid w:val="002B3F81"/>
    <w:rsid w:val="002B6B89"/>
    <w:rsid w:val="002B731D"/>
    <w:rsid w:val="002C1056"/>
    <w:rsid w:val="002C1358"/>
    <w:rsid w:val="002C6593"/>
    <w:rsid w:val="002D2022"/>
    <w:rsid w:val="002D21D3"/>
    <w:rsid w:val="002D2D3A"/>
    <w:rsid w:val="002D6A15"/>
    <w:rsid w:val="002E1A54"/>
    <w:rsid w:val="002F1FFA"/>
    <w:rsid w:val="002F3806"/>
    <w:rsid w:val="002F47B5"/>
    <w:rsid w:val="002F6B8B"/>
    <w:rsid w:val="003039A4"/>
    <w:rsid w:val="00311E03"/>
    <w:rsid w:val="0031611F"/>
    <w:rsid w:val="003276F0"/>
    <w:rsid w:val="0032796C"/>
    <w:rsid w:val="0033306D"/>
    <w:rsid w:val="003343E5"/>
    <w:rsid w:val="0033649D"/>
    <w:rsid w:val="00337F7C"/>
    <w:rsid w:val="0034059D"/>
    <w:rsid w:val="00345AF8"/>
    <w:rsid w:val="00352D61"/>
    <w:rsid w:val="0036231D"/>
    <w:rsid w:val="00364652"/>
    <w:rsid w:val="00375E8A"/>
    <w:rsid w:val="0037696A"/>
    <w:rsid w:val="00382D9B"/>
    <w:rsid w:val="00387B30"/>
    <w:rsid w:val="00391B2A"/>
    <w:rsid w:val="00393770"/>
    <w:rsid w:val="003970B6"/>
    <w:rsid w:val="003A0AD8"/>
    <w:rsid w:val="003A2CD2"/>
    <w:rsid w:val="003A5AF3"/>
    <w:rsid w:val="003A747E"/>
    <w:rsid w:val="003B15A2"/>
    <w:rsid w:val="003B5B22"/>
    <w:rsid w:val="003B6FB1"/>
    <w:rsid w:val="003C67CA"/>
    <w:rsid w:val="003C715D"/>
    <w:rsid w:val="003D26C9"/>
    <w:rsid w:val="003D4C8D"/>
    <w:rsid w:val="003D562A"/>
    <w:rsid w:val="003D6374"/>
    <w:rsid w:val="003E0376"/>
    <w:rsid w:val="003E444A"/>
    <w:rsid w:val="003F4108"/>
    <w:rsid w:val="003F5635"/>
    <w:rsid w:val="00402BFC"/>
    <w:rsid w:val="00402CDC"/>
    <w:rsid w:val="00403D08"/>
    <w:rsid w:val="00403D85"/>
    <w:rsid w:val="004064BA"/>
    <w:rsid w:val="004138D5"/>
    <w:rsid w:val="00417E25"/>
    <w:rsid w:val="00433E26"/>
    <w:rsid w:val="00435EA1"/>
    <w:rsid w:val="00457EAF"/>
    <w:rsid w:val="00465FBD"/>
    <w:rsid w:val="00482C22"/>
    <w:rsid w:val="00491479"/>
    <w:rsid w:val="004923C4"/>
    <w:rsid w:val="0049267A"/>
    <w:rsid w:val="00492E72"/>
    <w:rsid w:val="004951CF"/>
    <w:rsid w:val="004A0FB2"/>
    <w:rsid w:val="004A3EB5"/>
    <w:rsid w:val="004A7D67"/>
    <w:rsid w:val="004B28A4"/>
    <w:rsid w:val="004B2BA9"/>
    <w:rsid w:val="004B2F70"/>
    <w:rsid w:val="004C157E"/>
    <w:rsid w:val="004C2513"/>
    <w:rsid w:val="004D32A0"/>
    <w:rsid w:val="004E504E"/>
    <w:rsid w:val="004E5753"/>
    <w:rsid w:val="004E721D"/>
    <w:rsid w:val="004F1893"/>
    <w:rsid w:val="004F6AF1"/>
    <w:rsid w:val="004F6C3C"/>
    <w:rsid w:val="005020DF"/>
    <w:rsid w:val="00511B9C"/>
    <w:rsid w:val="00516030"/>
    <w:rsid w:val="00516C79"/>
    <w:rsid w:val="00525787"/>
    <w:rsid w:val="00534FE9"/>
    <w:rsid w:val="00542B85"/>
    <w:rsid w:val="00550060"/>
    <w:rsid w:val="00556A76"/>
    <w:rsid w:val="00563674"/>
    <w:rsid w:val="00564929"/>
    <w:rsid w:val="0057160C"/>
    <w:rsid w:val="00572436"/>
    <w:rsid w:val="00576D53"/>
    <w:rsid w:val="00577EC6"/>
    <w:rsid w:val="005845AA"/>
    <w:rsid w:val="005921DE"/>
    <w:rsid w:val="00594FDD"/>
    <w:rsid w:val="005A2799"/>
    <w:rsid w:val="005A3C56"/>
    <w:rsid w:val="005A4860"/>
    <w:rsid w:val="005A6A94"/>
    <w:rsid w:val="005E7C67"/>
    <w:rsid w:val="005F1C9C"/>
    <w:rsid w:val="00601BC3"/>
    <w:rsid w:val="00602DFC"/>
    <w:rsid w:val="0061053D"/>
    <w:rsid w:val="0061174F"/>
    <w:rsid w:val="00616E77"/>
    <w:rsid w:val="006405ED"/>
    <w:rsid w:val="006417DE"/>
    <w:rsid w:val="006426A7"/>
    <w:rsid w:val="00643586"/>
    <w:rsid w:val="00645ADA"/>
    <w:rsid w:val="00664EEF"/>
    <w:rsid w:val="00665978"/>
    <w:rsid w:val="00667438"/>
    <w:rsid w:val="00671D9F"/>
    <w:rsid w:val="00675DD5"/>
    <w:rsid w:val="00676A74"/>
    <w:rsid w:val="00685FB7"/>
    <w:rsid w:val="006866B4"/>
    <w:rsid w:val="006904F9"/>
    <w:rsid w:val="00690AAC"/>
    <w:rsid w:val="00696938"/>
    <w:rsid w:val="006A1592"/>
    <w:rsid w:val="006B1B17"/>
    <w:rsid w:val="006B44EE"/>
    <w:rsid w:val="006B6605"/>
    <w:rsid w:val="006C3D2D"/>
    <w:rsid w:val="006D1AEA"/>
    <w:rsid w:val="006D2AA5"/>
    <w:rsid w:val="006D7031"/>
    <w:rsid w:val="006D7F9E"/>
    <w:rsid w:val="006F0D28"/>
    <w:rsid w:val="006F0EB7"/>
    <w:rsid w:val="006F7452"/>
    <w:rsid w:val="007040C9"/>
    <w:rsid w:val="0070456A"/>
    <w:rsid w:val="00710566"/>
    <w:rsid w:val="00711261"/>
    <w:rsid w:val="00711F43"/>
    <w:rsid w:val="00720406"/>
    <w:rsid w:val="00725891"/>
    <w:rsid w:val="00734CBE"/>
    <w:rsid w:val="0073551D"/>
    <w:rsid w:val="00736488"/>
    <w:rsid w:val="007428BD"/>
    <w:rsid w:val="00745DE1"/>
    <w:rsid w:val="00746EDC"/>
    <w:rsid w:val="00753405"/>
    <w:rsid w:val="007612F1"/>
    <w:rsid w:val="007650A8"/>
    <w:rsid w:val="00765F36"/>
    <w:rsid w:val="007672B5"/>
    <w:rsid w:val="007672CA"/>
    <w:rsid w:val="007735EF"/>
    <w:rsid w:val="00783D4E"/>
    <w:rsid w:val="00787D74"/>
    <w:rsid w:val="007923ED"/>
    <w:rsid w:val="00797C9D"/>
    <w:rsid w:val="007A391F"/>
    <w:rsid w:val="007B1010"/>
    <w:rsid w:val="007B3055"/>
    <w:rsid w:val="007B3AAF"/>
    <w:rsid w:val="007B6FA0"/>
    <w:rsid w:val="007C436E"/>
    <w:rsid w:val="007C7757"/>
    <w:rsid w:val="007D0F9D"/>
    <w:rsid w:val="007D1BEB"/>
    <w:rsid w:val="007D4AD0"/>
    <w:rsid w:val="007E0CA2"/>
    <w:rsid w:val="007E1AE2"/>
    <w:rsid w:val="007E4FB8"/>
    <w:rsid w:val="007E707F"/>
    <w:rsid w:val="007F129B"/>
    <w:rsid w:val="007F265C"/>
    <w:rsid w:val="007F3E79"/>
    <w:rsid w:val="007F5C12"/>
    <w:rsid w:val="007F63BF"/>
    <w:rsid w:val="00800B8A"/>
    <w:rsid w:val="008071B8"/>
    <w:rsid w:val="00807FA0"/>
    <w:rsid w:val="0081195F"/>
    <w:rsid w:val="00812A26"/>
    <w:rsid w:val="00817D4A"/>
    <w:rsid w:val="0082299D"/>
    <w:rsid w:val="008237E9"/>
    <w:rsid w:val="00823CC6"/>
    <w:rsid w:val="008426BD"/>
    <w:rsid w:val="0084342A"/>
    <w:rsid w:val="00844B52"/>
    <w:rsid w:val="008469C7"/>
    <w:rsid w:val="00847E4D"/>
    <w:rsid w:val="00850B9D"/>
    <w:rsid w:val="008526FF"/>
    <w:rsid w:val="008557A6"/>
    <w:rsid w:val="00862328"/>
    <w:rsid w:val="00864D40"/>
    <w:rsid w:val="00866266"/>
    <w:rsid w:val="00871A10"/>
    <w:rsid w:val="00891B2F"/>
    <w:rsid w:val="00894733"/>
    <w:rsid w:val="008A4F58"/>
    <w:rsid w:val="008A6154"/>
    <w:rsid w:val="008B73E8"/>
    <w:rsid w:val="008C0887"/>
    <w:rsid w:val="008C17FE"/>
    <w:rsid w:val="008C3469"/>
    <w:rsid w:val="008C7877"/>
    <w:rsid w:val="008D59EE"/>
    <w:rsid w:val="008D70D0"/>
    <w:rsid w:val="008E1650"/>
    <w:rsid w:val="008E74C1"/>
    <w:rsid w:val="008F28D0"/>
    <w:rsid w:val="008F3ADC"/>
    <w:rsid w:val="008F51FA"/>
    <w:rsid w:val="008F79B6"/>
    <w:rsid w:val="009020EE"/>
    <w:rsid w:val="009028D0"/>
    <w:rsid w:val="00903621"/>
    <w:rsid w:val="009154E4"/>
    <w:rsid w:val="009264E1"/>
    <w:rsid w:val="0093315D"/>
    <w:rsid w:val="00933C6D"/>
    <w:rsid w:val="00936F2C"/>
    <w:rsid w:val="00940A0F"/>
    <w:rsid w:val="00942065"/>
    <w:rsid w:val="00944415"/>
    <w:rsid w:val="0095102B"/>
    <w:rsid w:val="00956679"/>
    <w:rsid w:val="0096231B"/>
    <w:rsid w:val="009640F5"/>
    <w:rsid w:val="00965CBA"/>
    <w:rsid w:val="0096697E"/>
    <w:rsid w:val="00987B62"/>
    <w:rsid w:val="009959BA"/>
    <w:rsid w:val="009A0569"/>
    <w:rsid w:val="009A1259"/>
    <w:rsid w:val="009A6417"/>
    <w:rsid w:val="009B52FB"/>
    <w:rsid w:val="009C1656"/>
    <w:rsid w:val="009C7375"/>
    <w:rsid w:val="009C7D2D"/>
    <w:rsid w:val="009D4832"/>
    <w:rsid w:val="009D5759"/>
    <w:rsid w:val="009D6FDF"/>
    <w:rsid w:val="009D7657"/>
    <w:rsid w:val="009D7923"/>
    <w:rsid w:val="009E3308"/>
    <w:rsid w:val="009E374D"/>
    <w:rsid w:val="009E70B2"/>
    <w:rsid w:val="00A034FF"/>
    <w:rsid w:val="00A05349"/>
    <w:rsid w:val="00A06DA4"/>
    <w:rsid w:val="00A10B04"/>
    <w:rsid w:val="00A12E42"/>
    <w:rsid w:val="00A25C52"/>
    <w:rsid w:val="00A322DB"/>
    <w:rsid w:val="00A32C8E"/>
    <w:rsid w:val="00A368DB"/>
    <w:rsid w:val="00A4113B"/>
    <w:rsid w:val="00A4535E"/>
    <w:rsid w:val="00A45899"/>
    <w:rsid w:val="00A52D7F"/>
    <w:rsid w:val="00A57E4A"/>
    <w:rsid w:val="00A61B74"/>
    <w:rsid w:val="00A66FF6"/>
    <w:rsid w:val="00A72C9C"/>
    <w:rsid w:val="00A7522B"/>
    <w:rsid w:val="00A77837"/>
    <w:rsid w:val="00A861D1"/>
    <w:rsid w:val="00A94474"/>
    <w:rsid w:val="00AA2054"/>
    <w:rsid w:val="00AA65D9"/>
    <w:rsid w:val="00AA69C7"/>
    <w:rsid w:val="00AB0637"/>
    <w:rsid w:val="00AB16C5"/>
    <w:rsid w:val="00AB3B0D"/>
    <w:rsid w:val="00AC2144"/>
    <w:rsid w:val="00AC32C7"/>
    <w:rsid w:val="00AC54E9"/>
    <w:rsid w:val="00AC6EC4"/>
    <w:rsid w:val="00AD199E"/>
    <w:rsid w:val="00AD2AA4"/>
    <w:rsid w:val="00AD3BB9"/>
    <w:rsid w:val="00AD4B5D"/>
    <w:rsid w:val="00AD635A"/>
    <w:rsid w:val="00AE0354"/>
    <w:rsid w:val="00AE6BD5"/>
    <w:rsid w:val="00AF1C57"/>
    <w:rsid w:val="00AF25D5"/>
    <w:rsid w:val="00AF2C4F"/>
    <w:rsid w:val="00B10C9B"/>
    <w:rsid w:val="00B13CFD"/>
    <w:rsid w:val="00B2406C"/>
    <w:rsid w:val="00B25756"/>
    <w:rsid w:val="00B26368"/>
    <w:rsid w:val="00B315DC"/>
    <w:rsid w:val="00B32D87"/>
    <w:rsid w:val="00B40A9A"/>
    <w:rsid w:val="00B41DA3"/>
    <w:rsid w:val="00B43446"/>
    <w:rsid w:val="00B53C8A"/>
    <w:rsid w:val="00B55D61"/>
    <w:rsid w:val="00B6775C"/>
    <w:rsid w:val="00B7634E"/>
    <w:rsid w:val="00B83D3C"/>
    <w:rsid w:val="00B92188"/>
    <w:rsid w:val="00B93B41"/>
    <w:rsid w:val="00B96021"/>
    <w:rsid w:val="00BA5ACC"/>
    <w:rsid w:val="00BB3D29"/>
    <w:rsid w:val="00BB56D5"/>
    <w:rsid w:val="00BB647B"/>
    <w:rsid w:val="00BC0B09"/>
    <w:rsid w:val="00BC74AB"/>
    <w:rsid w:val="00BC7FA6"/>
    <w:rsid w:val="00BD632F"/>
    <w:rsid w:val="00BD71E7"/>
    <w:rsid w:val="00BE2836"/>
    <w:rsid w:val="00BE6112"/>
    <w:rsid w:val="00BF0739"/>
    <w:rsid w:val="00C05663"/>
    <w:rsid w:val="00C068D4"/>
    <w:rsid w:val="00C06A34"/>
    <w:rsid w:val="00C17D82"/>
    <w:rsid w:val="00C240FF"/>
    <w:rsid w:val="00C3132A"/>
    <w:rsid w:val="00C35D2E"/>
    <w:rsid w:val="00C409DF"/>
    <w:rsid w:val="00C434C8"/>
    <w:rsid w:val="00C52CF1"/>
    <w:rsid w:val="00C53AAB"/>
    <w:rsid w:val="00C5484A"/>
    <w:rsid w:val="00C56C85"/>
    <w:rsid w:val="00C677ED"/>
    <w:rsid w:val="00C81730"/>
    <w:rsid w:val="00C81BA4"/>
    <w:rsid w:val="00C830B1"/>
    <w:rsid w:val="00C91627"/>
    <w:rsid w:val="00CA30DB"/>
    <w:rsid w:val="00CA50CE"/>
    <w:rsid w:val="00CB3DB5"/>
    <w:rsid w:val="00CB49EE"/>
    <w:rsid w:val="00CB7B10"/>
    <w:rsid w:val="00CC5240"/>
    <w:rsid w:val="00CD094F"/>
    <w:rsid w:val="00CD0B5D"/>
    <w:rsid w:val="00CD0DB3"/>
    <w:rsid w:val="00CD575A"/>
    <w:rsid w:val="00CE15C7"/>
    <w:rsid w:val="00CE7466"/>
    <w:rsid w:val="00D00E42"/>
    <w:rsid w:val="00D12131"/>
    <w:rsid w:val="00D15B82"/>
    <w:rsid w:val="00D2781E"/>
    <w:rsid w:val="00D27D78"/>
    <w:rsid w:val="00D319B7"/>
    <w:rsid w:val="00D338C0"/>
    <w:rsid w:val="00D36209"/>
    <w:rsid w:val="00D52DA1"/>
    <w:rsid w:val="00D570FC"/>
    <w:rsid w:val="00D65BCE"/>
    <w:rsid w:val="00D66D74"/>
    <w:rsid w:val="00D7357D"/>
    <w:rsid w:val="00D750A7"/>
    <w:rsid w:val="00D76B9E"/>
    <w:rsid w:val="00D83759"/>
    <w:rsid w:val="00D84A74"/>
    <w:rsid w:val="00D86DA9"/>
    <w:rsid w:val="00D9161B"/>
    <w:rsid w:val="00D93E9D"/>
    <w:rsid w:val="00D96E33"/>
    <w:rsid w:val="00D975E9"/>
    <w:rsid w:val="00DA3C07"/>
    <w:rsid w:val="00DA5600"/>
    <w:rsid w:val="00DA5AB7"/>
    <w:rsid w:val="00DB5ABA"/>
    <w:rsid w:val="00DC32F6"/>
    <w:rsid w:val="00DC6D38"/>
    <w:rsid w:val="00DD0868"/>
    <w:rsid w:val="00DD49C4"/>
    <w:rsid w:val="00DD60FF"/>
    <w:rsid w:val="00DE0530"/>
    <w:rsid w:val="00DE11AA"/>
    <w:rsid w:val="00DE7179"/>
    <w:rsid w:val="00DF2D17"/>
    <w:rsid w:val="00DF578F"/>
    <w:rsid w:val="00E01001"/>
    <w:rsid w:val="00E0237A"/>
    <w:rsid w:val="00E14293"/>
    <w:rsid w:val="00E147AA"/>
    <w:rsid w:val="00E23EAE"/>
    <w:rsid w:val="00E257EA"/>
    <w:rsid w:val="00E3029E"/>
    <w:rsid w:val="00E31973"/>
    <w:rsid w:val="00E3666F"/>
    <w:rsid w:val="00E367F0"/>
    <w:rsid w:val="00E36F38"/>
    <w:rsid w:val="00E37CCF"/>
    <w:rsid w:val="00E40878"/>
    <w:rsid w:val="00E42578"/>
    <w:rsid w:val="00E55704"/>
    <w:rsid w:val="00E569B2"/>
    <w:rsid w:val="00E56AA5"/>
    <w:rsid w:val="00E805D0"/>
    <w:rsid w:val="00E8581B"/>
    <w:rsid w:val="00E86B2A"/>
    <w:rsid w:val="00E93D69"/>
    <w:rsid w:val="00E97A42"/>
    <w:rsid w:val="00EA1192"/>
    <w:rsid w:val="00EA2E11"/>
    <w:rsid w:val="00EA5253"/>
    <w:rsid w:val="00EB1A12"/>
    <w:rsid w:val="00EB2CF3"/>
    <w:rsid w:val="00EB3E71"/>
    <w:rsid w:val="00EB7928"/>
    <w:rsid w:val="00EC1451"/>
    <w:rsid w:val="00EC27FC"/>
    <w:rsid w:val="00EC3A7B"/>
    <w:rsid w:val="00ED0EA8"/>
    <w:rsid w:val="00ED6DCB"/>
    <w:rsid w:val="00ED7613"/>
    <w:rsid w:val="00EE1D96"/>
    <w:rsid w:val="00EE2799"/>
    <w:rsid w:val="00EE2DC0"/>
    <w:rsid w:val="00EE568A"/>
    <w:rsid w:val="00EE6566"/>
    <w:rsid w:val="00F00726"/>
    <w:rsid w:val="00F03BA7"/>
    <w:rsid w:val="00F23AA6"/>
    <w:rsid w:val="00F24B29"/>
    <w:rsid w:val="00F27C2E"/>
    <w:rsid w:val="00F353A1"/>
    <w:rsid w:val="00F51D46"/>
    <w:rsid w:val="00F52705"/>
    <w:rsid w:val="00F557C8"/>
    <w:rsid w:val="00F55C32"/>
    <w:rsid w:val="00F56519"/>
    <w:rsid w:val="00F57869"/>
    <w:rsid w:val="00F62758"/>
    <w:rsid w:val="00F653AF"/>
    <w:rsid w:val="00F672EA"/>
    <w:rsid w:val="00F722C8"/>
    <w:rsid w:val="00F72993"/>
    <w:rsid w:val="00F94324"/>
    <w:rsid w:val="00FA3CF6"/>
    <w:rsid w:val="00FA4047"/>
    <w:rsid w:val="00FB49D2"/>
    <w:rsid w:val="00FC6158"/>
    <w:rsid w:val="00FC66E0"/>
    <w:rsid w:val="00FC7817"/>
    <w:rsid w:val="00FD42C8"/>
    <w:rsid w:val="00FD549F"/>
    <w:rsid w:val="00FE3EFC"/>
    <w:rsid w:val="00FF1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B9114"/>
  <w15:chartTrackingRefBased/>
  <w15:docId w15:val="{70B6993F-8D33-429F-B9FB-BD0C2E08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1D3"/>
  </w:style>
  <w:style w:type="paragraph" w:styleId="Heading1">
    <w:name w:val="heading 1"/>
    <w:basedOn w:val="Normal"/>
    <w:next w:val="Normal"/>
    <w:link w:val="Heading1Char"/>
    <w:uiPriority w:val="9"/>
    <w:qFormat/>
    <w:rsid w:val="003039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39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AB7"/>
    <w:pPr>
      <w:ind w:left="720"/>
      <w:contextualSpacing/>
    </w:pPr>
  </w:style>
  <w:style w:type="table" w:styleId="TableGrid">
    <w:name w:val="Table Grid"/>
    <w:basedOn w:val="TableNormal"/>
    <w:uiPriority w:val="39"/>
    <w:rsid w:val="003B5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B3B0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3039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39A4"/>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FD549F"/>
    <w:rPr>
      <w:color w:val="666666"/>
    </w:rPr>
  </w:style>
  <w:style w:type="table" w:styleId="PlainTable5">
    <w:name w:val="Plain Table 5"/>
    <w:basedOn w:val="TableNormal"/>
    <w:uiPriority w:val="45"/>
    <w:rsid w:val="00D86DA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itle">
    <w:name w:val="Title"/>
    <w:basedOn w:val="Normal"/>
    <w:next w:val="Normal"/>
    <w:link w:val="TitleChar"/>
    <w:uiPriority w:val="10"/>
    <w:qFormat/>
    <w:rsid w:val="001377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7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7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772F"/>
    <w:rPr>
      <w:rFonts w:eastAsiaTheme="minorEastAsia"/>
      <w:color w:val="5A5A5A" w:themeColor="text1" w:themeTint="A5"/>
      <w:spacing w:val="15"/>
    </w:rPr>
  </w:style>
  <w:style w:type="paragraph" w:styleId="ListBullet">
    <w:name w:val="List Bullet"/>
    <w:basedOn w:val="Normal"/>
    <w:uiPriority w:val="99"/>
    <w:unhideWhenUsed/>
    <w:rsid w:val="00C05663"/>
    <w:pPr>
      <w:numPr>
        <w:numId w:val="1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14084">
      <w:bodyDiv w:val="1"/>
      <w:marLeft w:val="0"/>
      <w:marRight w:val="0"/>
      <w:marTop w:val="0"/>
      <w:marBottom w:val="0"/>
      <w:divBdr>
        <w:top w:val="none" w:sz="0" w:space="0" w:color="auto"/>
        <w:left w:val="none" w:sz="0" w:space="0" w:color="auto"/>
        <w:bottom w:val="none" w:sz="0" w:space="0" w:color="auto"/>
        <w:right w:val="none" w:sz="0" w:space="0" w:color="auto"/>
      </w:divBdr>
    </w:div>
    <w:div w:id="128864381">
      <w:bodyDiv w:val="1"/>
      <w:marLeft w:val="0"/>
      <w:marRight w:val="0"/>
      <w:marTop w:val="0"/>
      <w:marBottom w:val="0"/>
      <w:divBdr>
        <w:top w:val="none" w:sz="0" w:space="0" w:color="auto"/>
        <w:left w:val="none" w:sz="0" w:space="0" w:color="auto"/>
        <w:bottom w:val="none" w:sz="0" w:space="0" w:color="auto"/>
        <w:right w:val="none" w:sz="0" w:space="0" w:color="auto"/>
      </w:divBdr>
    </w:div>
    <w:div w:id="359666935">
      <w:bodyDiv w:val="1"/>
      <w:marLeft w:val="0"/>
      <w:marRight w:val="0"/>
      <w:marTop w:val="0"/>
      <w:marBottom w:val="0"/>
      <w:divBdr>
        <w:top w:val="none" w:sz="0" w:space="0" w:color="auto"/>
        <w:left w:val="none" w:sz="0" w:space="0" w:color="auto"/>
        <w:bottom w:val="none" w:sz="0" w:space="0" w:color="auto"/>
        <w:right w:val="none" w:sz="0" w:space="0" w:color="auto"/>
      </w:divBdr>
      <w:divsChild>
        <w:div w:id="410352848">
          <w:marLeft w:val="0"/>
          <w:marRight w:val="0"/>
          <w:marTop w:val="0"/>
          <w:marBottom w:val="0"/>
          <w:divBdr>
            <w:top w:val="none" w:sz="0" w:space="0" w:color="auto"/>
            <w:left w:val="none" w:sz="0" w:space="0" w:color="auto"/>
            <w:bottom w:val="none" w:sz="0" w:space="0" w:color="auto"/>
            <w:right w:val="none" w:sz="0" w:space="0" w:color="auto"/>
          </w:divBdr>
        </w:div>
        <w:div w:id="731347492">
          <w:marLeft w:val="0"/>
          <w:marRight w:val="0"/>
          <w:marTop w:val="0"/>
          <w:marBottom w:val="0"/>
          <w:divBdr>
            <w:top w:val="none" w:sz="0" w:space="0" w:color="auto"/>
            <w:left w:val="none" w:sz="0" w:space="0" w:color="auto"/>
            <w:bottom w:val="none" w:sz="0" w:space="0" w:color="auto"/>
            <w:right w:val="none" w:sz="0" w:space="0" w:color="auto"/>
          </w:divBdr>
        </w:div>
        <w:div w:id="1023626921">
          <w:marLeft w:val="0"/>
          <w:marRight w:val="0"/>
          <w:marTop w:val="0"/>
          <w:marBottom w:val="0"/>
          <w:divBdr>
            <w:top w:val="none" w:sz="0" w:space="0" w:color="auto"/>
            <w:left w:val="none" w:sz="0" w:space="0" w:color="auto"/>
            <w:bottom w:val="none" w:sz="0" w:space="0" w:color="auto"/>
            <w:right w:val="none" w:sz="0" w:space="0" w:color="auto"/>
          </w:divBdr>
        </w:div>
        <w:div w:id="1134105040">
          <w:marLeft w:val="0"/>
          <w:marRight w:val="0"/>
          <w:marTop w:val="0"/>
          <w:marBottom w:val="0"/>
          <w:divBdr>
            <w:top w:val="none" w:sz="0" w:space="0" w:color="auto"/>
            <w:left w:val="none" w:sz="0" w:space="0" w:color="auto"/>
            <w:bottom w:val="none" w:sz="0" w:space="0" w:color="auto"/>
            <w:right w:val="none" w:sz="0" w:space="0" w:color="auto"/>
          </w:divBdr>
        </w:div>
        <w:div w:id="1362436892">
          <w:marLeft w:val="0"/>
          <w:marRight w:val="0"/>
          <w:marTop w:val="0"/>
          <w:marBottom w:val="0"/>
          <w:divBdr>
            <w:top w:val="none" w:sz="0" w:space="0" w:color="auto"/>
            <w:left w:val="none" w:sz="0" w:space="0" w:color="auto"/>
            <w:bottom w:val="none" w:sz="0" w:space="0" w:color="auto"/>
            <w:right w:val="none" w:sz="0" w:space="0" w:color="auto"/>
          </w:divBdr>
        </w:div>
        <w:div w:id="1619681665">
          <w:marLeft w:val="0"/>
          <w:marRight w:val="0"/>
          <w:marTop w:val="0"/>
          <w:marBottom w:val="0"/>
          <w:divBdr>
            <w:top w:val="none" w:sz="0" w:space="0" w:color="auto"/>
            <w:left w:val="none" w:sz="0" w:space="0" w:color="auto"/>
            <w:bottom w:val="none" w:sz="0" w:space="0" w:color="auto"/>
            <w:right w:val="none" w:sz="0" w:space="0" w:color="auto"/>
          </w:divBdr>
        </w:div>
        <w:div w:id="1872838576">
          <w:marLeft w:val="0"/>
          <w:marRight w:val="0"/>
          <w:marTop w:val="0"/>
          <w:marBottom w:val="0"/>
          <w:divBdr>
            <w:top w:val="none" w:sz="0" w:space="0" w:color="auto"/>
            <w:left w:val="none" w:sz="0" w:space="0" w:color="auto"/>
            <w:bottom w:val="none" w:sz="0" w:space="0" w:color="auto"/>
            <w:right w:val="none" w:sz="0" w:space="0" w:color="auto"/>
          </w:divBdr>
        </w:div>
        <w:div w:id="1948466439">
          <w:marLeft w:val="0"/>
          <w:marRight w:val="0"/>
          <w:marTop w:val="0"/>
          <w:marBottom w:val="0"/>
          <w:divBdr>
            <w:top w:val="none" w:sz="0" w:space="0" w:color="auto"/>
            <w:left w:val="none" w:sz="0" w:space="0" w:color="auto"/>
            <w:bottom w:val="none" w:sz="0" w:space="0" w:color="auto"/>
            <w:right w:val="none" w:sz="0" w:space="0" w:color="auto"/>
          </w:divBdr>
        </w:div>
        <w:div w:id="1988628253">
          <w:marLeft w:val="0"/>
          <w:marRight w:val="0"/>
          <w:marTop w:val="0"/>
          <w:marBottom w:val="0"/>
          <w:divBdr>
            <w:top w:val="none" w:sz="0" w:space="0" w:color="auto"/>
            <w:left w:val="none" w:sz="0" w:space="0" w:color="auto"/>
            <w:bottom w:val="none" w:sz="0" w:space="0" w:color="auto"/>
            <w:right w:val="none" w:sz="0" w:space="0" w:color="auto"/>
          </w:divBdr>
        </w:div>
        <w:div w:id="2017924872">
          <w:marLeft w:val="0"/>
          <w:marRight w:val="0"/>
          <w:marTop w:val="0"/>
          <w:marBottom w:val="0"/>
          <w:divBdr>
            <w:top w:val="none" w:sz="0" w:space="0" w:color="auto"/>
            <w:left w:val="none" w:sz="0" w:space="0" w:color="auto"/>
            <w:bottom w:val="none" w:sz="0" w:space="0" w:color="auto"/>
            <w:right w:val="none" w:sz="0" w:space="0" w:color="auto"/>
          </w:divBdr>
        </w:div>
      </w:divsChild>
    </w:div>
    <w:div w:id="497431012">
      <w:bodyDiv w:val="1"/>
      <w:marLeft w:val="0"/>
      <w:marRight w:val="0"/>
      <w:marTop w:val="0"/>
      <w:marBottom w:val="0"/>
      <w:divBdr>
        <w:top w:val="none" w:sz="0" w:space="0" w:color="auto"/>
        <w:left w:val="none" w:sz="0" w:space="0" w:color="auto"/>
        <w:bottom w:val="none" w:sz="0" w:space="0" w:color="auto"/>
        <w:right w:val="none" w:sz="0" w:space="0" w:color="auto"/>
      </w:divBdr>
    </w:div>
    <w:div w:id="516120083">
      <w:bodyDiv w:val="1"/>
      <w:marLeft w:val="0"/>
      <w:marRight w:val="0"/>
      <w:marTop w:val="0"/>
      <w:marBottom w:val="0"/>
      <w:divBdr>
        <w:top w:val="none" w:sz="0" w:space="0" w:color="auto"/>
        <w:left w:val="none" w:sz="0" w:space="0" w:color="auto"/>
        <w:bottom w:val="none" w:sz="0" w:space="0" w:color="auto"/>
        <w:right w:val="none" w:sz="0" w:space="0" w:color="auto"/>
      </w:divBdr>
    </w:div>
    <w:div w:id="520632489">
      <w:bodyDiv w:val="1"/>
      <w:marLeft w:val="0"/>
      <w:marRight w:val="0"/>
      <w:marTop w:val="0"/>
      <w:marBottom w:val="0"/>
      <w:divBdr>
        <w:top w:val="none" w:sz="0" w:space="0" w:color="auto"/>
        <w:left w:val="none" w:sz="0" w:space="0" w:color="auto"/>
        <w:bottom w:val="none" w:sz="0" w:space="0" w:color="auto"/>
        <w:right w:val="none" w:sz="0" w:space="0" w:color="auto"/>
      </w:divBdr>
    </w:div>
    <w:div w:id="544490411">
      <w:bodyDiv w:val="1"/>
      <w:marLeft w:val="0"/>
      <w:marRight w:val="0"/>
      <w:marTop w:val="0"/>
      <w:marBottom w:val="0"/>
      <w:divBdr>
        <w:top w:val="none" w:sz="0" w:space="0" w:color="auto"/>
        <w:left w:val="none" w:sz="0" w:space="0" w:color="auto"/>
        <w:bottom w:val="none" w:sz="0" w:space="0" w:color="auto"/>
        <w:right w:val="none" w:sz="0" w:space="0" w:color="auto"/>
      </w:divBdr>
      <w:divsChild>
        <w:div w:id="26807223">
          <w:marLeft w:val="0"/>
          <w:marRight w:val="0"/>
          <w:marTop w:val="0"/>
          <w:marBottom w:val="0"/>
          <w:divBdr>
            <w:top w:val="none" w:sz="0" w:space="0" w:color="auto"/>
            <w:left w:val="none" w:sz="0" w:space="0" w:color="auto"/>
            <w:bottom w:val="none" w:sz="0" w:space="0" w:color="auto"/>
            <w:right w:val="none" w:sz="0" w:space="0" w:color="auto"/>
          </w:divBdr>
        </w:div>
        <w:div w:id="79914836">
          <w:marLeft w:val="0"/>
          <w:marRight w:val="0"/>
          <w:marTop w:val="0"/>
          <w:marBottom w:val="0"/>
          <w:divBdr>
            <w:top w:val="none" w:sz="0" w:space="0" w:color="auto"/>
            <w:left w:val="none" w:sz="0" w:space="0" w:color="auto"/>
            <w:bottom w:val="none" w:sz="0" w:space="0" w:color="auto"/>
            <w:right w:val="none" w:sz="0" w:space="0" w:color="auto"/>
          </w:divBdr>
        </w:div>
        <w:div w:id="512501914">
          <w:marLeft w:val="0"/>
          <w:marRight w:val="0"/>
          <w:marTop w:val="0"/>
          <w:marBottom w:val="0"/>
          <w:divBdr>
            <w:top w:val="none" w:sz="0" w:space="0" w:color="auto"/>
            <w:left w:val="none" w:sz="0" w:space="0" w:color="auto"/>
            <w:bottom w:val="none" w:sz="0" w:space="0" w:color="auto"/>
            <w:right w:val="none" w:sz="0" w:space="0" w:color="auto"/>
          </w:divBdr>
        </w:div>
        <w:div w:id="679091394">
          <w:marLeft w:val="0"/>
          <w:marRight w:val="0"/>
          <w:marTop w:val="0"/>
          <w:marBottom w:val="0"/>
          <w:divBdr>
            <w:top w:val="none" w:sz="0" w:space="0" w:color="auto"/>
            <w:left w:val="none" w:sz="0" w:space="0" w:color="auto"/>
            <w:bottom w:val="none" w:sz="0" w:space="0" w:color="auto"/>
            <w:right w:val="none" w:sz="0" w:space="0" w:color="auto"/>
          </w:divBdr>
        </w:div>
        <w:div w:id="708384433">
          <w:marLeft w:val="0"/>
          <w:marRight w:val="0"/>
          <w:marTop w:val="0"/>
          <w:marBottom w:val="0"/>
          <w:divBdr>
            <w:top w:val="none" w:sz="0" w:space="0" w:color="auto"/>
            <w:left w:val="none" w:sz="0" w:space="0" w:color="auto"/>
            <w:bottom w:val="none" w:sz="0" w:space="0" w:color="auto"/>
            <w:right w:val="none" w:sz="0" w:space="0" w:color="auto"/>
          </w:divBdr>
        </w:div>
        <w:div w:id="800536341">
          <w:marLeft w:val="0"/>
          <w:marRight w:val="0"/>
          <w:marTop w:val="0"/>
          <w:marBottom w:val="0"/>
          <w:divBdr>
            <w:top w:val="none" w:sz="0" w:space="0" w:color="auto"/>
            <w:left w:val="none" w:sz="0" w:space="0" w:color="auto"/>
            <w:bottom w:val="none" w:sz="0" w:space="0" w:color="auto"/>
            <w:right w:val="none" w:sz="0" w:space="0" w:color="auto"/>
          </w:divBdr>
        </w:div>
        <w:div w:id="981618019">
          <w:marLeft w:val="0"/>
          <w:marRight w:val="0"/>
          <w:marTop w:val="0"/>
          <w:marBottom w:val="0"/>
          <w:divBdr>
            <w:top w:val="none" w:sz="0" w:space="0" w:color="auto"/>
            <w:left w:val="none" w:sz="0" w:space="0" w:color="auto"/>
            <w:bottom w:val="none" w:sz="0" w:space="0" w:color="auto"/>
            <w:right w:val="none" w:sz="0" w:space="0" w:color="auto"/>
          </w:divBdr>
        </w:div>
        <w:div w:id="990714895">
          <w:marLeft w:val="0"/>
          <w:marRight w:val="0"/>
          <w:marTop w:val="0"/>
          <w:marBottom w:val="0"/>
          <w:divBdr>
            <w:top w:val="none" w:sz="0" w:space="0" w:color="auto"/>
            <w:left w:val="none" w:sz="0" w:space="0" w:color="auto"/>
            <w:bottom w:val="none" w:sz="0" w:space="0" w:color="auto"/>
            <w:right w:val="none" w:sz="0" w:space="0" w:color="auto"/>
          </w:divBdr>
        </w:div>
        <w:div w:id="1316491803">
          <w:marLeft w:val="0"/>
          <w:marRight w:val="0"/>
          <w:marTop w:val="0"/>
          <w:marBottom w:val="0"/>
          <w:divBdr>
            <w:top w:val="none" w:sz="0" w:space="0" w:color="auto"/>
            <w:left w:val="none" w:sz="0" w:space="0" w:color="auto"/>
            <w:bottom w:val="none" w:sz="0" w:space="0" w:color="auto"/>
            <w:right w:val="none" w:sz="0" w:space="0" w:color="auto"/>
          </w:divBdr>
        </w:div>
        <w:div w:id="1793741851">
          <w:marLeft w:val="0"/>
          <w:marRight w:val="0"/>
          <w:marTop w:val="0"/>
          <w:marBottom w:val="0"/>
          <w:divBdr>
            <w:top w:val="none" w:sz="0" w:space="0" w:color="auto"/>
            <w:left w:val="none" w:sz="0" w:space="0" w:color="auto"/>
            <w:bottom w:val="none" w:sz="0" w:space="0" w:color="auto"/>
            <w:right w:val="none" w:sz="0" w:space="0" w:color="auto"/>
          </w:divBdr>
        </w:div>
        <w:div w:id="1838492262">
          <w:marLeft w:val="0"/>
          <w:marRight w:val="0"/>
          <w:marTop w:val="0"/>
          <w:marBottom w:val="0"/>
          <w:divBdr>
            <w:top w:val="none" w:sz="0" w:space="0" w:color="auto"/>
            <w:left w:val="none" w:sz="0" w:space="0" w:color="auto"/>
            <w:bottom w:val="none" w:sz="0" w:space="0" w:color="auto"/>
            <w:right w:val="none" w:sz="0" w:space="0" w:color="auto"/>
          </w:divBdr>
        </w:div>
        <w:div w:id="2132018197">
          <w:marLeft w:val="0"/>
          <w:marRight w:val="0"/>
          <w:marTop w:val="0"/>
          <w:marBottom w:val="0"/>
          <w:divBdr>
            <w:top w:val="none" w:sz="0" w:space="0" w:color="auto"/>
            <w:left w:val="none" w:sz="0" w:space="0" w:color="auto"/>
            <w:bottom w:val="none" w:sz="0" w:space="0" w:color="auto"/>
            <w:right w:val="none" w:sz="0" w:space="0" w:color="auto"/>
          </w:divBdr>
        </w:div>
      </w:divsChild>
    </w:div>
    <w:div w:id="617032850">
      <w:bodyDiv w:val="1"/>
      <w:marLeft w:val="0"/>
      <w:marRight w:val="0"/>
      <w:marTop w:val="0"/>
      <w:marBottom w:val="0"/>
      <w:divBdr>
        <w:top w:val="none" w:sz="0" w:space="0" w:color="auto"/>
        <w:left w:val="none" w:sz="0" w:space="0" w:color="auto"/>
        <w:bottom w:val="none" w:sz="0" w:space="0" w:color="auto"/>
        <w:right w:val="none" w:sz="0" w:space="0" w:color="auto"/>
      </w:divBdr>
    </w:div>
    <w:div w:id="663120753">
      <w:bodyDiv w:val="1"/>
      <w:marLeft w:val="0"/>
      <w:marRight w:val="0"/>
      <w:marTop w:val="0"/>
      <w:marBottom w:val="0"/>
      <w:divBdr>
        <w:top w:val="none" w:sz="0" w:space="0" w:color="auto"/>
        <w:left w:val="none" w:sz="0" w:space="0" w:color="auto"/>
        <w:bottom w:val="none" w:sz="0" w:space="0" w:color="auto"/>
        <w:right w:val="none" w:sz="0" w:space="0" w:color="auto"/>
      </w:divBdr>
    </w:div>
    <w:div w:id="726613775">
      <w:bodyDiv w:val="1"/>
      <w:marLeft w:val="0"/>
      <w:marRight w:val="0"/>
      <w:marTop w:val="0"/>
      <w:marBottom w:val="0"/>
      <w:divBdr>
        <w:top w:val="none" w:sz="0" w:space="0" w:color="auto"/>
        <w:left w:val="none" w:sz="0" w:space="0" w:color="auto"/>
        <w:bottom w:val="none" w:sz="0" w:space="0" w:color="auto"/>
        <w:right w:val="none" w:sz="0" w:space="0" w:color="auto"/>
      </w:divBdr>
    </w:div>
    <w:div w:id="861633052">
      <w:bodyDiv w:val="1"/>
      <w:marLeft w:val="0"/>
      <w:marRight w:val="0"/>
      <w:marTop w:val="0"/>
      <w:marBottom w:val="0"/>
      <w:divBdr>
        <w:top w:val="none" w:sz="0" w:space="0" w:color="auto"/>
        <w:left w:val="none" w:sz="0" w:space="0" w:color="auto"/>
        <w:bottom w:val="none" w:sz="0" w:space="0" w:color="auto"/>
        <w:right w:val="none" w:sz="0" w:space="0" w:color="auto"/>
      </w:divBdr>
      <w:divsChild>
        <w:div w:id="120463066">
          <w:marLeft w:val="0"/>
          <w:marRight w:val="0"/>
          <w:marTop w:val="0"/>
          <w:marBottom w:val="0"/>
          <w:divBdr>
            <w:top w:val="none" w:sz="0" w:space="0" w:color="auto"/>
            <w:left w:val="none" w:sz="0" w:space="0" w:color="auto"/>
            <w:bottom w:val="none" w:sz="0" w:space="0" w:color="auto"/>
            <w:right w:val="none" w:sz="0" w:space="0" w:color="auto"/>
          </w:divBdr>
        </w:div>
        <w:div w:id="187522940">
          <w:marLeft w:val="0"/>
          <w:marRight w:val="0"/>
          <w:marTop w:val="0"/>
          <w:marBottom w:val="0"/>
          <w:divBdr>
            <w:top w:val="none" w:sz="0" w:space="0" w:color="auto"/>
            <w:left w:val="none" w:sz="0" w:space="0" w:color="auto"/>
            <w:bottom w:val="none" w:sz="0" w:space="0" w:color="auto"/>
            <w:right w:val="none" w:sz="0" w:space="0" w:color="auto"/>
          </w:divBdr>
        </w:div>
        <w:div w:id="261106104">
          <w:marLeft w:val="0"/>
          <w:marRight w:val="0"/>
          <w:marTop w:val="0"/>
          <w:marBottom w:val="0"/>
          <w:divBdr>
            <w:top w:val="none" w:sz="0" w:space="0" w:color="auto"/>
            <w:left w:val="none" w:sz="0" w:space="0" w:color="auto"/>
            <w:bottom w:val="none" w:sz="0" w:space="0" w:color="auto"/>
            <w:right w:val="none" w:sz="0" w:space="0" w:color="auto"/>
          </w:divBdr>
        </w:div>
        <w:div w:id="345519679">
          <w:marLeft w:val="0"/>
          <w:marRight w:val="0"/>
          <w:marTop w:val="0"/>
          <w:marBottom w:val="0"/>
          <w:divBdr>
            <w:top w:val="none" w:sz="0" w:space="0" w:color="auto"/>
            <w:left w:val="none" w:sz="0" w:space="0" w:color="auto"/>
            <w:bottom w:val="none" w:sz="0" w:space="0" w:color="auto"/>
            <w:right w:val="none" w:sz="0" w:space="0" w:color="auto"/>
          </w:divBdr>
        </w:div>
        <w:div w:id="352877740">
          <w:marLeft w:val="0"/>
          <w:marRight w:val="0"/>
          <w:marTop w:val="0"/>
          <w:marBottom w:val="0"/>
          <w:divBdr>
            <w:top w:val="none" w:sz="0" w:space="0" w:color="auto"/>
            <w:left w:val="none" w:sz="0" w:space="0" w:color="auto"/>
            <w:bottom w:val="none" w:sz="0" w:space="0" w:color="auto"/>
            <w:right w:val="none" w:sz="0" w:space="0" w:color="auto"/>
          </w:divBdr>
        </w:div>
        <w:div w:id="481775867">
          <w:marLeft w:val="0"/>
          <w:marRight w:val="0"/>
          <w:marTop w:val="0"/>
          <w:marBottom w:val="0"/>
          <w:divBdr>
            <w:top w:val="none" w:sz="0" w:space="0" w:color="auto"/>
            <w:left w:val="none" w:sz="0" w:space="0" w:color="auto"/>
            <w:bottom w:val="none" w:sz="0" w:space="0" w:color="auto"/>
            <w:right w:val="none" w:sz="0" w:space="0" w:color="auto"/>
          </w:divBdr>
        </w:div>
        <w:div w:id="590705407">
          <w:marLeft w:val="0"/>
          <w:marRight w:val="0"/>
          <w:marTop w:val="0"/>
          <w:marBottom w:val="0"/>
          <w:divBdr>
            <w:top w:val="none" w:sz="0" w:space="0" w:color="auto"/>
            <w:left w:val="none" w:sz="0" w:space="0" w:color="auto"/>
            <w:bottom w:val="none" w:sz="0" w:space="0" w:color="auto"/>
            <w:right w:val="none" w:sz="0" w:space="0" w:color="auto"/>
          </w:divBdr>
        </w:div>
        <w:div w:id="1031878720">
          <w:marLeft w:val="0"/>
          <w:marRight w:val="0"/>
          <w:marTop w:val="0"/>
          <w:marBottom w:val="0"/>
          <w:divBdr>
            <w:top w:val="none" w:sz="0" w:space="0" w:color="auto"/>
            <w:left w:val="none" w:sz="0" w:space="0" w:color="auto"/>
            <w:bottom w:val="none" w:sz="0" w:space="0" w:color="auto"/>
            <w:right w:val="none" w:sz="0" w:space="0" w:color="auto"/>
          </w:divBdr>
        </w:div>
        <w:div w:id="1037700971">
          <w:marLeft w:val="0"/>
          <w:marRight w:val="0"/>
          <w:marTop w:val="0"/>
          <w:marBottom w:val="0"/>
          <w:divBdr>
            <w:top w:val="none" w:sz="0" w:space="0" w:color="auto"/>
            <w:left w:val="none" w:sz="0" w:space="0" w:color="auto"/>
            <w:bottom w:val="none" w:sz="0" w:space="0" w:color="auto"/>
            <w:right w:val="none" w:sz="0" w:space="0" w:color="auto"/>
          </w:divBdr>
        </w:div>
        <w:div w:id="1141582478">
          <w:marLeft w:val="0"/>
          <w:marRight w:val="0"/>
          <w:marTop w:val="0"/>
          <w:marBottom w:val="0"/>
          <w:divBdr>
            <w:top w:val="none" w:sz="0" w:space="0" w:color="auto"/>
            <w:left w:val="none" w:sz="0" w:space="0" w:color="auto"/>
            <w:bottom w:val="none" w:sz="0" w:space="0" w:color="auto"/>
            <w:right w:val="none" w:sz="0" w:space="0" w:color="auto"/>
          </w:divBdr>
        </w:div>
      </w:divsChild>
    </w:div>
    <w:div w:id="952906003">
      <w:bodyDiv w:val="1"/>
      <w:marLeft w:val="0"/>
      <w:marRight w:val="0"/>
      <w:marTop w:val="0"/>
      <w:marBottom w:val="0"/>
      <w:divBdr>
        <w:top w:val="none" w:sz="0" w:space="0" w:color="auto"/>
        <w:left w:val="none" w:sz="0" w:space="0" w:color="auto"/>
        <w:bottom w:val="none" w:sz="0" w:space="0" w:color="auto"/>
        <w:right w:val="none" w:sz="0" w:space="0" w:color="auto"/>
      </w:divBdr>
    </w:div>
    <w:div w:id="963534241">
      <w:bodyDiv w:val="1"/>
      <w:marLeft w:val="0"/>
      <w:marRight w:val="0"/>
      <w:marTop w:val="0"/>
      <w:marBottom w:val="0"/>
      <w:divBdr>
        <w:top w:val="none" w:sz="0" w:space="0" w:color="auto"/>
        <w:left w:val="none" w:sz="0" w:space="0" w:color="auto"/>
        <w:bottom w:val="none" w:sz="0" w:space="0" w:color="auto"/>
        <w:right w:val="none" w:sz="0" w:space="0" w:color="auto"/>
      </w:divBdr>
    </w:div>
    <w:div w:id="989165555">
      <w:bodyDiv w:val="1"/>
      <w:marLeft w:val="0"/>
      <w:marRight w:val="0"/>
      <w:marTop w:val="0"/>
      <w:marBottom w:val="0"/>
      <w:divBdr>
        <w:top w:val="none" w:sz="0" w:space="0" w:color="auto"/>
        <w:left w:val="none" w:sz="0" w:space="0" w:color="auto"/>
        <w:bottom w:val="none" w:sz="0" w:space="0" w:color="auto"/>
        <w:right w:val="none" w:sz="0" w:space="0" w:color="auto"/>
      </w:divBdr>
    </w:div>
    <w:div w:id="1019694257">
      <w:bodyDiv w:val="1"/>
      <w:marLeft w:val="0"/>
      <w:marRight w:val="0"/>
      <w:marTop w:val="0"/>
      <w:marBottom w:val="0"/>
      <w:divBdr>
        <w:top w:val="none" w:sz="0" w:space="0" w:color="auto"/>
        <w:left w:val="none" w:sz="0" w:space="0" w:color="auto"/>
        <w:bottom w:val="none" w:sz="0" w:space="0" w:color="auto"/>
        <w:right w:val="none" w:sz="0" w:space="0" w:color="auto"/>
      </w:divBdr>
      <w:divsChild>
        <w:div w:id="5254377">
          <w:marLeft w:val="0"/>
          <w:marRight w:val="0"/>
          <w:marTop w:val="0"/>
          <w:marBottom w:val="0"/>
          <w:divBdr>
            <w:top w:val="none" w:sz="0" w:space="0" w:color="auto"/>
            <w:left w:val="none" w:sz="0" w:space="0" w:color="auto"/>
            <w:bottom w:val="none" w:sz="0" w:space="0" w:color="auto"/>
            <w:right w:val="none" w:sz="0" w:space="0" w:color="auto"/>
          </w:divBdr>
        </w:div>
        <w:div w:id="208033147">
          <w:marLeft w:val="0"/>
          <w:marRight w:val="0"/>
          <w:marTop w:val="0"/>
          <w:marBottom w:val="0"/>
          <w:divBdr>
            <w:top w:val="none" w:sz="0" w:space="0" w:color="auto"/>
            <w:left w:val="none" w:sz="0" w:space="0" w:color="auto"/>
            <w:bottom w:val="none" w:sz="0" w:space="0" w:color="auto"/>
            <w:right w:val="none" w:sz="0" w:space="0" w:color="auto"/>
          </w:divBdr>
        </w:div>
        <w:div w:id="483425620">
          <w:marLeft w:val="0"/>
          <w:marRight w:val="0"/>
          <w:marTop w:val="0"/>
          <w:marBottom w:val="0"/>
          <w:divBdr>
            <w:top w:val="none" w:sz="0" w:space="0" w:color="auto"/>
            <w:left w:val="none" w:sz="0" w:space="0" w:color="auto"/>
            <w:bottom w:val="none" w:sz="0" w:space="0" w:color="auto"/>
            <w:right w:val="none" w:sz="0" w:space="0" w:color="auto"/>
          </w:divBdr>
        </w:div>
        <w:div w:id="691105502">
          <w:marLeft w:val="0"/>
          <w:marRight w:val="0"/>
          <w:marTop w:val="0"/>
          <w:marBottom w:val="0"/>
          <w:divBdr>
            <w:top w:val="none" w:sz="0" w:space="0" w:color="auto"/>
            <w:left w:val="none" w:sz="0" w:space="0" w:color="auto"/>
            <w:bottom w:val="none" w:sz="0" w:space="0" w:color="auto"/>
            <w:right w:val="none" w:sz="0" w:space="0" w:color="auto"/>
          </w:divBdr>
        </w:div>
        <w:div w:id="855577353">
          <w:marLeft w:val="0"/>
          <w:marRight w:val="0"/>
          <w:marTop w:val="0"/>
          <w:marBottom w:val="0"/>
          <w:divBdr>
            <w:top w:val="none" w:sz="0" w:space="0" w:color="auto"/>
            <w:left w:val="none" w:sz="0" w:space="0" w:color="auto"/>
            <w:bottom w:val="none" w:sz="0" w:space="0" w:color="auto"/>
            <w:right w:val="none" w:sz="0" w:space="0" w:color="auto"/>
          </w:divBdr>
        </w:div>
        <w:div w:id="1090194517">
          <w:marLeft w:val="0"/>
          <w:marRight w:val="0"/>
          <w:marTop w:val="0"/>
          <w:marBottom w:val="0"/>
          <w:divBdr>
            <w:top w:val="none" w:sz="0" w:space="0" w:color="auto"/>
            <w:left w:val="none" w:sz="0" w:space="0" w:color="auto"/>
            <w:bottom w:val="none" w:sz="0" w:space="0" w:color="auto"/>
            <w:right w:val="none" w:sz="0" w:space="0" w:color="auto"/>
          </w:divBdr>
        </w:div>
        <w:div w:id="1266961724">
          <w:marLeft w:val="0"/>
          <w:marRight w:val="0"/>
          <w:marTop w:val="0"/>
          <w:marBottom w:val="0"/>
          <w:divBdr>
            <w:top w:val="none" w:sz="0" w:space="0" w:color="auto"/>
            <w:left w:val="none" w:sz="0" w:space="0" w:color="auto"/>
            <w:bottom w:val="none" w:sz="0" w:space="0" w:color="auto"/>
            <w:right w:val="none" w:sz="0" w:space="0" w:color="auto"/>
          </w:divBdr>
        </w:div>
        <w:div w:id="1896890469">
          <w:marLeft w:val="0"/>
          <w:marRight w:val="0"/>
          <w:marTop w:val="0"/>
          <w:marBottom w:val="0"/>
          <w:divBdr>
            <w:top w:val="none" w:sz="0" w:space="0" w:color="auto"/>
            <w:left w:val="none" w:sz="0" w:space="0" w:color="auto"/>
            <w:bottom w:val="none" w:sz="0" w:space="0" w:color="auto"/>
            <w:right w:val="none" w:sz="0" w:space="0" w:color="auto"/>
          </w:divBdr>
        </w:div>
        <w:div w:id="1938823830">
          <w:marLeft w:val="0"/>
          <w:marRight w:val="0"/>
          <w:marTop w:val="0"/>
          <w:marBottom w:val="0"/>
          <w:divBdr>
            <w:top w:val="none" w:sz="0" w:space="0" w:color="auto"/>
            <w:left w:val="none" w:sz="0" w:space="0" w:color="auto"/>
            <w:bottom w:val="none" w:sz="0" w:space="0" w:color="auto"/>
            <w:right w:val="none" w:sz="0" w:space="0" w:color="auto"/>
          </w:divBdr>
        </w:div>
        <w:div w:id="2024474514">
          <w:marLeft w:val="0"/>
          <w:marRight w:val="0"/>
          <w:marTop w:val="0"/>
          <w:marBottom w:val="0"/>
          <w:divBdr>
            <w:top w:val="none" w:sz="0" w:space="0" w:color="auto"/>
            <w:left w:val="none" w:sz="0" w:space="0" w:color="auto"/>
            <w:bottom w:val="none" w:sz="0" w:space="0" w:color="auto"/>
            <w:right w:val="none" w:sz="0" w:space="0" w:color="auto"/>
          </w:divBdr>
        </w:div>
      </w:divsChild>
    </w:div>
    <w:div w:id="1159469006">
      <w:bodyDiv w:val="1"/>
      <w:marLeft w:val="0"/>
      <w:marRight w:val="0"/>
      <w:marTop w:val="0"/>
      <w:marBottom w:val="0"/>
      <w:divBdr>
        <w:top w:val="none" w:sz="0" w:space="0" w:color="auto"/>
        <w:left w:val="none" w:sz="0" w:space="0" w:color="auto"/>
        <w:bottom w:val="none" w:sz="0" w:space="0" w:color="auto"/>
        <w:right w:val="none" w:sz="0" w:space="0" w:color="auto"/>
      </w:divBdr>
    </w:div>
    <w:div w:id="1422990300">
      <w:bodyDiv w:val="1"/>
      <w:marLeft w:val="0"/>
      <w:marRight w:val="0"/>
      <w:marTop w:val="0"/>
      <w:marBottom w:val="0"/>
      <w:divBdr>
        <w:top w:val="none" w:sz="0" w:space="0" w:color="auto"/>
        <w:left w:val="none" w:sz="0" w:space="0" w:color="auto"/>
        <w:bottom w:val="none" w:sz="0" w:space="0" w:color="auto"/>
        <w:right w:val="none" w:sz="0" w:space="0" w:color="auto"/>
      </w:divBdr>
    </w:div>
    <w:div w:id="1426070258">
      <w:bodyDiv w:val="1"/>
      <w:marLeft w:val="0"/>
      <w:marRight w:val="0"/>
      <w:marTop w:val="0"/>
      <w:marBottom w:val="0"/>
      <w:divBdr>
        <w:top w:val="none" w:sz="0" w:space="0" w:color="auto"/>
        <w:left w:val="none" w:sz="0" w:space="0" w:color="auto"/>
        <w:bottom w:val="none" w:sz="0" w:space="0" w:color="auto"/>
        <w:right w:val="none" w:sz="0" w:space="0" w:color="auto"/>
      </w:divBdr>
      <w:divsChild>
        <w:div w:id="175851857">
          <w:marLeft w:val="0"/>
          <w:marRight w:val="0"/>
          <w:marTop w:val="0"/>
          <w:marBottom w:val="0"/>
          <w:divBdr>
            <w:top w:val="none" w:sz="0" w:space="0" w:color="auto"/>
            <w:left w:val="none" w:sz="0" w:space="0" w:color="auto"/>
            <w:bottom w:val="none" w:sz="0" w:space="0" w:color="auto"/>
            <w:right w:val="none" w:sz="0" w:space="0" w:color="auto"/>
          </w:divBdr>
        </w:div>
        <w:div w:id="235211507">
          <w:marLeft w:val="0"/>
          <w:marRight w:val="0"/>
          <w:marTop w:val="0"/>
          <w:marBottom w:val="0"/>
          <w:divBdr>
            <w:top w:val="none" w:sz="0" w:space="0" w:color="auto"/>
            <w:left w:val="none" w:sz="0" w:space="0" w:color="auto"/>
            <w:bottom w:val="none" w:sz="0" w:space="0" w:color="auto"/>
            <w:right w:val="none" w:sz="0" w:space="0" w:color="auto"/>
          </w:divBdr>
        </w:div>
        <w:div w:id="695424408">
          <w:marLeft w:val="0"/>
          <w:marRight w:val="0"/>
          <w:marTop w:val="0"/>
          <w:marBottom w:val="0"/>
          <w:divBdr>
            <w:top w:val="none" w:sz="0" w:space="0" w:color="auto"/>
            <w:left w:val="none" w:sz="0" w:space="0" w:color="auto"/>
            <w:bottom w:val="none" w:sz="0" w:space="0" w:color="auto"/>
            <w:right w:val="none" w:sz="0" w:space="0" w:color="auto"/>
          </w:divBdr>
        </w:div>
        <w:div w:id="967975313">
          <w:marLeft w:val="0"/>
          <w:marRight w:val="0"/>
          <w:marTop w:val="0"/>
          <w:marBottom w:val="0"/>
          <w:divBdr>
            <w:top w:val="none" w:sz="0" w:space="0" w:color="auto"/>
            <w:left w:val="none" w:sz="0" w:space="0" w:color="auto"/>
            <w:bottom w:val="none" w:sz="0" w:space="0" w:color="auto"/>
            <w:right w:val="none" w:sz="0" w:space="0" w:color="auto"/>
          </w:divBdr>
        </w:div>
        <w:div w:id="1200821729">
          <w:marLeft w:val="0"/>
          <w:marRight w:val="0"/>
          <w:marTop w:val="0"/>
          <w:marBottom w:val="0"/>
          <w:divBdr>
            <w:top w:val="none" w:sz="0" w:space="0" w:color="auto"/>
            <w:left w:val="none" w:sz="0" w:space="0" w:color="auto"/>
            <w:bottom w:val="none" w:sz="0" w:space="0" w:color="auto"/>
            <w:right w:val="none" w:sz="0" w:space="0" w:color="auto"/>
          </w:divBdr>
        </w:div>
        <w:div w:id="1273706483">
          <w:marLeft w:val="0"/>
          <w:marRight w:val="0"/>
          <w:marTop w:val="0"/>
          <w:marBottom w:val="0"/>
          <w:divBdr>
            <w:top w:val="none" w:sz="0" w:space="0" w:color="auto"/>
            <w:left w:val="none" w:sz="0" w:space="0" w:color="auto"/>
            <w:bottom w:val="none" w:sz="0" w:space="0" w:color="auto"/>
            <w:right w:val="none" w:sz="0" w:space="0" w:color="auto"/>
          </w:divBdr>
        </w:div>
        <w:div w:id="1422528371">
          <w:marLeft w:val="0"/>
          <w:marRight w:val="0"/>
          <w:marTop w:val="0"/>
          <w:marBottom w:val="0"/>
          <w:divBdr>
            <w:top w:val="none" w:sz="0" w:space="0" w:color="auto"/>
            <w:left w:val="none" w:sz="0" w:space="0" w:color="auto"/>
            <w:bottom w:val="none" w:sz="0" w:space="0" w:color="auto"/>
            <w:right w:val="none" w:sz="0" w:space="0" w:color="auto"/>
          </w:divBdr>
        </w:div>
        <w:div w:id="1462845326">
          <w:marLeft w:val="0"/>
          <w:marRight w:val="0"/>
          <w:marTop w:val="0"/>
          <w:marBottom w:val="0"/>
          <w:divBdr>
            <w:top w:val="none" w:sz="0" w:space="0" w:color="auto"/>
            <w:left w:val="none" w:sz="0" w:space="0" w:color="auto"/>
            <w:bottom w:val="none" w:sz="0" w:space="0" w:color="auto"/>
            <w:right w:val="none" w:sz="0" w:space="0" w:color="auto"/>
          </w:divBdr>
        </w:div>
        <w:div w:id="1503932976">
          <w:marLeft w:val="0"/>
          <w:marRight w:val="0"/>
          <w:marTop w:val="0"/>
          <w:marBottom w:val="0"/>
          <w:divBdr>
            <w:top w:val="none" w:sz="0" w:space="0" w:color="auto"/>
            <w:left w:val="none" w:sz="0" w:space="0" w:color="auto"/>
            <w:bottom w:val="none" w:sz="0" w:space="0" w:color="auto"/>
            <w:right w:val="none" w:sz="0" w:space="0" w:color="auto"/>
          </w:divBdr>
        </w:div>
        <w:div w:id="1798526834">
          <w:marLeft w:val="0"/>
          <w:marRight w:val="0"/>
          <w:marTop w:val="0"/>
          <w:marBottom w:val="0"/>
          <w:divBdr>
            <w:top w:val="none" w:sz="0" w:space="0" w:color="auto"/>
            <w:left w:val="none" w:sz="0" w:space="0" w:color="auto"/>
            <w:bottom w:val="none" w:sz="0" w:space="0" w:color="auto"/>
            <w:right w:val="none" w:sz="0" w:space="0" w:color="auto"/>
          </w:divBdr>
        </w:div>
        <w:div w:id="1856461933">
          <w:marLeft w:val="0"/>
          <w:marRight w:val="0"/>
          <w:marTop w:val="0"/>
          <w:marBottom w:val="0"/>
          <w:divBdr>
            <w:top w:val="none" w:sz="0" w:space="0" w:color="auto"/>
            <w:left w:val="none" w:sz="0" w:space="0" w:color="auto"/>
            <w:bottom w:val="none" w:sz="0" w:space="0" w:color="auto"/>
            <w:right w:val="none" w:sz="0" w:space="0" w:color="auto"/>
          </w:divBdr>
        </w:div>
        <w:div w:id="1972903948">
          <w:marLeft w:val="0"/>
          <w:marRight w:val="0"/>
          <w:marTop w:val="0"/>
          <w:marBottom w:val="0"/>
          <w:divBdr>
            <w:top w:val="none" w:sz="0" w:space="0" w:color="auto"/>
            <w:left w:val="none" w:sz="0" w:space="0" w:color="auto"/>
            <w:bottom w:val="none" w:sz="0" w:space="0" w:color="auto"/>
            <w:right w:val="none" w:sz="0" w:space="0" w:color="auto"/>
          </w:divBdr>
        </w:div>
      </w:divsChild>
    </w:div>
    <w:div w:id="1708486212">
      <w:bodyDiv w:val="1"/>
      <w:marLeft w:val="0"/>
      <w:marRight w:val="0"/>
      <w:marTop w:val="0"/>
      <w:marBottom w:val="0"/>
      <w:divBdr>
        <w:top w:val="none" w:sz="0" w:space="0" w:color="auto"/>
        <w:left w:val="none" w:sz="0" w:space="0" w:color="auto"/>
        <w:bottom w:val="none" w:sz="0" w:space="0" w:color="auto"/>
        <w:right w:val="none" w:sz="0" w:space="0" w:color="auto"/>
      </w:divBdr>
    </w:div>
    <w:div w:id="1802572388">
      <w:bodyDiv w:val="1"/>
      <w:marLeft w:val="0"/>
      <w:marRight w:val="0"/>
      <w:marTop w:val="0"/>
      <w:marBottom w:val="0"/>
      <w:divBdr>
        <w:top w:val="none" w:sz="0" w:space="0" w:color="auto"/>
        <w:left w:val="none" w:sz="0" w:space="0" w:color="auto"/>
        <w:bottom w:val="none" w:sz="0" w:space="0" w:color="auto"/>
        <w:right w:val="none" w:sz="0" w:space="0" w:color="auto"/>
      </w:divBdr>
    </w:div>
    <w:div w:id="2002812316">
      <w:bodyDiv w:val="1"/>
      <w:marLeft w:val="0"/>
      <w:marRight w:val="0"/>
      <w:marTop w:val="0"/>
      <w:marBottom w:val="0"/>
      <w:divBdr>
        <w:top w:val="none" w:sz="0" w:space="0" w:color="auto"/>
        <w:left w:val="none" w:sz="0" w:space="0" w:color="auto"/>
        <w:bottom w:val="none" w:sz="0" w:space="0" w:color="auto"/>
        <w:right w:val="none" w:sz="0" w:space="0" w:color="auto"/>
      </w:divBdr>
    </w:div>
    <w:div w:id="2029863294">
      <w:bodyDiv w:val="1"/>
      <w:marLeft w:val="0"/>
      <w:marRight w:val="0"/>
      <w:marTop w:val="0"/>
      <w:marBottom w:val="0"/>
      <w:divBdr>
        <w:top w:val="none" w:sz="0" w:space="0" w:color="auto"/>
        <w:left w:val="none" w:sz="0" w:space="0" w:color="auto"/>
        <w:bottom w:val="none" w:sz="0" w:space="0" w:color="auto"/>
        <w:right w:val="none" w:sz="0" w:space="0" w:color="auto"/>
      </w:divBdr>
    </w:div>
    <w:div w:id="2085956603">
      <w:bodyDiv w:val="1"/>
      <w:marLeft w:val="0"/>
      <w:marRight w:val="0"/>
      <w:marTop w:val="0"/>
      <w:marBottom w:val="0"/>
      <w:divBdr>
        <w:top w:val="none" w:sz="0" w:space="0" w:color="auto"/>
        <w:left w:val="none" w:sz="0" w:space="0" w:color="auto"/>
        <w:bottom w:val="none" w:sz="0" w:space="0" w:color="auto"/>
        <w:right w:val="none" w:sz="0" w:space="0" w:color="auto"/>
      </w:divBdr>
      <w:divsChild>
        <w:div w:id="140780924">
          <w:marLeft w:val="0"/>
          <w:marRight w:val="0"/>
          <w:marTop w:val="0"/>
          <w:marBottom w:val="0"/>
          <w:divBdr>
            <w:top w:val="none" w:sz="0" w:space="0" w:color="auto"/>
            <w:left w:val="none" w:sz="0" w:space="0" w:color="auto"/>
            <w:bottom w:val="none" w:sz="0" w:space="0" w:color="auto"/>
            <w:right w:val="none" w:sz="0" w:space="0" w:color="auto"/>
          </w:divBdr>
        </w:div>
        <w:div w:id="247886876">
          <w:marLeft w:val="0"/>
          <w:marRight w:val="0"/>
          <w:marTop w:val="0"/>
          <w:marBottom w:val="0"/>
          <w:divBdr>
            <w:top w:val="none" w:sz="0" w:space="0" w:color="auto"/>
            <w:left w:val="none" w:sz="0" w:space="0" w:color="auto"/>
            <w:bottom w:val="none" w:sz="0" w:space="0" w:color="auto"/>
            <w:right w:val="none" w:sz="0" w:space="0" w:color="auto"/>
          </w:divBdr>
        </w:div>
        <w:div w:id="519205789">
          <w:marLeft w:val="0"/>
          <w:marRight w:val="0"/>
          <w:marTop w:val="0"/>
          <w:marBottom w:val="0"/>
          <w:divBdr>
            <w:top w:val="none" w:sz="0" w:space="0" w:color="auto"/>
            <w:left w:val="none" w:sz="0" w:space="0" w:color="auto"/>
            <w:bottom w:val="none" w:sz="0" w:space="0" w:color="auto"/>
            <w:right w:val="none" w:sz="0" w:space="0" w:color="auto"/>
          </w:divBdr>
        </w:div>
        <w:div w:id="633406490">
          <w:marLeft w:val="0"/>
          <w:marRight w:val="0"/>
          <w:marTop w:val="0"/>
          <w:marBottom w:val="0"/>
          <w:divBdr>
            <w:top w:val="none" w:sz="0" w:space="0" w:color="auto"/>
            <w:left w:val="none" w:sz="0" w:space="0" w:color="auto"/>
            <w:bottom w:val="none" w:sz="0" w:space="0" w:color="auto"/>
            <w:right w:val="none" w:sz="0" w:space="0" w:color="auto"/>
          </w:divBdr>
        </w:div>
        <w:div w:id="993340476">
          <w:marLeft w:val="0"/>
          <w:marRight w:val="0"/>
          <w:marTop w:val="0"/>
          <w:marBottom w:val="0"/>
          <w:divBdr>
            <w:top w:val="none" w:sz="0" w:space="0" w:color="auto"/>
            <w:left w:val="none" w:sz="0" w:space="0" w:color="auto"/>
            <w:bottom w:val="none" w:sz="0" w:space="0" w:color="auto"/>
            <w:right w:val="none" w:sz="0" w:space="0" w:color="auto"/>
          </w:divBdr>
        </w:div>
        <w:div w:id="1093747264">
          <w:marLeft w:val="0"/>
          <w:marRight w:val="0"/>
          <w:marTop w:val="0"/>
          <w:marBottom w:val="0"/>
          <w:divBdr>
            <w:top w:val="none" w:sz="0" w:space="0" w:color="auto"/>
            <w:left w:val="none" w:sz="0" w:space="0" w:color="auto"/>
            <w:bottom w:val="none" w:sz="0" w:space="0" w:color="auto"/>
            <w:right w:val="none" w:sz="0" w:space="0" w:color="auto"/>
          </w:divBdr>
        </w:div>
        <w:div w:id="1272322762">
          <w:marLeft w:val="0"/>
          <w:marRight w:val="0"/>
          <w:marTop w:val="0"/>
          <w:marBottom w:val="0"/>
          <w:divBdr>
            <w:top w:val="none" w:sz="0" w:space="0" w:color="auto"/>
            <w:left w:val="none" w:sz="0" w:space="0" w:color="auto"/>
            <w:bottom w:val="none" w:sz="0" w:space="0" w:color="auto"/>
            <w:right w:val="none" w:sz="0" w:space="0" w:color="auto"/>
          </w:divBdr>
        </w:div>
        <w:div w:id="1786726891">
          <w:marLeft w:val="0"/>
          <w:marRight w:val="0"/>
          <w:marTop w:val="0"/>
          <w:marBottom w:val="0"/>
          <w:divBdr>
            <w:top w:val="none" w:sz="0" w:space="0" w:color="auto"/>
            <w:left w:val="none" w:sz="0" w:space="0" w:color="auto"/>
            <w:bottom w:val="none" w:sz="0" w:space="0" w:color="auto"/>
            <w:right w:val="none" w:sz="0" w:space="0" w:color="auto"/>
          </w:divBdr>
        </w:div>
        <w:div w:id="1809542769">
          <w:marLeft w:val="0"/>
          <w:marRight w:val="0"/>
          <w:marTop w:val="0"/>
          <w:marBottom w:val="0"/>
          <w:divBdr>
            <w:top w:val="none" w:sz="0" w:space="0" w:color="auto"/>
            <w:left w:val="none" w:sz="0" w:space="0" w:color="auto"/>
            <w:bottom w:val="none" w:sz="0" w:space="0" w:color="auto"/>
            <w:right w:val="none" w:sz="0" w:space="0" w:color="auto"/>
          </w:divBdr>
        </w:div>
        <w:div w:id="1811052228">
          <w:marLeft w:val="0"/>
          <w:marRight w:val="0"/>
          <w:marTop w:val="0"/>
          <w:marBottom w:val="0"/>
          <w:divBdr>
            <w:top w:val="none" w:sz="0" w:space="0" w:color="auto"/>
            <w:left w:val="none" w:sz="0" w:space="0" w:color="auto"/>
            <w:bottom w:val="none" w:sz="0" w:space="0" w:color="auto"/>
            <w:right w:val="none" w:sz="0" w:space="0" w:color="auto"/>
          </w:divBdr>
        </w:div>
        <w:div w:id="1958221919">
          <w:marLeft w:val="0"/>
          <w:marRight w:val="0"/>
          <w:marTop w:val="0"/>
          <w:marBottom w:val="0"/>
          <w:divBdr>
            <w:top w:val="none" w:sz="0" w:space="0" w:color="auto"/>
            <w:left w:val="none" w:sz="0" w:space="0" w:color="auto"/>
            <w:bottom w:val="none" w:sz="0" w:space="0" w:color="auto"/>
            <w:right w:val="none" w:sz="0" w:space="0" w:color="auto"/>
          </w:divBdr>
        </w:div>
        <w:div w:id="1959221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2DB07-49D9-4B9C-A1C7-5D0E5B500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10</Pages>
  <Words>2108</Words>
  <Characters>12017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14097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Johnson</dc:creator>
  <cp:keywords/>
  <dc:description/>
  <cp:lastModifiedBy>Campoverde-Lema, Dennis L</cp:lastModifiedBy>
  <cp:revision>221</cp:revision>
  <dcterms:created xsi:type="dcterms:W3CDTF">2025-04-18T22:52:00Z</dcterms:created>
  <dcterms:modified xsi:type="dcterms:W3CDTF">2025-04-19T19:04:00Z</dcterms:modified>
</cp:coreProperties>
</file>