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09548" w14:textId="13AF9BEB" w:rsidR="009D074D" w:rsidRPr="00A449AE" w:rsidRDefault="009D074D">
      <w:pPr>
        <w:rPr>
          <w:rFonts w:ascii="Times New Roman" w:hAnsi="Times New Roman" w:cs="Times New Roman"/>
          <w:lang w:val="en-US"/>
        </w:rPr>
      </w:pPr>
      <w:r w:rsidRPr="00865F38">
        <w:rPr>
          <w:rFonts w:ascii="Times New Roman" w:hAnsi="Times New Roman" w:cs="Times New Roman"/>
          <w:u w:val="single"/>
          <w:lang w:val="en-US"/>
        </w:rPr>
        <w:t xml:space="preserve">Meeting Minutes for </w:t>
      </w:r>
      <w:proofErr w:type="spellStart"/>
      <w:r w:rsidRPr="00865F38">
        <w:rPr>
          <w:rFonts w:ascii="Times New Roman" w:hAnsi="Times New Roman" w:cs="Times New Roman"/>
          <w:b/>
          <w:bCs/>
          <w:u w:val="single"/>
          <w:lang w:val="en-US"/>
        </w:rPr>
        <w:t>SCharge</w:t>
      </w:r>
      <w:proofErr w:type="spellEnd"/>
      <w:r w:rsidRPr="00865F38">
        <w:rPr>
          <w:rFonts w:ascii="Times New Roman" w:hAnsi="Times New Roman" w:cs="Times New Roman"/>
          <w:u w:val="single"/>
          <w:lang w:val="en-US"/>
        </w:rPr>
        <w:t>:</w:t>
      </w:r>
      <w:r w:rsidRPr="00A449AE">
        <w:rPr>
          <w:rFonts w:ascii="Times New Roman" w:hAnsi="Times New Roman" w:cs="Times New Roman"/>
          <w:lang w:val="en-US"/>
        </w:rPr>
        <w:br/>
        <w:t>- Dashboard: (Under Doc./planning)</w:t>
      </w:r>
    </w:p>
    <w:p w14:paraId="13C85FF9" w14:textId="11012E32" w:rsidR="009D074D" w:rsidRPr="00A449AE" w:rsidRDefault="009D074D" w:rsidP="009D0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9AE">
        <w:rPr>
          <w:rFonts w:ascii="Times New Roman" w:hAnsi="Times New Roman" w:cs="Times New Roman"/>
          <w:lang w:val="en-US"/>
        </w:rPr>
        <w:t>The foundation of the app:</w:t>
      </w:r>
    </w:p>
    <w:p w14:paraId="7D30FE66" w14:textId="2C9276DF" w:rsidR="009D074D" w:rsidRPr="00A449AE" w:rsidRDefault="009D074D" w:rsidP="009D0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49AE">
        <w:rPr>
          <w:rFonts w:ascii="Times New Roman" w:hAnsi="Times New Roman" w:cs="Times New Roman"/>
          <w:lang w:val="en-US"/>
        </w:rPr>
        <w:t>Pushing the new features for the next update but within the existing data involved.</w:t>
      </w:r>
    </w:p>
    <w:p w14:paraId="03985237" w14:textId="41CF78A7" w:rsidR="009D074D" w:rsidRPr="00A449AE" w:rsidRDefault="009D074D" w:rsidP="009D0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49AE">
        <w:rPr>
          <w:rFonts w:ascii="Times New Roman" w:hAnsi="Times New Roman" w:cs="Times New Roman"/>
          <w:lang w:val="en-US"/>
        </w:rPr>
        <w:t xml:space="preserve">Add data testing would be within the plastic box instead of returning into the demo </w:t>
      </w:r>
      <w:r w:rsidR="002362C4" w:rsidRPr="00A449AE">
        <w:rPr>
          <w:rFonts w:ascii="Times New Roman" w:hAnsi="Times New Roman" w:cs="Times New Roman"/>
          <w:lang w:val="en-US"/>
        </w:rPr>
        <w:t>app (</w:t>
      </w:r>
      <w:r w:rsidRPr="00A449AE">
        <w:rPr>
          <w:rFonts w:ascii="Times New Roman" w:hAnsi="Times New Roman" w:cs="Times New Roman"/>
          <w:lang w:val="en-US"/>
        </w:rPr>
        <w:t>need clarification)</w:t>
      </w:r>
    </w:p>
    <w:p w14:paraId="2B9987F1" w14:textId="18ACE356" w:rsidR="00A449AE" w:rsidRPr="00A449AE" w:rsidRDefault="002362C4" w:rsidP="00A44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EV</w:t>
      </w:r>
      <w:r w:rsidR="00A449AE">
        <w:rPr>
          <w:rFonts w:ascii="Times New Roman" w:hAnsi="Times New Roman" w:cs="Times New Roman"/>
          <w:lang w:val="en-US"/>
        </w:rPr>
        <w:t xml:space="preserve"> charger</w:t>
      </w:r>
      <w:r>
        <w:rPr>
          <w:rFonts w:ascii="Times New Roman" w:hAnsi="Times New Roman" w:cs="Times New Roman"/>
          <w:lang w:val="en-US"/>
        </w:rPr>
        <w:t xml:space="preserve"> (under other person, not our side)</w:t>
      </w:r>
    </w:p>
    <w:p w14:paraId="56C2BB32" w14:textId="64BC6C74" w:rsidR="009D074D" w:rsidRDefault="009D074D" w:rsidP="009D0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49AE">
        <w:rPr>
          <w:rFonts w:ascii="Times New Roman" w:hAnsi="Times New Roman" w:cs="Times New Roman"/>
          <w:lang w:val="en-US"/>
        </w:rPr>
        <w:t xml:space="preserve">The charger MUST </w:t>
      </w:r>
      <w:r w:rsidRPr="00A449AE">
        <w:rPr>
          <w:rFonts w:ascii="Times New Roman" w:hAnsi="Times New Roman" w:cs="Times New Roman"/>
          <w:b/>
          <w:bCs/>
          <w:lang w:val="en-US"/>
        </w:rPr>
        <w:t>compatible</w:t>
      </w:r>
      <w:r w:rsidRPr="00A449AE">
        <w:rPr>
          <w:rFonts w:ascii="Times New Roman" w:hAnsi="Times New Roman" w:cs="Times New Roman"/>
          <w:lang w:val="en-US"/>
        </w:rPr>
        <w:t xml:space="preserve"> with OCCP to the platform for performing the task.</w:t>
      </w:r>
    </w:p>
    <w:p w14:paraId="14C75C87" w14:textId="03669672" w:rsidR="00A449AE" w:rsidRPr="00A449AE" w:rsidRDefault="00A449AE" w:rsidP="009D0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Currently the device is in Kuala Lumpur (details)</w:t>
      </w:r>
    </w:p>
    <w:p w14:paraId="447BFF76" w14:textId="2B4F143E" w:rsidR="009D074D" w:rsidRPr="00A449AE" w:rsidRDefault="009D074D" w:rsidP="009D0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9AE">
        <w:rPr>
          <w:rFonts w:ascii="Times New Roman" w:hAnsi="Times New Roman" w:cs="Times New Roman"/>
          <w:lang w:val="en-US"/>
        </w:rPr>
        <w:t>Payment System still in pending:</w:t>
      </w:r>
    </w:p>
    <w:p w14:paraId="634305A8" w14:textId="77777777" w:rsidR="00A449AE" w:rsidRPr="008020EF" w:rsidRDefault="009D074D" w:rsidP="009D0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49AE">
        <w:rPr>
          <w:rFonts w:ascii="Times New Roman" w:hAnsi="Times New Roman" w:cs="Times New Roman"/>
          <w:lang w:val="en-US"/>
        </w:rPr>
        <w:t xml:space="preserve">Request using payment through </w:t>
      </w:r>
      <w:r w:rsidRPr="00A449AE">
        <w:rPr>
          <w:rFonts w:ascii="Times New Roman" w:hAnsi="Times New Roman" w:cs="Times New Roman"/>
          <w:b/>
          <w:bCs/>
          <w:lang w:val="en-US"/>
        </w:rPr>
        <w:t>Spay</w:t>
      </w:r>
      <w:r w:rsidRPr="00A449AE">
        <w:rPr>
          <w:rFonts w:ascii="Times New Roman" w:hAnsi="Times New Roman" w:cs="Times New Roman"/>
          <w:lang w:val="en-US"/>
        </w:rPr>
        <w:t xml:space="preserve"> and </w:t>
      </w:r>
      <w:r w:rsidRPr="00A449AE">
        <w:rPr>
          <w:rFonts w:ascii="Times New Roman" w:hAnsi="Times New Roman" w:cs="Times New Roman"/>
          <w:b/>
          <w:bCs/>
          <w:lang w:val="en-US"/>
        </w:rPr>
        <w:t>FPX</w:t>
      </w:r>
    </w:p>
    <w:p w14:paraId="457ACAFF" w14:textId="6582CA66" w:rsidR="008020EF" w:rsidRDefault="008020EF" w:rsidP="009D0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use membership to get offer</w:t>
      </w:r>
    </w:p>
    <w:p w14:paraId="5DA555E7" w14:textId="5D353F25" w:rsidR="008020EF" w:rsidRPr="00A449AE" w:rsidRDefault="008020EF" w:rsidP="008020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Example: Petronas/Shell using </w:t>
      </w:r>
      <w:r w:rsidR="002362C4">
        <w:rPr>
          <w:rFonts w:ascii="Times New Roman" w:hAnsi="Times New Roman" w:cs="Times New Roman"/>
          <w:lang w:val="en-US"/>
        </w:rPr>
        <w:t>(membership card like bonus link = old method)</w:t>
      </w:r>
      <w:r>
        <w:rPr>
          <w:rFonts w:ascii="Times New Roman" w:hAnsi="Times New Roman" w:cs="Times New Roman"/>
          <w:lang w:val="en-US"/>
        </w:rPr>
        <w:t>, which any user has membership with can track the point to exchange products.</w:t>
      </w:r>
      <w:r w:rsidR="00EB2FC3">
        <w:rPr>
          <w:rFonts w:ascii="Times New Roman" w:hAnsi="Times New Roman" w:cs="Times New Roman"/>
          <w:lang w:val="en-US"/>
        </w:rPr>
        <w:t xml:space="preserve"> (might research)</w:t>
      </w:r>
    </w:p>
    <w:p w14:paraId="750F4FF6" w14:textId="42045D79" w:rsidR="00A449AE" w:rsidRDefault="00A449AE" w:rsidP="00A449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promo code:</w:t>
      </w:r>
    </w:p>
    <w:p w14:paraId="000F546C" w14:textId="3B7ABCD2" w:rsidR="00A449AE" w:rsidRDefault="00A449AE" w:rsidP="00A449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under specific event occurs</w:t>
      </w:r>
      <w:r w:rsidR="002362C4">
        <w:rPr>
          <w:lang w:val="en-US"/>
        </w:rPr>
        <w:t xml:space="preserve"> (to research)</w:t>
      </w:r>
    </w:p>
    <w:p w14:paraId="27C21030" w14:textId="6823022C" w:rsidR="00A449AE" w:rsidRDefault="00A449AE" w:rsidP="00A449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be used for top-up</w:t>
      </w:r>
      <w:r w:rsidR="002362C4">
        <w:rPr>
          <w:lang w:val="en-US"/>
        </w:rPr>
        <w:t xml:space="preserve"> (to research)</w:t>
      </w:r>
    </w:p>
    <w:p w14:paraId="504D152A" w14:textId="60492B26" w:rsidR="008020EF" w:rsidRDefault="008020EF" w:rsidP="00802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 Management:</w:t>
      </w:r>
    </w:p>
    <w:p w14:paraId="6473B096" w14:textId="4C216DED" w:rsidR="008020EF" w:rsidRPr="00A449AE" w:rsidRDefault="008020EF" w:rsidP="008020EF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82FF54" wp14:editId="40720B4D">
            <wp:extent cx="5486400" cy="1400175"/>
            <wp:effectExtent l="0" t="0" r="19050" b="0"/>
            <wp:docPr id="34850348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9E7D965" w14:textId="2E72282F" w:rsidR="00A449AE" w:rsidRDefault="008020EF" w:rsidP="008020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Operator has their own role given by super admin and has three levels. Three levels is a max.</w:t>
      </w:r>
    </w:p>
    <w:p w14:paraId="7B4E8B7B" w14:textId="46833244" w:rsidR="008020EF" w:rsidRDefault="008020EF" w:rsidP="008020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Example: The first operator would give to specific company (like subcompany). From subcompany here comes the second operator in charge and give to </w:t>
      </w:r>
      <w:r w:rsidR="001D5C07">
        <w:rPr>
          <w:lang w:val="en-US"/>
        </w:rPr>
        <w:t>lower tier (like departments). The lower tier is third operator would give specific role to certain person in charge of the project or role to do the job.</w:t>
      </w:r>
    </w:p>
    <w:p w14:paraId="6427F2D5" w14:textId="15D7E2F3" w:rsidR="001D5C07" w:rsidRDefault="001D5C07" w:rsidP="008020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 requested from here, </w:t>
      </w:r>
      <w:r w:rsidRPr="002362C4">
        <w:rPr>
          <w:b/>
          <w:bCs/>
          <w:color w:val="FF0000"/>
          <w:lang w:val="en-US"/>
        </w:rPr>
        <w:t>subdomain would be the better choice</w:t>
      </w:r>
      <w:r>
        <w:rPr>
          <w:lang w:val="en-US"/>
        </w:rPr>
        <w:t>.</w:t>
      </w:r>
      <w:r w:rsidR="002362C4">
        <w:rPr>
          <w:lang w:val="en-US"/>
        </w:rPr>
        <w:t xml:space="preserve"> Would be discussed during meeting on 19 March 2025.</w:t>
      </w:r>
    </w:p>
    <w:p w14:paraId="79F8AAC7" w14:textId="296AA6D0" w:rsidR="002362C4" w:rsidRDefault="002362C4" w:rsidP="00236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Domain name:</w:t>
      </w:r>
    </w:p>
    <w:p w14:paraId="1C08E047" w14:textId="583E9BB9" w:rsidR="002362C4" w:rsidRPr="002362C4" w:rsidRDefault="002362C4" w:rsidP="002362C4">
      <w:pPr>
        <w:pStyle w:val="ListParagraph"/>
        <w:numPr>
          <w:ilvl w:val="1"/>
          <w:numId w:val="1"/>
        </w:numPr>
        <w:rPr>
          <w:lang w:val="en-US"/>
        </w:rPr>
      </w:pPr>
      <w:hyperlink r:id="rId10" w:history="1">
        <w:r w:rsidRPr="004E1A84">
          <w:rPr>
            <w:rStyle w:val="Hyperlink"/>
            <w:lang w:val="en-US"/>
          </w:rPr>
          <w:t>www.fastev.com.my</w:t>
        </w:r>
      </w:hyperlink>
      <w:r>
        <w:rPr>
          <w:lang w:val="en-US"/>
        </w:rPr>
        <w:t xml:space="preserve"> </w:t>
      </w:r>
      <w:r w:rsidRPr="002362C4">
        <w:rPr>
          <w:lang w:val="en-US"/>
        </w:rPr>
        <w:t xml:space="preserve"> </w:t>
      </w:r>
    </w:p>
    <w:p w14:paraId="4050A2B8" w14:textId="692BD6EE" w:rsidR="002362C4" w:rsidRDefault="002362C4" w:rsidP="002362C4">
      <w:pPr>
        <w:pStyle w:val="ListParagraph"/>
        <w:numPr>
          <w:ilvl w:val="1"/>
          <w:numId w:val="1"/>
        </w:numPr>
        <w:rPr>
          <w:lang w:val="en-US"/>
        </w:rPr>
      </w:pPr>
      <w:hyperlink r:id="rId11" w:history="1">
        <w:r w:rsidRPr="004E1A84">
          <w:rPr>
            <w:rStyle w:val="Hyperlink"/>
            <w:lang w:val="en-US"/>
          </w:rPr>
          <w:t>www.fastev/operator</w:t>
        </w:r>
      </w:hyperlink>
    </w:p>
    <w:p w14:paraId="53321B08" w14:textId="436E0C99" w:rsidR="002362C4" w:rsidRDefault="002362C4" w:rsidP="002362C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app.fastev</w:t>
      </w:r>
      <w:proofErr w:type="spellEnd"/>
      <w:proofErr w:type="gramEnd"/>
      <w:r>
        <w:rPr>
          <w:lang w:val="en-US"/>
        </w:rPr>
        <w:t xml:space="preserve"> (admin on backend).</w:t>
      </w:r>
    </w:p>
    <w:p w14:paraId="6CEC40C1" w14:textId="2962426D" w:rsidR="002362C4" w:rsidRPr="008020EF" w:rsidRDefault="002362C4" w:rsidP="002362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Mostr likely this </w:t>
      </w:r>
      <w:proofErr w:type="spellStart"/>
      <w:proofErr w:type="gramStart"/>
      <w:r>
        <w:rPr>
          <w:lang w:val="en-US"/>
        </w:rPr>
        <w:t>app.fastev</w:t>
      </w:r>
      <w:proofErr w:type="spellEnd"/>
      <w:proofErr w:type="gramEnd"/>
      <w:r>
        <w:rPr>
          <w:lang w:val="en-US"/>
        </w:rPr>
        <w:t xml:space="preserve"> would have a subdomain itself specifically for person or organization. Would talk during meeting to confirm.</w:t>
      </w:r>
    </w:p>
    <w:p w14:paraId="0C28B226" w14:textId="5EE7C3DF" w:rsidR="00A449AE" w:rsidRPr="00A449AE" w:rsidRDefault="00A449AE" w:rsidP="00A449AE">
      <w:pPr>
        <w:rPr>
          <w:b/>
          <w:bCs/>
          <w:lang w:val="en-US"/>
        </w:rPr>
      </w:pPr>
      <w:r w:rsidRPr="00A449AE">
        <w:rPr>
          <w:b/>
          <w:bCs/>
          <w:lang w:val="en-US"/>
        </w:rPr>
        <w:lastRenderedPageBreak/>
        <w:t>TIMELINE:</w:t>
      </w:r>
    </w:p>
    <w:p w14:paraId="40AB6CAF" w14:textId="1C232AAB" w:rsidR="009D074D" w:rsidRDefault="009D074D" w:rsidP="00A449AE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3A95AE" wp14:editId="202914E8">
            <wp:extent cx="5486400" cy="1152525"/>
            <wp:effectExtent l="19050" t="0" r="19050" b="0"/>
            <wp:docPr id="44149142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38CC686" w14:textId="1F4F93AF" w:rsidR="000F1BD4" w:rsidRDefault="000F1BD4" w:rsidP="00A449AE">
      <w:pPr>
        <w:rPr>
          <w:lang w:val="en-US"/>
        </w:rPr>
      </w:pPr>
      <w:r>
        <w:rPr>
          <w:lang w:val="en-US"/>
        </w:rPr>
        <w:t>Objectives: (this would be subjected to change until the meeting would confirm the final verdict)</w:t>
      </w:r>
    </w:p>
    <w:p w14:paraId="0327E1C7" w14:textId="53CF9BC8" w:rsidR="000F1BD4" w:rsidRDefault="000F1BD4" w:rsidP="000F1BD4">
      <w:pPr>
        <w:pStyle w:val="ListParagraph"/>
        <w:numPr>
          <w:ilvl w:val="0"/>
          <w:numId w:val="2"/>
        </w:numPr>
        <w:rPr>
          <w:lang w:val="en-US"/>
        </w:rPr>
      </w:pPr>
      <w:r w:rsidRPr="000F1BD4">
        <w:rPr>
          <w:lang w:val="en-US"/>
        </w:rPr>
        <w:t>Provide time to confirm</w:t>
      </w:r>
      <w:r>
        <w:rPr>
          <w:lang w:val="en-US"/>
        </w:rPr>
        <w:t>, let the SDEC team knows as well to meet the deadline. Our main would be at least 1 or 2 days earlier as deadline.</w:t>
      </w:r>
    </w:p>
    <w:p w14:paraId="26F23F1D" w14:textId="339AF1EE" w:rsidR="000F1BD4" w:rsidRDefault="000F1BD4" w:rsidP="000F1B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addon on application based on reporting / statistics.</w:t>
      </w:r>
    </w:p>
    <w:p w14:paraId="208B1A43" w14:textId="2070EC9B" w:rsidR="000F1BD4" w:rsidRDefault="000F1BD4" w:rsidP="00865F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Domain name: </w:t>
      </w:r>
      <w:proofErr w:type="spellStart"/>
      <w:proofErr w:type="gramStart"/>
      <w:r>
        <w:rPr>
          <w:lang w:val="en-US"/>
        </w:rPr>
        <w:t>app.fastev</w:t>
      </w:r>
      <w:proofErr w:type="spellEnd"/>
      <w:proofErr w:type="gramEnd"/>
      <w:r>
        <w:rPr>
          <w:lang w:val="en-US"/>
        </w:rPr>
        <w:t xml:space="preserve"> used for subdomain for every operator. Admin would be the charge for given task, providing the operator necessary control.</w:t>
      </w:r>
    </w:p>
    <w:p w14:paraId="384E0A0E" w14:textId="77777777" w:rsidR="00865F38" w:rsidRDefault="00865F38" w:rsidP="00865F38">
      <w:pPr>
        <w:rPr>
          <w:lang w:val="en-US"/>
        </w:rPr>
      </w:pPr>
    </w:p>
    <w:p w14:paraId="319D8452" w14:textId="49ECF761" w:rsidR="00865F38" w:rsidRPr="00865F38" w:rsidRDefault="00865F38" w:rsidP="00865F38">
      <w:pPr>
        <w:rPr>
          <w:lang w:val="en-US"/>
        </w:rPr>
      </w:pPr>
      <w:r>
        <w:rPr>
          <w:lang w:val="en-US"/>
        </w:rPr>
        <w:t>In order to make sure nothing wrong in this case, I already consulted with Nelson to confirm the case and objective. Meeting would occur and push the confirmation.</w:t>
      </w:r>
    </w:p>
    <w:sectPr w:rsidR="00865F38" w:rsidRPr="0086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9E9"/>
    <w:multiLevelType w:val="hybridMultilevel"/>
    <w:tmpl w:val="76AADA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C3024"/>
    <w:multiLevelType w:val="hybridMultilevel"/>
    <w:tmpl w:val="C5D4DFE4"/>
    <w:lvl w:ilvl="0" w:tplc="F3EAEE0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3646365">
    <w:abstractNumId w:val="1"/>
  </w:num>
  <w:num w:numId="2" w16cid:durableId="33554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4D"/>
    <w:rsid w:val="000F1BD4"/>
    <w:rsid w:val="001D5C07"/>
    <w:rsid w:val="002362C4"/>
    <w:rsid w:val="006154FC"/>
    <w:rsid w:val="008020EF"/>
    <w:rsid w:val="00865F38"/>
    <w:rsid w:val="009D074D"/>
    <w:rsid w:val="00A449AE"/>
    <w:rsid w:val="00AE3BC8"/>
    <w:rsid w:val="00C10DD6"/>
    <w:rsid w:val="00E376D3"/>
    <w:rsid w:val="00EB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6AB0"/>
  <w15:chartTrackingRefBased/>
  <w15:docId w15:val="{39571731-88E7-4E87-BA46-DB4FF0FB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7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://www.fastev/operator" TargetMode="External"/><Relationship Id="rId5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10" Type="http://schemas.openxmlformats.org/officeDocument/2006/relationships/hyperlink" Target="http://www.fastev.com.my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8FD669-25AB-49FF-AA95-3DE464E2BEB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9CC3A24-ED84-463B-BEF9-29234F438295}">
      <dgm:prSet phldrT="[Text]"/>
      <dgm:spPr/>
      <dgm:t>
        <a:bodyPr/>
        <a:lstStyle/>
        <a:p>
          <a:r>
            <a:rPr lang="en-MY"/>
            <a:t>SuperAdmin (Maincontroler)</a:t>
          </a:r>
        </a:p>
      </dgm:t>
    </dgm:pt>
    <dgm:pt modelId="{0AC0504B-CBBF-46B6-9A2C-A931807D2AD4}" type="parTrans" cxnId="{35207FF6-DE19-489E-AEA5-2722AC41B4AD}">
      <dgm:prSet/>
      <dgm:spPr/>
      <dgm:t>
        <a:bodyPr/>
        <a:lstStyle/>
        <a:p>
          <a:endParaRPr lang="en-MY"/>
        </a:p>
      </dgm:t>
    </dgm:pt>
    <dgm:pt modelId="{4BDF707A-239E-4921-85B3-3482F6799F06}" type="sibTrans" cxnId="{35207FF6-DE19-489E-AEA5-2722AC41B4AD}">
      <dgm:prSet/>
      <dgm:spPr/>
      <dgm:t>
        <a:bodyPr/>
        <a:lstStyle/>
        <a:p>
          <a:endParaRPr lang="en-MY"/>
        </a:p>
      </dgm:t>
    </dgm:pt>
    <dgm:pt modelId="{C93F5412-B9F3-4E9D-B65C-09166BD359A6}">
      <dgm:prSet phldrT="[Text]"/>
      <dgm:spPr/>
      <dgm:t>
        <a:bodyPr/>
        <a:lstStyle/>
        <a:p>
          <a:r>
            <a:rPr lang="en-MY"/>
            <a:t>Operator (within 3 levels)</a:t>
          </a:r>
        </a:p>
      </dgm:t>
    </dgm:pt>
    <dgm:pt modelId="{F5D57037-6B01-4B68-94B1-4EBDB881BE74}" type="parTrans" cxnId="{E84068CD-DC5A-465A-98EA-D132AA0984E4}">
      <dgm:prSet/>
      <dgm:spPr/>
      <dgm:t>
        <a:bodyPr/>
        <a:lstStyle/>
        <a:p>
          <a:endParaRPr lang="en-MY"/>
        </a:p>
      </dgm:t>
    </dgm:pt>
    <dgm:pt modelId="{3D81BB2F-17ED-405E-BE1A-F147E57B992B}" type="sibTrans" cxnId="{E84068CD-DC5A-465A-98EA-D132AA0984E4}">
      <dgm:prSet/>
      <dgm:spPr/>
      <dgm:t>
        <a:bodyPr/>
        <a:lstStyle/>
        <a:p>
          <a:endParaRPr lang="en-MY"/>
        </a:p>
      </dgm:t>
    </dgm:pt>
    <dgm:pt modelId="{D8B34727-24E0-40A4-9F8B-15116029E9AB}">
      <dgm:prSet phldrT="[Text]"/>
      <dgm:spPr/>
      <dgm:t>
        <a:bodyPr/>
        <a:lstStyle/>
        <a:p>
          <a:r>
            <a:rPr lang="en-MY"/>
            <a:t>User (App)</a:t>
          </a:r>
        </a:p>
      </dgm:t>
    </dgm:pt>
    <dgm:pt modelId="{1CDB7A65-1554-46FB-84F9-6A5CD61DB97D}" type="parTrans" cxnId="{C5E57102-8A92-4EA8-B8D9-9255AA278632}">
      <dgm:prSet/>
      <dgm:spPr/>
      <dgm:t>
        <a:bodyPr/>
        <a:lstStyle/>
        <a:p>
          <a:endParaRPr lang="en-MY"/>
        </a:p>
      </dgm:t>
    </dgm:pt>
    <dgm:pt modelId="{151B54A1-84FB-4247-87D1-45BB84F38AEE}" type="sibTrans" cxnId="{C5E57102-8A92-4EA8-B8D9-9255AA278632}">
      <dgm:prSet/>
      <dgm:spPr/>
      <dgm:t>
        <a:bodyPr/>
        <a:lstStyle/>
        <a:p>
          <a:endParaRPr lang="en-MY"/>
        </a:p>
      </dgm:t>
    </dgm:pt>
    <dgm:pt modelId="{15AB707D-687C-40D7-813D-D9DBA04BC5EA}" type="pres">
      <dgm:prSet presAssocID="{F68FD669-25AB-49FF-AA95-3DE464E2BEB7}" presName="Name0" presStyleCnt="0">
        <dgm:presLayoutVars>
          <dgm:dir/>
          <dgm:resizeHandles val="exact"/>
        </dgm:presLayoutVars>
      </dgm:prSet>
      <dgm:spPr/>
    </dgm:pt>
    <dgm:pt modelId="{E4A53469-8F98-4244-A915-B7E94E729147}" type="pres">
      <dgm:prSet presAssocID="{89CC3A24-ED84-463B-BEF9-29234F438295}" presName="node" presStyleLbl="node1" presStyleIdx="0" presStyleCnt="3">
        <dgm:presLayoutVars>
          <dgm:bulletEnabled val="1"/>
        </dgm:presLayoutVars>
      </dgm:prSet>
      <dgm:spPr/>
    </dgm:pt>
    <dgm:pt modelId="{5F5B562D-9CF7-40DA-86B0-C290A1ED916E}" type="pres">
      <dgm:prSet presAssocID="{4BDF707A-239E-4921-85B3-3482F6799F06}" presName="sibTrans" presStyleLbl="sibTrans2D1" presStyleIdx="0" presStyleCnt="2"/>
      <dgm:spPr/>
    </dgm:pt>
    <dgm:pt modelId="{C23ED801-4395-42C0-9D5C-E75E127D4EBE}" type="pres">
      <dgm:prSet presAssocID="{4BDF707A-239E-4921-85B3-3482F6799F06}" presName="connectorText" presStyleLbl="sibTrans2D1" presStyleIdx="0" presStyleCnt="2"/>
      <dgm:spPr/>
    </dgm:pt>
    <dgm:pt modelId="{342C3C64-E1AE-49A1-8A97-22B015C1E41E}" type="pres">
      <dgm:prSet presAssocID="{C93F5412-B9F3-4E9D-B65C-09166BD359A6}" presName="node" presStyleLbl="node1" presStyleIdx="1" presStyleCnt="3">
        <dgm:presLayoutVars>
          <dgm:bulletEnabled val="1"/>
        </dgm:presLayoutVars>
      </dgm:prSet>
      <dgm:spPr/>
    </dgm:pt>
    <dgm:pt modelId="{07106FF0-D8A7-4013-93A2-D8A87334CFB5}" type="pres">
      <dgm:prSet presAssocID="{3D81BB2F-17ED-405E-BE1A-F147E57B992B}" presName="sibTrans" presStyleLbl="sibTrans2D1" presStyleIdx="1" presStyleCnt="2"/>
      <dgm:spPr/>
    </dgm:pt>
    <dgm:pt modelId="{35A7B4F5-F379-4E4E-96B1-E228C27844F6}" type="pres">
      <dgm:prSet presAssocID="{3D81BB2F-17ED-405E-BE1A-F147E57B992B}" presName="connectorText" presStyleLbl="sibTrans2D1" presStyleIdx="1" presStyleCnt="2"/>
      <dgm:spPr/>
    </dgm:pt>
    <dgm:pt modelId="{0455D738-E61E-4150-AAA2-6EB816D91AE7}" type="pres">
      <dgm:prSet presAssocID="{D8B34727-24E0-40A4-9F8B-15116029E9AB}" presName="node" presStyleLbl="node1" presStyleIdx="2" presStyleCnt="3">
        <dgm:presLayoutVars>
          <dgm:bulletEnabled val="1"/>
        </dgm:presLayoutVars>
      </dgm:prSet>
      <dgm:spPr/>
    </dgm:pt>
  </dgm:ptLst>
  <dgm:cxnLst>
    <dgm:cxn modelId="{C5E57102-8A92-4EA8-B8D9-9255AA278632}" srcId="{F68FD669-25AB-49FF-AA95-3DE464E2BEB7}" destId="{D8B34727-24E0-40A4-9F8B-15116029E9AB}" srcOrd="2" destOrd="0" parTransId="{1CDB7A65-1554-46FB-84F9-6A5CD61DB97D}" sibTransId="{151B54A1-84FB-4247-87D1-45BB84F38AEE}"/>
    <dgm:cxn modelId="{A5D8BE17-F31A-4719-835E-06C913325DEB}" type="presOf" srcId="{3D81BB2F-17ED-405E-BE1A-F147E57B992B}" destId="{07106FF0-D8A7-4013-93A2-D8A87334CFB5}" srcOrd="0" destOrd="0" presId="urn:microsoft.com/office/officeart/2005/8/layout/process1"/>
    <dgm:cxn modelId="{DDB0061A-780B-48A3-A20F-072FB2C730ED}" type="presOf" srcId="{C93F5412-B9F3-4E9D-B65C-09166BD359A6}" destId="{342C3C64-E1AE-49A1-8A97-22B015C1E41E}" srcOrd="0" destOrd="0" presId="urn:microsoft.com/office/officeart/2005/8/layout/process1"/>
    <dgm:cxn modelId="{90ECAF31-E705-4407-BF70-AAB93811C8B7}" type="presOf" srcId="{4BDF707A-239E-4921-85B3-3482F6799F06}" destId="{5F5B562D-9CF7-40DA-86B0-C290A1ED916E}" srcOrd="0" destOrd="0" presId="urn:microsoft.com/office/officeart/2005/8/layout/process1"/>
    <dgm:cxn modelId="{34F60C3B-43D9-4D96-A76C-C1DB380786EC}" type="presOf" srcId="{3D81BB2F-17ED-405E-BE1A-F147E57B992B}" destId="{35A7B4F5-F379-4E4E-96B1-E228C27844F6}" srcOrd="1" destOrd="0" presId="urn:microsoft.com/office/officeart/2005/8/layout/process1"/>
    <dgm:cxn modelId="{BBB2C05D-2E4C-473C-B075-27913EB88D07}" type="presOf" srcId="{D8B34727-24E0-40A4-9F8B-15116029E9AB}" destId="{0455D738-E61E-4150-AAA2-6EB816D91AE7}" srcOrd="0" destOrd="0" presId="urn:microsoft.com/office/officeart/2005/8/layout/process1"/>
    <dgm:cxn modelId="{0652816D-538D-49DF-B318-A577081C4B1E}" type="presOf" srcId="{4BDF707A-239E-4921-85B3-3482F6799F06}" destId="{C23ED801-4395-42C0-9D5C-E75E127D4EBE}" srcOrd="1" destOrd="0" presId="urn:microsoft.com/office/officeart/2005/8/layout/process1"/>
    <dgm:cxn modelId="{67B87D89-6341-47F2-A47E-5039C0B1A7EA}" type="presOf" srcId="{89CC3A24-ED84-463B-BEF9-29234F438295}" destId="{E4A53469-8F98-4244-A915-B7E94E729147}" srcOrd="0" destOrd="0" presId="urn:microsoft.com/office/officeart/2005/8/layout/process1"/>
    <dgm:cxn modelId="{2912BB95-726D-455D-B185-75084A346F04}" type="presOf" srcId="{F68FD669-25AB-49FF-AA95-3DE464E2BEB7}" destId="{15AB707D-687C-40D7-813D-D9DBA04BC5EA}" srcOrd="0" destOrd="0" presId="urn:microsoft.com/office/officeart/2005/8/layout/process1"/>
    <dgm:cxn modelId="{E84068CD-DC5A-465A-98EA-D132AA0984E4}" srcId="{F68FD669-25AB-49FF-AA95-3DE464E2BEB7}" destId="{C93F5412-B9F3-4E9D-B65C-09166BD359A6}" srcOrd="1" destOrd="0" parTransId="{F5D57037-6B01-4B68-94B1-4EBDB881BE74}" sibTransId="{3D81BB2F-17ED-405E-BE1A-F147E57B992B}"/>
    <dgm:cxn modelId="{35207FF6-DE19-489E-AEA5-2722AC41B4AD}" srcId="{F68FD669-25AB-49FF-AA95-3DE464E2BEB7}" destId="{89CC3A24-ED84-463B-BEF9-29234F438295}" srcOrd="0" destOrd="0" parTransId="{0AC0504B-CBBF-46B6-9A2C-A931807D2AD4}" sibTransId="{4BDF707A-239E-4921-85B3-3482F6799F06}"/>
    <dgm:cxn modelId="{0C46A8EF-CA1A-441C-A1B7-E3EB9CF38F75}" type="presParOf" srcId="{15AB707D-687C-40D7-813D-D9DBA04BC5EA}" destId="{E4A53469-8F98-4244-A915-B7E94E729147}" srcOrd="0" destOrd="0" presId="urn:microsoft.com/office/officeart/2005/8/layout/process1"/>
    <dgm:cxn modelId="{FCC90142-57EA-4D5E-A1A5-B1FCFB676344}" type="presParOf" srcId="{15AB707D-687C-40D7-813D-D9DBA04BC5EA}" destId="{5F5B562D-9CF7-40DA-86B0-C290A1ED916E}" srcOrd="1" destOrd="0" presId="urn:microsoft.com/office/officeart/2005/8/layout/process1"/>
    <dgm:cxn modelId="{D1AD41C7-838B-4225-BFE4-3291E69FDCC5}" type="presParOf" srcId="{5F5B562D-9CF7-40DA-86B0-C290A1ED916E}" destId="{C23ED801-4395-42C0-9D5C-E75E127D4EBE}" srcOrd="0" destOrd="0" presId="urn:microsoft.com/office/officeart/2005/8/layout/process1"/>
    <dgm:cxn modelId="{C11CEC62-3B36-4C48-82B4-1B3CAB623F54}" type="presParOf" srcId="{15AB707D-687C-40D7-813D-D9DBA04BC5EA}" destId="{342C3C64-E1AE-49A1-8A97-22B015C1E41E}" srcOrd="2" destOrd="0" presId="urn:microsoft.com/office/officeart/2005/8/layout/process1"/>
    <dgm:cxn modelId="{DBD9C667-0218-4236-9D3E-92F86942B71C}" type="presParOf" srcId="{15AB707D-687C-40D7-813D-D9DBA04BC5EA}" destId="{07106FF0-D8A7-4013-93A2-D8A87334CFB5}" srcOrd="3" destOrd="0" presId="urn:microsoft.com/office/officeart/2005/8/layout/process1"/>
    <dgm:cxn modelId="{4D76B777-C3D4-42F3-B835-8783E56C595A}" type="presParOf" srcId="{07106FF0-D8A7-4013-93A2-D8A87334CFB5}" destId="{35A7B4F5-F379-4E4E-96B1-E228C27844F6}" srcOrd="0" destOrd="0" presId="urn:microsoft.com/office/officeart/2005/8/layout/process1"/>
    <dgm:cxn modelId="{126BB993-1CDE-4615-BF39-EC77052A56AC}" type="presParOf" srcId="{15AB707D-687C-40D7-813D-D9DBA04BC5EA}" destId="{0455D738-E61E-4150-AAA2-6EB816D91AE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39DF46-BE7F-4357-8A9D-DE410F0FE5D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D27DD6-AF1A-4A0F-B064-747DEC39E107}">
      <dgm:prSet phldrT="[Text]"/>
      <dgm:spPr/>
      <dgm:t>
        <a:bodyPr/>
        <a:lstStyle/>
        <a:p>
          <a:r>
            <a:rPr lang="en-MY"/>
            <a:t>Status on March 17</a:t>
          </a:r>
        </a:p>
      </dgm:t>
    </dgm:pt>
    <dgm:pt modelId="{5E1F69B4-F0FC-4A97-8248-9A83F4368F2D}" type="parTrans" cxnId="{471C86E6-C06B-4194-853F-202B98B1351A}">
      <dgm:prSet/>
      <dgm:spPr/>
      <dgm:t>
        <a:bodyPr/>
        <a:lstStyle/>
        <a:p>
          <a:endParaRPr lang="en-MY"/>
        </a:p>
      </dgm:t>
    </dgm:pt>
    <dgm:pt modelId="{1D556959-0D08-420E-9B5D-01977C1D1DCA}" type="sibTrans" cxnId="{471C86E6-C06B-4194-853F-202B98B1351A}">
      <dgm:prSet/>
      <dgm:spPr/>
      <dgm:t>
        <a:bodyPr/>
        <a:lstStyle/>
        <a:p>
          <a:endParaRPr lang="en-MY"/>
        </a:p>
      </dgm:t>
    </dgm:pt>
    <dgm:pt modelId="{386E6D11-1E53-44B3-95C4-986217B56976}">
      <dgm:prSet phldrT="[Text]"/>
      <dgm:spPr/>
      <dgm:t>
        <a:bodyPr/>
        <a:lstStyle/>
        <a:p>
          <a:r>
            <a:rPr lang="en-MY"/>
            <a:t>April 1 (need confirmation)</a:t>
          </a:r>
        </a:p>
      </dgm:t>
    </dgm:pt>
    <dgm:pt modelId="{0D9A480B-8E10-4EC9-AF0A-CB92B7E342AE}" type="parTrans" cxnId="{171F715A-7594-44DC-94AA-A5AE7F2B06C2}">
      <dgm:prSet/>
      <dgm:spPr/>
      <dgm:t>
        <a:bodyPr/>
        <a:lstStyle/>
        <a:p>
          <a:endParaRPr lang="en-MY"/>
        </a:p>
      </dgm:t>
    </dgm:pt>
    <dgm:pt modelId="{FECA3AE4-3D16-4925-8728-DD7F1B4B3758}" type="sibTrans" cxnId="{171F715A-7594-44DC-94AA-A5AE7F2B06C2}">
      <dgm:prSet/>
      <dgm:spPr/>
      <dgm:t>
        <a:bodyPr/>
        <a:lstStyle/>
        <a:p>
          <a:endParaRPr lang="en-MY"/>
        </a:p>
      </dgm:t>
    </dgm:pt>
    <dgm:pt modelId="{9FB4E0A0-B922-4FCB-B2A0-31E82C5BAAEC}">
      <dgm:prSet phldrT="[Text]"/>
      <dgm:spPr/>
      <dgm:t>
        <a:bodyPr/>
        <a:lstStyle/>
        <a:p>
          <a:r>
            <a:rPr lang="en-MY"/>
            <a:t>April 15</a:t>
          </a:r>
        </a:p>
      </dgm:t>
    </dgm:pt>
    <dgm:pt modelId="{750FAFFF-C0AA-4293-84BF-B0991ACE5D9A}" type="parTrans" cxnId="{1667B69A-2A80-43F5-86CD-ED662239AB3B}">
      <dgm:prSet/>
      <dgm:spPr/>
      <dgm:t>
        <a:bodyPr/>
        <a:lstStyle/>
        <a:p>
          <a:endParaRPr lang="en-MY"/>
        </a:p>
      </dgm:t>
    </dgm:pt>
    <dgm:pt modelId="{219D17F0-BD6F-450A-88F3-5BDD9EAB0C35}" type="sibTrans" cxnId="{1667B69A-2A80-43F5-86CD-ED662239AB3B}">
      <dgm:prSet/>
      <dgm:spPr/>
      <dgm:t>
        <a:bodyPr/>
        <a:lstStyle/>
        <a:p>
          <a:endParaRPr lang="en-MY"/>
        </a:p>
      </dgm:t>
    </dgm:pt>
    <dgm:pt modelId="{432CCFF2-495B-42C7-BF3F-24A70275A56D}">
      <dgm:prSet phldrT="[Text]"/>
      <dgm:spPr/>
      <dgm:t>
        <a:bodyPr/>
        <a:lstStyle/>
        <a:p>
          <a:r>
            <a:rPr lang="en-MY"/>
            <a:t>Phase 1 (complete)</a:t>
          </a:r>
        </a:p>
      </dgm:t>
    </dgm:pt>
    <dgm:pt modelId="{E3362188-35D6-48B6-88AB-5E364EA8643D}" type="parTrans" cxnId="{B7D161C0-34BE-431D-861F-2F2E239FDC9D}">
      <dgm:prSet/>
      <dgm:spPr/>
      <dgm:t>
        <a:bodyPr/>
        <a:lstStyle/>
        <a:p>
          <a:endParaRPr lang="en-MY"/>
        </a:p>
      </dgm:t>
    </dgm:pt>
    <dgm:pt modelId="{0E7826D9-5E69-405F-A9A8-EE34ACC4A5E9}" type="sibTrans" cxnId="{B7D161C0-34BE-431D-861F-2F2E239FDC9D}">
      <dgm:prSet/>
      <dgm:spPr/>
      <dgm:t>
        <a:bodyPr/>
        <a:lstStyle/>
        <a:p>
          <a:endParaRPr lang="en-MY"/>
        </a:p>
      </dgm:t>
    </dgm:pt>
    <dgm:pt modelId="{46A74AD7-2091-4F7A-B958-9FAD5A21E572}">
      <dgm:prSet phldrT="[Text]"/>
      <dgm:spPr/>
      <dgm:t>
        <a:bodyPr/>
        <a:lstStyle/>
        <a:p>
          <a:r>
            <a:rPr lang="en-MY"/>
            <a:t>App (Complete)</a:t>
          </a:r>
        </a:p>
      </dgm:t>
    </dgm:pt>
    <dgm:pt modelId="{B76CF935-F6ED-4542-BBDD-0FF72378F080}" type="parTrans" cxnId="{F3B5CB9A-6B17-45D6-B355-0CB906C59C41}">
      <dgm:prSet/>
      <dgm:spPr/>
      <dgm:t>
        <a:bodyPr/>
        <a:lstStyle/>
        <a:p>
          <a:endParaRPr lang="en-MY"/>
        </a:p>
      </dgm:t>
    </dgm:pt>
    <dgm:pt modelId="{4613CADE-DF2C-4B20-8726-021EAEAE76C1}" type="sibTrans" cxnId="{F3B5CB9A-6B17-45D6-B355-0CB906C59C41}">
      <dgm:prSet/>
      <dgm:spPr/>
      <dgm:t>
        <a:bodyPr/>
        <a:lstStyle/>
        <a:p>
          <a:endParaRPr lang="en-MY"/>
        </a:p>
      </dgm:t>
    </dgm:pt>
    <dgm:pt modelId="{987C2CCD-35D8-4E01-A0A1-973408678B89}">
      <dgm:prSet phldrT="[Text]"/>
      <dgm:spPr/>
      <dgm:t>
        <a:bodyPr/>
        <a:lstStyle/>
        <a:p>
          <a:r>
            <a:rPr lang="en-MY"/>
            <a:t>Official Launch July 25</a:t>
          </a:r>
        </a:p>
      </dgm:t>
    </dgm:pt>
    <dgm:pt modelId="{A474106B-403F-4073-9562-AEDA1E0791AC}" type="parTrans" cxnId="{EC82E345-821A-4A17-A84A-88D4561D3219}">
      <dgm:prSet/>
      <dgm:spPr/>
      <dgm:t>
        <a:bodyPr/>
        <a:lstStyle/>
        <a:p>
          <a:endParaRPr lang="en-MY"/>
        </a:p>
      </dgm:t>
    </dgm:pt>
    <dgm:pt modelId="{AF6B76AC-08FF-4B5E-B8A3-5BAD3E2253E9}" type="sibTrans" cxnId="{EC82E345-821A-4A17-A84A-88D4561D3219}">
      <dgm:prSet/>
      <dgm:spPr/>
      <dgm:t>
        <a:bodyPr/>
        <a:lstStyle/>
        <a:p>
          <a:endParaRPr lang="en-MY"/>
        </a:p>
      </dgm:t>
    </dgm:pt>
    <dgm:pt modelId="{B5C9F952-9907-43FC-A4B5-DCBBEC67FA0D}">
      <dgm:prSet phldrT="[Text]"/>
      <dgm:spPr/>
      <dgm:t>
        <a:bodyPr/>
        <a:lstStyle/>
        <a:p>
          <a:r>
            <a:rPr lang="en-MY"/>
            <a:t>30 June duedate (official aggreator)</a:t>
          </a:r>
        </a:p>
      </dgm:t>
    </dgm:pt>
    <dgm:pt modelId="{5AE0C31A-2DE2-44B8-93ED-74912617F0D0}" type="parTrans" cxnId="{6180D094-64E6-4671-8E60-2BD8EC1F8897}">
      <dgm:prSet/>
      <dgm:spPr/>
      <dgm:t>
        <a:bodyPr/>
        <a:lstStyle/>
        <a:p>
          <a:endParaRPr lang="en-MY"/>
        </a:p>
      </dgm:t>
    </dgm:pt>
    <dgm:pt modelId="{A73545AA-E373-411D-B7C5-31CEE56EA727}" type="sibTrans" cxnId="{6180D094-64E6-4671-8E60-2BD8EC1F8897}">
      <dgm:prSet/>
      <dgm:spPr/>
      <dgm:t>
        <a:bodyPr/>
        <a:lstStyle/>
        <a:p>
          <a:endParaRPr lang="en-MY"/>
        </a:p>
      </dgm:t>
    </dgm:pt>
    <dgm:pt modelId="{7DD8912F-559C-4124-87BF-40C54A63B529}">
      <dgm:prSet phldrT="[Text]"/>
      <dgm:spPr/>
      <dgm:t>
        <a:bodyPr/>
        <a:lstStyle/>
        <a:p>
          <a:r>
            <a:rPr lang="en-MY"/>
            <a:t>30th May Final Version (get aggreator)</a:t>
          </a:r>
        </a:p>
      </dgm:t>
    </dgm:pt>
    <dgm:pt modelId="{0CDE850C-EA93-4627-94EC-B2E7FBF8C540}" type="parTrans" cxnId="{25F057EC-2A2C-4EC6-9697-D306B704BA70}">
      <dgm:prSet/>
      <dgm:spPr/>
      <dgm:t>
        <a:bodyPr/>
        <a:lstStyle/>
        <a:p>
          <a:endParaRPr lang="en-MY"/>
        </a:p>
      </dgm:t>
    </dgm:pt>
    <dgm:pt modelId="{D79E512C-C37A-491D-AB17-65C6A6C9D654}" type="sibTrans" cxnId="{25F057EC-2A2C-4EC6-9697-D306B704BA70}">
      <dgm:prSet/>
      <dgm:spPr/>
      <dgm:t>
        <a:bodyPr/>
        <a:lstStyle/>
        <a:p>
          <a:endParaRPr lang="en-MY"/>
        </a:p>
      </dgm:t>
    </dgm:pt>
    <dgm:pt modelId="{F2BC1936-8890-4E74-BCFE-74002BA852D5}">
      <dgm:prSet phldrT="[Text]"/>
      <dgm:spPr/>
      <dgm:t>
        <a:bodyPr/>
        <a:lstStyle/>
        <a:p>
          <a:r>
            <a:rPr lang="en-MY"/>
            <a:t>Demo phase 2</a:t>
          </a:r>
        </a:p>
      </dgm:t>
    </dgm:pt>
    <dgm:pt modelId="{87107E3B-5808-4A61-9255-811735D6A92A}" type="parTrans" cxnId="{A49759C4-C438-4BE2-9959-A8C2A5885A5F}">
      <dgm:prSet/>
      <dgm:spPr/>
      <dgm:t>
        <a:bodyPr/>
        <a:lstStyle/>
        <a:p>
          <a:endParaRPr lang="en-MY"/>
        </a:p>
      </dgm:t>
    </dgm:pt>
    <dgm:pt modelId="{F29BFF89-2C1F-4720-A4B7-30521EDE4490}" type="sibTrans" cxnId="{A49759C4-C438-4BE2-9959-A8C2A5885A5F}">
      <dgm:prSet/>
      <dgm:spPr/>
      <dgm:t>
        <a:bodyPr/>
        <a:lstStyle/>
        <a:p>
          <a:endParaRPr lang="en-MY"/>
        </a:p>
      </dgm:t>
    </dgm:pt>
    <dgm:pt modelId="{FDF9D763-3297-4391-A514-BA5B6E9586BC}">
      <dgm:prSet phldrT="[Text]"/>
      <dgm:spPr/>
      <dgm:t>
        <a:bodyPr/>
        <a:lstStyle/>
        <a:p>
          <a:r>
            <a:rPr lang="en-MY"/>
            <a:t>Get the result from trial testing</a:t>
          </a:r>
        </a:p>
      </dgm:t>
    </dgm:pt>
    <dgm:pt modelId="{CF72AA73-728A-4798-8082-CFE171A369BC}" type="parTrans" cxnId="{E54F65C9-663F-4EF8-A191-7101D2876B97}">
      <dgm:prSet/>
      <dgm:spPr/>
      <dgm:t>
        <a:bodyPr/>
        <a:lstStyle/>
        <a:p>
          <a:endParaRPr lang="en-MY"/>
        </a:p>
      </dgm:t>
    </dgm:pt>
    <dgm:pt modelId="{E5C43A83-2A05-4C35-91C8-CCD267B18294}" type="sibTrans" cxnId="{E54F65C9-663F-4EF8-A191-7101D2876B97}">
      <dgm:prSet/>
      <dgm:spPr/>
      <dgm:t>
        <a:bodyPr/>
        <a:lstStyle/>
        <a:p>
          <a:endParaRPr lang="en-MY"/>
        </a:p>
      </dgm:t>
    </dgm:pt>
    <dgm:pt modelId="{24F83DC9-CBC5-465C-ADF7-9E036B81AD7F}">
      <dgm:prSet phldrT="[Text]"/>
      <dgm:spPr/>
      <dgm:t>
        <a:bodyPr/>
        <a:lstStyle/>
        <a:p>
          <a:r>
            <a:rPr lang="en-MY"/>
            <a:t>Must need 1 backend to achieve aggreator</a:t>
          </a:r>
        </a:p>
      </dgm:t>
    </dgm:pt>
    <dgm:pt modelId="{BA0793CE-B6B7-47C9-800B-5C5AB166F314}" type="parTrans" cxnId="{392E17B0-D43C-4BEB-85B3-4EA18CFF52D0}">
      <dgm:prSet/>
      <dgm:spPr/>
      <dgm:t>
        <a:bodyPr/>
        <a:lstStyle/>
        <a:p>
          <a:endParaRPr lang="en-MY"/>
        </a:p>
      </dgm:t>
    </dgm:pt>
    <dgm:pt modelId="{0C770D4C-9DE9-427A-902A-8F791131C953}" type="sibTrans" cxnId="{392E17B0-D43C-4BEB-85B3-4EA18CFF52D0}">
      <dgm:prSet/>
      <dgm:spPr/>
      <dgm:t>
        <a:bodyPr/>
        <a:lstStyle/>
        <a:p>
          <a:endParaRPr lang="en-MY"/>
        </a:p>
      </dgm:t>
    </dgm:pt>
    <dgm:pt modelId="{52A946F9-BBCB-477E-80FE-DE8EB32FCE01}">
      <dgm:prSet phldrT="[Text]"/>
      <dgm:spPr/>
      <dgm:t>
        <a:bodyPr/>
        <a:lstStyle/>
        <a:p>
          <a:r>
            <a:rPr lang="en-MY"/>
            <a:t>April 30 Aggreator Demo</a:t>
          </a:r>
        </a:p>
      </dgm:t>
    </dgm:pt>
    <dgm:pt modelId="{F3C34E5D-A995-42E0-86E8-466504133839}" type="parTrans" cxnId="{F710DF4A-9D1E-4C0F-AE26-D2D412E60DE3}">
      <dgm:prSet/>
      <dgm:spPr/>
      <dgm:t>
        <a:bodyPr/>
        <a:lstStyle/>
        <a:p>
          <a:endParaRPr lang="en-MY"/>
        </a:p>
      </dgm:t>
    </dgm:pt>
    <dgm:pt modelId="{2D184065-B26D-4263-AB42-53C4B9429DDD}" type="sibTrans" cxnId="{F710DF4A-9D1E-4C0F-AE26-D2D412E60DE3}">
      <dgm:prSet/>
      <dgm:spPr/>
      <dgm:t>
        <a:bodyPr/>
        <a:lstStyle/>
        <a:p>
          <a:endParaRPr lang="en-MY"/>
        </a:p>
      </dgm:t>
    </dgm:pt>
    <dgm:pt modelId="{785FEAA9-C86D-4FA8-AD13-B95FA22BC02E}">
      <dgm:prSet phldrT="[Text]"/>
      <dgm:spPr/>
      <dgm:t>
        <a:bodyPr/>
        <a:lstStyle/>
        <a:p>
          <a:r>
            <a:rPr lang="en-MY"/>
            <a:t>it must be tested before the 1st may for showing to the higher ups/clients</a:t>
          </a:r>
        </a:p>
      </dgm:t>
    </dgm:pt>
    <dgm:pt modelId="{06F63FA1-1085-4132-8A63-BA54EAAD5B55}" type="parTrans" cxnId="{25F685DE-9D1E-418D-A443-3C4226506B4E}">
      <dgm:prSet/>
      <dgm:spPr/>
      <dgm:t>
        <a:bodyPr/>
        <a:lstStyle/>
        <a:p>
          <a:endParaRPr lang="en-MY"/>
        </a:p>
      </dgm:t>
    </dgm:pt>
    <dgm:pt modelId="{CEF3024B-4670-43B6-B30A-A1E6485E51F5}" type="sibTrans" cxnId="{25F685DE-9D1E-418D-A443-3C4226506B4E}">
      <dgm:prSet/>
      <dgm:spPr/>
      <dgm:t>
        <a:bodyPr/>
        <a:lstStyle/>
        <a:p>
          <a:endParaRPr lang="en-MY"/>
        </a:p>
      </dgm:t>
    </dgm:pt>
    <dgm:pt modelId="{6A508452-63B1-421E-9080-6D87A20DC3EB}" type="pres">
      <dgm:prSet presAssocID="{5B39DF46-BE7F-4357-8A9D-DE410F0FE5D7}" presName="Name0" presStyleCnt="0">
        <dgm:presLayoutVars>
          <dgm:dir/>
          <dgm:resizeHandles val="exact"/>
        </dgm:presLayoutVars>
      </dgm:prSet>
      <dgm:spPr/>
    </dgm:pt>
    <dgm:pt modelId="{39AAA781-C831-4585-88A1-319FC5A0299E}" type="pres">
      <dgm:prSet presAssocID="{70D27DD6-AF1A-4A0F-B064-747DEC39E107}" presName="node" presStyleLbl="node1" presStyleIdx="0" presStyleCnt="7">
        <dgm:presLayoutVars>
          <dgm:bulletEnabled val="1"/>
        </dgm:presLayoutVars>
      </dgm:prSet>
      <dgm:spPr/>
    </dgm:pt>
    <dgm:pt modelId="{2DD2BE7E-E48C-4838-8A25-BE418913E0E4}" type="pres">
      <dgm:prSet presAssocID="{1D556959-0D08-420E-9B5D-01977C1D1DCA}" presName="sibTrans" presStyleLbl="sibTrans2D1" presStyleIdx="0" presStyleCnt="6"/>
      <dgm:spPr/>
    </dgm:pt>
    <dgm:pt modelId="{D5D9C91C-B0C4-4DAF-87C5-E24CD4A88926}" type="pres">
      <dgm:prSet presAssocID="{1D556959-0D08-420E-9B5D-01977C1D1DCA}" presName="connectorText" presStyleLbl="sibTrans2D1" presStyleIdx="0" presStyleCnt="6"/>
      <dgm:spPr/>
    </dgm:pt>
    <dgm:pt modelId="{67B65587-439A-4EF4-AEC2-E7E5735580B8}" type="pres">
      <dgm:prSet presAssocID="{386E6D11-1E53-44B3-95C4-986217B56976}" presName="node" presStyleLbl="node1" presStyleIdx="1" presStyleCnt="7">
        <dgm:presLayoutVars>
          <dgm:bulletEnabled val="1"/>
        </dgm:presLayoutVars>
      </dgm:prSet>
      <dgm:spPr/>
    </dgm:pt>
    <dgm:pt modelId="{BDD7FF3F-39C9-4D37-94CF-0431EEF2E8AC}" type="pres">
      <dgm:prSet presAssocID="{FECA3AE4-3D16-4925-8728-DD7F1B4B3758}" presName="sibTrans" presStyleLbl="sibTrans2D1" presStyleIdx="1" presStyleCnt="6"/>
      <dgm:spPr/>
    </dgm:pt>
    <dgm:pt modelId="{FD86BA44-32B5-45E7-B148-319D9CA78B5F}" type="pres">
      <dgm:prSet presAssocID="{FECA3AE4-3D16-4925-8728-DD7F1B4B3758}" presName="connectorText" presStyleLbl="sibTrans2D1" presStyleIdx="1" presStyleCnt="6"/>
      <dgm:spPr/>
    </dgm:pt>
    <dgm:pt modelId="{E5F6759A-BCE9-4034-935F-D294375B8282}" type="pres">
      <dgm:prSet presAssocID="{9FB4E0A0-B922-4FCB-B2A0-31E82C5BAAEC}" presName="node" presStyleLbl="node1" presStyleIdx="2" presStyleCnt="7">
        <dgm:presLayoutVars>
          <dgm:bulletEnabled val="1"/>
        </dgm:presLayoutVars>
      </dgm:prSet>
      <dgm:spPr/>
    </dgm:pt>
    <dgm:pt modelId="{36114CE2-5F96-45BD-921D-E1351DFDE04B}" type="pres">
      <dgm:prSet presAssocID="{219D17F0-BD6F-450A-88F3-5BDD9EAB0C35}" presName="sibTrans" presStyleLbl="sibTrans2D1" presStyleIdx="2" presStyleCnt="6"/>
      <dgm:spPr/>
    </dgm:pt>
    <dgm:pt modelId="{2E56A215-6A29-4B41-8740-3A20769208A6}" type="pres">
      <dgm:prSet presAssocID="{219D17F0-BD6F-450A-88F3-5BDD9EAB0C35}" presName="connectorText" presStyleLbl="sibTrans2D1" presStyleIdx="2" presStyleCnt="6"/>
      <dgm:spPr/>
    </dgm:pt>
    <dgm:pt modelId="{9E390D49-AFFE-4E6E-B939-529FFF549DA0}" type="pres">
      <dgm:prSet presAssocID="{52A946F9-BBCB-477E-80FE-DE8EB32FCE01}" presName="node" presStyleLbl="node1" presStyleIdx="3" presStyleCnt="7">
        <dgm:presLayoutVars>
          <dgm:bulletEnabled val="1"/>
        </dgm:presLayoutVars>
      </dgm:prSet>
      <dgm:spPr/>
    </dgm:pt>
    <dgm:pt modelId="{6734747A-BD45-4195-BE2B-CF60514C6AAD}" type="pres">
      <dgm:prSet presAssocID="{2D184065-B26D-4263-AB42-53C4B9429DDD}" presName="sibTrans" presStyleLbl="sibTrans2D1" presStyleIdx="3" presStyleCnt="6"/>
      <dgm:spPr/>
    </dgm:pt>
    <dgm:pt modelId="{CC6FAF4C-B1CD-4BB1-9A64-C8EA9942BBB7}" type="pres">
      <dgm:prSet presAssocID="{2D184065-B26D-4263-AB42-53C4B9429DDD}" presName="connectorText" presStyleLbl="sibTrans2D1" presStyleIdx="3" presStyleCnt="6"/>
      <dgm:spPr/>
    </dgm:pt>
    <dgm:pt modelId="{2ACC5FA0-1409-4689-85E8-305984203BB4}" type="pres">
      <dgm:prSet presAssocID="{7DD8912F-559C-4124-87BF-40C54A63B529}" presName="node" presStyleLbl="node1" presStyleIdx="4" presStyleCnt="7">
        <dgm:presLayoutVars>
          <dgm:bulletEnabled val="1"/>
        </dgm:presLayoutVars>
      </dgm:prSet>
      <dgm:spPr/>
    </dgm:pt>
    <dgm:pt modelId="{2082FDC1-9C61-45C1-9B7C-52EF2AAB9841}" type="pres">
      <dgm:prSet presAssocID="{D79E512C-C37A-491D-AB17-65C6A6C9D654}" presName="sibTrans" presStyleLbl="sibTrans2D1" presStyleIdx="4" presStyleCnt="6"/>
      <dgm:spPr/>
    </dgm:pt>
    <dgm:pt modelId="{E72C0C80-5480-4D18-9F48-9C47B0273079}" type="pres">
      <dgm:prSet presAssocID="{D79E512C-C37A-491D-AB17-65C6A6C9D654}" presName="connectorText" presStyleLbl="sibTrans2D1" presStyleIdx="4" presStyleCnt="6"/>
      <dgm:spPr/>
    </dgm:pt>
    <dgm:pt modelId="{FEE13F80-626A-4F8C-8DDA-A711EB70D8A4}" type="pres">
      <dgm:prSet presAssocID="{B5C9F952-9907-43FC-A4B5-DCBBEC67FA0D}" presName="node" presStyleLbl="node1" presStyleIdx="5" presStyleCnt="7">
        <dgm:presLayoutVars>
          <dgm:bulletEnabled val="1"/>
        </dgm:presLayoutVars>
      </dgm:prSet>
      <dgm:spPr/>
    </dgm:pt>
    <dgm:pt modelId="{5EE2BCD3-292F-4913-AAA4-C94CDBC98D76}" type="pres">
      <dgm:prSet presAssocID="{A73545AA-E373-411D-B7C5-31CEE56EA727}" presName="sibTrans" presStyleLbl="sibTrans2D1" presStyleIdx="5" presStyleCnt="6"/>
      <dgm:spPr/>
    </dgm:pt>
    <dgm:pt modelId="{1B9B5EAF-C153-4C55-A64D-3CE2C7B0210A}" type="pres">
      <dgm:prSet presAssocID="{A73545AA-E373-411D-B7C5-31CEE56EA727}" presName="connectorText" presStyleLbl="sibTrans2D1" presStyleIdx="5" presStyleCnt="6"/>
      <dgm:spPr/>
    </dgm:pt>
    <dgm:pt modelId="{9121DF8E-FDBF-4CC9-8907-7D2CBC7B4225}" type="pres">
      <dgm:prSet presAssocID="{987C2CCD-35D8-4E01-A0A1-973408678B89}" presName="node" presStyleLbl="node1" presStyleIdx="6" presStyleCnt="7">
        <dgm:presLayoutVars>
          <dgm:bulletEnabled val="1"/>
        </dgm:presLayoutVars>
      </dgm:prSet>
      <dgm:spPr/>
    </dgm:pt>
  </dgm:ptLst>
  <dgm:cxnLst>
    <dgm:cxn modelId="{94F66D01-BA4F-4791-A05A-D87975577CC1}" type="presOf" srcId="{219D17F0-BD6F-450A-88F3-5BDD9EAB0C35}" destId="{2E56A215-6A29-4B41-8740-3A20769208A6}" srcOrd="1" destOrd="0" presId="urn:microsoft.com/office/officeart/2005/8/layout/process1"/>
    <dgm:cxn modelId="{74424A11-C1FB-4CF3-959B-B30022E3B922}" type="presOf" srcId="{FECA3AE4-3D16-4925-8728-DD7F1B4B3758}" destId="{BDD7FF3F-39C9-4D37-94CF-0431EEF2E8AC}" srcOrd="0" destOrd="0" presId="urn:microsoft.com/office/officeart/2005/8/layout/process1"/>
    <dgm:cxn modelId="{86E50F20-8039-42BF-8EAE-1FA3401337B3}" type="presOf" srcId="{1D556959-0D08-420E-9B5D-01977C1D1DCA}" destId="{D5D9C91C-B0C4-4DAF-87C5-E24CD4A88926}" srcOrd="1" destOrd="0" presId="urn:microsoft.com/office/officeart/2005/8/layout/process1"/>
    <dgm:cxn modelId="{742BAC33-AC7A-4D18-91BE-4BE6F55532B0}" type="presOf" srcId="{B5C9F952-9907-43FC-A4B5-DCBBEC67FA0D}" destId="{FEE13F80-626A-4F8C-8DDA-A711EB70D8A4}" srcOrd="0" destOrd="0" presId="urn:microsoft.com/office/officeart/2005/8/layout/process1"/>
    <dgm:cxn modelId="{1EC3DE36-05F8-465C-A9EA-2E19640DDC3F}" type="presOf" srcId="{FDF9D763-3297-4391-A514-BA5B6E9586BC}" destId="{E5F6759A-BCE9-4034-935F-D294375B8282}" srcOrd="0" destOrd="2" presId="urn:microsoft.com/office/officeart/2005/8/layout/process1"/>
    <dgm:cxn modelId="{00032A3A-451C-426F-9908-4817406E4F8C}" type="presOf" srcId="{432CCFF2-495B-42C7-BF3F-24A70275A56D}" destId="{39AAA781-C831-4585-88A1-319FC5A0299E}" srcOrd="0" destOrd="1" presId="urn:microsoft.com/office/officeart/2005/8/layout/process1"/>
    <dgm:cxn modelId="{A016BC3B-8D55-4A82-B6F0-046C9C58C92C}" type="presOf" srcId="{46A74AD7-2091-4F7A-B958-9FAD5A21E572}" destId="{39AAA781-C831-4585-88A1-319FC5A0299E}" srcOrd="0" destOrd="2" presId="urn:microsoft.com/office/officeart/2005/8/layout/process1"/>
    <dgm:cxn modelId="{B98AC33B-E6AB-4342-A652-AC5C4B685B9B}" type="presOf" srcId="{7DD8912F-559C-4124-87BF-40C54A63B529}" destId="{2ACC5FA0-1409-4689-85E8-305984203BB4}" srcOrd="0" destOrd="0" presId="urn:microsoft.com/office/officeart/2005/8/layout/process1"/>
    <dgm:cxn modelId="{0551513D-F3E5-4806-A9E5-66FCBFF2DDAE}" type="presOf" srcId="{5B39DF46-BE7F-4357-8A9D-DE410F0FE5D7}" destId="{6A508452-63B1-421E-9080-6D87A20DC3EB}" srcOrd="0" destOrd="0" presId="urn:microsoft.com/office/officeart/2005/8/layout/process1"/>
    <dgm:cxn modelId="{4B63EE3E-81E1-4155-A173-11704310A50C}" type="presOf" srcId="{1D556959-0D08-420E-9B5D-01977C1D1DCA}" destId="{2DD2BE7E-E48C-4838-8A25-BE418913E0E4}" srcOrd="0" destOrd="0" presId="urn:microsoft.com/office/officeart/2005/8/layout/process1"/>
    <dgm:cxn modelId="{2C653E3F-745B-4C6B-BD38-C1E979CFA5F5}" type="presOf" srcId="{FECA3AE4-3D16-4925-8728-DD7F1B4B3758}" destId="{FD86BA44-32B5-45E7-B148-319D9CA78B5F}" srcOrd="1" destOrd="0" presId="urn:microsoft.com/office/officeart/2005/8/layout/process1"/>
    <dgm:cxn modelId="{EC82E345-821A-4A17-A84A-88D4561D3219}" srcId="{5B39DF46-BE7F-4357-8A9D-DE410F0FE5D7}" destId="{987C2CCD-35D8-4E01-A0A1-973408678B89}" srcOrd="6" destOrd="0" parTransId="{A474106B-403F-4073-9562-AEDA1E0791AC}" sibTransId="{AF6B76AC-08FF-4B5E-B8A3-5BAD3E2253E9}"/>
    <dgm:cxn modelId="{D6896D68-D6DF-4629-86B8-1EB0EF8B9676}" type="presOf" srcId="{219D17F0-BD6F-450A-88F3-5BDD9EAB0C35}" destId="{36114CE2-5F96-45BD-921D-E1351DFDE04B}" srcOrd="0" destOrd="0" presId="urn:microsoft.com/office/officeart/2005/8/layout/process1"/>
    <dgm:cxn modelId="{F710DF4A-9D1E-4C0F-AE26-D2D412E60DE3}" srcId="{5B39DF46-BE7F-4357-8A9D-DE410F0FE5D7}" destId="{52A946F9-BBCB-477E-80FE-DE8EB32FCE01}" srcOrd="3" destOrd="0" parTransId="{F3C34E5D-A995-42E0-86E8-466504133839}" sibTransId="{2D184065-B26D-4263-AB42-53C4B9429DDD}"/>
    <dgm:cxn modelId="{5F73456C-8870-4322-A99E-1122DB785CA2}" type="presOf" srcId="{24F83DC9-CBC5-465C-ADF7-9E036B81AD7F}" destId="{E5F6759A-BCE9-4034-935F-D294375B8282}" srcOrd="0" destOrd="3" presId="urn:microsoft.com/office/officeart/2005/8/layout/process1"/>
    <dgm:cxn modelId="{3ADC496F-B46A-47C2-B703-8E05D90ADD91}" type="presOf" srcId="{386E6D11-1E53-44B3-95C4-986217B56976}" destId="{67B65587-439A-4EF4-AEC2-E7E5735580B8}" srcOrd="0" destOrd="0" presId="urn:microsoft.com/office/officeart/2005/8/layout/process1"/>
    <dgm:cxn modelId="{E5576E58-FDDA-4A63-8770-6836FF6BC04B}" type="presOf" srcId="{987C2CCD-35D8-4E01-A0A1-973408678B89}" destId="{9121DF8E-FDBF-4CC9-8907-7D2CBC7B4225}" srcOrd="0" destOrd="0" presId="urn:microsoft.com/office/officeart/2005/8/layout/process1"/>
    <dgm:cxn modelId="{171F715A-7594-44DC-94AA-A5AE7F2B06C2}" srcId="{5B39DF46-BE7F-4357-8A9D-DE410F0FE5D7}" destId="{386E6D11-1E53-44B3-95C4-986217B56976}" srcOrd="1" destOrd="0" parTransId="{0D9A480B-8E10-4EC9-AF0A-CB92B7E342AE}" sibTransId="{FECA3AE4-3D16-4925-8728-DD7F1B4B3758}"/>
    <dgm:cxn modelId="{B9CE0089-117B-402C-ACE0-BEFE04AA7375}" type="presOf" srcId="{D79E512C-C37A-491D-AB17-65C6A6C9D654}" destId="{E72C0C80-5480-4D18-9F48-9C47B0273079}" srcOrd="1" destOrd="0" presId="urn:microsoft.com/office/officeart/2005/8/layout/process1"/>
    <dgm:cxn modelId="{3F42808F-DAA9-44DC-819B-3027D1B7B0DE}" type="presOf" srcId="{A73545AA-E373-411D-B7C5-31CEE56EA727}" destId="{1B9B5EAF-C153-4C55-A64D-3CE2C7B0210A}" srcOrd="1" destOrd="0" presId="urn:microsoft.com/office/officeart/2005/8/layout/process1"/>
    <dgm:cxn modelId="{6180D094-64E6-4671-8E60-2BD8EC1F8897}" srcId="{5B39DF46-BE7F-4357-8A9D-DE410F0FE5D7}" destId="{B5C9F952-9907-43FC-A4B5-DCBBEC67FA0D}" srcOrd="5" destOrd="0" parTransId="{5AE0C31A-2DE2-44B8-93ED-74912617F0D0}" sibTransId="{A73545AA-E373-411D-B7C5-31CEE56EA727}"/>
    <dgm:cxn modelId="{1667B69A-2A80-43F5-86CD-ED662239AB3B}" srcId="{5B39DF46-BE7F-4357-8A9D-DE410F0FE5D7}" destId="{9FB4E0A0-B922-4FCB-B2A0-31E82C5BAAEC}" srcOrd="2" destOrd="0" parTransId="{750FAFFF-C0AA-4293-84BF-B0991ACE5D9A}" sibTransId="{219D17F0-BD6F-450A-88F3-5BDD9EAB0C35}"/>
    <dgm:cxn modelId="{F3B5CB9A-6B17-45D6-B355-0CB906C59C41}" srcId="{70D27DD6-AF1A-4A0F-B064-747DEC39E107}" destId="{46A74AD7-2091-4F7A-B958-9FAD5A21E572}" srcOrd="1" destOrd="0" parTransId="{B76CF935-F6ED-4542-BBDD-0FF72378F080}" sibTransId="{4613CADE-DF2C-4B20-8726-021EAEAE76C1}"/>
    <dgm:cxn modelId="{AFD9709C-ADD8-4C36-8269-8A6CA50FB97D}" type="presOf" srcId="{A73545AA-E373-411D-B7C5-31CEE56EA727}" destId="{5EE2BCD3-292F-4913-AAA4-C94CDBC98D76}" srcOrd="0" destOrd="0" presId="urn:microsoft.com/office/officeart/2005/8/layout/process1"/>
    <dgm:cxn modelId="{3FC53FA5-EDAC-40D9-B798-65F1CA02B0C1}" type="presOf" srcId="{52A946F9-BBCB-477E-80FE-DE8EB32FCE01}" destId="{9E390D49-AFFE-4E6E-B939-529FFF549DA0}" srcOrd="0" destOrd="0" presId="urn:microsoft.com/office/officeart/2005/8/layout/process1"/>
    <dgm:cxn modelId="{392E17B0-D43C-4BEB-85B3-4EA18CFF52D0}" srcId="{9FB4E0A0-B922-4FCB-B2A0-31E82C5BAAEC}" destId="{24F83DC9-CBC5-465C-ADF7-9E036B81AD7F}" srcOrd="2" destOrd="0" parTransId="{BA0793CE-B6B7-47C9-800B-5C5AB166F314}" sibTransId="{0C770D4C-9DE9-427A-902A-8F791131C953}"/>
    <dgm:cxn modelId="{B90408BF-E4A3-4599-92A2-F199889A1D58}" type="presOf" srcId="{F2BC1936-8890-4E74-BCFE-74002BA852D5}" destId="{E5F6759A-BCE9-4034-935F-D294375B8282}" srcOrd="0" destOrd="1" presId="urn:microsoft.com/office/officeart/2005/8/layout/process1"/>
    <dgm:cxn modelId="{B7D161C0-34BE-431D-861F-2F2E239FDC9D}" srcId="{70D27DD6-AF1A-4A0F-B064-747DEC39E107}" destId="{432CCFF2-495B-42C7-BF3F-24A70275A56D}" srcOrd="0" destOrd="0" parTransId="{E3362188-35D6-48B6-88AB-5E364EA8643D}" sibTransId="{0E7826D9-5E69-405F-A9A8-EE34ACC4A5E9}"/>
    <dgm:cxn modelId="{A49759C4-C438-4BE2-9959-A8C2A5885A5F}" srcId="{9FB4E0A0-B922-4FCB-B2A0-31E82C5BAAEC}" destId="{F2BC1936-8890-4E74-BCFE-74002BA852D5}" srcOrd="0" destOrd="0" parTransId="{87107E3B-5808-4A61-9255-811735D6A92A}" sibTransId="{F29BFF89-2C1F-4720-A4B7-30521EDE4490}"/>
    <dgm:cxn modelId="{327871C7-EB74-4B12-858A-B9DC2824B3A9}" type="presOf" srcId="{2D184065-B26D-4263-AB42-53C4B9429DDD}" destId="{CC6FAF4C-B1CD-4BB1-9A64-C8EA9942BBB7}" srcOrd="1" destOrd="0" presId="urn:microsoft.com/office/officeart/2005/8/layout/process1"/>
    <dgm:cxn modelId="{E54F65C9-663F-4EF8-A191-7101D2876B97}" srcId="{9FB4E0A0-B922-4FCB-B2A0-31E82C5BAAEC}" destId="{FDF9D763-3297-4391-A514-BA5B6E9586BC}" srcOrd="1" destOrd="0" parTransId="{CF72AA73-728A-4798-8082-CFE171A369BC}" sibTransId="{E5C43A83-2A05-4C35-91C8-CCD267B18294}"/>
    <dgm:cxn modelId="{E43147CC-1E70-46C8-B3D4-7C7EB3D5E26F}" type="presOf" srcId="{9FB4E0A0-B922-4FCB-B2A0-31E82C5BAAEC}" destId="{E5F6759A-BCE9-4034-935F-D294375B8282}" srcOrd="0" destOrd="0" presId="urn:microsoft.com/office/officeart/2005/8/layout/process1"/>
    <dgm:cxn modelId="{72117CCF-C92F-4BF1-9C04-5718AADB191F}" type="presOf" srcId="{785FEAA9-C86D-4FA8-AD13-B95FA22BC02E}" destId="{9E390D49-AFFE-4E6E-B939-529FFF549DA0}" srcOrd="0" destOrd="1" presId="urn:microsoft.com/office/officeart/2005/8/layout/process1"/>
    <dgm:cxn modelId="{64D549D1-F06D-404C-939C-20D5F8BCEF5F}" type="presOf" srcId="{D79E512C-C37A-491D-AB17-65C6A6C9D654}" destId="{2082FDC1-9C61-45C1-9B7C-52EF2AAB9841}" srcOrd="0" destOrd="0" presId="urn:microsoft.com/office/officeart/2005/8/layout/process1"/>
    <dgm:cxn modelId="{68B358D3-572B-4A0E-B9EB-24023FB21B66}" type="presOf" srcId="{2D184065-B26D-4263-AB42-53C4B9429DDD}" destId="{6734747A-BD45-4195-BE2B-CF60514C6AAD}" srcOrd="0" destOrd="0" presId="urn:microsoft.com/office/officeart/2005/8/layout/process1"/>
    <dgm:cxn modelId="{25F685DE-9D1E-418D-A443-3C4226506B4E}" srcId="{52A946F9-BBCB-477E-80FE-DE8EB32FCE01}" destId="{785FEAA9-C86D-4FA8-AD13-B95FA22BC02E}" srcOrd="0" destOrd="0" parTransId="{06F63FA1-1085-4132-8A63-BA54EAAD5B55}" sibTransId="{CEF3024B-4670-43B6-B30A-A1E6485E51F5}"/>
    <dgm:cxn modelId="{471C86E6-C06B-4194-853F-202B98B1351A}" srcId="{5B39DF46-BE7F-4357-8A9D-DE410F0FE5D7}" destId="{70D27DD6-AF1A-4A0F-B064-747DEC39E107}" srcOrd="0" destOrd="0" parTransId="{5E1F69B4-F0FC-4A97-8248-9A83F4368F2D}" sibTransId="{1D556959-0D08-420E-9B5D-01977C1D1DCA}"/>
    <dgm:cxn modelId="{25F057EC-2A2C-4EC6-9697-D306B704BA70}" srcId="{5B39DF46-BE7F-4357-8A9D-DE410F0FE5D7}" destId="{7DD8912F-559C-4124-87BF-40C54A63B529}" srcOrd="4" destOrd="0" parTransId="{0CDE850C-EA93-4627-94EC-B2E7FBF8C540}" sibTransId="{D79E512C-C37A-491D-AB17-65C6A6C9D654}"/>
    <dgm:cxn modelId="{97032DEE-A446-4998-AA2F-DD9AA3248396}" type="presOf" srcId="{70D27DD6-AF1A-4A0F-B064-747DEC39E107}" destId="{39AAA781-C831-4585-88A1-319FC5A0299E}" srcOrd="0" destOrd="0" presId="urn:microsoft.com/office/officeart/2005/8/layout/process1"/>
    <dgm:cxn modelId="{31DA3A63-8315-4C13-92BD-05D7825E911A}" type="presParOf" srcId="{6A508452-63B1-421E-9080-6D87A20DC3EB}" destId="{39AAA781-C831-4585-88A1-319FC5A0299E}" srcOrd="0" destOrd="0" presId="urn:microsoft.com/office/officeart/2005/8/layout/process1"/>
    <dgm:cxn modelId="{1B20DE51-05CF-4D6F-B3F6-B16905FBD792}" type="presParOf" srcId="{6A508452-63B1-421E-9080-6D87A20DC3EB}" destId="{2DD2BE7E-E48C-4838-8A25-BE418913E0E4}" srcOrd="1" destOrd="0" presId="urn:microsoft.com/office/officeart/2005/8/layout/process1"/>
    <dgm:cxn modelId="{7D06EB0C-7D35-4200-AD43-09B3271B55F2}" type="presParOf" srcId="{2DD2BE7E-E48C-4838-8A25-BE418913E0E4}" destId="{D5D9C91C-B0C4-4DAF-87C5-E24CD4A88926}" srcOrd="0" destOrd="0" presId="urn:microsoft.com/office/officeart/2005/8/layout/process1"/>
    <dgm:cxn modelId="{0B8A108D-9144-4CAD-9394-45E4790542FA}" type="presParOf" srcId="{6A508452-63B1-421E-9080-6D87A20DC3EB}" destId="{67B65587-439A-4EF4-AEC2-E7E5735580B8}" srcOrd="2" destOrd="0" presId="urn:microsoft.com/office/officeart/2005/8/layout/process1"/>
    <dgm:cxn modelId="{2352D91A-B4C4-42C2-8406-9E0A675E98F7}" type="presParOf" srcId="{6A508452-63B1-421E-9080-6D87A20DC3EB}" destId="{BDD7FF3F-39C9-4D37-94CF-0431EEF2E8AC}" srcOrd="3" destOrd="0" presId="urn:microsoft.com/office/officeart/2005/8/layout/process1"/>
    <dgm:cxn modelId="{58206709-F13A-47A1-94BD-41C3E97D40B4}" type="presParOf" srcId="{BDD7FF3F-39C9-4D37-94CF-0431EEF2E8AC}" destId="{FD86BA44-32B5-45E7-B148-319D9CA78B5F}" srcOrd="0" destOrd="0" presId="urn:microsoft.com/office/officeart/2005/8/layout/process1"/>
    <dgm:cxn modelId="{78E60847-10E7-4517-8EB7-9F1DF21AA974}" type="presParOf" srcId="{6A508452-63B1-421E-9080-6D87A20DC3EB}" destId="{E5F6759A-BCE9-4034-935F-D294375B8282}" srcOrd="4" destOrd="0" presId="urn:microsoft.com/office/officeart/2005/8/layout/process1"/>
    <dgm:cxn modelId="{54A7935F-E176-41F7-A981-F603D7F4F2A8}" type="presParOf" srcId="{6A508452-63B1-421E-9080-6D87A20DC3EB}" destId="{36114CE2-5F96-45BD-921D-E1351DFDE04B}" srcOrd="5" destOrd="0" presId="urn:microsoft.com/office/officeart/2005/8/layout/process1"/>
    <dgm:cxn modelId="{F6A69731-7FAC-46D5-8016-B769810E38AF}" type="presParOf" srcId="{36114CE2-5F96-45BD-921D-E1351DFDE04B}" destId="{2E56A215-6A29-4B41-8740-3A20769208A6}" srcOrd="0" destOrd="0" presId="urn:microsoft.com/office/officeart/2005/8/layout/process1"/>
    <dgm:cxn modelId="{345225ED-625A-4D3C-A9FD-FC1FF29587E2}" type="presParOf" srcId="{6A508452-63B1-421E-9080-6D87A20DC3EB}" destId="{9E390D49-AFFE-4E6E-B939-529FFF549DA0}" srcOrd="6" destOrd="0" presId="urn:microsoft.com/office/officeart/2005/8/layout/process1"/>
    <dgm:cxn modelId="{71B1EC93-05F6-41D6-AC7C-40C5D323CE9C}" type="presParOf" srcId="{6A508452-63B1-421E-9080-6D87A20DC3EB}" destId="{6734747A-BD45-4195-BE2B-CF60514C6AAD}" srcOrd="7" destOrd="0" presId="urn:microsoft.com/office/officeart/2005/8/layout/process1"/>
    <dgm:cxn modelId="{C793FBD9-E119-4F40-90DB-8FB997203921}" type="presParOf" srcId="{6734747A-BD45-4195-BE2B-CF60514C6AAD}" destId="{CC6FAF4C-B1CD-4BB1-9A64-C8EA9942BBB7}" srcOrd="0" destOrd="0" presId="urn:microsoft.com/office/officeart/2005/8/layout/process1"/>
    <dgm:cxn modelId="{4B11C447-7A0F-42DC-BE33-D2124932D7E4}" type="presParOf" srcId="{6A508452-63B1-421E-9080-6D87A20DC3EB}" destId="{2ACC5FA0-1409-4689-85E8-305984203BB4}" srcOrd="8" destOrd="0" presId="urn:microsoft.com/office/officeart/2005/8/layout/process1"/>
    <dgm:cxn modelId="{2233659A-0A6F-48CF-AD2D-CF03700235C0}" type="presParOf" srcId="{6A508452-63B1-421E-9080-6D87A20DC3EB}" destId="{2082FDC1-9C61-45C1-9B7C-52EF2AAB9841}" srcOrd="9" destOrd="0" presId="urn:microsoft.com/office/officeart/2005/8/layout/process1"/>
    <dgm:cxn modelId="{394EFDD2-8B73-49C2-840B-28753745CA32}" type="presParOf" srcId="{2082FDC1-9C61-45C1-9B7C-52EF2AAB9841}" destId="{E72C0C80-5480-4D18-9F48-9C47B0273079}" srcOrd="0" destOrd="0" presId="urn:microsoft.com/office/officeart/2005/8/layout/process1"/>
    <dgm:cxn modelId="{16B2DF82-6D9E-47A2-98A0-21E67E1B7992}" type="presParOf" srcId="{6A508452-63B1-421E-9080-6D87A20DC3EB}" destId="{FEE13F80-626A-4F8C-8DDA-A711EB70D8A4}" srcOrd="10" destOrd="0" presId="urn:microsoft.com/office/officeart/2005/8/layout/process1"/>
    <dgm:cxn modelId="{FDB52327-022A-4800-A52A-44D42B88B4ED}" type="presParOf" srcId="{6A508452-63B1-421E-9080-6D87A20DC3EB}" destId="{5EE2BCD3-292F-4913-AAA4-C94CDBC98D76}" srcOrd="11" destOrd="0" presId="urn:microsoft.com/office/officeart/2005/8/layout/process1"/>
    <dgm:cxn modelId="{AB1A8FBF-3DCA-4EB4-84D4-330672D43AA1}" type="presParOf" srcId="{5EE2BCD3-292F-4913-AAA4-C94CDBC98D76}" destId="{1B9B5EAF-C153-4C55-A64D-3CE2C7B0210A}" srcOrd="0" destOrd="0" presId="urn:microsoft.com/office/officeart/2005/8/layout/process1"/>
    <dgm:cxn modelId="{AE1E45F8-6A74-434D-A64B-C0A93A306379}" type="presParOf" srcId="{6A508452-63B1-421E-9080-6D87A20DC3EB}" destId="{9121DF8E-FDBF-4CC9-8907-7D2CBC7B4225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A53469-8F98-4244-A915-B7E94E729147}">
      <dsp:nvSpPr>
        <dsp:cNvPr id="0" name=""/>
        <dsp:cNvSpPr/>
      </dsp:nvSpPr>
      <dsp:spPr>
        <a:xfrm>
          <a:off x="4822" y="26771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500" kern="1200"/>
            <a:t>SuperAdmin (Maincontroler)</a:t>
          </a:r>
        </a:p>
      </dsp:txBody>
      <dsp:txXfrm>
        <a:off x="30150" y="293040"/>
        <a:ext cx="1390595" cy="814094"/>
      </dsp:txXfrm>
    </dsp:sp>
    <dsp:sp modelId="{5F5B562D-9CF7-40DA-86B0-C290A1ED916E}">
      <dsp:nvSpPr>
        <dsp:cNvPr id="0" name=""/>
        <dsp:cNvSpPr/>
      </dsp:nvSpPr>
      <dsp:spPr>
        <a:xfrm>
          <a:off x="1590198" y="521372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200" kern="1200"/>
        </a:p>
      </dsp:txBody>
      <dsp:txXfrm>
        <a:off x="1590198" y="592858"/>
        <a:ext cx="213882" cy="214458"/>
      </dsp:txXfrm>
    </dsp:sp>
    <dsp:sp modelId="{342C3C64-E1AE-49A1-8A97-22B015C1E41E}">
      <dsp:nvSpPr>
        <dsp:cNvPr id="0" name=""/>
        <dsp:cNvSpPr/>
      </dsp:nvSpPr>
      <dsp:spPr>
        <a:xfrm>
          <a:off x="2022574" y="26771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500" kern="1200"/>
            <a:t>Operator (within 3 levels)</a:t>
          </a:r>
        </a:p>
      </dsp:txBody>
      <dsp:txXfrm>
        <a:off x="2047902" y="293040"/>
        <a:ext cx="1390595" cy="814094"/>
      </dsp:txXfrm>
    </dsp:sp>
    <dsp:sp modelId="{07106FF0-D8A7-4013-93A2-D8A87334CFB5}">
      <dsp:nvSpPr>
        <dsp:cNvPr id="0" name=""/>
        <dsp:cNvSpPr/>
      </dsp:nvSpPr>
      <dsp:spPr>
        <a:xfrm>
          <a:off x="3607950" y="521372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200" kern="1200"/>
        </a:p>
      </dsp:txBody>
      <dsp:txXfrm>
        <a:off x="3607950" y="592858"/>
        <a:ext cx="213882" cy="214458"/>
      </dsp:txXfrm>
    </dsp:sp>
    <dsp:sp modelId="{0455D738-E61E-4150-AAA2-6EB816D91AE7}">
      <dsp:nvSpPr>
        <dsp:cNvPr id="0" name=""/>
        <dsp:cNvSpPr/>
      </dsp:nvSpPr>
      <dsp:spPr>
        <a:xfrm>
          <a:off x="4040326" y="26771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500" kern="1200"/>
            <a:t>User (App)</a:t>
          </a:r>
        </a:p>
      </dsp:txBody>
      <dsp:txXfrm>
        <a:off x="4065654" y="293040"/>
        <a:ext cx="1390595" cy="8140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AAA781-C831-4585-88A1-319FC5A0299E}">
      <dsp:nvSpPr>
        <dsp:cNvPr id="0" name=""/>
        <dsp:cNvSpPr/>
      </dsp:nvSpPr>
      <dsp:spPr>
        <a:xfrm>
          <a:off x="1540" y="190834"/>
          <a:ext cx="583331" cy="7708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700" kern="1200"/>
            <a:t>Status on March 17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500" kern="1200"/>
            <a:t>Phase 1 (complete)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500" kern="1200"/>
            <a:t>App (Complete)</a:t>
          </a:r>
        </a:p>
      </dsp:txBody>
      <dsp:txXfrm>
        <a:off x="18625" y="207919"/>
        <a:ext cx="549161" cy="736686"/>
      </dsp:txXfrm>
    </dsp:sp>
    <dsp:sp modelId="{2DD2BE7E-E48C-4838-8A25-BE418913E0E4}">
      <dsp:nvSpPr>
        <dsp:cNvPr id="0" name=""/>
        <dsp:cNvSpPr/>
      </dsp:nvSpPr>
      <dsp:spPr>
        <a:xfrm>
          <a:off x="643205" y="503929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600" kern="1200"/>
        </a:p>
      </dsp:txBody>
      <dsp:txXfrm>
        <a:off x="643205" y="532862"/>
        <a:ext cx="86566" cy="86800"/>
      </dsp:txXfrm>
    </dsp:sp>
    <dsp:sp modelId="{67B65587-439A-4EF4-AEC2-E7E5735580B8}">
      <dsp:nvSpPr>
        <dsp:cNvPr id="0" name=""/>
        <dsp:cNvSpPr/>
      </dsp:nvSpPr>
      <dsp:spPr>
        <a:xfrm>
          <a:off x="818204" y="190834"/>
          <a:ext cx="583331" cy="7708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700" kern="1200"/>
            <a:t>April 1 (need confirmation)</a:t>
          </a:r>
        </a:p>
      </dsp:txBody>
      <dsp:txXfrm>
        <a:off x="835289" y="207919"/>
        <a:ext cx="549161" cy="736686"/>
      </dsp:txXfrm>
    </dsp:sp>
    <dsp:sp modelId="{BDD7FF3F-39C9-4D37-94CF-0431EEF2E8AC}">
      <dsp:nvSpPr>
        <dsp:cNvPr id="0" name=""/>
        <dsp:cNvSpPr/>
      </dsp:nvSpPr>
      <dsp:spPr>
        <a:xfrm>
          <a:off x="1459869" y="503929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600" kern="1200"/>
        </a:p>
      </dsp:txBody>
      <dsp:txXfrm>
        <a:off x="1459869" y="532862"/>
        <a:ext cx="86566" cy="86800"/>
      </dsp:txXfrm>
    </dsp:sp>
    <dsp:sp modelId="{E5F6759A-BCE9-4034-935F-D294375B8282}">
      <dsp:nvSpPr>
        <dsp:cNvPr id="0" name=""/>
        <dsp:cNvSpPr/>
      </dsp:nvSpPr>
      <dsp:spPr>
        <a:xfrm>
          <a:off x="1634869" y="190834"/>
          <a:ext cx="583331" cy="7708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700" kern="1200"/>
            <a:t>April 15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500" kern="1200"/>
            <a:t>Demo phase 2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500" kern="1200"/>
            <a:t>Get the result from trial testing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500" kern="1200"/>
            <a:t>Must need 1 backend to achieve aggreator</a:t>
          </a:r>
        </a:p>
      </dsp:txBody>
      <dsp:txXfrm>
        <a:off x="1651954" y="207919"/>
        <a:ext cx="549161" cy="736686"/>
      </dsp:txXfrm>
    </dsp:sp>
    <dsp:sp modelId="{36114CE2-5F96-45BD-921D-E1351DFDE04B}">
      <dsp:nvSpPr>
        <dsp:cNvPr id="0" name=""/>
        <dsp:cNvSpPr/>
      </dsp:nvSpPr>
      <dsp:spPr>
        <a:xfrm>
          <a:off x="2276534" y="503929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600" kern="1200"/>
        </a:p>
      </dsp:txBody>
      <dsp:txXfrm>
        <a:off x="2276534" y="532862"/>
        <a:ext cx="86566" cy="86800"/>
      </dsp:txXfrm>
    </dsp:sp>
    <dsp:sp modelId="{9E390D49-AFFE-4E6E-B939-529FFF549DA0}">
      <dsp:nvSpPr>
        <dsp:cNvPr id="0" name=""/>
        <dsp:cNvSpPr/>
      </dsp:nvSpPr>
      <dsp:spPr>
        <a:xfrm>
          <a:off x="2451534" y="190834"/>
          <a:ext cx="583331" cy="7708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700" kern="1200"/>
            <a:t>April 30 Aggreator Demo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500" kern="1200"/>
            <a:t>it must be tested before the 1st may for showing to the higher ups/clients</a:t>
          </a:r>
        </a:p>
      </dsp:txBody>
      <dsp:txXfrm>
        <a:off x="2468619" y="207919"/>
        <a:ext cx="549161" cy="736686"/>
      </dsp:txXfrm>
    </dsp:sp>
    <dsp:sp modelId="{6734747A-BD45-4195-BE2B-CF60514C6AAD}">
      <dsp:nvSpPr>
        <dsp:cNvPr id="0" name=""/>
        <dsp:cNvSpPr/>
      </dsp:nvSpPr>
      <dsp:spPr>
        <a:xfrm>
          <a:off x="3093199" y="503929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600" kern="1200"/>
        </a:p>
      </dsp:txBody>
      <dsp:txXfrm>
        <a:off x="3093199" y="532862"/>
        <a:ext cx="86566" cy="86800"/>
      </dsp:txXfrm>
    </dsp:sp>
    <dsp:sp modelId="{2ACC5FA0-1409-4689-85E8-305984203BB4}">
      <dsp:nvSpPr>
        <dsp:cNvPr id="0" name=""/>
        <dsp:cNvSpPr/>
      </dsp:nvSpPr>
      <dsp:spPr>
        <a:xfrm>
          <a:off x="3268198" y="190834"/>
          <a:ext cx="583331" cy="7708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700" kern="1200"/>
            <a:t>30th May Final Version (get aggreator)</a:t>
          </a:r>
        </a:p>
      </dsp:txBody>
      <dsp:txXfrm>
        <a:off x="3285283" y="207919"/>
        <a:ext cx="549161" cy="736686"/>
      </dsp:txXfrm>
    </dsp:sp>
    <dsp:sp modelId="{2082FDC1-9C61-45C1-9B7C-52EF2AAB9841}">
      <dsp:nvSpPr>
        <dsp:cNvPr id="0" name=""/>
        <dsp:cNvSpPr/>
      </dsp:nvSpPr>
      <dsp:spPr>
        <a:xfrm>
          <a:off x="3909863" y="503929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600" kern="1200"/>
        </a:p>
      </dsp:txBody>
      <dsp:txXfrm>
        <a:off x="3909863" y="532862"/>
        <a:ext cx="86566" cy="86800"/>
      </dsp:txXfrm>
    </dsp:sp>
    <dsp:sp modelId="{FEE13F80-626A-4F8C-8DDA-A711EB70D8A4}">
      <dsp:nvSpPr>
        <dsp:cNvPr id="0" name=""/>
        <dsp:cNvSpPr/>
      </dsp:nvSpPr>
      <dsp:spPr>
        <a:xfrm>
          <a:off x="4084863" y="190834"/>
          <a:ext cx="583331" cy="7708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700" kern="1200"/>
            <a:t>30 June duedate (official aggreator)</a:t>
          </a:r>
        </a:p>
      </dsp:txBody>
      <dsp:txXfrm>
        <a:off x="4101948" y="207919"/>
        <a:ext cx="549161" cy="736686"/>
      </dsp:txXfrm>
    </dsp:sp>
    <dsp:sp modelId="{5EE2BCD3-292F-4913-AAA4-C94CDBC98D76}">
      <dsp:nvSpPr>
        <dsp:cNvPr id="0" name=""/>
        <dsp:cNvSpPr/>
      </dsp:nvSpPr>
      <dsp:spPr>
        <a:xfrm>
          <a:off x="4726528" y="503929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600" kern="1200"/>
        </a:p>
      </dsp:txBody>
      <dsp:txXfrm>
        <a:off x="4726528" y="532862"/>
        <a:ext cx="86566" cy="86800"/>
      </dsp:txXfrm>
    </dsp:sp>
    <dsp:sp modelId="{9121DF8E-FDBF-4CC9-8907-7D2CBC7B4225}">
      <dsp:nvSpPr>
        <dsp:cNvPr id="0" name=""/>
        <dsp:cNvSpPr/>
      </dsp:nvSpPr>
      <dsp:spPr>
        <a:xfrm>
          <a:off x="4901527" y="190834"/>
          <a:ext cx="583331" cy="7708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700" kern="1200"/>
            <a:t>Official Launch July 25</a:t>
          </a:r>
        </a:p>
      </dsp:txBody>
      <dsp:txXfrm>
        <a:off x="4918612" y="207919"/>
        <a:ext cx="549161" cy="7366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Wong</dc:creator>
  <cp:keywords/>
  <dc:description/>
  <cp:lastModifiedBy>Dennis Wong</cp:lastModifiedBy>
  <cp:revision>2</cp:revision>
  <dcterms:created xsi:type="dcterms:W3CDTF">2025-03-18T04:00:00Z</dcterms:created>
  <dcterms:modified xsi:type="dcterms:W3CDTF">2025-03-19T00:33:00Z</dcterms:modified>
</cp:coreProperties>
</file>