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基础要求：</w:t>
      </w:r>
      <w:r>
        <w:rPr>
          <w:rFonts w:hint="eastAsia"/>
          <w:sz w:val="24"/>
          <w:szCs w:val="24"/>
          <w:lang w:val="en-US" w:eastAsia="zh-CN"/>
        </w:rPr>
        <w:t>该插件基于jquery.1.11.3开发。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插件用法：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-145415</wp:posOffset>
            </wp:positionH>
            <wp:positionV relativeFrom="paragraph">
              <wp:posOffset>91440</wp:posOffset>
            </wp:positionV>
            <wp:extent cx="6010275" cy="1591945"/>
            <wp:effectExtent l="0" t="0" r="9525" b="8255"/>
            <wp:wrapTight wrapText="bothSides">
              <wp:wrapPolygon>
                <wp:start x="0" y="0"/>
                <wp:lineTo x="0" y="21454"/>
                <wp:lineTo x="21566" y="21454"/>
                <wp:lineTo x="21566" y="0"/>
                <wp:lineTo x="0" y="0"/>
              </wp:wrapPolygon>
            </wp:wrapTight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1591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插件参数：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800080"/>
          <w:sz w:val="19"/>
          <w:highlight w:val="white"/>
        </w:rPr>
        <w:t>list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[],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//滚动内容</w:t>
      </w:r>
      <w:r>
        <w:rPr>
          <w:rFonts w:hint="eastAsia" w:ascii="新宋体" w:hAnsi="新宋体" w:eastAsia="新宋体"/>
          <w:color w:val="008000"/>
          <w:sz w:val="19"/>
          <w:highlight w:val="white"/>
          <w:lang w:val="en-US" w:eastAsia="zh-CN"/>
        </w:rPr>
        <w:t xml:space="preserve">  传入需要显示的数组，默认会在Html上突出部分显示数组中的第二个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highlight w:val="white"/>
          <w:lang w:val="en-US" w:eastAsia="zh-CN"/>
        </w:rPr>
      </w:pPr>
      <w:r>
        <w:drawing>
          <wp:inline distT="0" distB="0" distL="114300" distR="114300">
            <wp:extent cx="3514090" cy="1695450"/>
            <wp:effectExtent l="0" t="0" r="1016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409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 w:ascii="新宋体" w:hAnsi="新宋体" w:eastAsia="新宋体"/>
          <w:color w:val="008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B8B"/>
          <w:sz w:val="19"/>
          <w:highlight w:val="white"/>
        </w:rPr>
        <w:t>speed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2000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//滚动速度</w:t>
      </w:r>
      <w:r>
        <w:rPr>
          <w:rFonts w:hint="eastAsia" w:ascii="新宋体" w:hAnsi="新宋体" w:eastAsia="新宋体"/>
          <w:color w:val="008000"/>
          <w:sz w:val="19"/>
          <w:highlight w:val="white"/>
          <w:lang w:val="en-US" w:eastAsia="zh-CN"/>
        </w:rPr>
        <w:t xml:space="preserve">  滑动或点击上下按钮时滚动速度 1000位一秒.</w:t>
      </w:r>
    </w:p>
    <w:p>
      <w:pPr>
        <w:rPr>
          <w:rFonts w:hint="eastAsia" w:ascii="新宋体" w:hAnsi="新宋体" w:eastAsia="新宋体"/>
          <w:color w:val="008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800080"/>
          <w:sz w:val="19"/>
          <w:highlight w:val="white"/>
        </w:rPr>
        <w:t>placement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'scroll'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//触摸滑动元素 'belt'(两边的滑动皮带),'scroll'(最左边的滑轮),'content'(中间的内容)</w:t>
      </w:r>
    </w:p>
    <w:p>
      <w:pPr>
        <w:rPr>
          <w:rFonts w:hint="eastAsia" w:ascii="新宋体" w:hAnsi="新宋体" w:eastAsia="新宋体"/>
          <w:color w:val="008000"/>
          <w:sz w:val="19"/>
          <w:highlight w:val="white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Demo:打开文件夹中的Demo.html查看演示(请在手机模式下查看)。</w:t>
      </w:r>
    </w:p>
    <w:p>
      <w:p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062220" cy="2178050"/>
            <wp:effectExtent l="0" t="0" r="508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2220" cy="2178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C09184B"/>
    <w:rsid w:val="2E3630F7"/>
    <w:rsid w:val="48BD6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2017-06-22T21:02:00Z</dcterms:created>
  <dc:creator>Admin</dc:creator>
  <cp:lastModifiedBy>Admin</cp:lastModifiedBy>
  <dcterms:modified xsi:type="dcterms:W3CDTF">2017-06-26T15:30:14Z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