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77E4D" w:rsidP="006A41ED">
      <w:pPr>
        <w:pStyle w:val="TitoloPagina1"/>
      </w:pPr>
      <w:r>
        <w:t>Inventario HW</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716D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lastRenderedPageBreak/>
        <w:t>1</w:t>
      </w:r>
      <w:r>
        <w:rPr>
          <w:rFonts w:asciiTheme="minorHAnsi" w:eastAsiaTheme="minorEastAsia" w:hAnsiTheme="minorHAnsi" w:cstheme="minorBidi"/>
          <w:noProof/>
          <w:sz w:val="22"/>
          <w:szCs w:val="22"/>
          <w:lang w:eastAsia="it-CH"/>
        </w:rPr>
        <w:tab/>
      </w:r>
      <w:r w:rsidRPr="001B6DEE">
        <w:rPr>
          <w:noProof/>
          <w:lang w:val="it-IT"/>
        </w:rPr>
        <w:t>Introduzione</w:t>
      </w:r>
      <w:r>
        <w:rPr>
          <w:noProof/>
        </w:rPr>
        <w:tab/>
      </w:r>
      <w:r>
        <w:rPr>
          <w:noProof/>
        </w:rPr>
        <w:fldChar w:fldCharType="begin"/>
      </w:r>
      <w:r>
        <w:rPr>
          <w:noProof/>
        </w:rPr>
        <w:instrText xml:space="preserve"> PAGEREF _Toc84508065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_Toc84508066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_Toc84508067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Situazione iniziale</w:t>
      </w:r>
      <w:r>
        <w:rPr>
          <w:noProof/>
        </w:rPr>
        <w:tab/>
      </w:r>
      <w:r>
        <w:rPr>
          <w:noProof/>
        </w:rPr>
        <w:fldChar w:fldCharType="begin"/>
      </w:r>
      <w:r>
        <w:rPr>
          <w:noProof/>
        </w:rPr>
        <w:instrText xml:space="preserve"> PAGEREF _Toc84508068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Attuazione</w:t>
      </w:r>
      <w:r>
        <w:rPr>
          <w:noProof/>
        </w:rPr>
        <w:tab/>
      </w:r>
      <w:r>
        <w:rPr>
          <w:noProof/>
        </w:rPr>
        <w:fldChar w:fldCharType="begin"/>
      </w:r>
      <w:r>
        <w:rPr>
          <w:noProof/>
        </w:rPr>
        <w:instrText xml:space="preserve"> PAGEREF _Toc84508069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Risultati</w:t>
      </w:r>
      <w:r>
        <w:rPr>
          <w:noProof/>
        </w:rPr>
        <w:tab/>
      </w:r>
      <w:r>
        <w:rPr>
          <w:noProof/>
        </w:rPr>
        <w:fldChar w:fldCharType="begin"/>
      </w:r>
      <w:r>
        <w:rPr>
          <w:noProof/>
        </w:rPr>
        <w:instrText xml:space="preserve"> PAGEREF _Toc84508070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_Toc84508071 \h </w:instrText>
      </w:r>
      <w:r>
        <w:rPr>
          <w:noProof/>
        </w:rPr>
      </w:r>
      <w:r>
        <w:rPr>
          <w:noProof/>
        </w:rPr>
        <w:fldChar w:fldCharType="separate"/>
      </w:r>
      <w:r>
        <w:rPr>
          <w:noProof/>
        </w:rPr>
        <w:t>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_Toc84508072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_Toc84508073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_Toc84508074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_Toc84508075 \h </w:instrText>
      </w:r>
      <w:r>
        <w:rPr>
          <w:noProof/>
        </w:rPr>
      </w:r>
      <w:r>
        <w:rPr>
          <w:noProof/>
        </w:rPr>
        <w:fldChar w:fldCharType="separate"/>
      </w:r>
      <w:r>
        <w:rPr>
          <w:noProof/>
        </w:rPr>
        <w:t>8</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_Toc84508076 \h </w:instrText>
      </w:r>
      <w:r>
        <w:rPr>
          <w:noProof/>
        </w:rPr>
      </w:r>
      <w:r>
        <w:rPr>
          <w:noProof/>
        </w:rPr>
        <w:fldChar w:fldCharType="separate"/>
      </w:r>
      <w:r>
        <w:rPr>
          <w:noProof/>
        </w:rPr>
        <w:t>9</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_Toc84508077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_Toc84508078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_Toc84508079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_Toc84508080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_Toc84508081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_Toc84508082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_Toc84508083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_Toc84508084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_Toc84508085 \h </w:instrText>
      </w:r>
      <w:r>
        <w:rPr>
          <w:noProof/>
        </w:rPr>
      </w:r>
      <w:r>
        <w:rPr>
          <w:noProof/>
        </w:rPr>
        <w:fldChar w:fldCharType="separate"/>
      </w:r>
      <w:r>
        <w:rPr>
          <w:noProof/>
        </w:rPr>
        <w:t>12</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5</w:t>
      </w:r>
      <w:r>
        <w:rPr>
          <w:rFonts w:asciiTheme="minorHAnsi" w:eastAsiaTheme="minorEastAsia" w:hAnsiTheme="minorHAnsi" w:cstheme="minorBidi"/>
          <w:noProof/>
          <w:sz w:val="22"/>
          <w:szCs w:val="22"/>
          <w:lang w:eastAsia="it-CH"/>
        </w:rPr>
        <w:tab/>
      </w:r>
      <w:r w:rsidRPr="001B6DEE">
        <w:rPr>
          <w:noProof/>
          <w:lang w:val="it-IT"/>
        </w:rPr>
        <w:t>Test</w:t>
      </w:r>
      <w:r>
        <w:rPr>
          <w:noProof/>
        </w:rPr>
        <w:tab/>
      </w:r>
      <w:r>
        <w:rPr>
          <w:noProof/>
        </w:rPr>
        <w:fldChar w:fldCharType="begin"/>
      </w:r>
      <w:r>
        <w:rPr>
          <w:noProof/>
        </w:rPr>
        <w:instrText xml:space="preserve"> PAGEREF _Toc84508086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_Toc84508087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_Toc84508088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_Toc84508089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6</w:t>
      </w:r>
      <w:r>
        <w:rPr>
          <w:rFonts w:asciiTheme="minorHAnsi" w:eastAsiaTheme="minorEastAsia" w:hAnsiTheme="minorHAnsi" w:cstheme="minorBidi"/>
          <w:noProof/>
          <w:sz w:val="22"/>
          <w:szCs w:val="22"/>
          <w:lang w:eastAsia="it-CH"/>
        </w:rPr>
        <w:tab/>
      </w:r>
      <w:r w:rsidRPr="001B6DEE">
        <w:rPr>
          <w:noProof/>
          <w:lang w:val="it-IT"/>
        </w:rPr>
        <w:t>Consuntivo</w:t>
      </w:r>
      <w:r>
        <w:rPr>
          <w:noProof/>
        </w:rPr>
        <w:tab/>
      </w:r>
      <w:r>
        <w:rPr>
          <w:noProof/>
        </w:rPr>
        <w:fldChar w:fldCharType="begin"/>
      </w:r>
      <w:r>
        <w:rPr>
          <w:noProof/>
        </w:rPr>
        <w:instrText xml:space="preserve"> PAGEREF _Toc84508090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7</w:t>
      </w:r>
      <w:r>
        <w:rPr>
          <w:rFonts w:asciiTheme="minorHAnsi" w:eastAsiaTheme="minorEastAsia" w:hAnsiTheme="minorHAnsi" w:cstheme="minorBidi"/>
          <w:noProof/>
          <w:sz w:val="22"/>
          <w:szCs w:val="22"/>
          <w:lang w:eastAsia="it-CH"/>
        </w:rPr>
        <w:tab/>
      </w:r>
      <w:r w:rsidRPr="001B6DEE">
        <w:rPr>
          <w:noProof/>
          <w:lang w:val="it-IT"/>
        </w:rPr>
        <w:t>Conclusioni</w:t>
      </w:r>
      <w:r>
        <w:rPr>
          <w:noProof/>
        </w:rPr>
        <w:tab/>
      </w:r>
      <w:r>
        <w:rPr>
          <w:noProof/>
        </w:rPr>
        <w:fldChar w:fldCharType="begin"/>
      </w:r>
      <w:r>
        <w:rPr>
          <w:noProof/>
        </w:rPr>
        <w:instrText xml:space="preserve"> PAGEREF _Toc84508091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_Toc84508092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_Toc84508093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8</w:t>
      </w:r>
      <w:r>
        <w:rPr>
          <w:rFonts w:asciiTheme="minorHAnsi" w:eastAsiaTheme="minorEastAsia" w:hAnsiTheme="minorHAnsi" w:cstheme="minorBidi"/>
          <w:noProof/>
          <w:sz w:val="22"/>
          <w:szCs w:val="22"/>
          <w:lang w:eastAsia="it-CH"/>
        </w:rPr>
        <w:tab/>
      </w:r>
      <w:r w:rsidRPr="001B6DEE">
        <w:rPr>
          <w:noProof/>
          <w:lang w:val="it-IT"/>
        </w:rPr>
        <w:t>Bibliografia</w:t>
      </w:r>
      <w:r>
        <w:rPr>
          <w:noProof/>
        </w:rPr>
        <w:tab/>
      </w:r>
      <w:r>
        <w:rPr>
          <w:noProof/>
        </w:rPr>
        <w:fldChar w:fldCharType="begin"/>
      </w:r>
      <w:r>
        <w:rPr>
          <w:noProof/>
        </w:rPr>
        <w:instrText xml:space="preserve"> PAGEREF _Toc84508094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_Toc84508095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_Toc84508096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_Toc84508097 \h </w:instrText>
      </w:r>
      <w:r>
        <w:rPr>
          <w:noProof/>
        </w:rPr>
      </w:r>
      <w:r>
        <w:rPr>
          <w:noProof/>
        </w:rPr>
        <w:fldChar w:fldCharType="separate"/>
      </w:r>
      <w:r>
        <w:rPr>
          <w:noProof/>
        </w:rPr>
        <w:t>14</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9</w:t>
      </w:r>
      <w:r>
        <w:rPr>
          <w:rFonts w:asciiTheme="minorHAnsi" w:eastAsiaTheme="minorEastAsia" w:hAnsiTheme="minorHAnsi" w:cstheme="minorBidi"/>
          <w:noProof/>
          <w:sz w:val="22"/>
          <w:szCs w:val="22"/>
          <w:lang w:eastAsia="it-CH"/>
        </w:rPr>
        <w:tab/>
      </w:r>
      <w:r w:rsidRPr="001B6DEE">
        <w:rPr>
          <w:noProof/>
          <w:lang w:val="it-IT"/>
        </w:rPr>
        <w:t>Allegati</w:t>
      </w:r>
      <w:r>
        <w:rPr>
          <w:noProof/>
        </w:rPr>
        <w:tab/>
      </w:r>
      <w:r>
        <w:rPr>
          <w:noProof/>
        </w:rPr>
        <w:fldChar w:fldCharType="begin"/>
      </w:r>
      <w:r>
        <w:rPr>
          <w:noProof/>
        </w:rPr>
        <w:instrText xml:space="preserve"> PAGEREF _Toc84508098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84508065"/>
      <w:r w:rsidRPr="00D03EA1">
        <w:rPr>
          <w:lang w:val="it-IT"/>
        </w:rPr>
        <w:lastRenderedPageBreak/>
        <w:t>Introduzione</w:t>
      </w:r>
      <w:bookmarkEnd w:id="0"/>
    </w:p>
    <w:p w:rsidR="00AB05BB" w:rsidRPr="00D03EA1" w:rsidRDefault="00AB05BB" w:rsidP="00811FD8">
      <w:pPr>
        <w:pStyle w:val="Titolo2"/>
      </w:pPr>
      <w:bookmarkStart w:id="1" w:name="_Toc84508066"/>
      <w:r w:rsidRPr="00D03EA1">
        <w:t>Informazioni sul progetto</w:t>
      </w:r>
      <w:bookmarkEnd w:id="1"/>
      <w:r w:rsidRPr="00D03EA1">
        <w:t xml:space="preserve"> </w:t>
      </w:r>
    </w:p>
    <w:p w:rsidR="00AB05BB" w:rsidRDefault="00BA2AE1" w:rsidP="00AB05BB">
      <w:pPr>
        <w:numPr>
          <w:ilvl w:val="0"/>
          <w:numId w:val="2"/>
        </w:numPr>
        <w:rPr>
          <w:lang w:val="it-IT"/>
        </w:rPr>
      </w:pPr>
      <w:r>
        <w:rPr>
          <w:lang w:val="it-IT"/>
        </w:rPr>
        <w:t>Allievo:</w:t>
      </w:r>
      <w:r>
        <w:rPr>
          <w:lang w:val="it-IT"/>
        </w:rPr>
        <w:tab/>
      </w:r>
      <w:r>
        <w:rPr>
          <w:lang w:val="it-IT"/>
        </w:rPr>
        <w:tab/>
        <w:t>Dennis Donofrio</w:t>
      </w:r>
    </w:p>
    <w:p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rsidR="00BA2AE1" w:rsidRDefault="00BA2AE1" w:rsidP="00AB05BB">
      <w:pPr>
        <w:numPr>
          <w:ilvl w:val="0"/>
          <w:numId w:val="2"/>
        </w:numPr>
        <w:rPr>
          <w:lang w:val="it-IT"/>
        </w:rPr>
      </w:pPr>
      <w:r>
        <w:rPr>
          <w:lang w:val="it-IT"/>
        </w:rPr>
        <w:t>Azienda:</w:t>
      </w:r>
      <w:r>
        <w:rPr>
          <w:lang w:val="it-IT"/>
        </w:rPr>
        <w:tab/>
        <w:t>SAM Trevano</w:t>
      </w:r>
    </w:p>
    <w:p w:rsidR="00BA2AE1" w:rsidRDefault="00BA2AE1" w:rsidP="00AB05BB">
      <w:pPr>
        <w:numPr>
          <w:ilvl w:val="0"/>
          <w:numId w:val="2"/>
        </w:numPr>
        <w:rPr>
          <w:lang w:val="it-IT"/>
        </w:rPr>
      </w:pPr>
      <w:r>
        <w:rPr>
          <w:lang w:val="it-IT"/>
        </w:rPr>
        <w:t>Classe:</w:t>
      </w:r>
      <w:r>
        <w:rPr>
          <w:lang w:val="it-IT"/>
        </w:rPr>
        <w:tab/>
      </w:r>
      <w:r>
        <w:rPr>
          <w:lang w:val="it-IT"/>
        </w:rPr>
        <w:tab/>
        <w:t>I3BC</w:t>
      </w:r>
    </w:p>
    <w:p w:rsidR="00BA2AE1" w:rsidRDefault="00BA2AE1" w:rsidP="00AB05BB">
      <w:pPr>
        <w:numPr>
          <w:ilvl w:val="0"/>
          <w:numId w:val="2"/>
        </w:numPr>
        <w:rPr>
          <w:lang w:val="it-IT"/>
        </w:rPr>
      </w:pPr>
      <w:r>
        <w:rPr>
          <w:lang w:val="it-IT"/>
        </w:rPr>
        <w:t>Materia:</w:t>
      </w:r>
      <w:r>
        <w:rPr>
          <w:lang w:val="it-IT"/>
        </w:rPr>
        <w:tab/>
        <w:t>M306 / Laboratorio progetti</w:t>
      </w:r>
    </w:p>
    <w:p w:rsidR="00BA2AE1" w:rsidRPr="00D03EA1" w:rsidRDefault="00BA2AE1" w:rsidP="00AB05BB">
      <w:pPr>
        <w:numPr>
          <w:ilvl w:val="0"/>
          <w:numId w:val="2"/>
        </w:numPr>
        <w:rPr>
          <w:lang w:val="it-IT"/>
        </w:rPr>
      </w:pPr>
      <w:r>
        <w:rPr>
          <w:lang w:val="it-IT"/>
        </w:rPr>
        <w:t>Periodo:</w:t>
      </w:r>
      <w:r>
        <w:rPr>
          <w:lang w:val="it-IT"/>
        </w:rPr>
        <w:tab/>
        <w:t>16.09.2021 – 23.12.2021</w:t>
      </w:r>
    </w:p>
    <w:p w:rsidR="00AB05BB" w:rsidRPr="00D03EA1" w:rsidRDefault="00AB05BB" w:rsidP="00811FD8">
      <w:pPr>
        <w:pStyle w:val="Titolo2"/>
      </w:pPr>
      <w:bookmarkStart w:id="2" w:name="_Toc84508067"/>
      <w:r w:rsidRPr="00D03EA1">
        <w:t>Abstract</w:t>
      </w:r>
      <w:bookmarkEnd w:id="2"/>
      <w:r w:rsidRPr="00D03EA1">
        <w:t xml:space="preserve"> </w:t>
      </w:r>
    </w:p>
    <w:p w:rsidR="00A77E4D" w:rsidRPr="00960936" w:rsidRDefault="00A77E4D" w:rsidP="00A77E4D">
      <w:pPr>
        <w:pStyle w:val="Titolo2"/>
        <w:numPr>
          <w:ilvl w:val="0"/>
          <w:numId w:val="0"/>
        </w:numPr>
        <w:ind w:left="576" w:hanging="576"/>
        <w:rPr>
          <w:i/>
          <w:iCs/>
        </w:rPr>
      </w:pPr>
      <w:bookmarkStart w:id="3" w:name="_Toc84508068"/>
      <w:r>
        <w:rPr>
          <w:iCs/>
        </w:rPr>
        <w:t>Situazione iniziale</w:t>
      </w:r>
      <w:bookmarkEnd w:id="3"/>
    </w:p>
    <w:p w:rsidR="00A77E4D" w:rsidRPr="00960936" w:rsidRDefault="00A77E4D" w:rsidP="00A77E4D">
      <w:pPr>
        <w:rPr>
          <w:i/>
          <w:szCs w:val="14"/>
          <w:lang w:val="it-IT"/>
        </w:rPr>
      </w:pPr>
    </w:p>
    <w:p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A77E4D" w:rsidRPr="007A18B8" w:rsidRDefault="00A77E4D" w:rsidP="00A77E4D">
      <w:pPr>
        <w:rPr>
          <w:iCs/>
          <w:szCs w:val="14"/>
          <w:lang w:val="it-IT"/>
        </w:rPr>
      </w:pPr>
      <w:r>
        <w:rPr>
          <w:iCs/>
          <w:szCs w:val="14"/>
          <w:lang w:val="it-IT"/>
        </w:rPr>
        <w:t>L’utente base può semplicemente riservare degli oggetti e liberarli.</w:t>
      </w:r>
    </w:p>
    <w:p w:rsidR="00A77E4D" w:rsidRPr="00960936" w:rsidRDefault="00A77E4D" w:rsidP="00A77E4D">
      <w:pPr>
        <w:pStyle w:val="Titolo2"/>
        <w:numPr>
          <w:ilvl w:val="0"/>
          <w:numId w:val="0"/>
        </w:numPr>
        <w:ind w:left="576" w:hanging="576"/>
        <w:rPr>
          <w:i/>
          <w:iCs/>
        </w:rPr>
      </w:pPr>
      <w:bookmarkStart w:id="4" w:name="_Toc84508069"/>
      <w:r>
        <w:rPr>
          <w:iCs/>
        </w:rPr>
        <w:t>Attuazione</w:t>
      </w:r>
      <w:bookmarkEnd w:id="4"/>
    </w:p>
    <w:p w:rsidR="00A77E4D" w:rsidRPr="002932A7" w:rsidRDefault="00A77E4D" w:rsidP="00A77E4D">
      <w:pPr>
        <w:rPr>
          <w:szCs w:val="14"/>
          <w:lang w:val="it-IT"/>
        </w:rPr>
      </w:pPr>
      <w:bookmarkStart w:id="5" w:name="OLE_LINK3"/>
      <w:bookmarkStart w:id="6" w:name="OLE_LINK4"/>
    </w:p>
    <w:p w:rsidR="00A77E4D" w:rsidRDefault="00A77E4D" w:rsidP="00A77E4D">
      <w:pPr>
        <w:rPr>
          <w:lang w:val="it-IT"/>
        </w:rPr>
      </w:pPr>
      <w:r w:rsidRPr="007A18B8">
        <w:rPr>
          <w:lang w:val="it-IT"/>
        </w:rPr>
        <w:t>Soluzioni e processi applicati nella risoluzione del problema, …</w:t>
      </w:r>
      <w:bookmarkEnd w:id="5"/>
      <w:bookmarkEnd w:id="6"/>
    </w:p>
    <w:p w:rsidR="00A77E4D" w:rsidRPr="003C41FC" w:rsidRDefault="00A77E4D" w:rsidP="00A77E4D">
      <w:pPr>
        <w:rPr>
          <w:lang w:val="it-IT"/>
        </w:rPr>
      </w:pPr>
    </w:p>
    <w:p w:rsidR="00A77E4D" w:rsidRDefault="00A77E4D" w:rsidP="00A77E4D">
      <w:pPr>
        <w:pStyle w:val="Titolo2"/>
        <w:numPr>
          <w:ilvl w:val="0"/>
          <w:numId w:val="0"/>
        </w:numPr>
        <w:ind w:left="576" w:hanging="576"/>
        <w:rPr>
          <w:i/>
          <w:iCs/>
        </w:rPr>
      </w:pPr>
      <w:bookmarkStart w:id="7" w:name="_Toc84508070"/>
      <w:r>
        <w:rPr>
          <w:iCs/>
        </w:rPr>
        <w:t>Risultati</w:t>
      </w:r>
      <w:bookmarkEnd w:id="7"/>
    </w:p>
    <w:p w:rsidR="00A77E4D" w:rsidRPr="007A18B8" w:rsidRDefault="00A77E4D" w:rsidP="00A77E4D">
      <w:pPr>
        <w:rPr>
          <w:lang w:val="it-IT"/>
        </w:rPr>
      </w:pPr>
    </w:p>
    <w:p w:rsidR="00A77E4D" w:rsidRPr="003C41FC" w:rsidRDefault="00A77E4D" w:rsidP="00A77E4D">
      <w:pPr>
        <w:rPr>
          <w:lang w:val="it-IT"/>
        </w:rPr>
      </w:pPr>
      <w:r w:rsidRPr="007A18B8">
        <w:rPr>
          <w:lang w:val="it-IT"/>
        </w:rPr>
        <w:t>Breve analisi dei risultati ottenuti (obiettivi raggiunti, …), …</w:t>
      </w:r>
    </w:p>
    <w:p w:rsidR="0079049F" w:rsidRPr="00A77E4D" w:rsidRDefault="0079049F" w:rsidP="00A77E4D">
      <w:pPr>
        <w:rPr>
          <w:lang w:val="en-US"/>
        </w:rPr>
      </w:pPr>
    </w:p>
    <w:p w:rsidR="00AB05BB" w:rsidRPr="00D03EA1" w:rsidRDefault="00AB05BB" w:rsidP="00811FD8">
      <w:pPr>
        <w:pStyle w:val="Titolo2"/>
      </w:pPr>
      <w:bookmarkStart w:id="8" w:name="_Toc84508071"/>
      <w:r w:rsidRPr="00D03EA1">
        <w:t>Scopo</w:t>
      </w:r>
      <w:bookmarkEnd w:id="8"/>
    </w:p>
    <w:p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rsidR="00AB05BB" w:rsidRPr="00517D45" w:rsidRDefault="00AB05BB" w:rsidP="00517D45">
      <w:pPr>
        <w:pStyle w:val="Titolo1"/>
        <w:pBdr>
          <w:bottom w:val="none" w:sz="0" w:space="0" w:color="auto"/>
        </w:pBdr>
      </w:pPr>
      <w:r w:rsidRPr="00D03EA1">
        <w:br w:type="page"/>
      </w:r>
      <w:bookmarkStart w:id="9" w:name="_Toc84508072"/>
      <w:r w:rsidRPr="00517D45">
        <w:lastRenderedPageBreak/>
        <w:t>Analisi</w:t>
      </w:r>
      <w:bookmarkEnd w:id="9"/>
    </w:p>
    <w:p w:rsidR="00AB05BB" w:rsidRDefault="00AB05BB" w:rsidP="00811FD8">
      <w:pPr>
        <w:pStyle w:val="Titolo2"/>
      </w:pPr>
      <w:bookmarkStart w:id="10" w:name="_Toc84508073"/>
      <w:r w:rsidRPr="00D03EA1">
        <w:t>Analisi del dominio</w:t>
      </w:r>
      <w:bookmarkEnd w:id="10"/>
    </w:p>
    <w:p w:rsidR="00517D45" w:rsidRDefault="00517D45" w:rsidP="00517D45">
      <w:pPr>
        <w:rPr>
          <w:lang w:val="it-IT"/>
        </w:rPr>
      </w:pPr>
    </w:p>
    <w:p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517D45" w:rsidRPr="000A5A87" w:rsidRDefault="00517D45" w:rsidP="00517D45">
      <w:pPr>
        <w:rPr>
          <w:iCs/>
          <w:szCs w:val="14"/>
          <w:lang w:val="it-IT"/>
        </w:rPr>
      </w:pPr>
      <w:r>
        <w:rPr>
          <w:iCs/>
          <w:szCs w:val="14"/>
          <w:lang w:val="it-IT"/>
        </w:rPr>
        <w:t>L’utente base può semplicemente riservare degli oggetti e liberarli.</w:t>
      </w:r>
    </w:p>
    <w:p w:rsidR="007F7668" w:rsidRPr="00D03EA1" w:rsidRDefault="007F7668" w:rsidP="00811FD8">
      <w:pPr>
        <w:pStyle w:val="Titolo2"/>
      </w:pPr>
      <w:bookmarkStart w:id="11" w:name="_Toc84508074"/>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Ambiente funzionante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PHP, MySQL funzionanti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con la porta 80</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proofErr w:type="spellStart"/>
            <w:r>
              <w:rPr>
                <w:sz w:val="16"/>
                <w:szCs w:val="16"/>
              </w:rPr>
              <w:t>MySql</w:t>
            </w:r>
            <w:proofErr w:type="spellEnd"/>
            <w:r>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w:t>
            </w:r>
            <w:r w:rsidR="00B0336D">
              <w:rPr>
                <w:sz w:val="16"/>
                <w:szCs w:val="16"/>
              </w:rPr>
              <w:t>truttura database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Si necessita di tabelle riservate agli utenti e tabelle riservate ai componenti HW</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Tabella utente</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r>
              <w:rPr>
                <w:sz w:val="16"/>
                <w:szCs w:val="16"/>
              </w:rPr>
              <w:t>Tabella oggetto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06261" w:rsidP="006A41ED">
            <w:pPr>
              <w:spacing w:before="100" w:beforeAutospacing="1"/>
              <w:rPr>
                <w:sz w:val="16"/>
                <w:szCs w:val="16"/>
              </w:rPr>
            </w:pPr>
            <w:r>
              <w:rPr>
                <w:sz w:val="16"/>
                <w:szCs w:val="16"/>
              </w:rPr>
              <w:t>Una pagina unica che faccia accedere gli utenti.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lastRenderedPageBreak/>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Distinzione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Amministratori e utenti base avranno permessi diversi.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utenti base ed amministratori</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varie pagine web</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Si necessitano 4 tipi di pagine.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vedere tutto l’inventario</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ogni componente HW</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di filtri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DD559D" w:rsidP="006A41ED">
            <w:pPr>
              <w:spacing w:before="100" w:beforeAutospacing="1"/>
              <w:rPr>
                <w:sz w:val="16"/>
                <w:szCs w:val="16"/>
              </w:rPr>
            </w:pPr>
            <w:r>
              <w:rPr>
                <w:sz w:val="16"/>
                <w:szCs w:val="16"/>
              </w:rPr>
              <w:t>Si necessitano di filtri per migliorare l’efficacia della ricerca</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Filtri sulla descrizione e sulla tipologia</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Percentuale di soglia</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Percentuale sotto la quale verrà inviata una email per comunicare che la disponibilità quella tipologia è sceso sotto la percentuale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Se la percentuale è stata superata, viene inviata una mail notificando che </w:t>
            </w:r>
            <w:r w:rsidR="00116FE8">
              <w:rPr>
                <w:sz w:val="16"/>
                <w:szCs w:val="16"/>
              </w:rPr>
              <w:t>una tipologia</w:t>
            </w:r>
            <w:r>
              <w:rPr>
                <w:sz w:val="16"/>
                <w:szCs w:val="16"/>
              </w:rPr>
              <w:t xml:space="preserve"> sta finendo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Funzioni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5A466C" w:rsidP="006A41ED">
            <w:pPr>
              <w:spacing w:before="100" w:beforeAutospacing="1"/>
              <w:rPr>
                <w:sz w:val="16"/>
                <w:szCs w:val="16"/>
              </w:rPr>
            </w:pPr>
            <w:r>
              <w:rPr>
                <w:sz w:val="16"/>
                <w:szCs w:val="16"/>
              </w:rPr>
              <w:t>Gli amministratori hanno il controllo completo dell’applicativo.</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A466C" w:rsidRPr="001F2449" w:rsidTr="001B1574">
        <w:trPr>
          <w:trHeight w:val="251"/>
          <w:tblCellSpacing w:w="0" w:type="dxa"/>
        </w:trPr>
        <w:tc>
          <w:tcPr>
            <w:tcW w:w="9580" w:type="dxa"/>
            <w:gridSpan w:val="2"/>
            <w:tcBorders>
              <w:top w:val="outset" w:sz="6" w:space="0" w:color="000000"/>
              <w:bottom w:val="outset" w:sz="6" w:space="0" w:color="000000"/>
            </w:tcBorders>
          </w:tcPr>
          <w:p w:rsidR="005A466C" w:rsidRPr="001F2449" w:rsidRDefault="005A466C"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Gestione utenti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1</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sidRPr="00100A3C">
              <w:rPr>
                <w:sz w:val="16"/>
                <w:szCs w:val="16"/>
              </w:rPr>
              <w:t>1.0</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Gli amministratori hanno la possibilità di aggiungere, modificare o rimuovere un utente.</w:t>
            </w:r>
          </w:p>
        </w:tc>
      </w:tr>
      <w:tr w:rsidR="005A466C" w:rsidRPr="00014FE4" w:rsidTr="001B1574">
        <w:trPr>
          <w:tblCellSpacing w:w="0" w:type="dxa"/>
        </w:trPr>
        <w:tc>
          <w:tcPr>
            <w:tcW w:w="9580" w:type="dxa"/>
            <w:gridSpan w:val="2"/>
            <w:tcBorders>
              <w:top w:val="outset" w:sz="6" w:space="0" w:color="000000"/>
              <w:bottom w:val="outset" w:sz="6" w:space="0" w:color="000000"/>
            </w:tcBorders>
          </w:tcPr>
          <w:p w:rsidR="005A466C" w:rsidRPr="00100A3C" w:rsidRDefault="005A466C" w:rsidP="001B1574">
            <w:pPr>
              <w:spacing w:before="100" w:beforeAutospacing="1"/>
              <w:jc w:val="center"/>
              <w:rPr>
                <w:sz w:val="16"/>
                <w:szCs w:val="16"/>
              </w:rPr>
            </w:pPr>
            <w:r>
              <w:rPr>
                <w:b/>
                <w:bCs/>
                <w:sz w:val="16"/>
                <w:szCs w:val="16"/>
              </w:rPr>
              <w:t>Sotto requisiti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Si necessita un collegamento alla pagina di gestione degli utenti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A466C" w:rsidRDefault="005A466C" w:rsidP="001B1574">
            <w:pPr>
              <w:spacing w:before="100" w:beforeAutospacing="1"/>
              <w:rPr>
                <w:sz w:val="16"/>
                <w:szCs w:val="16"/>
              </w:rPr>
            </w:pPr>
            <w:r>
              <w:rPr>
                <w:sz w:val="16"/>
                <w:szCs w:val="16"/>
              </w:rPr>
              <w:t>Si necessitano 3 pagine per le varie operazioni sugli utenti</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6370" w:rsidRPr="001F2449" w:rsidTr="001B1574">
        <w:trPr>
          <w:trHeight w:val="251"/>
          <w:tblCellSpacing w:w="0" w:type="dxa"/>
        </w:trPr>
        <w:tc>
          <w:tcPr>
            <w:tcW w:w="9580" w:type="dxa"/>
            <w:gridSpan w:val="2"/>
            <w:tcBorders>
              <w:top w:val="outset" w:sz="6" w:space="0" w:color="000000"/>
              <w:bottom w:val="outset" w:sz="6" w:space="0" w:color="000000"/>
            </w:tcBorders>
          </w:tcPr>
          <w:p w:rsidR="00626370" w:rsidRPr="001F2449" w:rsidRDefault="00626370"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Modifica inventario</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1</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sidRPr="00100A3C">
              <w:rPr>
                <w:sz w:val="16"/>
                <w:szCs w:val="16"/>
              </w:rPr>
              <w:t>1.0</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 xml:space="preserve">Gli amministratori hanno la possibilità di aggiungere, modificare o rimuovere </w:t>
            </w:r>
            <w:r w:rsidR="006709B2">
              <w:rPr>
                <w:sz w:val="16"/>
                <w:szCs w:val="16"/>
              </w:rPr>
              <w:t>un oggetto dall’inventario.</w:t>
            </w:r>
          </w:p>
        </w:tc>
      </w:tr>
      <w:tr w:rsidR="00626370" w:rsidRPr="00014FE4" w:rsidTr="001B1574">
        <w:trPr>
          <w:tblCellSpacing w:w="0" w:type="dxa"/>
        </w:trPr>
        <w:tc>
          <w:tcPr>
            <w:tcW w:w="9580" w:type="dxa"/>
            <w:gridSpan w:val="2"/>
            <w:tcBorders>
              <w:top w:val="outset" w:sz="6" w:space="0" w:color="000000"/>
              <w:bottom w:val="outset" w:sz="6" w:space="0" w:color="000000"/>
            </w:tcBorders>
          </w:tcPr>
          <w:p w:rsidR="00626370" w:rsidRPr="00100A3C" w:rsidRDefault="00626370" w:rsidP="001B1574">
            <w:pPr>
              <w:spacing w:before="100" w:beforeAutospacing="1"/>
              <w:jc w:val="center"/>
              <w:rPr>
                <w:sz w:val="16"/>
                <w:szCs w:val="16"/>
              </w:rPr>
            </w:pPr>
            <w:r>
              <w:rPr>
                <w:b/>
                <w:bCs/>
                <w:sz w:val="16"/>
                <w:szCs w:val="16"/>
              </w:rPr>
              <w:lastRenderedPageBreak/>
              <w:t>Sotto requisiti</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 xml:space="preserve">Si necessita un collegamento alla pagina di </w:t>
            </w:r>
            <w:r w:rsidR="006709B2">
              <w:rPr>
                <w:sz w:val="16"/>
                <w:szCs w:val="16"/>
              </w:rPr>
              <w:t>gestione dell’inventario</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26370" w:rsidRDefault="006709B2" w:rsidP="001B1574">
            <w:pPr>
              <w:spacing w:before="100" w:beforeAutospacing="1"/>
              <w:rPr>
                <w:sz w:val="16"/>
                <w:szCs w:val="16"/>
              </w:rPr>
            </w:pPr>
            <w:r>
              <w:rPr>
                <w:sz w:val="16"/>
                <w:szCs w:val="16"/>
              </w:rPr>
              <w:t>Si necessitano due pagine per le varie operazioni sull’inventario</w:t>
            </w:r>
          </w:p>
        </w:tc>
      </w:tr>
    </w:tbl>
    <w:p w:rsidR="007F7668" w:rsidRDefault="007F7668" w:rsidP="00AB05BB"/>
    <w:p w:rsidR="00E6362D" w:rsidRPr="00DA47BC" w:rsidRDefault="00AB05BB" w:rsidP="003E1862">
      <w:pPr>
        <w:pStyle w:val="Titolo2"/>
        <w:ind w:left="578" w:hanging="578"/>
      </w:pPr>
      <w:r w:rsidRPr="00EB64F4">
        <w:br w:type="page"/>
      </w:r>
      <w:bookmarkStart w:id="12" w:name="_Toc84508075"/>
      <w:r w:rsidR="00E6362D" w:rsidRPr="00DA47BC">
        <w:lastRenderedPageBreak/>
        <w:t>Use case</w:t>
      </w:r>
      <w:bookmarkEnd w:id="12"/>
    </w:p>
    <w:p w:rsidR="00A71557" w:rsidRDefault="009E735B" w:rsidP="00A71557">
      <w:pPr>
        <w:rPr>
          <w:lang w:val="it-IT"/>
        </w:rPr>
      </w:pPr>
      <w:r>
        <w:rPr>
          <w:noProof/>
          <w:lang w:val="it-IT"/>
        </w:rPr>
        <w:drawing>
          <wp:inline distT="0" distB="0" distL="0" distR="0">
            <wp:extent cx="6115050" cy="550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05450"/>
                    </a:xfrm>
                    <a:prstGeom prst="rect">
                      <a:avLst/>
                    </a:prstGeom>
                    <a:noFill/>
                    <a:ln>
                      <a:noFill/>
                    </a:ln>
                  </pic:spPr>
                </pic:pic>
              </a:graphicData>
            </a:graphic>
          </wp:inline>
        </w:drawing>
      </w:r>
    </w:p>
    <w:p w:rsidR="009E735B" w:rsidRDefault="009E735B" w:rsidP="00A71557">
      <w:pPr>
        <w:rPr>
          <w:lang w:val="it-IT"/>
        </w:rPr>
      </w:pPr>
    </w:p>
    <w:p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9E735B" w:rsidRPr="00A71557" w:rsidRDefault="009E735B" w:rsidP="00A71557">
      <w:pPr>
        <w:rPr>
          <w:lang w:val="it-IT"/>
        </w:rPr>
      </w:pPr>
    </w:p>
    <w:p w:rsidR="0072427A" w:rsidRPr="00D03EA1" w:rsidRDefault="0072427A" w:rsidP="00811FD8">
      <w:pPr>
        <w:pStyle w:val="Titolo2"/>
      </w:pPr>
      <w:bookmarkStart w:id="13" w:name="_Toc84508076"/>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rsidTr="00517D45">
        <w:trPr>
          <w:trHeight w:val="4774"/>
        </w:trPr>
        <w:tc>
          <w:tcPr>
            <w:tcW w:w="14280" w:type="dxa"/>
            <w:shd w:val="clear" w:color="auto" w:fill="auto"/>
          </w:tcPr>
          <w:p w:rsidR="0072427A" w:rsidRPr="007636C0" w:rsidRDefault="007636C0" w:rsidP="006001E9">
            <w:pPr>
              <w:pStyle w:val="Didascalia"/>
              <w:rPr>
                <w:lang w:val="it-IT"/>
              </w:rPr>
            </w:pPr>
            <w:r w:rsidRPr="007636C0">
              <w:rPr>
                <w:noProof/>
                <w:lang w:val="it-IT"/>
              </w:rPr>
              <w:drawing>
                <wp:inline distT="0" distB="0" distL="0" distR="0" wp14:anchorId="033480D6" wp14:editId="167FC2AD">
                  <wp:extent cx="8531225" cy="35128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512820"/>
                          </a:xfrm>
                          <a:prstGeom prst="rect">
                            <a:avLst/>
                          </a:prstGeom>
                        </pic:spPr>
                      </pic:pic>
                    </a:graphicData>
                  </a:graphic>
                </wp:inline>
              </w:drawing>
            </w:r>
          </w:p>
        </w:tc>
      </w:tr>
    </w:tbl>
    <w:p w:rsidR="009E735B" w:rsidRDefault="009E735B" w:rsidP="00C27D3A">
      <w:pPr>
        <w:rPr>
          <w:lang w:val="it-IT"/>
        </w:rPr>
        <w:sectPr w:rsidR="009E735B" w:rsidSect="006A41ED">
          <w:footerReference w:type="first" r:id="rId14"/>
          <w:pgSz w:w="16838" w:h="11906" w:orient="landscape"/>
          <w:pgMar w:top="1134" w:right="1985" w:bottom="1134" w:left="1418" w:header="567" w:footer="567" w:gutter="0"/>
          <w:cols w:space="720"/>
          <w:titlePg/>
          <w:docGrid w:linePitch="272"/>
        </w:sectPr>
      </w:pPr>
    </w:p>
    <w:p w:rsidR="00C27D3A" w:rsidRDefault="00C27D3A" w:rsidP="00C27D3A">
      <w:pPr>
        <w:rPr>
          <w:lang w:val="it-IT"/>
        </w:rPr>
      </w:pPr>
    </w:p>
    <w:p w:rsidR="00AB05BB" w:rsidRPr="00D03EA1" w:rsidRDefault="00AB05BB" w:rsidP="00811FD8">
      <w:pPr>
        <w:pStyle w:val="Titolo2"/>
      </w:pPr>
      <w:bookmarkStart w:id="14" w:name="_Toc84508077"/>
      <w:r w:rsidRPr="00D03EA1">
        <w:t>Analisi dei mezzi</w:t>
      </w:r>
      <w:bookmarkEnd w:id="14"/>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A41ED">
      <w:pPr>
        <w:pStyle w:val="Titolo3"/>
      </w:pPr>
      <w:bookmarkStart w:id="15" w:name="_Toc413411419"/>
      <w:bookmarkStart w:id="16" w:name="_Toc84508078"/>
      <w:r w:rsidRPr="00D03EA1">
        <w:t>Software</w:t>
      </w:r>
      <w:bookmarkEnd w:id="15"/>
      <w:bookmarkEnd w:id="16"/>
    </w:p>
    <w:p w:rsidR="00AB05BB" w:rsidRDefault="00964733" w:rsidP="00964733">
      <w:pPr>
        <w:pStyle w:val="Paragrafoelenco"/>
        <w:numPr>
          <w:ilvl w:val="0"/>
          <w:numId w:val="25"/>
        </w:numPr>
        <w:rPr>
          <w:lang w:val="it-IT"/>
        </w:rPr>
      </w:pPr>
      <w:r>
        <w:rPr>
          <w:lang w:val="it-IT"/>
        </w:rPr>
        <w:t>Sublime text</w:t>
      </w:r>
    </w:p>
    <w:p w:rsidR="00964733" w:rsidRDefault="00964733" w:rsidP="00964733">
      <w:pPr>
        <w:pStyle w:val="Paragrafoelenco"/>
        <w:numPr>
          <w:ilvl w:val="0"/>
          <w:numId w:val="25"/>
        </w:numPr>
        <w:rPr>
          <w:lang w:val="it-IT"/>
        </w:rPr>
      </w:pPr>
      <w:r>
        <w:rPr>
          <w:lang w:val="it-IT"/>
        </w:rPr>
        <w:t>Apache2.4</w:t>
      </w:r>
    </w:p>
    <w:p w:rsidR="00964733" w:rsidRDefault="00964733" w:rsidP="00964733">
      <w:pPr>
        <w:pStyle w:val="Paragrafoelenco"/>
        <w:numPr>
          <w:ilvl w:val="0"/>
          <w:numId w:val="25"/>
        </w:numPr>
        <w:rPr>
          <w:lang w:val="it-IT"/>
        </w:rPr>
      </w:pPr>
      <w:proofErr w:type="spellStart"/>
      <w:r>
        <w:rPr>
          <w:lang w:val="it-IT"/>
        </w:rPr>
        <w:t>Mysql</w:t>
      </w:r>
      <w:proofErr w:type="spellEnd"/>
    </w:p>
    <w:p w:rsidR="00964733" w:rsidRDefault="00964733" w:rsidP="00964733">
      <w:pPr>
        <w:pStyle w:val="Paragrafoelenco"/>
        <w:numPr>
          <w:ilvl w:val="0"/>
          <w:numId w:val="25"/>
        </w:numPr>
        <w:rPr>
          <w:lang w:val="it-IT"/>
        </w:rPr>
      </w:pPr>
      <w:r>
        <w:rPr>
          <w:lang w:val="it-IT"/>
        </w:rPr>
        <w:t>PHP7</w:t>
      </w:r>
    </w:p>
    <w:p w:rsidR="00964733" w:rsidRDefault="00964733" w:rsidP="00964733">
      <w:pPr>
        <w:pStyle w:val="Paragrafoelenco"/>
        <w:numPr>
          <w:ilvl w:val="0"/>
          <w:numId w:val="25"/>
        </w:numPr>
        <w:rPr>
          <w:lang w:val="it-IT"/>
        </w:rPr>
      </w:pPr>
      <w:proofErr w:type="spellStart"/>
      <w:r>
        <w:rPr>
          <w:lang w:val="it-IT"/>
        </w:rPr>
        <w:t>VirtualBox</w:t>
      </w:r>
      <w:proofErr w:type="spellEnd"/>
    </w:p>
    <w:p w:rsidR="00964733" w:rsidRDefault="00964733" w:rsidP="00964733">
      <w:pPr>
        <w:pStyle w:val="Paragrafoelenco"/>
        <w:numPr>
          <w:ilvl w:val="0"/>
          <w:numId w:val="25"/>
        </w:numPr>
        <w:rPr>
          <w:lang w:val="it-IT"/>
        </w:rPr>
      </w:pPr>
      <w:r>
        <w:rPr>
          <w:lang w:val="it-IT"/>
        </w:rPr>
        <w:t>HTML5</w:t>
      </w:r>
    </w:p>
    <w:p w:rsidR="00964733" w:rsidRPr="00964733" w:rsidRDefault="00964733" w:rsidP="00964733">
      <w:pPr>
        <w:pStyle w:val="Paragrafoelenco"/>
        <w:numPr>
          <w:ilvl w:val="0"/>
          <w:numId w:val="25"/>
        </w:numPr>
        <w:rPr>
          <w:lang w:val="it-IT"/>
        </w:rPr>
      </w:pPr>
      <w:r>
        <w:rPr>
          <w:lang w:val="it-IT"/>
        </w:rPr>
        <w:t>CSS3</w:t>
      </w:r>
    </w:p>
    <w:p w:rsidR="00A967FB" w:rsidRDefault="00AB05BB" w:rsidP="00A967FB">
      <w:pPr>
        <w:pStyle w:val="Titolo3"/>
      </w:pPr>
      <w:bookmarkStart w:id="17" w:name="_Toc413411420"/>
      <w:bookmarkStart w:id="18" w:name="_Toc84508079"/>
      <w:r w:rsidRPr="00D03EA1">
        <w:t>Hardware</w:t>
      </w:r>
      <w:bookmarkEnd w:id="17"/>
      <w:bookmarkEnd w:id="18"/>
    </w:p>
    <w:p w:rsidR="00964733" w:rsidRPr="00A967FB" w:rsidRDefault="00964733" w:rsidP="00A967FB">
      <w:pPr>
        <w:rPr>
          <w:lang w:val="it-IT"/>
        </w:rPr>
      </w:pPr>
      <w:r>
        <w:rPr>
          <w:lang w:val="it-IT"/>
        </w:rPr>
        <w:t xml:space="preserve">Il server è installato su una macchina virtuale virtualbox con un processore con 4 core, 8gb di </w:t>
      </w:r>
      <w:proofErr w:type="spellStart"/>
      <w:r>
        <w:rPr>
          <w:lang w:val="it-IT"/>
        </w:rPr>
        <w:t>ram</w:t>
      </w:r>
      <w:proofErr w:type="spellEnd"/>
      <w:r>
        <w:rPr>
          <w:lang w:val="it-IT"/>
        </w:rPr>
        <w:t xml:space="preserve"> e un </w:t>
      </w:r>
      <w:proofErr w:type="spellStart"/>
      <w:r>
        <w:rPr>
          <w:lang w:val="it-IT"/>
        </w:rPr>
        <w:t>hdd</w:t>
      </w:r>
      <w:proofErr w:type="spellEnd"/>
      <w:r>
        <w:rPr>
          <w:lang w:val="it-IT"/>
        </w:rPr>
        <w:t xml:space="preserve"> da 50gb.</w:t>
      </w:r>
    </w:p>
    <w:p w:rsidR="00620991" w:rsidRPr="00A967FB" w:rsidRDefault="00620991" w:rsidP="00A967FB">
      <w:pPr>
        <w:pStyle w:val="Titolo1"/>
      </w:pPr>
      <w:bookmarkStart w:id="19" w:name="_Toc429059808"/>
      <w:bookmarkStart w:id="20" w:name="_Toc84508080"/>
      <w:r w:rsidRPr="00A967FB">
        <w:t>Progettazione</w:t>
      </w:r>
      <w:bookmarkEnd w:id="19"/>
      <w:bookmarkEnd w:id="20"/>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21" w:name="_Toc429059809"/>
      <w:bookmarkStart w:id="22" w:name="_Toc84508081"/>
      <w:r w:rsidRPr="00D03EA1">
        <w:t>Design dell’architettura del sistema</w:t>
      </w:r>
      <w:bookmarkEnd w:id="21"/>
      <w:bookmarkEnd w:id="22"/>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3" w:name="_Toc429059810"/>
      <w:bookmarkStart w:id="24" w:name="_Toc84508082"/>
      <w:r w:rsidRPr="00D03EA1">
        <w:t>Design dei dati</w:t>
      </w:r>
      <w:r>
        <w:t xml:space="preserve"> e database</w:t>
      </w:r>
      <w:bookmarkEnd w:id="23"/>
      <w:bookmarkEnd w:id="24"/>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Default="00620991" w:rsidP="00620991">
      <w:pPr>
        <w:rPr>
          <w:lang w:val="it-IT"/>
        </w:rPr>
      </w:pPr>
      <w:r>
        <w:rPr>
          <w:lang w:val="it-IT"/>
        </w:rPr>
        <w:t>Se il diagramma E-R viene modificato, sulla doc dovrà apparire l’ultima versione, mentre le vecchie saranno sui diari.</w:t>
      </w:r>
    </w:p>
    <w:p w:rsidR="001B1574" w:rsidRDefault="001B1574" w:rsidP="00620991">
      <w:pPr>
        <w:rPr>
          <w:lang w:val="it-IT"/>
        </w:rPr>
      </w:pPr>
    </w:p>
    <w:tbl>
      <w:tblPr>
        <w:tblStyle w:val="Grigliatabella"/>
        <w:tblW w:w="0" w:type="auto"/>
        <w:tblLook w:val="04A0" w:firstRow="1" w:lastRow="0" w:firstColumn="1" w:lastColumn="0" w:noHBand="0" w:noVBand="1"/>
      </w:tblPr>
      <w:tblGrid>
        <w:gridCol w:w="9628"/>
      </w:tblGrid>
      <w:tr w:rsidR="001B1574" w:rsidTr="001B1574">
        <w:tc>
          <w:tcPr>
            <w:tcW w:w="9628" w:type="dxa"/>
          </w:tcPr>
          <w:p w:rsidR="001B1574" w:rsidRDefault="00DE4688" w:rsidP="00DE4688">
            <w:pPr>
              <w:jc w:val="center"/>
              <w:rPr>
                <w:lang w:val="it-IT"/>
              </w:rPr>
            </w:pPr>
            <w:r>
              <w:rPr>
                <w:noProof/>
                <w:lang w:val="it-IT"/>
              </w:rPr>
              <w:lastRenderedPageBreak/>
              <w:drawing>
                <wp:inline distT="0" distB="0" distL="0" distR="0">
                  <wp:extent cx="5829300" cy="381356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9370" cy="3820150"/>
                          </a:xfrm>
                          <a:prstGeom prst="rect">
                            <a:avLst/>
                          </a:prstGeom>
                          <a:noFill/>
                          <a:ln>
                            <a:noFill/>
                          </a:ln>
                        </pic:spPr>
                      </pic:pic>
                    </a:graphicData>
                  </a:graphic>
                </wp:inline>
              </w:drawing>
            </w:r>
          </w:p>
        </w:tc>
      </w:tr>
    </w:tbl>
    <w:p w:rsidR="001B1574" w:rsidRDefault="001B1574" w:rsidP="00620991">
      <w:pPr>
        <w:rPr>
          <w:lang w:val="it-IT"/>
        </w:rPr>
      </w:pPr>
    </w:p>
    <w:p w:rsidR="001B1574" w:rsidRDefault="001B1574" w:rsidP="00620991">
      <w:pPr>
        <w:rPr>
          <w:lang w:val="it-IT"/>
        </w:rPr>
      </w:pPr>
      <w:r>
        <w:rPr>
          <w:lang w:val="it-IT"/>
        </w:rPr>
        <w:t>La struttura del database è composta da 4 tabelle. Queste tabelle sono necessarie per il corretto funzionamento dell’applicativo. Di seguito ci sono le descrizioni complete di tutte le tabelle.</w:t>
      </w:r>
      <w:bookmarkStart w:id="25" w:name="_GoBack"/>
      <w:bookmarkEnd w:id="25"/>
    </w:p>
    <w:p w:rsidR="00CB590C" w:rsidRDefault="001B1574" w:rsidP="00CB590C">
      <w:pPr>
        <w:pStyle w:val="Paragrafoelenco"/>
        <w:numPr>
          <w:ilvl w:val="0"/>
          <w:numId w:val="26"/>
        </w:numPr>
        <w:rPr>
          <w:lang w:val="it-IT"/>
        </w:rPr>
      </w:pPr>
      <w:r w:rsidRPr="00CB590C">
        <w:rPr>
          <w:b/>
          <w:lang w:val="it-IT"/>
        </w:rPr>
        <w:t xml:space="preserve">user: </w:t>
      </w:r>
      <w:r w:rsidR="006557A1" w:rsidRPr="00CB590C">
        <w:rPr>
          <w:lang w:val="it-IT"/>
        </w:rPr>
        <w:t xml:space="preserve">Questa tabella contiene molti attributi. L’id permette di distinguere gli utenti e controllare se un utente ha effettuato il login nel sito. </w:t>
      </w:r>
      <w:proofErr w:type="spellStart"/>
      <w:r w:rsidR="006557A1" w:rsidRPr="00CB590C">
        <w:rPr>
          <w:lang w:val="it-IT"/>
        </w:rPr>
        <w:t>Is_admin</w:t>
      </w:r>
      <w:proofErr w:type="spellEnd"/>
      <w:r w:rsidR="006557A1" w:rsidRPr="00CB590C">
        <w:rPr>
          <w:lang w:val="it-IT"/>
        </w:rPr>
        <w:t xml:space="preserve"> permette di sapere se un utente ha privilegi di livello amministratore o utente base. Name e </w:t>
      </w:r>
      <w:proofErr w:type="spellStart"/>
      <w:r w:rsidR="006557A1" w:rsidRPr="00CB590C">
        <w:rPr>
          <w:lang w:val="it-IT"/>
        </w:rPr>
        <w:t>surname</w:t>
      </w:r>
      <w:proofErr w:type="spellEnd"/>
      <w:r w:rsidR="006557A1" w:rsidRPr="00CB590C">
        <w:rPr>
          <w:lang w:val="it-IT"/>
        </w:rPr>
        <w:t xml:space="preserve"> sono essenziali per l’autenticazione perché quando si registra un utente non si chiede di inserire il nome utente, ma viene creato automaticamente. Il nome utente viene creato concatenando il nome ed il cognome, separati dal carattere ‘.’. L’attributo email potrebbe essere utile per un futuro sviluppo</w:t>
      </w:r>
      <w:r w:rsidR="00CB590C" w:rsidRPr="00CB590C">
        <w:rPr>
          <w:lang w:val="it-IT"/>
        </w:rPr>
        <w:t>. Può essere utilizzata per mandare delle mail di conferma nella registrazione, per la modifica, per la password persa o per altre comunicazioni importanti. L’ultimo attributo contiene l’</w:t>
      </w:r>
      <w:proofErr w:type="spellStart"/>
      <w:r w:rsidR="00CB590C" w:rsidRPr="00CB590C">
        <w:rPr>
          <w:lang w:val="it-IT"/>
        </w:rPr>
        <w:t>hash</w:t>
      </w:r>
      <w:proofErr w:type="spellEnd"/>
      <w:r w:rsidR="00CB590C" w:rsidRPr="00CB590C">
        <w:rPr>
          <w:lang w:val="it-IT"/>
        </w:rPr>
        <w:t xml:space="preserve"> della password</w:t>
      </w:r>
      <w:r w:rsidR="00CB590C">
        <w:rPr>
          <w:lang w:val="it-IT"/>
        </w:rPr>
        <w:t>. Questo è utile per la sicurezza degli utenti e per la sicurezza dell’accesso.</w:t>
      </w:r>
    </w:p>
    <w:p w:rsidR="00206160" w:rsidRDefault="00D529A9" w:rsidP="00206160">
      <w:pPr>
        <w:pStyle w:val="Paragrafoelenco"/>
        <w:numPr>
          <w:ilvl w:val="0"/>
          <w:numId w:val="26"/>
        </w:numPr>
        <w:rPr>
          <w:lang w:val="it-IT"/>
        </w:rPr>
      </w:pPr>
      <w:proofErr w:type="spellStart"/>
      <w:r>
        <w:rPr>
          <w:b/>
          <w:lang w:val="it-IT"/>
        </w:rPr>
        <w:t>classroom</w:t>
      </w:r>
      <w:proofErr w:type="spellEnd"/>
      <w:r>
        <w:rPr>
          <w:b/>
          <w:lang w:val="it-IT"/>
        </w:rPr>
        <w:t xml:space="preserve">: </w:t>
      </w:r>
      <w:r w:rsidR="00206160">
        <w:rPr>
          <w:lang w:val="it-IT"/>
        </w:rPr>
        <w:t xml:space="preserve">Questa tabella contiene solo due attributi. L’attributo </w:t>
      </w:r>
      <w:proofErr w:type="spellStart"/>
      <w:r w:rsidR="00206160">
        <w:rPr>
          <w:lang w:val="it-IT"/>
        </w:rPr>
        <w:t>number</w:t>
      </w:r>
      <w:proofErr w:type="spellEnd"/>
      <w:r w:rsidR="00206160">
        <w:rPr>
          <w:lang w:val="it-IT"/>
        </w:rPr>
        <w:t xml:space="preserve"> definisce il numero dell’aula. L’attributo description contiene una descrizione dell’aula, per esempio “Aula disegnatori”.</w:t>
      </w:r>
    </w:p>
    <w:p w:rsidR="00CB590C" w:rsidRDefault="00206160" w:rsidP="00CB590C">
      <w:pPr>
        <w:pStyle w:val="Paragrafoelenco"/>
        <w:numPr>
          <w:ilvl w:val="0"/>
          <w:numId w:val="26"/>
        </w:numPr>
        <w:rPr>
          <w:lang w:val="it-IT"/>
        </w:rPr>
      </w:pPr>
      <w:proofErr w:type="spellStart"/>
      <w:r>
        <w:rPr>
          <w:b/>
          <w:lang w:val="it-IT"/>
        </w:rPr>
        <w:t>type</w:t>
      </w:r>
      <w:proofErr w:type="spellEnd"/>
      <w:r>
        <w:rPr>
          <w:b/>
          <w:lang w:val="it-IT"/>
        </w:rPr>
        <w:t xml:space="preserve">: </w:t>
      </w:r>
      <w:r>
        <w:rPr>
          <w:lang w:val="it-IT"/>
        </w:rPr>
        <w:t>Questa tabella contiene solo 3 attributi. L’id permette di distinguere i tipi a livello di database, in modo da non dover lavorare con le stringhe. L’attributo id è univoco.</w:t>
      </w:r>
      <w:r w:rsidR="001144FE">
        <w:rPr>
          <w:lang w:val="it-IT"/>
        </w:rPr>
        <w:t xml:space="preserve"> L’attributo name contiene il nome del tipo, per esempio “proiettore”. L’attributo description contiene una breve descrizione del tipo, per esempio “Proiettore e </w:t>
      </w:r>
      <w:proofErr w:type="spellStart"/>
      <w:r w:rsidR="001144FE">
        <w:rPr>
          <w:lang w:val="it-IT"/>
        </w:rPr>
        <w:t>retroproiettore</w:t>
      </w:r>
      <w:proofErr w:type="spellEnd"/>
      <w:r w:rsidR="001144FE">
        <w:rPr>
          <w:lang w:val="it-IT"/>
        </w:rPr>
        <w:t>”.</w:t>
      </w:r>
    </w:p>
    <w:p w:rsidR="00626315" w:rsidRPr="00626315" w:rsidRDefault="001144FE" w:rsidP="00626315">
      <w:pPr>
        <w:pStyle w:val="Paragrafoelenco"/>
        <w:numPr>
          <w:ilvl w:val="0"/>
          <w:numId w:val="26"/>
        </w:numPr>
        <w:rPr>
          <w:lang w:val="it-IT"/>
        </w:rPr>
      </w:pPr>
      <w:r>
        <w:rPr>
          <w:b/>
          <w:lang w:val="it-IT"/>
        </w:rPr>
        <w:t xml:space="preserve">object: </w:t>
      </w:r>
      <w:r>
        <w:rPr>
          <w:lang w:val="it-IT"/>
        </w:rPr>
        <w:t>Questa tabella è la più delicata perché contiene 3 chiavi esterne. In totale ha 7 attributi</w:t>
      </w:r>
      <w:r w:rsidR="00DA49D3">
        <w:rPr>
          <w:lang w:val="it-IT"/>
        </w:rPr>
        <w:t>. L’id permette di distinguere i vari oggetti a livello di database. L’id è univoco.</w:t>
      </w:r>
      <w:r w:rsidR="00FE0C4F">
        <w:rPr>
          <w:lang w:val="it-IT"/>
        </w:rPr>
        <w:t xml:space="preserve"> L’</w:t>
      </w:r>
      <w:r w:rsidR="00626315">
        <w:rPr>
          <w:lang w:val="it-IT"/>
        </w:rPr>
        <w:t xml:space="preserve">attributo description contiene una descrizione dell’oggetto nell’inventario. L’attributo </w:t>
      </w:r>
      <w:proofErr w:type="spellStart"/>
      <w:r w:rsidR="00626315">
        <w:rPr>
          <w:lang w:val="it-IT"/>
        </w:rPr>
        <w:t>serial_number</w:t>
      </w:r>
      <w:proofErr w:type="spellEnd"/>
      <w:r w:rsidR="00626315">
        <w:rPr>
          <w:lang w:val="it-IT"/>
        </w:rPr>
        <w:t xml:space="preserve"> contiene il numero seriale dell’oggetto. L’attributo </w:t>
      </w:r>
      <w:proofErr w:type="spellStart"/>
      <w:r w:rsidR="00626315">
        <w:rPr>
          <w:lang w:val="it-IT"/>
        </w:rPr>
        <w:t>riservation_date</w:t>
      </w:r>
      <w:proofErr w:type="spellEnd"/>
      <w:r w:rsidR="00626315">
        <w:rPr>
          <w:lang w:val="it-IT"/>
        </w:rPr>
        <w:t xml:space="preserve"> contiene la data di riservazione di un oggetto, vuol dire la data in cui un oggetto è stato spostato dal magazzino ed inserito in un’aula.</w:t>
      </w:r>
    </w:p>
    <w:p w:rsidR="001144FE" w:rsidRPr="001144FE" w:rsidRDefault="001144FE" w:rsidP="001144FE">
      <w:pPr>
        <w:rPr>
          <w:lang w:val="it-IT"/>
        </w:rPr>
      </w:pPr>
    </w:p>
    <w:p w:rsidR="00620991" w:rsidRPr="00D03EA1" w:rsidRDefault="00620991" w:rsidP="00620991">
      <w:pPr>
        <w:pStyle w:val="Titolo2"/>
      </w:pPr>
      <w:bookmarkStart w:id="26" w:name="_Toc429059811"/>
      <w:bookmarkStart w:id="27" w:name="_Toc84508083"/>
      <w:r w:rsidRPr="00D03EA1">
        <w:t>Design delle interfacce</w:t>
      </w:r>
      <w:bookmarkEnd w:id="26"/>
      <w:bookmarkEnd w:id="27"/>
    </w:p>
    <w:p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tbl>
      <w:tblPr>
        <w:tblStyle w:val="Grigliatabella"/>
        <w:tblW w:w="0" w:type="auto"/>
        <w:tblLook w:val="04A0" w:firstRow="1" w:lastRow="0" w:firstColumn="1" w:lastColumn="0" w:noHBand="0" w:noVBand="1"/>
      </w:tblPr>
      <w:tblGrid>
        <w:gridCol w:w="9628"/>
      </w:tblGrid>
      <w:tr w:rsidR="00AD09AE" w:rsidTr="00AD09AE">
        <w:tc>
          <w:tcPr>
            <w:tcW w:w="9628" w:type="dxa"/>
          </w:tcPr>
          <w:p w:rsidR="00AD09AE" w:rsidRDefault="002E16B6" w:rsidP="002E16B6">
            <w:pPr>
              <w:jc w:val="center"/>
              <w:rPr>
                <w:lang w:val="it-IT"/>
              </w:rPr>
            </w:pPr>
            <w:r>
              <w:rPr>
                <w:noProof/>
                <w:lang w:val="it-IT"/>
              </w:rPr>
              <w:lastRenderedPageBreak/>
              <w:drawing>
                <wp:inline distT="0" distB="0" distL="0" distR="0">
                  <wp:extent cx="5848479" cy="349062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770" cy="3491990"/>
                          </a:xfrm>
                          <a:prstGeom prst="rect">
                            <a:avLst/>
                          </a:prstGeom>
                          <a:noFill/>
                          <a:ln>
                            <a:noFill/>
                          </a:ln>
                        </pic:spPr>
                      </pic:pic>
                    </a:graphicData>
                  </a:graphic>
                </wp:inline>
              </w:drawing>
            </w:r>
          </w:p>
        </w:tc>
      </w:tr>
    </w:tbl>
    <w:p w:rsidR="002E16B6" w:rsidRDefault="002E16B6" w:rsidP="00620991">
      <w:pPr>
        <w:rPr>
          <w:lang w:val="it-IT"/>
        </w:rPr>
      </w:pPr>
      <w:r>
        <w:rPr>
          <w:lang w:val="it-IT"/>
        </w:rPr>
        <w:t>Pagina di login</w:t>
      </w:r>
    </w:p>
    <w:p w:rsidR="002E16B6" w:rsidRDefault="002E16B6" w:rsidP="00620991">
      <w:pPr>
        <w:rPr>
          <w:lang w:val="it-IT"/>
        </w:rPr>
      </w:pPr>
      <w:r>
        <w:rPr>
          <w:lang w:val="it-IT"/>
        </w:rPr>
        <w:t xml:space="preserve">Questa pagina può essere visualizzata da tutti. È presente un </w:t>
      </w:r>
      <w:proofErr w:type="spellStart"/>
      <w:r>
        <w:rPr>
          <w:lang w:val="it-IT"/>
        </w:rPr>
        <w:t>textbox</w:t>
      </w:r>
      <w:proofErr w:type="spellEnd"/>
      <w:r>
        <w:rPr>
          <w:lang w:val="it-IT"/>
        </w:rPr>
        <w:t xml:space="preserve"> per l’inserimento dello username e un campo password per l’inserimento della password.</w:t>
      </w:r>
    </w:p>
    <w:p w:rsidR="002E16B6" w:rsidRDefault="002E16B6" w:rsidP="00620991">
      <w:pPr>
        <w:rPr>
          <w:lang w:val="it-IT"/>
        </w:rPr>
      </w:pPr>
    </w:p>
    <w:p w:rsidR="002E16B6" w:rsidRPr="00D03EA1" w:rsidRDefault="002E16B6" w:rsidP="00620991">
      <w:pPr>
        <w:rPr>
          <w:lang w:val="it-IT"/>
        </w:rPr>
      </w:pPr>
    </w:p>
    <w:p w:rsidR="00620991" w:rsidRPr="00D03EA1" w:rsidRDefault="00620991" w:rsidP="00620991">
      <w:pPr>
        <w:pStyle w:val="Titolo2"/>
      </w:pPr>
      <w:bookmarkStart w:id="28" w:name="_Toc429059812"/>
      <w:bookmarkStart w:id="29" w:name="_Toc84508084"/>
      <w:r w:rsidRPr="00D03EA1">
        <w:t>Design procedurale</w:t>
      </w:r>
      <w:bookmarkEnd w:id="28"/>
      <w:bookmarkEnd w:id="29"/>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0" w:name="_Toc461179222"/>
      <w:bookmarkStart w:id="31" w:name="_Toc84508085"/>
      <w:r w:rsidRPr="008937B3">
        <w:lastRenderedPageBreak/>
        <w:t>Implementazione</w:t>
      </w:r>
      <w:bookmarkEnd w:id="30"/>
      <w:bookmarkEnd w:id="3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2" w:name="_Toc461179223"/>
      <w:bookmarkStart w:id="33" w:name="_Toc84508086"/>
      <w:r w:rsidRPr="00D03EA1">
        <w:rPr>
          <w:lang w:val="it-IT"/>
        </w:rPr>
        <w:t>Test</w:t>
      </w:r>
      <w:bookmarkEnd w:id="32"/>
      <w:bookmarkEnd w:id="33"/>
    </w:p>
    <w:p w:rsidR="00B33048" w:rsidRDefault="00B33048" w:rsidP="00B33048">
      <w:pPr>
        <w:pStyle w:val="Titolo2"/>
      </w:pPr>
      <w:bookmarkStart w:id="34" w:name="_Toc461179224"/>
      <w:bookmarkStart w:id="35" w:name="_Toc84508087"/>
      <w:r w:rsidRPr="00D03EA1">
        <w:t>Protocollo di test</w:t>
      </w:r>
      <w:bookmarkEnd w:id="34"/>
      <w:bookmarkEnd w:id="3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p w:rsidR="001560AD" w:rsidRPr="001560AD" w:rsidRDefault="001560AD" w:rsidP="00B33048">
      <w:pPr>
        <w:rPr>
          <w:b/>
          <w:color w:val="BF8F00" w:themeColor="accent4" w:themeShade="BF"/>
          <w:sz w:val="28"/>
          <w:lang w:val="it-IT"/>
        </w:rPr>
      </w:pPr>
      <w:r w:rsidRPr="001560AD">
        <w:rPr>
          <w:b/>
          <w:color w:val="BF8F00" w:themeColor="accent4" w:themeShade="BF"/>
          <w:sz w:val="28"/>
          <w:lang w:val="it-IT"/>
        </w:rPr>
        <w:t>Per adesso sono nell’altro file</w:t>
      </w:r>
    </w:p>
    <w:p w:rsidR="001560AD" w:rsidRDefault="001560AD"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6" w:name="_Toc461179225"/>
      <w:r>
        <w:br w:type="page"/>
      </w:r>
    </w:p>
    <w:p w:rsidR="00B33048" w:rsidRDefault="00B33048" w:rsidP="00B33048">
      <w:pPr>
        <w:pStyle w:val="Titolo2"/>
      </w:pPr>
      <w:bookmarkStart w:id="37" w:name="_Toc84508088"/>
      <w:r w:rsidRPr="00D03EA1">
        <w:lastRenderedPageBreak/>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84508089"/>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84508090"/>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84508091"/>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84508092"/>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84508093"/>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84508094"/>
      <w:r w:rsidRPr="00D03EA1">
        <w:rPr>
          <w:lang w:val="it-IT"/>
        </w:rPr>
        <w:t>Bibliografia</w:t>
      </w:r>
      <w:bookmarkEnd w:id="48"/>
      <w:bookmarkEnd w:id="49"/>
    </w:p>
    <w:p w:rsidR="00B33048" w:rsidRPr="00811FD8" w:rsidRDefault="00B33048" w:rsidP="00B33048">
      <w:pPr>
        <w:pStyle w:val="Titolo2"/>
      </w:pPr>
      <w:bookmarkStart w:id="50" w:name="_Toc461179232"/>
      <w:bookmarkStart w:id="51" w:name="_Toc84508095"/>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84508096"/>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84508097"/>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84508098"/>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A41ED">
      <w:headerReference w:type="first" r:id="rId17"/>
      <w:footerReference w:type="first" r:id="rId1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B7C" w:rsidRDefault="00D55B7C">
      <w:r>
        <w:separator/>
      </w:r>
    </w:p>
  </w:endnote>
  <w:endnote w:type="continuationSeparator" w:id="0">
    <w:p w:rsidR="00D55B7C" w:rsidRDefault="00D5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74" w:rsidRDefault="001B1574" w:rsidP="002C797B">
    <w:pPr>
      <w:pStyle w:val="Pidipagina"/>
    </w:pPr>
    <w:r>
      <w:t>Dennis Donofrio</w:t>
    </w:r>
    <w:r>
      <w:tab/>
    </w:r>
    <w:r w:rsidR="00D55B7C">
      <w:fldChar w:fldCharType="begin"/>
    </w:r>
    <w:r w:rsidR="00D55B7C">
      <w:instrText xml:space="preserve"> FILENAME </w:instrText>
    </w:r>
    <w:r w:rsidR="00D55B7C">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sidR="00D55B7C">
      <w:rPr>
        <w:noProof/>
      </w:rPr>
      <w:fldChar w:fldCharType="end"/>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1B1574" w:rsidRPr="00AB05BB" w:rsidTr="00AB05BB">
      <w:tc>
        <w:tcPr>
          <w:tcW w:w="2464" w:type="dxa"/>
          <w:shd w:val="clear" w:color="auto" w:fill="auto"/>
        </w:tcPr>
        <w:p w:rsidR="001B1574" w:rsidRPr="00AB05BB" w:rsidRDefault="001B1574">
          <w:pPr>
            <w:rPr>
              <w:b/>
              <w:lang w:val="it-IT"/>
            </w:rPr>
          </w:pPr>
          <w:r w:rsidRPr="00AB05BB">
            <w:rPr>
              <w:b/>
              <w:lang w:val="it-IT"/>
            </w:rPr>
            <w:t>Titolo del progetto:</w:t>
          </w:r>
        </w:p>
      </w:tc>
      <w:tc>
        <w:tcPr>
          <w:tcW w:w="7390" w:type="dxa"/>
          <w:shd w:val="clear" w:color="auto" w:fill="auto"/>
        </w:tcPr>
        <w:p w:rsidR="001B1574" w:rsidRPr="00AB05BB" w:rsidRDefault="001B1574">
          <w:pPr>
            <w:rPr>
              <w:lang w:val="it-IT"/>
            </w:rPr>
          </w:pPr>
          <w:r>
            <w:rPr>
              <w:lang w:val="it-IT"/>
            </w:rPr>
            <w:t>DocumentazioneProgetto_InventarioHW_DennisDonofrioI3BC</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Alunno/a:</w:t>
          </w:r>
        </w:p>
      </w:tc>
      <w:tc>
        <w:tcPr>
          <w:tcW w:w="7390" w:type="dxa"/>
          <w:shd w:val="clear" w:color="auto" w:fill="auto"/>
        </w:tcPr>
        <w:p w:rsidR="001B1574" w:rsidRPr="00AB05BB" w:rsidRDefault="001B1574">
          <w:pPr>
            <w:rPr>
              <w:lang w:val="it-IT"/>
            </w:rPr>
          </w:pPr>
          <w:r>
            <w:rPr>
              <w:lang w:val="it-IT"/>
            </w:rPr>
            <w:t>Dennis Donofrio</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Classe:</w:t>
          </w:r>
        </w:p>
      </w:tc>
      <w:tc>
        <w:tcPr>
          <w:tcW w:w="7390" w:type="dxa"/>
          <w:shd w:val="clear" w:color="auto" w:fill="auto"/>
        </w:tcPr>
        <w:p w:rsidR="001B1574" w:rsidRPr="00AB05BB" w:rsidRDefault="001B1574">
          <w:pPr>
            <w:rPr>
              <w:lang w:val="it-IT"/>
            </w:rPr>
          </w:pPr>
          <w:r w:rsidRPr="00AB05BB">
            <w:rPr>
              <w:lang w:val="it-IT"/>
            </w:rPr>
            <w:t xml:space="preserve">Info </w:t>
          </w:r>
          <w:r>
            <w:rPr>
              <w:lang w:val="it-IT"/>
            </w:rPr>
            <w:t>3BC</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Anno scolastico:</w:t>
          </w:r>
        </w:p>
      </w:tc>
      <w:tc>
        <w:tcPr>
          <w:tcW w:w="7390" w:type="dxa"/>
          <w:shd w:val="clear" w:color="auto" w:fill="auto"/>
        </w:tcPr>
        <w:p w:rsidR="001B1574" w:rsidRPr="00AB05BB" w:rsidRDefault="001B1574">
          <w:pPr>
            <w:rPr>
              <w:lang w:val="it-IT"/>
            </w:rPr>
          </w:pPr>
          <w:r>
            <w:rPr>
              <w:lang w:val="it-IT"/>
            </w:rPr>
            <w:t>2021/2022</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Docente responsabile:</w:t>
          </w:r>
        </w:p>
      </w:tc>
      <w:tc>
        <w:tcPr>
          <w:tcW w:w="7390" w:type="dxa"/>
          <w:shd w:val="clear" w:color="auto" w:fill="auto"/>
        </w:tcPr>
        <w:p w:rsidR="001B1574" w:rsidRPr="00AB05BB" w:rsidRDefault="001B1574">
          <w:pPr>
            <w:rPr>
              <w:lang w:val="it-IT"/>
            </w:rPr>
          </w:pPr>
          <w:r>
            <w:rPr>
              <w:lang w:val="it-IT"/>
            </w:rPr>
            <w:t xml:space="preserve">Guido </w:t>
          </w:r>
          <w:proofErr w:type="spellStart"/>
          <w:r>
            <w:rPr>
              <w:lang w:val="it-IT"/>
            </w:rPr>
            <w:t>Montalbetti</w:t>
          </w:r>
          <w:proofErr w:type="spellEnd"/>
        </w:p>
      </w:tc>
    </w:tr>
  </w:tbl>
  <w:p w:rsidR="001B1574" w:rsidRDefault="001B157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74" w:rsidRDefault="001B1574" w:rsidP="000D4E5C">
    <w:pPr>
      <w:pStyle w:val="Pidipagina"/>
      <w:jc w:val="center"/>
    </w:pPr>
    <w:r>
      <w:t>Dennis Donofrio</w:t>
    </w:r>
    <w:r>
      <w:tab/>
    </w:r>
    <w:r w:rsidR="00D55B7C">
      <w:fldChar w:fldCharType="begin"/>
    </w:r>
    <w:r w:rsidR="00D55B7C">
      <w:instrText xml:space="preserve"> FILENAME </w:instrText>
    </w:r>
    <w:r w:rsidR="00D55B7C">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sidR="00D55B7C">
      <w:rPr>
        <w:noProof/>
      </w:rPr>
      <w:fldChar w:fldCharType="end"/>
    </w:r>
    <w:r>
      <w:tab/>
      <w:t>Versione: 30.09.2021</w:t>
    </w:r>
  </w:p>
  <w:p w:rsidR="001B1574" w:rsidRDefault="001B1574"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74" w:rsidRDefault="001B1574" w:rsidP="000D4E5C">
    <w:pPr>
      <w:pStyle w:val="Pidipagina"/>
    </w:pPr>
    <w:r>
      <w:t>Dennis Donofrio</w:t>
    </w:r>
    <w:r>
      <w:tab/>
    </w:r>
    <w:r w:rsidR="00D55B7C">
      <w:fldChar w:fldCharType="begin"/>
    </w:r>
    <w:r w:rsidR="00D55B7C">
      <w:instrText xml:space="preserve"> FILENAME </w:instrText>
    </w:r>
    <w:r w:rsidR="00D55B7C">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sidR="00D55B7C">
      <w:rPr>
        <w:noProof/>
      </w:rPr>
      <w:fldChar w:fldCharType="end"/>
    </w:r>
    <w:r>
      <w:tab/>
      <w:t xml:space="preserve">Versione: 30.09.2021 </w:t>
    </w:r>
  </w:p>
  <w:p w:rsidR="001B1574" w:rsidRDefault="001B15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B7C" w:rsidRDefault="00D55B7C">
      <w:r>
        <w:separator/>
      </w:r>
    </w:p>
  </w:footnote>
  <w:footnote w:type="continuationSeparator" w:id="0">
    <w:p w:rsidR="00D55B7C" w:rsidRDefault="00D55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57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1574" w:rsidRDefault="001B1574">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1574" w:rsidRDefault="001B15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57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1574" w:rsidRDefault="001B1574">
          <w:pPr>
            <w:pStyle w:val="Intestazione"/>
            <w:jc w:val="center"/>
            <w:rPr>
              <w:rFonts w:cs="Arial"/>
              <w:lang w:val="it-IT"/>
            </w:rPr>
          </w:pPr>
        </w:p>
      </w:tc>
    </w:tr>
  </w:tbl>
  <w:p w:rsidR="001B1574" w:rsidRDefault="001B15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574"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1574" w:rsidRDefault="001B1574" w:rsidP="006A41ED">
          <w:pPr>
            <w:pStyle w:val="Intestazione"/>
            <w:jc w:val="center"/>
            <w:rPr>
              <w:rFonts w:cs="Arial"/>
              <w:b/>
              <w:bCs/>
              <w:sz w:val="36"/>
            </w:rPr>
          </w:pPr>
          <w:r>
            <w:rPr>
              <w:rFonts w:cs="Arial"/>
              <w:noProof/>
              <w:sz w:val="28"/>
            </w:rPr>
            <w:drawing>
              <wp:inline distT="0" distB="0" distL="0" distR="0" wp14:anchorId="4E7BA213" wp14:editId="78059DF9">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574"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lang w:val="it-IT"/>
            </w:rPr>
          </w:pPr>
        </w:p>
      </w:tc>
    </w:tr>
  </w:tbl>
  <w:p w:rsidR="001B1574" w:rsidRPr="002C797B" w:rsidRDefault="001B157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574"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1574" w:rsidRDefault="001B1574" w:rsidP="006A41ED">
          <w:pPr>
            <w:pStyle w:val="Intestazione"/>
            <w:jc w:val="center"/>
            <w:rPr>
              <w:rFonts w:cs="Arial"/>
              <w:b/>
              <w:bCs/>
              <w:sz w:val="36"/>
            </w:rPr>
          </w:pPr>
          <w:r>
            <w:rPr>
              <w:rFonts w:cs="Arial"/>
              <w:noProof/>
              <w:sz w:val="28"/>
            </w:rPr>
            <w:drawing>
              <wp:inline distT="0" distB="0" distL="0" distR="0" wp14:anchorId="307F3811" wp14:editId="1B96AD3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574"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lang w:val="it-IT"/>
            </w:rPr>
          </w:pPr>
        </w:p>
      </w:tc>
    </w:tr>
  </w:tbl>
  <w:p w:rsidR="001B1574" w:rsidRPr="002C797B" w:rsidRDefault="001B15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55CED"/>
    <w:multiLevelType w:val="hybridMultilevel"/>
    <w:tmpl w:val="6D72372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AB150B"/>
    <w:multiLevelType w:val="hybridMultilevel"/>
    <w:tmpl w:val="173A74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8"/>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3473"/>
    <w:rsid w:val="00086641"/>
    <w:rsid w:val="000A5A87"/>
    <w:rsid w:val="000A6929"/>
    <w:rsid w:val="000B6446"/>
    <w:rsid w:val="000D4E5C"/>
    <w:rsid w:val="000E1993"/>
    <w:rsid w:val="00100A3C"/>
    <w:rsid w:val="00106261"/>
    <w:rsid w:val="001144FE"/>
    <w:rsid w:val="00116FE8"/>
    <w:rsid w:val="001317F5"/>
    <w:rsid w:val="001560AD"/>
    <w:rsid w:val="00186E96"/>
    <w:rsid w:val="001A00E1"/>
    <w:rsid w:val="001B1574"/>
    <w:rsid w:val="001B728A"/>
    <w:rsid w:val="001F2449"/>
    <w:rsid w:val="00206160"/>
    <w:rsid w:val="00237B2B"/>
    <w:rsid w:val="002526E5"/>
    <w:rsid w:val="002C1335"/>
    <w:rsid w:val="002C797B"/>
    <w:rsid w:val="002E16B6"/>
    <w:rsid w:val="002E41F0"/>
    <w:rsid w:val="002F1920"/>
    <w:rsid w:val="002F26B9"/>
    <w:rsid w:val="00323A3B"/>
    <w:rsid w:val="003E1862"/>
    <w:rsid w:val="003F639C"/>
    <w:rsid w:val="00417B29"/>
    <w:rsid w:val="0042378C"/>
    <w:rsid w:val="004609BC"/>
    <w:rsid w:val="00491E25"/>
    <w:rsid w:val="004A3CE2"/>
    <w:rsid w:val="004C3B6B"/>
    <w:rsid w:val="005048DB"/>
    <w:rsid w:val="0050706F"/>
    <w:rsid w:val="00517D45"/>
    <w:rsid w:val="00525503"/>
    <w:rsid w:val="00536EFD"/>
    <w:rsid w:val="00555CDB"/>
    <w:rsid w:val="005614B6"/>
    <w:rsid w:val="005A466C"/>
    <w:rsid w:val="006001E9"/>
    <w:rsid w:val="0061676F"/>
    <w:rsid w:val="00620991"/>
    <w:rsid w:val="00626315"/>
    <w:rsid w:val="00626370"/>
    <w:rsid w:val="00636244"/>
    <w:rsid w:val="006557A1"/>
    <w:rsid w:val="006709B2"/>
    <w:rsid w:val="006716D4"/>
    <w:rsid w:val="006725B2"/>
    <w:rsid w:val="006A41ED"/>
    <w:rsid w:val="006E4A10"/>
    <w:rsid w:val="0072427A"/>
    <w:rsid w:val="007636C0"/>
    <w:rsid w:val="007866EE"/>
    <w:rsid w:val="0079049F"/>
    <w:rsid w:val="007F7668"/>
    <w:rsid w:val="008100EE"/>
    <w:rsid w:val="00811FD8"/>
    <w:rsid w:val="0081798D"/>
    <w:rsid w:val="0088274C"/>
    <w:rsid w:val="00891A14"/>
    <w:rsid w:val="008937B3"/>
    <w:rsid w:val="008B39F2"/>
    <w:rsid w:val="00910E7F"/>
    <w:rsid w:val="00915ADA"/>
    <w:rsid w:val="0091700A"/>
    <w:rsid w:val="00952BBC"/>
    <w:rsid w:val="00957484"/>
    <w:rsid w:val="00964733"/>
    <w:rsid w:val="00976822"/>
    <w:rsid w:val="009B109E"/>
    <w:rsid w:val="009C38CF"/>
    <w:rsid w:val="009E735B"/>
    <w:rsid w:val="00A52695"/>
    <w:rsid w:val="00A6318D"/>
    <w:rsid w:val="00A71557"/>
    <w:rsid w:val="00A7451A"/>
    <w:rsid w:val="00A77E4D"/>
    <w:rsid w:val="00A83338"/>
    <w:rsid w:val="00A967FB"/>
    <w:rsid w:val="00AB05BB"/>
    <w:rsid w:val="00AD09AE"/>
    <w:rsid w:val="00AF6622"/>
    <w:rsid w:val="00B0336D"/>
    <w:rsid w:val="00B062DF"/>
    <w:rsid w:val="00B33048"/>
    <w:rsid w:val="00B66E02"/>
    <w:rsid w:val="00B7600A"/>
    <w:rsid w:val="00B81BBD"/>
    <w:rsid w:val="00BA24E5"/>
    <w:rsid w:val="00BA2AE1"/>
    <w:rsid w:val="00BC66E4"/>
    <w:rsid w:val="00BD0E15"/>
    <w:rsid w:val="00BF20FD"/>
    <w:rsid w:val="00BF5C85"/>
    <w:rsid w:val="00C27D3A"/>
    <w:rsid w:val="00C37B0C"/>
    <w:rsid w:val="00C456F2"/>
    <w:rsid w:val="00CB590C"/>
    <w:rsid w:val="00CD6FB5"/>
    <w:rsid w:val="00D529A9"/>
    <w:rsid w:val="00D55B7C"/>
    <w:rsid w:val="00D823AE"/>
    <w:rsid w:val="00D940E9"/>
    <w:rsid w:val="00DA47BC"/>
    <w:rsid w:val="00DA49D3"/>
    <w:rsid w:val="00DA4ECA"/>
    <w:rsid w:val="00DD559D"/>
    <w:rsid w:val="00DE2A05"/>
    <w:rsid w:val="00DE4688"/>
    <w:rsid w:val="00DF74AB"/>
    <w:rsid w:val="00E10941"/>
    <w:rsid w:val="00E6362D"/>
    <w:rsid w:val="00EB64F4"/>
    <w:rsid w:val="00ED0E27"/>
    <w:rsid w:val="00EF7BC7"/>
    <w:rsid w:val="00F56A06"/>
    <w:rsid w:val="00F56F23"/>
    <w:rsid w:val="00F905ED"/>
    <w:rsid w:val="00FA2BCB"/>
    <w:rsid w:val="00FE0C4F"/>
    <w:rsid w:val="00FE5146"/>
    <w:rsid w:val="00FF1D6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CB6187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6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0F965-4381-4F94-A416-589F5E3A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15</Pages>
  <Words>2264</Words>
  <Characters>12910</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25</cp:revision>
  <cp:lastPrinted>2012-10-05T07:12:00Z</cp:lastPrinted>
  <dcterms:created xsi:type="dcterms:W3CDTF">2021-01-11T21:32:00Z</dcterms:created>
  <dcterms:modified xsi:type="dcterms:W3CDTF">2021-11-25T13:38:00Z</dcterms:modified>
  <cp:category/>
</cp:coreProperties>
</file>