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Handout: Tagesuebersicht in der Statistik</w:t>
      </w:r>
    </w:p>
    <w:p>
      <w:pPr>
        <w:pStyle w:val="Heading1"/>
      </w:pPr>
      <w:r>
        <w:rPr>
          <w:rFonts w:ascii="Arial" w:hAnsi="Arial"/>
        </w:rPr>
        <w:t>Ziel</w:t>
      </w:r>
    </w:p>
    <w:p>
      <w:r>
        <w:rPr>
          <w:rFonts w:ascii="Arial" w:hAnsi="Arial"/>
        </w:rPr>
        <w:t>Die Tagesuebersicht soll zeigen, an welchem Tag einer Woche Tanken eher guenstig oder teuer ist. Statt nur einzelne Uhrzeiten zu betrachten, wird der Preisverlauf von **Montag bis Sonntag** sichtbar gemacht.</w:t>
      </w:r>
    </w:p>
    <w:p>
      <w:r>
        <w:rPr>
          <w:rFonts w:ascii="Arial" w:hAnsi="Arial"/>
        </w:rPr>
        <w:t>Die zentrale Frage lautet:</w:t>
      </w:r>
    </w:p>
    <w:p>
      <w:pPr>
        <w:spacing w:before="120" w:after="160"/>
        <w:ind w:left="360" w:right="360"/>
        <w:pBdr>
          <w:bottom w:val="single" w:sz="6" w:space="6" w:color="D4DEE7"/>
        </w:pBdr>
      </w:pPr>
      <w:r>
        <w:rPr>
          <w:rFonts w:ascii="Arial" w:hAnsi="Arial"/>
          <w:i/>
          <w:color w:val="485563"/>
          <w:sz w:val="24"/>
        </w:rPr>
        <w:t>An welchem Tag der aktuellen Woche ist Tanken voraussichtlich am guenstigsten?</w:t>
      </w:r>
    </w:p>
    <w:p>
      <w:pPr>
        <w:pStyle w:val="Heading1"/>
      </w:pPr>
      <w:r>
        <w:rPr>
          <w:rFonts w:ascii="Arial" w:hAnsi="Arial"/>
        </w:rPr>
        <w:t>Was wurde gemacht?</w:t>
      </w:r>
    </w:p>
    <w:p>
      <w:pPr>
        <w:pStyle w:val="Heading2"/>
      </w:pPr>
      <w:r>
        <w:rPr>
          <w:rFonts w:ascii="Arial" w:hAnsi="Arial"/>
        </w:rPr>
        <w:t>Wochen-Diagramm in der Statistik</w:t>
      </w:r>
    </w:p>
    <w:p>
      <w:r>
        <w:rPr>
          <w:rFonts w:ascii="Arial" w:hAnsi="Arial"/>
        </w:rPr>
        <w:t xml:space="preserve">Die Tagesuebersicht wurde direkt in die Statistikseite </w:t>
      </w:r>
      <w:r>
        <w:rPr>
          <w:rFonts w:ascii="Courier New" w:hAnsi="Courier New"/>
          <w:color w:val="485563"/>
          <w:sz w:val="21"/>
        </w:rPr>
        <w:t>management.html</w:t>
      </w:r>
      <w:r>
        <w:rPr>
          <w:rFonts w:ascii="Arial" w:hAnsi="Arial"/>
        </w:rPr>
        <w:t xml:space="preserve"> eingebaut.</w:t>
      </w:r>
    </w:p>
    <w:p>
      <w:r>
        <w:rPr>
          <w:rFonts w:ascii="Arial" w:hAnsi="Arial"/>
        </w:rPr>
        <w:t>Das Diagramm heisst: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Preisverlauf Montag bis Sonntag</w:t>
      </w:r>
    </w:p>
    <w:p>
      <w:r>
        <w:rPr>
          <w:rFonts w:ascii="Arial" w:hAnsi="Arial"/>
        </w:rPr>
        <w:t>Es zeigt fuer die Woche des ausgewaehlten Datums den Preisverlauf von Montag bis Sonntag.</w:t>
      </w:r>
    </w:p>
    <w:p>
      <w:pPr>
        <w:pStyle w:val="Heading2"/>
      </w:pPr>
      <w:r>
        <w:rPr>
          <w:rFonts w:ascii="Arial" w:hAnsi="Arial"/>
        </w:rPr>
        <w:t>Keine extra Tagesseite mehr</w:t>
      </w:r>
    </w:p>
    <w:p>
      <w:r>
        <w:rPr>
          <w:rFonts w:ascii="Arial" w:hAnsi="Arial"/>
        </w:rPr>
        <w:t>Eine separate Seite fuer die Tagesuebersicht wurde wieder entfernt. Die Funktion ist jetzt Teil der bestehenden Statistikseite.</w:t>
      </w:r>
    </w:p>
    <w:p>
      <w:r>
        <w:rPr>
          <w:rFonts w:ascii="Arial" w:hAnsi="Arial"/>
        </w:rPr>
        <w:t>Das ist uebersichtlicher, weil alle Statistikfunktionen an einem Ort liegen.</w:t>
      </w:r>
    </w:p>
    <w:p>
      <w:pPr>
        <w:pStyle w:val="Heading2"/>
      </w:pPr>
      <w:r>
        <w:rPr>
          <w:rFonts w:ascii="Arial" w:hAnsi="Arial"/>
        </w:rPr>
        <w:t>Datum und Kraftstoff bleiben steuerbar</w:t>
      </w:r>
    </w:p>
    <w:p>
      <w:r>
        <w:rPr>
          <w:rFonts w:ascii="Arial" w:hAnsi="Arial"/>
        </w:rPr>
        <w:t>Oben auf der Statistikseite gibt es weiterhin:</w:t>
      </w:r>
    </w:p>
    <w:p>
      <w:pPr>
        <w:pStyle w:val="ListBullet"/>
      </w:pPr>
      <w:r>
        <w:rPr>
          <w:rFonts w:ascii="Arial" w:hAnsi="Arial"/>
        </w:rPr>
        <w:t>Datumsauswahl</w:t>
      </w:r>
    </w:p>
    <w:p>
      <w:pPr>
        <w:pStyle w:val="ListBullet"/>
      </w:pPr>
      <w:r>
        <w:rPr>
          <w:rFonts w:ascii="Arial" w:hAnsi="Arial"/>
        </w:rPr>
        <w:t>Kraftstoffauswahl: Diesel, E10, E5</w:t>
      </w:r>
    </w:p>
    <w:p>
      <w:r>
        <w:rPr>
          <w:rFonts w:ascii="Arial" w:hAnsi="Arial"/>
        </w:rPr>
        <w:t>Wenn der Kraftstoff gewechselt wird, aktualisiert sich auch die Tagesuebersicht.</w:t>
      </w:r>
    </w:p>
    <w:p>
      <w:pPr>
        <w:pStyle w:val="Heading2"/>
      </w:pPr>
      <w:r>
        <w:rPr>
          <w:rFonts w:ascii="Arial" w:hAnsi="Arial"/>
        </w:rPr>
        <w:t>Prognose fuer fehlende Tage</w:t>
      </w:r>
    </w:p>
    <w:p>
      <w:r>
        <w:rPr>
          <w:rFonts w:ascii="Arial" w:hAnsi="Arial"/>
        </w:rPr>
        <w:t>Wenn fuer den Rest der Woche noch keine echten Daten vorhanden sind, wird eine Prognose angezeigt.</w:t>
      </w:r>
    </w:p>
    <w:p>
      <w:r>
        <w:rPr>
          <w:rFonts w:ascii="Arial" w:hAnsi="Arial"/>
        </w:rPr>
        <w:t>Darstellung:</w:t>
      </w:r>
    </w:p>
    <w:p>
      <w:pPr>
        <w:pStyle w:val="ListBullet"/>
      </w:pPr>
      <w:r>
        <w:rPr>
          <w:rFonts w:ascii="Arial" w:hAnsi="Arial"/>
        </w:rPr>
        <w:t>durchgezogene Linie = echte vorhandene Daten</w:t>
      </w:r>
    </w:p>
    <w:p>
      <w:pPr>
        <w:pStyle w:val="ListBullet"/>
      </w:pPr>
      <w:r>
        <w:rPr>
          <w:rFonts w:ascii="Arial" w:hAnsi="Arial"/>
        </w:rPr>
        <w:t>gestrichelte Linie = Prognose</w:t>
      </w:r>
    </w:p>
    <w:p>
      <w:r>
        <w:rPr>
          <w:rFonts w:ascii="Arial" w:hAnsi="Arial"/>
        </w:rPr>
        <w:t>Die Prognose hilft, die Woche trotzdem vollstaendig von Montag bis Sonntag zu zeigen.</w:t>
      </w:r>
    </w:p>
    <w:p>
      <w:pPr>
        <w:pStyle w:val="Heading2"/>
      </w:pPr>
      <w:r>
        <w:rPr>
          <w:rFonts w:ascii="Arial" w:hAnsi="Arial"/>
        </w:rPr>
        <w:t>Datenstand sichtbar gemacht</w:t>
      </w:r>
    </w:p>
    <w:p>
      <w:r>
        <w:rPr>
          <w:rFonts w:ascii="Arial" w:hAnsi="Arial"/>
        </w:rPr>
        <w:t>Die Statistik zeigt den neuesten lokal verfuegbaren Datenstand an.</w:t>
      </w:r>
    </w:p>
    <w:p>
      <w:r>
        <w:rPr>
          <w:rFonts w:ascii="Arial" w:hAnsi="Arial"/>
        </w:rPr>
        <w:t>Beispiel: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Datenstand: 2026-04-23</w:t>
      </w:r>
    </w:p>
    <w:p>
      <w:r>
        <w:rPr>
          <w:rFonts w:ascii="Arial" w:hAnsi="Arial"/>
        </w:rPr>
        <w:t>Das ist wichtig, weil lokal nicht immer Daten bis zum echten heutigen Tag vorhanden sind.</w:t>
      </w:r>
    </w:p>
    <w:p>
      <w:pPr>
        <w:pStyle w:val="Heading1"/>
      </w:pPr>
      <w:r>
        <w:rPr>
          <w:rFonts w:ascii="Arial" w:hAnsi="Arial"/>
        </w:rPr>
        <w:t>Wie wird berechnet?</w:t>
      </w:r>
    </w:p>
    <w:p>
      <w:pPr>
        <w:pStyle w:val="Heading2"/>
      </w:pPr>
      <w:r>
        <w:rPr>
          <w:rFonts w:ascii="Arial" w:hAnsi="Arial"/>
        </w:rPr>
        <w:t>1. Woche bestimmen</w:t>
      </w:r>
    </w:p>
    <w:p>
      <w:r>
        <w:rPr>
          <w:rFonts w:ascii="Arial" w:hAnsi="Arial"/>
        </w:rPr>
        <w:t>Aus dem ausgewaehlten Datum wird zuerst der Montag der passenden Woche berechnet.</w:t>
      </w:r>
    </w:p>
    <w:p>
      <w:r>
        <w:rPr>
          <w:rFonts w:ascii="Arial" w:hAnsi="Arial"/>
        </w:rPr>
        <w:t>Danach werden die sieben Tage der Woche aufgebaut: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Montag, Dienstag, Mittwoch, Donnerstag, Freitag, Samstag, Sonntag</w:t>
      </w:r>
    </w:p>
    <w:p>
      <w:pPr>
        <w:pStyle w:val="Heading2"/>
      </w:pPr>
      <w:r>
        <w:rPr>
          <w:rFonts w:ascii="Arial" w:hAnsi="Arial"/>
        </w:rPr>
        <w:t>2. Tagesdaten laden</w:t>
      </w:r>
    </w:p>
    <w:p>
      <w:r>
        <w:rPr>
          <w:rFonts w:ascii="Arial" w:hAnsi="Arial"/>
        </w:rPr>
        <w:t>Fuer jeden dieser Tage versucht die Seite, die lokalen Management-Daten zu laden.</w:t>
      </w:r>
    </w:p>
    <w:p>
      <w:r>
        <w:rPr>
          <w:rFonts w:ascii="Arial" w:hAnsi="Arial"/>
        </w:rPr>
        <w:t>Beispielpfad: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data2/2026/04/23/management_boxplots.json</w:t>
      </w:r>
    </w:p>
    <w:p>
      <w:r>
        <w:rPr>
          <w:rFonts w:ascii="Arial" w:hAnsi="Arial"/>
        </w:rPr>
        <w:t>Wenn fuer einen Tag keine Datei vorhanden ist, bleibt dieser Tag zunaechst leer.</w:t>
      </w:r>
    </w:p>
    <w:p>
      <w:pPr>
        <w:pStyle w:val="Heading2"/>
      </w:pPr>
      <w:r>
        <w:rPr>
          <w:rFonts w:ascii="Arial" w:hAnsi="Arial"/>
        </w:rPr>
        <w:t>3. 12:00-Referenzpreis verwenden</w:t>
      </w:r>
    </w:p>
    <w:p>
      <w:r>
        <w:rPr>
          <w:rFonts w:ascii="Arial" w:hAnsi="Arial"/>
        </w:rPr>
        <w:t>Fuer jeden vorhandenen Tag wird der Median des 12:00-Referenzpreises genutzt.</w:t>
      </w:r>
    </w:p>
    <w:p>
      <w:r>
        <w:rPr>
          <w:rFonts w:ascii="Arial" w:hAnsi="Arial"/>
        </w:rPr>
        <w:t>Der Median ist sinnvoll, weil einzelne extreme Preise die Darstellung weniger stark verzerren als ein einfacher Durchschnitt.</w:t>
      </w:r>
    </w:p>
    <w:p>
      <w:pPr>
        <w:pStyle w:val="Heading2"/>
      </w:pPr>
      <w:r>
        <w:rPr>
          <w:rFonts w:ascii="Arial" w:hAnsi="Arial"/>
        </w:rPr>
        <w:t>4. Diagramm zeichnen</w:t>
      </w:r>
    </w:p>
    <w:p>
      <w:r>
        <w:rPr>
          <w:rFonts w:ascii="Arial" w:hAnsi="Arial"/>
        </w:rPr>
        <w:t>Die vorhandenen Tageswerte werden als Linie dargestellt.</w:t>
      </w:r>
    </w:p>
    <w:p>
      <w:r>
        <w:rPr>
          <w:rFonts w:ascii="Arial" w:hAnsi="Arial"/>
        </w:rPr>
        <w:t>Auf der X-Achse stehen die Wochentage mit Datum.</w:t>
      </w:r>
    </w:p>
    <w:p>
      <w:r>
        <w:rPr>
          <w:rFonts w:ascii="Arial" w:hAnsi="Arial"/>
        </w:rPr>
        <w:t>Auf der Y-Achse steht der Preis in Euro pro Liter.</w:t>
      </w:r>
    </w:p>
    <w:p>
      <w:pPr>
        <w:pStyle w:val="Heading2"/>
      </w:pPr>
      <w:r>
        <w:rPr>
          <w:rFonts w:ascii="Arial" w:hAnsi="Arial"/>
        </w:rPr>
        <w:t>5. Prognose berechnen</w:t>
      </w:r>
    </w:p>
    <w:p>
      <w:r>
        <w:rPr>
          <w:rFonts w:ascii="Arial" w:hAnsi="Arial"/>
        </w:rPr>
        <w:t>Wenn Tage fehlen, wird der bisherige Trend der Woche genutzt.</w:t>
      </w:r>
    </w:p>
    <w:p>
      <w:r>
        <w:rPr>
          <w:rFonts w:ascii="Arial" w:hAnsi="Arial"/>
        </w:rPr>
        <w:t>Vereinfacht:</w:t>
      </w:r>
    </w:p>
    <w:p>
      <w:pPr>
        <w:pStyle w:val="ListNumber"/>
      </w:pPr>
      <w:r>
        <w:rPr>
          <w:rFonts w:ascii="Arial" w:hAnsi="Arial"/>
        </w:rPr>
        <w:t>vorhandene echte Tageswerte sammeln</w:t>
      </w:r>
    </w:p>
    <w:p>
      <w:pPr>
        <w:pStyle w:val="ListNumber"/>
      </w:pPr>
      <w:r>
        <w:rPr>
          <w:rFonts w:ascii="Arial" w:hAnsi="Arial"/>
        </w:rPr>
        <w:t>Preisunterschiede zwischen den vorhandenen Tagen berechnen</w:t>
      </w:r>
    </w:p>
    <w:p>
      <w:pPr>
        <w:pStyle w:val="ListNumber"/>
      </w:pPr>
      <w:r>
        <w:rPr>
          <w:rFonts w:ascii="Arial" w:hAnsi="Arial"/>
        </w:rPr>
        <w:t>daraus einen durchschnittlichen Tagestrend ableiten</w:t>
      </w:r>
    </w:p>
    <w:p>
      <w:pPr>
        <w:pStyle w:val="ListNumber"/>
      </w:pPr>
      <w:r>
        <w:rPr>
          <w:rFonts w:ascii="Arial" w:hAnsi="Arial"/>
        </w:rPr>
        <w:t>fehlende Folgetage mit diesem Trend fortschreiben</w:t>
      </w:r>
    </w:p>
    <w:p>
      <w:r>
        <w:rPr>
          <w:rFonts w:ascii="Arial" w:hAnsi="Arial"/>
        </w:rPr>
        <w:t>Beispiel: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Montag: 2,20 EUR</w:t>
        <w:br/>
        <w:t>Dienstag: 2,22 EUR</w:t>
        <w:br/>
        <w:t>Trend: +0,02 EUR pro Tag</w:t>
        <w:br/>
        <w:t>Mittwoch Prognose: 2,24 EUR</w:t>
      </w:r>
    </w:p>
    <w:p>
      <w:r>
        <w:rPr>
          <w:rFonts w:ascii="Arial" w:hAnsi="Arial"/>
        </w:rPr>
        <w:t>Die prognostizierten Werte werden gestrichelt angezeigt.</w:t>
      </w:r>
    </w:p>
    <w:p>
      <w:pPr>
        <w:pStyle w:val="Heading1"/>
      </w:pPr>
      <w:r>
        <w:rPr>
          <w:rFonts w:ascii="Arial" w:hAnsi="Arial"/>
        </w:rPr>
        <w:t>Was sieht man im Ergebnis?</w:t>
      </w:r>
    </w:p>
    <w:p>
      <w:r>
        <w:rPr>
          <w:rFonts w:ascii="Arial" w:hAnsi="Arial"/>
        </w:rPr>
        <w:t>Die Tagesuebersicht zeigt:</w:t>
      </w:r>
    </w:p>
    <w:p>
      <w:pPr>
        <w:pStyle w:val="ListBullet"/>
      </w:pPr>
      <w:r>
        <w:rPr>
          <w:rFonts w:ascii="Arial" w:hAnsi="Arial"/>
        </w:rPr>
        <w:t>welcher Tag bisher am guenstigsten war</w:t>
      </w:r>
    </w:p>
    <w:p>
      <w:pPr>
        <w:pStyle w:val="ListBullet"/>
      </w:pPr>
      <w:r>
        <w:rPr>
          <w:rFonts w:ascii="Arial" w:hAnsi="Arial"/>
        </w:rPr>
        <w:t>wie sich der Preis ueber die Woche entwickelt</w:t>
      </w:r>
    </w:p>
    <w:p>
      <w:pPr>
        <w:pStyle w:val="ListBullet"/>
      </w:pPr>
      <w:r>
        <w:rPr>
          <w:rFonts w:ascii="Arial" w:hAnsi="Arial"/>
        </w:rPr>
        <w:t>ob der Preis eher steigt oder faellt</w:t>
      </w:r>
    </w:p>
    <w:p>
      <w:pPr>
        <w:pStyle w:val="ListBullet"/>
      </w:pPr>
      <w:r>
        <w:rPr>
          <w:rFonts w:ascii="Arial" w:hAnsi="Arial"/>
        </w:rPr>
        <w:t>welche Tage nur Prognose sind</w:t>
      </w:r>
    </w:p>
    <w:p>
      <w:pPr>
        <w:pStyle w:val="Heading1"/>
      </w:pPr>
      <w:r>
        <w:rPr>
          <w:rFonts w:ascii="Arial" w:hAnsi="Arial"/>
        </w:rPr>
        <w:t>Erweiterung im Kettenvergleich</w:t>
      </w:r>
    </w:p>
    <w:p>
      <w:r>
        <w:rPr>
          <w:rFonts w:ascii="Arial" w:hAnsi="Arial"/>
        </w:rPr>
        <w:t xml:space="preserve">Auf </w:t>
      </w:r>
      <w:r>
        <w:rPr>
          <w:rFonts w:ascii="Courier New" w:hAnsi="Courier New"/>
          <w:color w:val="485563"/>
          <w:sz w:val="21"/>
        </w:rPr>
        <w:t>kettenvergleich.html</w:t>
      </w:r>
      <w:r>
        <w:rPr>
          <w:rFonts w:ascii="Arial" w:hAnsi="Arial"/>
        </w:rPr>
        <w:t xml:space="preserve"> wurde das Prinzip ebenfalls genutzt.</w:t>
      </w:r>
    </w:p>
    <w:p>
      <w:r>
        <w:rPr>
          <w:rFonts w:ascii="Arial" w:hAnsi="Arial"/>
        </w:rPr>
        <w:t>Dort wird der Wochenverlauf getrennt nach Gruppen dargestellt:</w:t>
      </w:r>
    </w:p>
    <w:p>
      <w:pPr>
        <w:pStyle w:val="ListBullet"/>
      </w:pPr>
      <w:r>
        <w:rPr>
          <w:rFonts w:ascii="Arial" w:hAnsi="Arial"/>
        </w:rPr>
        <w:t>Ketten</w:t>
      </w:r>
    </w:p>
    <w:p>
      <w:pPr>
        <w:pStyle w:val="ListBullet"/>
      </w:pPr>
      <w:r>
        <w:rPr>
          <w:rFonts w:ascii="Arial" w:hAnsi="Arial"/>
        </w:rPr>
        <w:t>freie/private Tankstellen</w:t>
      </w:r>
    </w:p>
    <w:p>
      <w:r>
        <w:rPr>
          <w:rFonts w:ascii="Arial" w:hAnsi="Arial"/>
        </w:rPr>
        <w:t>Auch dort werden fehlende Folgetage als gestrichelte Prognose angezeigt.</w:t>
      </w:r>
    </w:p>
    <w:p>
      <w:pPr>
        <w:pStyle w:val="Heading1"/>
      </w:pPr>
      <w:r>
        <w:rPr>
          <w:rFonts w:ascii="Arial" w:hAnsi="Arial"/>
        </w:rPr>
        <w:t>Wichtige Dateien</w:t>
      </w:r>
    </w:p>
    <w:p>
      <w:pPr>
        <w:pStyle w:val="ListBullet"/>
      </w:pPr>
      <w:r>
        <w:rPr>
          <w:rFonts w:ascii="Courier New" w:hAnsi="Courier New"/>
          <w:color w:val="485563"/>
          <w:sz w:val="21"/>
        </w:rPr>
        <w:t>management.html</w:t>
      </w:r>
    </w:p>
    <w:p>
      <w:r>
        <w:rPr>
          <w:rFonts w:ascii="Arial" w:hAnsi="Arial"/>
        </w:rPr>
        <w:t xml:space="preserve">  Enthaelt die Statistikseite, das Wochen-Diagramm und die Prognose-Logik.</w:t>
      </w:r>
    </w:p>
    <w:p>
      <w:pPr>
        <w:pStyle w:val="ListBullet"/>
      </w:pPr>
      <w:r>
        <w:rPr>
          <w:rFonts w:ascii="Courier New" w:hAnsi="Courier New"/>
          <w:color w:val="485563"/>
          <w:sz w:val="21"/>
        </w:rPr>
        <w:t>kettenvergleich.html</w:t>
      </w:r>
    </w:p>
    <w:p>
      <w:r>
        <w:rPr>
          <w:rFonts w:ascii="Arial" w:hAnsi="Arial"/>
        </w:rPr>
        <w:t xml:space="preserve">  Enthaelt den Wochenvergleich zwischen Ketten und freien Tankstellen.</w:t>
      </w:r>
    </w:p>
    <w:p>
      <w:pPr>
        <w:pStyle w:val="ListBullet"/>
      </w:pPr>
      <w:r>
        <w:rPr>
          <w:rFonts w:ascii="Courier New" w:hAnsi="Courier New"/>
          <w:color w:val="485563"/>
          <w:sz w:val="21"/>
        </w:rPr>
        <w:t>styles.css</w:t>
      </w:r>
    </w:p>
    <w:p>
      <w:r>
        <w:rPr>
          <w:rFonts w:ascii="Arial" w:hAnsi="Arial"/>
        </w:rPr>
        <w:t xml:space="preserve">  Enthaelt Layout und Darstellung der Statistikbereiche.</w:t>
      </w:r>
    </w:p>
    <w:p>
      <w:pPr>
        <w:pStyle w:val="ListBullet"/>
      </w:pPr>
      <w:r>
        <w:rPr>
          <w:rFonts w:ascii="Courier New" w:hAnsi="Courier New"/>
          <w:color w:val="485563"/>
          <w:sz w:val="21"/>
        </w:rPr>
        <w:t>data2/&lt;jahr&gt;/&lt;monat&gt;/&lt;tag&gt;/management_boxplots.json</w:t>
      </w:r>
    </w:p>
    <w:p>
      <w:r>
        <w:rPr>
          <w:rFonts w:ascii="Arial" w:hAnsi="Arial"/>
        </w:rPr>
        <w:t xml:space="preserve">  Enthaelt die Tagesdaten fuer die Statistikseite.</w:t>
      </w:r>
    </w:p>
    <w:p>
      <w:pPr>
        <w:pStyle w:val="ListBullet"/>
      </w:pPr>
      <w:r>
        <w:rPr>
          <w:rFonts w:ascii="Courier New" w:hAnsi="Courier New"/>
          <w:color w:val="485563"/>
          <w:sz w:val="21"/>
        </w:rPr>
        <w:t>data2/&lt;jahr&gt;/&lt;monat&gt;/&lt;tag&gt;/noon.csv</w:t>
      </w:r>
    </w:p>
    <w:p>
      <w:r>
        <w:rPr>
          <w:rFonts w:ascii="Arial" w:hAnsi="Arial"/>
        </w:rPr>
        <w:t xml:space="preserve">  Wird im Kettenvergleich fuer die 12:00-Referenzpreise genutzt.</w:t>
      </w:r>
    </w:p>
    <w:p>
      <w:pPr>
        <w:pStyle w:val="Heading1"/>
      </w:pPr>
      <w:r>
        <w:rPr>
          <w:rFonts w:ascii="Arial" w:hAnsi="Arial"/>
        </w:rPr>
        <w:t>Kurze Anleitung</w:t>
      </w:r>
    </w:p>
    <w:p>
      <w:r>
        <w:rPr>
          <w:rFonts w:ascii="Arial" w:hAnsi="Arial"/>
        </w:rPr>
        <w:t>PowerShell: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cd C:\Users\G8\Documents\GitHub\tankzeit.de</w:t>
        <w:br/>
        <w:t>Set-ExecutionPolicy -Scope Process -ExecutionPolicy Bypass</w:t>
        <w:br/>
        <w:t>.\serve-local.ps1</w:t>
      </w:r>
    </w:p>
    <w:p>
      <w:r>
        <w:rPr>
          <w:rFonts w:ascii="Arial" w:hAnsi="Arial"/>
        </w:rPr>
        <w:t>Browser: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http://127.0.0.1:4173/management.html</w:t>
      </w:r>
    </w:p>
    <w:p>
      <w:r>
        <w:rPr>
          <w:rFonts w:ascii="Arial" w:hAnsi="Arial"/>
        </w:rPr>
        <w:t>Optional fuer den Vergleich Ketten gegen freie Tankstellen: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http://127.0.0.1:4173/kettenvergleich.html</w:t>
      </w:r>
    </w:p>
    <w:p>
      <w:pPr>
        <w:pStyle w:val="Heading1"/>
      </w:pPr>
      <w:r>
        <w:rPr>
          <w:rFonts w:ascii="Arial" w:hAnsi="Arial"/>
        </w:rPr>
        <w:t>Vorfuehrung</w:t>
      </w:r>
    </w:p>
    <w:p>
      <w:pPr>
        <w:pStyle w:val="ListNumber"/>
      </w:pPr>
      <w:r>
        <w:rPr>
          <w:rFonts w:ascii="Arial" w:hAnsi="Arial"/>
        </w:rPr>
        <w:t>Website lokal starten.</w:t>
      </w:r>
    </w:p>
    <w:p>
      <w:pPr>
        <w:pStyle w:val="ListNumber"/>
      </w:pPr>
      <w:r>
        <w:rPr>
          <w:rFonts w:ascii="Arial" w:hAnsi="Arial"/>
        </w:rPr>
        <w:t>Statistikseite oeffnen.</w:t>
      </w:r>
    </w:p>
    <w:p>
      <w:pPr>
        <w:pStyle w:val="ListNumber"/>
      </w:pPr>
      <w:r>
        <w:rPr>
          <w:rFonts w:ascii="Arial" w:hAnsi="Arial"/>
        </w:rPr>
        <w:t>Oben den Datenstand zeigen.</w:t>
      </w:r>
    </w:p>
    <w:p>
      <w:pPr>
        <w:pStyle w:val="ListNumber"/>
      </w:pPr>
      <w:r>
        <w:rPr>
          <w:rFonts w:ascii="Arial" w:hAnsi="Arial"/>
        </w:rPr>
        <w:t>Kraftstoff auswaehlen, z. B. Diesel.</w:t>
      </w:r>
    </w:p>
    <w:p>
      <w:pPr>
        <w:pStyle w:val="ListNumber"/>
      </w:pPr>
      <w:r>
        <w:rPr>
          <w:rFonts w:ascii="Arial" w:hAnsi="Arial"/>
        </w:rPr>
        <w:t>Diagramm **Preisverlauf Montag bis Sonntag** zeigen.</w:t>
      </w:r>
    </w:p>
    <w:p>
      <w:pPr>
        <w:pStyle w:val="ListNumber"/>
      </w:pPr>
      <w:r>
        <w:rPr>
          <w:rFonts w:ascii="Arial" w:hAnsi="Arial"/>
        </w:rPr>
        <w:t>Erklaeren:</w:t>
      </w:r>
    </w:p>
    <w:p>
      <w:r>
        <w:rPr>
          <w:rFonts w:ascii="Arial" w:hAnsi="Arial"/>
        </w:rPr>
        <w:t xml:space="preserve">   - durchgezogene Linie = echte Daten</w:t>
      </w:r>
    </w:p>
    <w:p>
      <w:r>
        <w:rPr>
          <w:rFonts w:ascii="Arial" w:hAnsi="Arial"/>
        </w:rPr>
        <w:t xml:space="preserve">   - gestrichelte Linie = Prognose</w:t>
      </w:r>
    </w:p>
    <w:p>
      <w:pPr>
        <w:pStyle w:val="ListNumber"/>
      </w:pPr>
      <w:r>
        <w:rPr>
          <w:rFonts w:ascii="Arial" w:hAnsi="Arial"/>
        </w:rPr>
        <w:t>Optional zu E10 oder E5 wechseln.</w:t>
      </w:r>
    </w:p>
    <w:p>
      <w:pPr>
        <w:pStyle w:val="ListNumber"/>
      </w:pPr>
      <w:r>
        <w:rPr>
          <w:rFonts w:ascii="Arial" w:hAnsi="Arial"/>
        </w:rPr>
        <w:t>Optional im Kettenvergleich zeigen, wie sich Ketten und freie Tankstellen unterscheiden.</w:t>
      </w:r>
    </w:p>
    <w:p>
      <w:pPr>
        <w:pStyle w:val="Heading1"/>
      </w:pPr>
      <w:r>
        <w:rPr>
          <w:rFonts w:ascii="Arial" w:hAnsi="Arial"/>
        </w:rPr>
        <w:t>Kurz erklaert</w:t>
      </w:r>
    </w:p>
    <w:p>
      <w:r>
        <w:rPr>
          <w:rFonts w:ascii="Arial" w:hAnsi="Arial"/>
        </w:rPr>
        <w:t>Ich habe die Statistik um eine Tagesuebersicht erweitert. Sie zeigt den 12:00-Referenzpreis von Montag bis Sonntag und ergaenzt fehlende Tage mit einer gestrichelten Prognose. So kann man besser erkennen, an welchem Wochentag Tanken eher guenstig ist.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87483"/>
        <w:sz w:val="18"/>
      </w:rPr>
      <w:t xml:space="preserve">Seite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D4DEE7"/>
      </w:pBdr>
    </w:pPr>
    <w:r>
      <w:rPr>
        <w:rFonts w:ascii="Arial" w:hAnsi="Arial"/>
        <w:color w:val="687483"/>
        <w:sz w:val="18"/>
      </w:rPr>
      <w:t>Tagesuebersicht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32A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559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559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559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5597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