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8320" w14:textId="6965D0DC" w:rsidR="00672005" w:rsidRPr="00672005" w:rsidRDefault="00672005" w:rsidP="00672005">
      <w:pPr>
        <w:rPr>
          <w:b/>
          <w:bCs/>
          <w:sz w:val="36"/>
          <w:szCs w:val="36"/>
        </w:rPr>
      </w:pPr>
      <w:r w:rsidRPr="00672005">
        <w:rPr>
          <w:b/>
          <w:bCs/>
          <w:sz w:val="36"/>
          <w:szCs w:val="36"/>
        </w:rPr>
        <w:t>Inventory Management Metrics – Power BI Measures Organization</w:t>
      </w:r>
    </w:p>
    <w:p w14:paraId="4DC056FD" w14:textId="77777777" w:rsidR="00672005" w:rsidRPr="00672005" w:rsidRDefault="00672005" w:rsidP="00672005">
      <w:r w:rsidRPr="00672005">
        <w:t>This project showcases a structured approach to organizing DAX measures for an Inventory Management solution in Power BI.</w:t>
      </w:r>
    </w:p>
    <w:p w14:paraId="66D60532" w14:textId="77777777" w:rsidR="00672005" w:rsidRPr="00672005" w:rsidRDefault="00672005" w:rsidP="00672005">
      <w:r w:rsidRPr="00672005">
        <w:t xml:space="preserve">Measures have been neatly categorized into intuitive </w:t>
      </w:r>
      <w:r w:rsidRPr="00672005">
        <w:rPr>
          <w:b/>
          <w:bCs/>
        </w:rPr>
        <w:t>Display Folders</w:t>
      </w:r>
      <w:r w:rsidRPr="00672005">
        <w:t xml:space="preserve"> to enhance the model's readability, maintainability, and user navigation experience.</w:t>
      </w:r>
      <w:r w:rsidRPr="00672005">
        <w:br/>
        <w:t xml:space="preserve">The folder structure mirrors key business domains such as </w:t>
      </w:r>
      <w:r w:rsidRPr="00672005">
        <w:rPr>
          <w:b/>
          <w:bCs/>
        </w:rPr>
        <w:t>Inventory Quantities</w:t>
      </w:r>
      <w:r w:rsidRPr="00672005">
        <w:t xml:space="preserve">, </w:t>
      </w:r>
      <w:r w:rsidRPr="00672005">
        <w:rPr>
          <w:b/>
          <w:bCs/>
        </w:rPr>
        <w:t>Inventory Costs</w:t>
      </w:r>
      <w:r w:rsidRPr="00672005">
        <w:t xml:space="preserve">, </w:t>
      </w:r>
      <w:r w:rsidRPr="00672005">
        <w:rPr>
          <w:b/>
          <w:bCs/>
        </w:rPr>
        <w:t>COGS and Turnover</w:t>
      </w:r>
      <w:r w:rsidRPr="00672005">
        <w:t xml:space="preserve">, and </w:t>
      </w:r>
      <w:r w:rsidRPr="00672005">
        <w:rPr>
          <w:b/>
          <w:bCs/>
        </w:rPr>
        <w:t>Inventory Efficiency Metrics</w:t>
      </w:r>
      <w:r w:rsidRPr="00672005">
        <w:t>.</w:t>
      </w:r>
    </w:p>
    <w:p w14:paraId="3B922E79" w14:textId="49D1E590" w:rsidR="00672005" w:rsidRPr="00672005" w:rsidRDefault="00672005" w:rsidP="00672005">
      <w:pPr>
        <w:rPr>
          <w:b/>
          <w:bCs/>
        </w:rPr>
      </w:pPr>
      <w:r w:rsidRPr="00672005">
        <w:rPr>
          <w:b/>
          <w:bCs/>
        </w:rPr>
        <w:t>Highlights:</w:t>
      </w:r>
    </w:p>
    <w:p w14:paraId="720DB397" w14:textId="77777777" w:rsidR="00672005" w:rsidRPr="00672005" w:rsidRDefault="00672005" w:rsidP="00672005">
      <w:pPr>
        <w:numPr>
          <w:ilvl w:val="0"/>
          <w:numId w:val="1"/>
        </w:numPr>
      </w:pPr>
      <w:r w:rsidRPr="00672005">
        <w:t xml:space="preserve">Clear separation of </w:t>
      </w:r>
      <w:r w:rsidRPr="00672005">
        <w:rPr>
          <w:b/>
          <w:bCs/>
        </w:rPr>
        <w:t>receipt</w:t>
      </w:r>
      <w:r w:rsidRPr="00672005">
        <w:t xml:space="preserve">, </w:t>
      </w:r>
      <w:r w:rsidRPr="00672005">
        <w:rPr>
          <w:b/>
          <w:bCs/>
        </w:rPr>
        <w:t>withdrawal</w:t>
      </w:r>
      <w:r w:rsidRPr="00672005">
        <w:t xml:space="preserve">, and </w:t>
      </w:r>
      <w:r w:rsidRPr="00672005">
        <w:rPr>
          <w:b/>
          <w:bCs/>
        </w:rPr>
        <w:t>inventory balance</w:t>
      </w:r>
      <w:r w:rsidRPr="00672005">
        <w:t xml:space="preserve"> calculations.</w:t>
      </w:r>
    </w:p>
    <w:p w14:paraId="12AFADAE" w14:textId="77777777" w:rsidR="00672005" w:rsidRPr="00672005" w:rsidRDefault="00672005" w:rsidP="00672005">
      <w:pPr>
        <w:numPr>
          <w:ilvl w:val="0"/>
          <w:numId w:val="1"/>
        </w:numPr>
      </w:pPr>
      <w:r w:rsidRPr="00672005">
        <w:t xml:space="preserve">Dedicated groupings for </w:t>
      </w:r>
      <w:r w:rsidRPr="00672005">
        <w:rPr>
          <w:b/>
          <w:bCs/>
        </w:rPr>
        <w:t>cost analysis</w:t>
      </w:r>
      <w:r w:rsidRPr="00672005">
        <w:t xml:space="preserve">, </w:t>
      </w:r>
      <w:r w:rsidRPr="00672005">
        <w:rPr>
          <w:b/>
          <w:bCs/>
        </w:rPr>
        <w:t>sales turnover</w:t>
      </w:r>
      <w:r w:rsidRPr="00672005">
        <w:t xml:space="preserve">, and </w:t>
      </w:r>
      <w:r w:rsidRPr="00672005">
        <w:rPr>
          <w:b/>
          <w:bCs/>
        </w:rPr>
        <w:t>inventory coverage (DIO)</w:t>
      </w:r>
      <w:r w:rsidRPr="00672005">
        <w:t>.</w:t>
      </w:r>
    </w:p>
    <w:p w14:paraId="78A6AF91" w14:textId="77777777" w:rsidR="00672005" w:rsidRPr="00672005" w:rsidRDefault="00672005" w:rsidP="00672005">
      <w:pPr>
        <w:numPr>
          <w:ilvl w:val="0"/>
          <w:numId w:val="1"/>
        </w:numPr>
      </w:pPr>
      <w:r w:rsidRPr="00672005">
        <w:t xml:space="preserve">Inclusion of </w:t>
      </w:r>
      <w:r w:rsidRPr="00672005">
        <w:rPr>
          <w:b/>
          <w:bCs/>
        </w:rPr>
        <w:t>dynamic text measures</w:t>
      </w:r>
      <w:r w:rsidRPr="00672005">
        <w:t xml:space="preserve"> for flexible narrative generation in reports.</w:t>
      </w:r>
    </w:p>
    <w:p w14:paraId="7B2C8F07" w14:textId="77777777" w:rsidR="00672005" w:rsidRPr="00672005" w:rsidRDefault="00672005" w:rsidP="00672005">
      <w:r w:rsidRPr="00672005">
        <w:t>This structure ensures that the Power BI model remains scalable, intuitive, and user-friendly, especially for end-users and analysts navigating the field list.</w:t>
      </w:r>
    </w:p>
    <w:p w14:paraId="0A3F4C84" w14:textId="37238D1C" w:rsidR="008A136F" w:rsidRDefault="008A136F">
      <w:r>
        <w:br w:type="page"/>
      </w:r>
    </w:p>
    <w:p w14:paraId="5A7CBF8A" w14:textId="646FCC4C" w:rsidR="008A136F" w:rsidRPr="008A136F" w:rsidRDefault="008A136F" w:rsidP="008A136F">
      <w:pPr>
        <w:spacing w:after="0"/>
        <w:rPr>
          <w:b/>
          <w:bCs/>
          <w:sz w:val="36"/>
          <w:szCs w:val="36"/>
        </w:rPr>
      </w:pPr>
      <w:r w:rsidRPr="008A136F">
        <w:rPr>
          <w:rFonts w:ascii="Segoe UI Emoji" w:hAnsi="Segoe UI Emoji" w:cs="Segoe UI Emoji"/>
          <w:b/>
          <w:bCs/>
          <w:sz w:val="36"/>
          <w:szCs w:val="36"/>
        </w:rPr>
        <w:lastRenderedPageBreak/>
        <w:t>📦</w:t>
      </w:r>
      <w:r w:rsidRPr="008A136F">
        <w:rPr>
          <w:b/>
          <w:bCs/>
          <w:sz w:val="36"/>
          <w:szCs w:val="36"/>
        </w:rPr>
        <w:t xml:space="preserve"> Power BI Inventory Management: Structured Measures for Scalability</w:t>
      </w:r>
    </w:p>
    <w:p w14:paraId="7ECD0A10" w14:textId="77777777" w:rsidR="008A136F" w:rsidRPr="008A136F" w:rsidRDefault="008A136F" w:rsidP="008A136F">
      <w:pPr>
        <w:spacing w:after="0"/>
      </w:pPr>
      <w:r w:rsidRPr="008A136F">
        <w:t xml:space="preserve">This repository demonstrates a </w:t>
      </w:r>
      <w:r w:rsidRPr="008A136F">
        <w:rPr>
          <w:b/>
          <w:bCs/>
        </w:rPr>
        <w:t>systematic organization of DAX measures</w:t>
      </w:r>
      <w:r w:rsidRPr="008A136F">
        <w:t xml:space="preserve"> within a Power BI Inventory Management Model.</w:t>
      </w:r>
      <w:r w:rsidRPr="008A136F">
        <w:br/>
        <w:t xml:space="preserve">The focus was on </w:t>
      </w:r>
      <w:r w:rsidRPr="008A136F">
        <w:rPr>
          <w:b/>
          <w:bCs/>
        </w:rPr>
        <w:t>enhancing model usability, scalability, and maintainability</w:t>
      </w:r>
      <w:r w:rsidRPr="008A136F">
        <w:t xml:space="preserve"> by carefully structuring all business logic into meaningful </w:t>
      </w:r>
      <w:r w:rsidRPr="008A136F">
        <w:rPr>
          <w:b/>
          <w:bCs/>
        </w:rPr>
        <w:t>Display Folders</w:t>
      </w:r>
      <w:r w:rsidRPr="008A136F">
        <w:t xml:space="preserve"> without altering the natural development flow of the measures.</w:t>
      </w:r>
    </w:p>
    <w:p w14:paraId="1B080E76" w14:textId="77777777" w:rsidR="008A136F" w:rsidRPr="008A136F" w:rsidRDefault="008A136F" w:rsidP="008A136F">
      <w:pPr>
        <w:spacing w:after="0"/>
        <w:rPr>
          <w:b/>
          <w:bCs/>
        </w:rPr>
      </w:pPr>
      <w:r w:rsidRPr="008A136F">
        <w:rPr>
          <w:rFonts w:ascii="Segoe UI Emoji" w:hAnsi="Segoe UI Emoji" w:cs="Segoe UI Emoji"/>
          <w:b/>
          <w:bCs/>
        </w:rPr>
        <w:t>📋</w:t>
      </w:r>
      <w:r w:rsidRPr="008A136F">
        <w:rPr>
          <w:b/>
          <w:bCs/>
        </w:rPr>
        <w:t xml:space="preserve"> Project Overview</w:t>
      </w:r>
    </w:p>
    <w:p w14:paraId="1F1F8815" w14:textId="77777777" w:rsidR="008A136F" w:rsidRPr="008A136F" w:rsidRDefault="008A136F" w:rsidP="008A136F">
      <w:pPr>
        <w:spacing w:after="0"/>
      </w:pPr>
      <w:r w:rsidRPr="008A136F">
        <w:t>In complex models, poor measure organization can slow down report development and make ongoing maintenance difficult.</w:t>
      </w:r>
      <w:r w:rsidRPr="008A136F">
        <w:br/>
        <w:t xml:space="preserve">To counter this, I manually grouped measures into Display Folders that reflect </w:t>
      </w:r>
      <w:r w:rsidRPr="008A136F">
        <w:rPr>
          <w:b/>
          <w:bCs/>
        </w:rPr>
        <w:t>real-world business processes</w:t>
      </w:r>
      <w:r w:rsidRPr="008A136F">
        <w:t xml:space="preserve"> around inventory management — covering stock movements, cost analysis, turnover, and operational KPIs.</w:t>
      </w:r>
    </w:p>
    <w:p w14:paraId="17B43E7C" w14:textId="77777777" w:rsidR="008A136F" w:rsidRDefault="008A136F" w:rsidP="008A136F">
      <w:pPr>
        <w:spacing w:after="0"/>
      </w:pPr>
      <w:r w:rsidRPr="008A136F">
        <w:t xml:space="preserve">By maintaining the original order of development while introducing structured folders, I achieved a balance between </w:t>
      </w:r>
      <w:r w:rsidRPr="008A136F">
        <w:rPr>
          <w:b/>
          <w:bCs/>
        </w:rPr>
        <w:t>preserving analytical flow</w:t>
      </w:r>
      <w:r w:rsidRPr="008A136F">
        <w:t xml:space="preserve"> and </w:t>
      </w:r>
      <w:r w:rsidRPr="008A136F">
        <w:rPr>
          <w:b/>
          <w:bCs/>
        </w:rPr>
        <w:t>optimizing for end-user navigation</w:t>
      </w:r>
      <w:r w:rsidRPr="008A136F">
        <w:t>.</w:t>
      </w:r>
    </w:p>
    <w:p w14:paraId="3F2412E5" w14:textId="77777777" w:rsidR="008D1D4A" w:rsidRDefault="008D1D4A" w:rsidP="008D1D4A">
      <w:pPr>
        <w:spacing w:after="0"/>
      </w:pPr>
    </w:p>
    <w:p w14:paraId="7A2E953E" w14:textId="2698633E" w:rsidR="008D1D4A" w:rsidRPr="008D1D4A" w:rsidRDefault="008D1D4A" w:rsidP="008D1D4A">
      <w:pPr>
        <w:spacing w:after="0"/>
        <w:rPr>
          <w:highlight w:val="yellow"/>
        </w:rPr>
      </w:pPr>
      <w:r w:rsidRPr="008D1D4A">
        <w:rPr>
          <w:highlight w:val="yellow"/>
        </w:rPr>
        <w:t>The main objectives achieved include:</w:t>
      </w:r>
    </w:p>
    <w:p w14:paraId="682056E5" w14:textId="77777777" w:rsidR="008D1D4A" w:rsidRPr="008D1D4A" w:rsidRDefault="008D1D4A" w:rsidP="008D1D4A">
      <w:pPr>
        <w:numPr>
          <w:ilvl w:val="0"/>
          <w:numId w:val="5"/>
        </w:numPr>
        <w:spacing w:after="0"/>
        <w:rPr>
          <w:highlight w:val="yellow"/>
        </w:rPr>
      </w:pPr>
      <w:r w:rsidRPr="008D1D4A">
        <w:rPr>
          <w:highlight w:val="yellow"/>
        </w:rPr>
        <w:t xml:space="preserve">Structuring </w:t>
      </w:r>
      <w:r w:rsidRPr="008D1D4A">
        <w:rPr>
          <w:b/>
          <w:bCs/>
          <w:highlight w:val="yellow"/>
        </w:rPr>
        <w:t>all measures</w:t>
      </w:r>
      <w:r w:rsidRPr="008D1D4A">
        <w:rPr>
          <w:highlight w:val="yellow"/>
        </w:rPr>
        <w:t xml:space="preserve"> into </w:t>
      </w:r>
      <w:r w:rsidRPr="008D1D4A">
        <w:rPr>
          <w:b/>
          <w:bCs/>
          <w:highlight w:val="yellow"/>
        </w:rPr>
        <w:t>logical Display Folders</w:t>
      </w:r>
      <w:r w:rsidRPr="008D1D4A">
        <w:rPr>
          <w:highlight w:val="yellow"/>
        </w:rPr>
        <w:t xml:space="preserve"> aligned to business domains (such as Stock Movements, Inventory Valuation, Stock Aging, and KPIs).</w:t>
      </w:r>
    </w:p>
    <w:p w14:paraId="3BB27445" w14:textId="77777777" w:rsidR="008D1D4A" w:rsidRPr="008D1D4A" w:rsidRDefault="008D1D4A" w:rsidP="008D1D4A">
      <w:pPr>
        <w:numPr>
          <w:ilvl w:val="0"/>
          <w:numId w:val="5"/>
        </w:numPr>
        <w:spacing w:after="0"/>
        <w:rPr>
          <w:highlight w:val="yellow"/>
        </w:rPr>
      </w:pPr>
      <w:r w:rsidRPr="008D1D4A">
        <w:rPr>
          <w:highlight w:val="yellow"/>
        </w:rPr>
        <w:t xml:space="preserve">Enhancing </w:t>
      </w:r>
      <w:r w:rsidRPr="008D1D4A">
        <w:rPr>
          <w:b/>
          <w:bCs/>
          <w:highlight w:val="yellow"/>
        </w:rPr>
        <w:t>model readability</w:t>
      </w:r>
      <w:r w:rsidRPr="008D1D4A">
        <w:rPr>
          <w:highlight w:val="yellow"/>
        </w:rPr>
        <w:t xml:space="preserve"> and </w:t>
      </w:r>
      <w:r w:rsidRPr="008D1D4A">
        <w:rPr>
          <w:b/>
          <w:bCs/>
          <w:highlight w:val="yellow"/>
        </w:rPr>
        <w:t>ease of maintenance</w:t>
      </w:r>
      <w:r w:rsidRPr="008D1D4A">
        <w:rPr>
          <w:highlight w:val="yellow"/>
        </w:rPr>
        <w:t xml:space="preserve"> by applying an intuitive folder structure, allowing faster onboarding for new developers and better usability for business users.</w:t>
      </w:r>
    </w:p>
    <w:p w14:paraId="4823562E" w14:textId="77777777" w:rsidR="008D1D4A" w:rsidRPr="008D1D4A" w:rsidRDefault="008D1D4A" w:rsidP="008D1D4A">
      <w:pPr>
        <w:numPr>
          <w:ilvl w:val="0"/>
          <w:numId w:val="5"/>
        </w:numPr>
        <w:spacing w:after="0"/>
        <w:rPr>
          <w:highlight w:val="yellow"/>
        </w:rPr>
      </w:pPr>
      <w:r w:rsidRPr="008D1D4A">
        <w:rPr>
          <w:b/>
          <w:bCs/>
          <w:highlight w:val="yellow"/>
        </w:rPr>
        <w:t>Establishing and refining table relationships</w:t>
      </w:r>
      <w:r w:rsidRPr="008D1D4A">
        <w:rPr>
          <w:highlight w:val="yellow"/>
        </w:rPr>
        <w:t xml:space="preserve"> to ensure </w:t>
      </w:r>
      <w:r w:rsidRPr="008D1D4A">
        <w:rPr>
          <w:b/>
          <w:bCs/>
          <w:highlight w:val="yellow"/>
        </w:rPr>
        <w:t>data integrity</w:t>
      </w:r>
      <w:r w:rsidRPr="008D1D4A">
        <w:rPr>
          <w:highlight w:val="yellow"/>
        </w:rPr>
        <w:t xml:space="preserve">, </w:t>
      </w:r>
      <w:r w:rsidRPr="008D1D4A">
        <w:rPr>
          <w:b/>
          <w:bCs/>
          <w:highlight w:val="yellow"/>
        </w:rPr>
        <w:t>accurate aggregations</w:t>
      </w:r>
      <w:r w:rsidRPr="008D1D4A">
        <w:rPr>
          <w:highlight w:val="yellow"/>
        </w:rPr>
        <w:t xml:space="preserve">, and </w:t>
      </w:r>
      <w:r w:rsidRPr="008D1D4A">
        <w:rPr>
          <w:b/>
          <w:bCs/>
          <w:highlight w:val="yellow"/>
        </w:rPr>
        <w:t>optimized cross-filtering</w:t>
      </w:r>
      <w:r w:rsidRPr="008D1D4A">
        <w:rPr>
          <w:highlight w:val="yellow"/>
        </w:rPr>
        <w:t xml:space="preserve"> behavior across the model.</w:t>
      </w:r>
    </w:p>
    <w:p w14:paraId="0EADF7C2" w14:textId="77777777" w:rsidR="008D1D4A" w:rsidRPr="008D1D4A" w:rsidRDefault="008D1D4A" w:rsidP="008D1D4A">
      <w:pPr>
        <w:spacing w:after="0"/>
      </w:pPr>
      <w:r w:rsidRPr="008D1D4A">
        <w:rPr>
          <w:highlight w:val="yellow"/>
        </w:rPr>
        <w:t xml:space="preserve">By combining measure organization and relationship management, the model is now </w:t>
      </w:r>
      <w:r w:rsidRPr="008D1D4A">
        <w:rPr>
          <w:b/>
          <w:bCs/>
          <w:highlight w:val="yellow"/>
        </w:rPr>
        <w:t>scalable</w:t>
      </w:r>
      <w:r w:rsidRPr="008D1D4A">
        <w:rPr>
          <w:highlight w:val="yellow"/>
        </w:rPr>
        <w:t xml:space="preserve">, </w:t>
      </w:r>
      <w:r w:rsidRPr="008D1D4A">
        <w:rPr>
          <w:b/>
          <w:bCs/>
          <w:highlight w:val="yellow"/>
        </w:rPr>
        <w:t>business-friendly</w:t>
      </w:r>
      <w:r w:rsidRPr="008D1D4A">
        <w:rPr>
          <w:highlight w:val="yellow"/>
        </w:rPr>
        <w:t xml:space="preserve">, and </w:t>
      </w:r>
      <w:r w:rsidRPr="008D1D4A">
        <w:rPr>
          <w:b/>
          <w:bCs/>
          <w:highlight w:val="yellow"/>
        </w:rPr>
        <w:t>ready for further development</w:t>
      </w:r>
      <w:r w:rsidRPr="008D1D4A">
        <w:rPr>
          <w:highlight w:val="yellow"/>
        </w:rPr>
        <w:t xml:space="preserve"> (e.g., dynamic reporting, drill-through analysis, and AI enhancements).</w:t>
      </w:r>
    </w:p>
    <w:p w14:paraId="115DCFFF" w14:textId="77777777" w:rsidR="008D1D4A" w:rsidRDefault="008D1D4A" w:rsidP="008A136F">
      <w:pPr>
        <w:spacing w:after="0"/>
      </w:pPr>
    </w:p>
    <w:p w14:paraId="63C9108C" w14:textId="77777777" w:rsidR="008D1D4A" w:rsidRPr="008A136F" w:rsidRDefault="008D1D4A" w:rsidP="008A136F">
      <w:pPr>
        <w:spacing w:after="0"/>
      </w:pPr>
    </w:p>
    <w:p w14:paraId="78CDDF01" w14:textId="77777777" w:rsidR="008A136F" w:rsidRPr="008A136F" w:rsidRDefault="008A136F" w:rsidP="008A136F">
      <w:pPr>
        <w:spacing w:after="0"/>
        <w:rPr>
          <w:b/>
          <w:bCs/>
        </w:rPr>
      </w:pPr>
      <w:r w:rsidRPr="008A136F">
        <w:rPr>
          <w:rFonts w:ascii="Segoe UI Emoji" w:hAnsi="Segoe UI Emoji" w:cs="Segoe UI Emoji"/>
          <w:b/>
          <w:bCs/>
        </w:rPr>
        <w:t>🗂️</w:t>
      </w:r>
      <w:r w:rsidRPr="008A136F">
        <w:rPr>
          <w:b/>
          <w:bCs/>
        </w:rPr>
        <w:t xml:space="preserve"> Folder Structure</w:t>
      </w:r>
    </w:p>
    <w:p w14:paraId="0CF11FE7" w14:textId="77777777" w:rsidR="008A136F" w:rsidRPr="008A136F" w:rsidRDefault="008A136F" w:rsidP="008A136F">
      <w:pPr>
        <w:spacing w:after="0"/>
      </w:pPr>
      <w:r w:rsidRPr="008A136F">
        <w:t>Measures were grouped into the following logical folders:</w:t>
      </w:r>
    </w:p>
    <w:p w14:paraId="1961A22F" w14:textId="77777777" w:rsidR="008A136F" w:rsidRPr="008A136F" w:rsidRDefault="008A136F" w:rsidP="008A136F">
      <w:pPr>
        <w:numPr>
          <w:ilvl w:val="0"/>
          <w:numId w:val="2"/>
        </w:numPr>
        <w:spacing w:after="0"/>
      </w:pPr>
      <w:r w:rsidRPr="008A136F">
        <w:rPr>
          <w:b/>
          <w:bCs/>
        </w:rPr>
        <w:t>Inventory Movement</w:t>
      </w:r>
      <w:r w:rsidRPr="008A136F">
        <w:t>:</w:t>
      </w:r>
      <w:r w:rsidRPr="008A136F">
        <w:br/>
        <w:t>Captures receipts, withdrawals, adjustments, and ending inventory quantities.</w:t>
      </w:r>
    </w:p>
    <w:p w14:paraId="5197A091" w14:textId="77777777" w:rsidR="008A136F" w:rsidRPr="008A136F" w:rsidRDefault="008A136F" w:rsidP="008A136F">
      <w:pPr>
        <w:numPr>
          <w:ilvl w:val="0"/>
          <w:numId w:val="2"/>
        </w:numPr>
        <w:spacing w:after="0"/>
      </w:pPr>
      <w:r w:rsidRPr="008A136F">
        <w:rPr>
          <w:b/>
          <w:bCs/>
        </w:rPr>
        <w:t>Inventory Cost Analysis</w:t>
      </w:r>
      <w:r w:rsidRPr="008A136F">
        <w:t>:</w:t>
      </w:r>
      <w:r w:rsidRPr="008A136F">
        <w:br/>
        <w:t>Focuses on weighted average cost calculations, total inventory valuation, and unit costs.</w:t>
      </w:r>
    </w:p>
    <w:p w14:paraId="40F7BD0F" w14:textId="77777777" w:rsidR="008A136F" w:rsidRPr="008A136F" w:rsidRDefault="008A136F" w:rsidP="008A136F">
      <w:pPr>
        <w:numPr>
          <w:ilvl w:val="0"/>
          <w:numId w:val="2"/>
        </w:numPr>
        <w:spacing w:after="0"/>
      </w:pPr>
      <w:r w:rsidRPr="008A136F">
        <w:rPr>
          <w:b/>
          <w:bCs/>
        </w:rPr>
        <w:lastRenderedPageBreak/>
        <w:t>Cost of Goods Sold (COGS) and Turnover</w:t>
      </w:r>
      <w:r w:rsidRPr="008A136F">
        <w:t>:</w:t>
      </w:r>
      <w:r w:rsidRPr="008A136F">
        <w:br/>
        <w:t>Groups measures related to stock withdrawals translated into monetary terms and sales performance over time.</w:t>
      </w:r>
    </w:p>
    <w:p w14:paraId="7B1CAEE1" w14:textId="77777777" w:rsidR="008A136F" w:rsidRPr="008A136F" w:rsidRDefault="008A136F" w:rsidP="008A136F">
      <w:pPr>
        <w:numPr>
          <w:ilvl w:val="0"/>
          <w:numId w:val="2"/>
        </w:numPr>
        <w:spacing w:after="0"/>
      </w:pPr>
      <w:r w:rsidRPr="008A136F">
        <w:rPr>
          <w:b/>
          <w:bCs/>
        </w:rPr>
        <w:t>Inventory Efficiency Metrics</w:t>
      </w:r>
      <w:r w:rsidRPr="008A136F">
        <w:t>:</w:t>
      </w:r>
      <w:r w:rsidRPr="008A136F">
        <w:br/>
        <w:t>Key metrics such as Days Inventory Outstanding (DIO) and inventory turnover ratio, used to track stock holding efficiency.</w:t>
      </w:r>
    </w:p>
    <w:p w14:paraId="166DE40E" w14:textId="77777777" w:rsidR="008A136F" w:rsidRPr="008A136F" w:rsidRDefault="008A136F" w:rsidP="008A136F">
      <w:pPr>
        <w:numPr>
          <w:ilvl w:val="0"/>
          <w:numId w:val="2"/>
        </w:numPr>
        <w:spacing w:after="0"/>
      </w:pPr>
      <w:r w:rsidRPr="008A136F">
        <w:rPr>
          <w:b/>
          <w:bCs/>
        </w:rPr>
        <w:t>Narrative and Text Measures</w:t>
      </w:r>
      <w:r w:rsidRPr="008A136F">
        <w:t>:</w:t>
      </w:r>
      <w:r w:rsidRPr="008A136F">
        <w:br/>
        <w:t>Houses dynamic text measures that support narrative-driven dashboards and custom visuals.</w:t>
      </w:r>
    </w:p>
    <w:p w14:paraId="7A529265" w14:textId="77777777" w:rsidR="008A136F" w:rsidRPr="008A136F" w:rsidRDefault="008A136F" w:rsidP="008A136F">
      <w:pPr>
        <w:spacing w:after="0"/>
      </w:pPr>
      <w:r w:rsidRPr="008A136F">
        <w:t>Each folder was named carefully to match business language, making it easier for analysts, finance teams, and business users to find and understand the measures they need.</w:t>
      </w:r>
    </w:p>
    <w:p w14:paraId="2C27CCBA" w14:textId="65F5BF12" w:rsidR="008A136F" w:rsidRDefault="008A136F">
      <w:pPr>
        <w:rPr>
          <w:rFonts w:ascii="Segoe UI Emoji" w:hAnsi="Segoe UI Emoji" w:cs="Segoe UI Emoji"/>
          <w:b/>
          <w:bCs/>
        </w:rPr>
      </w:pPr>
    </w:p>
    <w:p w14:paraId="4CC7386F" w14:textId="1FEB97B5" w:rsidR="008A136F" w:rsidRPr="008A136F" w:rsidRDefault="008A136F" w:rsidP="008A136F">
      <w:pPr>
        <w:spacing w:after="0"/>
        <w:rPr>
          <w:b/>
          <w:bCs/>
        </w:rPr>
      </w:pPr>
      <w:r w:rsidRPr="008A136F">
        <w:rPr>
          <w:rFonts w:ascii="Segoe UI Emoji" w:hAnsi="Segoe UI Emoji" w:cs="Segoe UI Emoji"/>
          <w:b/>
          <w:bCs/>
        </w:rPr>
        <w:t>✨</w:t>
      </w:r>
      <w:r w:rsidRPr="008A136F">
        <w:rPr>
          <w:b/>
          <w:bCs/>
        </w:rPr>
        <w:t xml:space="preserve"> Key Benefits</w:t>
      </w:r>
    </w:p>
    <w:p w14:paraId="11CCCB06" w14:textId="77777777" w:rsidR="008A136F" w:rsidRPr="008A136F" w:rsidRDefault="008A136F" w:rsidP="008A136F">
      <w:pPr>
        <w:numPr>
          <w:ilvl w:val="0"/>
          <w:numId w:val="3"/>
        </w:numPr>
        <w:spacing w:after="0"/>
      </w:pPr>
      <w:r w:rsidRPr="008A136F">
        <w:rPr>
          <w:b/>
          <w:bCs/>
        </w:rPr>
        <w:t>Improved model readability</w:t>
      </w:r>
      <w:r w:rsidRPr="008A136F">
        <w:t xml:space="preserve"> for users and developers.</w:t>
      </w:r>
    </w:p>
    <w:p w14:paraId="789570B4" w14:textId="77777777" w:rsidR="008A136F" w:rsidRPr="008A136F" w:rsidRDefault="008A136F" w:rsidP="008A136F">
      <w:pPr>
        <w:numPr>
          <w:ilvl w:val="0"/>
          <w:numId w:val="3"/>
        </w:numPr>
        <w:spacing w:after="0"/>
      </w:pPr>
      <w:r w:rsidRPr="008A136F">
        <w:rPr>
          <w:b/>
          <w:bCs/>
        </w:rPr>
        <w:t>Faster report building</w:t>
      </w:r>
      <w:r w:rsidRPr="008A136F">
        <w:t xml:space="preserve"> through logically organized fields.</w:t>
      </w:r>
    </w:p>
    <w:p w14:paraId="1811AD31" w14:textId="77777777" w:rsidR="008A136F" w:rsidRPr="008A136F" w:rsidRDefault="008A136F" w:rsidP="008A136F">
      <w:pPr>
        <w:numPr>
          <w:ilvl w:val="0"/>
          <w:numId w:val="3"/>
        </w:numPr>
        <w:spacing w:after="0"/>
      </w:pPr>
      <w:r w:rsidRPr="008A136F">
        <w:rPr>
          <w:b/>
          <w:bCs/>
        </w:rPr>
        <w:t>Easier maintenance</w:t>
      </w:r>
      <w:r w:rsidRPr="008A136F">
        <w:t xml:space="preserve"> for future enhancements or debugging.</w:t>
      </w:r>
    </w:p>
    <w:p w14:paraId="792DF7C1" w14:textId="77777777" w:rsidR="008A136F" w:rsidRPr="008A136F" w:rsidRDefault="008A136F" w:rsidP="008A136F">
      <w:pPr>
        <w:numPr>
          <w:ilvl w:val="0"/>
          <w:numId w:val="3"/>
        </w:numPr>
        <w:spacing w:after="0"/>
      </w:pPr>
      <w:r w:rsidRPr="008A136F">
        <w:rPr>
          <w:b/>
          <w:bCs/>
        </w:rPr>
        <w:t>Better onboarding</w:t>
      </w:r>
      <w:r w:rsidRPr="008A136F">
        <w:t xml:space="preserve"> for new developers or analysts accessing the model.</w:t>
      </w:r>
    </w:p>
    <w:p w14:paraId="7386A7D6" w14:textId="77777777" w:rsidR="008A136F" w:rsidRPr="008A136F" w:rsidRDefault="008A136F" w:rsidP="008A136F">
      <w:pPr>
        <w:numPr>
          <w:ilvl w:val="0"/>
          <w:numId w:val="3"/>
        </w:numPr>
        <w:spacing w:after="0"/>
      </w:pPr>
      <w:r w:rsidRPr="008A136F">
        <w:rPr>
          <w:b/>
          <w:bCs/>
        </w:rPr>
        <w:t>Consistency</w:t>
      </w:r>
      <w:r w:rsidRPr="008A136F">
        <w:t xml:space="preserve"> across reports that draw from inventory data.</w:t>
      </w:r>
    </w:p>
    <w:p w14:paraId="0FE1BF58" w14:textId="77777777" w:rsidR="008A136F" w:rsidRPr="008A136F" w:rsidRDefault="008A136F" w:rsidP="008A136F">
      <w:pPr>
        <w:spacing w:after="0"/>
        <w:rPr>
          <w:b/>
          <w:bCs/>
        </w:rPr>
      </w:pPr>
      <w:r w:rsidRPr="008A136F">
        <w:rPr>
          <w:rFonts w:ascii="Segoe UI Emoji" w:hAnsi="Segoe UI Emoji" w:cs="Segoe UI Emoji"/>
          <w:b/>
          <w:bCs/>
        </w:rPr>
        <w:t>📌</w:t>
      </w:r>
      <w:r w:rsidRPr="008A136F">
        <w:rPr>
          <w:b/>
          <w:bCs/>
        </w:rPr>
        <w:t xml:space="preserve"> Important Notes</w:t>
      </w:r>
    </w:p>
    <w:p w14:paraId="62765D85" w14:textId="77777777" w:rsidR="008A136F" w:rsidRPr="008A136F" w:rsidRDefault="008A136F" w:rsidP="008A136F">
      <w:pPr>
        <w:numPr>
          <w:ilvl w:val="0"/>
          <w:numId w:val="4"/>
        </w:numPr>
        <w:spacing w:after="0"/>
      </w:pPr>
      <w:r w:rsidRPr="008A136F">
        <w:t xml:space="preserve">The original development sequence and logic of the measures were </w:t>
      </w:r>
      <w:r w:rsidRPr="008A136F">
        <w:rPr>
          <w:b/>
          <w:bCs/>
        </w:rPr>
        <w:t>deliberately preserved</w:t>
      </w:r>
      <w:r w:rsidRPr="008A136F">
        <w:t>.</w:t>
      </w:r>
    </w:p>
    <w:p w14:paraId="71EEAD40" w14:textId="77777777" w:rsidR="008A136F" w:rsidRPr="008A136F" w:rsidRDefault="008A136F" w:rsidP="008A136F">
      <w:pPr>
        <w:numPr>
          <w:ilvl w:val="0"/>
          <w:numId w:val="4"/>
        </w:numPr>
        <w:spacing w:after="0"/>
      </w:pPr>
      <w:r w:rsidRPr="008A136F">
        <w:t xml:space="preserve">Folders were introduced only for </w:t>
      </w:r>
      <w:r w:rsidRPr="008A136F">
        <w:rPr>
          <w:b/>
          <w:bCs/>
        </w:rPr>
        <w:t>organizational clarity</w:t>
      </w:r>
      <w:r w:rsidRPr="008A136F">
        <w:t>, without restructuring DAX formulas.</w:t>
      </w:r>
    </w:p>
    <w:p w14:paraId="6C796CB4" w14:textId="77777777" w:rsidR="008A136F" w:rsidRPr="008A136F" w:rsidRDefault="008A136F" w:rsidP="008A136F">
      <w:pPr>
        <w:numPr>
          <w:ilvl w:val="0"/>
          <w:numId w:val="4"/>
        </w:numPr>
        <w:spacing w:after="0"/>
      </w:pPr>
      <w:r w:rsidRPr="008A136F">
        <w:t>Naming conventions followed simple, intuitive business terms rather than technical jargon.</w:t>
      </w:r>
    </w:p>
    <w:p w14:paraId="094C2A5B" w14:textId="77777777" w:rsidR="008A136F" w:rsidRPr="008A136F" w:rsidRDefault="00000000" w:rsidP="008A136F">
      <w:pPr>
        <w:spacing w:after="0"/>
      </w:pPr>
      <w:r>
        <w:pict w14:anchorId="3487DC77">
          <v:rect id="_x0000_i1025" style="width:0;height:1.5pt" o:hralign="center" o:hrstd="t" o:hr="t" fillcolor="#a0a0a0" stroked="f"/>
        </w:pict>
      </w:r>
    </w:p>
    <w:p w14:paraId="4A01AD5D" w14:textId="77777777" w:rsidR="008A136F" w:rsidRPr="008A136F" w:rsidRDefault="008A136F" w:rsidP="008A136F">
      <w:pPr>
        <w:spacing w:after="0"/>
        <w:rPr>
          <w:b/>
          <w:bCs/>
        </w:rPr>
      </w:pPr>
      <w:r w:rsidRPr="008A136F">
        <w:rPr>
          <w:rFonts w:ascii="Segoe UI Emoji" w:hAnsi="Segoe UI Emoji" w:cs="Segoe UI Emoji"/>
          <w:b/>
          <w:bCs/>
        </w:rPr>
        <w:t>🚀</w:t>
      </w:r>
      <w:r w:rsidRPr="008A136F">
        <w:rPr>
          <w:b/>
          <w:bCs/>
        </w:rPr>
        <w:t xml:space="preserve"> Why This Matters</w:t>
      </w:r>
    </w:p>
    <w:p w14:paraId="3D64AD7D" w14:textId="77777777" w:rsidR="008A136F" w:rsidRPr="008A136F" w:rsidRDefault="008A136F" w:rsidP="008A136F">
      <w:pPr>
        <w:spacing w:after="0"/>
      </w:pPr>
      <w:r w:rsidRPr="008A136F">
        <w:t xml:space="preserve">As models grow more sophisticated, </w:t>
      </w:r>
      <w:r w:rsidRPr="008A136F">
        <w:rPr>
          <w:b/>
          <w:bCs/>
        </w:rPr>
        <w:t>clarity becomes as important as technical accuracy</w:t>
      </w:r>
      <w:r w:rsidRPr="008A136F">
        <w:t>.</w:t>
      </w:r>
      <w:r w:rsidRPr="008A136F">
        <w:br/>
        <w:t>Good measure organization improves not only speed and productivity but also the adoption of Power BI reports across the business.</w:t>
      </w:r>
    </w:p>
    <w:p w14:paraId="5A60730B" w14:textId="77777777" w:rsidR="008A136F" w:rsidRPr="008A136F" w:rsidRDefault="008A136F" w:rsidP="008A136F">
      <w:pPr>
        <w:spacing w:after="0"/>
      </w:pPr>
      <w:r w:rsidRPr="008A136F">
        <w:t xml:space="preserve">This project reflects a commitment to </w:t>
      </w:r>
      <w:r w:rsidRPr="008A136F">
        <w:rPr>
          <w:b/>
          <w:bCs/>
        </w:rPr>
        <w:t>professional modeling standards</w:t>
      </w:r>
      <w:r w:rsidRPr="008A136F">
        <w:t xml:space="preserve"> and a mindset of </w:t>
      </w:r>
      <w:r w:rsidRPr="008A136F">
        <w:rPr>
          <w:b/>
          <w:bCs/>
        </w:rPr>
        <w:t>building for scale and sustainability</w:t>
      </w:r>
      <w:r w:rsidRPr="008A136F">
        <w:t>.</w:t>
      </w:r>
    </w:p>
    <w:p w14:paraId="412A56A5" w14:textId="77777777" w:rsidR="008A136F" w:rsidRPr="008A136F" w:rsidRDefault="00000000" w:rsidP="008A136F">
      <w:pPr>
        <w:spacing w:after="0"/>
      </w:pPr>
      <w:r>
        <w:pict w14:anchorId="5B21A39C">
          <v:rect id="_x0000_i1026" style="width:0;height:1.5pt" o:hralign="center" o:hrstd="t" o:hr="t" fillcolor="#a0a0a0" stroked="f"/>
        </w:pict>
      </w:r>
    </w:p>
    <w:p w14:paraId="16F40DAD" w14:textId="77777777" w:rsidR="008D1D4A" w:rsidRDefault="008D1D4A">
      <w:pPr>
        <w:rPr>
          <w:rFonts w:ascii="Segoe UI Emoji" w:hAnsi="Segoe UI Emoji" w:cs="Segoe UI Emoji"/>
          <w:b/>
          <w:bCs/>
          <w:highlight w:val="yellow"/>
        </w:rPr>
      </w:pPr>
      <w:r>
        <w:rPr>
          <w:rFonts w:ascii="Segoe UI Emoji" w:hAnsi="Segoe UI Emoji" w:cs="Segoe UI Emoji"/>
          <w:b/>
          <w:bCs/>
          <w:highlight w:val="yellow"/>
        </w:rPr>
        <w:br w:type="page"/>
      </w:r>
    </w:p>
    <w:p w14:paraId="7099F946" w14:textId="77777777" w:rsidR="008D1D4A" w:rsidRPr="00A76E47" w:rsidRDefault="008D1D4A" w:rsidP="008D1D4A">
      <w:pPr>
        <w:rPr>
          <w:rFonts w:ascii="Segoe UI Emoji" w:hAnsi="Segoe UI Emoji" w:cs="Segoe UI Emoji"/>
          <w:b/>
          <w:bCs/>
        </w:rPr>
      </w:pPr>
      <w:r w:rsidRPr="00A76E47">
        <w:rPr>
          <w:rFonts w:ascii="Segoe UI Emoji" w:hAnsi="Segoe UI Emoji" w:cs="Segoe UI Emoji"/>
          <w:b/>
          <w:bCs/>
        </w:rPr>
        <w:lastRenderedPageBreak/>
        <w:t>Here's a simple breakdown of what's happening: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3285"/>
        <w:gridCol w:w="2865"/>
      </w:tblGrid>
      <w:tr w:rsidR="008D1D4A" w:rsidRPr="008D1D4A" w14:paraId="79FBC6D1" w14:textId="77777777" w:rsidTr="00A674A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D69B" w14:textId="77777777" w:rsidR="008D1D4A" w:rsidRPr="00A76E47" w:rsidRDefault="008D1D4A" w:rsidP="008D1D4A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A76E47">
              <w:rPr>
                <w:rFonts w:ascii="Segoe UI Emoji" w:hAnsi="Segoe UI Emoji" w:cs="Segoe UI Emoji"/>
                <w:b/>
                <w:bCs/>
              </w:rPr>
              <w:t>Measure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F2F7" w14:textId="77777777" w:rsidR="008D1D4A" w:rsidRPr="00A76E47" w:rsidRDefault="008D1D4A" w:rsidP="008D1D4A">
            <w:pPr>
              <w:rPr>
                <w:rFonts w:ascii="Segoe UI Emoji" w:hAnsi="Segoe UI Emoji" w:cs="Segoe UI Emoji"/>
                <w:b/>
                <w:bCs/>
              </w:rPr>
            </w:pPr>
            <w:r w:rsidRPr="00A76E47">
              <w:rPr>
                <w:rFonts w:ascii="Segoe UI Emoji" w:hAnsi="Segoe UI Emoji" w:cs="Segoe UI Emoji"/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2D4D4" w14:textId="77777777" w:rsidR="008D1D4A" w:rsidRPr="00A76E47" w:rsidRDefault="008D1D4A" w:rsidP="008D1D4A">
            <w:pPr>
              <w:rPr>
                <w:rFonts w:ascii="Segoe UI Emoji" w:hAnsi="Segoe UI Emoji" w:cs="Segoe UI Emoji"/>
                <w:b/>
                <w:bCs/>
              </w:rPr>
            </w:pPr>
            <w:r w:rsidRPr="00A76E47">
              <w:rPr>
                <w:rFonts w:ascii="Segoe UI Emoji" w:hAnsi="Segoe UI Emoji" w:cs="Segoe UI Emoji"/>
                <w:b/>
                <w:bCs/>
              </w:rPr>
              <w:t>Comment</w:t>
            </w:r>
          </w:p>
        </w:tc>
      </w:tr>
      <w:tr w:rsidR="008D1D4A" w:rsidRPr="008D1D4A" w14:paraId="2550EBDB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73F3B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Qty Receipt, Qty Withdraw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18549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Calculate quantity received/withdrawn based on transaction type.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32CF7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Straightforward CALCULATE(SUM(...)) with a filter.</w:t>
            </w:r>
          </w:p>
        </w:tc>
      </w:tr>
      <w:tr w:rsidR="008D1D4A" w:rsidRPr="008D1D4A" w14:paraId="1EB94322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4E83B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01Qty in store (simple)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DF7B4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Net stock movement without considering time/previous stock.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466D0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Just [Qty Receipt] - [Qty Withdraw].</w:t>
            </w:r>
          </w:p>
        </w:tc>
      </w:tr>
      <w:tr w:rsidR="008D1D4A" w:rsidRPr="008D1D4A" w14:paraId="72D37CE9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135B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Qty in store (actual)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65018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Rolling inventory stock considering time filter.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BA5C7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REMOVEFILTERS + filter up to MAX(Date).</w:t>
            </w:r>
          </w:p>
        </w:tc>
      </w:tr>
      <w:tr w:rsidR="008D1D4A" w:rsidRPr="008D1D4A" w14:paraId="466684CA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EAA2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Cost Receipt, Cost Withdraw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52995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Sum of (Quantity × Unit Price) for Receipts/Withdrawals.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92612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SUMX used instead of SUM.</w:t>
            </w:r>
          </w:p>
        </w:tc>
      </w:tr>
      <w:tr w:rsidR="008D1D4A" w:rsidRPr="008D1D4A" w14:paraId="07C999F3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103C9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Cost Inventory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1E05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Net inventory value at a given date.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B842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Receipt - Withdraw across time.</w:t>
            </w:r>
          </w:p>
        </w:tc>
      </w:tr>
      <w:tr w:rsidR="008D1D4A" w:rsidRPr="008D1D4A" w14:paraId="6A70D253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A15E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COGS_Last12Months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285CA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Cost of Goods Sold over the last 12 months.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6CC7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Important for turnover and inventory ratios.</w:t>
            </w:r>
          </w:p>
        </w:tc>
      </w:tr>
      <w:tr w:rsidR="008D1D4A" w:rsidRPr="008D1D4A" w14:paraId="3052B014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1B7A9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03 DIO_Last12Months, DIO_Last12Months(daily)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F8B63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Days Inventory Outstanding.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32942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Two approaches: Closing/Opening vs. Daily average.</w:t>
            </w:r>
          </w:p>
        </w:tc>
      </w:tr>
      <w:tr w:rsidR="008D1D4A" w:rsidRPr="008D1D4A" w14:paraId="4327FA61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C6B4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Turnover Last12Months, Turnover Bikes Last 12M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8E69F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Turnover ratio.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25B9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Measures efficiency of stock movement.</w:t>
            </w:r>
          </w:p>
        </w:tc>
      </w:tr>
      <w:tr w:rsidR="008D1D4A" w:rsidRPr="008D1D4A" w14:paraId="5E13E9E5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D42B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Inventory Coverage, Inventory Coverage (Monthly)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53A6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How many days/months inventory will last.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E45AE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</w:p>
        </w:tc>
      </w:tr>
      <w:tr w:rsidR="008D1D4A" w:rsidRPr="008D1D4A" w14:paraId="02FBA40E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CD2F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Inventory Coverage (Bikes)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597E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Inventory coverage specifically for bikes.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134F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</w:p>
        </w:tc>
      </w:tr>
      <w:tr w:rsidR="008D1D4A" w:rsidRPr="008D1D4A" w14:paraId="4652274E" w14:textId="77777777" w:rsidTr="001C7CE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1653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lastRenderedPageBreak/>
              <w:t>MoM Cost Inventory 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47DF9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Month-over-month (MoM) cost inventory change — Text with Emojis!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6A2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Very user-friendly KP</w:t>
            </w:r>
          </w:p>
        </w:tc>
      </w:tr>
    </w:tbl>
    <w:p w14:paraId="3C3A0581" w14:textId="18F1FFEE" w:rsidR="008D1D4A" w:rsidRPr="008D1D4A" w:rsidRDefault="008D1D4A">
      <w:pPr>
        <w:rPr>
          <w:rFonts w:ascii="Segoe UI Emoji" w:hAnsi="Segoe UI Emoji" w:cs="Segoe UI Emoji"/>
          <w:b/>
          <w:bCs/>
        </w:rPr>
      </w:pPr>
      <w:r w:rsidRPr="008D1D4A">
        <w:rPr>
          <w:rFonts w:ascii="Segoe UI Emoji" w:hAnsi="Segoe UI Emoji" w:cs="Segoe UI Emoji"/>
          <w:b/>
          <w:bCs/>
        </w:rPr>
        <w:br w:type="page"/>
      </w:r>
    </w:p>
    <w:p w14:paraId="104AD621" w14:textId="1FAFF440" w:rsidR="008A136F" w:rsidRPr="008A136F" w:rsidRDefault="008A136F" w:rsidP="008A136F">
      <w:pPr>
        <w:spacing w:after="0"/>
        <w:rPr>
          <w:b/>
          <w:bCs/>
          <w:highlight w:val="yellow"/>
        </w:rPr>
      </w:pPr>
      <w:r w:rsidRPr="008A136F">
        <w:rPr>
          <w:rFonts w:ascii="Segoe UI Emoji" w:hAnsi="Segoe UI Emoji" w:cs="Segoe UI Emoji"/>
          <w:b/>
          <w:bCs/>
          <w:highlight w:val="yellow"/>
        </w:rPr>
        <w:lastRenderedPageBreak/>
        <w:t>📝</w:t>
      </w:r>
      <w:r w:rsidRPr="008A136F">
        <w:rPr>
          <w:b/>
          <w:bCs/>
          <w:highlight w:val="yellow"/>
        </w:rPr>
        <w:t xml:space="preserve"> Short Narration (for GitHub "About" Section or a pinned comment)</w:t>
      </w:r>
    </w:p>
    <w:p w14:paraId="22056FD4" w14:textId="77777777" w:rsidR="008A136F" w:rsidRPr="008A136F" w:rsidRDefault="008A136F" w:rsidP="008A136F">
      <w:pPr>
        <w:spacing w:after="0"/>
        <w:rPr>
          <w:highlight w:val="yellow"/>
        </w:rPr>
      </w:pPr>
      <w:r w:rsidRPr="008A136F">
        <w:rPr>
          <w:highlight w:val="yellow"/>
        </w:rPr>
        <w:t>(You can use this in your GitHub repository settings "About" area — a small description box.)</w:t>
      </w:r>
    </w:p>
    <w:p w14:paraId="459FE890" w14:textId="77777777" w:rsidR="008A136F" w:rsidRPr="008A136F" w:rsidRDefault="00000000" w:rsidP="008A136F">
      <w:pPr>
        <w:spacing w:after="0"/>
        <w:rPr>
          <w:highlight w:val="yellow"/>
        </w:rPr>
      </w:pPr>
      <w:r>
        <w:rPr>
          <w:highlight w:val="yellow"/>
        </w:rPr>
        <w:pict w14:anchorId="348E8478">
          <v:rect id="_x0000_i1027" style="width:0;height:1.5pt" o:hralign="center" o:hrstd="t" o:hr="t" fillcolor="#a0a0a0" stroked="f"/>
        </w:pict>
      </w:r>
    </w:p>
    <w:p w14:paraId="22A9C045" w14:textId="77777777" w:rsidR="008A136F" w:rsidRPr="008A136F" w:rsidRDefault="008A136F" w:rsidP="008A136F">
      <w:pPr>
        <w:spacing w:after="0"/>
      </w:pPr>
      <w:r w:rsidRPr="008A136F">
        <w:rPr>
          <w:highlight w:val="yellow"/>
        </w:rPr>
        <w:t xml:space="preserve">Organized Power BI Inventory Management measures into </w:t>
      </w:r>
      <w:r w:rsidRPr="008A136F">
        <w:rPr>
          <w:b/>
          <w:bCs/>
          <w:highlight w:val="yellow"/>
        </w:rPr>
        <w:t>business-aligned Display Folders</w:t>
      </w:r>
      <w:r w:rsidRPr="008A136F">
        <w:rPr>
          <w:highlight w:val="yellow"/>
        </w:rPr>
        <w:t xml:space="preserve"> to improve usability, maintainability, and scalability.</w:t>
      </w:r>
      <w:r w:rsidRPr="008A136F">
        <w:rPr>
          <w:highlight w:val="yellow"/>
        </w:rPr>
        <w:br/>
        <w:t>Focused on balancing original analytical flow with professional structuring for faster development and better user adoption.</w:t>
      </w:r>
    </w:p>
    <w:p w14:paraId="4B306C85" w14:textId="77777777" w:rsidR="001C7CE7" w:rsidRPr="001C7CE7" w:rsidRDefault="008A136F" w:rsidP="001C7CE7">
      <w:pPr>
        <w:spacing w:after="0"/>
        <w:rPr>
          <w:b/>
          <w:bCs/>
        </w:rPr>
      </w:pPr>
      <w:r>
        <w:br/>
      </w:r>
      <w:r w:rsidR="001C7CE7" w:rsidRPr="001C7CE7">
        <w:rPr>
          <w:rFonts w:ascii="Segoe UI Emoji" w:hAnsi="Segoe UI Emoji" w:cs="Segoe UI Emoji"/>
          <w:b/>
          <w:bCs/>
        </w:rPr>
        <w:t>📌</w:t>
      </w:r>
      <w:r w:rsidR="001C7CE7" w:rsidRPr="001C7CE7">
        <w:rPr>
          <w:b/>
          <w:bCs/>
        </w:rPr>
        <w:t xml:space="preserve"> Title Suggestions:</w:t>
      </w:r>
    </w:p>
    <w:p w14:paraId="1BBFFA0B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Inventory Metrics Structuring – Power BI Model Optimization</w:t>
      </w:r>
    </w:p>
    <w:p w14:paraId="2EE835AA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Organized Inventory Analytics – Power BI Display Folders Project</w:t>
      </w:r>
    </w:p>
    <w:p w14:paraId="1D5F810B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Power BI Inventory Management: Structured Measures for Scalability</w:t>
      </w:r>
    </w:p>
    <w:p w14:paraId="73E64501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Inventory Analytics Model – Power BI Best Practices</w:t>
      </w:r>
    </w:p>
    <w:p w14:paraId="63F2388A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Professional Power BI Inventory Model – Organized DAX Measures</w:t>
      </w:r>
    </w:p>
    <w:p w14:paraId="5E6FE5AA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Inventory Reporting Excellence – Power BI Measure Structuring</w:t>
      </w:r>
    </w:p>
    <w:p w14:paraId="05CA9B4E" w14:textId="77777777" w:rsidR="001C7CE7" w:rsidRPr="001C7CE7" w:rsidRDefault="00000000" w:rsidP="001C7CE7">
      <w:pPr>
        <w:spacing w:after="0"/>
      </w:pPr>
      <w:r>
        <w:pict w14:anchorId="0C21DE3A">
          <v:rect id="_x0000_i1028" style="width:0;height:1.5pt" o:hralign="center" o:hrstd="t" o:hr="t" fillcolor="#a0a0a0" stroked="f"/>
        </w:pict>
      </w:r>
    </w:p>
    <w:p w14:paraId="48B4AC11" w14:textId="77777777" w:rsidR="001C7CE7" w:rsidRPr="001C7CE7" w:rsidRDefault="001C7CE7" w:rsidP="001C7CE7">
      <w:pPr>
        <w:spacing w:after="0"/>
        <w:rPr>
          <w:b/>
          <w:bCs/>
        </w:rPr>
      </w:pPr>
      <w:r w:rsidRPr="001C7CE7">
        <w:rPr>
          <w:rFonts w:ascii="Segoe UI Emoji" w:hAnsi="Segoe UI Emoji" w:cs="Segoe UI Emoji"/>
          <w:b/>
          <w:bCs/>
        </w:rPr>
        <w:t>✨</w:t>
      </w:r>
      <w:r w:rsidRPr="001C7CE7">
        <w:rPr>
          <w:b/>
          <w:bCs/>
        </w:rPr>
        <w:t xml:space="preserve"> Tagline Suggestions:</w:t>
      </w:r>
    </w:p>
    <w:p w14:paraId="5639F2DF" w14:textId="77777777" w:rsidR="001C7CE7" w:rsidRPr="001C7CE7" w:rsidRDefault="001C7CE7" w:rsidP="001C7CE7">
      <w:pPr>
        <w:numPr>
          <w:ilvl w:val="0"/>
          <w:numId w:val="7"/>
        </w:numPr>
        <w:spacing w:after="0"/>
      </w:pPr>
      <w:r w:rsidRPr="001C7CE7">
        <w:t>"Enhancing usability, clarity, and maintainability through strategic measure organization."</w:t>
      </w:r>
    </w:p>
    <w:p w14:paraId="08274808" w14:textId="77777777" w:rsidR="001C7CE7" w:rsidRPr="001C7CE7" w:rsidRDefault="001C7CE7" w:rsidP="001C7CE7">
      <w:pPr>
        <w:numPr>
          <w:ilvl w:val="0"/>
          <w:numId w:val="7"/>
        </w:numPr>
        <w:spacing w:after="0"/>
      </w:pPr>
      <w:r w:rsidRPr="001C7CE7">
        <w:t>"A clean, scalable approach to managing inventory metrics in Power BI."</w:t>
      </w:r>
    </w:p>
    <w:p w14:paraId="66030769" w14:textId="77777777" w:rsidR="001C7CE7" w:rsidRPr="001C7CE7" w:rsidRDefault="001C7CE7" w:rsidP="001C7CE7">
      <w:pPr>
        <w:numPr>
          <w:ilvl w:val="0"/>
          <w:numId w:val="7"/>
        </w:numPr>
        <w:spacing w:after="0"/>
      </w:pPr>
      <w:r w:rsidRPr="001C7CE7">
        <w:t>"Professional structuring of inventory-related DAX measures for faster development and easier adoption."</w:t>
      </w:r>
    </w:p>
    <w:p w14:paraId="1D40434E" w14:textId="77777777" w:rsidR="001C7CE7" w:rsidRPr="001C7CE7" w:rsidRDefault="001C7CE7" w:rsidP="001C7CE7">
      <w:pPr>
        <w:numPr>
          <w:ilvl w:val="0"/>
          <w:numId w:val="7"/>
        </w:numPr>
        <w:spacing w:after="0"/>
      </w:pPr>
      <w:r w:rsidRPr="001C7CE7">
        <w:t>"Business-aligned Display Folders for a smarter, cleaner Power BI inventory model."</w:t>
      </w:r>
    </w:p>
    <w:p w14:paraId="4562B9FD" w14:textId="77777777" w:rsidR="001C7CE7" w:rsidRPr="001C7CE7" w:rsidRDefault="001C7CE7" w:rsidP="001C7CE7">
      <w:pPr>
        <w:numPr>
          <w:ilvl w:val="0"/>
          <w:numId w:val="7"/>
        </w:numPr>
        <w:spacing w:after="0"/>
      </w:pPr>
      <w:r w:rsidRPr="001C7CE7">
        <w:t>"Optimizing inventory insights through organized DAX measure management."</w:t>
      </w:r>
    </w:p>
    <w:p w14:paraId="7785F0A7" w14:textId="77777777" w:rsidR="001C7CE7" w:rsidRPr="001C7CE7" w:rsidRDefault="00000000" w:rsidP="001C7CE7">
      <w:pPr>
        <w:spacing w:after="0"/>
      </w:pPr>
      <w:r>
        <w:pict w14:anchorId="0A571E41">
          <v:rect id="_x0000_i1029" style="width:0;height:1.5pt" o:hralign="center" o:hrstd="t" o:hr="t" fillcolor="#a0a0a0" stroked="f"/>
        </w:pict>
      </w:r>
    </w:p>
    <w:p w14:paraId="686E3D63" w14:textId="77777777" w:rsidR="001C7CE7" w:rsidRPr="001C7CE7" w:rsidRDefault="001C7CE7" w:rsidP="001C7CE7">
      <w:pPr>
        <w:spacing w:after="0"/>
        <w:rPr>
          <w:b/>
          <w:bCs/>
        </w:rPr>
      </w:pPr>
      <w:r w:rsidRPr="001C7CE7">
        <w:rPr>
          <w:rFonts w:ascii="Segoe UI Emoji" w:hAnsi="Segoe UI Emoji" w:cs="Segoe UI Emoji"/>
          <w:b/>
          <w:bCs/>
        </w:rPr>
        <w:t>📚</w:t>
      </w:r>
      <w:r w:rsidRPr="001C7CE7">
        <w:rPr>
          <w:b/>
          <w:bCs/>
        </w:rPr>
        <w:t xml:space="preserve"> Example Combination:</w:t>
      </w:r>
    </w:p>
    <w:p w14:paraId="6835EF94" w14:textId="77777777" w:rsidR="001C7CE7" w:rsidRPr="001C7CE7" w:rsidRDefault="001C7CE7" w:rsidP="001C7CE7">
      <w:pPr>
        <w:spacing w:after="0"/>
      </w:pPr>
      <w:r w:rsidRPr="001C7CE7">
        <w:rPr>
          <w:b/>
          <w:bCs/>
        </w:rPr>
        <w:t>Title:</w:t>
      </w:r>
    </w:p>
    <w:p w14:paraId="78350131" w14:textId="77777777" w:rsidR="001C7CE7" w:rsidRPr="001C7CE7" w:rsidRDefault="001C7CE7" w:rsidP="001C7CE7">
      <w:pPr>
        <w:spacing w:after="0"/>
      </w:pPr>
      <w:r w:rsidRPr="001C7CE7">
        <w:t>Inventory Metrics Structuring – Power BI Model Optimization</w:t>
      </w:r>
    </w:p>
    <w:p w14:paraId="247B9B61" w14:textId="77777777" w:rsidR="001C7CE7" w:rsidRPr="001C7CE7" w:rsidRDefault="001C7CE7" w:rsidP="001C7CE7">
      <w:pPr>
        <w:spacing w:after="0"/>
      </w:pPr>
      <w:r w:rsidRPr="001C7CE7">
        <w:rPr>
          <w:b/>
          <w:bCs/>
        </w:rPr>
        <w:t>Tagline:</w:t>
      </w:r>
    </w:p>
    <w:p w14:paraId="3504A557" w14:textId="77777777" w:rsidR="001C7CE7" w:rsidRPr="001C7CE7" w:rsidRDefault="001C7CE7" w:rsidP="001C7CE7">
      <w:pPr>
        <w:spacing w:after="0"/>
      </w:pPr>
      <w:r w:rsidRPr="001C7CE7">
        <w:t>Enhancing usability, clarity, and maintainability through strategic measure organization.</w:t>
      </w:r>
    </w:p>
    <w:p w14:paraId="69E934C0" w14:textId="0E47D0ED" w:rsidR="008A136F" w:rsidRDefault="008A136F"/>
    <w:p w14:paraId="63B9F48C" w14:textId="77777777" w:rsidR="008A136F" w:rsidRDefault="008A136F">
      <w:r>
        <w:br w:type="page"/>
      </w:r>
    </w:p>
    <w:p w14:paraId="50063D47" w14:textId="77777777" w:rsidR="0025602E" w:rsidRDefault="0025602E"/>
    <w:sectPr w:rsidR="0025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13C10"/>
    <w:multiLevelType w:val="multilevel"/>
    <w:tmpl w:val="F15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0020"/>
    <w:multiLevelType w:val="multilevel"/>
    <w:tmpl w:val="1500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F0343"/>
    <w:multiLevelType w:val="multilevel"/>
    <w:tmpl w:val="A608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F111A"/>
    <w:multiLevelType w:val="multilevel"/>
    <w:tmpl w:val="6C0A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B2F67"/>
    <w:multiLevelType w:val="multilevel"/>
    <w:tmpl w:val="879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B6F4C"/>
    <w:multiLevelType w:val="multilevel"/>
    <w:tmpl w:val="0E5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336B4"/>
    <w:multiLevelType w:val="multilevel"/>
    <w:tmpl w:val="8A6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703598">
    <w:abstractNumId w:val="5"/>
  </w:num>
  <w:num w:numId="2" w16cid:durableId="1962959257">
    <w:abstractNumId w:val="4"/>
  </w:num>
  <w:num w:numId="3" w16cid:durableId="1080062381">
    <w:abstractNumId w:val="6"/>
  </w:num>
  <w:num w:numId="4" w16cid:durableId="1054810176">
    <w:abstractNumId w:val="2"/>
  </w:num>
  <w:num w:numId="5" w16cid:durableId="379793999">
    <w:abstractNumId w:val="0"/>
  </w:num>
  <w:num w:numId="6" w16cid:durableId="1293171540">
    <w:abstractNumId w:val="1"/>
  </w:num>
  <w:num w:numId="7" w16cid:durableId="834338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05"/>
    <w:rsid w:val="001A2564"/>
    <w:rsid w:val="001C7CE7"/>
    <w:rsid w:val="001D2CE0"/>
    <w:rsid w:val="0025602E"/>
    <w:rsid w:val="0032537B"/>
    <w:rsid w:val="00672005"/>
    <w:rsid w:val="006E73EB"/>
    <w:rsid w:val="00751796"/>
    <w:rsid w:val="0087201A"/>
    <w:rsid w:val="008A136F"/>
    <w:rsid w:val="008D1D4A"/>
    <w:rsid w:val="00912902"/>
    <w:rsid w:val="00975F47"/>
    <w:rsid w:val="00A674AC"/>
    <w:rsid w:val="00A76E47"/>
    <w:rsid w:val="00B12D08"/>
    <w:rsid w:val="00B935F7"/>
    <w:rsid w:val="00C97459"/>
    <w:rsid w:val="00D41D17"/>
    <w:rsid w:val="00DE1C99"/>
    <w:rsid w:val="00ED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5CB2"/>
  <w15:chartTrackingRefBased/>
  <w15:docId w15:val="{06FDF4FF-F7D0-49B9-BE42-107E52C3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8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 Bank of Kenya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Mochoge</dc:creator>
  <cp:keywords/>
  <dc:description/>
  <cp:lastModifiedBy>Dennis Mochoge</cp:lastModifiedBy>
  <cp:revision>7</cp:revision>
  <dcterms:created xsi:type="dcterms:W3CDTF">2025-04-27T07:31:00Z</dcterms:created>
  <dcterms:modified xsi:type="dcterms:W3CDTF">2025-04-27T18:04:00Z</dcterms:modified>
</cp:coreProperties>
</file>