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A68" w:rsidRDefault="00990A68" w:rsidP="00990A68">
      <w:pPr>
        <w:spacing w:line="480" w:lineRule="auto"/>
        <w:jc w:val="center"/>
        <w:rPr>
          <w:rFonts w:ascii="Times New Roman" w:hAnsi="Times New Roman" w:cs="Times New Roman"/>
          <w:sz w:val="24"/>
          <w:szCs w:val="24"/>
        </w:rPr>
      </w:pPr>
      <w:r>
        <w:rPr>
          <w:noProof/>
          <w:lang w:eastAsia="es-ES"/>
        </w:rPr>
        <w:br/>
      </w:r>
      <w:r>
        <w:rPr>
          <w:noProof/>
          <w:lang w:val="es-EC" w:eastAsia="es-EC"/>
        </w:rPr>
        <w:drawing>
          <wp:inline distT="0" distB="0" distL="0" distR="0" wp14:anchorId="728AFE3A" wp14:editId="5947DAF3">
            <wp:extent cx="5673725" cy="1621155"/>
            <wp:effectExtent l="0" t="0" r="3175" b="0"/>
            <wp:docPr id="2" name="Imagen 2" descr="Descripción: Resultado de imagen para esp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4" descr="Descripción: Resultado de imagen para espe logo"/>
                    <pic:cNvPicPr>
                      <a:picLocks noChangeAspect="1" noChangeArrowheads="1"/>
                    </pic:cNvPicPr>
                  </pic:nvPicPr>
                  <pic:blipFill>
                    <a:blip r:embed="rId4" cstate="print">
                      <a:extLst>
                        <a:ext uri="{28A0092B-C50C-407E-A947-70E740481C1C}">
                          <a14:useLocalDpi xmlns:a14="http://schemas.microsoft.com/office/drawing/2010/main" val="0"/>
                        </a:ext>
                      </a:extLst>
                    </a:blip>
                    <a:srcRect l="26012"/>
                    <a:stretch>
                      <a:fillRect/>
                    </a:stretch>
                  </pic:blipFill>
                  <pic:spPr bwMode="auto">
                    <a:xfrm>
                      <a:off x="0" y="0"/>
                      <a:ext cx="5673725" cy="1621155"/>
                    </a:xfrm>
                    <a:prstGeom prst="rect">
                      <a:avLst/>
                    </a:prstGeom>
                    <a:noFill/>
                    <a:ln>
                      <a:noFill/>
                    </a:ln>
                  </pic:spPr>
                </pic:pic>
              </a:graphicData>
            </a:graphic>
          </wp:inline>
        </w:drawing>
      </w:r>
    </w:p>
    <w:p w:rsidR="00990A68" w:rsidRDefault="00990A68" w:rsidP="00990A68">
      <w:pPr>
        <w:spacing w:line="480" w:lineRule="auto"/>
        <w:jc w:val="center"/>
        <w:rPr>
          <w:rFonts w:ascii="Times New Roman" w:hAnsi="Times New Roman" w:cs="Times New Roman"/>
          <w:sz w:val="24"/>
          <w:szCs w:val="24"/>
        </w:rPr>
      </w:pPr>
      <w:r>
        <w:rPr>
          <w:noProof/>
          <w:lang w:val="es-EC" w:eastAsia="es-EC"/>
        </w:rPr>
        <w:drawing>
          <wp:inline distT="0" distB="0" distL="0" distR="0" wp14:anchorId="34A77B10" wp14:editId="1828E60A">
            <wp:extent cx="2202815" cy="2202815"/>
            <wp:effectExtent l="0" t="0" r="0" b="6985"/>
            <wp:docPr id="1" name="Imagen 1" descr="Descripción: Resultado de imagen para esp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descr="Descripción: Resultado de imagen para espe logo"/>
                    <pic:cNvPicPr>
                      <a:picLocks noChangeAspect="1" noChangeArrowheads="1"/>
                    </pic:cNvPicPr>
                  </pic:nvPicPr>
                  <pic:blipFill>
                    <a:blip r:embed="rId5" cstate="print">
                      <a:extLst>
                        <a:ext uri="{28A0092B-C50C-407E-A947-70E740481C1C}">
                          <a14:useLocalDpi xmlns:a14="http://schemas.microsoft.com/office/drawing/2010/main" val="0"/>
                        </a:ext>
                      </a:extLst>
                    </a:blip>
                    <a:srcRect r="74225"/>
                    <a:stretch>
                      <a:fillRect/>
                    </a:stretch>
                  </pic:blipFill>
                  <pic:spPr bwMode="auto">
                    <a:xfrm>
                      <a:off x="0" y="0"/>
                      <a:ext cx="2202815" cy="2202815"/>
                    </a:xfrm>
                    <a:prstGeom prst="rect">
                      <a:avLst/>
                    </a:prstGeom>
                    <a:noFill/>
                    <a:ln>
                      <a:noFill/>
                    </a:ln>
                  </pic:spPr>
                </pic:pic>
              </a:graphicData>
            </a:graphic>
          </wp:inline>
        </w:drawing>
      </w:r>
    </w:p>
    <w:p w:rsidR="00990A68" w:rsidRDefault="00990A68" w:rsidP="00990A68">
      <w:pPr>
        <w:spacing w:line="480" w:lineRule="auto"/>
        <w:jc w:val="center"/>
        <w:rPr>
          <w:rFonts w:ascii="Engravers MT" w:hAnsi="Engravers MT" w:cs="Times New Roman"/>
          <w:b/>
          <w:color w:val="FF0000"/>
          <w:sz w:val="36"/>
          <w:szCs w:val="36"/>
        </w:rPr>
      </w:pPr>
      <w:r>
        <w:rPr>
          <w:rFonts w:ascii="Engravers MT" w:hAnsi="Engravers MT" w:cs="Times New Roman"/>
          <w:b/>
          <w:color w:val="FF0000"/>
          <w:sz w:val="36"/>
          <w:szCs w:val="36"/>
        </w:rPr>
        <w:t xml:space="preserve">ASIGNATURA: </w:t>
      </w:r>
    </w:p>
    <w:p w:rsidR="00990A68" w:rsidRDefault="00990A68" w:rsidP="00990A68">
      <w:pPr>
        <w:spacing w:line="480" w:lineRule="auto"/>
        <w:jc w:val="center"/>
        <w:rPr>
          <w:rFonts w:ascii="Times New Roman" w:hAnsi="Times New Roman" w:cs="Times New Roman"/>
          <w:sz w:val="36"/>
          <w:szCs w:val="36"/>
        </w:rPr>
      </w:pPr>
      <w:r>
        <w:rPr>
          <w:rFonts w:ascii="Times New Roman" w:hAnsi="Times New Roman" w:cs="Times New Roman"/>
          <w:sz w:val="36"/>
          <w:szCs w:val="36"/>
        </w:rPr>
        <w:t>PROGRAMACIÓN ORIENTADA A OBJETOS</w:t>
      </w:r>
    </w:p>
    <w:p w:rsidR="00990A68" w:rsidRDefault="00990A68" w:rsidP="00990A68">
      <w:pPr>
        <w:spacing w:line="480" w:lineRule="auto"/>
        <w:jc w:val="center"/>
        <w:rPr>
          <w:rFonts w:ascii="Engravers MT" w:hAnsi="Engravers MT" w:cs="Times New Roman"/>
          <w:b/>
          <w:color w:val="FF0000"/>
          <w:sz w:val="36"/>
          <w:szCs w:val="36"/>
        </w:rPr>
      </w:pPr>
      <w:r>
        <w:rPr>
          <w:rFonts w:ascii="Engravers MT" w:hAnsi="Engravers MT" w:cs="Times New Roman"/>
          <w:b/>
          <w:color w:val="FF0000"/>
          <w:sz w:val="36"/>
          <w:szCs w:val="36"/>
        </w:rPr>
        <w:t xml:space="preserve">Profesor: </w:t>
      </w:r>
    </w:p>
    <w:p w:rsidR="00990A68" w:rsidRPr="00822672" w:rsidRDefault="00990A68" w:rsidP="00990A68">
      <w:pPr>
        <w:spacing w:line="480" w:lineRule="auto"/>
        <w:jc w:val="center"/>
        <w:rPr>
          <w:rFonts w:ascii="Times New Roman" w:hAnsi="Times New Roman" w:cs="Times New Roman"/>
          <w:b/>
          <w:color w:val="FF0000"/>
          <w:sz w:val="36"/>
          <w:szCs w:val="36"/>
        </w:rPr>
      </w:pPr>
      <w:r>
        <w:rPr>
          <w:rFonts w:ascii="Times New Roman" w:hAnsi="Times New Roman" w:cs="Times New Roman"/>
          <w:sz w:val="36"/>
          <w:szCs w:val="36"/>
        </w:rPr>
        <w:t>ING</w:t>
      </w:r>
      <w:r w:rsidRPr="00822672">
        <w:rPr>
          <w:rFonts w:ascii="Times New Roman" w:hAnsi="Times New Roman" w:cs="Times New Roman"/>
          <w:sz w:val="36"/>
          <w:szCs w:val="36"/>
        </w:rPr>
        <w:t>.</w:t>
      </w:r>
      <w:r>
        <w:rPr>
          <w:rFonts w:ascii="Times New Roman" w:hAnsi="Times New Roman" w:cs="Times New Roman"/>
          <w:sz w:val="36"/>
          <w:szCs w:val="36"/>
        </w:rPr>
        <w:t xml:space="preserve"> EDISON LASCANO</w:t>
      </w:r>
    </w:p>
    <w:p w:rsidR="00990A68" w:rsidRPr="00A61541" w:rsidRDefault="00990A68" w:rsidP="00990A68">
      <w:pPr>
        <w:spacing w:line="480" w:lineRule="auto"/>
        <w:jc w:val="center"/>
        <w:rPr>
          <w:rFonts w:ascii="Times New Roman" w:hAnsi="Times New Roman" w:cs="Times New Roman"/>
          <w:sz w:val="36"/>
          <w:szCs w:val="36"/>
        </w:rPr>
      </w:pPr>
      <w:r>
        <w:rPr>
          <w:rFonts w:ascii="Engravers MT" w:hAnsi="Engravers MT" w:cs="Times New Roman"/>
          <w:b/>
          <w:color w:val="FF0000"/>
          <w:sz w:val="36"/>
          <w:szCs w:val="36"/>
        </w:rPr>
        <w:t>ALUMNO:</w:t>
      </w:r>
      <w:r>
        <w:rPr>
          <w:rFonts w:ascii="Engravers MT" w:hAnsi="Engravers MT" w:cs="Times New Roman"/>
          <w:b/>
          <w:color w:val="FF0000"/>
          <w:sz w:val="36"/>
          <w:szCs w:val="36"/>
        </w:rPr>
        <w:br/>
      </w:r>
      <w:r w:rsidRPr="00A61541">
        <w:rPr>
          <w:rFonts w:ascii="Times New Roman" w:hAnsi="Times New Roman" w:cs="Times New Roman"/>
          <w:sz w:val="36"/>
          <w:szCs w:val="36"/>
        </w:rPr>
        <w:t>DENNIS PARRA</w:t>
      </w:r>
      <w:r>
        <w:rPr>
          <w:rFonts w:ascii="Times New Roman" w:hAnsi="Times New Roman" w:cs="Times New Roman"/>
          <w:sz w:val="36"/>
          <w:szCs w:val="36"/>
        </w:rPr>
        <w:t xml:space="preserve"> </w:t>
      </w:r>
    </w:p>
    <w:p w:rsidR="00990A68" w:rsidRPr="009007D9" w:rsidRDefault="00990A68" w:rsidP="00990A68">
      <w:pPr>
        <w:spacing w:line="480" w:lineRule="auto"/>
        <w:jc w:val="center"/>
        <w:rPr>
          <w:rFonts w:ascii="Engravers MT" w:hAnsi="Engravers MT" w:cs="Times New Roman"/>
          <w:color w:val="FF0000"/>
          <w:sz w:val="32"/>
          <w:szCs w:val="32"/>
        </w:rPr>
      </w:pPr>
      <w:r w:rsidRPr="009007D9">
        <w:rPr>
          <w:rFonts w:ascii="Engravers MT" w:hAnsi="Engravers MT" w:cs="Times New Roman"/>
          <w:b/>
          <w:color w:val="FF0000"/>
          <w:sz w:val="32"/>
          <w:szCs w:val="32"/>
        </w:rPr>
        <w:t>NRC:</w:t>
      </w:r>
      <w:r w:rsidRPr="009007D9">
        <w:rPr>
          <w:rFonts w:ascii="Engravers MT" w:hAnsi="Engravers MT" w:cs="Times New Roman"/>
          <w:color w:val="FF0000"/>
          <w:sz w:val="32"/>
          <w:szCs w:val="32"/>
        </w:rPr>
        <w:t xml:space="preserve"> </w:t>
      </w:r>
      <w:r>
        <w:rPr>
          <w:rFonts w:ascii="Engravers MT" w:hAnsi="Engravers MT" w:cs="Times New Roman"/>
          <w:sz w:val="32"/>
          <w:szCs w:val="32"/>
        </w:rPr>
        <w:t>2963</w:t>
      </w:r>
    </w:p>
    <w:p w:rsidR="00990A68" w:rsidRPr="009007D9" w:rsidRDefault="00990A68" w:rsidP="00990A68">
      <w:pPr>
        <w:spacing w:line="480" w:lineRule="auto"/>
        <w:jc w:val="center"/>
        <w:rPr>
          <w:rFonts w:ascii="Engravers MT" w:hAnsi="Engravers MT" w:cs="Times New Roman"/>
          <w:color w:val="FF0000"/>
          <w:sz w:val="32"/>
          <w:szCs w:val="32"/>
        </w:rPr>
        <w:sectPr w:rsidR="00990A68" w:rsidRPr="009007D9" w:rsidSect="002F00D4">
          <w:pgSz w:w="11906" w:h="16838"/>
          <w:pgMar w:top="1134" w:right="1701" w:bottom="1134" w:left="1418" w:header="709" w:footer="709" w:gutter="0"/>
          <w:pgBorders w:display="firstPage" w:offsetFrom="page">
            <w:top w:val="basicWideMidline" w:sz="20" w:space="24" w:color="auto"/>
            <w:left w:val="basicWideMidline" w:sz="20" w:space="24" w:color="auto"/>
            <w:bottom w:val="basicWideMidline" w:sz="20" w:space="24" w:color="auto"/>
            <w:right w:val="basicWideMidline" w:sz="20" w:space="24" w:color="auto"/>
          </w:pgBorders>
          <w:cols w:space="720"/>
          <w:titlePg/>
          <w:docGrid w:linePitch="299"/>
        </w:sectPr>
      </w:pPr>
      <w:r w:rsidRPr="009007D9">
        <w:rPr>
          <w:rFonts w:ascii="Engravers MT" w:hAnsi="Engravers MT" w:cs="Times New Roman"/>
          <w:color w:val="FF0000"/>
          <w:sz w:val="32"/>
          <w:szCs w:val="32"/>
        </w:rPr>
        <w:t>2019</w:t>
      </w:r>
    </w:p>
    <w:p w:rsidR="003F4B1F" w:rsidRPr="00157F99" w:rsidRDefault="00990A68" w:rsidP="00990A68">
      <w:pPr>
        <w:rPr>
          <w:rFonts w:ascii="Arial" w:hAnsi="Arial" w:cs="Arial"/>
          <w:b/>
          <w:color w:val="FF0000"/>
          <w:sz w:val="24"/>
          <w:szCs w:val="24"/>
        </w:rPr>
      </w:pPr>
      <w:r w:rsidRPr="00157F99">
        <w:rPr>
          <w:rFonts w:ascii="Arial" w:hAnsi="Arial" w:cs="Arial"/>
          <w:b/>
          <w:color w:val="FF0000"/>
          <w:sz w:val="24"/>
          <w:szCs w:val="24"/>
        </w:rPr>
        <w:lastRenderedPageBreak/>
        <w:t>Expresiones ternarias en Python</w:t>
      </w:r>
    </w:p>
    <w:p w:rsidR="00990A68" w:rsidRDefault="00990A68" w:rsidP="00990A68">
      <w:pPr>
        <w:rPr>
          <w:rFonts w:ascii="Arial" w:hAnsi="Arial" w:cs="Arial"/>
          <w:sz w:val="24"/>
          <w:szCs w:val="24"/>
        </w:rPr>
      </w:pPr>
      <w:r w:rsidRPr="00990A68">
        <w:rPr>
          <w:rFonts w:ascii="Arial" w:hAnsi="Arial" w:cs="Arial"/>
          <w:sz w:val="24"/>
          <w:szCs w:val="24"/>
        </w:rPr>
        <w:t>En </w:t>
      </w:r>
      <w:hyperlink r:id="rId6" w:tooltip="Informática" w:history="1">
        <w:r w:rsidRPr="00990A68">
          <w:rPr>
            <w:rStyle w:val="Hipervnculo"/>
            <w:rFonts w:ascii="Arial" w:hAnsi="Arial" w:cs="Arial"/>
            <w:color w:val="auto"/>
            <w:sz w:val="24"/>
            <w:szCs w:val="24"/>
            <w:u w:val="none"/>
          </w:rPr>
          <w:t>informática</w:t>
        </w:r>
      </w:hyperlink>
      <w:r w:rsidRPr="00990A68">
        <w:rPr>
          <w:rFonts w:ascii="Arial" w:hAnsi="Arial" w:cs="Arial"/>
          <w:sz w:val="24"/>
          <w:szCs w:val="24"/>
        </w:rPr>
        <w:t> un operador ternario (a veces incorrectamente llamado operador terciario) es un operador que toma tres </w:t>
      </w:r>
      <w:hyperlink r:id="rId7" w:tooltip="Operando" w:history="1">
        <w:r w:rsidRPr="00990A68">
          <w:rPr>
            <w:rStyle w:val="Hipervnculo"/>
            <w:rFonts w:ascii="Arial" w:hAnsi="Arial" w:cs="Arial"/>
            <w:color w:val="auto"/>
            <w:sz w:val="24"/>
            <w:szCs w:val="24"/>
            <w:u w:val="none"/>
          </w:rPr>
          <w:t>argumentos</w:t>
        </w:r>
      </w:hyperlink>
      <w:r w:rsidRPr="00990A68">
        <w:rPr>
          <w:rFonts w:ascii="Arial" w:hAnsi="Arial" w:cs="Arial"/>
          <w:sz w:val="24"/>
          <w:szCs w:val="24"/>
        </w:rPr>
        <w:t>. Este operador ternario puede pasar varias líneas de código a una sola línea en lenguajes que puedan usarlo tales como JavaScript, C# o Java. Los argumentos y el resultado pueden ser de diferentes tipos.</w:t>
      </w:r>
    </w:p>
    <w:p w:rsidR="00990A68" w:rsidRDefault="00990A68" w:rsidP="00990A68">
      <w:pPr>
        <w:rPr>
          <w:rFonts w:ascii="Arial" w:hAnsi="Arial" w:cs="Arial"/>
          <w:sz w:val="24"/>
          <w:szCs w:val="24"/>
        </w:rPr>
      </w:pPr>
    </w:p>
    <w:p w:rsidR="00990A68" w:rsidRPr="00990A68" w:rsidRDefault="00990A68" w:rsidP="00990A68">
      <w:pPr>
        <w:rPr>
          <w:rFonts w:ascii="Arial" w:hAnsi="Arial" w:cs="Arial"/>
          <w:sz w:val="24"/>
        </w:rPr>
      </w:pPr>
      <w:r w:rsidRPr="00990A68">
        <w:rPr>
          <w:rFonts w:ascii="Arial" w:hAnsi="Arial" w:cs="Arial"/>
          <w:sz w:val="24"/>
        </w:rPr>
        <w:t>El uso más común de este operador ternario es hacer una breve sentencia condicional. Por ejemplo, si queremos desarrollar código en C para cambiar las horas de apertura de una tienda a 12:00 del mediodía los fines de semana y 9 en punto entre semana, podemos usar:</w:t>
      </w:r>
    </w:p>
    <w:p w:rsidR="00990A68" w:rsidRPr="00990A68" w:rsidRDefault="00990A68" w:rsidP="00990A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B00040"/>
          <w:sz w:val="20"/>
          <w:szCs w:val="20"/>
          <w:lang w:val="es-EC" w:eastAsia="es-EC"/>
        </w:rPr>
        <w:t>int</w:t>
      </w:r>
      <w:r w:rsidRPr="00990A68">
        <w:rPr>
          <w:rFonts w:ascii="Courier New" w:eastAsia="Times New Roman" w:hAnsi="Courier New" w:cs="Courier New"/>
          <w:color w:val="000000"/>
          <w:sz w:val="20"/>
          <w:szCs w:val="20"/>
          <w:lang w:val="es-EC" w:eastAsia="es-EC"/>
        </w:rPr>
        <w:t xml:space="preserve"> tiempo_de_apertura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(día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FIN_DE_SEMANA)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12</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9</w:t>
      </w:r>
      <w:r w:rsidRPr="00990A68">
        <w:rPr>
          <w:rFonts w:ascii="Courier New" w:eastAsia="Times New Roman" w:hAnsi="Courier New" w:cs="Courier New"/>
          <w:color w:val="000000"/>
          <w:sz w:val="20"/>
          <w:szCs w:val="20"/>
          <w:lang w:val="es-EC" w:eastAsia="es-EC"/>
        </w:rPr>
        <w:t>;</w:t>
      </w:r>
    </w:p>
    <w:p w:rsidR="00990A68" w:rsidRPr="00990A68" w:rsidRDefault="00990A68" w:rsidP="00990A68">
      <w:pPr>
        <w:shd w:val="clear" w:color="auto" w:fill="FFFFFF"/>
        <w:spacing w:before="120" w:after="120" w:line="240" w:lineRule="auto"/>
        <w:rPr>
          <w:rFonts w:ascii="Arial" w:eastAsia="Times New Roman" w:hAnsi="Arial" w:cs="Arial"/>
          <w:color w:val="222222"/>
          <w:sz w:val="24"/>
          <w:szCs w:val="21"/>
          <w:lang w:val="es-EC" w:eastAsia="es-EC"/>
        </w:rPr>
      </w:pPr>
      <w:r w:rsidRPr="00990A68">
        <w:rPr>
          <w:rFonts w:ascii="Arial" w:eastAsia="Times New Roman" w:hAnsi="Arial" w:cs="Arial"/>
          <w:color w:val="222222"/>
          <w:sz w:val="24"/>
          <w:szCs w:val="21"/>
          <w:lang w:val="es-EC" w:eastAsia="es-EC"/>
        </w:rPr>
        <w:t>en lugar del código más detallado</w:t>
      </w:r>
    </w:p>
    <w:p w:rsidR="00990A68" w:rsidRPr="00990A68" w:rsidRDefault="00990A68" w:rsidP="00990A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B00040"/>
          <w:sz w:val="20"/>
          <w:szCs w:val="20"/>
          <w:lang w:val="es-EC" w:eastAsia="es-EC"/>
        </w:rPr>
        <w:t>int</w:t>
      </w:r>
      <w:r w:rsidRPr="00990A68">
        <w:rPr>
          <w:rFonts w:ascii="Courier New" w:eastAsia="Times New Roman" w:hAnsi="Courier New" w:cs="Courier New"/>
          <w:color w:val="000000"/>
          <w:sz w:val="20"/>
          <w:szCs w:val="20"/>
          <w:lang w:val="es-EC" w:eastAsia="es-EC"/>
        </w:rPr>
        <w:t xml:space="preserve"> tiempo_de_apertura;</w:t>
      </w:r>
    </w:p>
    <w:p w:rsidR="00990A68" w:rsidRPr="00990A68" w:rsidRDefault="00990A68" w:rsidP="00990A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p>
    <w:p w:rsidR="00990A68" w:rsidRPr="00990A68" w:rsidRDefault="00990A68" w:rsidP="00990A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b/>
          <w:bCs/>
          <w:color w:val="008000"/>
          <w:sz w:val="20"/>
          <w:szCs w:val="20"/>
          <w:lang w:val="es-EC" w:eastAsia="es-EC"/>
        </w:rPr>
        <w:t>if</w:t>
      </w:r>
      <w:r w:rsidRPr="00990A68">
        <w:rPr>
          <w:rFonts w:ascii="Courier New" w:eastAsia="Times New Roman" w:hAnsi="Courier New" w:cs="Courier New"/>
          <w:color w:val="000000"/>
          <w:sz w:val="20"/>
          <w:szCs w:val="20"/>
          <w:lang w:val="es-EC" w:eastAsia="es-EC"/>
        </w:rPr>
        <w:t xml:space="preserve"> (día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FIN_DE_SEMANA)</w:t>
      </w:r>
    </w:p>
    <w:p w:rsidR="00990A68" w:rsidRPr="00990A68" w:rsidRDefault="00990A68" w:rsidP="00990A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000000"/>
          <w:sz w:val="20"/>
          <w:szCs w:val="20"/>
          <w:lang w:val="es-EC" w:eastAsia="es-EC"/>
        </w:rPr>
        <w:t xml:space="preserve">    tiempo_de_apertura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12</w:t>
      </w:r>
      <w:r w:rsidRPr="00990A68">
        <w:rPr>
          <w:rFonts w:ascii="Courier New" w:eastAsia="Times New Roman" w:hAnsi="Courier New" w:cs="Courier New"/>
          <w:color w:val="000000"/>
          <w:sz w:val="20"/>
          <w:szCs w:val="20"/>
          <w:lang w:val="es-EC" w:eastAsia="es-EC"/>
        </w:rPr>
        <w:t>;</w:t>
      </w:r>
    </w:p>
    <w:p w:rsidR="00990A68" w:rsidRPr="00990A68" w:rsidRDefault="00990A68" w:rsidP="00990A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b/>
          <w:bCs/>
          <w:color w:val="008000"/>
          <w:sz w:val="20"/>
          <w:szCs w:val="20"/>
          <w:lang w:val="es-EC" w:eastAsia="es-EC"/>
        </w:rPr>
        <w:t>else</w:t>
      </w:r>
    </w:p>
    <w:p w:rsidR="00990A68" w:rsidRPr="00990A68" w:rsidRDefault="00990A68" w:rsidP="00990A6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000000"/>
          <w:sz w:val="20"/>
          <w:szCs w:val="20"/>
          <w:lang w:val="es-EC" w:eastAsia="es-EC"/>
        </w:rPr>
        <w:t xml:space="preserve">    tiempo_de_apertura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9</w:t>
      </w:r>
      <w:r w:rsidRPr="00990A68">
        <w:rPr>
          <w:rFonts w:ascii="Courier New" w:eastAsia="Times New Roman" w:hAnsi="Courier New" w:cs="Courier New"/>
          <w:color w:val="000000"/>
          <w:sz w:val="20"/>
          <w:szCs w:val="20"/>
          <w:lang w:val="es-EC" w:eastAsia="es-EC"/>
        </w:rPr>
        <w:t>;</w:t>
      </w:r>
    </w:p>
    <w:p w:rsidR="00990A68" w:rsidRPr="00990A68" w:rsidRDefault="00990A68" w:rsidP="00990A68">
      <w:pPr>
        <w:rPr>
          <w:rFonts w:ascii="Arial" w:hAnsi="Arial" w:cs="Arial"/>
          <w:sz w:val="24"/>
        </w:rPr>
      </w:pPr>
      <w:r w:rsidRPr="00990A68">
        <w:rPr>
          <w:rFonts w:ascii="Arial" w:hAnsi="Arial" w:cs="Arial"/>
          <w:sz w:val="24"/>
        </w:rPr>
        <w:t>Las dos formas son casi equivalentes. Tenga en cuenta que el </w:t>
      </w:r>
      <w:r>
        <w:rPr>
          <w:rFonts w:ascii="Arial" w:hAnsi="Arial" w:cs="Arial"/>
          <w:sz w:val="24"/>
        </w:rPr>
        <w:t>‘</w:t>
      </w:r>
      <w:r w:rsidRPr="00990A68">
        <w:rPr>
          <w:rFonts w:ascii="Arial" w:hAnsi="Arial" w:cs="Arial"/>
          <w:sz w:val="24"/>
        </w:rPr>
        <w:t>?:</w:t>
      </w:r>
      <w:r>
        <w:rPr>
          <w:rFonts w:ascii="Arial" w:hAnsi="Arial" w:cs="Arial"/>
          <w:sz w:val="24"/>
        </w:rPr>
        <w:t>’</w:t>
      </w:r>
      <w:r w:rsidRPr="00990A68">
        <w:rPr>
          <w:rFonts w:ascii="Arial" w:hAnsi="Arial" w:cs="Arial"/>
          <w:sz w:val="24"/>
        </w:rPr>
        <w:t> es una expresión y if-then-else una declaración. También hay que tomar en cuenta que ni el valor si es verdadero ni valor si falso pueden ser omitidos en el operador ternario, lo cual resultaría en un error por el </w:t>
      </w:r>
      <w:hyperlink r:id="rId8" w:tooltip="Compilador" w:history="1">
        <w:r w:rsidRPr="00990A68">
          <w:rPr>
            <w:rStyle w:val="Hipervnculo"/>
            <w:rFonts w:ascii="Arial" w:hAnsi="Arial" w:cs="Arial"/>
            <w:color w:val="auto"/>
            <w:sz w:val="24"/>
            <w:u w:val="none"/>
          </w:rPr>
          <w:t>compilador</w:t>
        </w:r>
      </w:hyperlink>
      <w:r w:rsidRPr="00990A68">
        <w:rPr>
          <w:rFonts w:ascii="Arial" w:hAnsi="Arial" w:cs="Arial"/>
          <w:sz w:val="24"/>
        </w:rPr>
        <w:t>. Esto contrasta con sentencias de if..else, donde se puede omitir la cláusula else.</w:t>
      </w:r>
    </w:p>
    <w:p w:rsidR="00990A68" w:rsidRDefault="00990A68" w:rsidP="00990A68">
      <w:pPr>
        <w:rPr>
          <w:rFonts w:ascii="Arial" w:hAnsi="Arial" w:cs="Arial"/>
          <w:sz w:val="24"/>
          <w:szCs w:val="24"/>
        </w:rPr>
      </w:pPr>
      <w:bookmarkStart w:id="0" w:name="_GoBack"/>
      <w:bookmarkEnd w:id="0"/>
    </w:p>
    <w:p w:rsidR="00157F99" w:rsidRPr="00157F99" w:rsidRDefault="00157F99" w:rsidP="00157F99">
      <w:pPr>
        <w:rPr>
          <w:rFonts w:ascii="Arial" w:hAnsi="Arial" w:cs="Arial"/>
          <w:b/>
          <w:color w:val="FF0000"/>
          <w:sz w:val="24"/>
          <w:szCs w:val="24"/>
        </w:rPr>
      </w:pPr>
      <w:r w:rsidRPr="00157F99">
        <w:rPr>
          <w:rFonts w:ascii="Arial" w:hAnsi="Arial" w:cs="Arial"/>
          <w:b/>
          <w:color w:val="FF0000"/>
          <w:sz w:val="24"/>
          <w:szCs w:val="24"/>
        </w:rPr>
        <w:t>Ternary expressions in Python</w:t>
      </w:r>
    </w:p>
    <w:p w:rsidR="00157F99" w:rsidRPr="00157F99" w:rsidRDefault="00157F99" w:rsidP="00157F99">
      <w:pPr>
        <w:rPr>
          <w:rFonts w:ascii="Arial" w:hAnsi="Arial" w:cs="Arial"/>
          <w:sz w:val="24"/>
          <w:szCs w:val="24"/>
        </w:rPr>
      </w:pPr>
      <w:r w:rsidRPr="00157F99">
        <w:rPr>
          <w:rFonts w:ascii="Arial" w:hAnsi="Arial" w:cs="Arial"/>
          <w:sz w:val="24"/>
          <w:szCs w:val="24"/>
        </w:rPr>
        <w:t>In computer science a ternary operator (sometimes incorrectly called a tertiary operator) is an operator that takes three arguments. This ternary operator can pass several lines of code to a single line in languages that can use stories such as JavaScript, C # or Java. The arguments and the result can be of different types.</w:t>
      </w:r>
    </w:p>
    <w:p w:rsidR="00157F99" w:rsidRPr="00157F99" w:rsidRDefault="00157F99" w:rsidP="00157F99">
      <w:pPr>
        <w:rPr>
          <w:rFonts w:ascii="Arial" w:hAnsi="Arial" w:cs="Arial"/>
          <w:sz w:val="24"/>
          <w:szCs w:val="24"/>
        </w:rPr>
      </w:pPr>
    </w:p>
    <w:p w:rsidR="00157F99" w:rsidRDefault="00157F99" w:rsidP="00157F99">
      <w:pPr>
        <w:rPr>
          <w:rFonts w:ascii="Arial" w:hAnsi="Arial" w:cs="Arial"/>
          <w:sz w:val="24"/>
          <w:szCs w:val="24"/>
        </w:rPr>
      </w:pPr>
      <w:r w:rsidRPr="00157F99">
        <w:rPr>
          <w:rFonts w:ascii="Arial" w:hAnsi="Arial" w:cs="Arial"/>
          <w:sz w:val="24"/>
          <w:szCs w:val="24"/>
        </w:rPr>
        <w:t>The most common use of this ternary operator is to make a brief conditional statement. For example, if we want to develop C code to change the opening hours of a store at 12:00 noon on weekends and 9 o'clock on weekdays, we can use:</w:t>
      </w:r>
    </w:p>
    <w:p w:rsidR="00157F99" w:rsidRPr="00990A68" w:rsidRDefault="00157F99" w:rsidP="00157F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B00040"/>
          <w:sz w:val="20"/>
          <w:szCs w:val="20"/>
          <w:lang w:val="es-EC" w:eastAsia="es-EC"/>
        </w:rPr>
        <w:lastRenderedPageBreak/>
        <w:t>int</w:t>
      </w:r>
      <w:r w:rsidRPr="00990A68">
        <w:rPr>
          <w:rFonts w:ascii="Courier New" w:eastAsia="Times New Roman" w:hAnsi="Courier New" w:cs="Courier New"/>
          <w:color w:val="000000"/>
          <w:sz w:val="20"/>
          <w:szCs w:val="20"/>
          <w:lang w:val="es-EC" w:eastAsia="es-EC"/>
        </w:rPr>
        <w:t xml:space="preserve"> tiempo_de_apertura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(día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FIN_DE_SEMANA)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12</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9</w:t>
      </w:r>
      <w:r w:rsidRPr="00990A68">
        <w:rPr>
          <w:rFonts w:ascii="Courier New" w:eastAsia="Times New Roman" w:hAnsi="Courier New" w:cs="Courier New"/>
          <w:color w:val="000000"/>
          <w:sz w:val="20"/>
          <w:szCs w:val="20"/>
          <w:lang w:val="es-EC" w:eastAsia="es-EC"/>
        </w:rPr>
        <w:t>;</w:t>
      </w:r>
    </w:p>
    <w:p w:rsidR="00157F99" w:rsidRDefault="00157F99" w:rsidP="00157F99">
      <w:pPr>
        <w:rPr>
          <w:rFonts w:ascii="Arial" w:hAnsi="Arial" w:cs="Arial"/>
          <w:sz w:val="24"/>
          <w:szCs w:val="24"/>
        </w:rPr>
      </w:pPr>
      <w:r w:rsidRPr="00157F99">
        <w:rPr>
          <w:rFonts w:ascii="Arial" w:hAnsi="Arial" w:cs="Arial"/>
          <w:sz w:val="24"/>
          <w:szCs w:val="24"/>
        </w:rPr>
        <w:t>instead of the more detailed code</w:t>
      </w:r>
    </w:p>
    <w:p w:rsidR="00157F99" w:rsidRPr="00990A68" w:rsidRDefault="00157F99" w:rsidP="00157F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B00040"/>
          <w:sz w:val="20"/>
          <w:szCs w:val="20"/>
          <w:lang w:val="es-EC" w:eastAsia="es-EC"/>
        </w:rPr>
        <w:t>int</w:t>
      </w:r>
      <w:r w:rsidRPr="00990A68">
        <w:rPr>
          <w:rFonts w:ascii="Courier New" w:eastAsia="Times New Roman" w:hAnsi="Courier New" w:cs="Courier New"/>
          <w:color w:val="000000"/>
          <w:sz w:val="20"/>
          <w:szCs w:val="20"/>
          <w:lang w:val="es-EC" w:eastAsia="es-EC"/>
        </w:rPr>
        <w:t xml:space="preserve"> tiempo_de_apertura;</w:t>
      </w:r>
    </w:p>
    <w:p w:rsidR="00157F99" w:rsidRPr="00990A68" w:rsidRDefault="00157F99" w:rsidP="00157F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p>
    <w:p w:rsidR="00157F99" w:rsidRPr="00990A68" w:rsidRDefault="00157F99" w:rsidP="00157F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b/>
          <w:bCs/>
          <w:color w:val="008000"/>
          <w:sz w:val="20"/>
          <w:szCs w:val="20"/>
          <w:lang w:val="es-EC" w:eastAsia="es-EC"/>
        </w:rPr>
        <w:t>if</w:t>
      </w:r>
      <w:r w:rsidRPr="00990A68">
        <w:rPr>
          <w:rFonts w:ascii="Courier New" w:eastAsia="Times New Roman" w:hAnsi="Courier New" w:cs="Courier New"/>
          <w:color w:val="000000"/>
          <w:sz w:val="20"/>
          <w:szCs w:val="20"/>
          <w:lang w:val="es-EC" w:eastAsia="es-EC"/>
        </w:rPr>
        <w:t xml:space="preserve"> (día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FIN_DE_SEMANA)</w:t>
      </w:r>
    </w:p>
    <w:p w:rsidR="00157F99" w:rsidRPr="00990A68" w:rsidRDefault="00157F99" w:rsidP="00157F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000000"/>
          <w:sz w:val="20"/>
          <w:szCs w:val="20"/>
          <w:lang w:val="es-EC" w:eastAsia="es-EC"/>
        </w:rPr>
        <w:t xml:space="preserve">    tiempo_de_apertura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12</w:t>
      </w:r>
      <w:r w:rsidRPr="00990A68">
        <w:rPr>
          <w:rFonts w:ascii="Courier New" w:eastAsia="Times New Roman" w:hAnsi="Courier New" w:cs="Courier New"/>
          <w:color w:val="000000"/>
          <w:sz w:val="20"/>
          <w:szCs w:val="20"/>
          <w:lang w:val="es-EC" w:eastAsia="es-EC"/>
        </w:rPr>
        <w:t>;</w:t>
      </w:r>
    </w:p>
    <w:p w:rsidR="00157F99" w:rsidRPr="00990A68" w:rsidRDefault="00157F99" w:rsidP="00157F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b/>
          <w:bCs/>
          <w:color w:val="008000"/>
          <w:sz w:val="20"/>
          <w:szCs w:val="20"/>
          <w:lang w:val="es-EC" w:eastAsia="es-EC"/>
        </w:rPr>
        <w:t>else</w:t>
      </w:r>
    </w:p>
    <w:p w:rsidR="00157F99" w:rsidRPr="00990A68" w:rsidRDefault="00157F99" w:rsidP="00157F9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lang w:val="es-EC" w:eastAsia="es-EC"/>
        </w:rPr>
      </w:pPr>
      <w:r w:rsidRPr="00990A68">
        <w:rPr>
          <w:rFonts w:ascii="Courier New" w:eastAsia="Times New Roman" w:hAnsi="Courier New" w:cs="Courier New"/>
          <w:color w:val="000000"/>
          <w:sz w:val="20"/>
          <w:szCs w:val="20"/>
          <w:lang w:val="es-EC" w:eastAsia="es-EC"/>
        </w:rPr>
        <w:t xml:space="preserve">    tiempo_de_apertura </w:t>
      </w:r>
      <w:r w:rsidRPr="00990A68">
        <w:rPr>
          <w:rFonts w:ascii="Courier New" w:eastAsia="Times New Roman" w:hAnsi="Courier New" w:cs="Courier New"/>
          <w:color w:val="666666"/>
          <w:sz w:val="20"/>
          <w:szCs w:val="20"/>
          <w:lang w:val="es-EC" w:eastAsia="es-EC"/>
        </w:rPr>
        <w:t>=</w:t>
      </w:r>
      <w:r w:rsidRPr="00990A68">
        <w:rPr>
          <w:rFonts w:ascii="Courier New" w:eastAsia="Times New Roman" w:hAnsi="Courier New" w:cs="Courier New"/>
          <w:color w:val="000000"/>
          <w:sz w:val="20"/>
          <w:szCs w:val="20"/>
          <w:lang w:val="es-EC" w:eastAsia="es-EC"/>
        </w:rPr>
        <w:t xml:space="preserve"> </w:t>
      </w:r>
      <w:r w:rsidRPr="00990A68">
        <w:rPr>
          <w:rFonts w:ascii="Courier New" w:eastAsia="Times New Roman" w:hAnsi="Courier New" w:cs="Courier New"/>
          <w:color w:val="666666"/>
          <w:sz w:val="20"/>
          <w:szCs w:val="20"/>
          <w:lang w:val="es-EC" w:eastAsia="es-EC"/>
        </w:rPr>
        <w:t>9</w:t>
      </w:r>
      <w:r w:rsidRPr="00990A68">
        <w:rPr>
          <w:rFonts w:ascii="Courier New" w:eastAsia="Times New Roman" w:hAnsi="Courier New" w:cs="Courier New"/>
          <w:color w:val="000000"/>
          <w:sz w:val="20"/>
          <w:szCs w:val="20"/>
          <w:lang w:val="es-EC" w:eastAsia="es-EC"/>
        </w:rPr>
        <w:t>;</w:t>
      </w:r>
    </w:p>
    <w:p w:rsidR="00157F99" w:rsidRPr="00990A68" w:rsidRDefault="00157F99" w:rsidP="00157F99">
      <w:pPr>
        <w:rPr>
          <w:rFonts w:ascii="Arial" w:hAnsi="Arial" w:cs="Arial"/>
          <w:sz w:val="24"/>
          <w:szCs w:val="24"/>
        </w:rPr>
      </w:pPr>
      <w:r w:rsidRPr="00157F99">
        <w:rPr>
          <w:rFonts w:ascii="Arial" w:hAnsi="Arial" w:cs="Arial"/>
          <w:sz w:val="24"/>
          <w:szCs w:val="24"/>
        </w:rPr>
        <w:t>The two forms are almost equivalent. Note that ‘?:’ Is an expression and if-then-else is a declaration. It should also be taken into account that neither the value if it is true nor value if false can be omitted in the ternary operator, which would result in an error by the compiler. This contrasts with if..else statements, where the else clause can be omitted.</w:t>
      </w:r>
    </w:p>
    <w:sectPr w:rsidR="00157F99" w:rsidRPr="00990A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68"/>
    <w:rsid w:val="00157F99"/>
    <w:rsid w:val="003F4B1F"/>
    <w:rsid w:val="00990A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C4FD"/>
  <w15:chartTrackingRefBased/>
  <w15:docId w15:val="{0DD9BC66-C01F-4D17-8C49-27EAA498E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A68"/>
    <w:pPr>
      <w:spacing w:line="25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0A68"/>
    <w:rPr>
      <w:color w:val="0000FF"/>
      <w:u w:val="single"/>
    </w:rPr>
  </w:style>
  <w:style w:type="paragraph" w:styleId="NormalWeb">
    <w:name w:val="Normal (Web)"/>
    <w:basedOn w:val="Normal"/>
    <w:uiPriority w:val="99"/>
    <w:semiHidden/>
    <w:unhideWhenUsed/>
    <w:rsid w:val="00990A6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HTMLconformatoprevio">
    <w:name w:val="HTML Preformatted"/>
    <w:basedOn w:val="Normal"/>
    <w:link w:val="HTMLconformatoprevioCar"/>
    <w:uiPriority w:val="99"/>
    <w:semiHidden/>
    <w:unhideWhenUsed/>
    <w:rsid w:val="00990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C" w:eastAsia="es-EC"/>
    </w:rPr>
  </w:style>
  <w:style w:type="character" w:customStyle="1" w:styleId="HTMLconformatoprevioCar">
    <w:name w:val="HTML con formato previo Car"/>
    <w:basedOn w:val="Fuentedeprrafopredeter"/>
    <w:link w:val="HTMLconformatoprevio"/>
    <w:uiPriority w:val="99"/>
    <w:semiHidden/>
    <w:rsid w:val="00990A68"/>
    <w:rPr>
      <w:rFonts w:ascii="Courier New" w:eastAsia="Times New Roman" w:hAnsi="Courier New" w:cs="Courier New"/>
      <w:sz w:val="20"/>
      <w:szCs w:val="20"/>
      <w:lang w:eastAsia="es-EC"/>
    </w:rPr>
  </w:style>
  <w:style w:type="character" w:customStyle="1" w:styleId="kt">
    <w:name w:val="kt"/>
    <w:basedOn w:val="Fuentedeprrafopredeter"/>
    <w:rsid w:val="00990A68"/>
  </w:style>
  <w:style w:type="character" w:customStyle="1" w:styleId="n">
    <w:name w:val="n"/>
    <w:basedOn w:val="Fuentedeprrafopredeter"/>
    <w:rsid w:val="00990A68"/>
  </w:style>
  <w:style w:type="character" w:customStyle="1" w:styleId="o">
    <w:name w:val="o"/>
    <w:basedOn w:val="Fuentedeprrafopredeter"/>
    <w:rsid w:val="00990A68"/>
  </w:style>
  <w:style w:type="character" w:customStyle="1" w:styleId="p">
    <w:name w:val="p"/>
    <w:basedOn w:val="Fuentedeprrafopredeter"/>
    <w:rsid w:val="00990A68"/>
  </w:style>
  <w:style w:type="character" w:customStyle="1" w:styleId="mi">
    <w:name w:val="mi"/>
    <w:basedOn w:val="Fuentedeprrafopredeter"/>
    <w:rsid w:val="00990A68"/>
  </w:style>
  <w:style w:type="character" w:customStyle="1" w:styleId="k">
    <w:name w:val="k"/>
    <w:basedOn w:val="Fuentedeprrafopredeter"/>
    <w:rsid w:val="00990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6001642">
      <w:bodyDiv w:val="1"/>
      <w:marLeft w:val="0"/>
      <w:marRight w:val="0"/>
      <w:marTop w:val="0"/>
      <w:marBottom w:val="0"/>
      <w:divBdr>
        <w:top w:val="none" w:sz="0" w:space="0" w:color="auto"/>
        <w:left w:val="none" w:sz="0" w:space="0" w:color="auto"/>
        <w:bottom w:val="none" w:sz="0" w:space="0" w:color="auto"/>
        <w:right w:val="none" w:sz="0" w:space="0" w:color="auto"/>
      </w:divBdr>
      <w:divsChild>
        <w:div w:id="892304515">
          <w:marLeft w:val="0"/>
          <w:marRight w:val="0"/>
          <w:marTop w:val="0"/>
          <w:marBottom w:val="0"/>
          <w:divBdr>
            <w:top w:val="none" w:sz="0" w:space="0" w:color="auto"/>
            <w:left w:val="none" w:sz="0" w:space="0" w:color="auto"/>
            <w:bottom w:val="none" w:sz="0" w:space="0" w:color="auto"/>
            <w:right w:val="none" w:sz="0" w:space="0" w:color="auto"/>
          </w:divBdr>
        </w:div>
        <w:div w:id="1776943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ompilador" TargetMode="External"/><Relationship Id="rId3" Type="http://schemas.openxmlformats.org/officeDocument/2006/relationships/webSettings" Target="webSettings.xml"/><Relationship Id="rId7" Type="http://schemas.openxmlformats.org/officeDocument/2006/relationships/hyperlink" Target="https://es.wikipedia.org/wiki/Operan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Inform%C3%A1tica"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Parra</dc:creator>
  <cp:keywords/>
  <dc:description/>
  <cp:lastModifiedBy>Dennis Parra</cp:lastModifiedBy>
  <cp:revision>2</cp:revision>
  <dcterms:created xsi:type="dcterms:W3CDTF">2019-10-02T05:28:00Z</dcterms:created>
  <dcterms:modified xsi:type="dcterms:W3CDTF">2019-10-02T05:35:00Z</dcterms:modified>
</cp:coreProperties>
</file>