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DD8C8" w14:textId="77777777" w:rsidR="00564CB2" w:rsidRDefault="00000000">
      <w:pPr>
        <w:pStyle w:val="Titel"/>
        <w:spacing w:after="100"/>
        <w:jc w:val="center"/>
      </w:pPr>
      <w:r>
        <w:rPr>
          <w:b/>
          <w:bCs/>
          <w:sz w:val="38"/>
          <w:szCs w:val="38"/>
        </w:rPr>
        <w:t>Gliederung der Bachelorarbeit</w:t>
      </w:r>
    </w:p>
    <w:p w14:paraId="4CA26CAA" w14:textId="77777777" w:rsidR="00564CB2" w:rsidRDefault="00000000">
      <w:pPr>
        <w:spacing w:after="240"/>
        <w:jc w:val="center"/>
      </w:pPr>
      <w:r>
        <w:rPr>
          <w:i/>
          <w:iCs/>
          <w:color w:val="555555"/>
          <w:sz w:val="22"/>
          <w:szCs w:val="22"/>
        </w:rPr>
        <w:t>Drei Strukturvarianten zur Abstimmung, mit Empfehlung</w:t>
      </w:r>
    </w:p>
    <w:p w14:paraId="0E2F80EA" w14:textId="77777777" w:rsidR="00564CB2" w:rsidRDefault="00000000">
      <w:pPr>
        <w:spacing w:after="150" w:line="276" w:lineRule="auto"/>
        <w:jc w:val="both"/>
      </w:pPr>
      <w:r>
        <w:t xml:space="preserve">„Automatisierung des Change-Request-Prozesses bei der </w:t>
      </w:r>
      <w:proofErr w:type="spellStart"/>
      <w:r>
        <w:t>Bayfu</w:t>
      </w:r>
      <w:proofErr w:type="spellEnd"/>
      <w:r>
        <w:t xml:space="preserve"> GmbH mithilfe einer webbasierten Systemlösung" · Dennis Sacher · 09.09.2026</w:t>
      </w:r>
    </w:p>
    <w:p w14:paraId="4F714B9A" w14:textId="77777777" w:rsidR="00564CB2" w:rsidRDefault="00564CB2">
      <w:pPr>
        <w:pBdr>
          <w:bottom w:val="single" w:sz="6" w:space="1" w:color="AAAAAA"/>
        </w:pBdr>
        <w:spacing w:before="60" w:after="200"/>
      </w:pPr>
    </w:p>
    <w:p w14:paraId="486E2E6F" w14:textId="77777777" w:rsidR="00564CB2" w:rsidRDefault="00000000">
      <w:pPr>
        <w:pStyle w:val="berschrift2"/>
        <w:spacing w:before="260" w:after="110"/>
      </w:pPr>
      <w:r>
        <w:t>Zweck dieses Dokuments</w:t>
      </w:r>
    </w:p>
    <w:p w14:paraId="45F829D9" w14:textId="77777777" w:rsidR="00564CB2" w:rsidRDefault="00000000">
      <w:pPr>
        <w:spacing w:after="150" w:line="276" w:lineRule="auto"/>
        <w:jc w:val="both"/>
      </w:pPr>
      <w:r>
        <w:t>Ich habe drei Strukturvarianten für die Bachelorarbeit ausgearbeitet und möchte sie mit Ihnen abstimmen. Alle drei decken denselben Inhalt ab und halten die formalen Vorgaben der Fakultät ein, sie unterscheiden sich darin, wo die Begründung der Entwurfsentscheidungen steht und wie die Forschungsfragen beantwortet werden. Ich empfehle Variante D und begründe das in Abschnitt 6.</w:t>
      </w:r>
    </w:p>
    <w:p w14:paraId="5C6A3549" w14:textId="77777777" w:rsidR="00564CB2" w:rsidRDefault="00000000">
      <w:pPr>
        <w:spacing w:after="150" w:line="276" w:lineRule="auto"/>
        <w:jc w:val="both"/>
      </w:pPr>
      <w:r>
        <w:t>Zur Erinnerung die Fragestellung, an der sich alle drei Varianten messen lassen müssen:</w:t>
      </w:r>
    </w:p>
    <w:p w14:paraId="718B07FC" w14:textId="77777777" w:rsidR="00564CB2" w:rsidRDefault="00000000">
      <w:pPr>
        <w:spacing w:after="150" w:line="276" w:lineRule="auto"/>
        <w:jc w:val="both"/>
      </w:pPr>
      <w:r>
        <w:rPr>
          <w:b/>
          <w:bCs/>
        </w:rPr>
        <w:t>Hauptforschungsfrage:</w:t>
      </w:r>
      <w:r>
        <w:t xml:space="preserve"> Wie kann ein manueller Change-Request-Prozess durch eine automatisierte Systemlösung optimiert werden, und welche Auswirkungen hat dies auf Effizienz, Datenqualität und Prozesssicherheit?</w:t>
      </w:r>
    </w:p>
    <w:p w14:paraId="7DBE3FE9" w14:textId="77777777" w:rsidR="00564CB2" w:rsidRDefault="00000000">
      <w:pPr>
        <w:spacing w:after="150" w:line="276" w:lineRule="auto"/>
        <w:jc w:val="both"/>
      </w:pPr>
      <w:r>
        <w:t>Dazu sechs Unterfragen zu Prozessanalyse, Anforderungen und Systemdesign, Datenqualität und Validierung, Benutzerführung, Automatisierung und Integration sowie Evaluation und Nutzen.</w:t>
      </w:r>
    </w:p>
    <w:p w14:paraId="06A6C71B" w14:textId="77777777" w:rsidR="00564CB2" w:rsidRDefault="00564CB2">
      <w:pPr>
        <w:pBdr>
          <w:bottom w:val="single" w:sz="6" w:space="1" w:color="AAAAAA"/>
        </w:pBdr>
        <w:spacing w:before="60" w:after="200"/>
      </w:pPr>
    </w:p>
    <w:p w14:paraId="47311B38" w14:textId="77777777" w:rsidR="00564CB2" w:rsidRDefault="00000000">
      <w:pPr>
        <w:pStyle w:val="berschrift2"/>
        <w:spacing w:before="260" w:after="110"/>
      </w:pPr>
      <w:r>
        <w:t>1. Die drei Varianten im direkten Vergleich</w:t>
      </w:r>
    </w:p>
    <w:p w14:paraId="41EE06F7" w14:textId="77777777" w:rsidR="00564CB2" w:rsidRDefault="00000000">
      <w:pPr>
        <w:spacing w:after="150" w:line="276" w:lineRule="auto"/>
        <w:jc w:val="both"/>
      </w:pPr>
      <w:r>
        <w:t xml:space="preserve">Die Namen beschreiben, wie der Hauptteil jeweils organisiert ist. </w:t>
      </w:r>
      <w:r>
        <w:rPr>
          <w:b/>
          <w:bCs/>
        </w:rPr>
        <w:t>D</w:t>
      </w:r>
      <w:r>
        <w:t xml:space="preserve"> begründet jede Entwurfsentscheidung dort, wo sie beschrieben wird. </w:t>
      </w:r>
      <w:r>
        <w:rPr>
          <w:b/>
          <w:bCs/>
        </w:rPr>
        <w:t>A</w:t>
      </w:r>
      <w:r>
        <w:t xml:space="preserve"> beschreibt zuerst die gesamte Umsetzung und begründet die Entscheidungen danach in einem eigenen Kapitel. </w:t>
      </w:r>
      <w:r>
        <w:rPr>
          <w:b/>
          <w:bCs/>
        </w:rPr>
        <w:t>C</w:t>
      </w:r>
      <w:r>
        <w:t xml:space="preserve"> folgt dem empfohlenen Aufbau der Fakultät und trennt Entwurf und Realisierung in zwei Kapitel.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2409"/>
        <w:gridCol w:w="2409"/>
        <w:gridCol w:w="2411"/>
      </w:tblGrid>
      <w:tr w:rsidR="00564CB2" w14:paraId="2436FC49" w14:textId="77777777">
        <w:tblPrEx>
          <w:tblCellMar>
            <w:top w:w="0" w:type="dxa"/>
            <w:bottom w:w="0" w:type="dxa"/>
          </w:tblCellMar>
        </w:tblPrEx>
        <w:trPr>
          <w:cantSplit/>
          <w:tblHeader/>
        </w:trPr>
        <w:tc>
          <w:tcPr>
            <w:tcW w:w="2409" w:type="dxa"/>
            <w:shd w:val="clear" w:color="auto" w:fill="E8EDF3"/>
            <w:tcMar>
              <w:top w:w="60" w:type="dxa"/>
              <w:left w:w="90" w:type="dxa"/>
              <w:bottom w:w="60" w:type="dxa"/>
              <w:right w:w="90" w:type="dxa"/>
            </w:tcMar>
          </w:tcPr>
          <w:p w14:paraId="638E007A" w14:textId="77777777" w:rsidR="00564CB2" w:rsidRDefault="00000000">
            <w:r>
              <w:rPr>
                <w:b/>
                <w:bCs/>
                <w:sz w:val="18"/>
                <w:szCs w:val="18"/>
              </w:rPr>
              <w:t>Kapitel</w:t>
            </w:r>
          </w:p>
        </w:tc>
        <w:tc>
          <w:tcPr>
            <w:tcW w:w="2409" w:type="dxa"/>
            <w:shd w:val="clear" w:color="auto" w:fill="E8EDF3"/>
            <w:tcMar>
              <w:top w:w="60" w:type="dxa"/>
              <w:left w:w="90" w:type="dxa"/>
              <w:bottom w:w="60" w:type="dxa"/>
              <w:right w:w="90" w:type="dxa"/>
            </w:tcMar>
          </w:tcPr>
          <w:p w14:paraId="59B544DA" w14:textId="77777777" w:rsidR="00564CB2" w:rsidRDefault="00000000">
            <w:r>
              <w:rPr>
                <w:b/>
                <w:bCs/>
                <w:sz w:val="18"/>
                <w:szCs w:val="18"/>
              </w:rPr>
              <w:t>D — Entscheidungsorientierter Aufbau (empfohlen)</w:t>
            </w:r>
          </w:p>
        </w:tc>
        <w:tc>
          <w:tcPr>
            <w:tcW w:w="2409" w:type="dxa"/>
            <w:shd w:val="clear" w:color="auto" w:fill="E8EDF3"/>
            <w:tcMar>
              <w:top w:w="60" w:type="dxa"/>
              <w:left w:w="90" w:type="dxa"/>
              <w:bottom w:w="60" w:type="dxa"/>
              <w:right w:w="90" w:type="dxa"/>
            </w:tcMar>
          </w:tcPr>
          <w:p w14:paraId="1A1F34B1" w14:textId="77777777" w:rsidR="00564CB2" w:rsidRDefault="00000000">
            <w:r>
              <w:rPr>
                <w:b/>
                <w:bCs/>
                <w:sz w:val="18"/>
                <w:szCs w:val="18"/>
              </w:rPr>
              <w:t>A — Klassischer Aufbau</w:t>
            </w:r>
          </w:p>
        </w:tc>
        <w:tc>
          <w:tcPr>
            <w:tcW w:w="2411" w:type="dxa"/>
            <w:shd w:val="clear" w:color="auto" w:fill="E8EDF3"/>
            <w:tcMar>
              <w:top w:w="60" w:type="dxa"/>
              <w:left w:w="90" w:type="dxa"/>
              <w:bottom w:w="60" w:type="dxa"/>
              <w:right w:w="90" w:type="dxa"/>
            </w:tcMar>
          </w:tcPr>
          <w:p w14:paraId="3A352771" w14:textId="77777777" w:rsidR="00564CB2" w:rsidRDefault="00000000">
            <w:r>
              <w:rPr>
                <w:b/>
                <w:bCs/>
                <w:sz w:val="18"/>
                <w:szCs w:val="18"/>
              </w:rPr>
              <w:t>C — Aufbau nach Fakultätsvorlage</w:t>
            </w:r>
          </w:p>
        </w:tc>
      </w:tr>
      <w:tr w:rsidR="00564CB2" w14:paraId="0352EA00" w14:textId="77777777">
        <w:tblPrEx>
          <w:tblCellMar>
            <w:top w:w="0" w:type="dxa"/>
            <w:bottom w:w="0" w:type="dxa"/>
          </w:tblCellMar>
        </w:tblPrEx>
        <w:trPr>
          <w:cantSplit/>
        </w:trPr>
        <w:tc>
          <w:tcPr>
            <w:tcW w:w="2409" w:type="dxa"/>
            <w:tcMar>
              <w:top w:w="60" w:type="dxa"/>
              <w:left w:w="90" w:type="dxa"/>
              <w:bottom w:w="60" w:type="dxa"/>
              <w:right w:w="90" w:type="dxa"/>
            </w:tcMar>
          </w:tcPr>
          <w:p w14:paraId="6C793503" w14:textId="77777777" w:rsidR="00564CB2" w:rsidRDefault="00000000">
            <w:r>
              <w:rPr>
                <w:sz w:val="18"/>
                <w:szCs w:val="18"/>
              </w:rPr>
              <w:t>1</w:t>
            </w:r>
          </w:p>
        </w:tc>
        <w:tc>
          <w:tcPr>
            <w:tcW w:w="2409" w:type="dxa"/>
            <w:tcMar>
              <w:top w:w="60" w:type="dxa"/>
              <w:left w:w="90" w:type="dxa"/>
              <w:bottom w:w="60" w:type="dxa"/>
              <w:right w:w="90" w:type="dxa"/>
            </w:tcMar>
          </w:tcPr>
          <w:p w14:paraId="00F3B2A6" w14:textId="77777777" w:rsidR="00564CB2" w:rsidRDefault="00000000">
            <w:r>
              <w:rPr>
                <w:sz w:val="18"/>
                <w:szCs w:val="18"/>
              </w:rPr>
              <w:t>Einleitung</w:t>
            </w:r>
          </w:p>
        </w:tc>
        <w:tc>
          <w:tcPr>
            <w:tcW w:w="2409" w:type="dxa"/>
            <w:tcMar>
              <w:top w:w="60" w:type="dxa"/>
              <w:left w:w="90" w:type="dxa"/>
              <w:bottom w:w="60" w:type="dxa"/>
              <w:right w:w="90" w:type="dxa"/>
            </w:tcMar>
          </w:tcPr>
          <w:p w14:paraId="201935D7" w14:textId="77777777" w:rsidR="00564CB2" w:rsidRDefault="00000000">
            <w:r>
              <w:rPr>
                <w:sz w:val="18"/>
                <w:szCs w:val="18"/>
              </w:rPr>
              <w:t>Einleitung</w:t>
            </w:r>
          </w:p>
        </w:tc>
        <w:tc>
          <w:tcPr>
            <w:tcW w:w="2411" w:type="dxa"/>
            <w:tcMar>
              <w:top w:w="60" w:type="dxa"/>
              <w:left w:w="90" w:type="dxa"/>
              <w:bottom w:w="60" w:type="dxa"/>
              <w:right w:w="90" w:type="dxa"/>
            </w:tcMar>
          </w:tcPr>
          <w:p w14:paraId="0233410B" w14:textId="77777777" w:rsidR="00564CB2" w:rsidRDefault="00000000">
            <w:r>
              <w:rPr>
                <w:sz w:val="18"/>
                <w:szCs w:val="18"/>
              </w:rPr>
              <w:t>Problemstellung</w:t>
            </w:r>
          </w:p>
        </w:tc>
      </w:tr>
      <w:tr w:rsidR="00564CB2" w14:paraId="7E8A206A" w14:textId="77777777">
        <w:tblPrEx>
          <w:tblCellMar>
            <w:top w:w="0" w:type="dxa"/>
            <w:bottom w:w="0" w:type="dxa"/>
          </w:tblCellMar>
        </w:tblPrEx>
        <w:trPr>
          <w:cantSplit/>
        </w:trPr>
        <w:tc>
          <w:tcPr>
            <w:tcW w:w="2409" w:type="dxa"/>
            <w:tcMar>
              <w:top w:w="60" w:type="dxa"/>
              <w:left w:w="90" w:type="dxa"/>
              <w:bottom w:w="60" w:type="dxa"/>
              <w:right w:w="90" w:type="dxa"/>
            </w:tcMar>
          </w:tcPr>
          <w:p w14:paraId="1EE7B72B" w14:textId="77777777" w:rsidR="00564CB2" w:rsidRDefault="00000000">
            <w:r>
              <w:rPr>
                <w:sz w:val="18"/>
                <w:szCs w:val="18"/>
              </w:rPr>
              <w:t>2</w:t>
            </w:r>
          </w:p>
        </w:tc>
        <w:tc>
          <w:tcPr>
            <w:tcW w:w="2409" w:type="dxa"/>
            <w:tcMar>
              <w:top w:w="60" w:type="dxa"/>
              <w:left w:w="90" w:type="dxa"/>
              <w:bottom w:w="60" w:type="dxa"/>
              <w:right w:w="90" w:type="dxa"/>
            </w:tcMar>
          </w:tcPr>
          <w:p w14:paraId="3A6A9F15" w14:textId="77777777" w:rsidR="00564CB2" w:rsidRDefault="00000000">
            <w:r>
              <w:rPr>
                <w:sz w:val="18"/>
                <w:szCs w:val="18"/>
              </w:rPr>
              <w:t>Grundlagen und Stand der Technik</w:t>
            </w:r>
          </w:p>
        </w:tc>
        <w:tc>
          <w:tcPr>
            <w:tcW w:w="2409" w:type="dxa"/>
            <w:tcMar>
              <w:top w:w="60" w:type="dxa"/>
              <w:left w:w="90" w:type="dxa"/>
              <w:bottom w:w="60" w:type="dxa"/>
              <w:right w:w="90" w:type="dxa"/>
            </w:tcMar>
          </w:tcPr>
          <w:p w14:paraId="2765B47F" w14:textId="77777777" w:rsidR="00564CB2" w:rsidRDefault="00000000">
            <w:r>
              <w:rPr>
                <w:sz w:val="18"/>
                <w:szCs w:val="18"/>
              </w:rPr>
              <w:t>Grundlagen und Stand der Technik</w:t>
            </w:r>
          </w:p>
        </w:tc>
        <w:tc>
          <w:tcPr>
            <w:tcW w:w="2411" w:type="dxa"/>
            <w:tcMar>
              <w:top w:w="60" w:type="dxa"/>
              <w:left w:w="90" w:type="dxa"/>
              <w:bottom w:w="60" w:type="dxa"/>
              <w:right w:w="90" w:type="dxa"/>
            </w:tcMar>
          </w:tcPr>
          <w:p w14:paraId="03CA2F6D" w14:textId="77777777" w:rsidR="00564CB2" w:rsidRDefault="00000000">
            <w:r>
              <w:rPr>
                <w:sz w:val="18"/>
                <w:szCs w:val="18"/>
              </w:rPr>
              <w:t>Stand der Technik</w:t>
            </w:r>
          </w:p>
        </w:tc>
      </w:tr>
      <w:tr w:rsidR="00564CB2" w14:paraId="3EF0CEFC" w14:textId="77777777">
        <w:tblPrEx>
          <w:tblCellMar>
            <w:top w:w="0" w:type="dxa"/>
            <w:bottom w:w="0" w:type="dxa"/>
          </w:tblCellMar>
        </w:tblPrEx>
        <w:trPr>
          <w:cantSplit/>
        </w:trPr>
        <w:tc>
          <w:tcPr>
            <w:tcW w:w="2409" w:type="dxa"/>
            <w:tcMar>
              <w:top w:w="60" w:type="dxa"/>
              <w:left w:w="90" w:type="dxa"/>
              <w:bottom w:w="60" w:type="dxa"/>
              <w:right w:w="90" w:type="dxa"/>
            </w:tcMar>
          </w:tcPr>
          <w:p w14:paraId="140A8F14" w14:textId="77777777" w:rsidR="00564CB2" w:rsidRDefault="00000000">
            <w:r>
              <w:rPr>
                <w:sz w:val="18"/>
                <w:szCs w:val="18"/>
              </w:rPr>
              <w:t>3</w:t>
            </w:r>
          </w:p>
        </w:tc>
        <w:tc>
          <w:tcPr>
            <w:tcW w:w="2409" w:type="dxa"/>
            <w:tcMar>
              <w:top w:w="60" w:type="dxa"/>
              <w:left w:w="90" w:type="dxa"/>
              <w:bottom w:w="60" w:type="dxa"/>
              <w:right w:w="90" w:type="dxa"/>
            </w:tcMar>
          </w:tcPr>
          <w:p w14:paraId="741F9C73" w14:textId="77777777" w:rsidR="00564CB2" w:rsidRDefault="00000000">
            <w:r>
              <w:rPr>
                <w:sz w:val="18"/>
                <w:szCs w:val="18"/>
              </w:rPr>
              <w:t>Vorgehen und Methodik</w:t>
            </w:r>
          </w:p>
        </w:tc>
        <w:tc>
          <w:tcPr>
            <w:tcW w:w="2409" w:type="dxa"/>
            <w:tcMar>
              <w:top w:w="60" w:type="dxa"/>
              <w:left w:w="90" w:type="dxa"/>
              <w:bottom w:w="60" w:type="dxa"/>
              <w:right w:w="90" w:type="dxa"/>
            </w:tcMar>
          </w:tcPr>
          <w:p w14:paraId="7BC1CBBA" w14:textId="77777777" w:rsidR="00564CB2" w:rsidRDefault="00000000">
            <w:r>
              <w:rPr>
                <w:sz w:val="18"/>
                <w:szCs w:val="18"/>
              </w:rPr>
              <w:t>Ist-Analyse</w:t>
            </w:r>
          </w:p>
        </w:tc>
        <w:tc>
          <w:tcPr>
            <w:tcW w:w="2411" w:type="dxa"/>
            <w:tcMar>
              <w:top w:w="60" w:type="dxa"/>
              <w:left w:w="90" w:type="dxa"/>
              <w:bottom w:w="60" w:type="dxa"/>
              <w:right w:w="90" w:type="dxa"/>
            </w:tcMar>
          </w:tcPr>
          <w:p w14:paraId="54B1AAC3" w14:textId="77777777" w:rsidR="00564CB2" w:rsidRDefault="00000000">
            <w:r>
              <w:rPr>
                <w:sz w:val="18"/>
                <w:szCs w:val="18"/>
              </w:rPr>
              <w:t>Ziele und Anforderungen</w:t>
            </w:r>
          </w:p>
        </w:tc>
      </w:tr>
      <w:tr w:rsidR="00564CB2" w14:paraId="3C68C534" w14:textId="77777777">
        <w:tblPrEx>
          <w:tblCellMar>
            <w:top w:w="0" w:type="dxa"/>
            <w:bottom w:w="0" w:type="dxa"/>
          </w:tblCellMar>
        </w:tblPrEx>
        <w:trPr>
          <w:cantSplit/>
        </w:trPr>
        <w:tc>
          <w:tcPr>
            <w:tcW w:w="2409" w:type="dxa"/>
            <w:tcMar>
              <w:top w:w="60" w:type="dxa"/>
              <w:left w:w="90" w:type="dxa"/>
              <w:bottom w:w="60" w:type="dxa"/>
              <w:right w:w="90" w:type="dxa"/>
            </w:tcMar>
          </w:tcPr>
          <w:p w14:paraId="374172B6" w14:textId="77777777" w:rsidR="00564CB2" w:rsidRDefault="00000000">
            <w:r>
              <w:rPr>
                <w:sz w:val="18"/>
                <w:szCs w:val="18"/>
              </w:rPr>
              <w:t>4</w:t>
            </w:r>
          </w:p>
        </w:tc>
        <w:tc>
          <w:tcPr>
            <w:tcW w:w="2409" w:type="dxa"/>
            <w:tcMar>
              <w:top w:w="60" w:type="dxa"/>
              <w:left w:w="90" w:type="dxa"/>
              <w:bottom w:w="60" w:type="dxa"/>
              <w:right w:w="90" w:type="dxa"/>
            </w:tcMar>
          </w:tcPr>
          <w:p w14:paraId="64DA8FCC" w14:textId="77777777" w:rsidR="00564CB2" w:rsidRDefault="00000000">
            <w:r>
              <w:rPr>
                <w:sz w:val="18"/>
                <w:szCs w:val="18"/>
              </w:rPr>
              <w:t>Ist-Analyse und Anforderungen</w:t>
            </w:r>
          </w:p>
        </w:tc>
        <w:tc>
          <w:tcPr>
            <w:tcW w:w="2409" w:type="dxa"/>
            <w:tcMar>
              <w:top w:w="60" w:type="dxa"/>
              <w:left w:w="90" w:type="dxa"/>
              <w:bottom w:w="60" w:type="dxa"/>
              <w:right w:w="90" w:type="dxa"/>
            </w:tcMar>
          </w:tcPr>
          <w:p w14:paraId="2FCB8397" w14:textId="77777777" w:rsidR="00564CB2" w:rsidRDefault="00000000">
            <w:r>
              <w:rPr>
                <w:sz w:val="18"/>
                <w:szCs w:val="18"/>
              </w:rPr>
              <w:t>Anforderungen und Architekturkonzept</w:t>
            </w:r>
          </w:p>
        </w:tc>
        <w:tc>
          <w:tcPr>
            <w:tcW w:w="2411" w:type="dxa"/>
            <w:tcMar>
              <w:top w:w="60" w:type="dxa"/>
              <w:left w:w="90" w:type="dxa"/>
              <w:bottom w:w="60" w:type="dxa"/>
              <w:right w:w="90" w:type="dxa"/>
            </w:tcMar>
          </w:tcPr>
          <w:p w14:paraId="2D8402B6" w14:textId="77777777" w:rsidR="00564CB2" w:rsidRDefault="00000000">
            <w:r>
              <w:rPr>
                <w:sz w:val="18"/>
                <w:szCs w:val="18"/>
              </w:rPr>
              <w:t>Lösungsalternativen und Auswahl</w:t>
            </w:r>
          </w:p>
        </w:tc>
      </w:tr>
      <w:tr w:rsidR="00564CB2" w14:paraId="4D5D43E3" w14:textId="77777777">
        <w:tblPrEx>
          <w:tblCellMar>
            <w:top w:w="0" w:type="dxa"/>
            <w:bottom w:w="0" w:type="dxa"/>
          </w:tblCellMar>
        </w:tblPrEx>
        <w:trPr>
          <w:cantSplit/>
        </w:trPr>
        <w:tc>
          <w:tcPr>
            <w:tcW w:w="2409" w:type="dxa"/>
            <w:tcMar>
              <w:top w:w="60" w:type="dxa"/>
              <w:left w:w="90" w:type="dxa"/>
              <w:bottom w:w="60" w:type="dxa"/>
              <w:right w:w="90" w:type="dxa"/>
            </w:tcMar>
          </w:tcPr>
          <w:p w14:paraId="1A622180" w14:textId="77777777" w:rsidR="00564CB2" w:rsidRDefault="00000000">
            <w:r>
              <w:rPr>
                <w:sz w:val="18"/>
                <w:szCs w:val="18"/>
              </w:rPr>
              <w:t>5</w:t>
            </w:r>
          </w:p>
        </w:tc>
        <w:tc>
          <w:tcPr>
            <w:tcW w:w="2409" w:type="dxa"/>
            <w:tcMar>
              <w:top w:w="60" w:type="dxa"/>
              <w:left w:w="90" w:type="dxa"/>
              <w:bottom w:w="60" w:type="dxa"/>
              <w:right w:w="90" w:type="dxa"/>
            </w:tcMar>
          </w:tcPr>
          <w:p w14:paraId="41ABFB86" w14:textId="77777777" w:rsidR="00564CB2" w:rsidRDefault="00000000">
            <w:r>
              <w:rPr>
                <w:sz w:val="18"/>
                <w:szCs w:val="18"/>
              </w:rPr>
              <w:t>Architektur und Systementwurf</w:t>
            </w:r>
          </w:p>
        </w:tc>
        <w:tc>
          <w:tcPr>
            <w:tcW w:w="2409" w:type="dxa"/>
            <w:tcMar>
              <w:top w:w="60" w:type="dxa"/>
              <w:left w:w="90" w:type="dxa"/>
              <w:bottom w:w="60" w:type="dxa"/>
              <w:right w:w="90" w:type="dxa"/>
            </w:tcMar>
          </w:tcPr>
          <w:p w14:paraId="7DDD1D37" w14:textId="77777777" w:rsidR="00564CB2" w:rsidRDefault="00000000">
            <w:r>
              <w:rPr>
                <w:sz w:val="18"/>
                <w:szCs w:val="18"/>
              </w:rPr>
              <w:t>Entwurf und Realisierung</w:t>
            </w:r>
          </w:p>
        </w:tc>
        <w:tc>
          <w:tcPr>
            <w:tcW w:w="2411" w:type="dxa"/>
            <w:tcMar>
              <w:top w:w="60" w:type="dxa"/>
              <w:left w:w="90" w:type="dxa"/>
              <w:bottom w:w="60" w:type="dxa"/>
              <w:right w:w="90" w:type="dxa"/>
            </w:tcMar>
          </w:tcPr>
          <w:p w14:paraId="26B6C982" w14:textId="77777777" w:rsidR="00564CB2" w:rsidRDefault="00000000">
            <w:r>
              <w:rPr>
                <w:sz w:val="18"/>
                <w:szCs w:val="18"/>
              </w:rPr>
              <w:t>Entwurf der Lösung</w:t>
            </w:r>
          </w:p>
        </w:tc>
      </w:tr>
      <w:tr w:rsidR="00564CB2" w14:paraId="5D3D7683" w14:textId="77777777">
        <w:tblPrEx>
          <w:tblCellMar>
            <w:top w:w="0" w:type="dxa"/>
            <w:bottom w:w="0" w:type="dxa"/>
          </w:tblCellMar>
        </w:tblPrEx>
        <w:trPr>
          <w:cantSplit/>
        </w:trPr>
        <w:tc>
          <w:tcPr>
            <w:tcW w:w="2409" w:type="dxa"/>
            <w:tcMar>
              <w:top w:w="60" w:type="dxa"/>
              <w:left w:w="90" w:type="dxa"/>
              <w:bottom w:w="60" w:type="dxa"/>
              <w:right w:w="90" w:type="dxa"/>
            </w:tcMar>
          </w:tcPr>
          <w:p w14:paraId="0E023622" w14:textId="77777777" w:rsidR="00564CB2" w:rsidRDefault="00000000">
            <w:r>
              <w:rPr>
                <w:sz w:val="18"/>
                <w:szCs w:val="18"/>
              </w:rPr>
              <w:t>6</w:t>
            </w:r>
          </w:p>
        </w:tc>
        <w:tc>
          <w:tcPr>
            <w:tcW w:w="2409" w:type="dxa"/>
            <w:tcMar>
              <w:top w:w="60" w:type="dxa"/>
              <w:left w:w="90" w:type="dxa"/>
              <w:bottom w:w="60" w:type="dxa"/>
              <w:right w:w="90" w:type="dxa"/>
            </w:tcMar>
          </w:tcPr>
          <w:p w14:paraId="05E36197" w14:textId="77777777" w:rsidR="00564CB2" w:rsidRDefault="00000000">
            <w:r>
              <w:rPr>
                <w:sz w:val="18"/>
                <w:szCs w:val="18"/>
              </w:rPr>
              <w:t>Realisierung entlang des Änderungsantrags</w:t>
            </w:r>
          </w:p>
        </w:tc>
        <w:tc>
          <w:tcPr>
            <w:tcW w:w="2409" w:type="dxa"/>
            <w:tcMar>
              <w:top w:w="60" w:type="dxa"/>
              <w:left w:w="90" w:type="dxa"/>
              <w:bottom w:w="60" w:type="dxa"/>
              <w:right w:w="90" w:type="dxa"/>
            </w:tcMar>
          </w:tcPr>
          <w:p w14:paraId="7F2389E9" w14:textId="77777777" w:rsidR="00564CB2" w:rsidRDefault="00000000">
            <w:r>
              <w:rPr>
                <w:sz w:val="18"/>
                <w:szCs w:val="18"/>
              </w:rPr>
              <w:t>Diskussion ausgewählter Entwurfsentscheidungen</w:t>
            </w:r>
          </w:p>
        </w:tc>
        <w:tc>
          <w:tcPr>
            <w:tcW w:w="2411" w:type="dxa"/>
            <w:tcMar>
              <w:top w:w="60" w:type="dxa"/>
              <w:left w:w="90" w:type="dxa"/>
              <w:bottom w:w="60" w:type="dxa"/>
              <w:right w:w="90" w:type="dxa"/>
            </w:tcMar>
          </w:tcPr>
          <w:p w14:paraId="116EA85B" w14:textId="77777777" w:rsidR="00564CB2" w:rsidRDefault="00000000">
            <w:r>
              <w:rPr>
                <w:sz w:val="18"/>
                <w:szCs w:val="18"/>
              </w:rPr>
              <w:t>Realisierung</w:t>
            </w:r>
          </w:p>
        </w:tc>
      </w:tr>
      <w:tr w:rsidR="00564CB2" w14:paraId="4A8AB7E6" w14:textId="77777777">
        <w:tblPrEx>
          <w:tblCellMar>
            <w:top w:w="0" w:type="dxa"/>
            <w:bottom w:w="0" w:type="dxa"/>
          </w:tblCellMar>
        </w:tblPrEx>
        <w:trPr>
          <w:cantSplit/>
        </w:trPr>
        <w:tc>
          <w:tcPr>
            <w:tcW w:w="2409" w:type="dxa"/>
            <w:tcMar>
              <w:top w:w="60" w:type="dxa"/>
              <w:left w:w="90" w:type="dxa"/>
              <w:bottom w:w="60" w:type="dxa"/>
              <w:right w:w="90" w:type="dxa"/>
            </w:tcMar>
          </w:tcPr>
          <w:p w14:paraId="19F8560F" w14:textId="77777777" w:rsidR="00564CB2" w:rsidRDefault="00000000">
            <w:r>
              <w:rPr>
                <w:sz w:val="18"/>
                <w:szCs w:val="18"/>
              </w:rPr>
              <w:t>7</w:t>
            </w:r>
          </w:p>
        </w:tc>
        <w:tc>
          <w:tcPr>
            <w:tcW w:w="2409" w:type="dxa"/>
            <w:tcMar>
              <w:top w:w="60" w:type="dxa"/>
              <w:left w:w="90" w:type="dxa"/>
              <w:bottom w:w="60" w:type="dxa"/>
              <w:right w:w="90" w:type="dxa"/>
            </w:tcMar>
          </w:tcPr>
          <w:p w14:paraId="670A4873" w14:textId="77777777" w:rsidR="00564CB2" w:rsidRDefault="00000000">
            <w:r>
              <w:rPr>
                <w:sz w:val="18"/>
                <w:szCs w:val="18"/>
              </w:rPr>
              <w:t>Evaluation</w:t>
            </w:r>
          </w:p>
        </w:tc>
        <w:tc>
          <w:tcPr>
            <w:tcW w:w="2409" w:type="dxa"/>
            <w:tcMar>
              <w:top w:w="60" w:type="dxa"/>
              <w:left w:w="90" w:type="dxa"/>
              <w:bottom w:w="60" w:type="dxa"/>
              <w:right w:w="90" w:type="dxa"/>
            </w:tcMar>
          </w:tcPr>
          <w:p w14:paraId="108A5D2A" w14:textId="77777777" w:rsidR="00564CB2" w:rsidRDefault="00000000">
            <w:r>
              <w:rPr>
                <w:sz w:val="18"/>
                <w:szCs w:val="18"/>
              </w:rPr>
              <w:t>Verifikation und Evaluation</w:t>
            </w:r>
          </w:p>
        </w:tc>
        <w:tc>
          <w:tcPr>
            <w:tcW w:w="2411" w:type="dxa"/>
            <w:tcMar>
              <w:top w:w="60" w:type="dxa"/>
              <w:left w:w="90" w:type="dxa"/>
              <w:bottom w:w="60" w:type="dxa"/>
              <w:right w:w="90" w:type="dxa"/>
            </w:tcMar>
          </w:tcPr>
          <w:p w14:paraId="2724D1A0" w14:textId="77777777" w:rsidR="00564CB2" w:rsidRDefault="00000000">
            <w:r>
              <w:rPr>
                <w:sz w:val="18"/>
                <w:szCs w:val="18"/>
              </w:rPr>
              <w:t>Verifikation, Validierung und Test</w:t>
            </w:r>
          </w:p>
        </w:tc>
      </w:tr>
      <w:tr w:rsidR="00564CB2" w14:paraId="6C153DDD" w14:textId="77777777">
        <w:tblPrEx>
          <w:tblCellMar>
            <w:top w:w="0" w:type="dxa"/>
            <w:bottom w:w="0" w:type="dxa"/>
          </w:tblCellMar>
        </w:tblPrEx>
        <w:trPr>
          <w:cantSplit/>
        </w:trPr>
        <w:tc>
          <w:tcPr>
            <w:tcW w:w="2409" w:type="dxa"/>
            <w:tcMar>
              <w:top w:w="60" w:type="dxa"/>
              <w:left w:w="90" w:type="dxa"/>
              <w:bottom w:w="60" w:type="dxa"/>
              <w:right w:w="90" w:type="dxa"/>
            </w:tcMar>
          </w:tcPr>
          <w:p w14:paraId="46BDC50D" w14:textId="77777777" w:rsidR="00564CB2" w:rsidRDefault="00000000">
            <w:r>
              <w:rPr>
                <w:sz w:val="18"/>
                <w:szCs w:val="18"/>
              </w:rPr>
              <w:t>8</w:t>
            </w:r>
          </w:p>
        </w:tc>
        <w:tc>
          <w:tcPr>
            <w:tcW w:w="2409" w:type="dxa"/>
            <w:tcMar>
              <w:top w:w="60" w:type="dxa"/>
              <w:left w:w="90" w:type="dxa"/>
              <w:bottom w:w="60" w:type="dxa"/>
              <w:right w:w="90" w:type="dxa"/>
            </w:tcMar>
          </w:tcPr>
          <w:p w14:paraId="793D5D09" w14:textId="77777777" w:rsidR="00564CB2" w:rsidRDefault="00000000">
            <w:r>
              <w:rPr>
                <w:sz w:val="18"/>
                <w:szCs w:val="18"/>
              </w:rPr>
              <w:t>Diskussion</w:t>
            </w:r>
          </w:p>
        </w:tc>
        <w:tc>
          <w:tcPr>
            <w:tcW w:w="2409" w:type="dxa"/>
            <w:tcMar>
              <w:top w:w="60" w:type="dxa"/>
              <w:left w:w="90" w:type="dxa"/>
              <w:bottom w:w="60" w:type="dxa"/>
              <w:right w:w="90" w:type="dxa"/>
            </w:tcMar>
          </w:tcPr>
          <w:p w14:paraId="42270FE4" w14:textId="77777777" w:rsidR="00564CB2" w:rsidRDefault="00000000">
            <w:r>
              <w:rPr>
                <w:sz w:val="18"/>
                <w:szCs w:val="18"/>
              </w:rPr>
              <w:t>Zusammenfassung und Ausblick</w:t>
            </w:r>
          </w:p>
        </w:tc>
        <w:tc>
          <w:tcPr>
            <w:tcW w:w="2411" w:type="dxa"/>
            <w:tcMar>
              <w:top w:w="60" w:type="dxa"/>
              <w:left w:w="90" w:type="dxa"/>
              <w:bottom w:w="60" w:type="dxa"/>
              <w:right w:w="90" w:type="dxa"/>
            </w:tcMar>
          </w:tcPr>
          <w:p w14:paraId="6F996DC6" w14:textId="77777777" w:rsidR="00564CB2" w:rsidRDefault="00000000">
            <w:r>
              <w:rPr>
                <w:sz w:val="18"/>
                <w:szCs w:val="18"/>
              </w:rPr>
              <w:t>Zusammenfassung und Ausblick</w:t>
            </w:r>
          </w:p>
        </w:tc>
      </w:tr>
      <w:tr w:rsidR="00564CB2" w14:paraId="4CBC927F" w14:textId="77777777">
        <w:tblPrEx>
          <w:tblCellMar>
            <w:top w:w="0" w:type="dxa"/>
            <w:bottom w:w="0" w:type="dxa"/>
          </w:tblCellMar>
        </w:tblPrEx>
        <w:trPr>
          <w:cantSplit/>
        </w:trPr>
        <w:tc>
          <w:tcPr>
            <w:tcW w:w="2409" w:type="dxa"/>
            <w:tcMar>
              <w:top w:w="60" w:type="dxa"/>
              <w:left w:w="90" w:type="dxa"/>
              <w:bottom w:w="60" w:type="dxa"/>
              <w:right w:w="90" w:type="dxa"/>
            </w:tcMar>
          </w:tcPr>
          <w:p w14:paraId="05F327B9" w14:textId="77777777" w:rsidR="00564CB2" w:rsidRDefault="00000000">
            <w:r>
              <w:rPr>
                <w:sz w:val="18"/>
                <w:szCs w:val="18"/>
              </w:rPr>
              <w:t>9</w:t>
            </w:r>
          </w:p>
        </w:tc>
        <w:tc>
          <w:tcPr>
            <w:tcW w:w="2409" w:type="dxa"/>
            <w:tcMar>
              <w:top w:w="60" w:type="dxa"/>
              <w:left w:w="90" w:type="dxa"/>
              <w:bottom w:w="60" w:type="dxa"/>
              <w:right w:w="90" w:type="dxa"/>
            </w:tcMar>
          </w:tcPr>
          <w:p w14:paraId="5C478EFD" w14:textId="77777777" w:rsidR="00564CB2" w:rsidRDefault="00000000">
            <w:r>
              <w:rPr>
                <w:sz w:val="18"/>
                <w:szCs w:val="18"/>
              </w:rPr>
              <w:t>Zusammenfassung und Ausblick</w:t>
            </w:r>
          </w:p>
        </w:tc>
        <w:tc>
          <w:tcPr>
            <w:tcW w:w="2409" w:type="dxa"/>
            <w:tcMar>
              <w:top w:w="60" w:type="dxa"/>
              <w:left w:w="90" w:type="dxa"/>
              <w:bottom w:w="60" w:type="dxa"/>
              <w:right w:w="90" w:type="dxa"/>
            </w:tcMar>
          </w:tcPr>
          <w:p w14:paraId="40457540" w14:textId="77777777" w:rsidR="00564CB2" w:rsidRDefault="00000000">
            <w:r>
              <w:rPr>
                <w:sz w:val="18"/>
                <w:szCs w:val="18"/>
              </w:rPr>
              <w:t>—</w:t>
            </w:r>
          </w:p>
        </w:tc>
        <w:tc>
          <w:tcPr>
            <w:tcW w:w="2411" w:type="dxa"/>
            <w:tcMar>
              <w:top w:w="60" w:type="dxa"/>
              <w:left w:w="90" w:type="dxa"/>
              <w:bottom w:w="60" w:type="dxa"/>
              <w:right w:w="90" w:type="dxa"/>
            </w:tcMar>
          </w:tcPr>
          <w:p w14:paraId="43AFDCF6" w14:textId="77777777" w:rsidR="00564CB2" w:rsidRDefault="00000000">
            <w:r>
              <w:rPr>
                <w:sz w:val="18"/>
                <w:szCs w:val="18"/>
              </w:rPr>
              <w:t>—</w:t>
            </w:r>
          </w:p>
        </w:tc>
      </w:tr>
    </w:tbl>
    <w:p w14:paraId="794CF6C3" w14:textId="77777777" w:rsidR="00564CB2" w:rsidRDefault="00564CB2">
      <w:pPr>
        <w:spacing w:after="160"/>
      </w:pPr>
    </w:p>
    <w:p w14:paraId="18A394DF" w14:textId="77777777" w:rsidR="00564CB2" w:rsidRDefault="00000000">
      <w:pPr>
        <w:spacing w:after="150" w:line="276" w:lineRule="auto"/>
        <w:jc w:val="both"/>
      </w:pPr>
      <w:r w:rsidRPr="0033058C">
        <w:rPr>
          <w:b/>
          <w:bCs/>
          <w:highlight w:val="yellow"/>
        </w:rPr>
        <w:lastRenderedPageBreak/>
        <w:t>Der Unterschied in drei Sätzen.</w:t>
      </w:r>
      <w:r w:rsidRPr="0033058C">
        <w:rPr>
          <w:highlight w:val="yellow"/>
        </w:rPr>
        <w:t xml:space="preserve"> Variante D behandelt jede Entwurfsentscheidung dort, wo ihr Gegenstand beschrieben wird, also Problem, erwogene Alternativen, gewählte Lösung und Begründung in einem Zug, und gibt der Beantwortung der Forschungsfragen ein eigenes Diskussionskapitel. Variante A beschreibt zuerst die Umsetzung und diskutiert die Entscheidungen anschließend in einem eigenen Kapitel, was einfacher zu schreiben ist, die Begründung aber von ihrem Gegenstand trennt. Variante C folgt exakt dem empfohlenen Aufbau der Fakultät und stellt die Auswahl zwischen Low-Code-Ausbau, Standardwerkzeug und Eigenentwicklung als eigenes Kapitel voran, trennt dafür aber Entwurf und Realisierung in zwei Kapitel, was bei diesem System zu Doppelbeschreibungen führen kann.</w:t>
      </w:r>
    </w:p>
    <w:p w14:paraId="5692F691" w14:textId="77777777" w:rsidR="00564CB2" w:rsidRDefault="00564CB2">
      <w:pPr>
        <w:pBdr>
          <w:bottom w:val="single" w:sz="6" w:space="1" w:color="AAAAAA"/>
        </w:pBdr>
        <w:spacing w:before="60" w:after="200"/>
      </w:pPr>
    </w:p>
    <w:p w14:paraId="5F0A046C" w14:textId="77777777" w:rsidR="00564CB2" w:rsidRDefault="00000000">
      <w:pPr>
        <w:pStyle w:val="berschrift2"/>
        <w:spacing w:before="260" w:after="110"/>
      </w:pPr>
      <w:r>
        <w:t>2. Variante D: Entscheidungsorientierter Aufbau</w:t>
      </w:r>
    </w:p>
    <w:p w14:paraId="1E5884B8" w14:textId="77777777" w:rsidR="00564CB2" w:rsidRDefault="00000000">
      <w:pPr>
        <w:pStyle w:val="berschrift3"/>
        <w:spacing w:before="200" w:after="90"/>
      </w:pPr>
      <w:r>
        <w:t xml:space="preserve">2.1 Leitgedanke: jede Entwurfsentscheidung wird dort begründet, wo sie </w:t>
      </w:r>
      <w:proofErr w:type="gramStart"/>
      <w:r>
        <w:t>beschrieben</w:t>
      </w:r>
      <w:proofErr w:type="gramEnd"/>
      <w:r>
        <w:t xml:space="preserve"> wird</w:t>
      </w:r>
    </w:p>
    <w:p w14:paraId="44E84662" w14:textId="77777777" w:rsidR="00564CB2" w:rsidRDefault="00000000">
      <w:pPr>
        <w:spacing w:after="150" w:line="276" w:lineRule="auto"/>
        <w:jc w:val="both"/>
      </w:pPr>
      <w:r>
        <w:t>Im Projekt sind 57 Architekturentscheidungen mit erwogenen und verworfenen Alternativen dokumentiert. Variante D macht diese Entscheidungen zur Darstellungseinheit des Hauptteils: Jeder wesentliche Abschnitt der Kapitel 5 und 6 folgt dem Muster Entwurfsproblem, erwogene Alternativen mit Verwerfungsgrund, gewählte Lösung, Begründung, Umsetzung. Damit wird die Vorgabe, alternative Lösungswege und verworfene Sackgassen zu diskutieren, an jeder relevanten Stelle erfüllt statt an einer einzigen. Ergänzend werden Ist-Analyse und Anforderungen zusammengelegt, weil die Anforderung die direkte Antwort auf die jeweilige Schwachstelle ist, und die Diskussion erhält ein eigenes Kapitel vor der Zusammenfassung.</w:t>
      </w:r>
    </w:p>
    <w:p w14:paraId="1DE0F8A4" w14:textId="77777777" w:rsidR="00564CB2" w:rsidRDefault="00000000">
      <w:pPr>
        <w:pStyle w:val="berschrift3"/>
        <w:spacing w:before="200" w:after="90"/>
      </w:pPr>
      <w:r>
        <w:t>2.2 Vollständige Gliederung mit Inhaltsangabe je Abschnitt</w:t>
      </w:r>
    </w:p>
    <w:p w14:paraId="5AAF79A7" w14:textId="77777777" w:rsidR="00564CB2" w:rsidRDefault="00000000">
      <w:pPr>
        <w:spacing w:after="150" w:line="276" w:lineRule="auto"/>
        <w:jc w:val="both"/>
      </w:pPr>
      <w:r>
        <w:t>Jeder Abschnitt trägt eine kurze Angabe, was inhaltlich hineinkommt. Die Seitenbudgets je Kapitel stehen zusätzlich in Abschnitt 2.3.</w:t>
      </w:r>
    </w:p>
    <w:p w14:paraId="18DADFDA" w14:textId="77777777" w:rsidR="00564CB2" w:rsidRDefault="00000000">
      <w:pPr>
        <w:pStyle w:val="Listenabsatz"/>
        <w:numPr>
          <w:ilvl w:val="0"/>
          <w:numId w:val="2"/>
        </w:numPr>
        <w:spacing w:after="70" w:line="264" w:lineRule="auto"/>
      </w:pPr>
      <w:r>
        <w:rPr>
          <w:b/>
          <w:bCs/>
          <w:sz w:val="20"/>
          <w:szCs w:val="20"/>
        </w:rPr>
        <w:t>1 Einleitung</w:t>
      </w:r>
      <w:r>
        <w:rPr>
          <w:sz w:val="20"/>
          <w:szCs w:val="20"/>
        </w:rPr>
        <w:t xml:space="preserve"> · 4 Seiten</w:t>
      </w:r>
    </w:p>
    <w:p w14:paraId="1FCA5C0E" w14:textId="77777777" w:rsidR="00564CB2" w:rsidRDefault="00000000">
      <w:pPr>
        <w:pStyle w:val="Listenabsatz"/>
        <w:numPr>
          <w:ilvl w:val="1"/>
          <w:numId w:val="2"/>
        </w:numPr>
        <w:spacing w:after="70" w:line="264" w:lineRule="auto"/>
      </w:pPr>
      <w:r>
        <w:rPr>
          <w:sz w:val="20"/>
          <w:szCs w:val="20"/>
        </w:rPr>
        <w:t xml:space="preserve">1.1 Unternehmenskontext: </w:t>
      </w:r>
      <w:proofErr w:type="spellStart"/>
      <w:r>
        <w:rPr>
          <w:sz w:val="20"/>
          <w:szCs w:val="20"/>
        </w:rPr>
        <w:t>BayFu</w:t>
      </w:r>
      <w:proofErr w:type="spellEnd"/>
      <w:r>
        <w:rPr>
          <w:sz w:val="20"/>
          <w:szCs w:val="20"/>
        </w:rPr>
        <w:t xml:space="preserve"> und Telefónica</w:t>
      </w:r>
      <w:r>
        <w:rPr>
          <w:i/>
          <w:iCs/>
          <w:sz w:val="17"/>
          <w:szCs w:val="17"/>
        </w:rPr>
        <w:t xml:space="preserve"> — Wer die beiden Unternehmen sind, wie sie zusammenarbeiten und welche Rolle Generalunternehmer und </w:t>
      </w:r>
      <w:proofErr w:type="spellStart"/>
      <w:r>
        <w:rPr>
          <w:i/>
          <w:iCs/>
          <w:sz w:val="17"/>
          <w:szCs w:val="17"/>
        </w:rPr>
        <w:t>ChangeCoordinator</w:t>
      </w:r>
      <w:proofErr w:type="spellEnd"/>
      <w:r>
        <w:rPr>
          <w:i/>
          <w:iCs/>
          <w:sz w:val="17"/>
          <w:szCs w:val="17"/>
        </w:rPr>
        <w:t xml:space="preserve"> im Prozess haben.</w:t>
      </w:r>
    </w:p>
    <w:p w14:paraId="313A3EDB" w14:textId="77777777" w:rsidR="00564CB2" w:rsidRDefault="00000000">
      <w:pPr>
        <w:pStyle w:val="Listenabsatz"/>
        <w:numPr>
          <w:ilvl w:val="1"/>
          <w:numId w:val="2"/>
        </w:numPr>
        <w:spacing w:after="70" w:line="264" w:lineRule="auto"/>
      </w:pPr>
      <w:r>
        <w:rPr>
          <w:sz w:val="20"/>
          <w:szCs w:val="20"/>
        </w:rPr>
        <w:t>1.2 Ausgangslage und Problemstellung</w:t>
      </w:r>
      <w:r>
        <w:rPr>
          <w:i/>
          <w:iCs/>
          <w:sz w:val="17"/>
          <w:szCs w:val="17"/>
        </w:rPr>
        <w:t xml:space="preserve"> — Der Prozess läuft über Excel und E-Mail bei steigender Antragslast; daraus die konkreten Fehlerquellen und die fehlende Nachvollziehbarkeit.</w:t>
      </w:r>
    </w:p>
    <w:p w14:paraId="228A3320" w14:textId="77777777" w:rsidR="00564CB2" w:rsidRDefault="00000000">
      <w:pPr>
        <w:pStyle w:val="Listenabsatz"/>
        <w:numPr>
          <w:ilvl w:val="1"/>
          <w:numId w:val="2"/>
        </w:numPr>
        <w:spacing w:after="70" w:line="264" w:lineRule="auto"/>
      </w:pPr>
      <w:r>
        <w:rPr>
          <w:sz w:val="20"/>
          <w:szCs w:val="20"/>
        </w:rPr>
        <w:t>1.3 Zielsetzung und Forschungsfragen</w:t>
      </w:r>
      <w:r>
        <w:rPr>
          <w:i/>
          <w:iCs/>
          <w:sz w:val="17"/>
          <w:szCs w:val="17"/>
        </w:rPr>
        <w:t xml:space="preserve"> — Hauptforschungsfrage und die sechs Unterfragen.</w:t>
      </w:r>
    </w:p>
    <w:p w14:paraId="2AD804C1" w14:textId="77777777" w:rsidR="00564CB2" w:rsidRDefault="00000000">
      <w:pPr>
        <w:pStyle w:val="Listenabsatz"/>
        <w:numPr>
          <w:ilvl w:val="1"/>
          <w:numId w:val="2"/>
        </w:numPr>
        <w:spacing w:after="70" w:line="264" w:lineRule="auto"/>
      </w:pPr>
      <w:r>
        <w:rPr>
          <w:sz w:val="20"/>
          <w:szCs w:val="20"/>
        </w:rPr>
        <w:t>1.4 Abgrenzung des Betrachtungsgegenstands</w:t>
      </w:r>
      <w:r>
        <w:rPr>
          <w:i/>
          <w:iCs/>
          <w:sz w:val="17"/>
          <w:szCs w:val="17"/>
        </w:rPr>
        <w:t xml:space="preserve"> — Was eigene Leistung ist, was aus der Low-Code-Lösung und der </w:t>
      </w:r>
      <w:proofErr w:type="spellStart"/>
      <w:r>
        <w:rPr>
          <w:i/>
          <w:iCs/>
          <w:sz w:val="17"/>
          <w:szCs w:val="17"/>
        </w:rPr>
        <w:t>AdHoc</w:t>
      </w:r>
      <w:proofErr w:type="spellEnd"/>
      <w:r>
        <w:rPr>
          <w:i/>
          <w:iCs/>
          <w:sz w:val="17"/>
          <w:szCs w:val="17"/>
        </w:rPr>
        <w:t>-Anwendung übernommen wurde, was ein Kollege beigetragen hat, und wo die Systemgrenze zum Zielsystem verläuft.</w:t>
      </w:r>
    </w:p>
    <w:p w14:paraId="3C3B2772" w14:textId="77777777" w:rsidR="00564CB2" w:rsidRDefault="00000000">
      <w:pPr>
        <w:pStyle w:val="Listenabsatz"/>
        <w:numPr>
          <w:ilvl w:val="1"/>
          <w:numId w:val="2"/>
        </w:numPr>
        <w:spacing w:after="70" w:line="264" w:lineRule="auto"/>
      </w:pPr>
      <w:r>
        <w:rPr>
          <w:sz w:val="20"/>
          <w:szCs w:val="20"/>
        </w:rPr>
        <w:t>1.5 Aufbau der Arbeit</w:t>
      </w:r>
      <w:r>
        <w:rPr>
          <w:i/>
          <w:iCs/>
          <w:sz w:val="17"/>
          <w:szCs w:val="17"/>
        </w:rPr>
        <w:t xml:space="preserve"> — Ein Absatz Kapitelüberblick.</w:t>
      </w:r>
    </w:p>
    <w:p w14:paraId="44651742" w14:textId="77777777" w:rsidR="00564CB2" w:rsidRDefault="00000000">
      <w:pPr>
        <w:pStyle w:val="Listenabsatz"/>
        <w:numPr>
          <w:ilvl w:val="0"/>
          <w:numId w:val="2"/>
        </w:numPr>
        <w:spacing w:after="70" w:line="264" w:lineRule="auto"/>
      </w:pPr>
      <w:r>
        <w:rPr>
          <w:b/>
          <w:bCs/>
          <w:sz w:val="20"/>
          <w:szCs w:val="20"/>
        </w:rPr>
        <w:t>2 Grundlagen und Stand der Technik</w:t>
      </w:r>
      <w:r>
        <w:rPr>
          <w:sz w:val="20"/>
          <w:szCs w:val="20"/>
        </w:rPr>
        <w:t xml:space="preserve"> · 8 Seiten</w:t>
      </w:r>
    </w:p>
    <w:p w14:paraId="753A0675" w14:textId="77777777" w:rsidR="00564CB2" w:rsidRDefault="00000000">
      <w:pPr>
        <w:pStyle w:val="Listenabsatz"/>
        <w:numPr>
          <w:ilvl w:val="1"/>
          <w:numId w:val="2"/>
        </w:numPr>
        <w:spacing w:after="70" w:line="264" w:lineRule="auto"/>
      </w:pPr>
      <w:r>
        <w:rPr>
          <w:sz w:val="20"/>
          <w:szCs w:val="20"/>
        </w:rPr>
        <w:t>2.1 Der Change-Request-Prozess als Geschäftsprozess</w:t>
      </w:r>
    </w:p>
    <w:p w14:paraId="4E169B48" w14:textId="77777777" w:rsidR="00564CB2" w:rsidRDefault="00000000">
      <w:pPr>
        <w:pStyle w:val="Listenabsatz"/>
        <w:numPr>
          <w:ilvl w:val="2"/>
          <w:numId w:val="2"/>
        </w:numPr>
        <w:spacing w:after="70" w:line="264" w:lineRule="auto"/>
      </w:pPr>
      <w:r>
        <w:rPr>
          <w:sz w:val="20"/>
          <w:szCs w:val="20"/>
        </w:rPr>
        <w:t>2.1.1 Begriffe, Akteure und Systemlandschaft</w:t>
      </w:r>
      <w:r>
        <w:rPr>
          <w:i/>
          <w:iCs/>
          <w:sz w:val="17"/>
          <w:szCs w:val="17"/>
        </w:rPr>
        <w:t xml:space="preserve"> — Change Request, Generalunternehmer, Zielsystem und Vorgangsnummer sauber definiert.</w:t>
      </w:r>
    </w:p>
    <w:p w14:paraId="544FFED5" w14:textId="77777777" w:rsidR="00564CB2" w:rsidRDefault="00000000">
      <w:pPr>
        <w:pStyle w:val="Listenabsatz"/>
        <w:numPr>
          <w:ilvl w:val="2"/>
          <w:numId w:val="2"/>
        </w:numPr>
        <w:spacing w:after="70" w:line="264" w:lineRule="auto"/>
      </w:pPr>
      <w:r>
        <w:rPr>
          <w:sz w:val="20"/>
          <w:szCs w:val="20"/>
        </w:rPr>
        <w:t xml:space="preserve">2.1.2 Prozessanalyse und </w:t>
      </w:r>
      <w:proofErr w:type="spellStart"/>
      <w:r>
        <w:rPr>
          <w:sz w:val="20"/>
          <w:szCs w:val="20"/>
        </w:rPr>
        <w:t>Redesign</w:t>
      </w:r>
      <w:proofErr w:type="spellEnd"/>
      <w:r>
        <w:rPr>
          <w:sz w:val="20"/>
          <w:szCs w:val="20"/>
        </w:rPr>
        <w:t xml:space="preserve"> als Bezugsrahmen</w:t>
      </w:r>
      <w:r>
        <w:rPr>
          <w:i/>
          <w:iCs/>
          <w:sz w:val="17"/>
          <w:szCs w:val="17"/>
        </w:rPr>
        <w:t xml:space="preserve"> — Der theoretische Rahmen, mit dem Kapitel 4 arbeitet.</w:t>
      </w:r>
    </w:p>
    <w:p w14:paraId="1BF01DE1" w14:textId="77777777" w:rsidR="00564CB2" w:rsidRDefault="00000000">
      <w:pPr>
        <w:pStyle w:val="Listenabsatz"/>
        <w:numPr>
          <w:ilvl w:val="1"/>
          <w:numId w:val="2"/>
        </w:numPr>
        <w:spacing w:after="70" w:line="264" w:lineRule="auto"/>
      </w:pPr>
      <w:r>
        <w:rPr>
          <w:sz w:val="20"/>
          <w:szCs w:val="20"/>
        </w:rPr>
        <w:t>2.2 Automatisierung und regelbasierte Entscheidungslogik</w:t>
      </w:r>
    </w:p>
    <w:p w14:paraId="65B6F4D0" w14:textId="77777777" w:rsidR="00564CB2" w:rsidRDefault="00000000">
      <w:pPr>
        <w:pStyle w:val="Listenabsatz"/>
        <w:numPr>
          <w:ilvl w:val="2"/>
          <w:numId w:val="2"/>
        </w:numPr>
        <w:spacing w:after="70" w:line="264" w:lineRule="auto"/>
      </w:pPr>
      <w:r>
        <w:rPr>
          <w:sz w:val="20"/>
          <w:szCs w:val="20"/>
        </w:rPr>
        <w:t>2.2.1 Automatisierungsgrade und Entscheidungspunkte</w:t>
      </w:r>
      <w:r>
        <w:rPr>
          <w:i/>
          <w:iCs/>
          <w:sz w:val="17"/>
          <w:szCs w:val="17"/>
        </w:rPr>
        <w:t xml:space="preserve"> — Skala der Automatisierung und die Frage, an welchen Stellen im Prozess Entscheidungen fallen.</w:t>
      </w:r>
    </w:p>
    <w:p w14:paraId="36DAB29E" w14:textId="77777777" w:rsidR="00564CB2" w:rsidRDefault="00000000">
      <w:pPr>
        <w:pStyle w:val="Listenabsatz"/>
        <w:numPr>
          <w:ilvl w:val="2"/>
          <w:numId w:val="2"/>
        </w:numPr>
        <w:spacing w:after="70" w:line="264" w:lineRule="auto"/>
      </w:pPr>
      <w:r>
        <w:rPr>
          <w:sz w:val="20"/>
          <w:szCs w:val="20"/>
        </w:rPr>
        <w:t>2.2.2 Regeln als Konfiguration statt als Programmlogik</w:t>
      </w:r>
      <w:r>
        <w:rPr>
          <w:i/>
          <w:iCs/>
          <w:sz w:val="17"/>
          <w:szCs w:val="17"/>
        </w:rPr>
        <w:t xml:space="preserve"> — Theoriegrundlage für die Entwurfsentscheidung in 6.4.1.</w:t>
      </w:r>
    </w:p>
    <w:p w14:paraId="7F03362E" w14:textId="77777777" w:rsidR="00564CB2" w:rsidRDefault="00000000">
      <w:pPr>
        <w:pStyle w:val="Listenabsatz"/>
        <w:numPr>
          <w:ilvl w:val="1"/>
          <w:numId w:val="2"/>
        </w:numPr>
        <w:spacing w:after="70" w:line="264" w:lineRule="auto"/>
      </w:pPr>
      <w:r>
        <w:rPr>
          <w:sz w:val="20"/>
          <w:szCs w:val="20"/>
        </w:rPr>
        <w:t>2.3 Datenqualität und Eingabevalidierung</w:t>
      </w:r>
    </w:p>
    <w:p w14:paraId="39427A4C" w14:textId="77777777" w:rsidR="00564CB2" w:rsidRDefault="00000000">
      <w:pPr>
        <w:pStyle w:val="Listenabsatz"/>
        <w:numPr>
          <w:ilvl w:val="2"/>
          <w:numId w:val="2"/>
        </w:numPr>
        <w:spacing w:after="70" w:line="264" w:lineRule="auto"/>
      </w:pPr>
      <w:r>
        <w:rPr>
          <w:sz w:val="20"/>
          <w:szCs w:val="20"/>
        </w:rPr>
        <w:t>2.3.1 Qualitätsdimensionen als Messgrundlage</w:t>
      </w:r>
      <w:r>
        <w:rPr>
          <w:i/>
          <w:iCs/>
          <w:sz w:val="17"/>
          <w:szCs w:val="17"/>
        </w:rPr>
        <w:t xml:space="preserve"> — Vollständigkeit, Konsistenz und Korrektheit; genau diese Dimensionen werden in Kapitel 7 gemessen.</w:t>
      </w:r>
    </w:p>
    <w:p w14:paraId="465A8B8D" w14:textId="77777777" w:rsidR="00564CB2" w:rsidRDefault="00000000">
      <w:pPr>
        <w:pStyle w:val="Listenabsatz"/>
        <w:numPr>
          <w:ilvl w:val="2"/>
          <w:numId w:val="2"/>
        </w:numPr>
        <w:spacing w:after="70" w:line="264" w:lineRule="auto"/>
      </w:pPr>
      <w:r>
        <w:rPr>
          <w:sz w:val="20"/>
          <w:szCs w:val="20"/>
        </w:rPr>
        <w:t>2.3.2 Validierung an der Datenquelle</w:t>
      </w:r>
      <w:r>
        <w:rPr>
          <w:i/>
          <w:iCs/>
          <w:sz w:val="17"/>
          <w:szCs w:val="17"/>
        </w:rPr>
        <w:t xml:space="preserve"> — Warum frühe Validierung wirksamer ist als nachgelagerte Prüfung.</w:t>
      </w:r>
    </w:p>
    <w:p w14:paraId="1AA8872D" w14:textId="77777777" w:rsidR="00564CB2" w:rsidRDefault="00000000">
      <w:pPr>
        <w:pStyle w:val="Listenabsatz"/>
        <w:numPr>
          <w:ilvl w:val="1"/>
          <w:numId w:val="2"/>
        </w:numPr>
        <w:spacing w:after="70" w:line="264" w:lineRule="auto"/>
      </w:pPr>
      <w:r>
        <w:rPr>
          <w:sz w:val="20"/>
          <w:szCs w:val="20"/>
        </w:rPr>
        <w:t>2.4 Architektur, Zugriffsschutz und Nachvollziehbarkeit</w:t>
      </w:r>
    </w:p>
    <w:p w14:paraId="4E5692DA" w14:textId="77777777" w:rsidR="00564CB2" w:rsidRDefault="00000000">
      <w:pPr>
        <w:pStyle w:val="Listenabsatz"/>
        <w:numPr>
          <w:ilvl w:val="2"/>
          <w:numId w:val="2"/>
        </w:numPr>
        <w:spacing w:after="70" w:line="264" w:lineRule="auto"/>
      </w:pPr>
      <w:r>
        <w:rPr>
          <w:sz w:val="20"/>
          <w:szCs w:val="20"/>
        </w:rPr>
        <w:lastRenderedPageBreak/>
        <w:t>2.4.1 Schichtung und Abhängigkeitsregel</w:t>
      </w:r>
      <w:r>
        <w:rPr>
          <w:i/>
          <w:iCs/>
          <w:sz w:val="17"/>
          <w:szCs w:val="17"/>
        </w:rPr>
        <w:t xml:space="preserve"> — Das Schichtungsprinzip und die Abhängigkeitsrichtung als Grundlage für 5.2.</w:t>
      </w:r>
    </w:p>
    <w:p w14:paraId="6A4C964D" w14:textId="77777777" w:rsidR="00564CB2" w:rsidRDefault="00000000">
      <w:pPr>
        <w:pStyle w:val="Listenabsatz"/>
        <w:numPr>
          <w:ilvl w:val="2"/>
          <w:numId w:val="2"/>
        </w:numPr>
        <w:spacing w:after="70" w:line="264" w:lineRule="auto"/>
      </w:pPr>
      <w:r>
        <w:rPr>
          <w:sz w:val="20"/>
          <w:szCs w:val="20"/>
        </w:rPr>
        <w:t>2.4.2 Authentifizierung, Autorisierung und Protokollierung</w:t>
      </w:r>
      <w:r>
        <w:rPr>
          <w:i/>
          <w:iCs/>
          <w:sz w:val="17"/>
          <w:szCs w:val="17"/>
        </w:rPr>
        <w:t xml:space="preserve"> — </w:t>
      </w:r>
      <w:proofErr w:type="spellStart"/>
      <w:r>
        <w:rPr>
          <w:i/>
          <w:iCs/>
          <w:sz w:val="17"/>
          <w:szCs w:val="17"/>
        </w:rPr>
        <w:t>Tokenbasierte</w:t>
      </w:r>
      <w:proofErr w:type="spellEnd"/>
      <w:r>
        <w:rPr>
          <w:i/>
          <w:iCs/>
          <w:sz w:val="17"/>
          <w:szCs w:val="17"/>
        </w:rPr>
        <w:t xml:space="preserve"> Authentifizierung, rollenbasierte Zugriffskontrolle und Protokollierung als Grundlage für 6.6.</w:t>
      </w:r>
    </w:p>
    <w:p w14:paraId="172EF166" w14:textId="77777777" w:rsidR="00564CB2" w:rsidRDefault="00000000">
      <w:pPr>
        <w:pStyle w:val="Listenabsatz"/>
        <w:numPr>
          <w:ilvl w:val="1"/>
          <w:numId w:val="2"/>
        </w:numPr>
        <w:spacing w:after="70" w:line="264" w:lineRule="auto"/>
      </w:pPr>
      <w:r>
        <w:rPr>
          <w:sz w:val="20"/>
          <w:szCs w:val="20"/>
        </w:rPr>
        <w:t>2.5 Bestehende Lösungsansätze und Abgrenzung</w:t>
      </w:r>
    </w:p>
    <w:p w14:paraId="7EEF9F55" w14:textId="77777777" w:rsidR="00564CB2" w:rsidRDefault="00000000">
      <w:pPr>
        <w:pStyle w:val="Listenabsatz"/>
        <w:numPr>
          <w:ilvl w:val="2"/>
          <w:numId w:val="2"/>
        </w:numPr>
        <w:spacing w:after="70" w:line="264" w:lineRule="auto"/>
      </w:pPr>
      <w:r>
        <w:rPr>
          <w:sz w:val="20"/>
          <w:szCs w:val="20"/>
        </w:rPr>
        <w:t>2.5.1 Die eingesetzte Low-Code-Lösung und ihre Grenzen</w:t>
      </w:r>
      <w:r>
        <w:rPr>
          <w:i/>
          <w:iCs/>
          <w:sz w:val="17"/>
          <w:szCs w:val="17"/>
        </w:rPr>
        <w:t xml:space="preserve"> — Die bereits erprobte Vorgängerlösung und woran sie gescheitert ist.</w:t>
      </w:r>
    </w:p>
    <w:p w14:paraId="49C07272" w14:textId="77777777" w:rsidR="00564CB2" w:rsidRDefault="00000000">
      <w:pPr>
        <w:pStyle w:val="Listenabsatz"/>
        <w:numPr>
          <w:ilvl w:val="2"/>
          <w:numId w:val="2"/>
        </w:numPr>
        <w:spacing w:after="70" w:line="264" w:lineRule="auto"/>
      </w:pPr>
      <w:r>
        <w:rPr>
          <w:sz w:val="20"/>
          <w:szCs w:val="20"/>
        </w:rPr>
        <w:t>2.5.2 Standardwerkzeuge des IT-Service-Managements</w:t>
      </w:r>
      <w:r>
        <w:rPr>
          <w:i/>
          <w:iCs/>
          <w:sz w:val="17"/>
          <w:szCs w:val="17"/>
        </w:rPr>
        <w:t xml:space="preserve"> — Marktübliche Werkzeuge und ihr fachlicher Zuschnitt.</w:t>
      </w:r>
    </w:p>
    <w:p w14:paraId="76F34EE9" w14:textId="77777777" w:rsidR="00564CB2" w:rsidRDefault="00000000">
      <w:pPr>
        <w:pStyle w:val="Listenabsatz"/>
        <w:numPr>
          <w:ilvl w:val="2"/>
          <w:numId w:val="2"/>
        </w:numPr>
        <w:spacing w:after="70" w:line="264" w:lineRule="auto"/>
      </w:pPr>
      <w:r>
        <w:rPr>
          <w:sz w:val="20"/>
          <w:szCs w:val="20"/>
        </w:rPr>
        <w:t>2.5.3 Bewertung der Alternativen und Einordnung der eigenen Lösung</w:t>
      </w:r>
      <w:r>
        <w:rPr>
          <w:i/>
          <w:iCs/>
          <w:sz w:val="17"/>
          <w:szCs w:val="17"/>
        </w:rPr>
        <w:t xml:space="preserve"> — Bewertungskriterien, Abwägung und die daraus folgende Begründung der Eigenentwicklung.</w:t>
      </w:r>
    </w:p>
    <w:p w14:paraId="6F273621" w14:textId="77777777" w:rsidR="00564CB2" w:rsidRDefault="00000000">
      <w:pPr>
        <w:pStyle w:val="Listenabsatz"/>
        <w:numPr>
          <w:ilvl w:val="0"/>
          <w:numId w:val="2"/>
        </w:numPr>
        <w:spacing w:after="70" w:line="264" w:lineRule="auto"/>
      </w:pPr>
      <w:r>
        <w:rPr>
          <w:b/>
          <w:bCs/>
          <w:sz w:val="20"/>
          <w:szCs w:val="20"/>
        </w:rPr>
        <w:t>3 Vorgehen und Methodik</w:t>
      </w:r>
      <w:r>
        <w:rPr>
          <w:sz w:val="20"/>
          <w:szCs w:val="20"/>
        </w:rPr>
        <w:t xml:space="preserve"> · 3 Seiten</w:t>
      </w:r>
    </w:p>
    <w:p w14:paraId="4E5488FF" w14:textId="77777777" w:rsidR="00564CB2" w:rsidRDefault="00000000">
      <w:pPr>
        <w:pStyle w:val="Listenabsatz"/>
        <w:numPr>
          <w:ilvl w:val="1"/>
          <w:numId w:val="2"/>
        </w:numPr>
        <w:spacing w:after="70" w:line="264" w:lineRule="auto"/>
      </w:pPr>
      <w:r>
        <w:rPr>
          <w:sz w:val="20"/>
          <w:szCs w:val="20"/>
        </w:rPr>
        <w:t>3.1 Forschungslogik der Arbeit</w:t>
      </w:r>
      <w:r>
        <w:rPr>
          <w:i/>
          <w:iCs/>
          <w:sz w:val="17"/>
          <w:szCs w:val="17"/>
        </w:rPr>
        <w:t xml:space="preserve"> — Wie die Arbeit als Untersuchung angelegt ist.</w:t>
      </w:r>
    </w:p>
    <w:p w14:paraId="1C1885F7" w14:textId="77777777" w:rsidR="00564CB2" w:rsidRDefault="00000000">
      <w:pPr>
        <w:pStyle w:val="Listenabsatz"/>
        <w:numPr>
          <w:ilvl w:val="1"/>
          <w:numId w:val="2"/>
        </w:numPr>
        <w:spacing w:after="70" w:line="264" w:lineRule="auto"/>
      </w:pPr>
      <w:r>
        <w:rPr>
          <w:sz w:val="20"/>
          <w:szCs w:val="20"/>
        </w:rPr>
        <w:t>3.2 Erhebung des Ist-Zustands</w:t>
      </w:r>
      <w:r>
        <w:rPr>
          <w:i/>
          <w:iCs/>
          <w:sz w:val="17"/>
          <w:szCs w:val="17"/>
        </w:rPr>
        <w:t xml:space="preserve"> — Wie ein bislang nirgends dokumentierter Prozess erschlossen wurde.</w:t>
      </w:r>
    </w:p>
    <w:p w14:paraId="73D81AB6" w14:textId="77777777" w:rsidR="00564CB2" w:rsidRDefault="00000000">
      <w:pPr>
        <w:pStyle w:val="Listenabsatz"/>
        <w:numPr>
          <w:ilvl w:val="1"/>
          <w:numId w:val="2"/>
        </w:numPr>
        <w:spacing w:after="70" w:line="264" w:lineRule="auto"/>
      </w:pPr>
      <w:r>
        <w:rPr>
          <w:sz w:val="20"/>
          <w:szCs w:val="20"/>
        </w:rPr>
        <w:t>3.3 Entwurfs- und Entscheidungsverfahren</w:t>
      </w:r>
      <w:r>
        <w:rPr>
          <w:i/>
          <w:iCs/>
          <w:sz w:val="17"/>
          <w:szCs w:val="17"/>
        </w:rPr>
        <w:t xml:space="preserve"> — Die Entscheidungsdokumentation als methodisches Vorgehen; begründet zugleich den Aufbau der Kapitel 5 und 6.</w:t>
      </w:r>
    </w:p>
    <w:p w14:paraId="4485AAFB" w14:textId="77777777" w:rsidR="00564CB2" w:rsidRDefault="00000000">
      <w:pPr>
        <w:pStyle w:val="Listenabsatz"/>
        <w:numPr>
          <w:ilvl w:val="0"/>
          <w:numId w:val="2"/>
        </w:numPr>
        <w:spacing w:after="70" w:line="264" w:lineRule="auto"/>
      </w:pPr>
      <w:r>
        <w:rPr>
          <w:b/>
          <w:bCs/>
          <w:sz w:val="20"/>
          <w:szCs w:val="20"/>
        </w:rPr>
        <w:t>4 Ist-Analyse und Anforderungen</w:t>
      </w:r>
      <w:r>
        <w:rPr>
          <w:sz w:val="20"/>
          <w:szCs w:val="20"/>
        </w:rPr>
        <w:t xml:space="preserve"> · 7 Seiten</w:t>
      </w:r>
    </w:p>
    <w:p w14:paraId="56FD4A8E" w14:textId="77777777" w:rsidR="00564CB2" w:rsidRDefault="00000000">
      <w:pPr>
        <w:pStyle w:val="Listenabsatz"/>
        <w:numPr>
          <w:ilvl w:val="1"/>
          <w:numId w:val="2"/>
        </w:numPr>
        <w:spacing w:after="70" w:line="264" w:lineRule="auto"/>
      </w:pPr>
      <w:r>
        <w:rPr>
          <w:sz w:val="20"/>
          <w:szCs w:val="20"/>
        </w:rPr>
        <w:t>4.1 Der bestehende Prozess</w:t>
      </w:r>
    </w:p>
    <w:p w14:paraId="4E220E97" w14:textId="77777777" w:rsidR="00564CB2" w:rsidRDefault="00000000">
      <w:pPr>
        <w:pStyle w:val="Listenabsatz"/>
        <w:numPr>
          <w:ilvl w:val="2"/>
          <w:numId w:val="2"/>
        </w:numPr>
        <w:spacing w:after="70" w:line="264" w:lineRule="auto"/>
      </w:pPr>
      <w:r>
        <w:rPr>
          <w:sz w:val="20"/>
          <w:szCs w:val="20"/>
        </w:rPr>
        <w:t>4.1.1 Ablauf von der Beantragung bis zur Genehmigung</w:t>
      </w:r>
      <w:r>
        <w:rPr>
          <w:i/>
          <w:iCs/>
          <w:sz w:val="17"/>
          <w:szCs w:val="17"/>
        </w:rPr>
        <w:t xml:space="preserve"> — Vorlage, Versand und manuelle Prüfung Schritt für Schritt.</w:t>
      </w:r>
    </w:p>
    <w:p w14:paraId="0B968B01" w14:textId="77777777" w:rsidR="00564CB2" w:rsidRDefault="00000000">
      <w:pPr>
        <w:pStyle w:val="Listenabsatz"/>
        <w:numPr>
          <w:ilvl w:val="2"/>
          <w:numId w:val="2"/>
        </w:numPr>
        <w:spacing w:after="70" w:line="264" w:lineRule="auto"/>
      </w:pPr>
      <w:r>
        <w:rPr>
          <w:sz w:val="20"/>
          <w:szCs w:val="20"/>
        </w:rPr>
        <w:t>4.1.2 Beteiligte Akteure und Verantwortlichkeiten</w:t>
      </w:r>
      <w:r>
        <w:rPr>
          <w:i/>
          <w:iCs/>
          <w:sz w:val="17"/>
          <w:szCs w:val="17"/>
        </w:rPr>
        <w:t xml:space="preserve"> — Wer im Altprozess welche Aufgabe trägt.</w:t>
      </w:r>
    </w:p>
    <w:p w14:paraId="295F582B" w14:textId="77777777" w:rsidR="00564CB2" w:rsidRDefault="00000000">
      <w:pPr>
        <w:pStyle w:val="Listenabsatz"/>
        <w:numPr>
          <w:ilvl w:val="1"/>
          <w:numId w:val="2"/>
        </w:numPr>
        <w:spacing w:after="70" w:line="264" w:lineRule="auto"/>
      </w:pPr>
      <w:r>
        <w:rPr>
          <w:sz w:val="20"/>
          <w:szCs w:val="20"/>
        </w:rPr>
        <w:t>4.2 Schwachstellenanalyse</w:t>
      </w:r>
    </w:p>
    <w:p w14:paraId="49C622F1" w14:textId="77777777" w:rsidR="00564CB2" w:rsidRDefault="00000000">
      <w:pPr>
        <w:pStyle w:val="Listenabsatz"/>
        <w:numPr>
          <w:ilvl w:val="2"/>
          <w:numId w:val="2"/>
        </w:numPr>
        <w:spacing w:after="70" w:line="264" w:lineRule="auto"/>
      </w:pPr>
      <w:r>
        <w:rPr>
          <w:sz w:val="20"/>
          <w:szCs w:val="20"/>
        </w:rPr>
        <w:t>4.2.1 Fehlerquellen bei der Erfassung</w:t>
      </w:r>
      <w:r>
        <w:rPr>
          <w:i/>
          <w:iCs/>
          <w:sz w:val="17"/>
          <w:szCs w:val="17"/>
        </w:rPr>
        <w:t xml:space="preserve"> — Fehlerhafte Vorlagen, unvollständige Felder, Formatabweichungen.</w:t>
      </w:r>
    </w:p>
    <w:p w14:paraId="51374FAA" w14:textId="77777777" w:rsidR="00564CB2" w:rsidRDefault="00000000">
      <w:pPr>
        <w:pStyle w:val="Listenabsatz"/>
        <w:numPr>
          <w:ilvl w:val="2"/>
          <w:numId w:val="2"/>
        </w:numPr>
        <w:spacing w:after="70" w:line="264" w:lineRule="auto"/>
      </w:pPr>
      <w:r>
        <w:rPr>
          <w:sz w:val="20"/>
          <w:szCs w:val="20"/>
        </w:rPr>
        <w:t>4.2.2 Medienbrüche und doppelte Dateneingabe</w:t>
      </w:r>
      <w:r>
        <w:rPr>
          <w:i/>
          <w:iCs/>
          <w:sz w:val="17"/>
          <w:szCs w:val="17"/>
        </w:rPr>
        <w:t xml:space="preserve"> — Wo dieselben Daten mehrfach erfasst werden.</w:t>
      </w:r>
    </w:p>
    <w:p w14:paraId="51F81DF9" w14:textId="77777777" w:rsidR="00564CB2" w:rsidRDefault="00000000">
      <w:pPr>
        <w:pStyle w:val="Listenabsatz"/>
        <w:numPr>
          <w:ilvl w:val="2"/>
          <w:numId w:val="2"/>
        </w:numPr>
        <w:spacing w:after="70" w:line="264" w:lineRule="auto"/>
      </w:pPr>
      <w:r>
        <w:rPr>
          <w:sz w:val="20"/>
          <w:szCs w:val="20"/>
        </w:rPr>
        <w:t>4.2.3 Fehlende Nachvollziehbarkeit und Statusverfolgung</w:t>
      </w:r>
      <w:r>
        <w:rPr>
          <w:i/>
          <w:iCs/>
          <w:sz w:val="17"/>
          <w:szCs w:val="17"/>
        </w:rPr>
        <w:t xml:space="preserve"> — Kein Status, keine Historie, Rückfragen ausschließlich per E-Mail.</w:t>
      </w:r>
    </w:p>
    <w:p w14:paraId="36A2C4E8" w14:textId="77777777" w:rsidR="00564CB2" w:rsidRDefault="00000000">
      <w:pPr>
        <w:pStyle w:val="Listenabsatz"/>
        <w:numPr>
          <w:ilvl w:val="1"/>
          <w:numId w:val="2"/>
        </w:numPr>
        <w:spacing w:after="70" w:line="264" w:lineRule="auto"/>
      </w:pPr>
      <w:r>
        <w:rPr>
          <w:sz w:val="20"/>
          <w:szCs w:val="20"/>
        </w:rPr>
        <w:t>4.3 Abgeleitete Anforderungen</w:t>
      </w:r>
    </w:p>
    <w:p w14:paraId="1D68BDE4" w14:textId="77777777" w:rsidR="00564CB2" w:rsidRDefault="00000000">
      <w:pPr>
        <w:pStyle w:val="Listenabsatz"/>
        <w:numPr>
          <w:ilvl w:val="2"/>
          <w:numId w:val="2"/>
        </w:numPr>
        <w:spacing w:after="70" w:line="264" w:lineRule="auto"/>
      </w:pPr>
      <w:r>
        <w:rPr>
          <w:sz w:val="20"/>
          <w:szCs w:val="20"/>
        </w:rPr>
        <w:t>4.3.1 Funktionale Anforderungen</w:t>
      </w:r>
      <w:r>
        <w:rPr>
          <w:i/>
          <w:iCs/>
          <w:sz w:val="17"/>
          <w:szCs w:val="17"/>
        </w:rPr>
        <w:t xml:space="preserve"> — Was das System leisten muss, jeweils mit sichtbarem Bezug zur Schwachstelle aus 4.2.</w:t>
      </w:r>
    </w:p>
    <w:p w14:paraId="5649A3DA" w14:textId="77777777" w:rsidR="00564CB2" w:rsidRDefault="00000000">
      <w:pPr>
        <w:pStyle w:val="Listenabsatz"/>
        <w:numPr>
          <w:ilvl w:val="2"/>
          <w:numId w:val="2"/>
        </w:numPr>
        <w:spacing w:after="70" w:line="264" w:lineRule="auto"/>
      </w:pPr>
      <w:r>
        <w:rPr>
          <w:sz w:val="20"/>
          <w:szCs w:val="20"/>
        </w:rPr>
        <w:t>4.3.2 Nicht-funktionale Anforderungen</w:t>
      </w:r>
      <w:r>
        <w:rPr>
          <w:i/>
          <w:iCs/>
          <w:sz w:val="17"/>
          <w:szCs w:val="17"/>
        </w:rPr>
        <w:t xml:space="preserve"> — Sicherheit, Nachvollziehbarkeit, Antwortzeiten und Betriebsanforderungen.</w:t>
      </w:r>
    </w:p>
    <w:p w14:paraId="621FBBBC" w14:textId="77777777" w:rsidR="00564CB2" w:rsidRDefault="00000000">
      <w:pPr>
        <w:pStyle w:val="Listenabsatz"/>
        <w:numPr>
          <w:ilvl w:val="2"/>
          <w:numId w:val="2"/>
        </w:numPr>
        <w:spacing w:after="70" w:line="264" w:lineRule="auto"/>
      </w:pPr>
      <w:r>
        <w:rPr>
          <w:sz w:val="20"/>
          <w:szCs w:val="20"/>
        </w:rPr>
        <w:t>4.3.3 Rollen- und Berechtigungsanforderungen</w:t>
      </w:r>
      <w:r>
        <w:rPr>
          <w:i/>
          <w:iCs/>
          <w:sz w:val="17"/>
          <w:szCs w:val="17"/>
        </w:rPr>
        <w:t xml:space="preserve"> — Welche Rolle welche Daten sehen und welche Aktionen ausführen darf.</w:t>
      </w:r>
    </w:p>
    <w:p w14:paraId="7671F775" w14:textId="77777777" w:rsidR="00564CB2" w:rsidRDefault="00000000">
      <w:pPr>
        <w:pStyle w:val="Listenabsatz"/>
        <w:numPr>
          <w:ilvl w:val="1"/>
          <w:numId w:val="2"/>
        </w:numPr>
        <w:spacing w:after="70" w:line="264" w:lineRule="auto"/>
      </w:pPr>
      <w:r>
        <w:rPr>
          <w:sz w:val="20"/>
          <w:szCs w:val="20"/>
        </w:rPr>
        <w:t>4.4 Priorisierung und Abnahmekriterien</w:t>
      </w:r>
      <w:r>
        <w:rPr>
          <w:i/>
          <w:iCs/>
          <w:sz w:val="17"/>
          <w:szCs w:val="17"/>
        </w:rPr>
        <w:t xml:space="preserve"> — Was Pflicht und was optional ist, und woran die Erfüllung messbar wird.</w:t>
      </w:r>
    </w:p>
    <w:p w14:paraId="0D2F2D62" w14:textId="77777777" w:rsidR="00564CB2" w:rsidRDefault="00000000">
      <w:pPr>
        <w:pStyle w:val="Listenabsatz"/>
        <w:numPr>
          <w:ilvl w:val="0"/>
          <w:numId w:val="2"/>
        </w:numPr>
        <w:spacing w:after="70" w:line="264" w:lineRule="auto"/>
      </w:pPr>
      <w:r>
        <w:rPr>
          <w:b/>
          <w:bCs/>
          <w:sz w:val="20"/>
          <w:szCs w:val="20"/>
        </w:rPr>
        <w:t>5 Architektur und Systementwurf</w:t>
      </w:r>
      <w:r>
        <w:rPr>
          <w:sz w:val="20"/>
          <w:szCs w:val="20"/>
        </w:rPr>
        <w:t xml:space="preserve"> · 7 Seiten</w:t>
      </w:r>
    </w:p>
    <w:p w14:paraId="65ECAF0A" w14:textId="77777777" w:rsidR="00564CB2" w:rsidRDefault="00000000">
      <w:pPr>
        <w:pStyle w:val="Listenabsatz"/>
        <w:numPr>
          <w:ilvl w:val="1"/>
          <w:numId w:val="2"/>
        </w:numPr>
        <w:spacing w:after="70" w:line="264" w:lineRule="auto"/>
      </w:pPr>
      <w:r>
        <w:rPr>
          <w:sz w:val="20"/>
          <w:szCs w:val="20"/>
        </w:rPr>
        <w:t>5.1 Systemkontext und Komponentenschnitt</w:t>
      </w:r>
      <w:r>
        <w:rPr>
          <w:i/>
          <w:iCs/>
          <w:sz w:val="17"/>
          <w:szCs w:val="17"/>
        </w:rPr>
        <w:t xml:space="preserve"> — Kontext- und Containersicht: drei Weboberflächen, Backend, Hintergrunddienste, Zielsystem.</w:t>
      </w:r>
    </w:p>
    <w:p w14:paraId="4403F371" w14:textId="77777777" w:rsidR="00564CB2" w:rsidRDefault="00000000">
      <w:pPr>
        <w:pStyle w:val="Listenabsatz"/>
        <w:numPr>
          <w:ilvl w:val="1"/>
          <w:numId w:val="2"/>
        </w:numPr>
        <w:spacing w:after="70" w:line="264" w:lineRule="auto"/>
      </w:pPr>
      <w:r>
        <w:rPr>
          <w:sz w:val="20"/>
          <w:szCs w:val="20"/>
        </w:rPr>
        <w:t>5.2 Schichtung und Abhängigkeitsregel</w:t>
      </w:r>
    </w:p>
    <w:p w14:paraId="669F0399" w14:textId="77777777" w:rsidR="00564CB2" w:rsidRDefault="00000000">
      <w:pPr>
        <w:pStyle w:val="Listenabsatz"/>
        <w:numPr>
          <w:ilvl w:val="2"/>
          <w:numId w:val="2"/>
        </w:numPr>
        <w:spacing w:after="70" w:line="264" w:lineRule="auto"/>
      </w:pPr>
      <w:r>
        <w:rPr>
          <w:sz w:val="20"/>
          <w:szCs w:val="20"/>
        </w:rPr>
        <w:t>5.2.1 Schnitt der Schichten und Richtung der Abhängigkeiten</w:t>
      </w:r>
      <w:r>
        <w:rPr>
          <w:i/>
          <w:iCs/>
          <w:sz w:val="17"/>
          <w:szCs w:val="17"/>
        </w:rPr>
        <w:t xml:space="preserve"> — Die vier Projekte und die Regel, in welche Richtung Abhängigkeiten zeigen dürfen.</w:t>
      </w:r>
    </w:p>
    <w:p w14:paraId="7D5A04B5" w14:textId="77777777" w:rsidR="00564CB2" w:rsidRDefault="00000000">
      <w:pPr>
        <w:pStyle w:val="Listenabsatz"/>
        <w:numPr>
          <w:ilvl w:val="2"/>
          <w:numId w:val="2"/>
        </w:numPr>
        <w:spacing w:after="70" w:line="264" w:lineRule="auto"/>
      </w:pPr>
      <w:r>
        <w:rPr>
          <w:sz w:val="20"/>
          <w:szCs w:val="20"/>
        </w:rPr>
        <w:t>5.2.2 Einordnung des Benutzermodells als Grenzfall</w:t>
      </w:r>
      <w:r>
        <w:rPr>
          <w:i/>
          <w:iCs/>
          <w:sz w:val="17"/>
          <w:szCs w:val="17"/>
        </w:rPr>
        <w:t xml:space="preserve"> — Der Konflikt zwischen Abhängigkeitsregel und einer transitiven Infrastrukturabhängigkeit, mit den erwogenen Alternativen.</w:t>
      </w:r>
    </w:p>
    <w:p w14:paraId="017384D3" w14:textId="77777777" w:rsidR="00564CB2" w:rsidRDefault="00000000">
      <w:pPr>
        <w:pStyle w:val="Listenabsatz"/>
        <w:numPr>
          <w:ilvl w:val="1"/>
          <w:numId w:val="2"/>
        </w:numPr>
        <w:spacing w:after="70" w:line="264" w:lineRule="auto"/>
      </w:pPr>
      <w:r>
        <w:rPr>
          <w:sz w:val="20"/>
          <w:szCs w:val="20"/>
        </w:rPr>
        <w:t>5.3 Datenhaltung und Datenmodell</w:t>
      </w:r>
    </w:p>
    <w:p w14:paraId="47BB49E0" w14:textId="77777777" w:rsidR="00564CB2" w:rsidRDefault="00000000">
      <w:pPr>
        <w:pStyle w:val="Listenabsatz"/>
        <w:numPr>
          <w:ilvl w:val="2"/>
          <w:numId w:val="2"/>
        </w:numPr>
        <w:spacing w:after="70" w:line="264" w:lineRule="auto"/>
      </w:pPr>
      <w:r>
        <w:rPr>
          <w:sz w:val="20"/>
          <w:szCs w:val="20"/>
        </w:rPr>
        <w:t>5.3.1 Trennung der Datenbestände</w:t>
      </w:r>
      <w:r>
        <w:rPr>
          <w:i/>
          <w:iCs/>
          <w:sz w:val="17"/>
          <w:szCs w:val="17"/>
        </w:rPr>
        <w:t xml:space="preserve"> — Warum Authentifizierung, Änderungsanträge und Störungsmeldungen getrennte Datenbanken bekommen, und was </w:t>
      </w:r>
      <w:proofErr w:type="gramStart"/>
      <w:r>
        <w:rPr>
          <w:i/>
          <w:iCs/>
          <w:sz w:val="17"/>
          <w:szCs w:val="17"/>
        </w:rPr>
        <w:t>dagegen sprach</w:t>
      </w:r>
      <w:proofErr w:type="gramEnd"/>
      <w:r>
        <w:rPr>
          <w:i/>
          <w:iCs/>
          <w:sz w:val="17"/>
          <w:szCs w:val="17"/>
        </w:rPr>
        <w:t>.</w:t>
      </w:r>
    </w:p>
    <w:p w14:paraId="770DEB31" w14:textId="77777777" w:rsidR="00564CB2" w:rsidRDefault="00000000">
      <w:pPr>
        <w:pStyle w:val="Listenabsatz"/>
        <w:numPr>
          <w:ilvl w:val="2"/>
          <w:numId w:val="2"/>
        </w:numPr>
        <w:spacing w:after="70" w:line="264" w:lineRule="auto"/>
      </w:pPr>
      <w:r>
        <w:rPr>
          <w:sz w:val="20"/>
          <w:szCs w:val="20"/>
        </w:rPr>
        <w:t>5.3.2 Vorgangsidentität und nebenläufige Nummernvergabe</w:t>
      </w:r>
      <w:r>
        <w:rPr>
          <w:i/>
          <w:iCs/>
          <w:sz w:val="17"/>
          <w:szCs w:val="17"/>
        </w:rPr>
        <w:t xml:space="preserve"> — Die eindeutige Vorgangsnummer bei gleichzeitigen Zugriffen, mit verworfenen Alternativen.</w:t>
      </w:r>
    </w:p>
    <w:p w14:paraId="6C04B3C7" w14:textId="77777777" w:rsidR="00564CB2" w:rsidRDefault="00000000">
      <w:pPr>
        <w:pStyle w:val="Listenabsatz"/>
        <w:numPr>
          <w:ilvl w:val="1"/>
          <w:numId w:val="2"/>
        </w:numPr>
        <w:spacing w:after="70" w:line="264" w:lineRule="auto"/>
      </w:pPr>
      <w:r>
        <w:rPr>
          <w:sz w:val="20"/>
          <w:szCs w:val="20"/>
        </w:rPr>
        <w:t>5.4 Rollen- und Berechtigungsmodell</w:t>
      </w:r>
      <w:r>
        <w:rPr>
          <w:i/>
          <w:iCs/>
          <w:sz w:val="17"/>
          <w:szCs w:val="17"/>
        </w:rPr>
        <w:t xml:space="preserve"> — Die vier Rollen, das Prinzip der geringsten Rechte und der Schnitt der Berechtigungen.</w:t>
      </w:r>
    </w:p>
    <w:p w14:paraId="0B71D89A" w14:textId="77777777" w:rsidR="00564CB2" w:rsidRDefault="00000000">
      <w:pPr>
        <w:pStyle w:val="Listenabsatz"/>
        <w:numPr>
          <w:ilvl w:val="1"/>
          <w:numId w:val="2"/>
        </w:numPr>
        <w:spacing w:after="70" w:line="264" w:lineRule="auto"/>
      </w:pPr>
      <w:r>
        <w:rPr>
          <w:sz w:val="20"/>
          <w:szCs w:val="20"/>
        </w:rPr>
        <w:lastRenderedPageBreak/>
        <w:t>5.5 Technologieauswahl und Bewertung der Alternativen</w:t>
      </w:r>
      <w:r>
        <w:rPr>
          <w:i/>
          <w:iCs/>
          <w:sz w:val="17"/>
          <w:szCs w:val="17"/>
        </w:rPr>
        <w:t xml:space="preserve"> — Die gewählte Plattform gegen die erwogenen Alternativen, jeweils mit Verwerfungsgrund.</w:t>
      </w:r>
    </w:p>
    <w:p w14:paraId="298F3070" w14:textId="77777777" w:rsidR="00564CB2" w:rsidRDefault="00000000">
      <w:pPr>
        <w:pStyle w:val="Listenabsatz"/>
        <w:numPr>
          <w:ilvl w:val="0"/>
          <w:numId w:val="2"/>
        </w:numPr>
        <w:spacing w:after="70" w:line="264" w:lineRule="auto"/>
      </w:pPr>
      <w:r>
        <w:rPr>
          <w:b/>
          <w:bCs/>
          <w:sz w:val="20"/>
          <w:szCs w:val="20"/>
        </w:rPr>
        <w:t>6 Realisierung entlang des Änderungsantrags</w:t>
      </w:r>
      <w:r>
        <w:rPr>
          <w:sz w:val="20"/>
          <w:szCs w:val="20"/>
        </w:rPr>
        <w:t xml:space="preserve"> · 12 Seiten</w:t>
      </w:r>
    </w:p>
    <w:p w14:paraId="7541FDC5" w14:textId="77777777" w:rsidR="00564CB2" w:rsidRDefault="00000000">
      <w:pPr>
        <w:pStyle w:val="Listenabsatz"/>
        <w:numPr>
          <w:ilvl w:val="1"/>
          <w:numId w:val="2"/>
        </w:numPr>
        <w:spacing w:after="70" w:line="264" w:lineRule="auto"/>
      </w:pPr>
      <w:r>
        <w:rPr>
          <w:sz w:val="20"/>
          <w:szCs w:val="20"/>
        </w:rPr>
        <w:t>6.1 Aufbau des Kapitels und Auswahl der vertieften Themen</w:t>
      </w:r>
      <w:r>
        <w:rPr>
          <w:i/>
          <w:iCs/>
          <w:sz w:val="17"/>
          <w:szCs w:val="17"/>
        </w:rPr>
        <w:t xml:space="preserve"> — Erklärt die Gliederung nach dem Prozessweg und legt offen, welche Abschnitte vertieft und welche kompakt behandelt werden.</w:t>
      </w:r>
    </w:p>
    <w:p w14:paraId="7FB15A89" w14:textId="77777777" w:rsidR="00564CB2" w:rsidRDefault="00000000">
      <w:pPr>
        <w:pStyle w:val="Listenabsatz"/>
        <w:numPr>
          <w:ilvl w:val="1"/>
          <w:numId w:val="2"/>
        </w:numPr>
        <w:spacing w:after="70" w:line="264" w:lineRule="auto"/>
      </w:pPr>
      <w:r>
        <w:rPr>
          <w:sz w:val="20"/>
          <w:szCs w:val="20"/>
        </w:rPr>
        <w:t>6.2 Strukturierte Erfassung durch den Generalunternehmer</w:t>
      </w:r>
    </w:p>
    <w:p w14:paraId="51EB303B" w14:textId="77777777" w:rsidR="00564CB2" w:rsidRDefault="00000000">
      <w:pPr>
        <w:pStyle w:val="Listenabsatz"/>
        <w:numPr>
          <w:ilvl w:val="2"/>
          <w:numId w:val="2"/>
        </w:numPr>
        <w:spacing w:after="70" w:line="264" w:lineRule="auto"/>
      </w:pPr>
      <w:r>
        <w:rPr>
          <w:sz w:val="20"/>
          <w:szCs w:val="20"/>
        </w:rPr>
        <w:t>6.2.1 Formularentwurf und clientseitige Validierung</w:t>
      </w:r>
      <w:r>
        <w:rPr>
          <w:i/>
          <w:iCs/>
          <w:sz w:val="17"/>
          <w:szCs w:val="17"/>
        </w:rPr>
        <w:t xml:space="preserve"> — Wie das Antragsformular Fehleingaben abfängt, bevor sie das System erreichen.</w:t>
      </w:r>
    </w:p>
    <w:p w14:paraId="46A62804" w14:textId="77777777" w:rsidR="00564CB2" w:rsidRDefault="00000000">
      <w:pPr>
        <w:pStyle w:val="Listenabsatz"/>
        <w:numPr>
          <w:ilvl w:val="2"/>
          <w:numId w:val="2"/>
        </w:numPr>
        <w:spacing w:after="70" w:line="264" w:lineRule="auto"/>
      </w:pPr>
      <w:r>
        <w:rPr>
          <w:sz w:val="20"/>
          <w:szCs w:val="20"/>
        </w:rPr>
        <w:t>6.2.2 Gestaltungsentscheidungen zur Fehlervermeidung</w:t>
      </w:r>
      <w:r>
        <w:rPr>
          <w:i/>
          <w:iCs/>
          <w:sz w:val="17"/>
          <w:szCs w:val="17"/>
        </w:rPr>
        <w:t xml:space="preserve"> — Kuratiertes Firmenverzeichnis, Aufteilung zusammengesetzter Felder, Pflichtfeldlogik.</w:t>
      </w:r>
    </w:p>
    <w:p w14:paraId="6F5A0076" w14:textId="77777777" w:rsidR="00564CB2" w:rsidRDefault="00000000">
      <w:pPr>
        <w:pStyle w:val="Listenabsatz"/>
        <w:numPr>
          <w:ilvl w:val="1"/>
          <w:numId w:val="2"/>
        </w:numPr>
        <w:spacing w:after="70" w:line="264" w:lineRule="auto"/>
      </w:pPr>
      <w:r>
        <w:rPr>
          <w:sz w:val="20"/>
          <w:szCs w:val="20"/>
        </w:rPr>
        <w:t>6.3 Serverseitige Validierung und Verarbeitung</w:t>
      </w:r>
      <w:r>
        <w:rPr>
          <w:i/>
          <w:iCs/>
          <w:sz w:val="17"/>
          <w:szCs w:val="17"/>
        </w:rPr>
        <w:t xml:space="preserve"> — Tiefenschwerpunkt.</w:t>
      </w:r>
    </w:p>
    <w:p w14:paraId="6AD094FE" w14:textId="77777777" w:rsidR="00564CB2" w:rsidRDefault="00000000">
      <w:pPr>
        <w:pStyle w:val="Listenabsatz"/>
        <w:numPr>
          <w:ilvl w:val="2"/>
          <w:numId w:val="2"/>
        </w:numPr>
        <w:spacing w:after="70" w:line="264" w:lineRule="auto"/>
      </w:pPr>
      <w:r>
        <w:rPr>
          <w:sz w:val="20"/>
          <w:szCs w:val="20"/>
        </w:rPr>
        <w:t>6.3.1 Validierungsregeln und Fehlerbehandlung</w:t>
      </w:r>
      <w:r>
        <w:rPr>
          <w:i/>
          <w:iCs/>
          <w:sz w:val="17"/>
          <w:szCs w:val="17"/>
        </w:rPr>
        <w:t xml:space="preserve"> — Serverseitige Prüfung und Rückmeldung an den Antragsteller.</w:t>
      </w:r>
    </w:p>
    <w:p w14:paraId="5EF0C44A" w14:textId="77777777" w:rsidR="00564CB2" w:rsidRDefault="00000000">
      <w:pPr>
        <w:pStyle w:val="Listenabsatz"/>
        <w:numPr>
          <w:ilvl w:val="2"/>
          <w:numId w:val="2"/>
        </w:numPr>
        <w:spacing w:after="70" w:line="264" w:lineRule="auto"/>
      </w:pPr>
      <w:r>
        <w:rPr>
          <w:sz w:val="20"/>
          <w:szCs w:val="20"/>
        </w:rPr>
        <w:t>6.3.2 Vergabe der Vorgangsnummer unter Nebenläufigkeit</w:t>
      </w:r>
      <w:r>
        <w:rPr>
          <w:i/>
          <w:iCs/>
          <w:sz w:val="17"/>
          <w:szCs w:val="17"/>
        </w:rPr>
        <w:t xml:space="preserve"> — Die gewählte Sperrmechanik gegen die verworfenen Alternativen.</w:t>
      </w:r>
    </w:p>
    <w:p w14:paraId="55A73A00" w14:textId="77777777" w:rsidR="00564CB2" w:rsidRDefault="00000000">
      <w:pPr>
        <w:pStyle w:val="Listenabsatz"/>
        <w:numPr>
          <w:ilvl w:val="1"/>
          <w:numId w:val="2"/>
        </w:numPr>
        <w:spacing w:after="70" w:line="264" w:lineRule="auto"/>
      </w:pPr>
      <w:r>
        <w:rPr>
          <w:sz w:val="20"/>
          <w:szCs w:val="20"/>
        </w:rPr>
        <w:t>6.4 Regelbasierte Übertragung an das Zielsystem</w:t>
      </w:r>
      <w:r>
        <w:rPr>
          <w:i/>
          <w:iCs/>
          <w:sz w:val="17"/>
          <w:szCs w:val="17"/>
        </w:rPr>
        <w:t xml:space="preserve"> — Tiefenschwerpunkt.</w:t>
      </w:r>
    </w:p>
    <w:p w14:paraId="0B68FA27" w14:textId="77777777" w:rsidR="00564CB2" w:rsidRDefault="00000000">
      <w:pPr>
        <w:pStyle w:val="Listenabsatz"/>
        <w:numPr>
          <w:ilvl w:val="2"/>
          <w:numId w:val="2"/>
        </w:numPr>
        <w:spacing w:after="70" w:line="264" w:lineRule="auto"/>
      </w:pPr>
      <w:r>
        <w:rPr>
          <w:sz w:val="20"/>
          <w:szCs w:val="20"/>
        </w:rPr>
        <w:t>6.4.1 Von der fest verdrahteten Regel zur konfigurierbaren Regelbasis</w:t>
      </w:r>
      <w:r>
        <w:rPr>
          <w:i/>
          <w:iCs/>
          <w:sz w:val="17"/>
          <w:szCs w:val="17"/>
        </w:rPr>
        <w:t xml:space="preserve"> — Die Umstellung, nachdem sich die reale Standortdatenqualität als uneinheitlicher erwies als angenommen.</w:t>
      </w:r>
    </w:p>
    <w:p w14:paraId="55517013" w14:textId="77777777" w:rsidR="00564CB2" w:rsidRDefault="00000000">
      <w:pPr>
        <w:pStyle w:val="Listenabsatz"/>
        <w:numPr>
          <w:ilvl w:val="2"/>
          <w:numId w:val="2"/>
        </w:numPr>
        <w:spacing w:after="70" w:line="264" w:lineRule="auto"/>
      </w:pPr>
      <w:r>
        <w:rPr>
          <w:sz w:val="20"/>
          <w:szCs w:val="20"/>
        </w:rPr>
        <w:t>6.4.2 Ausführungsmodell und Nachholverhalten</w:t>
      </w:r>
      <w:r>
        <w:rPr>
          <w:i/>
          <w:iCs/>
          <w:sz w:val="17"/>
          <w:szCs w:val="17"/>
        </w:rPr>
        <w:t xml:space="preserve"> — Geplante Läufe zu festen Zeiten und der Umgang mit ausgefallenen Läufen.</w:t>
      </w:r>
    </w:p>
    <w:p w14:paraId="304574CD" w14:textId="77777777" w:rsidR="00564CB2" w:rsidRDefault="00000000">
      <w:pPr>
        <w:pStyle w:val="Listenabsatz"/>
        <w:numPr>
          <w:ilvl w:val="2"/>
          <w:numId w:val="2"/>
        </w:numPr>
        <w:spacing w:after="70" w:line="264" w:lineRule="auto"/>
      </w:pPr>
      <w:r>
        <w:rPr>
          <w:sz w:val="20"/>
          <w:szCs w:val="20"/>
        </w:rPr>
        <w:t>6.4.3 Entwurf gegen eine noch nicht verfügbare Schnittstelle</w:t>
      </w:r>
      <w:r>
        <w:rPr>
          <w:i/>
          <w:iCs/>
          <w:sz w:val="17"/>
          <w:szCs w:val="17"/>
        </w:rPr>
        <w:t xml:space="preserve"> — Entscheiden unter Unsicherheit und Absicherung gegen das Ausfallrisiko.</w:t>
      </w:r>
    </w:p>
    <w:p w14:paraId="739EA586" w14:textId="77777777" w:rsidR="00564CB2" w:rsidRDefault="00000000">
      <w:pPr>
        <w:pStyle w:val="Listenabsatz"/>
        <w:numPr>
          <w:ilvl w:val="1"/>
          <w:numId w:val="2"/>
        </w:numPr>
        <w:spacing w:after="70" w:line="264" w:lineRule="auto"/>
      </w:pPr>
      <w:r>
        <w:rPr>
          <w:sz w:val="20"/>
          <w:szCs w:val="20"/>
        </w:rPr>
        <w:t>6.5 Interne Bearbeitung und Rückfragen</w:t>
      </w:r>
      <w:r>
        <w:rPr>
          <w:i/>
          <w:iCs/>
          <w:sz w:val="17"/>
          <w:szCs w:val="17"/>
        </w:rPr>
        <w:t xml:space="preserve"> — Die internen Oberflächen und der Rückfragenweg; bewusst kompakt gehalten.</w:t>
      </w:r>
    </w:p>
    <w:p w14:paraId="284109B5" w14:textId="77777777" w:rsidR="00564CB2" w:rsidRDefault="00000000">
      <w:pPr>
        <w:pStyle w:val="Listenabsatz"/>
        <w:numPr>
          <w:ilvl w:val="1"/>
          <w:numId w:val="2"/>
        </w:numPr>
        <w:spacing w:after="70" w:line="264" w:lineRule="auto"/>
      </w:pPr>
      <w:r>
        <w:rPr>
          <w:sz w:val="20"/>
          <w:szCs w:val="20"/>
        </w:rPr>
        <w:t>6.6 Sicherheit und Nachvollziehbarkeit</w:t>
      </w:r>
      <w:r>
        <w:rPr>
          <w:i/>
          <w:iCs/>
          <w:sz w:val="17"/>
          <w:szCs w:val="17"/>
        </w:rPr>
        <w:t xml:space="preserve"> — Tiefenschwerpunkt.</w:t>
      </w:r>
    </w:p>
    <w:p w14:paraId="621E1A53" w14:textId="77777777" w:rsidR="00564CB2" w:rsidRDefault="00000000">
      <w:pPr>
        <w:pStyle w:val="Listenabsatz"/>
        <w:numPr>
          <w:ilvl w:val="2"/>
          <w:numId w:val="2"/>
        </w:numPr>
        <w:spacing w:after="70" w:line="264" w:lineRule="auto"/>
      </w:pPr>
      <w:r>
        <w:rPr>
          <w:sz w:val="20"/>
          <w:szCs w:val="20"/>
        </w:rPr>
        <w:t>6.6.1 Authentifizierung und Sitzungsführung</w:t>
      </w:r>
      <w:r>
        <w:rPr>
          <w:i/>
          <w:iCs/>
          <w:sz w:val="17"/>
          <w:szCs w:val="17"/>
        </w:rPr>
        <w:t xml:space="preserve"> — Anmeldeverfahren, Zwei-Faktor-Lösung und Sitzungserneuerung, einschließlich der revidierten Erstentscheidung.</w:t>
      </w:r>
    </w:p>
    <w:p w14:paraId="37E4DD7C" w14:textId="77777777" w:rsidR="00564CB2" w:rsidRDefault="00000000">
      <w:pPr>
        <w:pStyle w:val="Listenabsatz"/>
        <w:numPr>
          <w:ilvl w:val="2"/>
          <w:numId w:val="2"/>
        </w:numPr>
        <w:spacing w:after="70" w:line="264" w:lineRule="auto"/>
      </w:pPr>
      <w:r>
        <w:rPr>
          <w:sz w:val="20"/>
          <w:szCs w:val="20"/>
        </w:rPr>
        <w:t>6.6.2 Durchsetzung der Berechtigungen</w:t>
      </w:r>
      <w:r>
        <w:rPr>
          <w:i/>
          <w:iCs/>
          <w:sz w:val="17"/>
          <w:szCs w:val="17"/>
        </w:rPr>
        <w:t xml:space="preserve"> — Der Befund, dass Berechtigungen zunächst nicht durchgängig geprüft wurden, und die Nachbesserung.</w:t>
      </w:r>
    </w:p>
    <w:p w14:paraId="6211B723" w14:textId="77777777" w:rsidR="00564CB2" w:rsidRDefault="00000000">
      <w:pPr>
        <w:pStyle w:val="Listenabsatz"/>
        <w:numPr>
          <w:ilvl w:val="2"/>
          <w:numId w:val="2"/>
        </w:numPr>
        <w:spacing w:after="70" w:line="264" w:lineRule="auto"/>
      </w:pPr>
      <w:r>
        <w:rPr>
          <w:sz w:val="20"/>
          <w:szCs w:val="20"/>
        </w:rPr>
        <w:t>6.6.3 Prüfprotokoll als Grundlage der Prozesssicherheit</w:t>
      </w:r>
      <w:r>
        <w:rPr>
          <w:i/>
          <w:iCs/>
          <w:sz w:val="17"/>
          <w:szCs w:val="17"/>
        </w:rPr>
        <w:t xml:space="preserve"> — Lückenlose Protokollierung aller Änderungen als Grundlage der Nachvollziehbarkeit.</w:t>
      </w:r>
    </w:p>
    <w:p w14:paraId="5CAB926E" w14:textId="77777777" w:rsidR="00564CB2" w:rsidRDefault="00000000">
      <w:pPr>
        <w:pStyle w:val="Listenabsatz"/>
        <w:numPr>
          <w:ilvl w:val="1"/>
          <w:numId w:val="2"/>
        </w:numPr>
        <w:spacing w:after="70" w:line="264" w:lineRule="auto"/>
      </w:pPr>
      <w:r>
        <w:rPr>
          <w:sz w:val="20"/>
          <w:szCs w:val="20"/>
        </w:rPr>
        <w:t>6.7 Betrieb, Auslieferung und Qualitätssicherung</w:t>
      </w:r>
      <w:r>
        <w:rPr>
          <w:i/>
          <w:iCs/>
          <w:sz w:val="17"/>
          <w:szCs w:val="17"/>
        </w:rPr>
        <w:t xml:space="preserve"> — Cloud-Betrieb, Infrastruktur als Code und Auslieferungspipeline mit Qualitätstoren; bewusst kompakt gehalten.</w:t>
      </w:r>
    </w:p>
    <w:p w14:paraId="3D1D6233" w14:textId="77777777" w:rsidR="00564CB2" w:rsidRDefault="00000000">
      <w:pPr>
        <w:pStyle w:val="Listenabsatz"/>
        <w:numPr>
          <w:ilvl w:val="0"/>
          <w:numId w:val="2"/>
        </w:numPr>
        <w:spacing w:after="70" w:line="264" w:lineRule="auto"/>
      </w:pPr>
      <w:r>
        <w:rPr>
          <w:b/>
          <w:bCs/>
          <w:sz w:val="20"/>
          <w:szCs w:val="20"/>
        </w:rPr>
        <w:t>7 Evaluation</w:t>
      </w:r>
      <w:r>
        <w:rPr>
          <w:sz w:val="20"/>
          <w:szCs w:val="20"/>
        </w:rPr>
        <w:t xml:space="preserve"> · 8 Seiten</w:t>
      </w:r>
    </w:p>
    <w:p w14:paraId="2B4D0902" w14:textId="77777777" w:rsidR="00564CB2" w:rsidRDefault="00000000">
      <w:pPr>
        <w:pStyle w:val="Listenabsatz"/>
        <w:numPr>
          <w:ilvl w:val="1"/>
          <w:numId w:val="2"/>
        </w:numPr>
        <w:spacing w:after="70" w:line="264" w:lineRule="auto"/>
      </w:pPr>
      <w:r>
        <w:rPr>
          <w:sz w:val="20"/>
          <w:szCs w:val="20"/>
        </w:rPr>
        <w:t>7.1 Evaluationsziele und Kennzahlen</w:t>
      </w:r>
      <w:r>
        <w:rPr>
          <w:i/>
          <w:iCs/>
          <w:sz w:val="17"/>
          <w:szCs w:val="17"/>
        </w:rPr>
        <w:t xml:space="preserve"> — Was gemessen wird und warum gerade diese Kennzahlen.</w:t>
      </w:r>
    </w:p>
    <w:p w14:paraId="455F5A55" w14:textId="77777777" w:rsidR="00564CB2" w:rsidRDefault="00000000">
      <w:pPr>
        <w:pStyle w:val="Listenabsatz"/>
        <w:numPr>
          <w:ilvl w:val="1"/>
          <w:numId w:val="2"/>
        </w:numPr>
        <w:spacing w:after="70" w:line="264" w:lineRule="auto"/>
      </w:pPr>
      <w:r>
        <w:rPr>
          <w:sz w:val="20"/>
          <w:szCs w:val="20"/>
        </w:rPr>
        <w:t>7.2 Technische Verifikation</w:t>
      </w:r>
    </w:p>
    <w:p w14:paraId="76194917" w14:textId="77777777" w:rsidR="00564CB2" w:rsidRDefault="00000000">
      <w:pPr>
        <w:pStyle w:val="Listenabsatz"/>
        <w:numPr>
          <w:ilvl w:val="2"/>
          <w:numId w:val="2"/>
        </w:numPr>
        <w:spacing w:after="70" w:line="264" w:lineRule="auto"/>
      </w:pPr>
      <w:r>
        <w:rPr>
          <w:sz w:val="20"/>
          <w:szCs w:val="20"/>
        </w:rPr>
        <w:t>7.2.1 Automatisierte Testabdeckung</w:t>
      </w:r>
      <w:r>
        <w:rPr>
          <w:i/>
          <w:iCs/>
          <w:sz w:val="17"/>
          <w:szCs w:val="17"/>
        </w:rPr>
        <w:t xml:space="preserve"> — 971 automatisierte Tests bei 81,3 Prozent Codeabdeckung.</w:t>
      </w:r>
    </w:p>
    <w:p w14:paraId="4315EBDE" w14:textId="77777777" w:rsidR="00564CB2" w:rsidRDefault="00000000">
      <w:pPr>
        <w:pStyle w:val="Listenabsatz"/>
        <w:numPr>
          <w:ilvl w:val="2"/>
          <w:numId w:val="2"/>
        </w:numPr>
        <w:spacing w:after="70" w:line="264" w:lineRule="auto"/>
      </w:pPr>
      <w:r>
        <w:rPr>
          <w:sz w:val="20"/>
          <w:szCs w:val="20"/>
        </w:rPr>
        <w:t>7.2.2 Funktionale Abdeckung gegen den Testfallkatalog</w:t>
      </w:r>
      <w:r>
        <w:rPr>
          <w:i/>
          <w:iCs/>
          <w:sz w:val="17"/>
          <w:szCs w:val="17"/>
        </w:rPr>
        <w:t xml:space="preserve"> — Abgleich gegen den externen Katalog mit 352 Testfällen.</w:t>
      </w:r>
    </w:p>
    <w:p w14:paraId="3B068EDF" w14:textId="77777777" w:rsidR="00564CB2" w:rsidRDefault="00000000">
      <w:pPr>
        <w:pStyle w:val="Listenabsatz"/>
        <w:numPr>
          <w:ilvl w:val="1"/>
          <w:numId w:val="2"/>
        </w:numPr>
        <w:spacing w:after="70" w:line="264" w:lineRule="auto"/>
      </w:pPr>
      <w:r>
        <w:rPr>
          <w:sz w:val="20"/>
          <w:szCs w:val="20"/>
        </w:rPr>
        <w:t>7.3 Empirische Wirkungsmessung</w:t>
      </w:r>
    </w:p>
    <w:p w14:paraId="05A3D815" w14:textId="77777777" w:rsidR="00564CB2" w:rsidRDefault="00000000">
      <w:pPr>
        <w:pStyle w:val="Listenabsatz"/>
        <w:numPr>
          <w:ilvl w:val="2"/>
          <w:numId w:val="2"/>
        </w:numPr>
        <w:spacing w:after="70" w:line="264" w:lineRule="auto"/>
      </w:pPr>
      <w:r>
        <w:rPr>
          <w:sz w:val="20"/>
          <w:szCs w:val="20"/>
        </w:rPr>
        <w:t>7.3.1 Versuchsaufbau und Durchführung</w:t>
      </w:r>
      <w:r>
        <w:rPr>
          <w:i/>
          <w:iCs/>
          <w:sz w:val="17"/>
          <w:szCs w:val="17"/>
        </w:rPr>
        <w:t xml:space="preserve"> — Testfälle, Teilnehmende, Reihenfolgeausgleich und Pilotdurchlauf.</w:t>
      </w:r>
    </w:p>
    <w:p w14:paraId="79A553A6" w14:textId="77777777" w:rsidR="00564CB2" w:rsidRDefault="00000000">
      <w:pPr>
        <w:pStyle w:val="Listenabsatz"/>
        <w:numPr>
          <w:ilvl w:val="2"/>
          <w:numId w:val="2"/>
        </w:numPr>
        <w:spacing w:after="70" w:line="264" w:lineRule="auto"/>
      </w:pPr>
      <w:r>
        <w:rPr>
          <w:sz w:val="20"/>
          <w:szCs w:val="20"/>
        </w:rPr>
        <w:t>7.3.2 Messverfahren je Kennzahl</w:t>
      </w:r>
      <w:r>
        <w:rPr>
          <w:i/>
          <w:iCs/>
          <w:sz w:val="17"/>
          <w:szCs w:val="17"/>
        </w:rPr>
        <w:t xml:space="preserve"> — Wie jede einzelne Kennzahl konkret erhoben wird.</w:t>
      </w:r>
    </w:p>
    <w:p w14:paraId="56870615" w14:textId="77777777" w:rsidR="00564CB2" w:rsidRDefault="00000000">
      <w:pPr>
        <w:pStyle w:val="Listenabsatz"/>
        <w:numPr>
          <w:ilvl w:val="1"/>
          <w:numId w:val="2"/>
        </w:numPr>
        <w:spacing w:after="70" w:line="264" w:lineRule="auto"/>
      </w:pPr>
      <w:r>
        <w:rPr>
          <w:sz w:val="20"/>
          <w:szCs w:val="20"/>
        </w:rPr>
        <w:t>7.4 Ergebnisse</w:t>
      </w:r>
    </w:p>
    <w:p w14:paraId="15013A5C" w14:textId="77777777" w:rsidR="00564CB2" w:rsidRDefault="00000000">
      <w:pPr>
        <w:pStyle w:val="Listenabsatz"/>
        <w:numPr>
          <w:ilvl w:val="2"/>
          <w:numId w:val="2"/>
        </w:numPr>
        <w:spacing w:after="70" w:line="264" w:lineRule="auto"/>
      </w:pPr>
      <w:r>
        <w:rPr>
          <w:sz w:val="20"/>
          <w:szCs w:val="20"/>
        </w:rPr>
        <w:t>7.4.1 Effizienz und Datenqualität</w:t>
      </w:r>
      <w:r>
        <w:rPr>
          <w:i/>
          <w:iCs/>
          <w:sz w:val="17"/>
          <w:szCs w:val="17"/>
        </w:rPr>
        <w:t xml:space="preserve"> — Bearbeitungszeit und Fehlerquote im Vergleich alt gegen neu.</w:t>
      </w:r>
    </w:p>
    <w:p w14:paraId="6B289005" w14:textId="77777777" w:rsidR="00564CB2" w:rsidRDefault="00000000">
      <w:pPr>
        <w:pStyle w:val="Listenabsatz"/>
        <w:numPr>
          <w:ilvl w:val="2"/>
          <w:numId w:val="2"/>
        </w:numPr>
        <w:spacing w:after="70" w:line="264" w:lineRule="auto"/>
      </w:pPr>
      <w:r>
        <w:rPr>
          <w:sz w:val="20"/>
          <w:szCs w:val="20"/>
        </w:rPr>
        <w:t>7.4.2 Automatisierungsgrad und Prozesssicherheit</w:t>
      </w:r>
      <w:r>
        <w:rPr>
          <w:i/>
          <w:iCs/>
          <w:sz w:val="17"/>
          <w:szCs w:val="17"/>
        </w:rPr>
        <w:t xml:space="preserve"> — Anteil automatisch übertragener Anträge und Nachvollziehbarkeit der Vorgänge.</w:t>
      </w:r>
    </w:p>
    <w:p w14:paraId="0E29FD4A" w14:textId="77777777" w:rsidR="00564CB2" w:rsidRDefault="00000000">
      <w:pPr>
        <w:pStyle w:val="Listenabsatz"/>
        <w:numPr>
          <w:ilvl w:val="1"/>
          <w:numId w:val="2"/>
        </w:numPr>
        <w:spacing w:after="70" w:line="264" w:lineRule="auto"/>
      </w:pPr>
      <w:r>
        <w:rPr>
          <w:sz w:val="20"/>
          <w:szCs w:val="20"/>
        </w:rPr>
        <w:t>7.5 Limitationen der Messung</w:t>
      </w:r>
      <w:r>
        <w:rPr>
          <w:i/>
          <w:iCs/>
          <w:sz w:val="17"/>
          <w:szCs w:val="17"/>
        </w:rPr>
        <w:t xml:space="preserve"> — Stichprobengröße, Beteiligung und Grenzen der Aussagekraft.</w:t>
      </w:r>
    </w:p>
    <w:p w14:paraId="7BE6C1E4" w14:textId="77777777" w:rsidR="00564CB2" w:rsidRDefault="00000000">
      <w:pPr>
        <w:pStyle w:val="Listenabsatz"/>
        <w:numPr>
          <w:ilvl w:val="0"/>
          <w:numId w:val="2"/>
        </w:numPr>
        <w:spacing w:after="70" w:line="264" w:lineRule="auto"/>
      </w:pPr>
      <w:r>
        <w:rPr>
          <w:b/>
          <w:bCs/>
          <w:sz w:val="20"/>
          <w:szCs w:val="20"/>
        </w:rPr>
        <w:t>8 Diskussion</w:t>
      </w:r>
      <w:r>
        <w:rPr>
          <w:sz w:val="20"/>
          <w:szCs w:val="20"/>
        </w:rPr>
        <w:t xml:space="preserve"> · 4 Seiten</w:t>
      </w:r>
    </w:p>
    <w:p w14:paraId="5EA94901" w14:textId="77777777" w:rsidR="00564CB2" w:rsidRDefault="00000000">
      <w:pPr>
        <w:pStyle w:val="Listenabsatz"/>
        <w:numPr>
          <w:ilvl w:val="1"/>
          <w:numId w:val="2"/>
        </w:numPr>
        <w:spacing w:after="70" w:line="264" w:lineRule="auto"/>
      </w:pPr>
      <w:r>
        <w:rPr>
          <w:sz w:val="20"/>
          <w:szCs w:val="20"/>
        </w:rPr>
        <w:lastRenderedPageBreak/>
        <w:t>8.1 Beantwortung der Forschungsfragen</w:t>
      </w:r>
      <w:r>
        <w:rPr>
          <w:i/>
          <w:iCs/>
          <w:sz w:val="17"/>
          <w:szCs w:val="17"/>
        </w:rPr>
        <w:t xml:space="preserve"> — Die sechs Unterfragen einzeln, gestützt auf die Ergebnisse der Kapitel 4 bis 7.</w:t>
      </w:r>
    </w:p>
    <w:p w14:paraId="1F628AE6" w14:textId="77777777" w:rsidR="00564CB2" w:rsidRDefault="00000000">
      <w:pPr>
        <w:pStyle w:val="Listenabsatz"/>
        <w:numPr>
          <w:ilvl w:val="1"/>
          <w:numId w:val="2"/>
        </w:numPr>
        <w:spacing w:after="70" w:line="264" w:lineRule="auto"/>
      </w:pPr>
      <w:r>
        <w:rPr>
          <w:sz w:val="20"/>
          <w:szCs w:val="20"/>
        </w:rPr>
        <w:t>8.2 Einordnung in den Stand der Technik</w:t>
      </w:r>
      <w:r>
        <w:rPr>
          <w:i/>
          <w:iCs/>
          <w:sz w:val="17"/>
          <w:szCs w:val="17"/>
        </w:rPr>
        <w:t xml:space="preserve"> — Die eigenen Ergebnisse gegen Kapitel 2 gespiegelt.</w:t>
      </w:r>
    </w:p>
    <w:p w14:paraId="227763BC" w14:textId="77777777" w:rsidR="00564CB2" w:rsidRDefault="00000000">
      <w:pPr>
        <w:pStyle w:val="Listenabsatz"/>
        <w:numPr>
          <w:ilvl w:val="1"/>
          <w:numId w:val="2"/>
        </w:numPr>
        <w:spacing w:after="70" w:line="264" w:lineRule="auto"/>
      </w:pPr>
      <w:r>
        <w:rPr>
          <w:sz w:val="20"/>
          <w:szCs w:val="20"/>
        </w:rPr>
        <w:t>8.3 Übertragbarkeit auf vergleichbare Prozesse</w:t>
      </w:r>
      <w:r>
        <w:rPr>
          <w:i/>
          <w:iCs/>
          <w:sz w:val="17"/>
          <w:szCs w:val="17"/>
        </w:rPr>
        <w:t xml:space="preserve"> — Was sich vom Ansatz auf andere Genehmigungsprozesse verallgemeinern lässt.</w:t>
      </w:r>
    </w:p>
    <w:p w14:paraId="5939F664" w14:textId="77777777" w:rsidR="00564CB2" w:rsidRDefault="00000000">
      <w:pPr>
        <w:pStyle w:val="Listenabsatz"/>
        <w:numPr>
          <w:ilvl w:val="1"/>
          <w:numId w:val="2"/>
        </w:numPr>
        <w:spacing w:after="70" w:line="264" w:lineRule="auto"/>
      </w:pPr>
      <w:r>
        <w:rPr>
          <w:sz w:val="20"/>
          <w:szCs w:val="20"/>
        </w:rPr>
        <w:t>8.4 Kritische Reflexion der eigenen Lösung</w:t>
      </w:r>
      <w:r>
        <w:rPr>
          <w:i/>
          <w:iCs/>
          <w:sz w:val="17"/>
          <w:szCs w:val="17"/>
        </w:rPr>
        <w:t xml:space="preserve"> — Grenzen der Lösung und was heute anders entschieden würde.</w:t>
      </w:r>
    </w:p>
    <w:p w14:paraId="1FAE4507" w14:textId="77777777" w:rsidR="00564CB2" w:rsidRDefault="00000000">
      <w:pPr>
        <w:pStyle w:val="Listenabsatz"/>
        <w:numPr>
          <w:ilvl w:val="0"/>
          <w:numId w:val="2"/>
        </w:numPr>
        <w:spacing w:after="70" w:line="264" w:lineRule="auto"/>
      </w:pPr>
      <w:r>
        <w:rPr>
          <w:b/>
          <w:bCs/>
          <w:sz w:val="20"/>
          <w:szCs w:val="20"/>
        </w:rPr>
        <w:t>9 Zusammenfassung und Ausblick</w:t>
      </w:r>
      <w:r>
        <w:rPr>
          <w:sz w:val="20"/>
          <w:szCs w:val="20"/>
        </w:rPr>
        <w:t xml:space="preserve"> · 3 Seiten</w:t>
      </w:r>
    </w:p>
    <w:p w14:paraId="7B9AEA31" w14:textId="77777777" w:rsidR="00564CB2" w:rsidRDefault="00000000">
      <w:pPr>
        <w:pStyle w:val="Listenabsatz"/>
        <w:numPr>
          <w:ilvl w:val="1"/>
          <w:numId w:val="2"/>
        </w:numPr>
        <w:spacing w:after="70" w:line="264" w:lineRule="auto"/>
      </w:pPr>
      <w:r>
        <w:rPr>
          <w:sz w:val="20"/>
          <w:szCs w:val="20"/>
        </w:rPr>
        <w:t>9.1 Zusammenfassung</w:t>
      </w:r>
      <w:r>
        <w:rPr>
          <w:i/>
          <w:iCs/>
          <w:sz w:val="17"/>
          <w:szCs w:val="17"/>
        </w:rPr>
        <w:t xml:space="preserve"> — Die Ergebnisse verdichtet, ohne neue Argumente.</w:t>
      </w:r>
    </w:p>
    <w:p w14:paraId="0117530A" w14:textId="77777777" w:rsidR="00564CB2" w:rsidRDefault="00000000">
      <w:pPr>
        <w:pStyle w:val="Listenabsatz"/>
        <w:numPr>
          <w:ilvl w:val="1"/>
          <w:numId w:val="2"/>
        </w:numPr>
        <w:spacing w:after="70" w:line="264" w:lineRule="auto"/>
      </w:pPr>
      <w:r>
        <w:rPr>
          <w:sz w:val="20"/>
          <w:szCs w:val="20"/>
        </w:rPr>
        <w:t>9.2 Ausblick</w:t>
      </w:r>
      <w:r>
        <w:rPr>
          <w:i/>
          <w:iCs/>
          <w:sz w:val="17"/>
          <w:szCs w:val="17"/>
        </w:rPr>
        <w:t xml:space="preserve"> — Offene Punkte und absehbare Weiterentwicklung.</w:t>
      </w:r>
    </w:p>
    <w:p w14:paraId="76D95636" w14:textId="77777777" w:rsidR="00564CB2" w:rsidRDefault="00000000">
      <w:pPr>
        <w:pStyle w:val="Listenabsatz"/>
        <w:numPr>
          <w:ilvl w:val="0"/>
          <w:numId w:val="2"/>
        </w:numPr>
        <w:spacing w:after="70" w:line="264" w:lineRule="auto"/>
      </w:pPr>
      <w:r>
        <w:rPr>
          <w:b/>
          <w:bCs/>
          <w:sz w:val="20"/>
          <w:szCs w:val="20"/>
        </w:rPr>
        <w:t>Anhang A bis F</w:t>
      </w:r>
      <w:r>
        <w:rPr>
          <w:sz w:val="20"/>
          <w:szCs w:val="20"/>
        </w:rPr>
        <w:t>: Erhebungsinstrumente, Anforderungskatalog, ausgewählte Entscheidungssätze im Volltext, Messprotokolle, Screenshots und Quellcode-Auszüge, Erklärung zur Verwendung generativer KI-Systeme</w:t>
      </w:r>
    </w:p>
    <w:p w14:paraId="0ACD3C93" w14:textId="77777777" w:rsidR="00564CB2" w:rsidRDefault="00000000">
      <w:pPr>
        <w:pStyle w:val="berschrift3"/>
        <w:spacing w:before="200" w:after="90"/>
      </w:pPr>
      <w:r>
        <w:t>2.3 Seitenbudget je Kapitel und dessen Begründung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2"/>
        <w:gridCol w:w="3212"/>
        <w:gridCol w:w="3214"/>
      </w:tblGrid>
      <w:tr w:rsidR="00564CB2" w14:paraId="24F158C3" w14:textId="77777777">
        <w:tblPrEx>
          <w:tblCellMar>
            <w:top w:w="0" w:type="dxa"/>
            <w:bottom w:w="0" w:type="dxa"/>
          </w:tblCellMar>
        </w:tblPrEx>
        <w:trPr>
          <w:cantSplit/>
          <w:tblHeader/>
        </w:trPr>
        <w:tc>
          <w:tcPr>
            <w:tcW w:w="3212" w:type="dxa"/>
            <w:shd w:val="clear" w:color="auto" w:fill="E8EDF3"/>
            <w:tcMar>
              <w:top w:w="60" w:type="dxa"/>
              <w:left w:w="90" w:type="dxa"/>
              <w:bottom w:w="60" w:type="dxa"/>
              <w:right w:w="90" w:type="dxa"/>
            </w:tcMar>
          </w:tcPr>
          <w:p w14:paraId="7E998214" w14:textId="77777777" w:rsidR="00564CB2" w:rsidRDefault="00000000">
            <w:r>
              <w:rPr>
                <w:b/>
                <w:bCs/>
                <w:sz w:val="18"/>
                <w:szCs w:val="18"/>
              </w:rPr>
              <w:t>Kapitel</w:t>
            </w:r>
          </w:p>
        </w:tc>
        <w:tc>
          <w:tcPr>
            <w:tcW w:w="3212" w:type="dxa"/>
            <w:shd w:val="clear" w:color="auto" w:fill="E8EDF3"/>
            <w:tcMar>
              <w:top w:w="60" w:type="dxa"/>
              <w:left w:w="90" w:type="dxa"/>
              <w:bottom w:w="60" w:type="dxa"/>
              <w:right w:w="90" w:type="dxa"/>
            </w:tcMar>
          </w:tcPr>
          <w:p w14:paraId="62203FAF" w14:textId="77777777" w:rsidR="00564CB2" w:rsidRDefault="00000000">
            <w:r>
              <w:rPr>
                <w:b/>
                <w:bCs/>
                <w:sz w:val="18"/>
                <w:szCs w:val="18"/>
              </w:rPr>
              <w:t>Seiten</w:t>
            </w:r>
          </w:p>
        </w:tc>
        <w:tc>
          <w:tcPr>
            <w:tcW w:w="3214" w:type="dxa"/>
            <w:shd w:val="clear" w:color="auto" w:fill="E8EDF3"/>
            <w:tcMar>
              <w:top w:w="60" w:type="dxa"/>
              <w:left w:w="90" w:type="dxa"/>
              <w:bottom w:w="60" w:type="dxa"/>
              <w:right w:w="90" w:type="dxa"/>
            </w:tcMar>
          </w:tcPr>
          <w:p w14:paraId="0A3817AF" w14:textId="77777777" w:rsidR="00564CB2" w:rsidRDefault="00000000">
            <w:r>
              <w:rPr>
                <w:b/>
                <w:bCs/>
                <w:sz w:val="18"/>
                <w:szCs w:val="18"/>
              </w:rPr>
              <w:t>Warum dieser Umfang</w:t>
            </w:r>
          </w:p>
        </w:tc>
      </w:tr>
      <w:tr w:rsidR="00564CB2" w14:paraId="6388F798" w14:textId="77777777">
        <w:tblPrEx>
          <w:tblCellMar>
            <w:top w:w="0" w:type="dxa"/>
            <w:bottom w:w="0" w:type="dxa"/>
          </w:tblCellMar>
        </w:tblPrEx>
        <w:trPr>
          <w:cantSplit/>
        </w:trPr>
        <w:tc>
          <w:tcPr>
            <w:tcW w:w="3212" w:type="dxa"/>
            <w:tcMar>
              <w:top w:w="60" w:type="dxa"/>
              <w:left w:w="90" w:type="dxa"/>
              <w:bottom w:w="60" w:type="dxa"/>
              <w:right w:w="90" w:type="dxa"/>
            </w:tcMar>
          </w:tcPr>
          <w:p w14:paraId="59E6EF8E" w14:textId="77777777" w:rsidR="00564CB2" w:rsidRDefault="00000000">
            <w:r>
              <w:rPr>
                <w:sz w:val="18"/>
                <w:szCs w:val="18"/>
              </w:rPr>
              <w:t>1 Einleitung</w:t>
            </w:r>
          </w:p>
        </w:tc>
        <w:tc>
          <w:tcPr>
            <w:tcW w:w="3212" w:type="dxa"/>
            <w:tcMar>
              <w:top w:w="60" w:type="dxa"/>
              <w:left w:w="90" w:type="dxa"/>
              <w:bottom w:w="60" w:type="dxa"/>
              <w:right w:w="90" w:type="dxa"/>
            </w:tcMar>
          </w:tcPr>
          <w:p w14:paraId="0B80F5B4" w14:textId="77777777" w:rsidR="00564CB2" w:rsidRDefault="00000000">
            <w:r>
              <w:rPr>
                <w:sz w:val="18"/>
                <w:szCs w:val="18"/>
              </w:rPr>
              <w:t>4</w:t>
            </w:r>
          </w:p>
        </w:tc>
        <w:tc>
          <w:tcPr>
            <w:tcW w:w="3214" w:type="dxa"/>
            <w:tcMar>
              <w:top w:w="60" w:type="dxa"/>
              <w:left w:w="90" w:type="dxa"/>
              <w:bottom w:w="60" w:type="dxa"/>
              <w:right w:w="90" w:type="dxa"/>
            </w:tcMar>
          </w:tcPr>
          <w:p w14:paraId="6D5EA912" w14:textId="77777777" w:rsidR="00564CB2" w:rsidRDefault="00000000">
            <w:r>
              <w:rPr>
                <w:sz w:val="18"/>
                <w:szCs w:val="18"/>
              </w:rPr>
              <w:t>Fünf Abschnitte, jeder unter einer Seite. Der Unternehmenskontext bleibt knapp, die Abgrenzung von Eigen- und Fremdleistung bekommt bewusst Raum.</w:t>
            </w:r>
          </w:p>
        </w:tc>
      </w:tr>
      <w:tr w:rsidR="00564CB2" w14:paraId="1D9DD9EC" w14:textId="77777777">
        <w:tblPrEx>
          <w:tblCellMar>
            <w:top w:w="0" w:type="dxa"/>
            <w:bottom w:w="0" w:type="dxa"/>
          </w:tblCellMar>
        </w:tblPrEx>
        <w:trPr>
          <w:cantSplit/>
        </w:trPr>
        <w:tc>
          <w:tcPr>
            <w:tcW w:w="3212" w:type="dxa"/>
            <w:tcMar>
              <w:top w:w="60" w:type="dxa"/>
              <w:left w:w="90" w:type="dxa"/>
              <w:bottom w:w="60" w:type="dxa"/>
              <w:right w:w="90" w:type="dxa"/>
            </w:tcMar>
          </w:tcPr>
          <w:p w14:paraId="188F7D54" w14:textId="77777777" w:rsidR="00564CB2" w:rsidRDefault="00000000">
            <w:r>
              <w:rPr>
                <w:sz w:val="18"/>
                <w:szCs w:val="18"/>
              </w:rPr>
              <w:t>2 Grundlagen und Stand der Technik</w:t>
            </w:r>
          </w:p>
        </w:tc>
        <w:tc>
          <w:tcPr>
            <w:tcW w:w="3212" w:type="dxa"/>
            <w:tcMar>
              <w:top w:w="60" w:type="dxa"/>
              <w:left w:w="90" w:type="dxa"/>
              <w:bottom w:w="60" w:type="dxa"/>
              <w:right w:w="90" w:type="dxa"/>
            </w:tcMar>
          </w:tcPr>
          <w:p w14:paraId="53C7C3B3" w14:textId="77777777" w:rsidR="00564CB2" w:rsidRDefault="00000000">
            <w:r>
              <w:rPr>
                <w:sz w:val="18"/>
                <w:szCs w:val="18"/>
              </w:rPr>
              <w:t>8</w:t>
            </w:r>
          </w:p>
        </w:tc>
        <w:tc>
          <w:tcPr>
            <w:tcW w:w="3214" w:type="dxa"/>
            <w:tcMar>
              <w:top w:w="60" w:type="dxa"/>
              <w:left w:w="90" w:type="dxa"/>
              <w:bottom w:w="60" w:type="dxa"/>
              <w:right w:w="90" w:type="dxa"/>
            </w:tcMar>
          </w:tcPr>
          <w:p w14:paraId="31AB8F1B" w14:textId="77777777" w:rsidR="00564CB2" w:rsidRDefault="00000000">
            <w:r>
              <w:rPr>
                <w:sz w:val="18"/>
                <w:szCs w:val="18"/>
              </w:rPr>
              <w:t>Elf Punkte der dritten Ebene. Bei sieben Seiten läge der Schnitt bei 0,64 Seiten je Punkt und damit dicht an der Untergrenze von einer halben Seite; acht Seiten geben Reserve.</w:t>
            </w:r>
          </w:p>
        </w:tc>
      </w:tr>
      <w:tr w:rsidR="00564CB2" w14:paraId="38CB457F" w14:textId="77777777">
        <w:tblPrEx>
          <w:tblCellMar>
            <w:top w:w="0" w:type="dxa"/>
            <w:bottom w:w="0" w:type="dxa"/>
          </w:tblCellMar>
        </w:tblPrEx>
        <w:trPr>
          <w:cantSplit/>
        </w:trPr>
        <w:tc>
          <w:tcPr>
            <w:tcW w:w="3212" w:type="dxa"/>
            <w:tcMar>
              <w:top w:w="60" w:type="dxa"/>
              <w:left w:w="90" w:type="dxa"/>
              <w:bottom w:w="60" w:type="dxa"/>
              <w:right w:w="90" w:type="dxa"/>
            </w:tcMar>
          </w:tcPr>
          <w:p w14:paraId="4BBE07C7" w14:textId="77777777" w:rsidR="00564CB2" w:rsidRDefault="00000000">
            <w:r>
              <w:rPr>
                <w:sz w:val="18"/>
                <w:szCs w:val="18"/>
              </w:rPr>
              <w:t>3 Vorgehen und Methodik</w:t>
            </w:r>
          </w:p>
        </w:tc>
        <w:tc>
          <w:tcPr>
            <w:tcW w:w="3212" w:type="dxa"/>
            <w:tcMar>
              <w:top w:w="60" w:type="dxa"/>
              <w:left w:w="90" w:type="dxa"/>
              <w:bottom w:w="60" w:type="dxa"/>
              <w:right w:w="90" w:type="dxa"/>
            </w:tcMar>
          </w:tcPr>
          <w:p w14:paraId="543D3D5A" w14:textId="77777777" w:rsidR="00564CB2" w:rsidRDefault="00000000">
            <w:r>
              <w:rPr>
                <w:sz w:val="18"/>
                <w:szCs w:val="18"/>
              </w:rPr>
              <w:t>3</w:t>
            </w:r>
          </w:p>
        </w:tc>
        <w:tc>
          <w:tcPr>
            <w:tcW w:w="3214" w:type="dxa"/>
            <w:tcMar>
              <w:top w:w="60" w:type="dxa"/>
              <w:left w:w="90" w:type="dxa"/>
              <w:bottom w:w="60" w:type="dxa"/>
              <w:right w:w="90" w:type="dxa"/>
            </w:tcMar>
          </w:tcPr>
          <w:p w14:paraId="4C677A4A" w14:textId="77777777" w:rsidR="00564CB2" w:rsidRDefault="00000000">
            <w:r>
              <w:rPr>
                <w:sz w:val="18"/>
                <w:szCs w:val="18"/>
              </w:rPr>
              <w:t xml:space="preserve">Bewusst </w:t>
            </w:r>
            <w:proofErr w:type="gramStart"/>
            <w:r>
              <w:rPr>
                <w:sz w:val="18"/>
                <w:szCs w:val="18"/>
              </w:rPr>
              <w:t>knapp gehalten</w:t>
            </w:r>
            <w:proofErr w:type="gramEnd"/>
            <w:r>
              <w:rPr>
                <w:sz w:val="18"/>
                <w:szCs w:val="18"/>
              </w:rPr>
              <w:t xml:space="preserve">, kein </w:t>
            </w:r>
            <w:proofErr w:type="spellStart"/>
            <w:r>
              <w:rPr>
                <w:sz w:val="18"/>
                <w:szCs w:val="18"/>
              </w:rPr>
              <w:t>Methodikkapitel</w:t>
            </w:r>
            <w:proofErr w:type="spellEnd"/>
            <w:r>
              <w:rPr>
                <w:sz w:val="18"/>
                <w:szCs w:val="18"/>
              </w:rPr>
              <w:t xml:space="preserve"> im engeren Sinn. Das Evaluationsdesign steht vollständig in Kapitel 7 und wird hier nicht vorweggenommen.</w:t>
            </w:r>
          </w:p>
        </w:tc>
      </w:tr>
      <w:tr w:rsidR="00564CB2" w14:paraId="46FD5763" w14:textId="77777777">
        <w:tblPrEx>
          <w:tblCellMar>
            <w:top w:w="0" w:type="dxa"/>
            <w:bottom w:w="0" w:type="dxa"/>
          </w:tblCellMar>
        </w:tblPrEx>
        <w:trPr>
          <w:cantSplit/>
        </w:trPr>
        <w:tc>
          <w:tcPr>
            <w:tcW w:w="3212" w:type="dxa"/>
            <w:tcMar>
              <w:top w:w="60" w:type="dxa"/>
              <w:left w:w="90" w:type="dxa"/>
              <w:bottom w:w="60" w:type="dxa"/>
              <w:right w:w="90" w:type="dxa"/>
            </w:tcMar>
          </w:tcPr>
          <w:p w14:paraId="6935E017" w14:textId="77777777" w:rsidR="00564CB2" w:rsidRDefault="00000000">
            <w:r>
              <w:rPr>
                <w:sz w:val="18"/>
                <w:szCs w:val="18"/>
              </w:rPr>
              <w:t>4 Ist-Analyse und Anforderungen</w:t>
            </w:r>
          </w:p>
        </w:tc>
        <w:tc>
          <w:tcPr>
            <w:tcW w:w="3212" w:type="dxa"/>
            <w:tcMar>
              <w:top w:w="60" w:type="dxa"/>
              <w:left w:w="90" w:type="dxa"/>
              <w:bottom w:w="60" w:type="dxa"/>
              <w:right w:w="90" w:type="dxa"/>
            </w:tcMar>
          </w:tcPr>
          <w:p w14:paraId="52E2D315" w14:textId="77777777" w:rsidR="00564CB2" w:rsidRDefault="00000000">
            <w:r>
              <w:rPr>
                <w:sz w:val="18"/>
                <w:szCs w:val="18"/>
              </w:rPr>
              <w:t>7</w:t>
            </w:r>
          </w:p>
        </w:tc>
        <w:tc>
          <w:tcPr>
            <w:tcW w:w="3214" w:type="dxa"/>
            <w:tcMar>
              <w:top w:w="60" w:type="dxa"/>
              <w:left w:w="90" w:type="dxa"/>
              <w:bottom w:w="60" w:type="dxa"/>
              <w:right w:w="90" w:type="dxa"/>
            </w:tcMar>
          </w:tcPr>
          <w:p w14:paraId="62C8A8B7" w14:textId="77777777" w:rsidR="00564CB2" w:rsidRDefault="00000000">
            <w:r>
              <w:rPr>
                <w:sz w:val="18"/>
                <w:szCs w:val="18"/>
              </w:rPr>
              <w:t>Trägt die empirische Grundlage der gesamten Argumentation. Der Prozess war vorher nirgends dokumentiert, die Erhebung ist deshalb eigenständige Leistung.</w:t>
            </w:r>
          </w:p>
        </w:tc>
      </w:tr>
      <w:tr w:rsidR="00564CB2" w14:paraId="44EA16EE" w14:textId="77777777">
        <w:tblPrEx>
          <w:tblCellMar>
            <w:top w:w="0" w:type="dxa"/>
            <w:bottom w:w="0" w:type="dxa"/>
          </w:tblCellMar>
        </w:tblPrEx>
        <w:trPr>
          <w:cantSplit/>
        </w:trPr>
        <w:tc>
          <w:tcPr>
            <w:tcW w:w="3212" w:type="dxa"/>
            <w:tcMar>
              <w:top w:w="60" w:type="dxa"/>
              <w:left w:w="90" w:type="dxa"/>
              <w:bottom w:w="60" w:type="dxa"/>
              <w:right w:w="90" w:type="dxa"/>
            </w:tcMar>
          </w:tcPr>
          <w:p w14:paraId="000E41D1" w14:textId="77777777" w:rsidR="00564CB2" w:rsidRDefault="00000000">
            <w:r>
              <w:rPr>
                <w:sz w:val="18"/>
                <w:szCs w:val="18"/>
              </w:rPr>
              <w:t>5 Architektur und Systementwurf</w:t>
            </w:r>
          </w:p>
        </w:tc>
        <w:tc>
          <w:tcPr>
            <w:tcW w:w="3212" w:type="dxa"/>
            <w:tcMar>
              <w:top w:w="60" w:type="dxa"/>
              <w:left w:w="90" w:type="dxa"/>
              <w:bottom w:w="60" w:type="dxa"/>
              <w:right w:w="90" w:type="dxa"/>
            </w:tcMar>
          </w:tcPr>
          <w:p w14:paraId="3DFFA207" w14:textId="77777777" w:rsidR="00564CB2" w:rsidRDefault="00000000">
            <w:r>
              <w:rPr>
                <w:sz w:val="18"/>
                <w:szCs w:val="18"/>
              </w:rPr>
              <w:t>7</w:t>
            </w:r>
          </w:p>
        </w:tc>
        <w:tc>
          <w:tcPr>
            <w:tcW w:w="3214" w:type="dxa"/>
            <w:tcMar>
              <w:top w:w="60" w:type="dxa"/>
              <w:left w:w="90" w:type="dxa"/>
              <w:bottom w:w="60" w:type="dxa"/>
              <w:right w:w="90" w:type="dxa"/>
            </w:tcMar>
          </w:tcPr>
          <w:p w14:paraId="12F7BBBE" w14:textId="77777777" w:rsidR="00564CB2" w:rsidRDefault="00000000">
            <w:r>
              <w:rPr>
                <w:sz w:val="18"/>
                <w:szCs w:val="18"/>
              </w:rPr>
              <w:t>Sechs systemweite Entwurfsentscheidungen, jede mit erwogenen Alternativen und Verwerfungsgründen, also gut eine Seite je Entscheidung.</w:t>
            </w:r>
          </w:p>
        </w:tc>
      </w:tr>
      <w:tr w:rsidR="00564CB2" w14:paraId="3031F0B1" w14:textId="77777777">
        <w:tblPrEx>
          <w:tblCellMar>
            <w:top w:w="0" w:type="dxa"/>
            <w:bottom w:w="0" w:type="dxa"/>
          </w:tblCellMar>
        </w:tblPrEx>
        <w:trPr>
          <w:cantSplit/>
        </w:trPr>
        <w:tc>
          <w:tcPr>
            <w:tcW w:w="3212" w:type="dxa"/>
            <w:tcMar>
              <w:top w:w="60" w:type="dxa"/>
              <w:left w:w="90" w:type="dxa"/>
              <w:bottom w:w="60" w:type="dxa"/>
              <w:right w:w="90" w:type="dxa"/>
            </w:tcMar>
          </w:tcPr>
          <w:p w14:paraId="637E770F" w14:textId="77777777" w:rsidR="00564CB2" w:rsidRDefault="00000000">
            <w:r>
              <w:rPr>
                <w:sz w:val="18"/>
                <w:szCs w:val="18"/>
              </w:rPr>
              <w:t>6 Realisierung entlang des Änderungsantrags</w:t>
            </w:r>
          </w:p>
        </w:tc>
        <w:tc>
          <w:tcPr>
            <w:tcW w:w="3212" w:type="dxa"/>
            <w:tcMar>
              <w:top w:w="60" w:type="dxa"/>
              <w:left w:w="90" w:type="dxa"/>
              <w:bottom w:w="60" w:type="dxa"/>
              <w:right w:w="90" w:type="dxa"/>
            </w:tcMar>
          </w:tcPr>
          <w:p w14:paraId="05AA690C" w14:textId="77777777" w:rsidR="00564CB2" w:rsidRDefault="00000000">
            <w:r>
              <w:rPr>
                <w:sz w:val="18"/>
                <w:szCs w:val="18"/>
              </w:rPr>
              <w:t>12</w:t>
            </w:r>
          </w:p>
        </w:tc>
        <w:tc>
          <w:tcPr>
            <w:tcW w:w="3214" w:type="dxa"/>
            <w:tcMar>
              <w:top w:w="60" w:type="dxa"/>
              <w:left w:w="90" w:type="dxa"/>
              <w:bottom w:w="60" w:type="dxa"/>
              <w:right w:w="90" w:type="dxa"/>
            </w:tcMar>
          </w:tcPr>
          <w:p w14:paraId="758CA8BA" w14:textId="77777777" w:rsidR="00564CB2" w:rsidRDefault="00000000">
            <w:r>
              <w:rPr>
                <w:sz w:val="18"/>
                <w:szCs w:val="18"/>
              </w:rPr>
              <w:t>Das größte Kapitel. Drei Tiefenschwerpunkte mit je etwa zwei Seiten, die übrigen Abschnitte gestaffelt kürzer bis hin zu rein darstellenden Passagen mit Verweis auf den Anhang.</w:t>
            </w:r>
          </w:p>
        </w:tc>
      </w:tr>
      <w:tr w:rsidR="00564CB2" w14:paraId="146FEEAA" w14:textId="77777777">
        <w:tblPrEx>
          <w:tblCellMar>
            <w:top w:w="0" w:type="dxa"/>
            <w:bottom w:w="0" w:type="dxa"/>
          </w:tblCellMar>
        </w:tblPrEx>
        <w:trPr>
          <w:cantSplit/>
        </w:trPr>
        <w:tc>
          <w:tcPr>
            <w:tcW w:w="3212" w:type="dxa"/>
            <w:tcMar>
              <w:top w:w="60" w:type="dxa"/>
              <w:left w:w="90" w:type="dxa"/>
              <w:bottom w:w="60" w:type="dxa"/>
              <w:right w:w="90" w:type="dxa"/>
            </w:tcMar>
          </w:tcPr>
          <w:p w14:paraId="06EB795E" w14:textId="77777777" w:rsidR="00564CB2" w:rsidRDefault="00000000">
            <w:r>
              <w:rPr>
                <w:sz w:val="18"/>
                <w:szCs w:val="18"/>
              </w:rPr>
              <w:t>7 Evaluation</w:t>
            </w:r>
          </w:p>
        </w:tc>
        <w:tc>
          <w:tcPr>
            <w:tcW w:w="3212" w:type="dxa"/>
            <w:tcMar>
              <w:top w:w="60" w:type="dxa"/>
              <w:left w:w="90" w:type="dxa"/>
              <w:bottom w:w="60" w:type="dxa"/>
              <w:right w:w="90" w:type="dxa"/>
            </w:tcMar>
          </w:tcPr>
          <w:p w14:paraId="129BAE11" w14:textId="77777777" w:rsidR="00564CB2" w:rsidRDefault="00000000">
            <w:r>
              <w:rPr>
                <w:sz w:val="18"/>
                <w:szCs w:val="18"/>
              </w:rPr>
              <w:t>8</w:t>
            </w:r>
          </w:p>
        </w:tc>
        <w:tc>
          <w:tcPr>
            <w:tcW w:w="3214" w:type="dxa"/>
            <w:tcMar>
              <w:top w:w="60" w:type="dxa"/>
              <w:left w:w="90" w:type="dxa"/>
              <w:bottom w:w="60" w:type="dxa"/>
              <w:right w:w="90" w:type="dxa"/>
            </w:tcMar>
          </w:tcPr>
          <w:p w14:paraId="79718E60" w14:textId="77777777" w:rsidR="00564CB2" w:rsidRDefault="00000000">
            <w:r>
              <w:rPr>
                <w:sz w:val="18"/>
                <w:szCs w:val="18"/>
              </w:rPr>
              <w:t>Technische Verifikation und empirische Wirkungsmessung getrennt ausgewiesen, dazu Versuchsaufbau, Ergebnisse und Limitationen.</w:t>
            </w:r>
          </w:p>
        </w:tc>
      </w:tr>
      <w:tr w:rsidR="00564CB2" w14:paraId="5020C3BC" w14:textId="77777777">
        <w:tblPrEx>
          <w:tblCellMar>
            <w:top w:w="0" w:type="dxa"/>
            <w:bottom w:w="0" w:type="dxa"/>
          </w:tblCellMar>
        </w:tblPrEx>
        <w:trPr>
          <w:cantSplit/>
        </w:trPr>
        <w:tc>
          <w:tcPr>
            <w:tcW w:w="3212" w:type="dxa"/>
            <w:tcMar>
              <w:top w:w="60" w:type="dxa"/>
              <w:left w:w="90" w:type="dxa"/>
              <w:bottom w:w="60" w:type="dxa"/>
              <w:right w:w="90" w:type="dxa"/>
            </w:tcMar>
          </w:tcPr>
          <w:p w14:paraId="2523B7EA" w14:textId="77777777" w:rsidR="00564CB2" w:rsidRDefault="00000000">
            <w:r>
              <w:rPr>
                <w:sz w:val="18"/>
                <w:szCs w:val="18"/>
              </w:rPr>
              <w:t>8 Diskussion</w:t>
            </w:r>
          </w:p>
        </w:tc>
        <w:tc>
          <w:tcPr>
            <w:tcW w:w="3212" w:type="dxa"/>
            <w:tcMar>
              <w:top w:w="60" w:type="dxa"/>
              <w:left w:w="90" w:type="dxa"/>
              <w:bottom w:w="60" w:type="dxa"/>
              <w:right w:w="90" w:type="dxa"/>
            </w:tcMar>
          </w:tcPr>
          <w:p w14:paraId="665362C6" w14:textId="77777777" w:rsidR="00564CB2" w:rsidRDefault="00000000">
            <w:r>
              <w:rPr>
                <w:sz w:val="18"/>
                <w:szCs w:val="18"/>
              </w:rPr>
              <w:t>4</w:t>
            </w:r>
          </w:p>
        </w:tc>
        <w:tc>
          <w:tcPr>
            <w:tcW w:w="3214" w:type="dxa"/>
            <w:tcMar>
              <w:top w:w="60" w:type="dxa"/>
              <w:left w:w="90" w:type="dxa"/>
              <w:bottom w:w="60" w:type="dxa"/>
              <w:right w:w="90" w:type="dxa"/>
            </w:tcMar>
          </w:tcPr>
          <w:p w14:paraId="28012CCF" w14:textId="77777777" w:rsidR="00564CB2" w:rsidRDefault="00000000">
            <w:r>
              <w:rPr>
                <w:sz w:val="18"/>
                <w:szCs w:val="18"/>
              </w:rPr>
              <w:t>Sechs Unterfragen einzeln beantwortet, dazu Einordnung in den Stand der Technik, Übertragbarkeit und kritische Reflexion.</w:t>
            </w:r>
          </w:p>
        </w:tc>
      </w:tr>
      <w:tr w:rsidR="00564CB2" w14:paraId="0C22841C" w14:textId="77777777">
        <w:tblPrEx>
          <w:tblCellMar>
            <w:top w:w="0" w:type="dxa"/>
            <w:bottom w:w="0" w:type="dxa"/>
          </w:tblCellMar>
        </w:tblPrEx>
        <w:trPr>
          <w:cantSplit/>
        </w:trPr>
        <w:tc>
          <w:tcPr>
            <w:tcW w:w="3212" w:type="dxa"/>
            <w:tcMar>
              <w:top w:w="60" w:type="dxa"/>
              <w:left w:w="90" w:type="dxa"/>
              <w:bottom w:w="60" w:type="dxa"/>
              <w:right w:w="90" w:type="dxa"/>
            </w:tcMar>
          </w:tcPr>
          <w:p w14:paraId="1401E887" w14:textId="77777777" w:rsidR="00564CB2" w:rsidRDefault="00000000">
            <w:r>
              <w:rPr>
                <w:sz w:val="18"/>
                <w:szCs w:val="18"/>
              </w:rPr>
              <w:t>9 Zusammenfassung und Ausblick</w:t>
            </w:r>
          </w:p>
        </w:tc>
        <w:tc>
          <w:tcPr>
            <w:tcW w:w="3212" w:type="dxa"/>
            <w:tcMar>
              <w:top w:w="60" w:type="dxa"/>
              <w:left w:w="90" w:type="dxa"/>
              <w:bottom w:w="60" w:type="dxa"/>
              <w:right w:w="90" w:type="dxa"/>
            </w:tcMar>
          </w:tcPr>
          <w:p w14:paraId="284245BB" w14:textId="77777777" w:rsidR="00564CB2" w:rsidRDefault="00000000">
            <w:r>
              <w:rPr>
                <w:sz w:val="18"/>
                <w:szCs w:val="18"/>
              </w:rPr>
              <w:t>3</w:t>
            </w:r>
          </w:p>
        </w:tc>
        <w:tc>
          <w:tcPr>
            <w:tcW w:w="3214" w:type="dxa"/>
            <w:tcMar>
              <w:top w:w="60" w:type="dxa"/>
              <w:left w:w="90" w:type="dxa"/>
              <w:bottom w:w="60" w:type="dxa"/>
              <w:right w:w="90" w:type="dxa"/>
            </w:tcMar>
          </w:tcPr>
          <w:p w14:paraId="1179E3BD" w14:textId="77777777" w:rsidR="00564CB2" w:rsidRDefault="00000000">
            <w:r>
              <w:rPr>
                <w:sz w:val="18"/>
                <w:szCs w:val="18"/>
              </w:rPr>
              <w:t>Entspricht der Richtlinienvorgabe von drei bis vier Seiten.</w:t>
            </w:r>
          </w:p>
        </w:tc>
      </w:tr>
      <w:tr w:rsidR="00564CB2" w14:paraId="4F23CAAA" w14:textId="77777777">
        <w:tblPrEx>
          <w:tblCellMar>
            <w:top w:w="0" w:type="dxa"/>
            <w:bottom w:w="0" w:type="dxa"/>
          </w:tblCellMar>
        </w:tblPrEx>
        <w:trPr>
          <w:cantSplit/>
        </w:trPr>
        <w:tc>
          <w:tcPr>
            <w:tcW w:w="3212" w:type="dxa"/>
            <w:tcMar>
              <w:top w:w="60" w:type="dxa"/>
              <w:left w:w="90" w:type="dxa"/>
              <w:bottom w:w="60" w:type="dxa"/>
              <w:right w:w="90" w:type="dxa"/>
            </w:tcMar>
          </w:tcPr>
          <w:p w14:paraId="2332CD5D" w14:textId="77777777" w:rsidR="00564CB2" w:rsidRDefault="00000000">
            <w:r>
              <w:rPr>
                <w:b/>
                <w:bCs/>
                <w:sz w:val="18"/>
                <w:szCs w:val="18"/>
              </w:rPr>
              <w:t>Summe</w:t>
            </w:r>
          </w:p>
        </w:tc>
        <w:tc>
          <w:tcPr>
            <w:tcW w:w="3212" w:type="dxa"/>
            <w:tcMar>
              <w:top w:w="60" w:type="dxa"/>
              <w:left w:w="90" w:type="dxa"/>
              <w:bottom w:w="60" w:type="dxa"/>
              <w:right w:w="90" w:type="dxa"/>
            </w:tcMar>
          </w:tcPr>
          <w:p w14:paraId="6EFD1C2F" w14:textId="77777777" w:rsidR="00564CB2" w:rsidRDefault="00000000">
            <w:r>
              <w:rPr>
                <w:b/>
                <w:bCs/>
                <w:sz w:val="18"/>
                <w:szCs w:val="18"/>
              </w:rPr>
              <w:t>56</w:t>
            </w:r>
          </w:p>
        </w:tc>
        <w:tc>
          <w:tcPr>
            <w:tcW w:w="3214" w:type="dxa"/>
            <w:tcMar>
              <w:top w:w="60" w:type="dxa"/>
              <w:left w:w="90" w:type="dxa"/>
              <w:bottom w:w="60" w:type="dxa"/>
              <w:right w:w="90" w:type="dxa"/>
            </w:tcMar>
          </w:tcPr>
          <w:p w14:paraId="7F2F2823" w14:textId="77777777" w:rsidR="00564CB2" w:rsidRDefault="00000000">
            <w:r>
              <w:rPr>
                <w:sz w:val="18"/>
                <w:szCs w:val="18"/>
              </w:rPr>
              <w:t>ohne Verzeichnisse und Anhang</w:t>
            </w:r>
          </w:p>
        </w:tc>
      </w:tr>
    </w:tbl>
    <w:p w14:paraId="2B22B0A7" w14:textId="77777777" w:rsidR="00564CB2" w:rsidRDefault="00564CB2">
      <w:pPr>
        <w:spacing w:after="160"/>
      </w:pPr>
    </w:p>
    <w:p w14:paraId="6CDFC8C9" w14:textId="77777777" w:rsidR="00564CB2" w:rsidRDefault="00000000">
      <w:pPr>
        <w:pStyle w:val="berschrift3"/>
        <w:spacing w:before="200" w:after="90"/>
      </w:pPr>
      <w:r>
        <w:lastRenderedPageBreak/>
        <w:t>2.4 Stärken und Schwächen</w:t>
      </w:r>
    </w:p>
    <w:p w14:paraId="6026CA38" w14:textId="77777777" w:rsidR="00564CB2" w:rsidRDefault="00000000">
      <w:pPr>
        <w:spacing w:after="150" w:line="276" w:lineRule="auto"/>
        <w:jc w:val="both"/>
      </w:pPr>
      <w:r>
        <w:rPr>
          <w:b/>
          <w:bCs/>
        </w:rPr>
        <w:t>Stärken.</w:t>
      </w:r>
      <w:r>
        <w:t xml:space="preserve"> Die Begründung steht dort, wo der Gegenstand steht, was Wiederholungen des Kontexts erspart und die Argumentation verdichtet. Statt drei ausgewählter Entscheidungen tragen acht bis zehn Entscheidungen den Hauptteil, wodurch die Eigenleistung durchgängig sichtbar wird. Die Zusammenlegung von Ist-Analyse und Anforderungen beseitigt die doppelte Prozessbeschreibung, jede Anforderung folgt sichtbar aus einem konkreten Mangel. Das eigene Diskussionskapitel gibt der Beantwortung der Forschungsfragen vier Seiten statt weniger Absätze im Schlusskapitel. Der Aufbau von Kapitel 6 bildet den fachlichen Datenfluss ab.</w:t>
      </w:r>
    </w:p>
    <w:p w14:paraId="4B28A248" w14:textId="77777777" w:rsidR="00564CB2" w:rsidRDefault="00000000">
      <w:pPr>
        <w:spacing w:after="150" w:line="276" w:lineRule="auto"/>
        <w:jc w:val="both"/>
      </w:pPr>
      <w:r>
        <w:rPr>
          <w:b/>
          <w:bCs/>
        </w:rPr>
        <w:t>Schwächen und wie ich damit umgehe.</w:t>
      </w:r>
      <w:r>
        <w:t xml:space="preserve"> Kapitel 6 gliedert nach dem Prozessweg statt nach Komponenten, weshalb eine Komponentenübersicht fehlen könnte. Diese steht deshalb in Abschnitt 5.1, und Abschnitt 6.1 erklärt den Aufbau in zwei Sätzen. Das Darstellungsmuster aus Problem, Alternativen, Lösung und Begründung muss über sechs Abschnitte konsequent durchgehalten werden, sonst zerfällt das Kapitel, weshalb ich die vertieften Entscheidungen vorab festlege. Mit neun Kapiteln ist die Gliederung etwas länger als üblich, was bei 56 Seiten unproblematisch bleibt.</w:t>
      </w:r>
    </w:p>
    <w:p w14:paraId="70E6791F" w14:textId="77777777" w:rsidR="00564CB2" w:rsidRDefault="00564CB2">
      <w:pPr>
        <w:pBdr>
          <w:bottom w:val="single" w:sz="6" w:space="1" w:color="AAAAAA"/>
        </w:pBdr>
        <w:spacing w:before="60" w:after="200"/>
      </w:pPr>
    </w:p>
    <w:p w14:paraId="54C199B7" w14:textId="77777777" w:rsidR="00564CB2" w:rsidRDefault="00000000">
      <w:pPr>
        <w:pStyle w:val="berschrift2"/>
        <w:spacing w:before="260" w:after="110"/>
      </w:pPr>
      <w:r>
        <w:t>3. Variante A: Klassischer Aufbau</w:t>
      </w:r>
    </w:p>
    <w:p w14:paraId="2232DA46" w14:textId="77777777" w:rsidR="00564CB2" w:rsidRDefault="00000000">
      <w:pPr>
        <w:pStyle w:val="berschrift3"/>
        <w:spacing w:before="200" w:after="90"/>
      </w:pPr>
      <w:r>
        <w:t>3.1 Leitgedanke: erst die gesamte Umsetzung, danach die Begründung in einem eigenen Kapitel</w:t>
      </w:r>
    </w:p>
    <w:p w14:paraId="13EC6C46" w14:textId="77777777" w:rsidR="00564CB2" w:rsidRDefault="00000000">
      <w:pPr>
        <w:spacing w:after="150" w:line="276" w:lineRule="auto"/>
        <w:jc w:val="both"/>
      </w:pPr>
      <w:r>
        <w:t>Variante A behält die gewohnte Abfolge aus Grundlagen, Ist-Analyse, Anforderungen, Umsetzung und Evaluation bei und schärft sie an den Stellen nach, an denen sie bisher Lücken hat. Neu gegenüber dem bisherigen Stand sind eine durchgängige zweite Gliederungsstufe, ein Abschnitt zum Erhebungsvorgehen in der Ist-Analyse, die Abgrenzung von Eigen- und Fremdleistung in der Einleitung sowie ein eigenes Kapitel, das ausgewählte Entwurfsentscheidungen mit ihren verworfenen Alternativen diskutiert. Die Evaluation wird zu Verifikation und Evaluation erweitert, sodass die technische Überprüfung des Systems und die empirische Wirkungsmessung getrennt ausgewiesen werden. Der Vorteil dieser Variante ist ihre Geradlinigkeit: Sie folgt der Reihenfolge, in der ein Leser die Arbeit ohnehin erwartet.</w:t>
      </w:r>
    </w:p>
    <w:p w14:paraId="70027FC9" w14:textId="77777777" w:rsidR="00564CB2" w:rsidRDefault="00000000">
      <w:pPr>
        <w:pStyle w:val="berschrift3"/>
        <w:spacing w:before="200" w:after="90"/>
      </w:pPr>
      <w:r>
        <w:t>3.2 Vollständige Gliederung mit Inhaltsangabe je Abschnitt</w:t>
      </w:r>
    </w:p>
    <w:p w14:paraId="2AED315D" w14:textId="77777777" w:rsidR="00564CB2" w:rsidRDefault="00000000">
      <w:pPr>
        <w:pStyle w:val="Listenabsatz"/>
        <w:numPr>
          <w:ilvl w:val="0"/>
          <w:numId w:val="2"/>
        </w:numPr>
        <w:spacing w:after="70" w:line="264" w:lineRule="auto"/>
      </w:pPr>
      <w:r>
        <w:rPr>
          <w:b/>
          <w:bCs/>
          <w:sz w:val="20"/>
          <w:szCs w:val="20"/>
        </w:rPr>
        <w:t>1 Einleitung</w:t>
      </w:r>
      <w:r>
        <w:rPr>
          <w:sz w:val="20"/>
          <w:szCs w:val="20"/>
        </w:rPr>
        <w:t xml:space="preserve"> · 4 Seiten</w:t>
      </w:r>
    </w:p>
    <w:p w14:paraId="688B93A0" w14:textId="77777777" w:rsidR="00564CB2" w:rsidRDefault="00000000">
      <w:pPr>
        <w:pStyle w:val="Listenabsatz"/>
        <w:numPr>
          <w:ilvl w:val="1"/>
          <w:numId w:val="2"/>
        </w:numPr>
        <w:spacing w:after="70" w:line="264" w:lineRule="auto"/>
      </w:pPr>
      <w:r>
        <w:rPr>
          <w:sz w:val="20"/>
          <w:szCs w:val="20"/>
        </w:rPr>
        <w:t xml:space="preserve">1.1 Unternehmenskontext: </w:t>
      </w:r>
      <w:proofErr w:type="spellStart"/>
      <w:r>
        <w:rPr>
          <w:sz w:val="20"/>
          <w:szCs w:val="20"/>
        </w:rPr>
        <w:t>BayFu</w:t>
      </w:r>
      <w:proofErr w:type="spellEnd"/>
      <w:r>
        <w:rPr>
          <w:sz w:val="20"/>
          <w:szCs w:val="20"/>
        </w:rPr>
        <w:t xml:space="preserve"> und Telefónica</w:t>
      </w:r>
      <w:r>
        <w:rPr>
          <w:i/>
          <w:iCs/>
          <w:sz w:val="17"/>
          <w:szCs w:val="17"/>
        </w:rPr>
        <w:t xml:space="preserve"> — Wer die beiden Unternehmen sind, wie sie zusammenarbeiten und welche Rolle Generalunternehmer und </w:t>
      </w:r>
      <w:proofErr w:type="spellStart"/>
      <w:r>
        <w:rPr>
          <w:i/>
          <w:iCs/>
          <w:sz w:val="17"/>
          <w:szCs w:val="17"/>
        </w:rPr>
        <w:t>ChangeCoordinator</w:t>
      </w:r>
      <w:proofErr w:type="spellEnd"/>
      <w:r>
        <w:rPr>
          <w:i/>
          <w:iCs/>
          <w:sz w:val="17"/>
          <w:szCs w:val="17"/>
        </w:rPr>
        <w:t xml:space="preserve"> im Prozess haben.</w:t>
      </w:r>
    </w:p>
    <w:p w14:paraId="4DAB4EF8" w14:textId="77777777" w:rsidR="00564CB2" w:rsidRDefault="00000000">
      <w:pPr>
        <w:pStyle w:val="Listenabsatz"/>
        <w:numPr>
          <w:ilvl w:val="1"/>
          <w:numId w:val="2"/>
        </w:numPr>
        <w:spacing w:after="70" w:line="264" w:lineRule="auto"/>
      </w:pPr>
      <w:r>
        <w:rPr>
          <w:sz w:val="20"/>
          <w:szCs w:val="20"/>
        </w:rPr>
        <w:t>1.2 Motivation und Kontext</w:t>
      </w:r>
      <w:r>
        <w:rPr>
          <w:i/>
          <w:iCs/>
          <w:sz w:val="17"/>
          <w:szCs w:val="17"/>
        </w:rPr>
        <w:t xml:space="preserve"> — Der betriebliche Anlass: steigende Antragslast bei vollständig manueller Bearbeitung.</w:t>
      </w:r>
    </w:p>
    <w:p w14:paraId="400164DF" w14:textId="77777777" w:rsidR="00564CB2" w:rsidRDefault="00000000">
      <w:pPr>
        <w:pStyle w:val="Listenabsatz"/>
        <w:numPr>
          <w:ilvl w:val="1"/>
          <w:numId w:val="2"/>
        </w:numPr>
        <w:spacing w:after="70" w:line="264" w:lineRule="auto"/>
      </w:pPr>
      <w:r>
        <w:rPr>
          <w:sz w:val="20"/>
          <w:szCs w:val="20"/>
        </w:rPr>
        <w:t>1.3 Problemstellung</w:t>
      </w:r>
      <w:r>
        <w:rPr>
          <w:i/>
          <w:iCs/>
          <w:sz w:val="17"/>
          <w:szCs w:val="17"/>
        </w:rPr>
        <w:t xml:space="preserve"> — Die konkreten Fehlerquellen und die fehlende Nachvollziehbarkeit, und was daraus für den Betrieb folgt.</w:t>
      </w:r>
    </w:p>
    <w:p w14:paraId="1087A49E" w14:textId="77777777" w:rsidR="00564CB2" w:rsidRDefault="00000000">
      <w:pPr>
        <w:pStyle w:val="Listenabsatz"/>
        <w:numPr>
          <w:ilvl w:val="1"/>
          <w:numId w:val="2"/>
        </w:numPr>
        <w:spacing w:after="70" w:line="264" w:lineRule="auto"/>
      </w:pPr>
      <w:r>
        <w:rPr>
          <w:sz w:val="20"/>
          <w:szCs w:val="20"/>
        </w:rPr>
        <w:t>1.4 Zielsetzung und Forschungsfragen</w:t>
      </w:r>
      <w:r>
        <w:rPr>
          <w:i/>
          <w:iCs/>
          <w:sz w:val="17"/>
          <w:szCs w:val="17"/>
        </w:rPr>
        <w:t xml:space="preserve"> — Hauptforschungsfrage und die sechs Unterfragen.</w:t>
      </w:r>
    </w:p>
    <w:p w14:paraId="3EC30090" w14:textId="77777777" w:rsidR="00564CB2" w:rsidRDefault="00000000">
      <w:pPr>
        <w:pStyle w:val="Listenabsatz"/>
        <w:numPr>
          <w:ilvl w:val="1"/>
          <w:numId w:val="2"/>
        </w:numPr>
        <w:spacing w:after="70" w:line="264" w:lineRule="auto"/>
      </w:pPr>
      <w:r>
        <w:rPr>
          <w:sz w:val="20"/>
          <w:szCs w:val="20"/>
        </w:rPr>
        <w:t>1.5 Abgrenzung des Betrachtungsgegenstands</w:t>
      </w:r>
      <w:r>
        <w:rPr>
          <w:i/>
          <w:iCs/>
          <w:sz w:val="17"/>
          <w:szCs w:val="17"/>
        </w:rPr>
        <w:t xml:space="preserve"> — Was eigene Leistung ist, was übernommen wurde, was ein Kollege beigetragen hat, und wo die Systemgrenze zum Zielsystem verläuft.</w:t>
      </w:r>
    </w:p>
    <w:p w14:paraId="59F972DF" w14:textId="77777777" w:rsidR="00564CB2" w:rsidRDefault="00000000">
      <w:pPr>
        <w:pStyle w:val="Listenabsatz"/>
        <w:numPr>
          <w:ilvl w:val="1"/>
          <w:numId w:val="2"/>
        </w:numPr>
        <w:spacing w:after="70" w:line="264" w:lineRule="auto"/>
      </w:pPr>
      <w:r>
        <w:rPr>
          <w:sz w:val="20"/>
          <w:szCs w:val="20"/>
        </w:rPr>
        <w:t>1.6 Aufbau der Arbeit</w:t>
      </w:r>
      <w:r>
        <w:rPr>
          <w:i/>
          <w:iCs/>
          <w:sz w:val="17"/>
          <w:szCs w:val="17"/>
        </w:rPr>
        <w:t xml:space="preserve"> — Ein Absatz Kapitelüberblick.</w:t>
      </w:r>
    </w:p>
    <w:p w14:paraId="51B8B7B1" w14:textId="77777777" w:rsidR="00564CB2" w:rsidRDefault="00000000">
      <w:pPr>
        <w:pStyle w:val="Listenabsatz"/>
        <w:numPr>
          <w:ilvl w:val="0"/>
          <w:numId w:val="2"/>
        </w:numPr>
        <w:spacing w:after="70" w:line="264" w:lineRule="auto"/>
      </w:pPr>
      <w:r>
        <w:rPr>
          <w:b/>
          <w:bCs/>
          <w:sz w:val="20"/>
          <w:szCs w:val="20"/>
        </w:rPr>
        <w:t>2 Grundlagen und Stand der Technik</w:t>
      </w:r>
      <w:r>
        <w:rPr>
          <w:sz w:val="20"/>
          <w:szCs w:val="20"/>
        </w:rPr>
        <w:t xml:space="preserve"> · 7 Seiten</w:t>
      </w:r>
    </w:p>
    <w:p w14:paraId="366BE39C" w14:textId="77777777" w:rsidR="00564CB2" w:rsidRDefault="00000000">
      <w:pPr>
        <w:pStyle w:val="Listenabsatz"/>
        <w:numPr>
          <w:ilvl w:val="1"/>
          <w:numId w:val="2"/>
        </w:numPr>
        <w:spacing w:after="70" w:line="264" w:lineRule="auto"/>
      </w:pPr>
      <w:r>
        <w:rPr>
          <w:sz w:val="20"/>
          <w:szCs w:val="20"/>
        </w:rPr>
        <w:t>2.1 Geschäftsprozessmanagement und Prozessautomatisierung</w:t>
      </w:r>
    </w:p>
    <w:p w14:paraId="64079722" w14:textId="77777777" w:rsidR="00564CB2" w:rsidRDefault="00000000">
      <w:pPr>
        <w:pStyle w:val="Listenabsatz"/>
        <w:numPr>
          <w:ilvl w:val="2"/>
          <w:numId w:val="2"/>
        </w:numPr>
        <w:spacing w:after="70" w:line="264" w:lineRule="auto"/>
      </w:pPr>
      <w:r>
        <w:rPr>
          <w:sz w:val="20"/>
          <w:szCs w:val="20"/>
        </w:rPr>
        <w:t xml:space="preserve">2.1.1 Prozessbegriff, Prozessanalyse und </w:t>
      </w:r>
      <w:proofErr w:type="spellStart"/>
      <w:r>
        <w:rPr>
          <w:sz w:val="20"/>
          <w:szCs w:val="20"/>
        </w:rPr>
        <w:t>Redesign</w:t>
      </w:r>
      <w:proofErr w:type="spellEnd"/>
      <w:r>
        <w:rPr>
          <w:i/>
          <w:iCs/>
          <w:sz w:val="17"/>
          <w:szCs w:val="17"/>
        </w:rPr>
        <w:t xml:space="preserve"> — Der theoretische Rahmen, mit dem Kapitel 3 arbeitet.</w:t>
      </w:r>
    </w:p>
    <w:p w14:paraId="123DEDCA" w14:textId="77777777" w:rsidR="00564CB2" w:rsidRDefault="00000000">
      <w:pPr>
        <w:pStyle w:val="Listenabsatz"/>
        <w:numPr>
          <w:ilvl w:val="2"/>
          <w:numId w:val="2"/>
        </w:numPr>
        <w:spacing w:after="70" w:line="264" w:lineRule="auto"/>
      </w:pPr>
      <w:r>
        <w:rPr>
          <w:sz w:val="20"/>
          <w:szCs w:val="20"/>
        </w:rPr>
        <w:t>2.1.2 Automatisierungsgrade und regelbasierte Entscheidungslogik</w:t>
      </w:r>
      <w:r>
        <w:rPr>
          <w:i/>
          <w:iCs/>
          <w:sz w:val="17"/>
          <w:szCs w:val="17"/>
        </w:rPr>
        <w:t xml:space="preserve"> — Skala der Automatisierung und Theoriegrundlage für Abschnitt 5.5.</w:t>
      </w:r>
    </w:p>
    <w:p w14:paraId="6CD80A37" w14:textId="77777777" w:rsidR="00564CB2" w:rsidRDefault="00000000">
      <w:pPr>
        <w:pStyle w:val="Listenabsatz"/>
        <w:numPr>
          <w:ilvl w:val="1"/>
          <w:numId w:val="2"/>
        </w:numPr>
        <w:spacing w:after="70" w:line="264" w:lineRule="auto"/>
      </w:pPr>
      <w:r>
        <w:rPr>
          <w:sz w:val="20"/>
          <w:szCs w:val="20"/>
        </w:rPr>
        <w:t>2.2 Datenqualität und Eingabevalidierung</w:t>
      </w:r>
    </w:p>
    <w:p w14:paraId="370CC3C9" w14:textId="77777777" w:rsidR="00564CB2" w:rsidRDefault="00000000">
      <w:pPr>
        <w:pStyle w:val="Listenabsatz"/>
        <w:numPr>
          <w:ilvl w:val="2"/>
          <w:numId w:val="2"/>
        </w:numPr>
        <w:spacing w:after="70" w:line="264" w:lineRule="auto"/>
      </w:pPr>
      <w:r>
        <w:rPr>
          <w:sz w:val="20"/>
          <w:szCs w:val="20"/>
        </w:rPr>
        <w:t>2.2.1 Qualitätsdimensionen Vollständigkeit, Konsistenz, Korrektheit</w:t>
      </w:r>
      <w:r>
        <w:rPr>
          <w:i/>
          <w:iCs/>
          <w:sz w:val="17"/>
          <w:szCs w:val="17"/>
        </w:rPr>
        <w:t xml:space="preserve"> — Genau diese Dimensionen werden in Kapitel 7 gemessen.</w:t>
      </w:r>
    </w:p>
    <w:p w14:paraId="7FBFCDC2" w14:textId="77777777" w:rsidR="00564CB2" w:rsidRDefault="00000000">
      <w:pPr>
        <w:pStyle w:val="Listenabsatz"/>
        <w:numPr>
          <w:ilvl w:val="2"/>
          <w:numId w:val="2"/>
        </w:numPr>
        <w:spacing w:after="70" w:line="264" w:lineRule="auto"/>
      </w:pPr>
      <w:r>
        <w:rPr>
          <w:sz w:val="20"/>
          <w:szCs w:val="20"/>
        </w:rPr>
        <w:lastRenderedPageBreak/>
        <w:t>2.2.2 Validierung an der Datenquelle als Qualitätsmaßnahme</w:t>
      </w:r>
      <w:r>
        <w:rPr>
          <w:i/>
          <w:iCs/>
          <w:sz w:val="17"/>
          <w:szCs w:val="17"/>
        </w:rPr>
        <w:t xml:space="preserve"> — Warum frühe Validierung wirksamer ist als nachgelagerte Prüfung.</w:t>
      </w:r>
    </w:p>
    <w:p w14:paraId="7C458036" w14:textId="77777777" w:rsidR="00564CB2" w:rsidRDefault="00000000">
      <w:pPr>
        <w:pStyle w:val="Listenabsatz"/>
        <w:numPr>
          <w:ilvl w:val="1"/>
          <w:numId w:val="2"/>
        </w:numPr>
        <w:spacing w:after="70" w:line="264" w:lineRule="auto"/>
      </w:pPr>
      <w:r>
        <w:rPr>
          <w:sz w:val="20"/>
          <w:szCs w:val="20"/>
        </w:rPr>
        <w:t>2.3 Softwarearchitekturprinzipien</w:t>
      </w:r>
      <w:r>
        <w:rPr>
          <w:i/>
          <w:iCs/>
          <w:sz w:val="17"/>
          <w:szCs w:val="17"/>
        </w:rPr>
        <w:t xml:space="preserve"> — Schichtung und Abhängigkeitsregel als Grundlage für Abschnitt 4.4.</w:t>
      </w:r>
    </w:p>
    <w:p w14:paraId="115497D3" w14:textId="77777777" w:rsidR="00564CB2" w:rsidRDefault="00000000">
      <w:pPr>
        <w:pStyle w:val="Listenabsatz"/>
        <w:numPr>
          <w:ilvl w:val="1"/>
          <w:numId w:val="2"/>
        </w:numPr>
        <w:spacing w:after="70" w:line="264" w:lineRule="auto"/>
      </w:pPr>
      <w:r>
        <w:rPr>
          <w:sz w:val="20"/>
          <w:szCs w:val="20"/>
        </w:rPr>
        <w:t>2.4 Authentifizierung, Autorisierung und IT-Sicherheit</w:t>
      </w:r>
    </w:p>
    <w:p w14:paraId="75512508" w14:textId="77777777" w:rsidR="00564CB2" w:rsidRDefault="00000000">
      <w:pPr>
        <w:pStyle w:val="Listenabsatz"/>
        <w:numPr>
          <w:ilvl w:val="2"/>
          <w:numId w:val="2"/>
        </w:numPr>
        <w:spacing w:after="70" w:line="264" w:lineRule="auto"/>
      </w:pPr>
      <w:r>
        <w:rPr>
          <w:sz w:val="20"/>
          <w:szCs w:val="20"/>
        </w:rPr>
        <w:t xml:space="preserve">2.4.1 </w:t>
      </w:r>
      <w:proofErr w:type="spellStart"/>
      <w:r>
        <w:rPr>
          <w:sz w:val="20"/>
          <w:szCs w:val="20"/>
        </w:rPr>
        <w:t>Tokenbasierte</w:t>
      </w:r>
      <w:proofErr w:type="spellEnd"/>
      <w:r>
        <w:rPr>
          <w:sz w:val="20"/>
          <w:szCs w:val="20"/>
        </w:rPr>
        <w:t xml:space="preserve"> Authentifizierung und Zwei-Faktor-Verfahren</w:t>
      </w:r>
      <w:r>
        <w:rPr>
          <w:i/>
          <w:iCs/>
          <w:sz w:val="17"/>
          <w:szCs w:val="17"/>
        </w:rPr>
        <w:t xml:space="preserve"> — Grundlage für Abschnitt 5.6.</w:t>
      </w:r>
    </w:p>
    <w:p w14:paraId="4506AAA1" w14:textId="77777777" w:rsidR="00564CB2" w:rsidRDefault="00000000">
      <w:pPr>
        <w:pStyle w:val="Listenabsatz"/>
        <w:numPr>
          <w:ilvl w:val="2"/>
          <w:numId w:val="2"/>
        </w:numPr>
        <w:spacing w:after="70" w:line="264" w:lineRule="auto"/>
      </w:pPr>
      <w:r>
        <w:rPr>
          <w:sz w:val="20"/>
          <w:szCs w:val="20"/>
        </w:rPr>
        <w:t xml:space="preserve">2.4.2 Rollenbasierte Zugriffskontrolle und </w:t>
      </w:r>
      <w:proofErr w:type="gramStart"/>
      <w:r>
        <w:rPr>
          <w:sz w:val="20"/>
          <w:szCs w:val="20"/>
        </w:rPr>
        <w:t>Least</w:t>
      </w:r>
      <w:proofErr w:type="gramEnd"/>
      <w:r>
        <w:rPr>
          <w:sz w:val="20"/>
          <w:szCs w:val="20"/>
        </w:rPr>
        <w:t xml:space="preserve"> Privilege</w:t>
      </w:r>
      <w:r>
        <w:rPr>
          <w:i/>
          <w:iCs/>
          <w:sz w:val="17"/>
          <w:szCs w:val="17"/>
        </w:rPr>
        <w:t xml:space="preserve"> — Grundlage für das Rollenmodell in 4.3.</w:t>
      </w:r>
    </w:p>
    <w:p w14:paraId="2BCCACBE" w14:textId="77777777" w:rsidR="00564CB2" w:rsidRDefault="00000000">
      <w:pPr>
        <w:pStyle w:val="Listenabsatz"/>
        <w:numPr>
          <w:ilvl w:val="1"/>
          <w:numId w:val="2"/>
        </w:numPr>
        <w:spacing w:after="70" w:line="264" w:lineRule="auto"/>
      </w:pPr>
      <w:r>
        <w:rPr>
          <w:sz w:val="20"/>
          <w:szCs w:val="20"/>
        </w:rPr>
        <w:t>2.5 Verwandte Lösungsansätze</w:t>
      </w:r>
    </w:p>
    <w:p w14:paraId="660BCF16" w14:textId="77777777" w:rsidR="00564CB2" w:rsidRDefault="00000000">
      <w:pPr>
        <w:pStyle w:val="Listenabsatz"/>
        <w:numPr>
          <w:ilvl w:val="2"/>
          <w:numId w:val="2"/>
        </w:numPr>
        <w:spacing w:after="70" w:line="264" w:lineRule="auto"/>
      </w:pPr>
      <w:r>
        <w:rPr>
          <w:sz w:val="20"/>
          <w:szCs w:val="20"/>
        </w:rPr>
        <w:t>2.5.1 Low-Code-Ansatz: die bestehende Power-Apps-Lösung</w:t>
      </w:r>
      <w:r>
        <w:rPr>
          <w:i/>
          <w:iCs/>
          <w:sz w:val="17"/>
          <w:szCs w:val="17"/>
        </w:rPr>
        <w:t xml:space="preserve"> — Die bereits erprobte Vorgängerlösung und woran sie gescheitert ist.</w:t>
      </w:r>
    </w:p>
    <w:p w14:paraId="6E146591" w14:textId="77777777" w:rsidR="00564CB2" w:rsidRDefault="00000000">
      <w:pPr>
        <w:pStyle w:val="Listenabsatz"/>
        <w:numPr>
          <w:ilvl w:val="2"/>
          <w:numId w:val="2"/>
        </w:numPr>
        <w:spacing w:after="70" w:line="264" w:lineRule="auto"/>
      </w:pPr>
      <w:r>
        <w:rPr>
          <w:sz w:val="20"/>
          <w:szCs w:val="20"/>
        </w:rPr>
        <w:t>2.5.2 Standardwerkzeuge des IT-Service-Managements</w:t>
      </w:r>
      <w:r>
        <w:rPr>
          <w:i/>
          <w:iCs/>
          <w:sz w:val="17"/>
          <w:szCs w:val="17"/>
        </w:rPr>
        <w:t xml:space="preserve"> — Marktübliche Werkzeuge und ihr fachlicher Zuschnitt.</w:t>
      </w:r>
    </w:p>
    <w:p w14:paraId="1F895F11" w14:textId="77777777" w:rsidR="00564CB2" w:rsidRDefault="00000000">
      <w:pPr>
        <w:pStyle w:val="Listenabsatz"/>
        <w:numPr>
          <w:ilvl w:val="2"/>
          <w:numId w:val="2"/>
        </w:numPr>
        <w:spacing w:after="70" w:line="264" w:lineRule="auto"/>
      </w:pPr>
      <w:r>
        <w:rPr>
          <w:sz w:val="20"/>
          <w:szCs w:val="20"/>
        </w:rPr>
        <w:t>2.5.3 Bewertungskriterien und Abgrenzung der eigenen Lösung</w:t>
      </w:r>
      <w:r>
        <w:rPr>
          <w:i/>
          <w:iCs/>
          <w:sz w:val="17"/>
          <w:szCs w:val="17"/>
        </w:rPr>
        <w:t xml:space="preserve"> — Kriterien, Abwägung und die daraus folgende Begründung der Eigenentwicklung.</w:t>
      </w:r>
    </w:p>
    <w:p w14:paraId="7410DE86" w14:textId="77777777" w:rsidR="00564CB2" w:rsidRDefault="00000000">
      <w:pPr>
        <w:pStyle w:val="Listenabsatz"/>
        <w:numPr>
          <w:ilvl w:val="0"/>
          <w:numId w:val="2"/>
        </w:numPr>
        <w:spacing w:after="70" w:line="264" w:lineRule="auto"/>
      </w:pPr>
      <w:r>
        <w:rPr>
          <w:b/>
          <w:bCs/>
          <w:sz w:val="20"/>
          <w:szCs w:val="20"/>
        </w:rPr>
        <w:t>3 Ist-Analyse des bestehenden CRQ-Prozesses</w:t>
      </w:r>
      <w:r>
        <w:rPr>
          <w:sz w:val="20"/>
          <w:szCs w:val="20"/>
        </w:rPr>
        <w:t xml:space="preserve"> · 6 Seiten</w:t>
      </w:r>
    </w:p>
    <w:p w14:paraId="4635A23B" w14:textId="77777777" w:rsidR="00564CB2" w:rsidRDefault="00000000">
      <w:pPr>
        <w:pStyle w:val="Listenabsatz"/>
        <w:numPr>
          <w:ilvl w:val="1"/>
          <w:numId w:val="2"/>
        </w:numPr>
        <w:spacing w:after="70" w:line="264" w:lineRule="auto"/>
      </w:pPr>
      <w:r>
        <w:rPr>
          <w:sz w:val="20"/>
          <w:szCs w:val="20"/>
        </w:rPr>
        <w:t>3.1 Vorgehen bei der Erhebung</w:t>
      </w:r>
      <w:r>
        <w:rPr>
          <w:i/>
          <w:iCs/>
          <w:sz w:val="17"/>
          <w:szCs w:val="17"/>
        </w:rPr>
        <w:t xml:space="preserve"> — Wie ein bislang nirgends dokumentierter Prozess erschlossen wurde.</w:t>
      </w:r>
    </w:p>
    <w:p w14:paraId="129D8C79" w14:textId="77777777" w:rsidR="00564CB2" w:rsidRDefault="00000000">
      <w:pPr>
        <w:pStyle w:val="Listenabsatz"/>
        <w:numPr>
          <w:ilvl w:val="1"/>
          <w:numId w:val="2"/>
        </w:numPr>
        <w:spacing w:after="70" w:line="264" w:lineRule="auto"/>
      </w:pPr>
      <w:r>
        <w:rPr>
          <w:sz w:val="20"/>
          <w:szCs w:val="20"/>
        </w:rPr>
        <w:t>3.2 Prozessbeschreibung</w:t>
      </w:r>
    </w:p>
    <w:p w14:paraId="4122CC08" w14:textId="77777777" w:rsidR="00564CB2" w:rsidRDefault="00000000">
      <w:pPr>
        <w:pStyle w:val="Listenabsatz"/>
        <w:numPr>
          <w:ilvl w:val="2"/>
          <w:numId w:val="2"/>
        </w:numPr>
        <w:spacing w:after="70" w:line="264" w:lineRule="auto"/>
      </w:pPr>
      <w:r>
        <w:rPr>
          <w:sz w:val="20"/>
          <w:szCs w:val="20"/>
        </w:rPr>
        <w:t>3.2.1 Ablauf vom Excel-Template bis zur Genehmigung</w:t>
      </w:r>
      <w:r>
        <w:rPr>
          <w:i/>
          <w:iCs/>
          <w:sz w:val="17"/>
          <w:szCs w:val="17"/>
        </w:rPr>
        <w:t xml:space="preserve"> — Vorlage, Versand und manuelle Prüfung Schritt für Schritt.</w:t>
      </w:r>
    </w:p>
    <w:p w14:paraId="6EFA3315" w14:textId="77777777" w:rsidR="00564CB2" w:rsidRDefault="00000000">
      <w:pPr>
        <w:pStyle w:val="Listenabsatz"/>
        <w:numPr>
          <w:ilvl w:val="2"/>
          <w:numId w:val="2"/>
        </w:numPr>
        <w:spacing w:after="70" w:line="264" w:lineRule="auto"/>
      </w:pPr>
      <w:r>
        <w:rPr>
          <w:sz w:val="20"/>
          <w:szCs w:val="20"/>
        </w:rPr>
        <w:t xml:space="preserve">3.2.2 Bestehende Teilautomatisierung durch den </w:t>
      </w:r>
      <w:proofErr w:type="spellStart"/>
      <w:r>
        <w:rPr>
          <w:sz w:val="20"/>
          <w:szCs w:val="20"/>
        </w:rPr>
        <w:t>AdHoc</w:t>
      </w:r>
      <w:proofErr w:type="spellEnd"/>
      <w:r>
        <w:rPr>
          <w:sz w:val="20"/>
          <w:szCs w:val="20"/>
        </w:rPr>
        <w:t>-Worker</w:t>
      </w:r>
      <w:r>
        <w:rPr>
          <w:i/>
          <w:iCs/>
          <w:sz w:val="17"/>
          <w:szCs w:val="17"/>
        </w:rPr>
        <w:t xml:space="preserve"> — Was vor Beginn der Arbeit bereits automatisiert war.</w:t>
      </w:r>
    </w:p>
    <w:p w14:paraId="0F86A737" w14:textId="77777777" w:rsidR="00564CB2" w:rsidRDefault="00000000">
      <w:pPr>
        <w:pStyle w:val="Listenabsatz"/>
        <w:numPr>
          <w:ilvl w:val="1"/>
          <w:numId w:val="2"/>
        </w:numPr>
        <w:spacing w:after="70" w:line="264" w:lineRule="auto"/>
      </w:pPr>
      <w:r>
        <w:rPr>
          <w:sz w:val="20"/>
          <w:szCs w:val="20"/>
        </w:rPr>
        <w:t>3.3 Beteiligte Akteure und Rollen</w:t>
      </w:r>
      <w:r>
        <w:rPr>
          <w:i/>
          <w:iCs/>
          <w:sz w:val="17"/>
          <w:szCs w:val="17"/>
        </w:rPr>
        <w:t xml:space="preserve"> — Wer im Altprozess welche Aufgabe trägt.</w:t>
      </w:r>
    </w:p>
    <w:p w14:paraId="3BC9A2C0" w14:textId="77777777" w:rsidR="00564CB2" w:rsidRDefault="00000000">
      <w:pPr>
        <w:pStyle w:val="Listenabsatz"/>
        <w:numPr>
          <w:ilvl w:val="1"/>
          <w:numId w:val="2"/>
        </w:numPr>
        <w:spacing w:after="70" w:line="264" w:lineRule="auto"/>
      </w:pPr>
      <w:r>
        <w:rPr>
          <w:sz w:val="20"/>
          <w:szCs w:val="20"/>
        </w:rPr>
        <w:t>3.4 Schwachstellenanalyse</w:t>
      </w:r>
    </w:p>
    <w:p w14:paraId="41757B50" w14:textId="77777777" w:rsidR="00564CB2" w:rsidRDefault="00000000">
      <w:pPr>
        <w:pStyle w:val="Listenabsatz"/>
        <w:numPr>
          <w:ilvl w:val="2"/>
          <w:numId w:val="2"/>
        </w:numPr>
        <w:spacing w:after="70" w:line="264" w:lineRule="auto"/>
      </w:pPr>
      <w:r>
        <w:rPr>
          <w:sz w:val="20"/>
          <w:szCs w:val="20"/>
        </w:rPr>
        <w:t>3.4.1 Fehlerquellen bei der Erfassung</w:t>
      </w:r>
      <w:r>
        <w:rPr>
          <w:i/>
          <w:iCs/>
          <w:sz w:val="17"/>
          <w:szCs w:val="17"/>
        </w:rPr>
        <w:t xml:space="preserve"> — Fehlerhafte Vorlagen, unvollständige Felder, Formatabweichungen.</w:t>
      </w:r>
    </w:p>
    <w:p w14:paraId="5308848D" w14:textId="77777777" w:rsidR="00564CB2" w:rsidRDefault="00000000">
      <w:pPr>
        <w:pStyle w:val="Listenabsatz"/>
        <w:numPr>
          <w:ilvl w:val="2"/>
          <w:numId w:val="2"/>
        </w:numPr>
        <w:spacing w:after="70" w:line="264" w:lineRule="auto"/>
      </w:pPr>
      <w:r>
        <w:rPr>
          <w:sz w:val="20"/>
          <w:szCs w:val="20"/>
        </w:rPr>
        <w:t>3.4.2 Medienbrüche und doppelte Dateneingabe</w:t>
      </w:r>
      <w:r>
        <w:rPr>
          <w:i/>
          <w:iCs/>
          <w:sz w:val="17"/>
          <w:szCs w:val="17"/>
        </w:rPr>
        <w:t xml:space="preserve"> — Wo dieselben Daten mehrfach erfasst werden.</w:t>
      </w:r>
    </w:p>
    <w:p w14:paraId="08D202EC" w14:textId="77777777" w:rsidR="00564CB2" w:rsidRDefault="00000000">
      <w:pPr>
        <w:pStyle w:val="Listenabsatz"/>
        <w:numPr>
          <w:ilvl w:val="2"/>
          <w:numId w:val="2"/>
        </w:numPr>
        <w:spacing w:after="70" w:line="264" w:lineRule="auto"/>
      </w:pPr>
      <w:r>
        <w:rPr>
          <w:sz w:val="20"/>
          <w:szCs w:val="20"/>
        </w:rPr>
        <w:t>3.4.3 Fehlende Nachvollziehbarkeit und Statusverfolgung</w:t>
      </w:r>
      <w:r>
        <w:rPr>
          <w:i/>
          <w:iCs/>
          <w:sz w:val="17"/>
          <w:szCs w:val="17"/>
        </w:rPr>
        <w:t xml:space="preserve"> — Kein Status, keine Historie, Rückfragen ausschließlich per E-Mail.</w:t>
      </w:r>
    </w:p>
    <w:p w14:paraId="7BC6C836" w14:textId="77777777" w:rsidR="00564CB2" w:rsidRDefault="00000000">
      <w:pPr>
        <w:pStyle w:val="Listenabsatz"/>
        <w:numPr>
          <w:ilvl w:val="1"/>
          <w:numId w:val="2"/>
        </w:numPr>
        <w:spacing w:after="70" w:line="264" w:lineRule="auto"/>
      </w:pPr>
      <w:r>
        <w:rPr>
          <w:sz w:val="20"/>
          <w:szCs w:val="20"/>
        </w:rPr>
        <w:t>3.5 Ableitung des Handlungsbedarfs</w:t>
      </w:r>
      <w:r>
        <w:rPr>
          <w:i/>
          <w:iCs/>
          <w:sz w:val="17"/>
          <w:szCs w:val="17"/>
        </w:rPr>
        <w:t xml:space="preserve"> — Was aus den Schwachstellen zwingend folgt; leitet zu Kapitel 4 über.</w:t>
      </w:r>
    </w:p>
    <w:p w14:paraId="13FBAD77" w14:textId="77777777" w:rsidR="00564CB2" w:rsidRDefault="00000000">
      <w:pPr>
        <w:pStyle w:val="Listenabsatz"/>
        <w:numPr>
          <w:ilvl w:val="0"/>
          <w:numId w:val="2"/>
        </w:numPr>
        <w:spacing w:after="70" w:line="264" w:lineRule="auto"/>
      </w:pPr>
      <w:r>
        <w:rPr>
          <w:b/>
          <w:bCs/>
          <w:sz w:val="20"/>
          <w:szCs w:val="20"/>
        </w:rPr>
        <w:t>4 Anforderungen und Architekturkonzept</w:t>
      </w:r>
      <w:r>
        <w:rPr>
          <w:sz w:val="20"/>
          <w:szCs w:val="20"/>
        </w:rPr>
        <w:t xml:space="preserve"> · 8 Seiten</w:t>
      </w:r>
    </w:p>
    <w:p w14:paraId="393A6CCC" w14:textId="77777777" w:rsidR="00564CB2" w:rsidRDefault="00000000">
      <w:pPr>
        <w:pStyle w:val="Listenabsatz"/>
        <w:numPr>
          <w:ilvl w:val="1"/>
          <w:numId w:val="2"/>
        </w:numPr>
        <w:spacing w:after="70" w:line="264" w:lineRule="auto"/>
      </w:pPr>
      <w:r>
        <w:rPr>
          <w:sz w:val="20"/>
          <w:szCs w:val="20"/>
        </w:rPr>
        <w:t>4.1 Funktionale Anforderungen</w:t>
      </w:r>
      <w:r>
        <w:rPr>
          <w:i/>
          <w:iCs/>
          <w:sz w:val="17"/>
          <w:szCs w:val="17"/>
        </w:rPr>
        <w:t xml:space="preserve"> — Was das System leisten muss, jeweils mit Bezug zur Schwachstelle aus 3.4.</w:t>
      </w:r>
    </w:p>
    <w:p w14:paraId="116C9B4A" w14:textId="77777777" w:rsidR="00564CB2" w:rsidRDefault="00000000">
      <w:pPr>
        <w:pStyle w:val="Listenabsatz"/>
        <w:numPr>
          <w:ilvl w:val="1"/>
          <w:numId w:val="2"/>
        </w:numPr>
        <w:spacing w:after="70" w:line="264" w:lineRule="auto"/>
      </w:pPr>
      <w:r>
        <w:rPr>
          <w:sz w:val="20"/>
          <w:szCs w:val="20"/>
        </w:rPr>
        <w:t>4.2 Nicht-funktionale Anforderungen</w:t>
      </w:r>
      <w:r>
        <w:rPr>
          <w:i/>
          <w:iCs/>
          <w:sz w:val="17"/>
          <w:szCs w:val="17"/>
        </w:rPr>
        <w:t xml:space="preserve"> — Sicherheit, Nachvollziehbarkeit, Antwortzeiten und Betriebsanforderungen.</w:t>
      </w:r>
    </w:p>
    <w:p w14:paraId="0E8E1CCF" w14:textId="77777777" w:rsidR="00564CB2" w:rsidRDefault="00000000">
      <w:pPr>
        <w:pStyle w:val="Listenabsatz"/>
        <w:numPr>
          <w:ilvl w:val="1"/>
          <w:numId w:val="2"/>
        </w:numPr>
        <w:spacing w:after="70" w:line="264" w:lineRule="auto"/>
      </w:pPr>
      <w:r>
        <w:rPr>
          <w:sz w:val="20"/>
          <w:szCs w:val="20"/>
        </w:rPr>
        <w:t>4.3 Rollen- und Berechtigungsmodell</w:t>
      </w:r>
      <w:r>
        <w:rPr>
          <w:i/>
          <w:iCs/>
          <w:sz w:val="17"/>
          <w:szCs w:val="17"/>
        </w:rPr>
        <w:t xml:space="preserve"> — Die vier Rollen, das Prinzip der geringsten Rechte und der Schnitt der Berechtigungen.</w:t>
      </w:r>
    </w:p>
    <w:p w14:paraId="7CF3EA24" w14:textId="77777777" w:rsidR="00564CB2" w:rsidRDefault="00000000">
      <w:pPr>
        <w:pStyle w:val="Listenabsatz"/>
        <w:numPr>
          <w:ilvl w:val="1"/>
          <w:numId w:val="2"/>
        </w:numPr>
        <w:spacing w:after="70" w:line="264" w:lineRule="auto"/>
      </w:pPr>
      <w:r>
        <w:rPr>
          <w:sz w:val="20"/>
          <w:szCs w:val="20"/>
        </w:rPr>
        <w:t>4.4 Architekturkonzept</w:t>
      </w:r>
    </w:p>
    <w:p w14:paraId="346A6914" w14:textId="77777777" w:rsidR="00564CB2" w:rsidRDefault="00000000">
      <w:pPr>
        <w:pStyle w:val="Listenabsatz"/>
        <w:numPr>
          <w:ilvl w:val="2"/>
          <w:numId w:val="2"/>
        </w:numPr>
        <w:spacing w:after="70" w:line="264" w:lineRule="auto"/>
      </w:pPr>
      <w:r>
        <w:rPr>
          <w:sz w:val="20"/>
          <w:szCs w:val="20"/>
        </w:rPr>
        <w:t>4.4.1 Schichtenmodell und Abhängigkeitsregel</w:t>
      </w:r>
      <w:r>
        <w:rPr>
          <w:i/>
          <w:iCs/>
          <w:sz w:val="17"/>
          <w:szCs w:val="17"/>
        </w:rPr>
        <w:t xml:space="preserve"> — Die vier Projekte und die Regel, in welche Richtung Abhängigkeiten zeigen dürfen.</w:t>
      </w:r>
    </w:p>
    <w:p w14:paraId="714E03CC" w14:textId="77777777" w:rsidR="00564CB2" w:rsidRDefault="00000000">
      <w:pPr>
        <w:pStyle w:val="Listenabsatz"/>
        <w:numPr>
          <w:ilvl w:val="2"/>
          <w:numId w:val="2"/>
        </w:numPr>
        <w:spacing w:after="70" w:line="264" w:lineRule="auto"/>
      </w:pPr>
      <w:r>
        <w:rPr>
          <w:sz w:val="20"/>
          <w:szCs w:val="20"/>
        </w:rPr>
        <w:t>4.4.2 Systemkontext und Komponentenschnitt</w:t>
      </w:r>
      <w:r>
        <w:rPr>
          <w:i/>
          <w:iCs/>
          <w:sz w:val="17"/>
          <w:szCs w:val="17"/>
        </w:rPr>
        <w:t xml:space="preserve"> — Kontext- und Containersicht: drei Weboberflächen, Backend, Hintergrunddienste, Zielsystem.</w:t>
      </w:r>
    </w:p>
    <w:p w14:paraId="58F499A7" w14:textId="77777777" w:rsidR="00564CB2" w:rsidRDefault="00000000">
      <w:pPr>
        <w:pStyle w:val="Listenabsatz"/>
        <w:numPr>
          <w:ilvl w:val="2"/>
          <w:numId w:val="2"/>
        </w:numPr>
        <w:spacing w:after="70" w:line="264" w:lineRule="auto"/>
      </w:pPr>
      <w:r>
        <w:rPr>
          <w:sz w:val="20"/>
          <w:szCs w:val="20"/>
        </w:rPr>
        <w:t>4.4.3 Datenmodell und Trennung der Datenbestände</w:t>
      </w:r>
      <w:r>
        <w:rPr>
          <w:i/>
          <w:iCs/>
          <w:sz w:val="17"/>
          <w:szCs w:val="17"/>
        </w:rPr>
        <w:t xml:space="preserve"> — Warum Authentifizierung, Änderungsanträge und Störungsmeldungen getrennte Datenbanken bekommen.</w:t>
      </w:r>
    </w:p>
    <w:p w14:paraId="3AB76EEA" w14:textId="77777777" w:rsidR="00564CB2" w:rsidRDefault="00000000">
      <w:pPr>
        <w:pStyle w:val="Listenabsatz"/>
        <w:numPr>
          <w:ilvl w:val="1"/>
          <w:numId w:val="2"/>
        </w:numPr>
        <w:spacing w:after="70" w:line="264" w:lineRule="auto"/>
      </w:pPr>
      <w:r>
        <w:rPr>
          <w:sz w:val="20"/>
          <w:szCs w:val="20"/>
        </w:rPr>
        <w:t>4.5 Technologieauswahl und Bewertung der Alternativen</w:t>
      </w:r>
      <w:r>
        <w:rPr>
          <w:i/>
          <w:iCs/>
          <w:sz w:val="17"/>
          <w:szCs w:val="17"/>
        </w:rPr>
        <w:t xml:space="preserve"> — Die gewählte Plattform gegen die erwogenen Alternativen, jeweils mit Verwerfungsgrund.</w:t>
      </w:r>
    </w:p>
    <w:p w14:paraId="2A26D948" w14:textId="77777777" w:rsidR="00564CB2" w:rsidRDefault="00000000">
      <w:pPr>
        <w:pStyle w:val="Listenabsatz"/>
        <w:numPr>
          <w:ilvl w:val="0"/>
          <w:numId w:val="2"/>
        </w:numPr>
        <w:spacing w:after="70" w:line="264" w:lineRule="auto"/>
      </w:pPr>
      <w:r>
        <w:rPr>
          <w:b/>
          <w:bCs/>
          <w:sz w:val="20"/>
          <w:szCs w:val="20"/>
        </w:rPr>
        <w:t>5 Entwurf und Realisierung</w:t>
      </w:r>
      <w:r>
        <w:rPr>
          <w:sz w:val="20"/>
          <w:szCs w:val="20"/>
        </w:rPr>
        <w:t xml:space="preserve"> · 12 Seiten</w:t>
      </w:r>
    </w:p>
    <w:p w14:paraId="2F6A6391" w14:textId="77777777" w:rsidR="00564CB2" w:rsidRDefault="00000000">
      <w:pPr>
        <w:pStyle w:val="Listenabsatz"/>
        <w:numPr>
          <w:ilvl w:val="1"/>
          <w:numId w:val="2"/>
        </w:numPr>
        <w:spacing w:after="70" w:line="264" w:lineRule="auto"/>
      </w:pPr>
      <w:r>
        <w:rPr>
          <w:sz w:val="20"/>
          <w:szCs w:val="20"/>
        </w:rPr>
        <w:t>5.1 Vorgehen und Reihenfolge der Realisierung</w:t>
      </w:r>
      <w:r>
        <w:rPr>
          <w:i/>
          <w:iCs/>
          <w:sz w:val="17"/>
          <w:szCs w:val="17"/>
        </w:rPr>
        <w:t xml:space="preserve"> — In welcher Reihenfolge gebaut wurde und warum.</w:t>
      </w:r>
    </w:p>
    <w:p w14:paraId="1F7A854C" w14:textId="77777777" w:rsidR="00564CB2" w:rsidRDefault="00000000">
      <w:pPr>
        <w:pStyle w:val="Listenabsatz"/>
        <w:numPr>
          <w:ilvl w:val="1"/>
          <w:numId w:val="2"/>
        </w:numPr>
        <w:spacing w:after="70" w:line="264" w:lineRule="auto"/>
      </w:pPr>
      <w:r>
        <w:rPr>
          <w:sz w:val="20"/>
          <w:szCs w:val="20"/>
        </w:rPr>
        <w:t>5.2 Strukturierte Erfassung im GU-Panel</w:t>
      </w:r>
    </w:p>
    <w:p w14:paraId="3A58835C" w14:textId="77777777" w:rsidR="00564CB2" w:rsidRDefault="00000000">
      <w:pPr>
        <w:pStyle w:val="Listenabsatz"/>
        <w:numPr>
          <w:ilvl w:val="2"/>
          <w:numId w:val="2"/>
        </w:numPr>
        <w:spacing w:after="70" w:line="264" w:lineRule="auto"/>
      </w:pPr>
      <w:r>
        <w:rPr>
          <w:sz w:val="20"/>
          <w:szCs w:val="20"/>
        </w:rPr>
        <w:t>5.2.1 Formularaufbau und clientseitige Validierung</w:t>
      </w:r>
      <w:r>
        <w:rPr>
          <w:i/>
          <w:iCs/>
          <w:sz w:val="17"/>
          <w:szCs w:val="17"/>
        </w:rPr>
        <w:t xml:space="preserve"> — Wie das Antragsformular Fehleingaben abfängt, bevor sie das System erreichen.</w:t>
      </w:r>
    </w:p>
    <w:p w14:paraId="70B43696" w14:textId="77777777" w:rsidR="00564CB2" w:rsidRDefault="00000000">
      <w:pPr>
        <w:pStyle w:val="Listenabsatz"/>
        <w:numPr>
          <w:ilvl w:val="2"/>
          <w:numId w:val="2"/>
        </w:numPr>
        <w:spacing w:after="70" w:line="264" w:lineRule="auto"/>
      </w:pPr>
      <w:r>
        <w:rPr>
          <w:sz w:val="20"/>
          <w:szCs w:val="20"/>
        </w:rPr>
        <w:lastRenderedPageBreak/>
        <w:t>5.2.2 Gestaltungsentscheidungen zur Fehlervermeidung</w:t>
      </w:r>
      <w:r>
        <w:rPr>
          <w:i/>
          <w:iCs/>
          <w:sz w:val="17"/>
          <w:szCs w:val="17"/>
        </w:rPr>
        <w:t xml:space="preserve"> — Kuratiertes Firmenverzeichnis, Aufteilung zusammengesetzter Felder, Pflichtfeldlogik.</w:t>
      </w:r>
    </w:p>
    <w:p w14:paraId="4C9F1459" w14:textId="77777777" w:rsidR="00564CB2" w:rsidRDefault="00000000">
      <w:pPr>
        <w:pStyle w:val="Listenabsatz"/>
        <w:numPr>
          <w:ilvl w:val="1"/>
          <w:numId w:val="2"/>
        </w:numPr>
        <w:spacing w:after="70" w:line="264" w:lineRule="auto"/>
      </w:pPr>
      <w:r>
        <w:rPr>
          <w:sz w:val="20"/>
          <w:szCs w:val="20"/>
        </w:rPr>
        <w:t>5.3 Verarbeitung im Backend-Service</w:t>
      </w:r>
      <w:r>
        <w:rPr>
          <w:i/>
          <w:iCs/>
          <w:sz w:val="17"/>
          <w:szCs w:val="17"/>
        </w:rPr>
        <w:t xml:space="preserve"> — Tiefenschwerpunkt.</w:t>
      </w:r>
    </w:p>
    <w:p w14:paraId="0DDC7DEA" w14:textId="77777777" w:rsidR="00564CB2" w:rsidRDefault="00000000">
      <w:pPr>
        <w:pStyle w:val="Listenabsatz"/>
        <w:numPr>
          <w:ilvl w:val="2"/>
          <w:numId w:val="2"/>
        </w:numPr>
        <w:spacing w:after="70" w:line="264" w:lineRule="auto"/>
      </w:pPr>
      <w:r>
        <w:rPr>
          <w:sz w:val="20"/>
          <w:szCs w:val="20"/>
        </w:rPr>
        <w:t>5.3.1 Serverseitige Validierung und Vergabe der Vorgangsnummer</w:t>
      </w:r>
      <w:r>
        <w:rPr>
          <w:i/>
          <w:iCs/>
          <w:sz w:val="17"/>
          <w:szCs w:val="17"/>
        </w:rPr>
        <w:t xml:space="preserve"> — Prüfregeln und die eindeutige Nummernvergabe bei gleichzeitigen Zugriffen.</w:t>
      </w:r>
    </w:p>
    <w:p w14:paraId="5ED73CD8" w14:textId="77777777" w:rsidR="00564CB2" w:rsidRDefault="00000000">
      <w:pPr>
        <w:pStyle w:val="Listenabsatz"/>
        <w:numPr>
          <w:ilvl w:val="2"/>
          <w:numId w:val="2"/>
        </w:numPr>
        <w:spacing w:after="70" w:line="264" w:lineRule="auto"/>
      </w:pPr>
      <w:r>
        <w:rPr>
          <w:sz w:val="20"/>
          <w:szCs w:val="20"/>
        </w:rPr>
        <w:t>5.3.2 Schnittstelle zum System des Mobilfunkanbieters</w:t>
      </w:r>
      <w:r>
        <w:rPr>
          <w:i/>
          <w:iCs/>
          <w:sz w:val="17"/>
          <w:szCs w:val="17"/>
        </w:rPr>
        <w:t xml:space="preserve"> — Aufbau der Übergabe an das Zielsystem.</w:t>
      </w:r>
    </w:p>
    <w:p w14:paraId="02460536" w14:textId="77777777" w:rsidR="00564CB2" w:rsidRDefault="00000000">
      <w:pPr>
        <w:pStyle w:val="Listenabsatz"/>
        <w:numPr>
          <w:ilvl w:val="1"/>
          <w:numId w:val="2"/>
        </w:numPr>
        <w:spacing w:after="70" w:line="264" w:lineRule="auto"/>
      </w:pPr>
      <w:r>
        <w:rPr>
          <w:sz w:val="20"/>
          <w:szCs w:val="20"/>
        </w:rPr>
        <w:t xml:space="preserve">5.4 Bearbeitung durch </w:t>
      </w:r>
      <w:proofErr w:type="spellStart"/>
      <w:r>
        <w:rPr>
          <w:sz w:val="20"/>
          <w:szCs w:val="20"/>
        </w:rPr>
        <w:t>Bayfu</w:t>
      </w:r>
      <w:proofErr w:type="spellEnd"/>
      <w:r>
        <w:rPr>
          <w:sz w:val="20"/>
          <w:szCs w:val="20"/>
        </w:rPr>
        <w:t xml:space="preserve">: Admin- und </w:t>
      </w:r>
      <w:proofErr w:type="spellStart"/>
      <w:r>
        <w:rPr>
          <w:sz w:val="20"/>
          <w:szCs w:val="20"/>
        </w:rPr>
        <w:t>ChangeCoordinator</w:t>
      </w:r>
      <w:proofErr w:type="spellEnd"/>
      <w:r>
        <w:rPr>
          <w:sz w:val="20"/>
          <w:szCs w:val="20"/>
        </w:rPr>
        <w:t>-Panel</w:t>
      </w:r>
      <w:r>
        <w:rPr>
          <w:i/>
          <w:iCs/>
          <w:sz w:val="17"/>
          <w:szCs w:val="17"/>
        </w:rPr>
        <w:t xml:space="preserve"> — Die internen Oberflächen; bewusst kompakt mit Übersichtstabelle und Verweis auf den Anhang.</w:t>
      </w:r>
    </w:p>
    <w:p w14:paraId="53429AD1" w14:textId="77777777" w:rsidR="00564CB2" w:rsidRDefault="00000000">
      <w:pPr>
        <w:pStyle w:val="Listenabsatz"/>
        <w:numPr>
          <w:ilvl w:val="1"/>
          <w:numId w:val="2"/>
        </w:numPr>
        <w:spacing w:after="70" w:line="264" w:lineRule="auto"/>
      </w:pPr>
      <w:r>
        <w:rPr>
          <w:sz w:val="20"/>
          <w:szCs w:val="20"/>
        </w:rPr>
        <w:t>5.5 Regelbasierte Automatisierung der Übertragung</w:t>
      </w:r>
      <w:r>
        <w:rPr>
          <w:i/>
          <w:iCs/>
          <w:sz w:val="17"/>
          <w:szCs w:val="17"/>
        </w:rPr>
        <w:t xml:space="preserve"> — Tiefenschwerpunkt.</w:t>
      </w:r>
    </w:p>
    <w:p w14:paraId="3D3A3898" w14:textId="77777777" w:rsidR="00564CB2" w:rsidRDefault="00000000">
      <w:pPr>
        <w:pStyle w:val="Listenabsatz"/>
        <w:numPr>
          <w:ilvl w:val="2"/>
          <w:numId w:val="2"/>
        </w:numPr>
        <w:spacing w:after="70" w:line="264" w:lineRule="auto"/>
      </w:pPr>
      <w:r>
        <w:rPr>
          <w:sz w:val="20"/>
          <w:szCs w:val="20"/>
        </w:rPr>
        <w:t>5.5.1 Konfigurierbare Bedingungen statt fester Regel im Quelltext</w:t>
      </w:r>
      <w:r>
        <w:rPr>
          <w:i/>
          <w:iCs/>
          <w:sz w:val="17"/>
          <w:szCs w:val="17"/>
        </w:rPr>
        <w:t xml:space="preserve"> — Die Umstellung, nachdem sich die reale Standortdatenqualität als uneinheitlicher erwies als angenommen.</w:t>
      </w:r>
    </w:p>
    <w:p w14:paraId="7D99E293" w14:textId="77777777" w:rsidR="00564CB2" w:rsidRDefault="00000000">
      <w:pPr>
        <w:pStyle w:val="Listenabsatz"/>
        <w:numPr>
          <w:ilvl w:val="2"/>
          <w:numId w:val="2"/>
        </w:numPr>
        <w:spacing w:after="70" w:line="264" w:lineRule="auto"/>
      </w:pPr>
      <w:r>
        <w:rPr>
          <w:sz w:val="20"/>
          <w:szCs w:val="20"/>
        </w:rPr>
        <w:t>5.5.2 Geplante Läufe und Nachholverhalten</w:t>
      </w:r>
      <w:r>
        <w:rPr>
          <w:i/>
          <w:iCs/>
          <w:sz w:val="17"/>
          <w:szCs w:val="17"/>
        </w:rPr>
        <w:t xml:space="preserve"> — Ausführung zu festen Zeiten und der Umgang mit ausgefallenen Läufen.</w:t>
      </w:r>
    </w:p>
    <w:p w14:paraId="13962CEC" w14:textId="77777777" w:rsidR="00564CB2" w:rsidRDefault="00000000">
      <w:pPr>
        <w:pStyle w:val="Listenabsatz"/>
        <w:numPr>
          <w:ilvl w:val="1"/>
          <w:numId w:val="2"/>
        </w:numPr>
        <w:spacing w:after="70" w:line="264" w:lineRule="auto"/>
      </w:pPr>
      <w:r>
        <w:rPr>
          <w:sz w:val="20"/>
          <w:szCs w:val="20"/>
        </w:rPr>
        <w:t>5.6 Sicherheit und Nachvollziehbarkeit</w:t>
      </w:r>
      <w:r>
        <w:rPr>
          <w:i/>
          <w:iCs/>
          <w:sz w:val="17"/>
          <w:szCs w:val="17"/>
        </w:rPr>
        <w:t xml:space="preserve"> — Tiefenschwerpunkt.</w:t>
      </w:r>
    </w:p>
    <w:p w14:paraId="0346159B" w14:textId="77777777" w:rsidR="00564CB2" w:rsidRDefault="00000000">
      <w:pPr>
        <w:pStyle w:val="Listenabsatz"/>
        <w:numPr>
          <w:ilvl w:val="2"/>
          <w:numId w:val="2"/>
        </w:numPr>
        <w:spacing w:after="70" w:line="264" w:lineRule="auto"/>
      </w:pPr>
      <w:r>
        <w:rPr>
          <w:sz w:val="20"/>
          <w:szCs w:val="20"/>
        </w:rPr>
        <w:t>5.6.1 Authentifizierungs- und Sitzungskonzept</w:t>
      </w:r>
      <w:r>
        <w:rPr>
          <w:i/>
          <w:iCs/>
          <w:sz w:val="17"/>
          <w:szCs w:val="17"/>
        </w:rPr>
        <w:t xml:space="preserve"> — Anmeldeverfahren, Zwei-Faktor-Lösung und Sitzungserneuerung.</w:t>
      </w:r>
    </w:p>
    <w:p w14:paraId="32B793CE" w14:textId="77777777" w:rsidR="00564CB2" w:rsidRDefault="00000000">
      <w:pPr>
        <w:pStyle w:val="Listenabsatz"/>
        <w:numPr>
          <w:ilvl w:val="2"/>
          <w:numId w:val="2"/>
        </w:numPr>
        <w:spacing w:after="70" w:line="264" w:lineRule="auto"/>
      </w:pPr>
      <w:r>
        <w:rPr>
          <w:sz w:val="20"/>
          <w:szCs w:val="20"/>
        </w:rPr>
        <w:t>5.6.2 Prüfprotokoll und Berechtigungsdurchsetzung</w:t>
      </w:r>
      <w:r>
        <w:rPr>
          <w:i/>
          <w:iCs/>
          <w:sz w:val="17"/>
          <w:szCs w:val="17"/>
        </w:rPr>
        <w:t xml:space="preserve"> — Lückenlose Protokollierung und die Durchsetzung der Rechte im Code.</w:t>
      </w:r>
    </w:p>
    <w:p w14:paraId="47AE1E07" w14:textId="77777777" w:rsidR="00564CB2" w:rsidRDefault="00000000">
      <w:pPr>
        <w:pStyle w:val="Listenabsatz"/>
        <w:numPr>
          <w:ilvl w:val="1"/>
          <w:numId w:val="2"/>
        </w:numPr>
        <w:spacing w:after="70" w:line="264" w:lineRule="auto"/>
      </w:pPr>
      <w:r>
        <w:rPr>
          <w:sz w:val="20"/>
          <w:szCs w:val="20"/>
        </w:rPr>
        <w:t xml:space="preserve">5.7 </w:t>
      </w:r>
      <w:proofErr w:type="spellStart"/>
      <w:r>
        <w:rPr>
          <w:sz w:val="20"/>
          <w:szCs w:val="20"/>
        </w:rPr>
        <w:t>Deployment</w:t>
      </w:r>
      <w:proofErr w:type="spellEnd"/>
      <w:r>
        <w:rPr>
          <w:sz w:val="20"/>
          <w:szCs w:val="20"/>
        </w:rPr>
        <w:t xml:space="preserve"> und Betrieb</w:t>
      </w:r>
      <w:r>
        <w:rPr>
          <w:i/>
          <w:iCs/>
          <w:sz w:val="17"/>
          <w:szCs w:val="17"/>
        </w:rPr>
        <w:t xml:space="preserve"> — Cloud-Betrieb, Infrastruktur als Code und Auslieferungspipeline; bewusst kompakt gehalten.</w:t>
      </w:r>
    </w:p>
    <w:p w14:paraId="7DC2DB5D" w14:textId="77777777" w:rsidR="00564CB2" w:rsidRDefault="00000000">
      <w:pPr>
        <w:pStyle w:val="Listenabsatz"/>
        <w:numPr>
          <w:ilvl w:val="0"/>
          <w:numId w:val="2"/>
        </w:numPr>
        <w:spacing w:after="70" w:line="264" w:lineRule="auto"/>
      </w:pPr>
      <w:r>
        <w:rPr>
          <w:b/>
          <w:bCs/>
          <w:sz w:val="20"/>
          <w:szCs w:val="20"/>
        </w:rPr>
        <w:t>6 Diskussion ausgewählter Entwurfsentscheidungen</w:t>
      </w:r>
      <w:r>
        <w:rPr>
          <w:sz w:val="20"/>
          <w:szCs w:val="20"/>
        </w:rPr>
        <w:t xml:space="preserve"> · 6 Seiten</w:t>
      </w:r>
    </w:p>
    <w:p w14:paraId="37668369" w14:textId="77777777" w:rsidR="00564CB2" w:rsidRDefault="00000000">
      <w:pPr>
        <w:pStyle w:val="Listenabsatz"/>
        <w:numPr>
          <w:ilvl w:val="1"/>
          <w:numId w:val="2"/>
        </w:numPr>
        <w:spacing w:after="70" w:line="264" w:lineRule="auto"/>
      </w:pPr>
      <w:r>
        <w:rPr>
          <w:sz w:val="20"/>
          <w:szCs w:val="20"/>
        </w:rPr>
        <w:t>6.1 Entscheidungsdokumentation als Arbeitsmethode</w:t>
      </w:r>
      <w:r>
        <w:rPr>
          <w:i/>
          <w:iCs/>
          <w:sz w:val="17"/>
          <w:szCs w:val="17"/>
        </w:rPr>
        <w:t xml:space="preserve"> — Das Verfahren, nach dem Entscheidungen festgehalten und bewertet wurden.</w:t>
      </w:r>
    </w:p>
    <w:p w14:paraId="72CC1A19" w14:textId="77777777" w:rsidR="00564CB2" w:rsidRDefault="00000000">
      <w:pPr>
        <w:pStyle w:val="Listenabsatz"/>
        <w:numPr>
          <w:ilvl w:val="1"/>
          <w:numId w:val="2"/>
        </w:numPr>
        <w:spacing w:after="70" w:line="264" w:lineRule="auto"/>
      </w:pPr>
      <w:r>
        <w:rPr>
          <w:sz w:val="20"/>
          <w:szCs w:val="20"/>
        </w:rPr>
        <w:t>6.2 Vertiefte Entscheidungen mit verworfenen Alternativen</w:t>
      </w:r>
    </w:p>
    <w:p w14:paraId="1B1231D0" w14:textId="77777777" w:rsidR="00564CB2" w:rsidRDefault="00000000">
      <w:pPr>
        <w:pStyle w:val="Listenabsatz"/>
        <w:numPr>
          <w:ilvl w:val="2"/>
          <w:numId w:val="2"/>
        </w:numPr>
        <w:spacing w:after="70" w:line="264" w:lineRule="auto"/>
      </w:pPr>
      <w:r>
        <w:rPr>
          <w:sz w:val="20"/>
          <w:szCs w:val="20"/>
        </w:rPr>
        <w:t>6.2.1 Automatisierungsregel als Datensatz statt als Quelltext</w:t>
      </w:r>
      <w:r>
        <w:rPr>
          <w:i/>
          <w:iCs/>
          <w:sz w:val="17"/>
          <w:szCs w:val="17"/>
        </w:rPr>
        <w:t xml:space="preserve"> — Problem, Alternativen, gewählte Lösung und Begründung.</w:t>
      </w:r>
    </w:p>
    <w:p w14:paraId="240DAE70" w14:textId="77777777" w:rsidR="00564CB2" w:rsidRDefault="00000000">
      <w:pPr>
        <w:pStyle w:val="Listenabsatz"/>
        <w:numPr>
          <w:ilvl w:val="2"/>
          <w:numId w:val="2"/>
        </w:numPr>
        <w:spacing w:after="70" w:line="264" w:lineRule="auto"/>
      </w:pPr>
      <w:r>
        <w:rPr>
          <w:sz w:val="20"/>
          <w:szCs w:val="20"/>
        </w:rPr>
        <w:t>6.2.2 Betriebsform der Datenbank in der Cloud</w:t>
      </w:r>
      <w:r>
        <w:rPr>
          <w:i/>
          <w:iCs/>
          <w:sz w:val="17"/>
          <w:szCs w:val="17"/>
        </w:rPr>
        <w:t xml:space="preserve"> — Drei erprobte Ansätze und warum zwei davon verworfen wurden.</w:t>
      </w:r>
    </w:p>
    <w:p w14:paraId="3BE9C92B" w14:textId="77777777" w:rsidR="00564CB2" w:rsidRDefault="00000000">
      <w:pPr>
        <w:pStyle w:val="Listenabsatz"/>
        <w:numPr>
          <w:ilvl w:val="2"/>
          <w:numId w:val="2"/>
        </w:numPr>
        <w:spacing w:after="70" w:line="264" w:lineRule="auto"/>
      </w:pPr>
      <w:r>
        <w:rPr>
          <w:sz w:val="20"/>
          <w:szCs w:val="20"/>
        </w:rPr>
        <w:t>6.2.3 Nebenläufigkeitssichere Vergabe der Vorgangsnummer</w:t>
      </w:r>
      <w:r>
        <w:rPr>
          <w:i/>
          <w:iCs/>
          <w:sz w:val="17"/>
          <w:szCs w:val="17"/>
        </w:rPr>
        <w:t xml:space="preserve"> — Die gewählte Sperrmechanik gegen die verworfenen Alternativen.</w:t>
      </w:r>
    </w:p>
    <w:p w14:paraId="12D73F3B" w14:textId="77777777" w:rsidR="00564CB2" w:rsidRDefault="00000000">
      <w:pPr>
        <w:pStyle w:val="Listenabsatz"/>
        <w:numPr>
          <w:ilvl w:val="1"/>
          <w:numId w:val="2"/>
        </w:numPr>
        <w:spacing w:after="70" w:line="264" w:lineRule="auto"/>
      </w:pPr>
      <w:r>
        <w:rPr>
          <w:sz w:val="20"/>
          <w:szCs w:val="20"/>
        </w:rPr>
        <w:t>6.3 Entwerfen unter Unsicherheit bei fehlender Zielschnittstelle</w:t>
      </w:r>
      <w:r>
        <w:rPr>
          <w:i/>
          <w:iCs/>
          <w:sz w:val="17"/>
          <w:szCs w:val="17"/>
        </w:rPr>
        <w:t xml:space="preserve"> — Entscheiden ohne verfügbare Gegenstelle und Absicherung gegen das Ausfallrisiko.</w:t>
      </w:r>
    </w:p>
    <w:p w14:paraId="66A16E48" w14:textId="77777777" w:rsidR="00564CB2" w:rsidRDefault="00000000">
      <w:pPr>
        <w:pStyle w:val="Listenabsatz"/>
        <w:numPr>
          <w:ilvl w:val="1"/>
          <w:numId w:val="2"/>
        </w:numPr>
        <w:spacing w:after="70" w:line="264" w:lineRule="auto"/>
      </w:pPr>
      <w:r>
        <w:rPr>
          <w:sz w:val="20"/>
          <w:szCs w:val="20"/>
        </w:rPr>
        <w:t>6.4 Abweichungen vom ursprünglichen Konzept</w:t>
      </w:r>
      <w:r>
        <w:rPr>
          <w:i/>
          <w:iCs/>
          <w:sz w:val="17"/>
          <w:szCs w:val="17"/>
        </w:rPr>
        <w:t xml:space="preserve"> — Wo das gebaute System vom </w:t>
      </w:r>
      <w:proofErr w:type="gramStart"/>
      <w:r>
        <w:rPr>
          <w:i/>
          <w:iCs/>
          <w:sz w:val="17"/>
          <w:szCs w:val="17"/>
        </w:rPr>
        <w:t>Exposé</w:t>
      </w:r>
      <w:proofErr w:type="gramEnd"/>
      <w:r>
        <w:rPr>
          <w:i/>
          <w:iCs/>
          <w:sz w:val="17"/>
          <w:szCs w:val="17"/>
        </w:rPr>
        <w:t xml:space="preserve"> abweicht und warum.</w:t>
      </w:r>
    </w:p>
    <w:p w14:paraId="5A10B4AB" w14:textId="77777777" w:rsidR="00564CB2" w:rsidRDefault="00000000">
      <w:pPr>
        <w:pStyle w:val="Listenabsatz"/>
        <w:numPr>
          <w:ilvl w:val="0"/>
          <w:numId w:val="2"/>
        </w:numPr>
        <w:spacing w:after="70" w:line="264" w:lineRule="auto"/>
      </w:pPr>
      <w:r>
        <w:rPr>
          <w:b/>
          <w:bCs/>
          <w:sz w:val="20"/>
          <w:szCs w:val="20"/>
        </w:rPr>
        <w:t>7 Verifikation und Evaluation</w:t>
      </w:r>
      <w:r>
        <w:rPr>
          <w:sz w:val="20"/>
          <w:szCs w:val="20"/>
        </w:rPr>
        <w:t xml:space="preserve"> · 9 Seiten</w:t>
      </w:r>
    </w:p>
    <w:p w14:paraId="4DEFEF45" w14:textId="77777777" w:rsidR="00564CB2" w:rsidRDefault="00000000">
      <w:pPr>
        <w:pStyle w:val="Listenabsatz"/>
        <w:numPr>
          <w:ilvl w:val="1"/>
          <w:numId w:val="2"/>
        </w:numPr>
        <w:spacing w:after="70" w:line="264" w:lineRule="auto"/>
      </w:pPr>
      <w:r>
        <w:rPr>
          <w:sz w:val="20"/>
          <w:szCs w:val="20"/>
        </w:rPr>
        <w:t>7.1 Evaluationsdesign</w:t>
      </w:r>
      <w:r>
        <w:rPr>
          <w:i/>
          <w:iCs/>
          <w:sz w:val="17"/>
          <w:szCs w:val="17"/>
        </w:rPr>
        <w:t xml:space="preserve"> — Wie die Überprüfung angelegt ist und warum zweigeteilt.</w:t>
      </w:r>
    </w:p>
    <w:p w14:paraId="08BAFA2B" w14:textId="77777777" w:rsidR="00564CB2" w:rsidRDefault="00000000">
      <w:pPr>
        <w:pStyle w:val="Listenabsatz"/>
        <w:numPr>
          <w:ilvl w:val="1"/>
          <w:numId w:val="2"/>
        </w:numPr>
        <w:spacing w:after="70" w:line="264" w:lineRule="auto"/>
      </w:pPr>
      <w:r>
        <w:rPr>
          <w:sz w:val="20"/>
          <w:szCs w:val="20"/>
        </w:rPr>
        <w:t>7.2 Technische Verifikation</w:t>
      </w:r>
    </w:p>
    <w:p w14:paraId="081BFDC5" w14:textId="77777777" w:rsidR="00564CB2" w:rsidRDefault="00000000">
      <w:pPr>
        <w:pStyle w:val="Listenabsatz"/>
        <w:numPr>
          <w:ilvl w:val="2"/>
          <w:numId w:val="2"/>
        </w:numPr>
        <w:spacing w:after="70" w:line="264" w:lineRule="auto"/>
      </w:pPr>
      <w:r>
        <w:rPr>
          <w:sz w:val="20"/>
          <w:szCs w:val="20"/>
        </w:rPr>
        <w:t>7.2.1 Automatisierte Testabdeckung</w:t>
      </w:r>
      <w:r>
        <w:rPr>
          <w:i/>
          <w:iCs/>
          <w:sz w:val="17"/>
          <w:szCs w:val="17"/>
        </w:rPr>
        <w:t xml:space="preserve"> — 971 automatisierte Tests bei 81,3 Prozent Codeabdeckung.</w:t>
      </w:r>
    </w:p>
    <w:p w14:paraId="34E3203F" w14:textId="77777777" w:rsidR="00564CB2" w:rsidRDefault="00000000">
      <w:pPr>
        <w:pStyle w:val="Listenabsatz"/>
        <w:numPr>
          <w:ilvl w:val="2"/>
          <w:numId w:val="2"/>
        </w:numPr>
        <w:spacing w:after="70" w:line="264" w:lineRule="auto"/>
      </w:pPr>
      <w:r>
        <w:rPr>
          <w:sz w:val="20"/>
          <w:szCs w:val="20"/>
        </w:rPr>
        <w:t>7.2.2 Funktionale Abdeckung gegen den Testfallkatalog</w:t>
      </w:r>
      <w:r>
        <w:rPr>
          <w:i/>
          <w:iCs/>
          <w:sz w:val="17"/>
          <w:szCs w:val="17"/>
        </w:rPr>
        <w:t xml:space="preserve"> — Abgleich gegen den externen Katalog mit 352 Testfällen.</w:t>
      </w:r>
    </w:p>
    <w:p w14:paraId="0858D4C7" w14:textId="77777777" w:rsidR="00564CB2" w:rsidRDefault="00000000">
      <w:pPr>
        <w:pStyle w:val="Listenabsatz"/>
        <w:numPr>
          <w:ilvl w:val="1"/>
          <w:numId w:val="2"/>
        </w:numPr>
        <w:spacing w:after="70" w:line="264" w:lineRule="auto"/>
      </w:pPr>
      <w:r>
        <w:rPr>
          <w:sz w:val="20"/>
          <w:szCs w:val="20"/>
        </w:rPr>
        <w:t>7.3 Empirische Wirkungsmessung</w:t>
      </w:r>
    </w:p>
    <w:p w14:paraId="52E77922" w14:textId="77777777" w:rsidR="00564CB2" w:rsidRDefault="00000000">
      <w:pPr>
        <w:pStyle w:val="Listenabsatz"/>
        <w:numPr>
          <w:ilvl w:val="2"/>
          <w:numId w:val="2"/>
        </w:numPr>
        <w:spacing w:after="70" w:line="264" w:lineRule="auto"/>
      </w:pPr>
      <w:r>
        <w:rPr>
          <w:sz w:val="20"/>
          <w:szCs w:val="20"/>
        </w:rPr>
        <w:t>7.3.1 Versuchsaufbau und Testfallkatalog</w:t>
      </w:r>
      <w:r>
        <w:rPr>
          <w:i/>
          <w:iCs/>
          <w:sz w:val="17"/>
          <w:szCs w:val="17"/>
        </w:rPr>
        <w:t xml:space="preserve"> — Testfälle, Teilnehmende, Reihenfolgeausgleich und Pilotdurchlauf.</w:t>
      </w:r>
    </w:p>
    <w:p w14:paraId="151EF8F4" w14:textId="77777777" w:rsidR="00564CB2" w:rsidRDefault="00000000">
      <w:pPr>
        <w:pStyle w:val="Listenabsatz"/>
        <w:numPr>
          <w:ilvl w:val="2"/>
          <w:numId w:val="2"/>
        </w:numPr>
        <w:spacing w:after="70" w:line="264" w:lineRule="auto"/>
      </w:pPr>
      <w:r>
        <w:rPr>
          <w:sz w:val="20"/>
          <w:szCs w:val="20"/>
        </w:rPr>
        <w:t>7.3.2 Kennzahlen und Messverfahren</w:t>
      </w:r>
      <w:r>
        <w:rPr>
          <w:i/>
          <w:iCs/>
          <w:sz w:val="17"/>
          <w:szCs w:val="17"/>
        </w:rPr>
        <w:t xml:space="preserve"> — Was gemessen wird und wie jede Kennzahl erhoben wird.</w:t>
      </w:r>
    </w:p>
    <w:p w14:paraId="604155D2" w14:textId="77777777" w:rsidR="00564CB2" w:rsidRDefault="00000000">
      <w:pPr>
        <w:pStyle w:val="Listenabsatz"/>
        <w:numPr>
          <w:ilvl w:val="1"/>
          <w:numId w:val="2"/>
        </w:numPr>
        <w:spacing w:after="70" w:line="264" w:lineRule="auto"/>
      </w:pPr>
      <w:r>
        <w:rPr>
          <w:sz w:val="20"/>
          <w:szCs w:val="20"/>
        </w:rPr>
        <w:t>7.4 Ergebnisse</w:t>
      </w:r>
    </w:p>
    <w:p w14:paraId="4586476F" w14:textId="77777777" w:rsidR="00564CB2" w:rsidRDefault="00000000">
      <w:pPr>
        <w:pStyle w:val="Listenabsatz"/>
        <w:numPr>
          <w:ilvl w:val="2"/>
          <w:numId w:val="2"/>
        </w:numPr>
        <w:spacing w:after="70" w:line="264" w:lineRule="auto"/>
      </w:pPr>
      <w:r>
        <w:rPr>
          <w:sz w:val="20"/>
          <w:szCs w:val="20"/>
        </w:rPr>
        <w:t>7.4.1 Effizienz und Datenqualität</w:t>
      </w:r>
      <w:r>
        <w:rPr>
          <w:i/>
          <w:iCs/>
          <w:sz w:val="17"/>
          <w:szCs w:val="17"/>
        </w:rPr>
        <w:t xml:space="preserve"> — Bearbeitungszeit und Fehlerquote im Vergleich alt gegen neu.</w:t>
      </w:r>
    </w:p>
    <w:p w14:paraId="4B6F479D" w14:textId="77777777" w:rsidR="00564CB2" w:rsidRDefault="00000000">
      <w:pPr>
        <w:pStyle w:val="Listenabsatz"/>
        <w:numPr>
          <w:ilvl w:val="2"/>
          <w:numId w:val="2"/>
        </w:numPr>
        <w:spacing w:after="70" w:line="264" w:lineRule="auto"/>
      </w:pPr>
      <w:r>
        <w:rPr>
          <w:sz w:val="20"/>
          <w:szCs w:val="20"/>
        </w:rPr>
        <w:t>7.4.2 Automatisierungsgrad und Prozesssicherheit</w:t>
      </w:r>
      <w:r>
        <w:rPr>
          <w:i/>
          <w:iCs/>
          <w:sz w:val="17"/>
          <w:szCs w:val="17"/>
        </w:rPr>
        <w:t xml:space="preserve"> — Anteil automatisch übertragener Anträge und Nachvollziehbarkeit der Vorgänge.</w:t>
      </w:r>
    </w:p>
    <w:p w14:paraId="071B2728" w14:textId="77777777" w:rsidR="00564CB2" w:rsidRDefault="00000000">
      <w:pPr>
        <w:pStyle w:val="Listenabsatz"/>
        <w:numPr>
          <w:ilvl w:val="1"/>
          <w:numId w:val="2"/>
        </w:numPr>
        <w:spacing w:after="70" w:line="264" w:lineRule="auto"/>
      </w:pPr>
      <w:r>
        <w:rPr>
          <w:sz w:val="20"/>
          <w:szCs w:val="20"/>
        </w:rPr>
        <w:t>7.5 Diskussion und Limitationen</w:t>
      </w:r>
      <w:r>
        <w:rPr>
          <w:i/>
          <w:iCs/>
          <w:sz w:val="17"/>
          <w:szCs w:val="17"/>
        </w:rPr>
        <w:t xml:space="preserve"> — Einordnung der Ergebnisse sowie Stichprobengröße und Grenzen der Aussagekraft.</w:t>
      </w:r>
    </w:p>
    <w:p w14:paraId="37B9EA32" w14:textId="77777777" w:rsidR="00564CB2" w:rsidRDefault="00000000">
      <w:pPr>
        <w:pStyle w:val="Listenabsatz"/>
        <w:numPr>
          <w:ilvl w:val="0"/>
          <w:numId w:val="2"/>
        </w:numPr>
        <w:spacing w:after="70" w:line="264" w:lineRule="auto"/>
      </w:pPr>
      <w:r>
        <w:rPr>
          <w:b/>
          <w:bCs/>
          <w:sz w:val="20"/>
          <w:szCs w:val="20"/>
        </w:rPr>
        <w:t>8 Zusammenfassung und Ausblick</w:t>
      </w:r>
      <w:r>
        <w:rPr>
          <w:sz w:val="20"/>
          <w:szCs w:val="20"/>
        </w:rPr>
        <w:t xml:space="preserve"> · 3 Seiten</w:t>
      </w:r>
    </w:p>
    <w:p w14:paraId="725A50A2" w14:textId="77777777" w:rsidR="00564CB2" w:rsidRDefault="00000000">
      <w:pPr>
        <w:pStyle w:val="Listenabsatz"/>
        <w:numPr>
          <w:ilvl w:val="1"/>
          <w:numId w:val="2"/>
        </w:numPr>
        <w:spacing w:after="70" w:line="264" w:lineRule="auto"/>
      </w:pPr>
      <w:r>
        <w:rPr>
          <w:sz w:val="20"/>
          <w:szCs w:val="20"/>
        </w:rPr>
        <w:t>8.1 Beantwortung der Forschungsfragen</w:t>
      </w:r>
      <w:r>
        <w:rPr>
          <w:i/>
          <w:iCs/>
          <w:sz w:val="17"/>
          <w:szCs w:val="17"/>
        </w:rPr>
        <w:t xml:space="preserve"> — Die sechs Unterfragen, hier auf etwa anderthalb Seiten.</w:t>
      </w:r>
    </w:p>
    <w:p w14:paraId="0DD45A34" w14:textId="77777777" w:rsidR="00564CB2" w:rsidRDefault="00000000">
      <w:pPr>
        <w:pStyle w:val="Listenabsatz"/>
        <w:numPr>
          <w:ilvl w:val="1"/>
          <w:numId w:val="2"/>
        </w:numPr>
        <w:spacing w:after="70" w:line="264" w:lineRule="auto"/>
      </w:pPr>
      <w:r>
        <w:rPr>
          <w:sz w:val="20"/>
          <w:szCs w:val="20"/>
        </w:rPr>
        <w:lastRenderedPageBreak/>
        <w:t>8.2 Kritische Reflexion</w:t>
      </w:r>
      <w:r>
        <w:rPr>
          <w:i/>
          <w:iCs/>
          <w:sz w:val="17"/>
          <w:szCs w:val="17"/>
        </w:rPr>
        <w:t xml:space="preserve"> — Grenzen der Lösung und was heute anders entschieden würde.</w:t>
      </w:r>
    </w:p>
    <w:p w14:paraId="26954067" w14:textId="77777777" w:rsidR="00564CB2" w:rsidRDefault="00000000">
      <w:pPr>
        <w:pStyle w:val="Listenabsatz"/>
        <w:numPr>
          <w:ilvl w:val="1"/>
          <w:numId w:val="2"/>
        </w:numPr>
        <w:spacing w:after="70" w:line="264" w:lineRule="auto"/>
      </w:pPr>
      <w:r>
        <w:rPr>
          <w:sz w:val="20"/>
          <w:szCs w:val="20"/>
        </w:rPr>
        <w:t>8.3 Ausblick</w:t>
      </w:r>
      <w:r>
        <w:rPr>
          <w:i/>
          <w:iCs/>
          <w:sz w:val="17"/>
          <w:szCs w:val="17"/>
        </w:rPr>
        <w:t xml:space="preserve"> — Offene Punkte und absehbare Weiterentwicklung.</w:t>
      </w:r>
    </w:p>
    <w:p w14:paraId="46D47C25" w14:textId="77777777" w:rsidR="00564CB2" w:rsidRDefault="00000000">
      <w:pPr>
        <w:pStyle w:val="Listenabsatz"/>
        <w:numPr>
          <w:ilvl w:val="0"/>
          <w:numId w:val="2"/>
        </w:numPr>
        <w:spacing w:after="70" w:line="264" w:lineRule="auto"/>
      </w:pPr>
      <w:r>
        <w:rPr>
          <w:b/>
          <w:bCs/>
          <w:sz w:val="20"/>
          <w:szCs w:val="20"/>
        </w:rPr>
        <w:t>Anhang A bis E</w:t>
      </w:r>
      <w:r>
        <w:rPr>
          <w:sz w:val="20"/>
          <w:szCs w:val="20"/>
        </w:rPr>
        <w:t>: Erhebungsinstrumente, ausgewählte Entscheidungssätze im Volltext, Screenshots, Quellcode-Auszüge, Erklärung zur Verwendung generativer KI-Systeme</w:t>
      </w:r>
    </w:p>
    <w:p w14:paraId="60AB7147" w14:textId="77777777" w:rsidR="00564CB2" w:rsidRDefault="00000000">
      <w:pPr>
        <w:pStyle w:val="berschrift3"/>
        <w:spacing w:before="200" w:after="90"/>
      </w:pPr>
      <w:r>
        <w:t>3.3 Seitenbudget je Kapitel und dessen Begründung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2"/>
        <w:gridCol w:w="3212"/>
        <w:gridCol w:w="3214"/>
      </w:tblGrid>
      <w:tr w:rsidR="00564CB2" w14:paraId="13DFC27B" w14:textId="77777777">
        <w:tblPrEx>
          <w:tblCellMar>
            <w:top w:w="0" w:type="dxa"/>
            <w:bottom w:w="0" w:type="dxa"/>
          </w:tblCellMar>
        </w:tblPrEx>
        <w:trPr>
          <w:cantSplit/>
          <w:tblHeader/>
        </w:trPr>
        <w:tc>
          <w:tcPr>
            <w:tcW w:w="3212" w:type="dxa"/>
            <w:shd w:val="clear" w:color="auto" w:fill="E8EDF3"/>
            <w:tcMar>
              <w:top w:w="60" w:type="dxa"/>
              <w:left w:w="90" w:type="dxa"/>
              <w:bottom w:w="60" w:type="dxa"/>
              <w:right w:w="90" w:type="dxa"/>
            </w:tcMar>
          </w:tcPr>
          <w:p w14:paraId="2C25A8D4" w14:textId="77777777" w:rsidR="00564CB2" w:rsidRDefault="00000000">
            <w:r>
              <w:rPr>
                <w:b/>
                <w:bCs/>
                <w:sz w:val="18"/>
                <w:szCs w:val="18"/>
              </w:rPr>
              <w:t>Kapitel</w:t>
            </w:r>
          </w:p>
        </w:tc>
        <w:tc>
          <w:tcPr>
            <w:tcW w:w="3212" w:type="dxa"/>
            <w:shd w:val="clear" w:color="auto" w:fill="E8EDF3"/>
            <w:tcMar>
              <w:top w:w="60" w:type="dxa"/>
              <w:left w:w="90" w:type="dxa"/>
              <w:bottom w:w="60" w:type="dxa"/>
              <w:right w:w="90" w:type="dxa"/>
            </w:tcMar>
          </w:tcPr>
          <w:p w14:paraId="3BCAA668" w14:textId="77777777" w:rsidR="00564CB2" w:rsidRDefault="00000000">
            <w:r>
              <w:rPr>
                <w:b/>
                <w:bCs/>
                <w:sz w:val="18"/>
                <w:szCs w:val="18"/>
              </w:rPr>
              <w:t>Seiten</w:t>
            </w:r>
          </w:p>
        </w:tc>
        <w:tc>
          <w:tcPr>
            <w:tcW w:w="3214" w:type="dxa"/>
            <w:shd w:val="clear" w:color="auto" w:fill="E8EDF3"/>
            <w:tcMar>
              <w:top w:w="60" w:type="dxa"/>
              <w:left w:w="90" w:type="dxa"/>
              <w:bottom w:w="60" w:type="dxa"/>
              <w:right w:w="90" w:type="dxa"/>
            </w:tcMar>
          </w:tcPr>
          <w:p w14:paraId="685EB201" w14:textId="77777777" w:rsidR="00564CB2" w:rsidRDefault="00000000">
            <w:r>
              <w:rPr>
                <w:b/>
                <w:bCs/>
                <w:sz w:val="18"/>
                <w:szCs w:val="18"/>
              </w:rPr>
              <w:t>Warum dieser Umfang</w:t>
            </w:r>
          </w:p>
        </w:tc>
      </w:tr>
      <w:tr w:rsidR="00564CB2" w14:paraId="7B79C2B4" w14:textId="77777777">
        <w:tblPrEx>
          <w:tblCellMar>
            <w:top w:w="0" w:type="dxa"/>
            <w:bottom w:w="0" w:type="dxa"/>
          </w:tblCellMar>
        </w:tblPrEx>
        <w:trPr>
          <w:cantSplit/>
        </w:trPr>
        <w:tc>
          <w:tcPr>
            <w:tcW w:w="3212" w:type="dxa"/>
            <w:tcMar>
              <w:top w:w="60" w:type="dxa"/>
              <w:left w:w="90" w:type="dxa"/>
              <w:bottom w:w="60" w:type="dxa"/>
              <w:right w:w="90" w:type="dxa"/>
            </w:tcMar>
          </w:tcPr>
          <w:p w14:paraId="0A34B4AA" w14:textId="77777777" w:rsidR="00564CB2" w:rsidRDefault="00000000">
            <w:r>
              <w:rPr>
                <w:sz w:val="18"/>
                <w:szCs w:val="18"/>
              </w:rPr>
              <w:t>1 Einleitung</w:t>
            </w:r>
          </w:p>
        </w:tc>
        <w:tc>
          <w:tcPr>
            <w:tcW w:w="3212" w:type="dxa"/>
            <w:tcMar>
              <w:top w:w="60" w:type="dxa"/>
              <w:left w:w="90" w:type="dxa"/>
              <w:bottom w:w="60" w:type="dxa"/>
              <w:right w:w="90" w:type="dxa"/>
            </w:tcMar>
          </w:tcPr>
          <w:p w14:paraId="23039847" w14:textId="77777777" w:rsidR="00564CB2" w:rsidRDefault="00000000">
            <w:r>
              <w:rPr>
                <w:sz w:val="18"/>
                <w:szCs w:val="18"/>
              </w:rPr>
              <w:t>4</w:t>
            </w:r>
          </w:p>
        </w:tc>
        <w:tc>
          <w:tcPr>
            <w:tcW w:w="3214" w:type="dxa"/>
            <w:tcMar>
              <w:top w:w="60" w:type="dxa"/>
              <w:left w:w="90" w:type="dxa"/>
              <w:bottom w:w="60" w:type="dxa"/>
              <w:right w:w="90" w:type="dxa"/>
            </w:tcMar>
          </w:tcPr>
          <w:p w14:paraId="5BF5B050" w14:textId="77777777" w:rsidR="00564CB2" w:rsidRDefault="00000000">
            <w:r>
              <w:rPr>
                <w:sz w:val="18"/>
                <w:szCs w:val="18"/>
              </w:rPr>
              <w:t>Sechs Abschnitte, jeder unter einer Seite. Die Abgrenzung von Eigen- und Fremdleistung bekommt bewusst Raum.</w:t>
            </w:r>
          </w:p>
        </w:tc>
      </w:tr>
      <w:tr w:rsidR="00564CB2" w14:paraId="4F84598E" w14:textId="77777777">
        <w:tblPrEx>
          <w:tblCellMar>
            <w:top w:w="0" w:type="dxa"/>
            <w:bottom w:w="0" w:type="dxa"/>
          </w:tblCellMar>
        </w:tblPrEx>
        <w:trPr>
          <w:cantSplit/>
        </w:trPr>
        <w:tc>
          <w:tcPr>
            <w:tcW w:w="3212" w:type="dxa"/>
            <w:tcMar>
              <w:top w:w="60" w:type="dxa"/>
              <w:left w:w="90" w:type="dxa"/>
              <w:bottom w:w="60" w:type="dxa"/>
              <w:right w:w="90" w:type="dxa"/>
            </w:tcMar>
          </w:tcPr>
          <w:p w14:paraId="092F64D6" w14:textId="77777777" w:rsidR="00564CB2" w:rsidRDefault="00000000">
            <w:r>
              <w:rPr>
                <w:sz w:val="18"/>
                <w:szCs w:val="18"/>
              </w:rPr>
              <w:t>2 Grundlagen und Stand der Technik</w:t>
            </w:r>
          </w:p>
        </w:tc>
        <w:tc>
          <w:tcPr>
            <w:tcW w:w="3212" w:type="dxa"/>
            <w:tcMar>
              <w:top w:w="60" w:type="dxa"/>
              <w:left w:w="90" w:type="dxa"/>
              <w:bottom w:w="60" w:type="dxa"/>
              <w:right w:w="90" w:type="dxa"/>
            </w:tcMar>
          </w:tcPr>
          <w:p w14:paraId="7A3C1984" w14:textId="77777777" w:rsidR="00564CB2" w:rsidRDefault="00000000">
            <w:r>
              <w:rPr>
                <w:sz w:val="18"/>
                <w:szCs w:val="18"/>
              </w:rPr>
              <w:t>7</w:t>
            </w:r>
          </w:p>
        </w:tc>
        <w:tc>
          <w:tcPr>
            <w:tcW w:w="3214" w:type="dxa"/>
            <w:tcMar>
              <w:top w:w="60" w:type="dxa"/>
              <w:left w:w="90" w:type="dxa"/>
              <w:bottom w:w="60" w:type="dxa"/>
              <w:right w:w="90" w:type="dxa"/>
            </w:tcMar>
          </w:tcPr>
          <w:p w14:paraId="6EABCA7F" w14:textId="77777777" w:rsidR="00564CB2" w:rsidRDefault="00000000">
            <w:r>
              <w:rPr>
                <w:sz w:val="18"/>
                <w:szCs w:val="18"/>
              </w:rPr>
              <w:t>Zehn Punkte der dritten Ebene, im Schnitt 0,7 Seiten je Punkt und damit komfortabel über der Untergrenze von einer halben Seite.</w:t>
            </w:r>
          </w:p>
        </w:tc>
      </w:tr>
      <w:tr w:rsidR="00564CB2" w14:paraId="2727FE46" w14:textId="77777777">
        <w:tblPrEx>
          <w:tblCellMar>
            <w:top w:w="0" w:type="dxa"/>
            <w:bottom w:w="0" w:type="dxa"/>
          </w:tblCellMar>
        </w:tblPrEx>
        <w:trPr>
          <w:cantSplit/>
        </w:trPr>
        <w:tc>
          <w:tcPr>
            <w:tcW w:w="3212" w:type="dxa"/>
            <w:tcMar>
              <w:top w:w="60" w:type="dxa"/>
              <w:left w:w="90" w:type="dxa"/>
              <w:bottom w:w="60" w:type="dxa"/>
              <w:right w:w="90" w:type="dxa"/>
            </w:tcMar>
          </w:tcPr>
          <w:p w14:paraId="236C7A53" w14:textId="77777777" w:rsidR="00564CB2" w:rsidRDefault="00000000">
            <w:r>
              <w:rPr>
                <w:sz w:val="18"/>
                <w:szCs w:val="18"/>
              </w:rPr>
              <w:t>3 Ist-Analyse</w:t>
            </w:r>
          </w:p>
        </w:tc>
        <w:tc>
          <w:tcPr>
            <w:tcW w:w="3212" w:type="dxa"/>
            <w:tcMar>
              <w:top w:w="60" w:type="dxa"/>
              <w:left w:w="90" w:type="dxa"/>
              <w:bottom w:w="60" w:type="dxa"/>
              <w:right w:w="90" w:type="dxa"/>
            </w:tcMar>
          </w:tcPr>
          <w:p w14:paraId="139D7E8C" w14:textId="77777777" w:rsidR="00564CB2" w:rsidRDefault="00000000">
            <w:r>
              <w:rPr>
                <w:sz w:val="18"/>
                <w:szCs w:val="18"/>
              </w:rPr>
              <w:t>6</w:t>
            </w:r>
          </w:p>
        </w:tc>
        <w:tc>
          <w:tcPr>
            <w:tcW w:w="3214" w:type="dxa"/>
            <w:tcMar>
              <w:top w:w="60" w:type="dxa"/>
              <w:left w:w="90" w:type="dxa"/>
              <w:bottom w:w="60" w:type="dxa"/>
              <w:right w:w="90" w:type="dxa"/>
            </w:tcMar>
          </w:tcPr>
          <w:p w14:paraId="1C0C83C6" w14:textId="77777777" w:rsidR="00564CB2" w:rsidRDefault="00000000">
            <w:r>
              <w:rPr>
                <w:sz w:val="18"/>
                <w:szCs w:val="18"/>
              </w:rPr>
              <w:t>Trägt die empirische Grundlage der Argumentation; der Prozess war vorher nirgends dokumentiert.</w:t>
            </w:r>
          </w:p>
        </w:tc>
      </w:tr>
      <w:tr w:rsidR="00564CB2" w14:paraId="2510A75A" w14:textId="77777777">
        <w:tblPrEx>
          <w:tblCellMar>
            <w:top w:w="0" w:type="dxa"/>
            <w:bottom w:w="0" w:type="dxa"/>
          </w:tblCellMar>
        </w:tblPrEx>
        <w:trPr>
          <w:cantSplit/>
        </w:trPr>
        <w:tc>
          <w:tcPr>
            <w:tcW w:w="3212" w:type="dxa"/>
            <w:tcMar>
              <w:top w:w="60" w:type="dxa"/>
              <w:left w:w="90" w:type="dxa"/>
              <w:bottom w:w="60" w:type="dxa"/>
              <w:right w:w="90" w:type="dxa"/>
            </w:tcMar>
          </w:tcPr>
          <w:p w14:paraId="445297E0" w14:textId="77777777" w:rsidR="00564CB2" w:rsidRDefault="00000000">
            <w:r>
              <w:rPr>
                <w:sz w:val="18"/>
                <w:szCs w:val="18"/>
              </w:rPr>
              <w:t>4 Anforderungen und Architekturkonzept</w:t>
            </w:r>
          </w:p>
        </w:tc>
        <w:tc>
          <w:tcPr>
            <w:tcW w:w="3212" w:type="dxa"/>
            <w:tcMar>
              <w:top w:w="60" w:type="dxa"/>
              <w:left w:w="90" w:type="dxa"/>
              <w:bottom w:w="60" w:type="dxa"/>
              <w:right w:w="90" w:type="dxa"/>
            </w:tcMar>
          </w:tcPr>
          <w:p w14:paraId="2F993B0D" w14:textId="77777777" w:rsidR="00564CB2" w:rsidRDefault="00000000">
            <w:r>
              <w:rPr>
                <w:sz w:val="18"/>
                <w:szCs w:val="18"/>
              </w:rPr>
              <w:t>8</w:t>
            </w:r>
          </w:p>
        </w:tc>
        <w:tc>
          <w:tcPr>
            <w:tcW w:w="3214" w:type="dxa"/>
            <w:tcMar>
              <w:top w:w="60" w:type="dxa"/>
              <w:left w:w="90" w:type="dxa"/>
              <w:bottom w:w="60" w:type="dxa"/>
              <w:right w:w="90" w:type="dxa"/>
            </w:tcMar>
          </w:tcPr>
          <w:p w14:paraId="247B30ED" w14:textId="77777777" w:rsidR="00564CB2" w:rsidRDefault="00000000">
            <w:r>
              <w:rPr>
                <w:sz w:val="18"/>
                <w:szCs w:val="18"/>
              </w:rPr>
              <w:t>Anforderungen und Architekturkonzept in einem Kapitel; das Architekturkonzept allein beansprucht rund die Hälfte.</w:t>
            </w:r>
          </w:p>
        </w:tc>
      </w:tr>
      <w:tr w:rsidR="00564CB2" w14:paraId="0656BC9B" w14:textId="77777777">
        <w:tblPrEx>
          <w:tblCellMar>
            <w:top w:w="0" w:type="dxa"/>
            <w:bottom w:w="0" w:type="dxa"/>
          </w:tblCellMar>
        </w:tblPrEx>
        <w:trPr>
          <w:cantSplit/>
        </w:trPr>
        <w:tc>
          <w:tcPr>
            <w:tcW w:w="3212" w:type="dxa"/>
            <w:tcMar>
              <w:top w:w="60" w:type="dxa"/>
              <w:left w:w="90" w:type="dxa"/>
              <w:bottom w:w="60" w:type="dxa"/>
              <w:right w:w="90" w:type="dxa"/>
            </w:tcMar>
          </w:tcPr>
          <w:p w14:paraId="0AF0E477" w14:textId="77777777" w:rsidR="00564CB2" w:rsidRDefault="00000000">
            <w:r>
              <w:rPr>
                <w:sz w:val="18"/>
                <w:szCs w:val="18"/>
              </w:rPr>
              <w:t>5 Entwurf und Realisierung</w:t>
            </w:r>
          </w:p>
        </w:tc>
        <w:tc>
          <w:tcPr>
            <w:tcW w:w="3212" w:type="dxa"/>
            <w:tcMar>
              <w:top w:w="60" w:type="dxa"/>
              <w:left w:w="90" w:type="dxa"/>
              <w:bottom w:w="60" w:type="dxa"/>
              <w:right w:w="90" w:type="dxa"/>
            </w:tcMar>
          </w:tcPr>
          <w:p w14:paraId="5679689E" w14:textId="77777777" w:rsidR="00564CB2" w:rsidRDefault="00000000">
            <w:r>
              <w:rPr>
                <w:sz w:val="18"/>
                <w:szCs w:val="18"/>
              </w:rPr>
              <w:t>12</w:t>
            </w:r>
          </w:p>
        </w:tc>
        <w:tc>
          <w:tcPr>
            <w:tcW w:w="3214" w:type="dxa"/>
            <w:tcMar>
              <w:top w:w="60" w:type="dxa"/>
              <w:left w:w="90" w:type="dxa"/>
              <w:bottom w:w="60" w:type="dxa"/>
              <w:right w:w="90" w:type="dxa"/>
            </w:tcMar>
          </w:tcPr>
          <w:p w14:paraId="0AAF68DE" w14:textId="77777777" w:rsidR="00564CB2" w:rsidRDefault="00000000">
            <w:r>
              <w:rPr>
                <w:sz w:val="18"/>
                <w:szCs w:val="18"/>
              </w:rPr>
              <w:t>Das größte Kapitel und knapp ein Viertel der Arbeit. Drei Tiefenschwerpunkte, die übrigen Abschnitte kompakt mit Verweis auf den Anhang.</w:t>
            </w:r>
          </w:p>
        </w:tc>
      </w:tr>
      <w:tr w:rsidR="00564CB2" w14:paraId="10EC7E7C" w14:textId="77777777">
        <w:tblPrEx>
          <w:tblCellMar>
            <w:top w:w="0" w:type="dxa"/>
            <w:bottom w:w="0" w:type="dxa"/>
          </w:tblCellMar>
        </w:tblPrEx>
        <w:trPr>
          <w:cantSplit/>
        </w:trPr>
        <w:tc>
          <w:tcPr>
            <w:tcW w:w="3212" w:type="dxa"/>
            <w:tcMar>
              <w:top w:w="60" w:type="dxa"/>
              <w:left w:w="90" w:type="dxa"/>
              <w:bottom w:w="60" w:type="dxa"/>
              <w:right w:w="90" w:type="dxa"/>
            </w:tcMar>
          </w:tcPr>
          <w:p w14:paraId="488E4360" w14:textId="77777777" w:rsidR="00564CB2" w:rsidRDefault="00000000">
            <w:r>
              <w:rPr>
                <w:sz w:val="18"/>
                <w:szCs w:val="18"/>
              </w:rPr>
              <w:t>6 Diskussion ausgewählter Entwurfsentscheidungen</w:t>
            </w:r>
          </w:p>
        </w:tc>
        <w:tc>
          <w:tcPr>
            <w:tcW w:w="3212" w:type="dxa"/>
            <w:tcMar>
              <w:top w:w="60" w:type="dxa"/>
              <w:left w:w="90" w:type="dxa"/>
              <w:bottom w:w="60" w:type="dxa"/>
              <w:right w:w="90" w:type="dxa"/>
            </w:tcMar>
          </w:tcPr>
          <w:p w14:paraId="14BB9524" w14:textId="77777777" w:rsidR="00564CB2" w:rsidRDefault="00000000">
            <w:r>
              <w:rPr>
                <w:sz w:val="18"/>
                <w:szCs w:val="18"/>
              </w:rPr>
              <w:t>6</w:t>
            </w:r>
          </w:p>
        </w:tc>
        <w:tc>
          <w:tcPr>
            <w:tcW w:w="3214" w:type="dxa"/>
            <w:tcMar>
              <w:top w:w="60" w:type="dxa"/>
              <w:left w:w="90" w:type="dxa"/>
              <w:bottom w:w="60" w:type="dxa"/>
              <w:right w:w="90" w:type="dxa"/>
            </w:tcMar>
          </w:tcPr>
          <w:p w14:paraId="7B5542B1" w14:textId="77777777" w:rsidR="00564CB2" w:rsidRDefault="00000000">
            <w:r>
              <w:rPr>
                <w:sz w:val="18"/>
                <w:szCs w:val="18"/>
              </w:rPr>
              <w:t>Reicht für drei vertiefte Entscheidungen zu je etwa anderthalb Seiten, dazu Verfahren und Abweichungen vom Konzept.</w:t>
            </w:r>
          </w:p>
        </w:tc>
      </w:tr>
      <w:tr w:rsidR="00564CB2" w14:paraId="4EC66820" w14:textId="77777777">
        <w:tblPrEx>
          <w:tblCellMar>
            <w:top w:w="0" w:type="dxa"/>
            <w:bottom w:w="0" w:type="dxa"/>
          </w:tblCellMar>
        </w:tblPrEx>
        <w:trPr>
          <w:cantSplit/>
        </w:trPr>
        <w:tc>
          <w:tcPr>
            <w:tcW w:w="3212" w:type="dxa"/>
            <w:tcMar>
              <w:top w:w="60" w:type="dxa"/>
              <w:left w:w="90" w:type="dxa"/>
              <w:bottom w:w="60" w:type="dxa"/>
              <w:right w:w="90" w:type="dxa"/>
            </w:tcMar>
          </w:tcPr>
          <w:p w14:paraId="5BBD0A07" w14:textId="77777777" w:rsidR="00564CB2" w:rsidRDefault="00000000">
            <w:r>
              <w:rPr>
                <w:sz w:val="18"/>
                <w:szCs w:val="18"/>
              </w:rPr>
              <w:t>7 Verifikation und Evaluation</w:t>
            </w:r>
          </w:p>
        </w:tc>
        <w:tc>
          <w:tcPr>
            <w:tcW w:w="3212" w:type="dxa"/>
            <w:tcMar>
              <w:top w:w="60" w:type="dxa"/>
              <w:left w:w="90" w:type="dxa"/>
              <w:bottom w:w="60" w:type="dxa"/>
              <w:right w:w="90" w:type="dxa"/>
            </w:tcMar>
          </w:tcPr>
          <w:p w14:paraId="7E36841C" w14:textId="77777777" w:rsidR="00564CB2" w:rsidRDefault="00000000">
            <w:r>
              <w:rPr>
                <w:sz w:val="18"/>
                <w:szCs w:val="18"/>
              </w:rPr>
              <w:t>9</w:t>
            </w:r>
          </w:p>
        </w:tc>
        <w:tc>
          <w:tcPr>
            <w:tcW w:w="3214" w:type="dxa"/>
            <w:tcMar>
              <w:top w:w="60" w:type="dxa"/>
              <w:left w:w="90" w:type="dxa"/>
              <w:bottom w:w="60" w:type="dxa"/>
              <w:right w:w="90" w:type="dxa"/>
            </w:tcMar>
          </w:tcPr>
          <w:p w14:paraId="0C7710A6" w14:textId="77777777" w:rsidR="00564CB2" w:rsidRDefault="00000000">
            <w:r>
              <w:rPr>
                <w:sz w:val="18"/>
                <w:szCs w:val="18"/>
              </w:rPr>
              <w:t>Technische Verifikation und empirische Wirkungsmessung getrennt, dazu Ergebnisse, Diskussion und Limitationen.</w:t>
            </w:r>
          </w:p>
        </w:tc>
      </w:tr>
      <w:tr w:rsidR="00564CB2" w14:paraId="5FE20887" w14:textId="77777777">
        <w:tblPrEx>
          <w:tblCellMar>
            <w:top w:w="0" w:type="dxa"/>
            <w:bottom w:w="0" w:type="dxa"/>
          </w:tblCellMar>
        </w:tblPrEx>
        <w:trPr>
          <w:cantSplit/>
        </w:trPr>
        <w:tc>
          <w:tcPr>
            <w:tcW w:w="3212" w:type="dxa"/>
            <w:tcMar>
              <w:top w:w="60" w:type="dxa"/>
              <w:left w:w="90" w:type="dxa"/>
              <w:bottom w:w="60" w:type="dxa"/>
              <w:right w:w="90" w:type="dxa"/>
            </w:tcMar>
          </w:tcPr>
          <w:p w14:paraId="2C9579D4" w14:textId="77777777" w:rsidR="00564CB2" w:rsidRDefault="00000000">
            <w:r>
              <w:rPr>
                <w:sz w:val="18"/>
                <w:szCs w:val="18"/>
              </w:rPr>
              <w:t>8 Zusammenfassung und Ausblick</w:t>
            </w:r>
          </w:p>
        </w:tc>
        <w:tc>
          <w:tcPr>
            <w:tcW w:w="3212" w:type="dxa"/>
            <w:tcMar>
              <w:top w:w="60" w:type="dxa"/>
              <w:left w:w="90" w:type="dxa"/>
              <w:bottom w:w="60" w:type="dxa"/>
              <w:right w:w="90" w:type="dxa"/>
            </w:tcMar>
          </w:tcPr>
          <w:p w14:paraId="7D6F8A8F" w14:textId="77777777" w:rsidR="00564CB2" w:rsidRDefault="00000000">
            <w:r>
              <w:rPr>
                <w:sz w:val="18"/>
                <w:szCs w:val="18"/>
              </w:rPr>
              <w:t>3</w:t>
            </w:r>
          </w:p>
        </w:tc>
        <w:tc>
          <w:tcPr>
            <w:tcW w:w="3214" w:type="dxa"/>
            <w:tcMar>
              <w:top w:w="60" w:type="dxa"/>
              <w:left w:w="90" w:type="dxa"/>
              <w:bottom w:w="60" w:type="dxa"/>
              <w:right w:w="90" w:type="dxa"/>
            </w:tcMar>
          </w:tcPr>
          <w:p w14:paraId="3B239A44" w14:textId="77777777" w:rsidR="00564CB2" w:rsidRDefault="00000000">
            <w:r>
              <w:rPr>
                <w:sz w:val="18"/>
                <w:szCs w:val="18"/>
              </w:rPr>
              <w:t>Entspricht der Richtlinienvorgabe von drei bis vier Seiten; auf die Forschungsfragen entfallen davon rund anderthalb Seiten.</w:t>
            </w:r>
          </w:p>
        </w:tc>
      </w:tr>
      <w:tr w:rsidR="00564CB2" w14:paraId="57D8E416" w14:textId="77777777">
        <w:tblPrEx>
          <w:tblCellMar>
            <w:top w:w="0" w:type="dxa"/>
            <w:bottom w:w="0" w:type="dxa"/>
          </w:tblCellMar>
        </w:tblPrEx>
        <w:trPr>
          <w:cantSplit/>
        </w:trPr>
        <w:tc>
          <w:tcPr>
            <w:tcW w:w="3212" w:type="dxa"/>
            <w:tcMar>
              <w:top w:w="60" w:type="dxa"/>
              <w:left w:w="90" w:type="dxa"/>
              <w:bottom w:w="60" w:type="dxa"/>
              <w:right w:w="90" w:type="dxa"/>
            </w:tcMar>
          </w:tcPr>
          <w:p w14:paraId="7D6E1D79" w14:textId="77777777" w:rsidR="00564CB2" w:rsidRDefault="00000000">
            <w:r>
              <w:rPr>
                <w:b/>
                <w:bCs/>
                <w:sz w:val="18"/>
                <w:szCs w:val="18"/>
              </w:rPr>
              <w:t>Summe</w:t>
            </w:r>
          </w:p>
        </w:tc>
        <w:tc>
          <w:tcPr>
            <w:tcW w:w="3212" w:type="dxa"/>
            <w:tcMar>
              <w:top w:w="60" w:type="dxa"/>
              <w:left w:w="90" w:type="dxa"/>
              <w:bottom w:w="60" w:type="dxa"/>
              <w:right w:w="90" w:type="dxa"/>
            </w:tcMar>
          </w:tcPr>
          <w:p w14:paraId="046DA385" w14:textId="77777777" w:rsidR="00564CB2" w:rsidRDefault="00000000">
            <w:r>
              <w:rPr>
                <w:b/>
                <w:bCs/>
                <w:sz w:val="18"/>
                <w:szCs w:val="18"/>
              </w:rPr>
              <w:t>55</w:t>
            </w:r>
          </w:p>
        </w:tc>
        <w:tc>
          <w:tcPr>
            <w:tcW w:w="3214" w:type="dxa"/>
            <w:tcMar>
              <w:top w:w="60" w:type="dxa"/>
              <w:left w:w="90" w:type="dxa"/>
              <w:bottom w:w="60" w:type="dxa"/>
              <w:right w:w="90" w:type="dxa"/>
            </w:tcMar>
          </w:tcPr>
          <w:p w14:paraId="7D26E2D4" w14:textId="77777777" w:rsidR="00564CB2" w:rsidRDefault="00000000">
            <w:r>
              <w:rPr>
                <w:sz w:val="18"/>
                <w:szCs w:val="18"/>
              </w:rPr>
              <w:t>ohne Verzeichnisse und Anhang</w:t>
            </w:r>
          </w:p>
        </w:tc>
      </w:tr>
    </w:tbl>
    <w:p w14:paraId="36B3109C" w14:textId="77777777" w:rsidR="00564CB2" w:rsidRDefault="00564CB2">
      <w:pPr>
        <w:spacing w:after="160"/>
      </w:pPr>
    </w:p>
    <w:p w14:paraId="0E910ABD" w14:textId="77777777" w:rsidR="00564CB2" w:rsidRDefault="00000000">
      <w:pPr>
        <w:pStyle w:val="berschrift3"/>
        <w:spacing w:before="200" w:after="90"/>
      </w:pPr>
      <w:r>
        <w:t>3.4 Stärken und Schwächen</w:t>
      </w:r>
    </w:p>
    <w:p w14:paraId="6D55B4DF" w14:textId="77777777" w:rsidR="00564CB2" w:rsidRDefault="00000000">
      <w:pPr>
        <w:spacing w:after="150" w:line="276" w:lineRule="auto"/>
        <w:jc w:val="both"/>
      </w:pPr>
      <w:r>
        <w:rPr>
          <w:b/>
          <w:bCs/>
        </w:rPr>
        <w:t>Stärken gegenüber den anderen beiden.</w:t>
      </w:r>
      <w:r>
        <w:t xml:space="preserve"> Die Abfolge ist erwartungskonform und muss an keiner Stelle erklärt werden. Die Kapitel sind sauber gegeneinander abgegrenzt, da Entwurf und Realisierung zusammenbleiben, wodurch kein Gegenstand zweimal beschrieben wird. Kapitel 6 macht die Eigenleistung an einer klar erkennbaren Stelle sichtbar. Die Erweiterung von Kapitel 7 trennt die Überprüfung, ob das System korrekt funktioniert, von der Messung, ob es den Prozess tatsächlich verbessert; die technische Verifikation liegt dabei vollständig in eigener Hand. Von den drei Varianten ist sie die am einfachsten zu schreibende und die mit dem geringsten Risiko.</w:t>
      </w:r>
    </w:p>
    <w:p w14:paraId="0C08C268" w14:textId="77777777" w:rsidR="00564CB2" w:rsidRDefault="00000000">
      <w:pPr>
        <w:spacing w:after="150" w:line="276" w:lineRule="auto"/>
        <w:jc w:val="both"/>
      </w:pPr>
      <w:r>
        <w:rPr>
          <w:b/>
          <w:bCs/>
        </w:rPr>
        <w:t>Schwächen.</w:t>
      </w:r>
      <w:r>
        <w:t xml:space="preserve"> Die Begründung ist von der Umsetzung getrennt: Kapitel 5 beschreibt, was gebaut wurde, Kapitel 6 erst später, warum. Dadurch muss der Kontext jeder Entscheidung erneut skizziert werden, und die Argumentation ist von ihrem Gegenstand entkoppelt. Auf den sechs Seiten von Kapitel 6 lassen sich drei Entscheidungen vertiefen, von 57 dokumentierten gelangen also drei in die wissenschaftliche Diskussion. Die Beantwortung der Forschungsfragen findet in einem Abschnitt des Schlusskapitels statt und hat für sechs Unterfragen wenig Raum. Die Methodik bleibt außerhalb von Abschnitt 3.1 und 7.1 weitgehend implizit. Kapitel 5 </w:t>
      </w:r>
      <w:r>
        <w:lastRenderedPageBreak/>
        <w:t>trägt mit zwölf von 55 Seiten fast ein Viertel der Arbeit und wächst ohne konsequente Tiefenauswahl erfahrungsgemäß weiter.</w:t>
      </w:r>
    </w:p>
    <w:p w14:paraId="4716B8C4" w14:textId="77777777" w:rsidR="00564CB2" w:rsidRDefault="00564CB2">
      <w:pPr>
        <w:pBdr>
          <w:bottom w:val="single" w:sz="6" w:space="1" w:color="AAAAAA"/>
        </w:pBdr>
        <w:spacing w:before="60" w:after="200"/>
      </w:pPr>
    </w:p>
    <w:p w14:paraId="4DBB1EC1" w14:textId="77777777" w:rsidR="00564CB2" w:rsidRDefault="00000000">
      <w:pPr>
        <w:pStyle w:val="berschrift2"/>
        <w:spacing w:before="260" w:after="110"/>
      </w:pPr>
      <w:r>
        <w:t>4. Variante C: Aufbau nach Fakultätsvorlage</w:t>
      </w:r>
    </w:p>
    <w:p w14:paraId="1E97AD01" w14:textId="77777777" w:rsidR="00564CB2" w:rsidRDefault="00000000">
      <w:pPr>
        <w:pStyle w:val="berschrift3"/>
        <w:spacing w:before="200" w:after="90"/>
      </w:pPr>
      <w:r>
        <w:t>4.1 Leitgedanke: exakt der empfohlene Aufbau der Fakultät, Entwurf und Realisierung als getrennte Kapitel</w:t>
      </w:r>
    </w:p>
    <w:p w14:paraId="3BD4BF81" w14:textId="77777777" w:rsidR="00564CB2" w:rsidRDefault="00000000">
      <w:pPr>
        <w:spacing w:after="150" w:line="276" w:lineRule="auto"/>
        <w:jc w:val="both"/>
      </w:pPr>
      <w:r>
        <w:t>Variante C folgt eins zu eins dem in den Hinweisen zur Erstellung von Abschlussarbeiten empfohlenen Aufbau: Problemstellung, Stand der Technik, Ziele und Anforderungen, Lösungsalternativen mit Bewertung und Auswahl, Entwurf, Realisierung, Verifikation und Validierung und Test, Zusammenfassung und Ausblick. Der Leitgedanke ist Erwartungskonformität: Ein Gutachter, der diesen Aufbau im Kopf hat, findet jedes Element genau dort, wo er es sucht. Der stärkste eigene Beitrag dieser Variante ist Kapitel 4, das die Entscheidung für eine Eigenentwicklung nicht voraussetzt, sondern anhand expliziter Kriterien gegen den Ausbau der bestehenden Low-Code-Lösung und gegen die Einführung eines Standardwerkzeugs abwägt. Kapitel 7 trennt außerdem sauber zwischen Verifikation und Validierung.</w:t>
      </w:r>
    </w:p>
    <w:p w14:paraId="6BC37DEB" w14:textId="77777777" w:rsidR="00564CB2" w:rsidRDefault="00000000">
      <w:pPr>
        <w:pStyle w:val="berschrift3"/>
        <w:spacing w:before="200" w:after="90"/>
      </w:pPr>
      <w:r>
        <w:t>4.2 Vollständige Gliederung mit Inhaltsangabe je Abschnitt</w:t>
      </w:r>
    </w:p>
    <w:p w14:paraId="45C29A34" w14:textId="77777777" w:rsidR="00564CB2" w:rsidRDefault="00000000">
      <w:pPr>
        <w:pStyle w:val="Listenabsatz"/>
        <w:numPr>
          <w:ilvl w:val="0"/>
          <w:numId w:val="2"/>
        </w:numPr>
        <w:spacing w:after="70" w:line="264" w:lineRule="auto"/>
      </w:pPr>
      <w:r>
        <w:rPr>
          <w:b/>
          <w:bCs/>
          <w:sz w:val="20"/>
          <w:szCs w:val="20"/>
        </w:rPr>
        <w:t>1 Problemstellung</w:t>
      </w:r>
      <w:r>
        <w:rPr>
          <w:sz w:val="20"/>
          <w:szCs w:val="20"/>
        </w:rPr>
        <w:t xml:space="preserve"> · 4 Seiten</w:t>
      </w:r>
    </w:p>
    <w:p w14:paraId="55A2A437" w14:textId="77777777" w:rsidR="00564CB2" w:rsidRDefault="00000000">
      <w:pPr>
        <w:pStyle w:val="Listenabsatz"/>
        <w:numPr>
          <w:ilvl w:val="1"/>
          <w:numId w:val="2"/>
        </w:numPr>
        <w:spacing w:after="70" w:line="264" w:lineRule="auto"/>
      </w:pPr>
      <w:r>
        <w:rPr>
          <w:sz w:val="20"/>
          <w:szCs w:val="20"/>
        </w:rPr>
        <w:t xml:space="preserve">1.1 Unternehmenskontext: </w:t>
      </w:r>
      <w:proofErr w:type="spellStart"/>
      <w:r>
        <w:rPr>
          <w:sz w:val="20"/>
          <w:szCs w:val="20"/>
        </w:rPr>
        <w:t>BayFu</w:t>
      </w:r>
      <w:proofErr w:type="spellEnd"/>
      <w:r>
        <w:rPr>
          <w:sz w:val="20"/>
          <w:szCs w:val="20"/>
        </w:rPr>
        <w:t xml:space="preserve"> und Telefónica</w:t>
      </w:r>
      <w:r>
        <w:rPr>
          <w:i/>
          <w:iCs/>
          <w:sz w:val="17"/>
          <w:szCs w:val="17"/>
        </w:rPr>
        <w:t xml:space="preserve"> — Wer die beiden Unternehmen sind, wie sie zusammenarbeiten und welche Rolle Generalunternehmer und </w:t>
      </w:r>
      <w:proofErr w:type="spellStart"/>
      <w:r>
        <w:rPr>
          <w:i/>
          <w:iCs/>
          <w:sz w:val="17"/>
          <w:szCs w:val="17"/>
        </w:rPr>
        <w:t>ChangeCoordinator</w:t>
      </w:r>
      <w:proofErr w:type="spellEnd"/>
      <w:r>
        <w:rPr>
          <w:i/>
          <w:iCs/>
          <w:sz w:val="17"/>
          <w:szCs w:val="17"/>
        </w:rPr>
        <w:t xml:space="preserve"> im Prozess haben.</w:t>
      </w:r>
    </w:p>
    <w:p w14:paraId="5B82BE53" w14:textId="77777777" w:rsidR="00564CB2" w:rsidRDefault="00000000">
      <w:pPr>
        <w:pStyle w:val="Listenabsatz"/>
        <w:numPr>
          <w:ilvl w:val="1"/>
          <w:numId w:val="2"/>
        </w:numPr>
        <w:spacing w:after="70" w:line="264" w:lineRule="auto"/>
      </w:pPr>
      <w:r>
        <w:rPr>
          <w:sz w:val="20"/>
          <w:szCs w:val="20"/>
        </w:rPr>
        <w:t>1.2 Kontext und Motivation</w:t>
      </w:r>
      <w:r>
        <w:rPr>
          <w:i/>
          <w:iCs/>
          <w:sz w:val="17"/>
          <w:szCs w:val="17"/>
        </w:rPr>
        <w:t xml:space="preserve"> — Der betriebliche Anlass: steigende Antragslast bei vollständig manueller Bearbeitung.</w:t>
      </w:r>
    </w:p>
    <w:p w14:paraId="41CC6905" w14:textId="77777777" w:rsidR="00564CB2" w:rsidRDefault="00000000">
      <w:pPr>
        <w:pStyle w:val="Listenabsatz"/>
        <w:numPr>
          <w:ilvl w:val="1"/>
          <w:numId w:val="2"/>
        </w:numPr>
        <w:spacing w:after="70" w:line="264" w:lineRule="auto"/>
      </w:pPr>
      <w:r>
        <w:rPr>
          <w:sz w:val="20"/>
          <w:szCs w:val="20"/>
        </w:rPr>
        <w:t>1.3 Der manuelle Change-Request-Prozess und seine Schwächen</w:t>
      </w:r>
      <w:r>
        <w:rPr>
          <w:i/>
          <w:iCs/>
          <w:sz w:val="17"/>
          <w:szCs w:val="17"/>
        </w:rPr>
        <w:t xml:space="preserve"> — Ablauf und Fehlerquellen im Überblick, ohne der Ist-Analyse in Kapitel 3 vorzugreifen.</w:t>
      </w:r>
    </w:p>
    <w:p w14:paraId="59E5A9C0" w14:textId="77777777" w:rsidR="00564CB2" w:rsidRDefault="00000000">
      <w:pPr>
        <w:pStyle w:val="Listenabsatz"/>
        <w:numPr>
          <w:ilvl w:val="1"/>
          <w:numId w:val="2"/>
        </w:numPr>
        <w:spacing w:after="70" w:line="264" w:lineRule="auto"/>
      </w:pPr>
      <w:r>
        <w:rPr>
          <w:sz w:val="20"/>
          <w:szCs w:val="20"/>
        </w:rPr>
        <w:t>1.4 Zielsetzung und Forschungsfragen</w:t>
      </w:r>
      <w:r>
        <w:rPr>
          <w:i/>
          <w:iCs/>
          <w:sz w:val="17"/>
          <w:szCs w:val="17"/>
        </w:rPr>
        <w:t xml:space="preserve"> — Hauptforschungsfrage und die sechs Unterfragen.</w:t>
      </w:r>
    </w:p>
    <w:p w14:paraId="5AAE08C9" w14:textId="77777777" w:rsidR="00564CB2" w:rsidRDefault="00000000">
      <w:pPr>
        <w:pStyle w:val="Listenabsatz"/>
        <w:numPr>
          <w:ilvl w:val="1"/>
          <w:numId w:val="2"/>
        </w:numPr>
        <w:spacing w:after="70" w:line="264" w:lineRule="auto"/>
      </w:pPr>
      <w:r>
        <w:rPr>
          <w:sz w:val="20"/>
          <w:szCs w:val="20"/>
        </w:rPr>
        <w:t>1.5 Abgrenzung des Betrachtungsgegenstands</w:t>
      </w:r>
      <w:r>
        <w:rPr>
          <w:i/>
          <w:iCs/>
          <w:sz w:val="17"/>
          <w:szCs w:val="17"/>
        </w:rPr>
        <w:t xml:space="preserve"> — Was eigene Leistung ist, was übernommen wurde, was ein Kollege beigetragen hat, und wo die Systemgrenze zum Zielsystem verläuft.</w:t>
      </w:r>
    </w:p>
    <w:p w14:paraId="6193DF49" w14:textId="77777777" w:rsidR="00564CB2" w:rsidRDefault="00000000">
      <w:pPr>
        <w:pStyle w:val="Listenabsatz"/>
        <w:numPr>
          <w:ilvl w:val="1"/>
          <w:numId w:val="2"/>
        </w:numPr>
        <w:spacing w:after="70" w:line="264" w:lineRule="auto"/>
      </w:pPr>
      <w:r>
        <w:rPr>
          <w:sz w:val="20"/>
          <w:szCs w:val="20"/>
        </w:rPr>
        <w:t>1.6 Aufbau der Arbeit</w:t>
      </w:r>
      <w:r>
        <w:rPr>
          <w:i/>
          <w:iCs/>
          <w:sz w:val="17"/>
          <w:szCs w:val="17"/>
        </w:rPr>
        <w:t xml:space="preserve"> — Ein Absatz Kapitelüberblick.</w:t>
      </w:r>
    </w:p>
    <w:p w14:paraId="00E9CC50" w14:textId="77777777" w:rsidR="00564CB2" w:rsidRDefault="00000000">
      <w:pPr>
        <w:pStyle w:val="Listenabsatz"/>
        <w:numPr>
          <w:ilvl w:val="0"/>
          <w:numId w:val="2"/>
        </w:numPr>
        <w:spacing w:after="70" w:line="264" w:lineRule="auto"/>
      </w:pPr>
      <w:r>
        <w:rPr>
          <w:b/>
          <w:bCs/>
          <w:sz w:val="20"/>
          <w:szCs w:val="20"/>
        </w:rPr>
        <w:t>2 Stand der Technik</w:t>
      </w:r>
      <w:r>
        <w:rPr>
          <w:sz w:val="20"/>
          <w:szCs w:val="20"/>
        </w:rPr>
        <w:t xml:space="preserve"> · 7 Seiten</w:t>
      </w:r>
    </w:p>
    <w:p w14:paraId="244FD5E8" w14:textId="77777777" w:rsidR="00564CB2" w:rsidRDefault="00000000">
      <w:pPr>
        <w:pStyle w:val="Listenabsatz"/>
        <w:numPr>
          <w:ilvl w:val="1"/>
          <w:numId w:val="2"/>
        </w:numPr>
        <w:spacing w:after="70" w:line="264" w:lineRule="auto"/>
      </w:pPr>
      <w:r>
        <w:rPr>
          <w:sz w:val="20"/>
          <w:szCs w:val="20"/>
        </w:rPr>
        <w:t>2.1 Begriffliche Grundlagen</w:t>
      </w:r>
    </w:p>
    <w:p w14:paraId="25CDEBA4" w14:textId="77777777" w:rsidR="00564CB2" w:rsidRDefault="00000000">
      <w:pPr>
        <w:pStyle w:val="Listenabsatz"/>
        <w:numPr>
          <w:ilvl w:val="2"/>
          <w:numId w:val="2"/>
        </w:numPr>
        <w:spacing w:after="70" w:line="264" w:lineRule="auto"/>
      </w:pPr>
      <w:r>
        <w:rPr>
          <w:sz w:val="20"/>
          <w:szCs w:val="20"/>
        </w:rPr>
        <w:t>2.1.1 Change Request und Prozessbegriff</w:t>
      </w:r>
      <w:r>
        <w:rPr>
          <w:i/>
          <w:iCs/>
          <w:sz w:val="17"/>
          <w:szCs w:val="17"/>
        </w:rPr>
        <w:t xml:space="preserve"> — Die zentralen Begriffe sauber definiert.</w:t>
      </w:r>
    </w:p>
    <w:p w14:paraId="67D5C70F" w14:textId="77777777" w:rsidR="00564CB2" w:rsidRDefault="00000000">
      <w:pPr>
        <w:pStyle w:val="Listenabsatz"/>
        <w:numPr>
          <w:ilvl w:val="2"/>
          <w:numId w:val="2"/>
        </w:numPr>
        <w:spacing w:after="70" w:line="264" w:lineRule="auto"/>
      </w:pPr>
      <w:r>
        <w:rPr>
          <w:sz w:val="20"/>
          <w:szCs w:val="20"/>
        </w:rPr>
        <w:t>2.1.2 Akteure und Systemlandschaft</w:t>
      </w:r>
      <w:r>
        <w:rPr>
          <w:i/>
          <w:iCs/>
          <w:sz w:val="17"/>
          <w:szCs w:val="17"/>
        </w:rPr>
        <w:t xml:space="preserve"> — Wer am Prozess beteiligt ist und welche Systeme beteiligt sind.</w:t>
      </w:r>
    </w:p>
    <w:p w14:paraId="0F426FCB" w14:textId="77777777" w:rsidR="00564CB2" w:rsidRDefault="00000000">
      <w:pPr>
        <w:pStyle w:val="Listenabsatz"/>
        <w:numPr>
          <w:ilvl w:val="1"/>
          <w:numId w:val="2"/>
        </w:numPr>
        <w:spacing w:after="70" w:line="264" w:lineRule="auto"/>
      </w:pPr>
      <w:r>
        <w:rPr>
          <w:sz w:val="20"/>
          <w:szCs w:val="20"/>
        </w:rPr>
        <w:t>2.2 Prozessautomatisierung und regelbasierte Systeme</w:t>
      </w:r>
    </w:p>
    <w:p w14:paraId="02C778BF" w14:textId="77777777" w:rsidR="00564CB2" w:rsidRDefault="00000000">
      <w:pPr>
        <w:pStyle w:val="Listenabsatz"/>
        <w:numPr>
          <w:ilvl w:val="2"/>
          <w:numId w:val="2"/>
        </w:numPr>
        <w:spacing w:after="70" w:line="264" w:lineRule="auto"/>
      </w:pPr>
      <w:r>
        <w:rPr>
          <w:sz w:val="20"/>
          <w:szCs w:val="20"/>
        </w:rPr>
        <w:t>2.2.1 Automatisierungsgrade und Entscheidungspunkte</w:t>
      </w:r>
      <w:r>
        <w:rPr>
          <w:i/>
          <w:iCs/>
          <w:sz w:val="17"/>
          <w:szCs w:val="17"/>
        </w:rPr>
        <w:t xml:space="preserve"> — Skala der Automatisierung und die Frage, an welchen Stellen Entscheidungen fallen.</w:t>
      </w:r>
    </w:p>
    <w:p w14:paraId="396FDB21" w14:textId="77777777" w:rsidR="00564CB2" w:rsidRDefault="00000000">
      <w:pPr>
        <w:pStyle w:val="Listenabsatz"/>
        <w:numPr>
          <w:ilvl w:val="2"/>
          <w:numId w:val="2"/>
        </w:numPr>
        <w:spacing w:after="70" w:line="264" w:lineRule="auto"/>
      </w:pPr>
      <w:r>
        <w:rPr>
          <w:sz w:val="20"/>
          <w:szCs w:val="20"/>
        </w:rPr>
        <w:t>2.2.2 Regelbasierte Entscheidungslogik</w:t>
      </w:r>
      <w:r>
        <w:rPr>
          <w:i/>
          <w:iCs/>
          <w:sz w:val="17"/>
          <w:szCs w:val="17"/>
        </w:rPr>
        <w:t xml:space="preserve"> — Theoriegrundlage für den Regelentwurf in 5.5 und dessen Umsetzung in 6.3.</w:t>
      </w:r>
    </w:p>
    <w:p w14:paraId="13364D1F" w14:textId="77777777" w:rsidR="00564CB2" w:rsidRDefault="00000000">
      <w:pPr>
        <w:pStyle w:val="Listenabsatz"/>
        <w:numPr>
          <w:ilvl w:val="1"/>
          <w:numId w:val="2"/>
        </w:numPr>
        <w:spacing w:after="70" w:line="264" w:lineRule="auto"/>
      </w:pPr>
      <w:r>
        <w:rPr>
          <w:sz w:val="20"/>
          <w:szCs w:val="20"/>
        </w:rPr>
        <w:t>2.3 Datenqualität, Validierung und Gebrauchstauglichkeit</w:t>
      </w:r>
    </w:p>
    <w:p w14:paraId="2539575C" w14:textId="77777777" w:rsidR="00564CB2" w:rsidRDefault="00000000">
      <w:pPr>
        <w:pStyle w:val="Listenabsatz"/>
        <w:numPr>
          <w:ilvl w:val="2"/>
          <w:numId w:val="2"/>
        </w:numPr>
        <w:spacing w:after="70" w:line="264" w:lineRule="auto"/>
      </w:pPr>
      <w:r>
        <w:rPr>
          <w:sz w:val="20"/>
          <w:szCs w:val="20"/>
        </w:rPr>
        <w:t>2.3.1 Qualitätsdimensionen als Messgrundlage</w:t>
      </w:r>
      <w:r>
        <w:rPr>
          <w:i/>
          <w:iCs/>
          <w:sz w:val="17"/>
          <w:szCs w:val="17"/>
        </w:rPr>
        <w:t xml:space="preserve"> — Vollständigkeit, Konsistenz und Korrektheit; genau diese Dimensionen werden in Kapitel 7 gemessen.</w:t>
      </w:r>
    </w:p>
    <w:p w14:paraId="23D927A2" w14:textId="77777777" w:rsidR="00564CB2" w:rsidRDefault="00000000">
      <w:pPr>
        <w:pStyle w:val="Listenabsatz"/>
        <w:numPr>
          <w:ilvl w:val="2"/>
          <w:numId w:val="2"/>
        </w:numPr>
        <w:spacing w:after="70" w:line="264" w:lineRule="auto"/>
      </w:pPr>
      <w:r>
        <w:rPr>
          <w:sz w:val="20"/>
          <w:szCs w:val="20"/>
        </w:rPr>
        <w:t>2.3.2 Validierung an der Datenquelle</w:t>
      </w:r>
      <w:r>
        <w:rPr>
          <w:i/>
          <w:iCs/>
          <w:sz w:val="17"/>
          <w:szCs w:val="17"/>
        </w:rPr>
        <w:t xml:space="preserve"> — Warum frühe Validierung wirksamer ist als nachgelagerte Prüfung.</w:t>
      </w:r>
    </w:p>
    <w:p w14:paraId="5CD24911" w14:textId="77777777" w:rsidR="00564CB2" w:rsidRDefault="00000000">
      <w:pPr>
        <w:pStyle w:val="Listenabsatz"/>
        <w:numPr>
          <w:ilvl w:val="1"/>
          <w:numId w:val="2"/>
        </w:numPr>
        <w:spacing w:after="70" w:line="264" w:lineRule="auto"/>
      </w:pPr>
      <w:r>
        <w:rPr>
          <w:sz w:val="20"/>
          <w:szCs w:val="20"/>
        </w:rPr>
        <w:t>2.4 Architektur-, Sicherheits- und Protokollierungsprinzipien</w:t>
      </w:r>
      <w:r>
        <w:rPr>
          <w:i/>
          <w:iCs/>
          <w:sz w:val="17"/>
          <w:szCs w:val="17"/>
        </w:rPr>
        <w:t xml:space="preserve"> — Schichtung, Zugriffsschutz und Protokollierung als Grundlage für Kapitel 5.</w:t>
      </w:r>
    </w:p>
    <w:p w14:paraId="0A49FB81" w14:textId="77777777" w:rsidR="00564CB2" w:rsidRDefault="00000000">
      <w:pPr>
        <w:pStyle w:val="Listenabsatz"/>
        <w:numPr>
          <w:ilvl w:val="1"/>
          <w:numId w:val="2"/>
        </w:numPr>
        <w:spacing w:after="70" w:line="264" w:lineRule="auto"/>
      </w:pPr>
      <w:r>
        <w:rPr>
          <w:sz w:val="20"/>
          <w:szCs w:val="20"/>
        </w:rPr>
        <w:t>2.5 Bestehende Lösungen im Anwendungsfeld</w:t>
      </w:r>
    </w:p>
    <w:p w14:paraId="53422DAC" w14:textId="77777777" w:rsidR="00564CB2" w:rsidRDefault="00000000">
      <w:pPr>
        <w:pStyle w:val="Listenabsatz"/>
        <w:numPr>
          <w:ilvl w:val="2"/>
          <w:numId w:val="2"/>
        </w:numPr>
        <w:spacing w:after="70" w:line="264" w:lineRule="auto"/>
      </w:pPr>
      <w:r>
        <w:rPr>
          <w:sz w:val="20"/>
          <w:szCs w:val="20"/>
        </w:rPr>
        <w:t>2.5.1 Die eingesetzte Low-Code-Lösung</w:t>
      </w:r>
      <w:r>
        <w:rPr>
          <w:i/>
          <w:iCs/>
          <w:sz w:val="17"/>
          <w:szCs w:val="17"/>
        </w:rPr>
        <w:t xml:space="preserve"> — Sachliche Darstellung der Vorgängerlösung, die Bewertung folgt erst in Kapitel 4.</w:t>
      </w:r>
    </w:p>
    <w:p w14:paraId="2CDF06F6" w14:textId="77777777" w:rsidR="00564CB2" w:rsidRDefault="00000000">
      <w:pPr>
        <w:pStyle w:val="Listenabsatz"/>
        <w:numPr>
          <w:ilvl w:val="2"/>
          <w:numId w:val="2"/>
        </w:numPr>
        <w:spacing w:after="70" w:line="264" w:lineRule="auto"/>
      </w:pPr>
      <w:r>
        <w:rPr>
          <w:sz w:val="20"/>
          <w:szCs w:val="20"/>
        </w:rPr>
        <w:t>2.5.2 Standardwerkzeuge des IT-Service-Managements</w:t>
      </w:r>
      <w:r>
        <w:rPr>
          <w:i/>
          <w:iCs/>
          <w:sz w:val="17"/>
          <w:szCs w:val="17"/>
        </w:rPr>
        <w:t xml:space="preserve"> — Marktübliche Werkzeuge und ihr fachlicher Zuschnitt.</w:t>
      </w:r>
    </w:p>
    <w:p w14:paraId="031ADF4A" w14:textId="77777777" w:rsidR="00564CB2" w:rsidRDefault="00000000">
      <w:pPr>
        <w:pStyle w:val="Listenabsatz"/>
        <w:numPr>
          <w:ilvl w:val="0"/>
          <w:numId w:val="2"/>
        </w:numPr>
        <w:spacing w:after="70" w:line="264" w:lineRule="auto"/>
      </w:pPr>
      <w:r>
        <w:rPr>
          <w:b/>
          <w:bCs/>
          <w:sz w:val="20"/>
          <w:szCs w:val="20"/>
        </w:rPr>
        <w:lastRenderedPageBreak/>
        <w:t>3 Ziele und Anforderungen</w:t>
      </w:r>
      <w:r>
        <w:rPr>
          <w:sz w:val="20"/>
          <w:szCs w:val="20"/>
        </w:rPr>
        <w:t xml:space="preserve"> · 7 Seiten</w:t>
      </w:r>
    </w:p>
    <w:p w14:paraId="38F4DE25" w14:textId="77777777" w:rsidR="00564CB2" w:rsidRDefault="00000000">
      <w:pPr>
        <w:pStyle w:val="Listenabsatz"/>
        <w:numPr>
          <w:ilvl w:val="1"/>
          <w:numId w:val="2"/>
        </w:numPr>
        <w:spacing w:after="70" w:line="264" w:lineRule="auto"/>
      </w:pPr>
      <w:r>
        <w:rPr>
          <w:sz w:val="20"/>
          <w:szCs w:val="20"/>
        </w:rPr>
        <w:t>3.1 Ist-Analyse als Anforderungsquelle</w:t>
      </w:r>
    </w:p>
    <w:p w14:paraId="24FAF721" w14:textId="77777777" w:rsidR="00564CB2" w:rsidRDefault="00000000">
      <w:pPr>
        <w:pStyle w:val="Listenabsatz"/>
        <w:numPr>
          <w:ilvl w:val="2"/>
          <w:numId w:val="2"/>
        </w:numPr>
        <w:spacing w:after="70" w:line="264" w:lineRule="auto"/>
      </w:pPr>
      <w:r>
        <w:rPr>
          <w:sz w:val="20"/>
          <w:szCs w:val="20"/>
        </w:rPr>
        <w:t>3.1.1 Vorgehen bei der Erhebung</w:t>
      </w:r>
      <w:r>
        <w:rPr>
          <w:i/>
          <w:iCs/>
          <w:sz w:val="17"/>
          <w:szCs w:val="17"/>
        </w:rPr>
        <w:t xml:space="preserve"> — Wie ein bislang nirgends dokumentierter Prozess erschlossen wurde.</w:t>
      </w:r>
    </w:p>
    <w:p w14:paraId="4AE7749F" w14:textId="77777777" w:rsidR="00564CB2" w:rsidRDefault="00000000">
      <w:pPr>
        <w:pStyle w:val="Listenabsatz"/>
        <w:numPr>
          <w:ilvl w:val="2"/>
          <w:numId w:val="2"/>
        </w:numPr>
        <w:spacing w:after="70" w:line="264" w:lineRule="auto"/>
      </w:pPr>
      <w:r>
        <w:rPr>
          <w:sz w:val="20"/>
          <w:szCs w:val="20"/>
        </w:rPr>
        <w:t>3.1.2 Prozessablauf und Schwachstellen</w:t>
      </w:r>
      <w:r>
        <w:rPr>
          <w:i/>
          <w:iCs/>
          <w:sz w:val="17"/>
          <w:szCs w:val="17"/>
        </w:rPr>
        <w:t xml:space="preserve"> — Ablauf, Akteure, Fehlerquellen, Medienbrüche und fehlende Nachvollziehbarkeit.</w:t>
      </w:r>
    </w:p>
    <w:p w14:paraId="2C71C41D" w14:textId="77777777" w:rsidR="00564CB2" w:rsidRDefault="00000000">
      <w:pPr>
        <w:pStyle w:val="Listenabsatz"/>
        <w:numPr>
          <w:ilvl w:val="1"/>
          <w:numId w:val="2"/>
        </w:numPr>
        <w:spacing w:after="70" w:line="264" w:lineRule="auto"/>
      </w:pPr>
      <w:r>
        <w:rPr>
          <w:sz w:val="20"/>
          <w:szCs w:val="20"/>
        </w:rPr>
        <w:t>3.2 Funktionale Anforderungen</w:t>
      </w:r>
      <w:r>
        <w:rPr>
          <w:i/>
          <w:iCs/>
          <w:sz w:val="17"/>
          <w:szCs w:val="17"/>
        </w:rPr>
        <w:t xml:space="preserve"> — Was das System leisten muss, jeweils mit Bezug zur Schwachstelle aus 3.1.2.</w:t>
      </w:r>
    </w:p>
    <w:p w14:paraId="237D69E6" w14:textId="77777777" w:rsidR="00564CB2" w:rsidRDefault="00000000">
      <w:pPr>
        <w:pStyle w:val="Listenabsatz"/>
        <w:numPr>
          <w:ilvl w:val="1"/>
          <w:numId w:val="2"/>
        </w:numPr>
        <w:spacing w:after="70" w:line="264" w:lineRule="auto"/>
      </w:pPr>
      <w:r>
        <w:rPr>
          <w:sz w:val="20"/>
          <w:szCs w:val="20"/>
        </w:rPr>
        <w:t>3.3 Nicht-funktionale Anforderungen</w:t>
      </w:r>
      <w:r>
        <w:rPr>
          <w:i/>
          <w:iCs/>
          <w:sz w:val="17"/>
          <w:szCs w:val="17"/>
        </w:rPr>
        <w:t xml:space="preserve"> — Sicherheit, Nachvollziehbarkeit, Antwortzeiten und Betriebsanforderungen.</w:t>
      </w:r>
    </w:p>
    <w:p w14:paraId="1D545C79" w14:textId="77777777" w:rsidR="00564CB2" w:rsidRDefault="00000000">
      <w:pPr>
        <w:pStyle w:val="Listenabsatz"/>
        <w:numPr>
          <w:ilvl w:val="1"/>
          <w:numId w:val="2"/>
        </w:numPr>
        <w:spacing w:after="70" w:line="264" w:lineRule="auto"/>
      </w:pPr>
      <w:r>
        <w:rPr>
          <w:sz w:val="20"/>
          <w:szCs w:val="20"/>
        </w:rPr>
        <w:t>3.4 Rollen- und Berechtigungsanforderungen</w:t>
      </w:r>
      <w:r>
        <w:rPr>
          <w:i/>
          <w:iCs/>
          <w:sz w:val="17"/>
          <w:szCs w:val="17"/>
        </w:rPr>
        <w:t xml:space="preserve"> — Welche Rolle welche Daten sehen und welche Aktionen ausführen darf.</w:t>
      </w:r>
    </w:p>
    <w:p w14:paraId="486C3F1C" w14:textId="77777777" w:rsidR="00564CB2" w:rsidRDefault="00000000">
      <w:pPr>
        <w:pStyle w:val="Listenabsatz"/>
        <w:numPr>
          <w:ilvl w:val="1"/>
          <w:numId w:val="2"/>
        </w:numPr>
        <w:spacing w:after="70" w:line="264" w:lineRule="auto"/>
      </w:pPr>
      <w:r>
        <w:rPr>
          <w:sz w:val="20"/>
          <w:szCs w:val="20"/>
        </w:rPr>
        <w:t>3.5 Priorisierung und Abnahmekriterien</w:t>
      </w:r>
      <w:r>
        <w:rPr>
          <w:i/>
          <w:iCs/>
          <w:sz w:val="17"/>
          <w:szCs w:val="17"/>
        </w:rPr>
        <w:t xml:space="preserve"> — Was Pflicht und was optional ist, und woran die Erfüllung messbar wird.</w:t>
      </w:r>
    </w:p>
    <w:p w14:paraId="7BBDF500" w14:textId="77777777" w:rsidR="00564CB2" w:rsidRDefault="00000000">
      <w:pPr>
        <w:pStyle w:val="Listenabsatz"/>
        <w:numPr>
          <w:ilvl w:val="0"/>
          <w:numId w:val="2"/>
        </w:numPr>
        <w:spacing w:after="70" w:line="264" w:lineRule="auto"/>
      </w:pPr>
      <w:r>
        <w:rPr>
          <w:b/>
          <w:bCs/>
          <w:sz w:val="20"/>
          <w:szCs w:val="20"/>
        </w:rPr>
        <w:t>4 Lösungsalternativen und Auswahl</w:t>
      </w:r>
      <w:r>
        <w:rPr>
          <w:sz w:val="20"/>
          <w:szCs w:val="20"/>
        </w:rPr>
        <w:t xml:space="preserve"> · 4 Seiten</w:t>
      </w:r>
    </w:p>
    <w:p w14:paraId="416D0D6A" w14:textId="77777777" w:rsidR="00564CB2" w:rsidRDefault="00000000">
      <w:pPr>
        <w:pStyle w:val="Listenabsatz"/>
        <w:numPr>
          <w:ilvl w:val="1"/>
          <w:numId w:val="2"/>
        </w:numPr>
        <w:spacing w:after="70" w:line="264" w:lineRule="auto"/>
      </w:pPr>
      <w:r>
        <w:rPr>
          <w:sz w:val="20"/>
          <w:szCs w:val="20"/>
        </w:rPr>
        <w:t>4.1 Bewertungskriterien</w:t>
      </w:r>
      <w:r>
        <w:rPr>
          <w:i/>
          <w:iCs/>
          <w:sz w:val="17"/>
          <w:szCs w:val="17"/>
        </w:rPr>
        <w:t xml:space="preserve"> — Funktionsabdeckung, Integrierbarkeit, Betriebs- und Lizenzkosten, Erweiterbarkeit, Kontrolle über die Fachlogik.</w:t>
      </w:r>
    </w:p>
    <w:p w14:paraId="0FA884A3" w14:textId="77777777" w:rsidR="00564CB2" w:rsidRDefault="00000000">
      <w:pPr>
        <w:pStyle w:val="Listenabsatz"/>
        <w:numPr>
          <w:ilvl w:val="1"/>
          <w:numId w:val="2"/>
        </w:numPr>
        <w:spacing w:after="70" w:line="264" w:lineRule="auto"/>
      </w:pPr>
      <w:r>
        <w:rPr>
          <w:sz w:val="20"/>
          <w:szCs w:val="20"/>
        </w:rPr>
        <w:t>4.2 Alternative: Ausbau der bestehenden Low-Code-Lösung</w:t>
      </w:r>
      <w:r>
        <w:rPr>
          <w:i/>
          <w:iCs/>
          <w:sz w:val="17"/>
          <w:szCs w:val="17"/>
        </w:rPr>
        <w:t xml:space="preserve"> — Was möglich gewesen wäre und wo die Plattform an ihre Grenzen stößt.</w:t>
      </w:r>
    </w:p>
    <w:p w14:paraId="4EF50E9F" w14:textId="77777777" w:rsidR="00564CB2" w:rsidRDefault="00000000">
      <w:pPr>
        <w:pStyle w:val="Listenabsatz"/>
        <w:numPr>
          <w:ilvl w:val="1"/>
          <w:numId w:val="2"/>
        </w:numPr>
        <w:spacing w:after="70" w:line="264" w:lineRule="auto"/>
      </w:pPr>
      <w:r>
        <w:rPr>
          <w:sz w:val="20"/>
          <w:szCs w:val="20"/>
        </w:rPr>
        <w:t>4.3 Alternative: Einführung eines Standardwerkzeugs</w:t>
      </w:r>
      <w:r>
        <w:rPr>
          <w:i/>
          <w:iCs/>
          <w:sz w:val="17"/>
          <w:szCs w:val="17"/>
        </w:rPr>
        <w:t xml:space="preserve"> — Abdeckung, Anpassungsaufwand und Kosten marktüblicher Werkzeuge.</w:t>
      </w:r>
    </w:p>
    <w:p w14:paraId="2A3EC673" w14:textId="77777777" w:rsidR="00564CB2" w:rsidRDefault="00000000">
      <w:pPr>
        <w:pStyle w:val="Listenabsatz"/>
        <w:numPr>
          <w:ilvl w:val="1"/>
          <w:numId w:val="2"/>
        </w:numPr>
        <w:spacing w:after="70" w:line="264" w:lineRule="auto"/>
      </w:pPr>
      <w:r>
        <w:rPr>
          <w:sz w:val="20"/>
          <w:szCs w:val="20"/>
        </w:rPr>
        <w:t>4.4 Alternative: Eigenentwicklung</w:t>
      </w:r>
      <w:r>
        <w:rPr>
          <w:i/>
          <w:iCs/>
          <w:sz w:val="17"/>
          <w:szCs w:val="17"/>
        </w:rPr>
        <w:t xml:space="preserve"> — Aufwand, Risiko und Kontrollgewinn der selbst gebauten Lösung.</w:t>
      </w:r>
    </w:p>
    <w:p w14:paraId="454FF7B4" w14:textId="77777777" w:rsidR="00564CB2" w:rsidRDefault="00000000">
      <w:pPr>
        <w:pStyle w:val="Listenabsatz"/>
        <w:numPr>
          <w:ilvl w:val="1"/>
          <w:numId w:val="2"/>
        </w:numPr>
        <w:spacing w:after="70" w:line="264" w:lineRule="auto"/>
      </w:pPr>
      <w:r>
        <w:rPr>
          <w:sz w:val="20"/>
          <w:szCs w:val="20"/>
        </w:rPr>
        <w:t>4.5 Bewertung und Auswahlentscheidung</w:t>
      </w:r>
      <w:r>
        <w:rPr>
          <w:i/>
          <w:iCs/>
          <w:sz w:val="17"/>
          <w:szCs w:val="17"/>
        </w:rPr>
        <w:t xml:space="preserve"> — Die Abwägung anhand der Kriterien; offen benannt, dass die Entscheidung faktisch vor Beginn der Arbeit fiel und hier nachträglich systematisiert wird.</w:t>
      </w:r>
    </w:p>
    <w:p w14:paraId="27DE8AA3" w14:textId="77777777" w:rsidR="00564CB2" w:rsidRDefault="00000000">
      <w:pPr>
        <w:pStyle w:val="Listenabsatz"/>
        <w:numPr>
          <w:ilvl w:val="0"/>
          <w:numId w:val="2"/>
        </w:numPr>
        <w:spacing w:after="70" w:line="264" w:lineRule="auto"/>
      </w:pPr>
      <w:r>
        <w:rPr>
          <w:b/>
          <w:bCs/>
          <w:sz w:val="20"/>
          <w:szCs w:val="20"/>
        </w:rPr>
        <w:t>5 Entwurf der Lösung</w:t>
      </w:r>
      <w:r>
        <w:rPr>
          <w:sz w:val="20"/>
          <w:szCs w:val="20"/>
        </w:rPr>
        <w:t xml:space="preserve"> · 9 Seiten</w:t>
      </w:r>
    </w:p>
    <w:p w14:paraId="1F794551" w14:textId="77777777" w:rsidR="00564CB2" w:rsidRDefault="00000000">
      <w:pPr>
        <w:pStyle w:val="Listenabsatz"/>
        <w:numPr>
          <w:ilvl w:val="1"/>
          <w:numId w:val="2"/>
        </w:numPr>
        <w:spacing w:after="70" w:line="264" w:lineRule="auto"/>
      </w:pPr>
      <w:r>
        <w:rPr>
          <w:sz w:val="20"/>
          <w:szCs w:val="20"/>
        </w:rPr>
        <w:t>5.1 Architekturkonzept</w:t>
      </w:r>
    </w:p>
    <w:p w14:paraId="0A64ED73" w14:textId="77777777" w:rsidR="00564CB2" w:rsidRDefault="00000000">
      <w:pPr>
        <w:pStyle w:val="Listenabsatz"/>
        <w:numPr>
          <w:ilvl w:val="2"/>
          <w:numId w:val="2"/>
        </w:numPr>
        <w:spacing w:after="70" w:line="264" w:lineRule="auto"/>
      </w:pPr>
      <w:r>
        <w:rPr>
          <w:sz w:val="20"/>
          <w:szCs w:val="20"/>
        </w:rPr>
        <w:t>5.1.1 Schichtung und Abhängigkeitsregel</w:t>
      </w:r>
      <w:r>
        <w:rPr>
          <w:i/>
          <w:iCs/>
          <w:sz w:val="17"/>
          <w:szCs w:val="17"/>
        </w:rPr>
        <w:t xml:space="preserve"> — Die vier Projekte und die Regel, in welche Richtung Abhängigkeiten zeigen dürfen.</w:t>
      </w:r>
    </w:p>
    <w:p w14:paraId="5CF61105" w14:textId="77777777" w:rsidR="00564CB2" w:rsidRDefault="00000000">
      <w:pPr>
        <w:pStyle w:val="Listenabsatz"/>
        <w:numPr>
          <w:ilvl w:val="2"/>
          <w:numId w:val="2"/>
        </w:numPr>
        <w:spacing w:after="70" w:line="264" w:lineRule="auto"/>
      </w:pPr>
      <w:r>
        <w:rPr>
          <w:sz w:val="20"/>
          <w:szCs w:val="20"/>
        </w:rPr>
        <w:t>5.1.2 Systemkontext und Komponentenschnitt</w:t>
      </w:r>
      <w:r>
        <w:rPr>
          <w:i/>
          <w:iCs/>
          <w:sz w:val="17"/>
          <w:szCs w:val="17"/>
        </w:rPr>
        <w:t xml:space="preserve"> — Kontext- und Containersicht: drei Weboberflächen, Backend, Hintergrunddienste, Zielsystem.</w:t>
      </w:r>
    </w:p>
    <w:p w14:paraId="66F7C827" w14:textId="77777777" w:rsidR="00564CB2" w:rsidRDefault="00000000">
      <w:pPr>
        <w:pStyle w:val="Listenabsatz"/>
        <w:numPr>
          <w:ilvl w:val="1"/>
          <w:numId w:val="2"/>
        </w:numPr>
        <w:spacing w:after="70" w:line="264" w:lineRule="auto"/>
      </w:pPr>
      <w:r>
        <w:rPr>
          <w:sz w:val="20"/>
          <w:szCs w:val="20"/>
        </w:rPr>
        <w:t>5.2 Schnittstellen und Systemgrenzen</w:t>
      </w:r>
      <w:r>
        <w:rPr>
          <w:i/>
          <w:iCs/>
          <w:sz w:val="17"/>
          <w:szCs w:val="17"/>
        </w:rPr>
        <w:t xml:space="preserve"> — Wo das System endet und wie die Übergabe an das Zielsystem konzipiert ist.</w:t>
      </w:r>
    </w:p>
    <w:p w14:paraId="4AC66A1E" w14:textId="77777777" w:rsidR="00564CB2" w:rsidRDefault="00000000">
      <w:pPr>
        <w:pStyle w:val="Listenabsatz"/>
        <w:numPr>
          <w:ilvl w:val="1"/>
          <w:numId w:val="2"/>
        </w:numPr>
        <w:spacing w:after="70" w:line="264" w:lineRule="auto"/>
      </w:pPr>
      <w:r>
        <w:rPr>
          <w:sz w:val="20"/>
          <w:szCs w:val="20"/>
        </w:rPr>
        <w:t>5.3 Datenmodell</w:t>
      </w:r>
    </w:p>
    <w:p w14:paraId="38E1D498" w14:textId="77777777" w:rsidR="00564CB2" w:rsidRDefault="00000000">
      <w:pPr>
        <w:pStyle w:val="Listenabsatz"/>
        <w:numPr>
          <w:ilvl w:val="2"/>
          <w:numId w:val="2"/>
        </w:numPr>
        <w:spacing w:after="70" w:line="264" w:lineRule="auto"/>
      </w:pPr>
      <w:r>
        <w:rPr>
          <w:sz w:val="20"/>
          <w:szCs w:val="20"/>
        </w:rPr>
        <w:t>5.3.1 Trennung der Datenbestände</w:t>
      </w:r>
      <w:r>
        <w:rPr>
          <w:i/>
          <w:iCs/>
          <w:sz w:val="17"/>
          <w:szCs w:val="17"/>
        </w:rPr>
        <w:t xml:space="preserve"> — Warum Authentifizierung, Änderungsanträge und Störungsmeldungen getrennte Datenbanken bekommen.</w:t>
      </w:r>
    </w:p>
    <w:p w14:paraId="4AA5A0F0" w14:textId="77777777" w:rsidR="00564CB2" w:rsidRDefault="00000000">
      <w:pPr>
        <w:pStyle w:val="Listenabsatz"/>
        <w:numPr>
          <w:ilvl w:val="2"/>
          <w:numId w:val="2"/>
        </w:numPr>
        <w:spacing w:after="70" w:line="264" w:lineRule="auto"/>
      </w:pPr>
      <w:r>
        <w:rPr>
          <w:sz w:val="20"/>
          <w:szCs w:val="20"/>
        </w:rPr>
        <w:t>5.3.2 Vorgangsidentität und nebenläufige Nummernvergabe</w:t>
      </w:r>
      <w:r>
        <w:rPr>
          <w:i/>
          <w:iCs/>
          <w:sz w:val="17"/>
          <w:szCs w:val="17"/>
        </w:rPr>
        <w:t xml:space="preserve"> — Die eindeutige Vorgangsnummer bei gleichzeitigen Zugriffen, mit erwogenen Alternativen.</w:t>
      </w:r>
    </w:p>
    <w:p w14:paraId="4F1BE93C" w14:textId="77777777" w:rsidR="00564CB2" w:rsidRDefault="00000000">
      <w:pPr>
        <w:pStyle w:val="Listenabsatz"/>
        <w:numPr>
          <w:ilvl w:val="1"/>
          <w:numId w:val="2"/>
        </w:numPr>
        <w:spacing w:after="70" w:line="264" w:lineRule="auto"/>
      </w:pPr>
      <w:r>
        <w:rPr>
          <w:sz w:val="20"/>
          <w:szCs w:val="20"/>
        </w:rPr>
        <w:t>5.4 Sicherheits- und Rollenkonzept</w:t>
      </w:r>
      <w:r>
        <w:rPr>
          <w:i/>
          <w:iCs/>
          <w:sz w:val="17"/>
          <w:szCs w:val="17"/>
        </w:rPr>
        <w:t xml:space="preserve"> — Die vier Rollen, das Prinzip der geringsten Rechte und das Protokollierungskonzept.</w:t>
      </w:r>
    </w:p>
    <w:p w14:paraId="7CCF78A9" w14:textId="77777777" w:rsidR="00564CB2" w:rsidRDefault="00000000">
      <w:pPr>
        <w:pStyle w:val="Listenabsatz"/>
        <w:numPr>
          <w:ilvl w:val="1"/>
          <w:numId w:val="2"/>
        </w:numPr>
        <w:spacing w:after="70" w:line="264" w:lineRule="auto"/>
      </w:pPr>
      <w:r>
        <w:rPr>
          <w:sz w:val="20"/>
          <w:szCs w:val="20"/>
        </w:rPr>
        <w:t>5.5 Entwurf der Automatisierungsregeln</w:t>
      </w:r>
      <w:r>
        <w:rPr>
          <w:i/>
          <w:iCs/>
          <w:sz w:val="17"/>
          <w:szCs w:val="17"/>
        </w:rPr>
        <w:t xml:space="preserve"> — Der Regelmechanismus auf Konzeptebene; die Umsetzung folgt in 6.3.</w:t>
      </w:r>
    </w:p>
    <w:p w14:paraId="3E54F1BE" w14:textId="77777777" w:rsidR="00564CB2" w:rsidRDefault="00000000">
      <w:pPr>
        <w:pStyle w:val="Listenabsatz"/>
        <w:numPr>
          <w:ilvl w:val="0"/>
          <w:numId w:val="2"/>
        </w:numPr>
        <w:spacing w:after="70" w:line="264" w:lineRule="auto"/>
      </w:pPr>
      <w:r>
        <w:rPr>
          <w:b/>
          <w:bCs/>
          <w:sz w:val="20"/>
          <w:szCs w:val="20"/>
        </w:rPr>
        <w:t>6 Realisierung</w:t>
      </w:r>
      <w:r>
        <w:rPr>
          <w:sz w:val="20"/>
          <w:szCs w:val="20"/>
        </w:rPr>
        <w:t xml:space="preserve"> · 11 Seiten</w:t>
      </w:r>
    </w:p>
    <w:p w14:paraId="5BCAD3B9" w14:textId="77777777" w:rsidR="00564CB2" w:rsidRDefault="00000000">
      <w:pPr>
        <w:pStyle w:val="Listenabsatz"/>
        <w:numPr>
          <w:ilvl w:val="1"/>
          <w:numId w:val="2"/>
        </w:numPr>
        <w:spacing w:after="70" w:line="264" w:lineRule="auto"/>
      </w:pPr>
      <w:r>
        <w:rPr>
          <w:sz w:val="20"/>
          <w:szCs w:val="20"/>
        </w:rPr>
        <w:t>6.1 Vorgehen, Werkzeuge und Reihenfolge</w:t>
      </w:r>
      <w:r>
        <w:rPr>
          <w:i/>
          <w:iCs/>
          <w:sz w:val="17"/>
          <w:szCs w:val="17"/>
        </w:rPr>
        <w:t xml:space="preserve"> — In welcher Reihenfolge gebaut wurde und mit welchen Werkzeugen.</w:t>
      </w:r>
    </w:p>
    <w:p w14:paraId="0F2947E9" w14:textId="77777777" w:rsidR="00564CB2" w:rsidRDefault="00000000">
      <w:pPr>
        <w:pStyle w:val="Listenabsatz"/>
        <w:numPr>
          <w:ilvl w:val="1"/>
          <w:numId w:val="2"/>
        </w:numPr>
        <w:spacing w:after="70" w:line="264" w:lineRule="auto"/>
      </w:pPr>
      <w:r>
        <w:rPr>
          <w:sz w:val="20"/>
          <w:szCs w:val="20"/>
        </w:rPr>
        <w:t>6.2 Umsetzung der Erfassung und Validierung</w:t>
      </w:r>
      <w:r>
        <w:rPr>
          <w:i/>
          <w:iCs/>
          <w:sz w:val="17"/>
          <w:szCs w:val="17"/>
        </w:rPr>
        <w:t xml:space="preserve"> — Antragsformular, clientseitige und serverseitige Prüfung, Fehlerrückmeldung.</w:t>
      </w:r>
    </w:p>
    <w:p w14:paraId="3DB8781B" w14:textId="77777777" w:rsidR="00564CB2" w:rsidRDefault="00000000">
      <w:pPr>
        <w:pStyle w:val="Listenabsatz"/>
        <w:numPr>
          <w:ilvl w:val="1"/>
          <w:numId w:val="2"/>
        </w:numPr>
        <w:spacing w:after="70" w:line="264" w:lineRule="auto"/>
      </w:pPr>
      <w:r>
        <w:rPr>
          <w:sz w:val="20"/>
          <w:szCs w:val="20"/>
        </w:rPr>
        <w:t>6.3 Umsetzung der Verarbeitung und Automatisierung</w:t>
      </w:r>
      <w:r>
        <w:rPr>
          <w:i/>
          <w:iCs/>
          <w:sz w:val="17"/>
          <w:szCs w:val="17"/>
        </w:rPr>
        <w:t xml:space="preserve"> — Regelauswertung, geplante Läufe und Nachholverhalten, Übergabe an das Zielsystem.</w:t>
      </w:r>
    </w:p>
    <w:p w14:paraId="68E48211" w14:textId="77777777" w:rsidR="00564CB2" w:rsidRDefault="00000000">
      <w:pPr>
        <w:pStyle w:val="Listenabsatz"/>
        <w:numPr>
          <w:ilvl w:val="1"/>
          <w:numId w:val="2"/>
        </w:numPr>
        <w:spacing w:after="70" w:line="264" w:lineRule="auto"/>
      </w:pPr>
      <w:r>
        <w:rPr>
          <w:sz w:val="20"/>
          <w:szCs w:val="20"/>
        </w:rPr>
        <w:t>6.4 Umsetzung von Sicherheit und Protokollierung</w:t>
      </w:r>
      <w:r>
        <w:rPr>
          <w:i/>
          <w:iCs/>
          <w:sz w:val="17"/>
          <w:szCs w:val="17"/>
        </w:rPr>
        <w:t xml:space="preserve"> — Anmeldeverfahren, Durchsetzung der Berechtigungen, lückenloses Prüfprotokoll.</w:t>
      </w:r>
    </w:p>
    <w:p w14:paraId="215EB359" w14:textId="77777777" w:rsidR="00564CB2" w:rsidRDefault="00000000">
      <w:pPr>
        <w:pStyle w:val="Listenabsatz"/>
        <w:numPr>
          <w:ilvl w:val="1"/>
          <w:numId w:val="2"/>
        </w:numPr>
        <w:spacing w:after="70" w:line="264" w:lineRule="auto"/>
      </w:pPr>
      <w:r>
        <w:rPr>
          <w:sz w:val="20"/>
          <w:szCs w:val="20"/>
        </w:rPr>
        <w:t>6.5 Betrieb und Auslieferung</w:t>
      </w:r>
      <w:r>
        <w:rPr>
          <w:i/>
          <w:iCs/>
          <w:sz w:val="17"/>
          <w:szCs w:val="17"/>
        </w:rPr>
        <w:t xml:space="preserve"> — Cloud-Betrieb, Infrastruktur als Code und Auslieferungspipeline mit Qualitätstoren.</w:t>
      </w:r>
    </w:p>
    <w:p w14:paraId="491329C2" w14:textId="77777777" w:rsidR="00564CB2" w:rsidRDefault="00000000">
      <w:pPr>
        <w:pStyle w:val="Listenabsatz"/>
        <w:numPr>
          <w:ilvl w:val="1"/>
          <w:numId w:val="2"/>
        </w:numPr>
        <w:spacing w:after="70" w:line="264" w:lineRule="auto"/>
      </w:pPr>
      <w:r>
        <w:rPr>
          <w:sz w:val="20"/>
          <w:szCs w:val="20"/>
        </w:rPr>
        <w:t>6.6 Ausgewählte Umsetzungsprobleme und ihre Lösung</w:t>
      </w:r>
      <w:r>
        <w:rPr>
          <w:i/>
          <w:iCs/>
          <w:sz w:val="17"/>
          <w:szCs w:val="17"/>
        </w:rPr>
        <w:t xml:space="preserve"> — Hier liegen die Entwurfsalternativen dieser Variante: Speichergrenzen beim Import, die Fehlersuche an einer irreführenden Fehlermeldung, die Umstellung der Automatisierungsregel.</w:t>
      </w:r>
    </w:p>
    <w:p w14:paraId="7F35DBCD" w14:textId="77777777" w:rsidR="00564CB2" w:rsidRDefault="00000000">
      <w:pPr>
        <w:pStyle w:val="Listenabsatz"/>
        <w:numPr>
          <w:ilvl w:val="0"/>
          <w:numId w:val="2"/>
        </w:numPr>
        <w:spacing w:after="70" w:line="264" w:lineRule="auto"/>
      </w:pPr>
      <w:r>
        <w:rPr>
          <w:b/>
          <w:bCs/>
          <w:sz w:val="20"/>
          <w:szCs w:val="20"/>
        </w:rPr>
        <w:t>7 Verifikation, Validierung und Test</w:t>
      </w:r>
      <w:r>
        <w:rPr>
          <w:sz w:val="20"/>
          <w:szCs w:val="20"/>
        </w:rPr>
        <w:t xml:space="preserve"> · 9 Seiten</w:t>
      </w:r>
    </w:p>
    <w:p w14:paraId="503E4FFE" w14:textId="77777777" w:rsidR="00564CB2" w:rsidRDefault="00000000">
      <w:pPr>
        <w:pStyle w:val="Listenabsatz"/>
        <w:numPr>
          <w:ilvl w:val="1"/>
          <w:numId w:val="2"/>
        </w:numPr>
        <w:spacing w:after="70" w:line="264" w:lineRule="auto"/>
      </w:pPr>
      <w:r>
        <w:rPr>
          <w:sz w:val="20"/>
          <w:szCs w:val="20"/>
        </w:rPr>
        <w:t>7.1 Teststrategie und Testabdeckung</w:t>
      </w:r>
      <w:r>
        <w:rPr>
          <w:i/>
          <w:iCs/>
          <w:sz w:val="17"/>
          <w:szCs w:val="17"/>
        </w:rPr>
        <w:t xml:space="preserve"> — 971 automatisierte Tests bei 81,3 Prozent Codeabdeckung.</w:t>
      </w:r>
    </w:p>
    <w:p w14:paraId="018F9B51" w14:textId="77777777" w:rsidR="00564CB2" w:rsidRDefault="00000000">
      <w:pPr>
        <w:pStyle w:val="Listenabsatz"/>
        <w:numPr>
          <w:ilvl w:val="1"/>
          <w:numId w:val="2"/>
        </w:numPr>
        <w:spacing w:after="70" w:line="264" w:lineRule="auto"/>
      </w:pPr>
      <w:r>
        <w:rPr>
          <w:sz w:val="20"/>
          <w:szCs w:val="20"/>
        </w:rPr>
        <w:lastRenderedPageBreak/>
        <w:t>7.2 Validierung gegen die Anforderungen</w:t>
      </w:r>
      <w:r>
        <w:rPr>
          <w:i/>
          <w:iCs/>
          <w:sz w:val="17"/>
          <w:szCs w:val="17"/>
        </w:rPr>
        <w:t xml:space="preserve"> — Abgleich gegen den Anforderungskatalog aus Kapitel 3 und den Katalog mit 352 Testfällen.</w:t>
      </w:r>
    </w:p>
    <w:p w14:paraId="7D46364F" w14:textId="77777777" w:rsidR="00564CB2" w:rsidRDefault="00000000">
      <w:pPr>
        <w:pStyle w:val="Listenabsatz"/>
        <w:numPr>
          <w:ilvl w:val="1"/>
          <w:numId w:val="2"/>
        </w:numPr>
        <w:spacing w:after="70" w:line="264" w:lineRule="auto"/>
      </w:pPr>
      <w:r>
        <w:rPr>
          <w:sz w:val="20"/>
          <w:szCs w:val="20"/>
        </w:rPr>
        <w:t>7.3 Empirische Wirkungsmessung</w:t>
      </w:r>
    </w:p>
    <w:p w14:paraId="099E6446" w14:textId="77777777" w:rsidR="00564CB2" w:rsidRDefault="00000000">
      <w:pPr>
        <w:pStyle w:val="Listenabsatz"/>
        <w:numPr>
          <w:ilvl w:val="2"/>
          <w:numId w:val="2"/>
        </w:numPr>
        <w:spacing w:after="70" w:line="264" w:lineRule="auto"/>
      </w:pPr>
      <w:r>
        <w:rPr>
          <w:sz w:val="20"/>
          <w:szCs w:val="20"/>
        </w:rPr>
        <w:t>7.3.1 Versuchsaufbau und Kennzahlen</w:t>
      </w:r>
      <w:r>
        <w:rPr>
          <w:i/>
          <w:iCs/>
          <w:sz w:val="17"/>
          <w:szCs w:val="17"/>
        </w:rPr>
        <w:t xml:space="preserve"> — Testfälle, Teilnehmende, Reihenfolgeausgleich und die erhobenen Kennzahlen.</w:t>
      </w:r>
    </w:p>
    <w:p w14:paraId="1C797BEB" w14:textId="77777777" w:rsidR="00564CB2" w:rsidRDefault="00000000">
      <w:pPr>
        <w:pStyle w:val="Listenabsatz"/>
        <w:numPr>
          <w:ilvl w:val="2"/>
          <w:numId w:val="2"/>
        </w:numPr>
        <w:spacing w:after="70" w:line="264" w:lineRule="auto"/>
      </w:pPr>
      <w:r>
        <w:rPr>
          <w:sz w:val="20"/>
          <w:szCs w:val="20"/>
        </w:rPr>
        <w:t>7.3.2 Durchführung</w:t>
      </w:r>
      <w:r>
        <w:rPr>
          <w:i/>
          <w:iCs/>
          <w:sz w:val="17"/>
          <w:szCs w:val="17"/>
        </w:rPr>
        <w:t xml:space="preserve"> — Ablauf der Messung einschließlich Pilotdurchlauf.</w:t>
      </w:r>
    </w:p>
    <w:p w14:paraId="7B939978" w14:textId="77777777" w:rsidR="00564CB2" w:rsidRDefault="00000000">
      <w:pPr>
        <w:pStyle w:val="Listenabsatz"/>
        <w:numPr>
          <w:ilvl w:val="1"/>
          <w:numId w:val="2"/>
        </w:numPr>
        <w:spacing w:after="70" w:line="264" w:lineRule="auto"/>
      </w:pPr>
      <w:r>
        <w:rPr>
          <w:sz w:val="20"/>
          <w:szCs w:val="20"/>
        </w:rPr>
        <w:t>7.4 Ergebnisse und Limitationen</w:t>
      </w:r>
      <w:r>
        <w:rPr>
          <w:i/>
          <w:iCs/>
          <w:sz w:val="17"/>
          <w:szCs w:val="17"/>
        </w:rPr>
        <w:t xml:space="preserve"> — Bearbeitungszeit, Fehlerquote und Automatisierungsgrad alt gegen neu, dazu Stichprobengröße und Grenzen der Aussagekraft.</w:t>
      </w:r>
    </w:p>
    <w:p w14:paraId="68738C26" w14:textId="77777777" w:rsidR="00564CB2" w:rsidRDefault="00000000">
      <w:pPr>
        <w:pStyle w:val="Listenabsatz"/>
        <w:numPr>
          <w:ilvl w:val="0"/>
          <w:numId w:val="2"/>
        </w:numPr>
        <w:spacing w:after="70" w:line="264" w:lineRule="auto"/>
      </w:pPr>
      <w:r>
        <w:rPr>
          <w:b/>
          <w:bCs/>
          <w:sz w:val="20"/>
          <w:szCs w:val="20"/>
        </w:rPr>
        <w:t>8 Zusammenfassung und Ausblick</w:t>
      </w:r>
      <w:r>
        <w:rPr>
          <w:sz w:val="20"/>
          <w:szCs w:val="20"/>
        </w:rPr>
        <w:t xml:space="preserve"> · 4 Seiten</w:t>
      </w:r>
    </w:p>
    <w:p w14:paraId="33D47BE0" w14:textId="77777777" w:rsidR="00564CB2" w:rsidRDefault="00000000">
      <w:pPr>
        <w:pStyle w:val="Listenabsatz"/>
        <w:numPr>
          <w:ilvl w:val="1"/>
          <w:numId w:val="2"/>
        </w:numPr>
        <w:spacing w:after="70" w:line="264" w:lineRule="auto"/>
      </w:pPr>
      <w:r>
        <w:rPr>
          <w:sz w:val="20"/>
          <w:szCs w:val="20"/>
        </w:rPr>
        <w:t>8.1 Beantwortung der Forschungsfragen</w:t>
      </w:r>
      <w:r>
        <w:rPr>
          <w:i/>
          <w:iCs/>
          <w:sz w:val="17"/>
          <w:szCs w:val="17"/>
        </w:rPr>
        <w:t xml:space="preserve"> — Die sechs Unterfragen, hier auf etwa anderthalb Seiten.</w:t>
      </w:r>
    </w:p>
    <w:p w14:paraId="79A113B1" w14:textId="77777777" w:rsidR="00564CB2" w:rsidRDefault="00000000">
      <w:pPr>
        <w:pStyle w:val="Listenabsatz"/>
        <w:numPr>
          <w:ilvl w:val="1"/>
          <w:numId w:val="2"/>
        </w:numPr>
        <w:spacing w:after="70" w:line="264" w:lineRule="auto"/>
      </w:pPr>
      <w:r>
        <w:rPr>
          <w:sz w:val="20"/>
          <w:szCs w:val="20"/>
        </w:rPr>
        <w:t>8.2 Kritische Reflexion</w:t>
      </w:r>
      <w:r>
        <w:rPr>
          <w:i/>
          <w:iCs/>
          <w:sz w:val="17"/>
          <w:szCs w:val="17"/>
        </w:rPr>
        <w:t xml:space="preserve"> — Grenzen der Lösung und was heute anders entschieden würde.</w:t>
      </w:r>
    </w:p>
    <w:p w14:paraId="337D6CE8" w14:textId="77777777" w:rsidR="00564CB2" w:rsidRDefault="00000000">
      <w:pPr>
        <w:pStyle w:val="Listenabsatz"/>
        <w:numPr>
          <w:ilvl w:val="1"/>
          <w:numId w:val="2"/>
        </w:numPr>
        <w:spacing w:after="70" w:line="264" w:lineRule="auto"/>
      </w:pPr>
      <w:r>
        <w:rPr>
          <w:sz w:val="20"/>
          <w:szCs w:val="20"/>
        </w:rPr>
        <w:t>8.3 Ausblick</w:t>
      </w:r>
      <w:r>
        <w:rPr>
          <w:i/>
          <w:iCs/>
          <w:sz w:val="17"/>
          <w:szCs w:val="17"/>
        </w:rPr>
        <w:t xml:space="preserve"> — Offene Punkte und absehbare Weiterentwicklung.</w:t>
      </w:r>
    </w:p>
    <w:p w14:paraId="6DC7C0A4" w14:textId="77777777" w:rsidR="00564CB2" w:rsidRDefault="00000000">
      <w:pPr>
        <w:pStyle w:val="Listenabsatz"/>
        <w:numPr>
          <w:ilvl w:val="0"/>
          <w:numId w:val="2"/>
        </w:numPr>
        <w:spacing w:after="70" w:line="264" w:lineRule="auto"/>
      </w:pPr>
      <w:r>
        <w:rPr>
          <w:b/>
          <w:bCs/>
          <w:sz w:val="20"/>
          <w:szCs w:val="20"/>
        </w:rPr>
        <w:t>Anhang A bis E</w:t>
      </w:r>
      <w:r>
        <w:rPr>
          <w:sz w:val="20"/>
          <w:szCs w:val="20"/>
        </w:rPr>
        <w:t>: Erhebungsinstrumente, Anforderungskatalog, ausgewählte Entscheidungssätze im Volltext, Screenshots und Quellcode-Auszüge, Erklärung zur Verwendung generativer KI-Systeme</w:t>
      </w:r>
    </w:p>
    <w:p w14:paraId="233654E8" w14:textId="77777777" w:rsidR="00564CB2" w:rsidRDefault="00000000">
      <w:pPr>
        <w:pStyle w:val="berschrift3"/>
        <w:spacing w:before="200" w:after="90"/>
      </w:pPr>
      <w:r>
        <w:t>4.3 Seitenbudget je Kapitel und dessen Begründung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2"/>
        <w:gridCol w:w="3212"/>
        <w:gridCol w:w="3214"/>
      </w:tblGrid>
      <w:tr w:rsidR="00564CB2" w14:paraId="426F2BBC" w14:textId="77777777">
        <w:tblPrEx>
          <w:tblCellMar>
            <w:top w:w="0" w:type="dxa"/>
            <w:bottom w:w="0" w:type="dxa"/>
          </w:tblCellMar>
        </w:tblPrEx>
        <w:trPr>
          <w:cantSplit/>
          <w:tblHeader/>
        </w:trPr>
        <w:tc>
          <w:tcPr>
            <w:tcW w:w="3212" w:type="dxa"/>
            <w:shd w:val="clear" w:color="auto" w:fill="E8EDF3"/>
            <w:tcMar>
              <w:top w:w="60" w:type="dxa"/>
              <w:left w:w="90" w:type="dxa"/>
              <w:bottom w:w="60" w:type="dxa"/>
              <w:right w:w="90" w:type="dxa"/>
            </w:tcMar>
          </w:tcPr>
          <w:p w14:paraId="76640F89" w14:textId="77777777" w:rsidR="00564CB2" w:rsidRDefault="00000000">
            <w:r>
              <w:rPr>
                <w:b/>
                <w:bCs/>
                <w:sz w:val="18"/>
                <w:szCs w:val="18"/>
              </w:rPr>
              <w:t>Kapitel</w:t>
            </w:r>
          </w:p>
        </w:tc>
        <w:tc>
          <w:tcPr>
            <w:tcW w:w="3212" w:type="dxa"/>
            <w:shd w:val="clear" w:color="auto" w:fill="E8EDF3"/>
            <w:tcMar>
              <w:top w:w="60" w:type="dxa"/>
              <w:left w:w="90" w:type="dxa"/>
              <w:bottom w:w="60" w:type="dxa"/>
              <w:right w:w="90" w:type="dxa"/>
            </w:tcMar>
          </w:tcPr>
          <w:p w14:paraId="77B4F101" w14:textId="77777777" w:rsidR="00564CB2" w:rsidRDefault="00000000">
            <w:r>
              <w:rPr>
                <w:b/>
                <w:bCs/>
                <w:sz w:val="18"/>
                <w:szCs w:val="18"/>
              </w:rPr>
              <w:t>Seiten</w:t>
            </w:r>
          </w:p>
        </w:tc>
        <w:tc>
          <w:tcPr>
            <w:tcW w:w="3214" w:type="dxa"/>
            <w:shd w:val="clear" w:color="auto" w:fill="E8EDF3"/>
            <w:tcMar>
              <w:top w:w="60" w:type="dxa"/>
              <w:left w:w="90" w:type="dxa"/>
              <w:bottom w:w="60" w:type="dxa"/>
              <w:right w:w="90" w:type="dxa"/>
            </w:tcMar>
          </w:tcPr>
          <w:p w14:paraId="738EA57A" w14:textId="77777777" w:rsidR="00564CB2" w:rsidRDefault="00000000">
            <w:r>
              <w:rPr>
                <w:b/>
                <w:bCs/>
                <w:sz w:val="18"/>
                <w:szCs w:val="18"/>
              </w:rPr>
              <w:t>Warum dieser Umfang</w:t>
            </w:r>
          </w:p>
        </w:tc>
      </w:tr>
      <w:tr w:rsidR="00564CB2" w14:paraId="60B8B367" w14:textId="77777777">
        <w:tblPrEx>
          <w:tblCellMar>
            <w:top w:w="0" w:type="dxa"/>
            <w:bottom w:w="0" w:type="dxa"/>
          </w:tblCellMar>
        </w:tblPrEx>
        <w:trPr>
          <w:cantSplit/>
        </w:trPr>
        <w:tc>
          <w:tcPr>
            <w:tcW w:w="3212" w:type="dxa"/>
            <w:tcMar>
              <w:top w:w="60" w:type="dxa"/>
              <w:left w:w="90" w:type="dxa"/>
              <w:bottom w:w="60" w:type="dxa"/>
              <w:right w:w="90" w:type="dxa"/>
            </w:tcMar>
          </w:tcPr>
          <w:p w14:paraId="3DEDB339" w14:textId="77777777" w:rsidR="00564CB2" w:rsidRDefault="00000000">
            <w:r>
              <w:rPr>
                <w:sz w:val="18"/>
                <w:szCs w:val="18"/>
              </w:rPr>
              <w:t>1 Problemstellung</w:t>
            </w:r>
          </w:p>
        </w:tc>
        <w:tc>
          <w:tcPr>
            <w:tcW w:w="3212" w:type="dxa"/>
            <w:tcMar>
              <w:top w:w="60" w:type="dxa"/>
              <w:left w:w="90" w:type="dxa"/>
              <w:bottom w:w="60" w:type="dxa"/>
              <w:right w:w="90" w:type="dxa"/>
            </w:tcMar>
          </w:tcPr>
          <w:p w14:paraId="63016912" w14:textId="77777777" w:rsidR="00564CB2" w:rsidRDefault="00000000">
            <w:r>
              <w:rPr>
                <w:sz w:val="18"/>
                <w:szCs w:val="18"/>
              </w:rPr>
              <w:t>4</w:t>
            </w:r>
          </w:p>
        </w:tc>
        <w:tc>
          <w:tcPr>
            <w:tcW w:w="3214" w:type="dxa"/>
            <w:tcMar>
              <w:top w:w="60" w:type="dxa"/>
              <w:left w:w="90" w:type="dxa"/>
              <w:bottom w:w="60" w:type="dxa"/>
              <w:right w:w="90" w:type="dxa"/>
            </w:tcMar>
          </w:tcPr>
          <w:p w14:paraId="4828CFCC" w14:textId="77777777" w:rsidR="00564CB2" w:rsidRDefault="00000000">
            <w:r>
              <w:rPr>
                <w:sz w:val="18"/>
                <w:szCs w:val="18"/>
              </w:rPr>
              <w:t>Sechs Abschnitte, jeder unter einer Seite. Der Prozessüberblick bleibt knapp, weil Kapitel 3 ihn ausführlich behandelt.</w:t>
            </w:r>
          </w:p>
        </w:tc>
      </w:tr>
      <w:tr w:rsidR="00564CB2" w14:paraId="106783D3" w14:textId="77777777">
        <w:tblPrEx>
          <w:tblCellMar>
            <w:top w:w="0" w:type="dxa"/>
            <w:bottom w:w="0" w:type="dxa"/>
          </w:tblCellMar>
        </w:tblPrEx>
        <w:trPr>
          <w:cantSplit/>
        </w:trPr>
        <w:tc>
          <w:tcPr>
            <w:tcW w:w="3212" w:type="dxa"/>
            <w:tcMar>
              <w:top w:w="60" w:type="dxa"/>
              <w:left w:w="90" w:type="dxa"/>
              <w:bottom w:w="60" w:type="dxa"/>
              <w:right w:w="90" w:type="dxa"/>
            </w:tcMar>
          </w:tcPr>
          <w:p w14:paraId="28C75EA5" w14:textId="77777777" w:rsidR="00564CB2" w:rsidRDefault="00000000">
            <w:r>
              <w:rPr>
                <w:sz w:val="18"/>
                <w:szCs w:val="18"/>
              </w:rPr>
              <w:t>2 Stand der Technik</w:t>
            </w:r>
          </w:p>
        </w:tc>
        <w:tc>
          <w:tcPr>
            <w:tcW w:w="3212" w:type="dxa"/>
            <w:tcMar>
              <w:top w:w="60" w:type="dxa"/>
              <w:left w:w="90" w:type="dxa"/>
              <w:bottom w:w="60" w:type="dxa"/>
              <w:right w:w="90" w:type="dxa"/>
            </w:tcMar>
          </w:tcPr>
          <w:p w14:paraId="0386ACD2" w14:textId="77777777" w:rsidR="00564CB2" w:rsidRDefault="00000000">
            <w:r>
              <w:rPr>
                <w:sz w:val="18"/>
                <w:szCs w:val="18"/>
              </w:rPr>
              <w:t>7</w:t>
            </w:r>
          </w:p>
        </w:tc>
        <w:tc>
          <w:tcPr>
            <w:tcW w:w="3214" w:type="dxa"/>
            <w:tcMar>
              <w:top w:w="60" w:type="dxa"/>
              <w:left w:w="90" w:type="dxa"/>
              <w:bottom w:w="60" w:type="dxa"/>
              <w:right w:w="90" w:type="dxa"/>
            </w:tcMar>
          </w:tcPr>
          <w:p w14:paraId="60A0B5B3" w14:textId="77777777" w:rsidR="00564CB2" w:rsidRDefault="00000000">
            <w:r>
              <w:rPr>
                <w:sz w:val="18"/>
                <w:szCs w:val="18"/>
              </w:rPr>
              <w:t>Neun Punkte der dritten Ebene, im Schnitt 0,78 Seiten je Punkt. Die Bewertung der bestehenden Lösungen ist bewusst nach Kapitel 4 ausgelagert.</w:t>
            </w:r>
          </w:p>
        </w:tc>
      </w:tr>
      <w:tr w:rsidR="00564CB2" w14:paraId="32D591CC" w14:textId="77777777">
        <w:tblPrEx>
          <w:tblCellMar>
            <w:top w:w="0" w:type="dxa"/>
            <w:bottom w:w="0" w:type="dxa"/>
          </w:tblCellMar>
        </w:tblPrEx>
        <w:trPr>
          <w:cantSplit/>
        </w:trPr>
        <w:tc>
          <w:tcPr>
            <w:tcW w:w="3212" w:type="dxa"/>
            <w:tcMar>
              <w:top w:w="60" w:type="dxa"/>
              <w:left w:w="90" w:type="dxa"/>
              <w:bottom w:w="60" w:type="dxa"/>
              <w:right w:w="90" w:type="dxa"/>
            </w:tcMar>
          </w:tcPr>
          <w:p w14:paraId="6E38E96D" w14:textId="77777777" w:rsidR="00564CB2" w:rsidRDefault="00000000">
            <w:r>
              <w:rPr>
                <w:sz w:val="18"/>
                <w:szCs w:val="18"/>
              </w:rPr>
              <w:t>3 Ziele und Anforderungen</w:t>
            </w:r>
          </w:p>
        </w:tc>
        <w:tc>
          <w:tcPr>
            <w:tcW w:w="3212" w:type="dxa"/>
            <w:tcMar>
              <w:top w:w="60" w:type="dxa"/>
              <w:left w:w="90" w:type="dxa"/>
              <w:bottom w:w="60" w:type="dxa"/>
              <w:right w:w="90" w:type="dxa"/>
            </w:tcMar>
          </w:tcPr>
          <w:p w14:paraId="185FE825" w14:textId="77777777" w:rsidR="00564CB2" w:rsidRDefault="00000000">
            <w:r>
              <w:rPr>
                <w:sz w:val="18"/>
                <w:szCs w:val="18"/>
              </w:rPr>
              <w:t>7</w:t>
            </w:r>
          </w:p>
        </w:tc>
        <w:tc>
          <w:tcPr>
            <w:tcW w:w="3214" w:type="dxa"/>
            <w:tcMar>
              <w:top w:w="60" w:type="dxa"/>
              <w:left w:w="90" w:type="dxa"/>
              <w:bottom w:w="60" w:type="dxa"/>
              <w:right w:w="90" w:type="dxa"/>
            </w:tcMar>
          </w:tcPr>
          <w:p w14:paraId="32599C7F" w14:textId="77777777" w:rsidR="00564CB2" w:rsidRDefault="00000000">
            <w:r>
              <w:rPr>
                <w:sz w:val="18"/>
                <w:szCs w:val="18"/>
              </w:rPr>
              <w:t>Enthält die Ist-Analyse als Anforderungsquelle und damit die empirische Grundlage der Argumentation.</w:t>
            </w:r>
          </w:p>
        </w:tc>
      </w:tr>
      <w:tr w:rsidR="00564CB2" w14:paraId="0B17B59F" w14:textId="77777777">
        <w:tblPrEx>
          <w:tblCellMar>
            <w:top w:w="0" w:type="dxa"/>
            <w:bottom w:w="0" w:type="dxa"/>
          </w:tblCellMar>
        </w:tblPrEx>
        <w:trPr>
          <w:cantSplit/>
        </w:trPr>
        <w:tc>
          <w:tcPr>
            <w:tcW w:w="3212" w:type="dxa"/>
            <w:tcMar>
              <w:top w:w="60" w:type="dxa"/>
              <w:left w:w="90" w:type="dxa"/>
              <w:bottom w:w="60" w:type="dxa"/>
              <w:right w:w="90" w:type="dxa"/>
            </w:tcMar>
          </w:tcPr>
          <w:p w14:paraId="46471AE5" w14:textId="77777777" w:rsidR="00564CB2" w:rsidRDefault="00000000">
            <w:r>
              <w:rPr>
                <w:sz w:val="18"/>
                <w:szCs w:val="18"/>
              </w:rPr>
              <w:t>4 Lösungsalternativen und Auswahl</w:t>
            </w:r>
          </w:p>
        </w:tc>
        <w:tc>
          <w:tcPr>
            <w:tcW w:w="3212" w:type="dxa"/>
            <w:tcMar>
              <w:top w:w="60" w:type="dxa"/>
              <w:left w:w="90" w:type="dxa"/>
              <w:bottom w:w="60" w:type="dxa"/>
              <w:right w:w="90" w:type="dxa"/>
            </w:tcMar>
          </w:tcPr>
          <w:p w14:paraId="30DFB097" w14:textId="77777777" w:rsidR="00564CB2" w:rsidRDefault="00000000">
            <w:r>
              <w:rPr>
                <w:sz w:val="18"/>
                <w:szCs w:val="18"/>
              </w:rPr>
              <w:t>4</w:t>
            </w:r>
          </w:p>
        </w:tc>
        <w:tc>
          <w:tcPr>
            <w:tcW w:w="3214" w:type="dxa"/>
            <w:tcMar>
              <w:top w:w="60" w:type="dxa"/>
              <w:left w:w="90" w:type="dxa"/>
              <w:bottom w:w="60" w:type="dxa"/>
              <w:right w:w="90" w:type="dxa"/>
            </w:tcMar>
          </w:tcPr>
          <w:p w14:paraId="10864BD4" w14:textId="77777777" w:rsidR="00564CB2" w:rsidRDefault="00000000">
            <w:r>
              <w:rPr>
                <w:sz w:val="18"/>
                <w:szCs w:val="18"/>
              </w:rPr>
              <w:t>Drei Alternativen zu je etwa einer Seite, dazu Bewertungskriterien und Auswahlentscheidung.</w:t>
            </w:r>
          </w:p>
        </w:tc>
      </w:tr>
      <w:tr w:rsidR="00564CB2" w14:paraId="128FC658" w14:textId="77777777">
        <w:tblPrEx>
          <w:tblCellMar>
            <w:top w:w="0" w:type="dxa"/>
            <w:bottom w:w="0" w:type="dxa"/>
          </w:tblCellMar>
        </w:tblPrEx>
        <w:trPr>
          <w:cantSplit/>
        </w:trPr>
        <w:tc>
          <w:tcPr>
            <w:tcW w:w="3212" w:type="dxa"/>
            <w:tcMar>
              <w:top w:w="60" w:type="dxa"/>
              <w:left w:w="90" w:type="dxa"/>
              <w:bottom w:w="60" w:type="dxa"/>
              <w:right w:w="90" w:type="dxa"/>
            </w:tcMar>
          </w:tcPr>
          <w:p w14:paraId="279F51AE" w14:textId="77777777" w:rsidR="00564CB2" w:rsidRDefault="00000000">
            <w:r>
              <w:rPr>
                <w:sz w:val="18"/>
                <w:szCs w:val="18"/>
              </w:rPr>
              <w:t>5 Entwurf der Lösung</w:t>
            </w:r>
          </w:p>
        </w:tc>
        <w:tc>
          <w:tcPr>
            <w:tcW w:w="3212" w:type="dxa"/>
            <w:tcMar>
              <w:top w:w="60" w:type="dxa"/>
              <w:left w:w="90" w:type="dxa"/>
              <w:bottom w:w="60" w:type="dxa"/>
              <w:right w:w="90" w:type="dxa"/>
            </w:tcMar>
          </w:tcPr>
          <w:p w14:paraId="260D4D8A" w14:textId="77777777" w:rsidR="00564CB2" w:rsidRDefault="00000000">
            <w:r>
              <w:rPr>
                <w:sz w:val="18"/>
                <w:szCs w:val="18"/>
              </w:rPr>
              <w:t>9</w:t>
            </w:r>
          </w:p>
        </w:tc>
        <w:tc>
          <w:tcPr>
            <w:tcW w:w="3214" w:type="dxa"/>
            <w:tcMar>
              <w:top w:w="60" w:type="dxa"/>
              <w:left w:w="90" w:type="dxa"/>
              <w:bottom w:w="60" w:type="dxa"/>
              <w:right w:w="90" w:type="dxa"/>
            </w:tcMar>
          </w:tcPr>
          <w:p w14:paraId="67646BFD" w14:textId="77777777" w:rsidR="00564CB2" w:rsidRDefault="00000000">
            <w:r>
              <w:rPr>
                <w:sz w:val="18"/>
                <w:szCs w:val="18"/>
              </w:rPr>
              <w:t>Die Lösung auf Konzeptebene, jeweils mit den erwogenen Alternativen.</w:t>
            </w:r>
          </w:p>
        </w:tc>
      </w:tr>
      <w:tr w:rsidR="00564CB2" w14:paraId="168309B9" w14:textId="77777777">
        <w:tblPrEx>
          <w:tblCellMar>
            <w:top w:w="0" w:type="dxa"/>
            <w:bottom w:w="0" w:type="dxa"/>
          </w:tblCellMar>
        </w:tblPrEx>
        <w:trPr>
          <w:cantSplit/>
        </w:trPr>
        <w:tc>
          <w:tcPr>
            <w:tcW w:w="3212" w:type="dxa"/>
            <w:tcMar>
              <w:top w:w="60" w:type="dxa"/>
              <w:left w:w="90" w:type="dxa"/>
              <w:bottom w:w="60" w:type="dxa"/>
              <w:right w:w="90" w:type="dxa"/>
            </w:tcMar>
          </w:tcPr>
          <w:p w14:paraId="30B8D3FE" w14:textId="77777777" w:rsidR="00564CB2" w:rsidRDefault="00000000">
            <w:r>
              <w:rPr>
                <w:sz w:val="18"/>
                <w:szCs w:val="18"/>
              </w:rPr>
              <w:t>6 Realisierung</w:t>
            </w:r>
          </w:p>
        </w:tc>
        <w:tc>
          <w:tcPr>
            <w:tcW w:w="3212" w:type="dxa"/>
            <w:tcMar>
              <w:top w:w="60" w:type="dxa"/>
              <w:left w:w="90" w:type="dxa"/>
              <w:bottom w:w="60" w:type="dxa"/>
              <w:right w:w="90" w:type="dxa"/>
            </w:tcMar>
          </w:tcPr>
          <w:p w14:paraId="3DA98FB0" w14:textId="77777777" w:rsidR="00564CB2" w:rsidRDefault="00000000">
            <w:r>
              <w:rPr>
                <w:sz w:val="18"/>
                <w:szCs w:val="18"/>
              </w:rPr>
              <w:t>11</w:t>
            </w:r>
          </w:p>
        </w:tc>
        <w:tc>
          <w:tcPr>
            <w:tcW w:w="3214" w:type="dxa"/>
            <w:tcMar>
              <w:top w:w="60" w:type="dxa"/>
              <w:left w:w="90" w:type="dxa"/>
              <w:bottom w:w="60" w:type="dxa"/>
              <w:right w:w="90" w:type="dxa"/>
            </w:tcMar>
          </w:tcPr>
          <w:p w14:paraId="2CFA39AA" w14:textId="77777777" w:rsidR="00564CB2" w:rsidRDefault="00000000">
            <w:r>
              <w:rPr>
                <w:sz w:val="18"/>
                <w:szCs w:val="18"/>
              </w:rPr>
              <w:t>Die Umsetzung des Entwurfs aus Kapitel 5; in 6.6 liegen die vertieft diskutierten Entwurfsentscheidungen.</w:t>
            </w:r>
          </w:p>
        </w:tc>
      </w:tr>
      <w:tr w:rsidR="00564CB2" w14:paraId="54D08124" w14:textId="77777777">
        <w:tblPrEx>
          <w:tblCellMar>
            <w:top w:w="0" w:type="dxa"/>
            <w:bottom w:w="0" w:type="dxa"/>
          </w:tblCellMar>
        </w:tblPrEx>
        <w:trPr>
          <w:cantSplit/>
        </w:trPr>
        <w:tc>
          <w:tcPr>
            <w:tcW w:w="3212" w:type="dxa"/>
            <w:tcMar>
              <w:top w:w="60" w:type="dxa"/>
              <w:left w:w="90" w:type="dxa"/>
              <w:bottom w:w="60" w:type="dxa"/>
              <w:right w:w="90" w:type="dxa"/>
            </w:tcMar>
          </w:tcPr>
          <w:p w14:paraId="3C18C551" w14:textId="77777777" w:rsidR="00564CB2" w:rsidRDefault="00000000">
            <w:r>
              <w:rPr>
                <w:sz w:val="18"/>
                <w:szCs w:val="18"/>
              </w:rPr>
              <w:t>7 Verifikation, Validierung und Test</w:t>
            </w:r>
          </w:p>
        </w:tc>
        <w:tc>
          <w:tcPr>
            <w:tcW w:w="3212" w:type="dxa"/>
            <w:tcMar>
              <w:top w:w="60" w:type="dxa"/>
              <w:left w:w="90" w:type="dxa"/>
              <w:bottom w:w="60" w:type="dxa"/>
              <w:right w:w="90" w:type="dxa"/>
            </w:tcMar>
          </w:tcPr>
          <w:p w14:paraId="1D56765D" w14:textId="77777777" w:rsidR="00564CB2" w:rsidRDefault="00000000">
            <w:r>
              <w:rPr>
                <w:sz w:val="18"/>
                <w:szCs w:val="18"/>
              </w:rPr>
              <w:t>9</w:t>
            </w:r>
          </w:p>
        </w:tc>
        <w:tc>
          <w:tcPr>
            <w:tcW w:w="3214" w:type="dxa"/>
            <w:tcMar>
              <w:top w:w="60" w:type="dxa"/>
              <w:left w:w="90" w:type="dxa"/>
              <w:bottom w:w="60" w:type="dxa"/>
              <w:right w:w="90" w:type="dxa"/>
            </w:tcMar>
          </w:tcPr>
          <w:p w14:paraId="1907A1A2" w14:textId="77777777" w:rsidR="00564CB2" w:rsidRDefault="00000000">
            <w:r>
              <w:rPr>
                <w:sz w:val="18"/>
                <w:szCs w:val="18"/>
              </w:rPr>
              <w:t>Verifikation und Validierung getrennt ausgewiesen, dazu Wirkungsmessung, Ergebnisse und Limitationen.</w:t>
            </w:r>
          </w:p>
        </w:tc>
      </w:tr>
      <w:tr w:rsidR="00564CB2" w14:paraId="1756BBB1" w14:textId="77777777">
        <w:tblPrEx>
          <w:tblCellMar>
            <w:top w:w="0" w:type="dxa"/>
            <w:bottom w:w="0" w:type="dxa"/>
          </w:tblCellMar>
        </w:tblPrEx>
        <w:trPr>
          <w:cantSplit/>
        </w:trPr>
        <w:tc>
          <w:tcPr>
            <w:tcW w:w="3212" w:type="dxa"/>
            <w:tcMar>
              <w:top w:w="60" w:type="dxa"/>
              <w:left w:w="90" w:type="dxa"/>
              <w:bottom w:w="60" w:type="dxa"/>
              <w:right w:w="90" w:type="dxa"/>
            </w:tcMar>
          </w:tcPr>
          <w:p w14:paraId="5DF7323F" w14:textId="77777777" w:rsidR="00564CB2" w:rsidRDefault="00000000">
            <w:r>
              <w:rPr>
                <w:sz w:val="18"/>
                <w:szCs w:val="18"/>
              </w:rPr>
              <w:t>8 Zusammenfassung und Ausblick</w:t>
            </w:r>
          </w:p>
        </w:tc>
        <w:tc>
          <w:tcPr>
            <w:tcW w:w="3212" w:type="dxa"/>
            <w:tcMar>
              <w:top w:w="60" w:type="dxa"/>
              <w:left w:w="90" w:type="dxa"/>
              <w:bottom w:w="60" w:type="dxa"/>
              <w:right w:w="90" w:type="dxa"/>
            </w:tcMar>
          </w:tcPr>
          <w:p w14:paraId="6F4F7180" w14:textId="77777777" w:rsidR="00564CB2" w:rsidRDefault="00000000">
            <w:r>
              <w:rPr>
                <w:sz w:val="18"/>
                <w:szCs w:val="18"/>
              </w:rPr>
              <w:t>4</w:t>
            </w:r>
          </w:p>
        </w:tc>
        <w:tc>
          <w:tcPr>
            <w:tcW w:w="3214" w:type="dxa"/>
            <w:tcMar>
              <w:top w:w="60" w:type="dxa"/>
              <w:left w:w="90" w:type="dxa"/>
              <w:bottom w:w="60" w:type="dxa"/>
              <w:right w:w="90" w:type="dxa"/>
            </w:tcMar>
          </w:tcPr>
          <w:p w14:paraId="55C23ACD" w14:textId="77777777" w:rsidR="00564CB2" w:rsidRDefault="00000000">
            <w:r>
              <w:rPr>
                <w:sz w:val="18"/>
                <w:szCs w:val="18"/>
              </w:rPr>
              <w:t>Entspricht der Richtlinienvorgabe; auf die Forschungsfragen entfallen davon rund anderthalb Seiten.</w:t>
            </w:r>
          </w:p>
        </w:tc>
      </w:tr>
      <w:tr w:rsidR="00564CB2" w14:paraId="5035FF02" w14:textId="77777777">
        <w:tblPrEx>
          <w:tblCellMar>
            <w:top w:w="0" w:type="dxa"/>
            <w:bottom w:w="0" w:type="dxa"/>
          </w:tblCellMar>
        </w:tblPrEx>
        <w:trPr>
          <w:cantSplit/>
        </w:trPr>
        <w:tc>
          <w:tcPr>
            <w:tcW w:w="3212" w:type="dxa"/>
            <w:tcMar>
              <w:top w:w="60" w:type="dxa"/>
              <w:left w:w="90" w:type="dxa"/>
              <w:bottom w:w="60" w:type="dxa"/>
              <w:right w:w="90" w:type="dxa"/>
            </w:tcMar>
          </w:tcPr>
          <w:p w14:paraId="756B3A62" w14:textId="77777777" w:rsidR="00564CB2" w:rsidRDefault="00000000">
            <w:r>
              <w:rPr>
                <w:b/>
                <w:bCs/>
                <w:sz w:val="18"/>
                <w:szCs w:val="18"/>
              </w:rPr>
              <w:t>Summe</w:t>
            </w:r>
          </w:p>
        </w:tc>
        <w:tc>
          <w:tcPr>
            <w:tcW w:w="3212" w:type="dxa"/>
            <w:tcMar>
              <w:top w:w="60" w:type="dxa"/>
              <w:left w:w="90" w:type="dxa"/>
              <w:bottom w:w="60" w:type="dxa"/>
              <w:right w:w="90" w:type="dxa"/>
            </w:tcMar>
          </w:tcPr>
          <w:p w14:paraId="2DABAD93" w14:textId="77777777" w:rsidR="00564CB2" w:rsidRDefault="00000000">
            <w:r>
              <w:rPr>
                <w:b/>
                <w:bCs/>
                <w:sz w:val="18"/>
                <w:szCs w:val="18"/>
              </w:rPr>
              <w:t>55</w:t>
            </w:r>
          </w:p>
        </w:tc>
        <w:tc>
          <w:tcPr>
            <w:tcW w:w="3214" w:type="dxa"/>
            <w:tcMar>
              <w:top w:w="60" w:type="dxa"/>
              <w:left w:w="90" w:type="dxa"/>
              <w:bottom w:w="60" w:type="dxa"/>
              <w:right w:w="90" w:type="dxa"/>
            </w:tcMar>
          </w:tcPr>
          <w:p w14:paraId="2E2EB081" w14:textId="77777777" w:rsidR="00564CB2" w:rsidRDefault="00000000">
            <w:r>
              <w:rPr>
                <w:sz w:val="18"/>
                <w:szCs w:val="18"/>
              </w:rPr>
              <w:t>ohne Verzeichnisse und Anhang</w:t>
            </w:r>
          </w:p>
        </w:tc>
      </w:tr>
    </w:tbl>
    <w:p w14:paraId="4284C7C4" w14:textId="77777777" w:rsidR="00564CB2" w:rsidRDefault="00564CB2">
      <w:pPr>
        <w:spacing w:after="160"/>
      </w:pPr>
    </w:p>
    <w:p w14:paraId="7AF09473" w14:textId="77777777" w:rsidR="00564CB2" w:rsidRDefault="00000000">
      <w:pPr>
        <w:pStyle w:val="berschrift3"/>
        <w:spacing w:before="200" w:after="90"/>
      </w:pPr>
      <w:r>
        <w:t>4.4 Stärken und Schwächen</w:t>
      </w:r>
    </w:p>
    <w:p w14:paraId="7A7BEF58" w14:textId="77777777" w:rsidR="00564CB2" w:rsidRDefault="00000000">
      <w:pPr>
        <w:spacing w:after="150" w:line="276" w:lineRule="auto"/>
        <w:jc w:val="both"/>
      </w:pPr>
      <w:r>
        <w:rPr>
          <w:b/>
          <w:bCs/>
        </w:rPr>
        <w:t>Stärken gegenüber den anderen beiden.</w:t>
      </w:r>
      <w:r>
        <w:t xml:space="preserve"> Die Struktur entspricht dem empfohlenen Aufbau der Fakultät vollständig, es gibt keine Stelle, an der die Gliederung erklärt oder verteidigt werden müsste. Kapitel 4 hebt die Auswahlentscheidung aus dem Beiläufigen heraus und wägt sie anhand nachvollziehbarer Kriterien gegen zwei reale Alternativen ab. Kapitel 7 trennt Verifikation und Validierung sauber; die Testabdeckung und die Validierung </w:t>
      </w:r>
      <w:r>
        <w:lastRenderedPageBreak/>
        <w:t>gegen den Anforderungskatalog sind belegbar, ohne von externer Mitwirkung abzuhängen. Die Trennung von Entwurf und Realisierung zwingt zu einer sauberen Konzeptebene.</w:t>
      </w:r>
    </w:p>
    <w:p w14:paraId="7F99EEA3" w14:textId="77777777" w:rsidR="00564CB2" w:rsidRDefault="00000000">
      <w:pPr>
        <w:spacing w:after="150" w:line="276" w:lineRule="auto"/>
        <w:jc w:val="both"/>
      </w:pPr>
      <w:r>
        <w:rPr>
          <w:b/>
          <w:bCs/>
        </w:rPr>
        <w:t>Schwächen.</w:t>
      </w:r>
      <w:r>
        <w:t xml:space="preserve"> Die Trennung von Entwurf und Realisierung führt bei diesem eng verzahnten System zu Doppelbeschreibungen, besonders deutlich bei den Automatisierungsregeln in 5.5 und 6.3, wo Entwurfsentscheidung und Umsetzung praktisch dieselbe Sache sind. Ohne strenge Disziplin entstehen Doppelungen, mit strenger Disziplin zerreißt man Zusammenhänge. Kapitel 4 trägt weniger, als sein Etikett verspricht, weil weder ein Ausbau der Low-Code-Lösung noch ein Standardwerkzeug jemals ernsthaft geprüft wurde, während die tatsächlich abgewogenen Entwurfsalternativen über die Kapitel 5 und 6.6 verstreut bleiben. Die nachträgliche Rekonstruktion einer bereits gefallenen Entscheidung erfordert sorgfältige Formulierung, sonst wirkt Kapitel 4 konstruiert. Mit 20 Seiten für die Kapitel 5 und 6 liegt der Schwerpunkt deutlich auf der Systembeschreibung.</w:t>
      </w:r>
    </w:p>
    <w:p w14:paraId="4F64E42A" w14:textId="77777777" w:rsidR="00564CB2" w:rsidRDefault="00564CB2">
      <w:pPr>
        <w:pBdr>
          <w:bottom w:val="single" w:sz="6" w:space="1" w:color="AAAAAA"/>
        </w:pBdr>
        <w:spacing w:before="60" w:after="200"/>
      </w:pPr>
    </w:p>
    <w:p w14:paraId="6C921052" w14:textId="77777777" w:rsidR="00564CB2" w:rsidRDefault="00000000">
      <w:pPr>
        <w:pStyle w:val="berschrift2"/>
        <w:spacing w:before="260" w:after="110"/>
      </w:pPr>
      <w:r>
        <w:t>5. Bewertung im Überblick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2409"/>
        <w:gridCol w:w="2409"/>
        <w:gridCol w:w="2411"/>
      </w:tblGrid>
      <w:tr w:rsidR="00564CB2" w14:paraId="6740F238" w14:textId="77777777">
        <w:tblPrEx>
          <w:tblCellMar>
            <w:top w:w="0" w:type="dxa"/>
            <w:bottom w:w="0" w:type="dxa"/>
          </w:tblCellMar>
        </w:tblPrEx>
        <w:trPr>
          <w:cantSplit/>
          <w:tblHeader/>
        </w:trPr>
        <w:tc>
          <w:tcPr>
            <w:tcW w:w="2409" w:type="dxa"/>
            <w:shd w:val="clear" w:color="auto" w:fill="E8EDF3"/>
            <w:tcMar>
              <w:top w:w="60" w:type="dxa"/>
              <w:left w:w="90" w:type="dxa"/>
              <w:bottom w:w="60" w:type="dxa"/>
              <w:right w:w="90" w:type="dxa"/>
            </w:tcMar>
          </w:tcPr>
          <w:p w14:paraId="3A891DAA" w14:textId="77777777" w:rsidR="00564CB2" w:rsidRDefault="00000000">
            <w:r>
              <w:rPr>
                <w:b/>
                <w:bCs/>
                <w:sz w:val="18"/>
                <w:szCs w:val="18"/>
              </w:rPr>
              <w:t>Kriterium</w:t>
            </w:r>
          </w:p>
        </w:tc>
        <w:tc>
          <w:tcPr>
            <w:tcW w:w="2409" w:type="dxa"/>
            <w:shd w:val="clear" w:color="auto" w:fill="E8EDF3"/>
            <w:tcMar>
              <w:top w:w="60" w:type="dxa"/>
              <w:left w:w="90" w:type="dxa"/>
              <w:bottom w:w="60" w:type="dxa"/>
              <w:right w:w="90" w:type="dxa"/>
            </w:tcMar>
          </w:tcPr>
          <w:p w14:paraId="3943D09C" w14:textId="77777777" w:rsidR="00564CB2" w:rsidRDefault="00000000">
            <w:r>
              <w:rPr>
                <w:b/>
                <w:bCs/>
                <w:sz w:val="18"/>
                <w:szCs w:val="18"/>
              </w:rPr>
              <w:t>D</w:t>
            </w:r>
          </w:p>
        </w:tc>
        <w:tc>
          <w:tcPr>
            <w:tcW w:w="2409" w:type="dxa"/>
            <w:shd w:val="clear" w:color="auto" w:fill="E8EDF3"/>
            <w:tcMar>
              <w:top w:w="60" w:type="dxa"/>
              <w:left w:w="90" w:type="dxa"/>
              <w:bottom w:w="60" w:type="dxa"/>
              <w:right w:w="90" w:type="dxa"/>
            </w:tcMar>
          </w:tcPr>
          <w:p w14:paraId="79A6BFF1" w14:textId="77777777" w:rsidR="00564CB2" w:rsidRDefault="00000000">
            <w:r>
              <w:rPr>
                <w:b/>
                <w:bCs/>
                <w:sz w:val="18"/>
                <w:szCs w:val="18"/>
              </w:rPr>
              <w:t>A</w:t>
            </w:r>
          </w:p>
        </w:tc>
        <w:tc>
          <w:tcPr>
            <w:tcW w:w="2411" w:type="dxa"/>
            <w:shd w:val="clear" w:color="auto" w:fill="E8EDF3"/>
            <w:tcMar>
              <w:top w:w="60" w:type="dxa"/>
              <w:left w:w="90" w:type="dxa"/>
              <w:bottom w:w="60" w:type="dxa"/>
              <w:right w:w="90" w:type="dxa"/>
            </w:tcMar>
          </w:tcPr>
          <w:p w14:paraId="0D1E8780" w14:textId="77777777" w:rsidR="00564CB2" w:rsidRDefault="00000000">
            <w:r>
              <w:rPr>
                <w:b/>
                <w:bCs/>
                <w:sz w:val="18"/>
                <w:szCs w:val="18"/>
              </w:rPr>
              <w:t>C</w:t>
            </w:r>
          </w:p>
        </w:tc>
      </w:tr>
      <w:tr w:rsidR="00564CB2" w14:paraId="7A613BE6" w14:textId="77777777">
        <w:tblPrEx>
          <w:tblCellMar>
            <w:top w:w="0" w:type="dxa"/>
            <w:bottom w:w="0" w:type="dxa"/>
          </w:tblCellMar>
        </w:tblPrEx>
        <w:trPr>
          <w:cantSplit/>
        </w:trPr>
        <w:tc>
          <w:tcPr>
            <w:tcW w:w="2409" w:type="dxa"/>
            <w:tcMar>
              <w:top w:w="60" w:type="dxa"/>
              <w:left w:w="90" w:type="dxa"/>
              <w:bottom w:w="60" w:type="dxa"/>
              <w:right w:w="90" w:type="dxa"/>
            </w:tcMar>
          </w:tcPr>
          <w:p w14:paraId="41993B71" w14:textId="77777777" w:rsidR="00564CB2" w:rsidRDefault="00000000">
            <w:r>
              <w:rPr>
                <w:sz w:val="18"/>
                <w:szCs w:val="18"/>
              </w:rPr>
              <w:t xml:space="preserve">Ort der </w:t>
            </w:r>
            <w:proofErr w:type="spellStart"/>
            <w:r>
              <w:rPr>
                <w:sz w:val="18"/>
                <w:szCs w:val="18"/>
              </w:rPr>
              <w:t>Alternativendiskussion</w:t>
            </w:r>
            <w:proofErr w:type="spellEnd"/>
          </w:p>
        </w:tc>
        <w:tc>
          <w:tcPr>
            <w:tcW w:w="2409" w:type="dxa"/>
            <w:tcMar>
              <w:top w:w="60" w:type="dxa"/>
              <w:left w:w="90" w:type="dxa"/>
              <w:bottom w:w="60" w:type="dxa"/>
              <w:right w:w="90" w:type="dxa"/>
            </w:tcMar>
          </w:tcPr>
          <w:p w14:paraId="2E8A2383" w14:textId="77777777" w:rsidR="00564CB2" w:rsidRDefault="00000000">
            <w:r>
              <w:rPr>
                <w:sz w:val="18"/>
                <w:szCs w:val="18"/>
              </w:rPr>
              <w:t>in den Abschnitten selbst</w:t>
            </w:r>
          </w:p>
        </w:tc>
        <w:tc>
          <w:tcPr>
            <w:tcW w:w="2409" w:type="dxa"/>
            <w:tcMar>
              <w:top w:w="60" w:type="dxa"/>
              <w:left w:w="90" w:type="dxa"/>
              <w:bottom w:w="60" w:type="dxa"/>
              <w:right w:w="90" w:type="dxa"/>
            </w:tcMar>
          </w:tcPr>
          <w:p w14:paraId="04811AAE" w14:textId="77777777" w:rsidR="00564CB2" w:rsidRDefault="00000000">
            <w:r>
              <w:rPr>
                <w:sz w:val="18"/>
                <w:szCs w:val="18"/>
              </w:rPr>
              <w:t>nachgelagertes Kapitel 6</w:t>
            </w:r>
          </w:p>
        </w:tc>
        <w:tc>
          <w:tcPr>
            <w:tcW w:w="2411" w:type="dxa"/>
            <w:tcMar>
              <w:top w:w="60" w:type="dxa"/>
              <w:left w:w="90" w:type="dxa"/>
              <w:bottom w:w="60" w:type="dxa"/>
              <w:right w:w="90" w:type="dxa"/>
            </w:tcMar>
          </w:tcPr>
          <w:p w14:paraId="67E940A1" w14:textId="77777777" w:rsidR="00564CB2" w:rsidRDefault="00000000">
            <w:r>
              <w:rPr>
                <w:sz w:val="18"/>
                <w:szCs w:val="18"/>
              </w:rPr>
              <w:t>eigenes Kapitel 4, nur Systemalternativen</w:t>
            </w:r>
          </w:p>
        </w:tc>
      </w:tr>
      <w:tr w:rsidR="00564CB2" w14:paraId="6B42DC0C" w14:textId="77777777">
        <w:tblPrEx>
          <w:tblCellMar>
            <w:top w:w="0" w:type="dxa"/>
            <w:bottom w:w="0" w:type="dxa"/>
          </w:tblCellMar>
        </w:tblPrEx>
        <w:trPr>
          <w:cantSplit/>
        </w:trPr>
        <w:tc>
          <w:tcPr>
            <w:tcW w:w="2409" w:type="dxa"/>
            <w:tcMar>
              <w:top w:w="60" w:type="dxa"/>
              <w:left w:w="90" w:type="dxa"/>
              <w:bottom w:w="60" w:type="dxa"/>
              <w:right w:w="90" w:type="dxa"/>
            </w:tcMar>
          </w:tcPr>
          <w:p w14:paraId="7F43D778" w14:textId="77777777" w:rsidR="00564CB2" w:rsidRDefault="00000000">
            <w:r>
              <w:rPr>
                <w:sz w:val="18"/>
                <w:szCs w:val="18"/>
              </w:rPr>
              <w:t>Vertieft diskutierte Entwurfsentscheidungen</w:t>
            </w:r>
          </w:p>
        </w:tc>
        <w:tc>
          <w:tcPr>
            <w:tcW w:w="2409" w:type="dxa"/>
            <w:tcMar>
              <w:top w:w="60" w:type="dxa"/>
              <w:left w:w="90" w:type="dxa"/>
              <w:bottom w:w="60" w:type="dxa"/>
              <w:right w:w="90" w:type="dxa"/>
            </w:tcMar>
          </w:tcPr>
          <w:p w14:paraId="68AE0C9B" w14:textId="77777777" w:rsidR="00564CB2" w:rsidRDefault="00000000">
            <w:r>
              <w:rPr>
                <w:sz w:val="18"/>
                <w:szCs w:val="18"/>
              </w:rPr>
              <w:t>acht bis zehn</w:t>
            </w:r>
          </w:p>
        </w:tc>
        <w:tc>
          <w:tcPr>
            <w:tcW w:w="2409" w:type="dxa"/>
            <w:tcMar>
              <w:top w:w="60" w:type="dxa"/>
              <w:left w:w="90" w:type="dxa"/>
              <w:bottom w:w="60" w:type="dxa"/>
              <w:right w:w="90" w:type="dxa"/>
            </w:tcMar>
          </w:tcPr>
          <w:p w14:paraId="78267371" w14:textId="77777777" w:rsidR="00564CB2" w:rsidRDefault="00000000">
            <w:r>
              <w:rPr>
                <w:sz w:val="18"/>
                <w:szCs w:val="18"/>
              </w:rPr>
              <w:t>drei</w:t>
            </w:r>
          </w:p>
        </w:tc>
        <w:tc>
          <w:tcPr>
            <w:tcW w:w="2411" w:type="dxa"/>
            <w:tcMar>
              <w:top w:w="60" w:type="dxa"/>
              <w:left w:w="90" w:type="dxa"/>
              <w:bottom w:w="60" w:type="dxa"/>
              <w:right w:w="90" w:type="dxa"/>
            </w:tcMar>
          </w:tcPr>
          <w:p w14:paraId="7627ADC9" w14:textId="77777777" w:rsidR="00564CB2" w:rsidRDefault="00000000">
            <w:r>
              <w:rPr>
                <w:sz w:val="18"/>
                <w:szCs w:val="18"/>
              </w:rPr>
              <w:t>drei bis vier</w:t>
            </w:r>
          </w:p>
        </w:tc>
      </w:tr>
      <w:tr w:rsidR="00564CB2" w14:paraId="2A64EA6B" w14:textId="77777777">
        <w:tblPrEx>
          <w:tblCellMar>
            <w:top w:w="0" w:type="dxa"/>
            <w:bottom w:w="0" w:type="dxa"/>
          </w:tblCellMar>
        </w:tblPrEx>
        <w:trPr>
          <w:cantSplit/>
        </w:trPr>
        <w:tc>
          <w:tcPr>
            <w:tcW w:w="2409" w:type="dxa"/>
            <w:tcMar>
              <w:top w:w="60" w:type="dxa"/>
              <w:left w:w="90" w:type="dxa"/>
              <w:bottom w:w="60" w:type="dxa"/>
              <w:right w:w="90" w:type="dxa"/>
            </w:tcMar>
          </w:tcPr>
          <w:p w14:paraId="7F00A514" w14:textId="77777777" w:rsidR="00564CB2" w:rsidRDefault="00000000">
            <w:r>
              <w:rPr>
                <w:sz w:val="18"/>
                <w:szCs w:val="18"/>
              </w:rPr>
              <w:t>Beantwortung der Forschungsfragen</w:t>
            </w:r>
          </w:p>
        </w:tc>
        <w:tc>
          <w:tcPr>
            <w:tcW w:w="2409" w:type="dxa"/>
            <w:tcMar>
              <w:top w:w="60" w:type="dxa"/>
              <w:left w:w="90" w:type="dxa"/>
              <w:bottom w:w="60" w:type="dxa"/>
              <w:right w:w="90" w:type="dxa"/>
            </w:tcMar>
          </w:tcPr>
          <w:p w14:paraId="56C9DFAF" w14:textId="77777777" w:rsidR="00564CB2" w:rsidRDefault="00000000">
            <w:r>
              <w:rPr>
                <w:sz w:val="18"/>
                <w:szCs w:val="18"/>
              </w:rPr>
              <w:t>eigenes Kapitel 8</w:t>
            </w:r>
          </w:p>
        </w:tc>
        <w:tc>
          <w:tcPr>
            <w:tcW w:w="2409" w:type="dxa"/>
            <w:tcMar>
              <w:top w:w="60" w:type="dxa"/>
              <w:left w:w="90" w:type="dxa"/>
              <w:bottom w:w="60" w:type="dxa"/>
              <w:right w:w="90" w:type="dxa"/>
            </w:tcMar>
          </w:tcPr>
          <w:p w14:paraId="19971A50" w14:textId="77777777" w:rsidR="00564CB2" w:rsidRDefault="00000000">
            <w:r>
              <w:rPr>
                <w:sz w:val="18"/>
                <w:szCs w:val="18"/>
              </w:rPr>
              <w:t>Abschnitt im Schlusskapitel</w:t>
            </w:r>
          </w:p>
        </w:tc>
        <w:tc>
          <w:tcPr>
            <w:tcW w:w="2411" w:type="dxa"/>
            <w:tcMar>
              <w:top w:w="60" w:type="dxa"/>
              <w:left w:w="90" w:type="dxa"/>
              <w:bottom w:w="60" w:type="dxa"/>
              <w:right w:w="90" w:type="dxa"/>
            </w:tcMar>
          </w:tcPr>
          <w:p w14:paraId="54D92B74" w14:textId="77777777" w:rsidR="00564CB2" w:rsidRDefault="00000000">
            <w:r>
              <w:rPr>
                <w:sz w:val="18"/>
                <w:szCs w:val="18"/>
              </w:rPr>
              <w:t>Abschnitt im Schlusskapitel</w:t>
            </w:r>
          </w:p>
        </w:tc>
      </w:tr>
      <w:tr w:rsidR="00564CB2" w14:paraId="6FB543FE" w14:textId="77777777">
        <w:tblPrEx>
          <w:tblCellMar>
            <w:top w:w="0" w:type="dxa"/>
            <w:bottom w:w="0" w:type="dxa"/>
          </w:tblCellMar>
        </w:tblPrEx>
        <w:trPr>
          <w:cantSplit/>
        </w:trPr>
        <w:tc>
          <w:tcPr>
            <w:tcW w:w="2409" w:type="dxa"/>
            <w:tcMar>
              <w:top w:w="60" w:type="dxa"/>
              <w:left w:w="90" w:type="dxa"/>
              <w:bottom w:w="60" w:type="dxa"/>
              <w:right w:w="90" w:type="dxa"/>
            </w:tcMar>
          </w:tcPr>
          <w:p w14:paraId="7C81C636" w14:textId="77777777" w:rsidR="00564CB2" w:rsidRDefault="00000000">
            <w:r>
              <w:rPr>
                <w:sz w:val="18"/>
                <w:szCs w:val="18"/>
              </w:rPr>
              <w:t>Methodische Transparenz</w:t>
            </w:r>
          </w:p>
        </w:tc>
        <w:tc>
          <w:tcPr>
            <w:tcW w:w="2409" w:type="dxa"/>
            <w:tcMar>
              <w:top w:w="60" w:type="dxa"/>
              <w:left w:w="90" w:type="dxa"/>
              <w:bottom w:w="60" w:type="dxa"/>
              <w:right w:w="90" w:type="dxa"/>
            </w:tcMar>
          </w:tcPr>
          <w:p w14:paraId="199E006D" w14:textId="77777777" w:rsidR="00564CB2" w:rsidRDefault="00000000">
            <w:r>
              <w:rPr>
                <w:sz w:val="18"/>
                <w:szCs w:val="18"/>
              </w:rPr>
              <w:t>eigenes kurzes Kapitel 3</w:t>
            </w:r>
          </w:p>
        </w:tc>
        <w:tc>
          <w:tcPr>
            <w:tcW w:w="2409" w:type="dxa"/>
            <w:tcMar>
              <w:top w:w="60" w:type="dxa"/>
              <w:left w:w="90" w:type="dxa"/>
              <w:bottom w:w="60" w:type="dxa"/>
              <w:right w:w="90" w:type="dxa"/>
            </w:tcMar>
          </w:tcPr>
          <w:p w14:paraId="5D832459" w14:textId="77777777" w:rsidR="00564CB2" w:rsidRDefault="00000000">
            <w:r>
              <w:rPr>
                <w:sz w:val="18"/>
                <w:szCs w:val="18"/>
              </w:rPr>
              <w:t>implizit</w:t>
            </w:r>
          </w:p>
        </w:tc>
        <w:tc>
          <w:tcPr>
            <w:tcW w:w="2411" w:type="dxa"/>
            <w:tcMar>
              <w:top w:w="60" w:type="dxa"/>
              <w:left w:w="90" w:type="dxa"/>
              <w:bottom w:w="60" w:type="dxa"/>
              <w:right w:w="90" w:type="dxa"/>
            </w:tcMar>
          </w:tcPr>
          <w:p w14:paraId="0B164081" w14:textId="77777777" w:rsidR="00564CB2" w:rsidRDefault="00000000">
            <w:r>
              <w:rPr>
                <w:sz w:val="18"/>
                <w:szCs w:val="18"/>
              </w:rPr>
              <w:t>in Kapitel 3 integriert</w:t>
            </w:r>
          </w:p>
        </w:tc>
      </w:tr>
      <w:tr w:rsidR="00564CB2" w14:paraId="4446A8F9" w14:textId="77777777">
        <w:tblPrEx>
          <w:tblCellMar>
            <w:top w:w="0" w:type="dxa"/>
            <w:bottom w:w="0" w:type="dxa"/>
          </w:tblCellMar>
        </w:tblPrEx>
        <w:trPr>
          <w:cantSplit/>
        </w:trPr>
        <w:tc>
          <w:tcPr>
            <w:tcW w:w="2409" w:type="dxa"/>
            <w:tcMar>
              <w:top w:w="60" w:type="dxa"/>
              <w:left w:w="90" w:type="dxa"/>
              <w:bottom w:w="60" w:type="dxa"/>
              <w:right w:w="90" w:type="dxa"/>
            </w:tcMar>
          </w:tcPr>
          <w:p w14:paraId="17FE4AC8" w14:textId="77777777" w:rsidR="00564CB2" w:rsidRDefault="00000000">
            <w:r>
              <w:rPr>
                <w:sz w:val="18"/>
                <w:szCs w:val="18"/>
              </w:rPr>
              <w:t>Redundanzrisiko</w:t>
            </w:r>
          </w:p>
        </w:tc>
        <w:tc>
          <w:tcPr>
            <w:tcW w:w="2409" w:type="dxa"/>
            <w:tcMar>
              <w:top w:w="60" w:type="dxa"/>
              <w:left w:w="90" w:type="dxa"/>
              <w:bottom w:w="60" w:type="dxa"/>
              <w:right w:w="90" w:type="dxa"/>
            </w:tcMar>
          </w:tcPr>
          <w:p w14:paraId="11879687" w14:textId="77777777" w:rsidR="00564CB2" w:rsidRDefault="00000000">
            <w:r>
              <w:rPr>
                <w:sz w:val="18"/>
                <w:szCs w:val="18"/>
              </w:rPr>
              <w:t>gering</w:t>
            </w:r>
          </w:p>
        </w:tc>
        <w:tc>
          <w:tcPr>
            <w:tcW w:w="2409" w:type="dxa"/>
            <w:tcMar>
              <w:top w:w="60" w:type="dxa"/>
              <w:left w:w="90" w:type="dxa"/>
              <w:bottom w:w="60" w:type="dxa"/>
              <w:right w:w="90" w:type="dxa"/>
            </w:tcMar>
          </w:tcPr>
          <w:p w14:paraId="19A6718B" w14:textId="77777777" w:rsidR="00564CB2" w:rsidRDefault="00000000">
            <w:r>
              <w:rPr>
                <w:sz w:val="18"/>
                <w:szCs w:val="18"/>
              </w:rPr>
              <w:t>gering</w:t>
            </w:r>
          </w:p>
        </w:tc>
        <w:tc>
          <w:tcPr>
            <w:tcW w:w="2411" w:type="dxa"/>
            <w:tcMar>
              <w:top w:w="60" w:type="dxa"/>
              <w:left w:w="90" w:type="dxa"/>
              <w:bottom w:w="60" w:type="dxa"/>
              <w:right w:w="90" w:type="dxa"/>
            </w:tcMar>
          </w:tcPr>
          <w:p w14:paraId="215E9353" w14:textId="77777777" w:rsidR="00564CB2" w:rsidRDefault="00000000">
            <w:r>
              <w:rPr>
                <w:sz w:val="18"/>
                <w:szCs w:val="18"/>
              </w:rPr>
              <w:t>erhöht zwischen Kapitel 5 und 6</w:t>
            </w:r>
          </w:p>
        </w:tc>
      </w:tr>
      <w:tr w:rsidR="00564CB2" w14:paraId="04AE612B" w14:textId="77777777">
        <w:tblPrEx>
          <w:tblCellMar>
            <w:top w:w="0" w:type="dxa"/>
            <w:bottom w:w="0" w:type="dxa"/>
          </w:tblCellMar>
        </w:tblPrEx>
        <w:trPr>
          <w:cantSplit/>
        </w:trPr>
        <w:tc>
          <w:tcPr>
            <w:tcW w:w="2409" w:type="dxa"/>
            <w:tcMar>
              <w:top w:w="60" w:type="dxa"/>
              <w:left w:w="90" w:type="dxa"/>
              <w:bottom w:w="60" w:type="dxa"/>
              <w:right w:w="90" w:type="dxa"/>
            </w:tcMar>
          </w:tcPr>
          <w:p w14:paraId="65CD3FC8" w14:textId="77777777" w:rsidR="00564CB2" w:rsidRDefault="00000000">
            <w:r>
              <w:rPr>
                <w:sz w:val="18"/>
                <w:szCs w:val="18"/>
              </w:rPr>
              <w:t>Sichtbarkeit der Eigenleistung</w:t>
            </w:r>
          </w:p>
        </w:tc>
        <w:tc>
          <w:tcPr>
            <w:tcW w:w="2409" w:type="dxa"/>
            <w:tcMar>
              <w:top w:w="60" w:type="dxa"/>
              <w:left w:w="90" w:type="dxa"/>
              <w:bottom w:w="60" w:type="dxa"/>
              <w:right w:w="90" w:type="dxa"/>
            </w:tcMar>
          </w:tcPr>
          <w:p w14:paraId="0E14C802" w14:textId="77777777" w:rsidR="00564CB2" w:rsidRDefault="00000000">
            <w:r>
              <w:rPr>
                <w:sz w:val="18"/>
                <w:szCs w:val="18"/>
              </w:rPr>
              <w:t>durchgängig</w:t>
            </w:r>
          </w:p>
        </w:tc>
        <w:tc>
          <w:tcPr>
            <w:tcW w:w="2409" w:type="dxa"/>
            <w:tcMar>
              <w:top w:w="60" w:type="dxa"/>
              <w:left w:w="90" w:type="dxa"/>
              <w:bottom w:w="60" w:type="dxa"/>
              <w:right w:w="90" w:type="dxa"/>
            </w:tcMar>
          </w:tcPr>
          <w:p w14:paraId="4E499ADD" w14:textId="77777777" w:rsidR="00564CB2" w:rsidRDefault="00000000">
            <w:r>
              <w:rPr>
                <w:sz w:val="18"/>
                <w:szCs w:val="18"/>
              </w:rPr>
              <w:t>punktuell</w:t>
            </w:r>
          </w:p>
        </w:tc>
        <w:tc>
          <w:tcPr>
            <w:tcW w:w="2411" w:type="dxa"/>
            <w:tcMar>
              <w:top w:w="60" w:type="dxa"/>
              <w:left w:w="90" w:type="dxa"/>
              <w:bottom w:w="60" w:type="dxa"/>
              <w:right w:w="90" w:type="dxa"/>
            </w:tcMar>
          </w:tcPr>
          <w:p w14:paraId="78C6FB94" w14:textId="77777777" w:rsidR="00564CB2" w:rsidRDefault="00000000">
            <w:r>
              <w:rPr>
                <w:sz w:val="18"/>
                <w:szCs w:val="18"/>
              </w:rPr>
              <w:t>in zwei Kapiteln verteilt</w:t>
            </w:r>
          </w:p>
        </w:tc>
      </w:tr>
      <w:tr w:rsidR="00564CB2" w14:paraId="449DA0BA" w14:textId="77777777">
        <w:tblPrEx>
          <w:tblCellMar>
            <w:top w:w="0" w:type="dxa"/>
            <w:bottom w:w="0" w:type="dxa"/>
          </w:tblCellMar>
        </w:tblPrEx>
        <w:trPr>
          <w:cantSplit/>
        </w:trPr>
        <w:tc>
          <w:tcPr>
            <w:tcW w:w="2409" w:type="dxa"/>
            <w:tcMar>
              <w:top w:w="60" w:type="dxa"/>
              <w:left w:w="90" w:type="dxa"/>
              <w:bottom w:w="60" w:type="dxa"/>
              <w:right w:w="90" w:type="dxa"/>
            </w:tcMar>
          </w:tcPr>
          <w:p w14:paraId="30D26099" w14:textId="77777777" w:rsidR="00564CB2" w:rsidRDefault="00000000">
            <w:r>
              <w:rPr>
                <w:sz w:val="18"/>
                <w:szCs w:val="18"/>
              </w:rPr>
              <w:t>Nähe zum Fakultätsaufbau</w:t>
            </w:r>
          </w:p>
        </w:tc>
        <w:tc>
          <w:tcPr>
            <w:tcW w:w="2409" w:type="dxa"/>
            <w:tcMar>
              <w:top w:w="60" w:type="dxa"/>
              <w:left w:w="90" w:type="dxa"/>
              <w:bottom w:w="60" w:type="dxa"/>
              <w:right w:w="90" w:type="dxa"/>
            </w:tcMar>
          </w:tcPr>
          <w:p w14:paraId="11D0AD58" w14:textId="77777777" w:rsidR="00564CB2" w:rsidRDefault="00000000">
            <w:r>
              <w:rPr>
                <w:sz w:val="18"/>
                <w:szCs w:val="18"/>
              </w:rPr>
              <w:t>teilweise</w:t>
            </w:r>
          </w:p>
        </w:tc>
        <w:tc>
          <w:tcPr>
            <w:tcW w:w="2409" w:type="dxa"/>
            <w:tcMar>
              <w:top w:w="60" w:type="dxa"/>
              <w:left w:w="90" w:type="dxa"/>
              <w:bottom w:w="60" w:type="dxa"/>
              <w:right w:w="90" w:type="dxa"/>
            </w:tcMar>
          </w:tcPr>
          <w:p w14:paraId="0D96C1B1" w14:textId="77777777" w:rsidR="00564CB2" w:rsidRDefault="00000000">
            <w:r>
              <w:rPr>
                <w:sz w:val="18"/>
                <w:szCs w:val="18"/>
              </w:rPr>
              <w:t>teilweise</w:t>
            </w:r>
          </w:p>
        </w:tc>
        <w:tc>
          <w:tcPr>
            <w:tcW w:w="2411" w:type="dxa"/>
            <w:tcMar>
              <w:top w:w="60" w:type="dxa"/>
              <w:left w:w="90" w:type="dxa"/>
              <w:bottom w:w="60" w:type="dxa"/>
              <w:right w:w="90" w:type="dxa"/>
            </w:tcMar>
          </w:tcPr>
          <w:p w14:paraId="6B916A08" w14:textId="77777777" w:rsidR="00564CB2" w:rsidRDefault="00000000">
            <w:r>
              <w:rPr>
                <w:sz w:val="18"/>
                <w:szCs w:val="18"/>
              </w:rPr>
              <w:t>vollständig</w:t>
            </w:r>
          </w:p>
        </w:tc>
      </w:tr>
      <w:tr w:rsidR="00564CB2" w14:paraId="5FEBC486" w14:textId="77777777">
        <w:tblPrEx>
          <w:tblCellMar>
            <w:top w:w="0" w:type="dxa"/>
            <w:bottom w:w="0" w:type="dxa"/>
          </w:tblCellMar>
        </w:tblPrEx>
        <w:trPr>
          <w:cantSplit/>
        </w:trPr>
        <w:tc>
          <w:tcPr>
            <w:tcW w:w="2409" w:type="dxa"/>
            <w:tcMar>
              <w:top w:w="60" w:type="dxa"/>
              <w:left w:w="90" w:type="dxa"/>
              <w:bottom w:w="60" w:type="dxa"/>
              <w:right w:w="90" w:type="dxa"/>
            </w:tcMar>
          </w:tcPr>
          <w:p w14:paraId="6E2BE818" w14:textId="77777777" w:rsidR="00564CB2" w:rsidRDefault="00000000">
            <w:r>
              <w:rPr>
                <w:sz w:val="18"/>
                <w:szCs w:val="18"/>
              </w:rPr>
              <w:t>Verhältnis Analyse zu Beschreibung</w:t>
            </w:r>
          </w:p>
        </w:tc>
        <w:tc>
          <w:tcPr>
            <w:tcW w:w="2409" w:type="dxa"/>
            <w:tcMar>
              <w:top w:w="60" w:type="dxa"/>
              <w:left w:w="90" w:type="dxa"/>
              <w:bottom w:w="60" w:type="dxa"/>
              <w:right w:w="90" w:type="dxa"/>
            </w:tcMar>
          </w:tcPr>
          <w:p w14:paraId="2573C978" w14:textId="77777777" w:rsidR="00564CB2" w:rsidRDefault="00000000">
            <w:r>
              <w:rPr>
                <w:sz w:val="18"/>
                <w:szCs w:val="18"/>
              </w:rPr>
              <w:t>ausgewogen</w:t>
            </w:r>
          </w:p>
        </w:tc>
        <w:tc>
          <w:tcPr>
            <w:tcW w:w="2409" w:type="dxa"/>
            <w:tcMar>
              <w:top w:w="60" w:type="dxa"/>
              <w:left w:w="90" w:type="dxa"/>
              <w:bottom w:w="60" w:type="dxa"/>
              <w:right w:w="90" w:type="dxa"/>
            </w:tcMar>
          </w:tcPr>
          <w:p w14:paraId="6604D808" w14:textId="77777777" w:rsidR="00564CB2" w:rsidRDefault="00000000">
            <w:r>
              <w:rPr>
                <w:sz w:val="18"/>
                <w:szCs w:val="18"/>
              </w:rPr>
              <w:t>ausgewogen</w:t>
            </w:r>
          </w:p>
        </w:tc>
        <w:tc>
          <w:tcPr>
            <w:tcW w:w="2411" w:type="dxa"/>
            <w:tcMar>
              <w:top w:w="60" w:type="dxa"/>
              <w:left w:w="90" w:type="dxa"/>
              <w:bottom w:w="60" w:type="dxa"/>
              <w:right w:w="90" w:type="dxa"/>
            </w:tcMar>
          </w:tcPr>
          <w:p w14:paraId="62E0AA22" w14:textId="77777777" w:rsidR="00564CB2" w:rsidRDefault="00000000">
            <w:proofErr w:type="spellStart"/>
            <w:r>
              <w:rPr>
                <w:sz w:val="18"/>
                <w:szCs w:val="18"/>
              </w:rPr>
              <w:t>beschreibungslastig</w:t>
            </w:r>
            <w:proofErr w:type="spellEnd"/>
          </w:p>
        </w:tc>
      </w:tr>
    </w:tbl>
    <w:p w14:paraId="72DF3147" w14:textId="77777777" w:rsidR="00564CB2" w:rsidRDefault="00564CB2">
      <w:pPr>
        <w:spacing w:after="160"/>
      </w:pPr>
    </w:p>
    <w:p w14:paraId="77726082" w14:textId="77777777" w:rsidR="00564CB2" w:rsidRDefault="00564CB2">
      <w:pPr>
        <w:pBdr>
          <w:bottom w:val="single" w:sz="6" w:space="1" w:color="AAAAAA"/>
        </w:pBdr>
        <w:spacing w:before="60" w:after="200"/>
      </w:pPr>
    </w:p>
    <w:p w14:paraId="79ED54D5" w14:textId="77777777" w:rsidR="00564CB2" w:rsidRDefault="00000000">
      <w:pPr>
        <w:pStyle w:val="berschrift2"/>
        <w:spacing w:before="260" w:after="110"/>
      </w:pPr>
      <w:r>
        <w:t>6. Empfehlung</w:t>
      </w:r>
    </w:p>
    <w:p w14:paraId="20DC6817" w14:textId="77777777" w:rsidR="00564CB2" w:rsidRDefault="00000000">
      <w:pPr>
        <w:spacing w:after="150" w:line="276" w:lineRule="auto"/>
        <w:jc w:val="both"/>
      </w:pPr>
      <w:r>
        <w:rPr>
          <w:b/>
          <w:bCs/>
        </w:rPr>
        <w:t>Ich empfehle Variante D.</w:t>
      </w:r>
      <w:r>
        <w:t xml:space="preserve"> Vier Gründe.</w:t>
      </w:r>
    </w:p>
    <w:p w14:paraId="429205CF" w14:textId="77777777" w:rsidR="00564CB2" w:rsidRDefault="00000000">
      <w:pPr>
        <w:spacing w:after="150" w:line="276" w:lineRule="auto"/>
        <w:jc w:val="both"/>
      </w:pPr>
      <w:r>
        <w:rPr>
          <w:b/>
          <w:bCs/>
        </w:rPr>
        <w:t>Sie beantwortet die Forschungsfrage strukturell am besten.</w:t>
      </w:r>
      <w:r>
        <w:t xml:space="preserve"> Die Hauptfrage hat zwei Teile, ein Wie und eine Wirkung. Das Wie wird in D nicht beschrieben, sondern begründet, weil jeder Abschnitt der Kapitel 5 und 6 Problem, Alternativen und Lösung zusammen zeigt. Die Wirkung erhält mit Kapitel 7 acht Seiten und mit Kapitel 8 eine eigene Diskussion. Die Zuordnung der Unterfragen zu den Kapiteln ist eindeutig: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19"/>
        <w:gridCol w:w="4819"/>
      </w:tblGrid>
      <w:tr w:rsidR="00564CB2" w14:paraId="46C889B8" w14:textId="77777777">
        <w:tblPrEx>
          <w:tblCellMar>
            <w:top w:w="0" w:type="dxa"/>
            <w:bottom w:w="0" w:type="dxa"/>
          </w:tblCellMar>
        </w:tblPrEx>
        <w:trPr>
          <w:cantSplit/>
          <w:tblHeader/>
        </w:trPr>
        <w:tc>
          <w:tcPr>
            <w:tcW w:w="4819" w:type="dxa"/>
            <w:shd w:val="clear" w:color="auto" w:fill="E8EDF3"/>
            <w:tcMar>
              <w:top w:w="60" w:type="dxa"/>
              <w:left w:w="90" w:type="dxa"/>
              <w:bottom w:w="60" w:type="dxa"/>
              <w:right w:w="90" w:type="dxa"/>
            </w:tcMar>
          </w:tcPr>
          <w:p w14:paraId="76F5ACAA" w14:textId="77777777" w:rsidR="00564CB2" w:rsidRDefault="00000000">
            <w:r>
              <w:rPr>
                <w:b/>
                <w:bCs/>
                <w:sz w:val="18"/>
                <w:szCs w:val="18"/>
              </w:rPr>
              <w:t>Unterfrage</w:t>
            </w:r>
          </w:p>
        </w:tc>
        <w:tc>
          <w:tcPr>
            <w:tcW w:w="4819" w:type="dxa"/>
            <w:shd w:val="clear" w:color="auto" w:fill="E8EDF3"/>
            <w:tcMar>
              <w:top w:w="60" w:type="dxa"/>
              <w:left w:w="90" w:type="dxa"/>
              <w:bottom w:w="60" w:type="dxa"/>
              <w:right w:w="90" w:type="dxa"/>
            </w:tcMar>
          </w:tcPr>
          <w:p w14:paraId="49EDE720" w14:textId="77777777" w:rsidR="00564CB2" w:rsidRDefault="00000000">
            <w:r>
              <w:rPr>
                <w:b/>
                <w:bCs/>
                <w:sz w:val="18"/>
                <w:szCs w:val="18"/>
              </w:rPr>
              <w:t>Beantwortet in</w:t>
            </w:r>
          </w:p>
        </w:tc>
      </w:tr>
      <w:tr w:rsidR="00564CB2" w14:paraId="6635D3AC" w14:textId="77777777">
        <w:tblPrEx>
          <w:tblCellMar>
            <w:top w:w="0" w:type="dxa"/>
            <w:bottom w:w="0" w:type="dxa"/>
          </w:tblCellMar>
        </w:tblPrEx>
        <w:trPr>
          <w:cantSplit/>
        </w:trPr>
        <w:tc>
          <w:tcPr>
            <w:tcW w:w="4819" w:type="dxa"/>
            <w:tcMar>
              <w:top w:w="60" w:type="dxa"/>
              <w:left w:w="90" w:type="dxa"/>
              <w:bottom w:w="60" w:type="dxa"/>
              <w:right w:w="90" w:type="dxa"/>
            </w:tcMar>
          </w:tcPr>
          <w:p w14:paraId="1658428B" w14:textId="77777777" w:rsidR="00564CB2" w:rsidRDefault="00000000">
            <w:r>
              <w:rPr>
                <w:sz w:val="18"/>
                <w:szCs w:val="18"/>
              </w:rPr>
              <w:t>Prozessanalyse und Schwachstellen</w:t>
            </w:r>
          </w:p>
        </w:tc>
        <w:tc>
          <w:tcPr>
            <w:tcW w:w="4819" w:type="dxa"/>
            <w:tcMar>
              <w:top w:w="60" w:type="dxa"/>
              <w:left w:w="90" w:type="dxa"/>
              <w:bottom w:w="60" w:type="dxa"/>
              <w:right w:w="90" w:type="dxa"/>
            </w:tcMar>
          </w:tcPr>
          <w:p w14:paraId="52FD9B26" w14:textId="77777777" w:rsidR="00564CB2" w:rsidRDefault="00000000">
            <w:r>
              <w:rPr>
                <w:sz w:val="18"/>
                <w:szCs w:val="18"/>
              </w:rPr>
              <w:t>Kapitel 4.1 und 4.2</w:t>
            </w:r>
          </w:p>
        </w:tc>
      </w:tr>
      <w:tr w:rsidR="00564CB2" w14:paraId="275145F8" w14:textId="77777777">
        <w:tblPrEx>
          <w:tblCellMar>
            <w:top w:w="0" w:type="dxa"/>
            <w:bottom w:w="0" w:type="dxa"/>
          </w:tblCellMar>
        </w:tblPrEx>
        <w:trPr>
          <w:cantSplit/>
        </w:trPr>
        <w:tc>
          <w:tcPr>
            <w:tcW w:w="4819" w:type="dxa"/>
            <w:tcMar>
              <w:top w:w="60" w:type="dxa"/>
              <w:left w:w="90" w:type="dxa"/>
              <w:bottom w:w="60" w:type="dxa"/>
              <w:right w:w="90" w:type="dxa"/>
            </w:tcMar>
          </w:tcPr>
          <w:p w14:paraId="3A0669A4" w14:textId="77777777" w:rsidR="00564CB2" w:rsidRDefault="00000000">
            <w:r>
              <w:rPr>
                <w:sz w:val="18"/>
                <w:szCs w:val="18"/>
              </w:rPr>
              <w:t>Anforderungen und Systemdesign</w:t>
            </w:r>
          </w:p>
        </w:tc>
        <w:tc>
          <w:tcPr>
            <w:tcW w:w="4819" w:type="dxa"/>
            <w:tcMar>
              <w:top w:w="60" w:type="dxa"/>
              <w:left w:w="90" w:type="dxa"/>
              <w:bottom w:w="60" w:type="dxa"/>
              <w:right w:w="90" w:type="dxa"/>
            </w:tcMar>
          </w:tcPr>
          <w:p w14:paraId="230F9198" w14:textId="77777777" w:rsidR="00564CB2" w:rsidRDefault="00000000">
            <w:r>
              <w:rPr>
                <w:sz w:val="18"/>
                <w:szCs w:val="18"/>
              </w:rPr>
              <w:t>Kapitel 4.3 und 5</w:t>
            </w:r>
          </w:p>
        </w:tc>
      </w:tr>
      <w:tr w:rsidR="00564CB2" w14:paraId="45EAA412" w14:textId="77777777">
        <w:tblPrEx>
          <w:tblCellMar>
            <w:top w:w="0" w:type="dxa"/>
            <w:bottom w:w="0" w:type="dxa"/>
          </w:tblCellMar>
        </w:tblPrEx>
        <w:trPr>
          <w:cantSplit/>
        </w:trPr>
        <w:tc>
          <w:tcPr>
            <w:tcW w:w="4819" w:type="dxa"/>
            <w:tcMar>
              <w:top w:w="60" w:type="dxa"/>
              <w:left w:w="90" w:type="dxa"/>
              <w:bottom w:w="60" w:type="dxa"/>
              <w:right w:w="90" w:type="dxa"/>
            </w:tcMar>
          </w:tcPr>
          <w:p w14:paraId="73F5F516" w14:textId="77777777" w:rsidR="00564CB2" w:rsidRDefault="00000000">
            <w:r>
              <w:rPr>
                <w:sz w:val="18"/>
                <w:szCs w:val="18"/>
              </w:rPr>
              <w:t>Datenqualität und Validierung</w:t>
            </w:r>
          </w:p>
        </w:tc>
        <w:tc>
          <w:tcPr>
            <w:tcW w:w="4819" w:type="dxa"/>
            <w:tcMar>
              <w:top w:w="60" w:type="dxa"/>
              <w:left w:w="90" w:type="dxa"/>
              <w:bottom w:w="60" w:type="dxa"/>
              <w:right w:w="90" w:type="dxa"/>
            </w:tcMar>
          </w:tcPr>
          <w:p w14:paraId="3DC83D76" w14:textId="77777777" w:rsidR="00564CB2" w:rsidRDefault="00000000">
            <w:r>
              <w:rPr>
                <w:sz w:val="18"/>
                <w:szCs w:val="18"/>
              </w:rPr>
              <w:t>Kapitel 6.2, 6.3 und 7.4.1</w:t>
            </w:r>
          </w:p>
        </w:tc>
      </w:tr>
      <w:tr w:rsidR="00564CB2" w14:paraId="2A86173C" w14:textId="77777777">
        <w:tblPrEx>
          <w:tblCellMar>
            <w:top w:w="0" w:type="dxa"/>
            <w:bottom w:w="0" w:type="dxa"/>
          </w:tblCellMar>
        </w:tblPrEx>
        <w:trPr>
          <w:cantSplit/>
        </w:trPr>
        <w:tc>
          <w:tcPr>
            <w:tcW w:w="4819" w:type="dxa"/>
            <w:tcMar>
              <w:top w:w="60" w:type="dxa"/>
              <w:left w:w="90" w:type="dxa"/>
              <w:bottom w:w="60" w:type="dxa"/>
              <w:right w:w="90" w:type="dxa"/>
            </w:tcMar>
          </w:tcPr>
          <w:p w14:paraId="55A515F6" w14:textId="77777777" w:rsidR="00564CB2" w:rsidRDefault="00000000">
            <w:r>
              <w:rPr>
                <w:sz w:val="18"/>
                <w:szCs w:val="18"/>
              </w:rPr>
              <w:t>Benutzerführung und Fehlervermeidung</w:t>
            </w:r>
          </w:p>
        </w:tc>
        <w:tc>
          <w:tcPr>
            <w:tcW w:w="4819" w:type="dxa"/>
            <w:tcMar>
              <w:top w:w="60" w:type="dxa"/>
              <w:left w:w="90" w:type="dxa"/>
              <w:bottom w:w="60" w:type="dxa"/>
              <w:right w:w="90" w:type="dxa"/>
            </w:tcMar>
          </w:tcPr>
          <w:p w14:paraId="39486CE3" w14:textId="77777777" w:rsidR="00564CB2" w:rsidRDefault="00000000">
            <w:r>
              <w:rPr>
                <w:sz w:val="18"/>
                <w:szCs w:val="18"/>
              </w:rPr>
              <w:t>Kapitel 6.2.2</w:t>
            </w:r>
          </w:p>
        </w:tc>
      </w:tr>
      <w:tr w:rsidR="00564CB2" w14:paraId="3E69D6D0" w14:textId="77777777">
        <w:tblPrEx>
          <w:tblCellMar>
            <w:top w:w="0" w:type="dxa"/>
            <w:bottom w:w="0" w:type="dxa"/>
          </w:tblCellMar>
        </w:tblPrEx>
        <w:trPr>
          <w:cantSplit/>
        </w:trPr>
        <w:tc>
          <w:tcPr>
            <w:tcW w:w="4819" w:type="dxa"/>
            <w:tcMar>
              <w:top w:w="60" w:type="dxa"/>
              <w:left w:w="90" w:type="dxa"/>
              <w:bottom w:w="60" w:type="dxa"/>
              <w:right w:w="90" w:type="dxa"/>
            </w:tcMar>
          </w:tcPr>
          <w:p w14:paraId="7536194F" w14:textId="77777777" w:rsidR="00564CB2" w:rsidRDefault="00000000">
            <w:r>
              <w:rPr>
                <w:sz w:val="18"/>
                <w:szCs w:val="18"/>
              </w:rPr>
              <w:t>Automatisierung und Integration</w:t>
            </w:r>
          </w:p>
        </w:tc>
        <w:tc>
          <w:tcPr>
            <w:tcW w:w="4819" w:type="dxa"/>
            <w:tcMar>
              <w:top w:w="60" w:type="dxa"/>
              <w:left w:w="90" w:type="dxa"/>
              <w:bottom w:w="60" w:type="dxa"/>
              <w:right w:w="90" w:type="dxa"/>
            </w:tcMar>
          </w:tcPr>
          <w:p w14:paraId="3775D49A" w14:textId="77777777" w:rsidR="00564CB2" w:rsidRDefault="00000000">
            <w:r>
              <w:rPr>
                <w:sz w:val="18"/>
                <w:szCs w:val="18"/>
              </w:rPr>
              <w:t>Kapitel 6.4 und 7.4.2</w:t>
            </w:r>
          </w:p>
        </w:tc>
      </w:tr>
      <w:tr w:rsidR="00564CB2" w14:paraId="647E339A" w14:textId="77777777">
        <w:tblPrEx>
          <w:tblCellMar>
            <w:top w:w="0" w:type="dxa"/>
            <w:bottom w:w="0" w:type="dxa"/>
          </w:tblCellMar>
        </w:tblPrEx>
        <w:trPr>
          <w:cantSplit/>
        </w:trPr>
        <w:tc>
          <w:tcPr>
            <w:tcW w:w="4819" w:type="dxa"/>
            <w:tcMar>
              <w:top w:w="60" w:type="dxa"/>
              <w:left w:w="90" w:type="dxa"/>
              <w:bottom w:w="60" w:type="dxa"/>
              <w:right w:w="90" w:type="dxa"/>
            </w:tcMar>
          </w:tcPr>
          <w:p w14:paraId="7D62AC3F" w14:textId="77777777" w:rsidR="00564CB2" w:rsidRDefault="00000000">
            <w:r>
              <w:rPr>
                <w:sz w:val="18"/>
                <w:szCs w:val="18"/>
              </w:rPr>
              <w:t>Evaluation und Nutzen</w:t>
            </w:r>
          </w:p>
        </w:tc>
        <w:tc>
          <w:tcPr>
            <w:tcW w:w="4819" w:type="dxa"/>
            <w:tcMar>
              <w:top w:w="60" w:type="dxa"/>
              <w:left w:w="90" w:type="dxa"/>
              <w:bottom w:w="60" w:type="dxa"/>
              <w:right w:w="90" w:type="dxa"/>
            </w:tcMar>
          </w:tcPr>
          <w:p w14:paraId="4D76E00D" w14:textId="77777777" w:rsidR="00564CB2" w:rsidRDefault="00000000">
            <w:r>
              <w:rPr>
                <w:sz w:val="18"/>
                <w:szCs w:val="18"/>
              </w:rPr>
              <w:t>Kapitel 7 und 8.1</w:t>
            </w:r>
          </w:p>
        </w:tc>
      </w:tr>
    </w:tbl>
    <w:p w14:paraId="588E95D4" w14:textId="77777777" w:rsidR="00564CB2" w:rsidRDefault="00564CB2">
      <w:pPr>
        <w:spacing w:after="160"/>
      </w:pPr>
    </w:p>
    <w:p w14:paraId="7116BBA8" w14:textId="77777777" w:rsidR="00564CB2" w:rsidRDefault="00000000">
      <w:pPr>
        <w:spacing w:after="150" w:line="276" w:lineRule="auto"/>
        <w:jc w:val="both"/>
      </w:pPr>
      <w:r>
        <w:rPr>
          <w:b/>
          <w:bCs/>
        </w:rPr>
        <w:t>Sie erfüllt die Vorgaben der Fakultät vollständig.</w:t>
      </w:r>
      <w:r>
        <w:t xml:space="preserve"> Maximal drei numerische Gliederungsstufen, jede Stufe mit mindestens zwei Unterpunkten, kein Gliederungspunkt unter einer halben oder über drei Seiten, Zusammenfassung und Ausblick mit drei Seiten. Die Forderung, alternative Lösungswege einschließlich verworfener Sackgassen zu diskutieren, wird nicht an einer Stelle, sondern durchgängig erfüllt. Die Forderung, eigene und vorhandene Teile klar zu kennzeichnen, ist mit Abschnitt 1.4 explizit adressiert.</w:t>
      </w:r>
    </w:p>
    <w:p w14:paraId="102A0D7A" w14:textId="77777777" w:rsidR="00564CB2" w:rsidRDefault="00000000">
      <w:pPr>
        <w:spacing w:after="150" w:line="276" w:lineRule="auto"/>
        <w:jc w:val="both"/>
      </w:pPr>
      <w:r>
        <w:rPr>
          <w:b/>
          <w:bCs/>
        </w:rPr>
        <w:t>Sie passt zur Substanz der Arbeit.</w:t>
      </w:r>
      <w:r>
        <w:t xml:space="preserve"> Im Projekt sind 57 Entwurfsentscheidungen mit Alternativen dokumentiert. Variante A verwertet davon drei, Variante D acht bis zehn, jeweils an der Stelle, an der sie inhaltlich hingehören.</w:t>
      </w:r>
    </w:p>
    <w:p w14:paraId="3853B519" w14:textId="77777777" w:rsidR="00564CB2" w:rsidRDefault="00000000">
      <w:pPr>
        <w:spacing w:after="150" w:line="276" w:lineRule="auto"/>
        <w:jc w:val="both"/>
      </w:pPr>
      <w:r>
        <w:rPr>
          <w:b/>
          <w:bCs/>
        </w:rPr>
        <w:t>Sie ist redundanzärmer als C und aussagekräftiger als A.</w:t>
      </w:r>
      <w:r>
        <w:t xml:space="preserve"> Die Trennung von Kapitel 5 und 6 verläuft entlang der Ebene, also systemweite gegenüber ablaufbezogenen Entscheidungen, und nicht entlang der Phase. Dadurch wird kein Gegenstand zweimal beschrieben.</w:t>
      </w:r>
    </w:p>
    <w:p w14:paraId="7E574743" w14:textId="77777777" w:rsidR="00564CB2" w:rsidRDefault="00564CB2">
      <w:pPr>
        <w:pBdr>
          <w:bottom w:val="single" w:sz="6" w:space="1" w:color="AAAAAA"/>
        </w:pBdr>
        <w:spacing w:before="60" w:after="200"/>
      </w:pPr>
    </w:p>
    <w:p w14:paraId="7555C49B" w14:textId="77777777" w:rsidR="00564CB2" w:rsidRDefault="00000000">
      <w:pPr>
        <w:pStyle w:val="berschrift2"/>
        <w:spacing w:before="260" w:after="110"/>
      </w:pPr>
      <w:r>
        <w:t>7. Zum Seitenumfang, mit der Bitte um Rückmeldung</w:t>
      </w:r>
    </w:p>
    <w:p w14:paraId="76646478" w14:textId="77777777" w:rsidR="00564CB2" w:rsidRDefault="00000000">
      <w:pPr>
        <w:spacing w:after="150" w:line="276" w:lineRule="auto"/>
        <w:jc w:val="both"/>
      </w:pPr>
      <w:r>
        <w:t>Ich hatte zunächst 40 bis 45 Seiten Fließtext mit einer Obergrenze von 50 angesetzt. Bei der Durcharbeitung der Vorgabendokumente habe ich festgestellt, dass keines der Fakultätsdokumente eine verbindliche Ober- oder Untergrenze nennt, weder die Hinweise zur Erstellung von Abschlussarbeiten noch die Informationen zur Bachelorarbeit noch die Seminarunterlagen. Vorgegeben sind Proportionsregeln, nicht absolute Zahlen.</w:t>
      </w:r>
    </w:p>
    <w:p w14:paraId="046F3AAC" w14:textId="77777777" w:rsidR="00564CB2" w:rsidRDefault="00000000">
      <w:pPr>
        <w:spacing w:after="150" w:line="276" w:lineRule="auto"/>
        <w:jc w:val="both"/>
      </w:pPr>
      <w:r>
        <w:t xml:space="preserve">Für alle drei Varianten rechne ich deshalb mit </w:t>
      </w:r>
      <w:r>
        <w:rPr>
          <w:b/>
          <w:bCs/>
        </w:rPr>
        <w:t>rund 55 Seiten Fließtext</w:t>
      </w:r>
      <w:r>
        <w:t xml:space="preserve">, ohne Verzeichnisse und Anhang. Der Grund: Bei 50 Seiten geraten zuerst die </w:t>
      </w:r>
      <w:proofErr w:type="spellStart"/>
      <w:r>
        <w:t>Alternativendiskussion</w:t>
      </w:r>
      <w:proofErr w:type="spellEnd"/>
      <w:r>
        <w:t xml:space="preserve"> und die Einordnung in den Stand der Technik unter Druck, also genau die Teile, die die Arbeit von einer Systemdokumentation unterscheiden. Rechnerisch sind rund 34 Seiten durch Einleitung, Grundlagen, Ist-Analyse, Evaluation, Diskussion und Schluss belegt, bevor eine Zeile über Architektur und Umsetzung geschrieben ist.</w:t>
      </w:r>
    </w:p>
    <w:p w14:paraId="3A2A7B54" w14:textId="77777777" w:rsidR="00564CB2" w:rsidRDefault="00000000">
      <w:pPr>
        <w:spacing w:after="150" w:line="276" w:lineRule="auto"/>
        <w:jc w:val="both"/>
      </w:pPr>
      <w:r>
        <w:t xml:space="preserve">Ich würde einen Zielkorridor von 55 bis 60 Seiten Fließtext ansetzen, mit der Selbstverpflichtung, zusätzliche Seiten ausschließlich für Argumentation zu verwenden und Funktionsbeschreibungen, Screenshots, Quellcode und Kataloge in den Anhang zu geben. </w:t>
      </w:r>
      <w:r>
        <w:rPr>
          <w:b/>
          <w:bCs/>
        </w:rPr>
        <w:t>Ist dieser Umfang aus Ihrer Sicht angemessen?</w:t>
      </w:r>
    </w:p>
    <w:p w14:paraId="0ACA0AC1" w14:textId="77777777" w:rsidR="00564CB2" w:rsidRDefault="00564CB2">
      <w:pPr>
        <w:pBdr>
          <w:bottom w:val="single" w:sz="6" w:space="1" w:color="AAAAAA"/>
        </w:pBdr>
        <w:spacing w:before="60" w:after="200"/>
      </w:pPr>
    </w:p>
    <w:p w14:paraId="040B3B4D" w14:textId="77777777" w:rsidR="00564CB2" w:rsidRDefault="00000000">
      <w:pPr>
        <w:pStyle w:val="berschrift2"/>
        <w:spacing w:before="260" w:after="110"/>
      </w:pPr>
      <w:r>
        <w:t>8. Voraussichtliche Rückfragen und ihre Beantwortung</w:t>
      </w:r>
    </w:p>
    <w:p w14:paraId="3DEE9A64" w14:textId="77777777" w:rsidR="00564CB2" w:rsidRDefault="00000000">
      <w:pPr>
        <w:spacing w:after="150" w:line="276" w:lineRule="auto"/>
        <w:jc w:val="both"/>
      </w:pPr>
      <w:r>
        <w:rPr>
          <w:b/>
          <w:bCs/>
        </w:rPr>
        <w:t>Warum gliedert Kapitel 6 nach dem Prozessweg und nicht nach Komponenten?</w:t>
      </w:r>
      <w:r>
        <w:t xml:space="preserve"> Weil der Datenfluss der fachliche Gegenstand der Arbeit ist und eine komponentenweise Gliederung denselben Ablauf mehrfach zerschneiden würde. Die Komponentenübersicht steht in Abschnitt 5.1, Abschnitt 6.1 erklärt den Aufbau.</w:t>
      </w:r>
    </w:p>
    <w:p w14:paraId="05A5C89F" w14:textId="77777777" w:rsidR="00564CB2" w:rsidRDefault="00000000">
      <w:pPr>
        <w:spacing w:after="150" w:line="276" w:lineRule="auto"/>
        <w:jc w:val="both"/>
      </w:pPr>
      <w:r>
        <w:rPr>
          <w:b/>
          <w:bCs/>
        </w:rPr>
        <w:t>Wird die entscheidungsorientierte Darstellung nicht eintönig, wenn jeder Abschnitt demselben Muster folgt?</w:t>
      </w:r>
      <w:r>
        <w:t xml:space="preserve"> Das wäre bei gleichförmiger Tiefe der Fall. Die Abschnitte der Kapitel 5 und 6 sind deshalb dreistufig gestaffelt: Drei bis vier Abschnitte behandeln eine Entscheidung auf anderthalb bis zwei Seiten mit vollständiger </w:t>
      </w:r>
      <w:proofErr w:type="spellStart"/>
      <w:r>
        <w:t>Alternativendiskussion</w:t>
      </w:r>
      <w:proofErr w:type="spellEnd"/>
      <w:r>
        <w:t xml:space="preserve">, vier bis fünf stellen Lösung und Begründung auf einer halben bis einer Seite dar und fassen die Alternativen in zwei bis drei Sätzen, zwei bis drei bleiben rein darstellend mit Verweis auf den Entscheidungssatz im Anhang. Hinzu kommt, dass die dokumentierten Entscheidungen von unterschiedlicher Art sind und deshalb unterschiedliche Darstellungsformen verlangen: vorab abgewogene Auswahlentscheidungen wie die Trennung der Datenbestände, nachträglich revidierte Entscheidungen wie die Ablösung des SMS-Verfahrens durch TOTP, Entscheidungen unter Unsicherheit wie der Entwurf gegen die noch nicht verfügbare Schnittstelle, sowie Entscheidungen, die aus einem Befund entstanden sind, etwa die Umstellung der Automatisierungsregel nach der Analyse der realen Standortdatenqualität. Diese werden in ihrer jeweiligen Form </w:t>
      </w:r>
      <w:r>
        <w:lastRenderedPageBreak/>
        <w:t>dargestellt und nicht in ein einheitliches Schema gezwungen. Das Muster trägt im Fließtext, ohne sich in den Überschriften anzukündigen.</w:t>
      </w:r>
    </w:p>
    <w:p w14:paraId="440E2A84" w14:textId="77777777" w:rsidR="00564CB2" w:rsidRDefault="00000000">
      <w:pPr>
        <w:spacing w:after="150" w:line="276" w:lineRule="auto"/>
        <w:jc w:val="both"/>
      </w:pPr>
      <w:r>
        <w:rPr>
          <w:b/>
          <w:bCs/>
        </w:rPr>
        <w:t>Wo werden die von der Richtlinie geforderten Lösungsalternativen diskutiert?</w:t>
      </w:r>
      <w:r>
        <w:t xml:space="preserve"> Auf zwei Ebenen: die Systemauswahl zwischen Low-Code-Ausbau, Standardwerkzeug und Eigenentwicklung in Abschnitt 2.5, die Entwurfsalternativen innerhalb der gewählten Lösung jeweils in den Abschnitten der Kapitel 5 und 6.</w:t>
      </w:r>
    </w:p>
    <w:p w14:paraId="6E81F0FA" w14:textId="77777777" w:rsidR="00564CB2" w:rsidRDefault="00000000">
      <w:pPr>
        <w:spacing w:after="150" w:line="276" w:lineRule="auto"/>
        <w:jc w:val="both"/>
      </w:pPr>
      <w:r>
        <w:rPr>
          <w:b/>
          <w:bCs/>
        </w:rPr>
        <w:t>Ist die Zusammenlegung von Ist-Analyse und Anforderungen zulässig?</w:t>
      </w:r>
      <w:r>
        <w:t xml:space="preserve"> Die Richtlinie verlangt, dass Kapitel zueinander in sinnvoller Beziehung stehen und angemessen proportioniert sind, gibt aber keine Kapitelfolge vor. Die Zusammenlegung vermeidet, dass der Prozess zweimal beschrieben wird, einmal als Analyse und einmal als Begründung der Anforderungen.</w:t>
      </w:r>
    </w:p>
    <w:p w14:paraId="0A069DA9" w14:textId="77777777" w:rsidR="00564CB2" w:rsidRDefault="00000000">
      <w:pPr>
        <w:spacing w:after="150" w:line="276" w:lineRule="auto"/>
        <w:jc w:val="both"/>
      </w:pPr>
      <w:r>
        <w:rPr>
          <w:b/>
          <w:bCs/>
        </w:rPr>
        <w:t>Werden die Gliederungsvorgaben eingehalten?</w:t>
      </w:r>
      <w:r>
        <w:t xml:space="preserve"> Ja. Maximal drei numerische Stufen, jede Stufe mit mindestens zwei Unterpunkten, kein Gliederungspunkt unter einer halben oder über drei Seiten. Die Seitenbudgets in Abschnitt 2.3 sind entsprechend gerechnet.</w:t>
      </w:r>
    </w:p>
    <w:p w14:paraId="3ADB132B" w14:textId="77777777" w:rsidR="00564CB2" w:rsidRDefault="00000000">
      <w:pPr>
        <w:spacing w:after="150" w:line="276" w:lineRule="auto"/>
        <w:jc w:val="both"/>
      </w:pPr>
      <w:r>
        <w:rPr>
          <w:b/>
          <w:bCs/>
        </w:rPr>
        <w:t>Ist die Evaluation belastbar, obwohl die Schnittstelle zum Zielsystem noch nicht produktiv ist?</w:t>
      </w:r>
      <w:r>
        <w:t xml:space="preserve"> Die Evaluation ist zweigeteilt. Die technische Verifikation über Testabdeckung und den Abgleich gegen den Testfallkatalog ist unabhängig von externer Mitwirkung belegbar. Die empirische Wirkungsmessung mit Bearbeitungszeit, Fehlerquote, Datenqualität, Automatisierungsquote und Prozesssicherheit wird als kontrollierter Vergleich alt gegen neu durchgeführt. Die Anbindung der echten Schnittstelle ist für Ende September vorgesehen und kann vor der Messung getestet werden.</w:t>
      </w:r>
    </w:p>
    <w:p w14:paraId="017B29FF" w14:textId="77777777" w:rsidR="00564CB2" w:rsidRDefault="00000000">
      <w:pPr>
        <w:spacing w:after="150" w:line="276" w:lineRule="auto"/>
        <w:jc w:val="both"/>
      </w:pPr>
      <w:r>
        <w:rPr>
          <w:b/>
          <w:bCs/>
        </w:rPr>
        <w:t>Wie wird verhindert, dass Kapitel 6 zu umfangreich wird?</w:t>
      </w:r>
      <w:r>
        <w:t xml:space="preserve"> Durch vorab festgelegte Tiefenauswahl: drei Schwerpunkte werden ausführlich behandelt, die übrigen Funktionen kompakt mit Übersichtstabelle und Verweis auf den Anhang.</w:t>
      </w:r>
    </w:p>
    <w:p w14:paraId="6D06D927" w14:textId="77777777" w:rsidR="00564CB2" w:rsidRDefault="00000000">
      <w:pPr>
        <w:spacing w:after="150" w:line="276" w:lineRule="auto"/>
        <w:jc w:val="both"/>
      </w:pPr>
      <w:r>
        <w:rPr>
          <w:b/>
          <w:bCs/>
        </w:rPr>
        <w:t>Wie werden eigene und übernommene Systemteile abgegrenzt?</w:t>
      </w:r>
      <w:r>
        <w:t xml:space="preserve"> In Abschnitt 1.4 wird benannt, welche Bestandteile aus einem vorangegangenen Studentenprojekt stammen beziehungsweise von einem Kollegen beigesteuert wurden, und die betroffenen Abschnitte in Kapitel 6 weisen dies erneut aus.</w:t>
      </w:r>
    </w:p>
    <w:p w14:paraId="3AC58BE1" w14:textId="77777777" w:rsidR="00564CB2" w:rsidRDefault="00000000">
      <w:pPr>
        <w:spacing w:after="150" w:line="276" w:lineRule="auto"/>
        <w:jc w:val="both"/>
      </w:pPr>
      <w:r>
        <w:rPr>
          <w:b/>
          <w:bCs/>
        </w:rPr>
        <w:t>Warum ist der Umsetzungsteil so umfangreich?</w:t>
      </w:r>
      <w:r>
        <w:t xml:space="preserve"> Das System umfasst drei Weboberflächen, ein mehrschichtiges Backend, drei getrennte Datenbestände, ein Rollenmodell mit vier Rollen, eine konfigurierbare Automatisierung, Protokollierung sowie den Cloud-Betrieb mit Auslieferungspipeline. Kapitel 6 stellt davon nicht alles dar, sondern drei Schwerpunkte in der Tiefe.</w:t>
      </w:r>
    </w:p>
    <w:p w14:paraId="47940C88" w14:textId="77777777" w:rsidR="00564CB2" w:rsidRDefault="00564CB2">
      <w:pPr>
        <w:pBdr>
          <w:bottom w:val="single" w:sz="6" w:space="1" w:color="AAAAAA"/>
        </w:pBdr>
        <w:spacing w:before="60" w:after="200"/>
      </w:pPr>
    </w:p>
    <w:p w14:paraId="15B1966D" w14:textId="77777777" w:rsidR="00564CB2" w:rsidRDefault="00000000">
      <w:pPr>
        <w:pStyle w:val="berschrift2"/>
        <w:spacing w:before="260" w:after="110"/>
      </w:pPr>
      <w:r>
        <w:t>9. Bitte um Entscheidung</w:t>
      </w:r>
    </w:p>
    <w:p w14:paraId="58E47EFB" w14:textId="77777777" w:rsidR="00564CB2" w:rsidRDefault="00000000">
      <w:pPr>
        <w:pStyle w:val="Listenabsatz"/>
        <w:numPr>
          <w:ilvl w:val="0"/>
          <w:numId w:val="2"/>
        </w:numPr>
        <w:spacing w:after="70" w:line="264" w:lineRule="auto"/>
      </w:pPr>
      <w:r>
        <w:rPr>
          <w:sz w:val="20"/>
          <w:szCs w:val="20"/>
        </w:rPr>
        <w:t>Welche der drei Varianten soll ich umsetzen?</w:t>
      </w:r>
    </w:p>
    <w:p w14:paraId="50E8438A" w14:textId="77777777" w:rsidR="00564CB2" w:rsidRDefault="00000000">
      <w:pPr>
        <w:pStyle w:val="Listenabsatz"/>
        <w:numPr>
          <w:ilvl w:val="0"/>
          <w:numId w:val="2"/>
        </w:numPr>
        <w:spacing w:after="70" w:line="264" w:lineRule="auto"/>
      </w:pPr>
      <w:r>
        <w:rPr>
          <w:sz w:val="20"/>
          <w:szCs w:val="20"/>
        </w:rPr>
        <w:t>Ist der Zielumfang von 55 bis 60 Seiten Fließtext angemessen?</w:t>
      </w:r>
    </w:p>
    <w:p w14:paraId="7973F599" w14:textId="77777777" w:rsidR="00564CB2" w:rsidRDefault="00000000">
      <w:pPr>
        <w:pStyle w:val="Listenabsatz"/>
        <w:numPr>
          <w:ilvl w:val="0"/>
          <w:numId w:val="2"/>
        </w:numPr>
        <w:spacing w:after="70" w:line="264" w:lineRule="auto"/>
      </w:pPr>
      <w:r>
        <w:rPr>
          <w:sz w:val="20"/>
          <w:szCs w:val="20"/>
        </w:rPr>
        <w:t>Wie viele Entwurfsentscheidungen soll ich vertieft diskutieren?</w:t>
      </w:r>
    </w:p>
    <w:p w14:paraId="70A1E112" w14:textId="77777777" w:rsidR="00564CB2" w:rsidRDefault="00000000">
      <w:pPr>
        <w:pStyle w:val="Listenabsatz"/>
        <w:numPr>
          <w:ilvl w:val="0"/>
          <w:numId w:val="2"/>
        </w:numPr>
        <w:spacing w:after="70" w:line="264" w:lineRule="auto"/>
      </w:pPr>
      <w:r>
        <w:rPr>
          <w:sz w:val="20"/>
          <w:szCs w:val="20"/>
        </w:rPr>
        <w:t>Halten Sie ein eigenes Diskussionskapitel vor der Zusammenfassung für sinnvoll?</w:t>
      </w:r>
    </w:p>
    <w:p w14:paraId="0D445E5D" w14:textId="77777777" w:rsidR="00564CB2" w:rsidRDefault="00000000">
      <w:pPr>
        <w:pStyle w:val="Listenabsatz"/>
        <w:numPr>
          <w:ilvl w:val="0"/>
          <w:numId w:val="2"/>
        </w:numPr>
        <w:spacing w:after="70" w:line="264" w:lineRule="auto"/>
      </w:pPr>
      <w:r>
        <w:rPr>
          <w:sz w:val="20"/>
          <w:szCs w:val="20"/>
        </w:rPr>
        <w:t>Gibt es Themen, die Sie im Umsetzungsteil ausdrücklich vertieft oder ausdrücklich knapp behandelt sehen möchten?</w:t>
      </w:r>
    </w:p>
    <w:sectPr w:rsidR="00564CB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6F2B" w14:textId="77777777" w:rsidR="007F6E55" w:rsidRDefault="007F6E55">
      <w:r>
        <w:separator/>
      </w:r>
    </w:p>
  </w:endnote>
  <w:endnote w:type="continuationSeparator" w:id="0">
    <w:p w14:paraId="1F78851E" w14:textId="77777777" w:rsidR="007F6E55" w:rsidRDefault="007F6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216C" w14:textId="77777777" w:rsidR="00564CB2"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33058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5831D" w14:textId="77777777" w:rsidR="007F6E55" w:rsidRDefault="007F6E55">
      <w:r>
        <w:separator/>
      </w:r>
    </w:p>
  </w:footnote>
  <w:footnote w:type="continuationSeparator" w:id="0">
    <w:p w14:paraId="4C92D41E" w14:textId="77777777" w:rsidR="007F6E55" w:rsidRDefault="007F6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19FB0" w14:textId="77777777" w:rsidR="00564CB2" w:rsidRDefault="00000000">
    <w:pPr>
      <w:jc w:val="right"/>
    </w:pPr>
    <w:r>
      <w:rPr>
        <w:color w:val="888888"/>
        <w:sz w:val="16"/>
        <w:szCs w:val="16"/>
      </w:rPr>
      <w:t>Gliederungsanalyse Bachelorarbeit – Dennis Sacher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B428A"/>
    <w:multiLevelType w:val="hybridMultilevel"/>
    <w:tmpl w:val="7DD03394"/>
    <w:lvl w:ilvl="0" w:tplc="21786508">
      <w:start w:val="1"/>
      <w:numFmt w:val="bullet"/>
      <w:lvlText w:val="●"/>
      <w:lvlJc w:val="left"/>
      <w:pPr>
        <w:ind w:left="720" w:hanging="360"/>
      </w:pPr>
    </w:lvl>
    <w:lvl w:ilvl="1" w:tplc="562C2F86">
      <w:start w:val="1"/>
      <w:numFmt w:val="bullet"/>
      <w:lvlText w:val="○"/>
      <w:lvlJc w:val="left"/>
      <w:pPr>
        <w:ind w:left="1440" w:hanging="360"/>
      </w:pPr>
    </w:lvl>
    <w:lvl w:ilvl="2" w:tplc="AE62636C">
      <w:start w:val="1"/>
      <w:numFmt w:val="bullet"/>
      <w:lvlText w:val="■"/>
      <w:lvlJc w:val="left"/>
      <w:pPr>
        <w:ind w:left="2160" w:hanging="360"/>
      </w:pPr>
    </w:lvl>
    <w:lvl w:ilvl="3" w:tplc="983C9C1A">
      <w:start w:val="1"/>
      <w:numFmt w:val="bullet"/>
      <w:lvlText w:val="●"/>
      <w:lvlJc w:val="left"/>
      <w:pPr>
        <w:ind w:left="2880" w:hanging="360"/>
      </w:pPr>
    </w:lvl>
    <w:lvl w:ilvl="4" w:tplc="103AD100">
      <w:start w:val="1"/>
      <w:numFmt w:val="bullet"/>
      <w:lvlText w:val="○"/>
      <w:lvlJc w:val="left"/>
      <w:pPr>
        <w:ind w:left="3600" w:hanging="360"/>
      </w:pPr>
    </w:lvl>
    <w:lvl w:ilvl="5" w:tplc="940C3448">
      <w:start w:val="1"/>
      <w:numFmt w:val="bullet"/>
      <w:lvlText w:val="■"/>
      <w:lvlJc w:val="left"/>
      <w:pPr>
        <w:ind w:left="4320" w:hanging="360"/>
      </w:pPr>
    </w:lvl>
    <w:lvl w:ilvl="6" w:tplc="0EB0D976">
      <w:start w:val="1"/>
      <w:numFmt w:val="bullet"/>
      <w:lvlText w:val="●"/>
      <w:lvlJc w:val="left"/>
      <w:pPr>
        <w:ind w:left="5040" w:hanging="360"/>
      </w:pPr>
    </w:lvl>
    <w:lvl w:ilvl="7" w:tplc="3398CC6E">
      <w:start w:val="1"/>
      <w:numFmt w:val="bullet"/>
      <w:lvlText w:val="●"/>
      <w:lvlJc w:val="left"/>
      <w:pPr>
        <w:ind w:left="5760" w:hanging="360"/>
      </w:pPr>
    </w:lvl>
    <w:lvl w:ilvl="8" w:tplc="336AE458">
      <w:start w:val="1"/>
      <w:numFmt w:val="bullet"/>
      <w:lvlText w:val="●"/>
      <w:lvlJc w:val="left"/>
      <w:pPr>
        <w:ind w:left="6480" w:hanging="360"/>
      </w:pPr>
    </w:lvl>
  </w:abstractNum>
  <w:abstractNum w:abstractNumId="1" w15:restartNumberingAfterBreak="0">
    <w:nsid w:val="4C0B7E75"/>
    <w:multiLevelType w:val="hybridMultilevel"/>
    <w:tmpl w:val="585C3EAA"/>
    <w:lvl w:ilvl="0" w:tplc="741A7CDC">
      <w:start w:val="1"/>
      <w:numFmt w:val="bullet"/>
      <w:lvlText w:val="●"/>
      <w:lvlJc w:val="left"/>
      <w:pPr>
        <w:ind w:left="340" w:hanging="260"/>
      </w:pPr>
    </w:lvl>
    <w:lvl w:ilvl="1" w:tplc="A1E2D768">
      <w:start w:val="1"/>
      <w:numFmt w:val="bullet"/>
      <w:lvlText w:val="○"/>
      <w:lvlJc w:val="left"/>
      <w:pPr>
        <w:ind w:left="700" w:hanging="260"/>
      </w:pPr>
    </w:lvl>
    <w:lvl w:ilvl="2" w:tplc="5C0249AA">
      <w:start w:val="1"/>
      <w:numFmt w:val="bullet"/>
      <w:lvlText w:val="▪"/>
      <w:lvlJc w:val="left"/>
      <w:pPr>
        <w:ind w:left="1060" w:hanging="260"/>
      </w:pPr>
    </w:lvl>
    <w:lvl w:ilvl="3" w:tplc="8730C7F0">
      <w:numFmt w:val="decimal"/>
      <w:lvlText w:val=""/>
      <w:lvlJc w:val="left"/>
    </w:lvl>
    <w:lvl w:ilvl="4" w:tplc="DA5488E6">
      <w:numFmt w:val="decimal"/>
      <w:lvlText w:val=""/>
      <w:lvlJc w:val="left"/>
    </w:lvl>
    <w:lvl w:ilvl="5" w:tplc="57C6CA68">
      <w:numFmt w:val="decimal"/>
      <w:lvlText w:val=""/>
      <w:lvlJc w:val="left"/>
    </w:lvl>
    <w:lvl w:ilvl="6" w:tplc="8F9A9F64">
      <w:numFmt w:val="decimal"/>
      <w:lvlText w:val=""/>
      <w:lvlJc w:val="left"/>
    </w:lvl>
    <w:lvl w:ilvl="7" w:tplc="3A8EE45C">
      <w:numFmt w:val="decimal"/>
      <w:lvlText w:val=""/>
      <w:lvlJc w:val="left"/>
    </w:lvl>
    <w:lvl w:ilvl="8" w:tplc="2806F0F8">
      <w:numFmt w:val="decimal"/>
      <w:lvlText w:val=""/>
      <w:lvlJc w:val="left"/>
    </w:lvl>
  </w:abstractNum>
  <w:num w:numId="1" w16cid:durableId="2022119968">
    <w:abstractNumId w:val="0"/>
    <w:lvlOverride w:ilvl="0">
      <w:startOverride w:val="1"/>
    </w:lvlOverride>
  </w:num>
  <w:num w:numId="2" w16cid:durableId="20598942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CB2"/>
    <w:rsid w:val="0033058C"/>
    <w:rsid w:val="00564CB2"/>
    <w:rsid w:val="007F6E55"/>
    <w:rsid w:val="00B53DE0"/>
    <w:rsid w:val="00FB30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7D4DD"/>
  <w15:docId w15:val="{4FFA1FA4-E1E2-4DFB-A97C-3F3257F86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6278</Words>
  <Characters>39558</Characters>
  <Application>Microsoft Office Word</Application>
  <DocSecurity>0</DocSecurity>
  <Lines>329</Lines>
  <Paragraphs>91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Dennis Sacher</cp:lastModifiedBy>
  <cp:revision>3</cp:revision>
  <dcterms:created xsi:type="dcterms:W3CDTF">2026-09-10T09:51:00Z</dcterms:created>
  <dcterms:modified xsi:type="dcterms:W3CDTF">2026-09-15T14:56:00Z</dcterms:modified>
</cp:coreProperties>
</file>