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rPr>
          <w:b/>
          <w:bCs/>
          <w:sz w:val="38"/>
          <w:szCs w:val="38"/>
        </w:rPr>
        <w:t xml:space="preserve">Wissenschaftliche Bewertung der Gliederungsvarianten</w:t>
      </w:r>
    </w:p>
    <w:p>
      <w:pPr>
        <w:spacing w:after="240"/>
        <w:jc w:val="center"/>
      </w:pPr>
      <w:r>
        <w:rPr>
          <w:i/>
          <w:iCs/>
          <w:color w:val="555555"/>
          <w:sz w:val="22"/>
          <w:szCs w:val="22"/>
        </w:rPr>
        <w:t xml:space="preserve">Unabhängige Beurteilung von A, B und C, Entwicklung einer Variante D und Empfehlung zum Umfang</w:t>
      </w:r>
    </w:p>
    <w:p>
      <w:pPr>
        <w:spacing w:after="150" w:line="276"/>
        <w:jc w:val="both"/>
      </w:pPr>
      <w:r>
        <w:rPr>
          <w:b w:val="false"/>
          <w:bCs w:val="false"/>
          <w:sz w:val="21"/>
          <w:szCs w:val="21"/>
        </w:rPr>
        <w:t xml:space="preserve">Stand: 09.09.2026 · Dennis Sacher · TH Rosenheim, Fakultät für Informatik</w:t>
      </w:r>
    </w:p>
    <w:p>
      <w:pPr>
        <w:pBdr>
          <w:bottom w:val="single" w:color="AAAAAA" w:sz="6" w:space="1"/>
        </w:pBdr>
        <w:spacing w:after="200" w:before="60"/>
      </w:pPr>
    </w:p>
    <w:p>
      <w:pPr>
        <w:pStyle w:val="Heading2"/>
        <w:spacing w:after="110" w:before="260"/>
      </w:pPr>
      <w:r>
        <w:t xml:space="preserve">Vorbemerkung: Maßstab dieser Bewertung</w:t>
      </w:r>
    </w:p>
    <w:p>
      <w:pPr>
        <w:spacing w:after="150" w:line="276"/>
        <w:jc w:val="both"/>
      </w:pPr>
      <w:r>
        <w:rPr>
          <w:b w:val="false"/>
          <w:bCs w:val="false"/>
          <w:sz w:val="21"/>
          <w:szCs w:val="21"/>
        </w:rPr>
        <w:t xml:space="preserve">Diese Bewertung ignoriert bewusst, wie viel Arbeit bereits in eine Variante geflossen ist. Die 57 ADRs, die ausformulierten Todo-Blöcke und die bestehende LaTeX-Struktur spielen für die Beurteilung keine Rolle. Bewertet wird ausschließlich, welche Struktur die Forschungsfrage am überzeugendsten beantwortet.</w:t>
      </w:r>
    </w:p>
    <w:p>
      <w:pPr>
        <w:spacing w:after="150" w:line="276"/>
        <w:jc w:val="both"/>
      </w:pPr>
      <w:r>
        <w:rPr>
          <w:b w:val="false"/>
          <w:bCs w:val="false"/>
          <w:sz w:val="21"/>
          <w:szCs w:val="21"/>
        </w:rPr>
        <w:t xml:space="preserve">Das führt zu einem anderen Ergebnis als die vorherige Analyse. Dort war die Umsetzbarkeit im verbleibenden Zeitraum ein tragendes Kriterium und hat Variante A nach vorne gebracht. Fällt dieses Kriterium weg, verliert Variante A ihren wichtigsten Vorteil, und ihre strukturellen Schwächen treten deutlicher hervor. Ich sage das vorweg, damit der Unterschied zur vorherigen Empfehlung nicht wie ein Widerspruch wirkt: Es ist derselbe Befund unter einem anderen Maßstab.</w:t>
      </w:r>
    </w:p>
    <w:p>
      <w:pPr>
        <w:spacing w:after="150" w:line="276"/>
        <w:jc w:val="both"/>
      </w:pPr>
      <w:r>
        <w:rPr>
          <w:b w:val="false"/>
          <w:bCs w:val="false"/>
          <w:sz w:val="21"/>
          <w:szCs w:val="21"/>
        </w:rPr>
        <w:t xml:space="preserve">Ein zweiter Hinweis zur Gliederungstiefe. Die Fakultätsrichtlinie erlaubt maximal drei numerische Stufen. Die von dir gewünschte vierte Ebene wird deshalb in allen Varianten als unnummerierte Detailhinweise unterhalb der dritten Stufe geführt, nicht als eigene Gliederungsebene.</w:t>
      </w:r>
    </w:p>
    <w:p>
      <w:pPr>
        <w:pBdr>
          <w:bottom w:val="single" w:color="AAAAAA" w:sz="6" w:space="1"/>
        </w:pBdr>
        <w:spacing w:after="200" w:before="60"/>
      </w:pPr>
    </w:p>
    <w:p>
      <w:pPr>
        <w:pStyle w:val="Heading2"/>
        <w:spacing w:after="110" w:before="260"/>
      </w:pPr>
      <w:r>
        <w:t xml:space="preserve">Unternehmenskontext: BayFu und Telefónica</w:t>
      </w:r>
    </w:p>
    <w:p>
      <w:pPr>
        <w:spacing w:after="150" w:line="276"/>
        <w:jc w:val="both"/>
      </w:pPr>
      <w:r>
        <w:rPr>
          <w:b w:val="false"/>
          <w:bCs w:val="false"/>
          <w:sz w:val="21"/>
          <w:szCs w:val="21"/>
        </w:rPr>
        <w:t xml:space="preserve">Die </w:t>
      </w:r>
      <w:r>
        <w:rPr>
          <w:b/>
          <w:bCs/>
          <w:sz w:val="21"/>
          <w:szCs w:val="21"/>
        </w:rPr>
        <w:t xml:space="preserve">BayFu GmbH</w:t>
      </w:r>
      <w:r>
        <w:rPr>
          <w:b w:val="false"/>
          <w:bCs w:val="false"/>
          <w:sz w:val="21"/>
          <w:szCs w:val="21"/>
        </w:rPr>
        <w:t xml:space="preserve"> ist ein IT-Dienstleistungsunternehmen mit Sitz in Kolbermoor, Bayern. Das Unternehmen entwickelt und betreibt maßgeschneiderte Softwarelösungen für Unternehmenskunden und ist Praxispartner der vorliegenden Bachelorarbeit. AsiMinu wird von BayFu entwickelt und betrieben.</w:t>
      </w:r>
    </w:p>
    <w:p>
      <w:pPr>
        <w:spacing w:after="150" w:line="276"/>
        <w:jc w:val="both"/>
      </w:pPr>
      <w:r>
        <w:rPr>
          <w:b w:val="false"/>
          <w:bCs w:val="false"/>
          <w:sz w:val="21"/>
          <w:szCs w:val="21"/>
        </w:rPr>
        <w:t xml:space="preserve">Die </w:t>
      </w:r>
      <w:r>
        <w:rPr>
          <w:b/>
          <w:bCs/>
          <w:sz w:val="21"/>
          <w:szCs w:val="21"/>
        </w:rPr>
        <w:t xml:space="preserve">Telefónica Deutschland GmbH</w:t>
      </w:r>
      <w:r>
        <w:rPr>
          <w:b w:val="false"/>
          <w:bCs w:val="false"/>
          <w:sz w:val="21"/>
          <w:szCs w:val="21"/>
        </w:rPr>
        <w:t xml:space="preserve"> ist einer der größten Telekommunikationsanbieter Deutschlands und betreibt unter der Marke O2 ein nationales Mobilfunknetz. Telefónica vergibt Aufbau- und Umbauarbeiten an Mobilfunkstandorten an externe Generalunternehmer (GUs), die dafür Change Requests (CRQs) beim Netzbetreiber einreichen müssen.</w:t>
      </w:r>
    </w:p>
    <w:p>
      <w:pPr>
        <w:spacing w:after="150" w:line="276"/>
        <w:jc w:val="both"/>
      </w:pPr>
      <w:r>
        <w:rPr>
          <w:b/>
          <w:bCs/>
          <w:sz w:val="21"/>
          <w:szCs w:val="21"/>
        </w:rPr>
        <w:t xml:space="preserve">Kooperationsbeziehung:</w:t>
      </w:r>
      <w:r>
        <w:rPr>
          <w:b w:val="false"/>
          <w:bCs w:val="false"/>
          <w:sz w:val="21"/>
          <w:szCs w:val="21"/>
        </w:rPr>
        <w:t xml:space="preserve"> BayFu verwaltet den CRQ-Prozess im Auftrag von Telefónica. Generalunternehmer reichen über das GU-Panel Anträge ein, BayFu-Mitarbeitende bearbeiten diese intern und koordinieren die Übertragung an das Zielsystem von Telefónica. AsiMinu ist das von BayFu entwickelte System zur vollständigen Automatisierung dieses Prozesses.</w:t>
      </w:r>
    </w:p>
    <w:p>
      <w:pPr>
        <w:pBdr>
          <w:bottom w:val="single" w:color="AAAAAA" w:sz="6" w:space="1"/>
        </w:pBdr>
        <w:spacing w:after="200" w:before="60"/>
      </w:pPr>
    </w:p>
    <w:p>
      <w:pPr>
        <w:pStyle w:val="Heading2"/>
        <w:spacing w:after="110" w:before="260"/>
      </w:pPr>
      <w:r>
        <w:t xml:space="preserve">1. Der Umfang: Ist die Grenze von 50 Seiten sinnvoll?</w:t>
      </w:r>
    </w:p>
    <w:p>
      <w:pPr>
        <w:pStyle w:val="Heading3"/>
        <w:spacing w:after="90" w:before="200"/>
      </w:pPr>
      <w:r>
        <w:t xml:space="preserve">1.1 Befund zur Vorgabenlage</w:t>
      </w:r>
    </w:p>
    <w:p>
      <w:pPr>
        <w:spacing w:after="150" w:line="276"/>
        <w:jc w:val="both"/>
      </w:pPr>
      <w:r>
        <w:rPr>
          <w:b w:val="false"/>
          <w:bCs w:val="false"/>
          <w:sz w:val="21"/>
          <w:szCs w:val="21"/>
        </w:rPr>
        <w:t xml:space="preserve">Der wichtigste Befund zuerst: </w:t>
      </w:r>
      <w:r>
        <w:rPr>
          <w:b/>
          <w:bCs/>
          <w:sz w:val="21"/>
          <w:szCs w:val="21"/>
        </w:rPr>
        <w:t xml:space="preserve">Es gibt keine verbindliche Seitenvorgabe.</w:t>
      </w:r>
      <w:r>
        <w:rPr>
          <w:b w:val="false"/>
          <w:bCs w:val="false"/>
          <w:sz w:val="21"/>
          <w:szCs w:val="21"/>
        </w:rPr>
        <w:t xml:space="preserve"> Weder die „Hinweise zur Erstellung von Abschlussarbeiten" noch die „Informationen zur Bachelorarbeit" noch die Seminarfolien nennen eine Ober- oder Untergrenze für den Umfang der Arbeit. Die einzige Umfangsangabe in den Referenzdokumenten, „Umfang: 2 bis 5 Seiten", bezieht sich auf das Exposé, nicht auf die Arbeit.</w:t>
      </w:r>
    </w:p>
    <w:p>
      <w:pPr>
        <w:spacing w:after="150" w:line="276"/>
        <w:jc w:val="both"/>
      </w:pPr>
      <w:r>
        <w:rPr>
          <w:b w:val="false"/>
          <w:bCs w:val="false"/>
          <w:sz w:val="21"/>
          <w:szCs w:val="21"/>
        </w:rPr>
        <w:t xml:space="preserve">Die Zahlen 40 bis 45 Seiten mit einer harten Obergrenze von 50 stammen ausschließlich aus deiner eigenen Festlegung im Dashboard vom 02.09.2026. Sie sind damit revidierbar, und du bist niemandem Rechenschaft schuldig, wenn du sie änderst. Was die Fakultät stattdessen vorgibt, sind Proportionsregeln: Kapitel müssen zueinander in sinnvoller Beziehung stehen und angemessen proportioniert sein, und der Schluss soll drei bis vier Seiten umfassen. Beides sind Verhältnisangaben, keine absoluten Grenzen.</w:t>
      </w:r>
    </w:p>
    <w:p>
      <w:pPr>
        <w:spacing w:after="150" w:line="276"/>
        <w:jc w:val="both"/>
      </w:pPr>
      <w:r>
        <w:rPr>
          <w:b w:val="false"/>
          <w:bCs w:val="false"/>
          <w:sz w:val="21"/>
          <w:szCs w:val="21"/>
        </w:rPr>
        <w:t xml:space="preserve">Indirekt lässt sich aus der Zitierrichtgröße eine Größenordnung ableiten: 25 bis 30 Quellen bei etwa einer Quelle pro Seite ergibt rechnerisch eine Arbeit von 25 bis 30 Seiten. Das ist allerdings eine Faustregel für theorielastige Arbeiten und keine Obergrenze für eine praktische Arbeit mit umfangreichem Umsetzungsteil.</w:t>
      </w:r>
    </w:p>
    <w:p>
      <w:pPr>
        <w:pStyle w:val="Heading3"/>
        <w:spacing w:after="90" w:before="200"/>
      </w:pPr>
      <w:r>
        <w:t xml:space="preserve">1.2 Ist deine Arbeit auf 50 Seiten darstellbar?</w:t>
      </w:r>
    </w:p>
    <w:p>
      <w:pPr>
        <w:spacing w:after="150" w:line="276"/>
        <w:jc w:val="both"/>
      </w:pPr>
      <w:r>
        <w:rPr>
          <w:b w:val="false"/>
          <w:bCs w:val="false"/>
          <w:sz w:val="21"/>
          <w:szCs w:val="21"/>
        </w:rPr>
        <w:t xml:space="preserve">Ja, aber nur um den Preis erheblicher Verluste an genau den Stellen, an denen deine wissenschaftliche Leistung sichtbar wird.</w:t>
      </w:r>
    </w:p>
    <w:p>
      <w:pPr>
        <w:spacing w:after="150" w:line="276"/>
        <w:jc w:val="both"/>
      </w:pPr>
      <w:r>
        <w:rPr>
          <w:b w:val="false"/>
          <w:bCs w:val="false"/>
          <w:sz w:val="21"/>
          <w:szCs w:val="21"/>
        </w:rPr>
        <w:t xml:space="preserve">Die Rechnung ist einfach. Ein Pflichtteil von etwa 20 Seiten steht faktisch fest: Einleitung mit vier, Grundlagen mit sieben, Schluss mit drei und Diskussion mit vier bis fünf Seiten sind kaum kürzbar, ohne dass die Arbeit wissenschaftlich dünn wirkt. Die Ist-Analyse braucht sechs bis sieben Seiten, weil sie die empirische Grundlage der gesamten Argumentation bildet und der Prozess vorher nirgends dokumentiert war. Die Evaluation braucht mit Verifikation, Messaufbau, Ergebnissen und Limitationen sieben bis acht Seiten. Damit sind bereits 34 bis 36 Seiten vergeben, bevor eine einzige Zeile über das System selbst geschrieben ist.</w:t>
      </w:r>
    </w:p>
    <w:p>
      <w:pPr>
        <w:spacing w:after="150" w:line="276"/>
        <w:jc w:val="both"/>
      </w:pPr>
      <w:r>
        <w:rPr>
          <w:b w:val="false"/>
          <w:bCs w:val="false"/>
          <w:sz w:val="21"/>
          <w:szCs w:val="21"/>
        </w:rPr>
        <w:t xml:space="preserve">Für Architektur, Entwurf, Umsetzung und die Diskussion der Entwurfsentscheidungen bleiben dann 14 bis 16 Seiten. Auf diesen Platz müssen: vier Frontends beziehungsweise Panels, ein mehrschichtiges Backend, drei Datenbanken, ein Rollenmodell mit vier Rollen, ein konfigurierbares Automatisierungssystem, ein Sicherheits- und Protokollierungskonzept, eine Cloud-Infrastruktur mit Auslieferungspipeline und die Diskussion der wichtigsten Entwurfsentscheidungen mit ihren verworfenen Alternativen. Das ist der Punkt, an dem die 50-Seiten-Grenze wehtut.</w:t>
      </w:r>
    </w:p>
    <w:p>
      <w:pPr>
        <w:pStyle w:val="Heading3"/>
        <w:spacing w:after="90" w:before="200"/>
      </w:pPr>
      <w:r>
        <w:t xml:space="preserve">1.3 Was bei 50 Seiten konkret unter Druck gerät</w:t>
      </w:r>
    </w:p>
    <w:p>
      <w:pPr>
        <w:spacing w:after="150" w:line="276"/>
        <w:jc w:val="both"/>
      </w:pPr>
      <w:r>
        <w:rPr>
          <w:b w:val="false"/>
          <w:bCs w:val="false"/>
          <w:sz w:val="21"/>
          <w:szCs w:val="21"/>
        </w:rPr>
        <w:t xml:space="preserve">Vier Dinge, in dieser Reihenfolge:</w:t>
      </w:r>
    </w:p>
    <w:p>
      <w:pPr>
        <w:pStyle w:val="ListParagraph"/>
        <w:numPr>
          <w:ilvl w:val="0"/>
          <w:numId w:val="2"/>
        </w:numPr>
        <w:spacing w:after="70" w:line="264"/>
      </w:pPr>
      <w:r>
        <w:rPr>
          <w:b/>
          <w:bCs/>
          <w:sz w:val="20"/>
          <w:szCs w:val="20"/>
        </w:rPr>
        <w:t xml:space="preserve">Die Diskussion der Entwurfsalternativen.</w:t>
      </w:r>
      <w:r>
        <w:rPr>
          <w:b w:val="false"/>
          <w:bCs w:val="false"/>
          <w:sz w:val="20"/>
          <w:szCs w:val="20"/>
        </w:rPr>
        <w:t xml:space="preserve"> Genau das, was deine Arbeit von einer Projektdokumentation unterscheidet, und genau das, was die Fakultätsrichtlinie ausdrücklich einfordert, nämlich alternative Lösungswege und verworfene Sackgassen zu diskutieren. Bei 50 Seiten reicht es für zwei bis drei Entscheidungen, obwohl du Material für ein Dutzend hättest.</w:t>
      </w:r>
    </w:p>
    <w:p>
      <w:pPr>
        <w:pStyle w:val="ListParagraph"/>
        <w:numPr>
          <w:ilvl w:val="0"/>
          <w:numId w:val="2"/>
        </w:numPr>
        <w:spacing w:after="70" w:line="264"/>
      </w:pPr>
      <w:r>
        <w:rPr>
          <w:b/>
          <w:bCs/>
          <w:sz w:val="20"/>
          <w:szCs w:val="20"/>
        </w:rPr>
        <w:t xml:space="preserve">Die Einordnung in den Stand der Technik.</w:t>
      </w:r>
      <w:r>
        <w:rPr>
          <w:b w:val="false"/>
          <w:bCs w:val="false"/>
          <w:sz w:val="20"/>
          <w:szCs w:val="20"/>
        </w:rPr>
        <w:t xml:space="preserve"> Der Abschnitt, der die Eigenentwicklung gegenüber Low-Code- und Standardlösungen rechtfertigt, schrumpft auf eine Seite und bleibt damit behauptend statt argumentierend.</w:t>
      </w:r>
    </w:p>
    <w:p>
      <w:pPr>
        <w:pStyle w:val="ListParagraph"/>
        <w:numPr>
          <w:ilvl w:val="0"/>
          <w:numId w:val="2"/>
        </w:numPr>
        <w:spacing w:after="70" w:line="264"/>
      </w:pPr>
      <w:r>
        <w:rPr>
          <w:b/>
          <w:bCs/>
          <w:sz w:val="20"/>
          <w:szCs w:val="20"/>
        </w:rPr>
        <w:t xml:space="preserve">Die Tiefe im Umsetzungsteil.</w:t>
      </w:r>
      <w:r>
        <w:rPr>
          <w:b w:val="false"/>
          <w:bCs w:val="false"/>
          <w:sz w:val="20"/>
          <w:szCs w:val="20"/>
        </w:rPr>
        <w:t xml:space="preserve"> Statt drei Funktionen wirklich zu durchdringen, bleibt es bei einem Überblick über sieben, was jeden einzelnen Abschnitt auf Beschreibungsniveau hält.</w:t>
      </w:r>
    </w:p>
    <w:p>
      <w:pPr>
        <w:pStyle w:val="ListParagraph"/>
        <w:numPr>
          <w:ilvl w:val="0"/>
          <w:numId w:val="2"/>
        </w:numPr>
        <w:spacing w:after="70" w:line="264"/>
      </w:pPr>
      <w:r>
        <w:rPr>
          <w:b/>
          <w:bCs/>
          <w:sz w:val="20"/>
          <w:szCs w:val="20"/>
        </w:rPr>
        <w:t xml:space="preserve">Die Diskussion der Ergebnisse.</w:t>
      </w:r>
      <w:r>
        <w:rPr>
          <w:b w:val="false"/>
          <w:bCs w:val="false"/>
          <w:sz w:val="20"/>
          <w:szCs w:val="20"/>
        </w:rPr>
        <w:t xml:space="preserve"> Wenn der Platz knapp wird, wird erfahrungsgemäß am Ende gekürzt, also genau dort, wo die Forschungsfrage beantwortet wird.</w:t>
      </w:r>
    </w:p>
    <w:p>
      <w:pPr>
        <w:pStyle w:val="Heading3"/>
        <w:spacing w:after="90" w:before="200"/>
      </w:pPr>
      <w:r>
        <w:t xml:space="preserve">1.4 Die Gegenprobe: Ließe sich derselbe Inhalt nicht einfach verdichten?</w:t>
      </w:r>
    </w:p>
    <w:p>
      <w:pPr>
        <w:spacing w:after="150" w:line="276"/>
        <w:jc w:val="both"/>
      </w:pPr>
      <w:r>
        <w:rPr>
          <w:b w:val="false"/>
          <w:bCs w:val="false"/>
          <w:sz w:val="21"/>
          <w:szCs w:val="21"/>
        </w:rPr>
        <w:t xml:space="preserve">Teilweise ja, und diese Verdichtungspotenziale solltest du unabhängig vom gewählten Umfang heben. Screenshots, Codeauszüge, ADRs im Volltext, Erhebungsinstrumente und Testfallkataloge gehören in den Anhang und zählen nicht zum Textumfang. Feature-Aufzählungen lassen sich als Tabelle darstellen, was pro Tabelle leicht eine Seite Fließtext spart. Die Beschreibung von Bedienabläufen gehört ohnehin nicht in eine wissenschaftliche Arbeit, das sagt die Richtlinie ausdrücklich.</w:t>
      </w:r>
    </w:p>
    <w:p>
      <w:pPr>
        <w:spacing w:after="150" w:line="276"/>
        <w:jc w:val="both"/>
      </w:pPr>
      <w:r>
        <w:rPr>
          <w:b w:val="false"/>
          <w:bCs w:val="false"/>
          <w:sz w:val="21"/>
          <w:szCs w:val="21"/>
        </w:rPr>
        <w:t xml:space="preserve">Aber: Diese Verdichtung erreicht ihre Grenze dort, wo Argumentation beginnt. Ein Entwurfsproblem mit erwogenen Alternativen, Verwerfungsgründen und Begründung der gewählten Lösung braucht etwa eine dreiviertel bis eine ganze Seite. Das lässt sich nicht auf drei Sätze eindampfen, ohne dass es zur Behauptung wird. Wenn du acht solcher Entscheidungen zeigen willst, und das solltest du, sind das sechs bis acht Seiten, die nicht komprimierbar sind.</w:t>
      </w:r>
    </w:p>
    <w:p>
      <w:pPr>
        <w:pStyle w:val="Heading3"/>
        <w:spacing w:after="90" w:before="200"/>
      </w:pPr>
      <w:r>
        <w:t xml:space="preserve">1.5 Wo mehr Seiten schaden würden</w:t>
      </w:r>
    </w:p>
    <w:p>
      <w:pPr>
        <w:spacing w:after="150" w:line="276"/>
        <w:jc w:val="both"/>
      </w:pPr>
      <w:r>
        <w:rPr>
          <w:b w:val="false"/>
          <w:bCs w:val="false"/>
          <w:sz w:val="21"/>
          <w:szCs w:val="21"/>
        </w:rPr>
        <w:t xml:space="preserve">Es gibt einen klar benennbaren Kipppunkt. Er liegt nicht bei einer bestimmten Seitenzahl, sondern bei einer bestimmten Art von Inhalt. Solange zusätzliche Seiten für Argumentation verwendet werden, also für Begründungen, Alternativen, Einordnungen und Interpretation von Ergebnissen, verbessern sie die Arbeit. Sobald sie für Beschreibung verwendet werden, also für weitere Funktionen, Klassenübersichten, Konfigurationsdetails oder Bedienabläufe, verschlechtern sie sie, weil das Verhältnis von Analyse zu Beschreibung kippt und die Arbeit als Systemdokumentation gelesen wird.</w:t>
      </w:r>
    </w:p>
    <w:p>
      <w:pPr>
        <w:spacing w:after="150" w:line="276"/>
        <w:jc w:val="both"/>
      </w:pPr>
      <w:r>
        <w:rPr>
          <w:b w:val="false"/>
          <w:bCs w:val="false"/>
          <w:sz w:val="21"/>
          <w:szCs w:val="21"/>
        </w:rPr>
        <w:t xml:space="preserve">Praktisch heißt das: Jede zusätzliche Seite muss die Frage beantworten können, welche Aussage sie stützt. Wenn die Antwort „sie zeigt, was das System noch alles kann" lautet, gehört der Inhalt in den Anhang oder gar nicht in die Arbeit. Ab etwa 75 bis 80 Seiten Fließtext ist bei einer Bachelorarbeit außerdem ein Punkt erreicht, an dem der Umfang selbst als Mangel an Fokussierung gelesen wird, unabhängig vom Inhalt.</w:t>
      </w:r>
    </w:p>
    <w:p>
      <w:pPr>
        <w:pStyle w:val="Heading3"/>
        <w:spacing w:after="90" w:before="200"/>
      </w:pPr>
      <w:r>
        <w:t xml:space="preserve">1.6 Empfehlung zum Umfang</w:t>
      </w:r>
    </w:p>
    <w:p>
      <w:pPr>
        <w:spacing w:after="150" w:line="276"/>
        <w:jc w:val="both"/>
      </w:pPr>
      <w:r>
        <w:rPr>
          <w:b/>
          <w:bCs/>
          <w:sz w:val="21"/>
          <w:szCs w:val="21"/>
        </w:rPr>
        <w:t xml:space="preserve">Zielkorridor 55 bis 65 Seiten Fließtext, mit 50 als weicher Untergrenze und 70 als harter Obergrenze.</w:t>
      </w:r>
    </w:p>
    <w:p>
      <w:pPr>
        <w:spacing w:after="150" w:line="276"/>
        <w:jc w:val="both"/>
      </w:pPr>
      <w:r>
        <w:rPr>
          <w:b w:val="false"/>
          <w:bCs w:val="false"/>
          <w:sz w:val="21"/>
          <w:szCs w:val="21"/>
        </w:rPr>
        <w:t xml:space="preserve">Die Begründung: Deine Arbeit ist im Umsetzungsteil deutlich umfangreicher als eine typische Bachelorarbeit, und dieser Umfang ist nicht künstlich, sondern folgt aus dem tatsächlich gebauten System. Gleichzeitig ist der wissenschaftliche Kern, die Entscheidungsdiskussion, der Teil, der bei 50 Seiten als erstes wegfällt. Fünf bis fünfzehn zusätzliche Seiten kaufen dir genau das, was die Note trägt.</w:t>
      </w:r>
    </w:p>
    <w:p>
      <w:pPr>
        <w:spacing w:after="150" w:line="276"/>
        <w:jc w:val="both"/>
      </w:pPr>
      <w:r>
        <w:rPr>
          <w:b w:val="false"/>
          <w:bCs w:val="false"/>
          <w:sz w:val="21"/>
          <w:szCs w:val="21"/>
        </w:rPr>
        <w:t xml:space="preserve">Terminlich kostet dich das nichts. Von heute bis zur harten Schreibfrist am 30.10.2026 hast du 51 Kalendertage, bei sechs von sieben Tagen also rund 44 Schreibtage. Für 55 bis 60 Seiten abzüglich der bereits geschriebenen vier bedeutet das etwa 1,2 bis 1,3 Seiten pro Tag, also genau das Tempo, das du für 40 Seiten bis zum alten Termin ohnehin gebraucht hättest. Der verschobene Abgabetermin finanziert den größeren Umfang vollständig.</w:t>
      </w:r>
    </w:p>
    <w:p>
      <w:pPr>
        <w:spacing w:after="150" w:line="276"/>
        <w:jc w:val="both"/>
      </w:pPr>
      <w:r>
        <w:rPr>
          <w:b w:val="false"/>
          <w:bCs w:val="false"/>
          <w:sz w:val="21"/>
          <w:szCs w:val="21"/>
        </w:rPr>
        <w:t xml:space="preserve">Zwei Bedingungen gehören zu dieser Empfehlung. Erstens: Die zusätzlichen Seiten gehen ausschließlich in Kapitel mit Argumentationsanteil, nicht in Funktionsbeschreibungen. Zweitens: Sprich den Zielumfang kurz mit deinem Betreuer ab. Das ist ohnehin die Empfehlung der Seminarfolien, die Seitenzahl je Gliederungspunkt mit dem Erstprüfer abzustimmen, und es kostet dich eine E-Mail.</w:t>
      </w:r>
    </w:p>
    <w:p>
      <w:pPr>
        <w:spacing w:after="150" w:line="276"/>
        <w:jc w:val="both"/>
      </w:pPr>
      <w:r>
        <w:rPr>
          <w:b w:val="false"/>
          <w:bCs w:val="false"/>
          <w:sz w:val="21"/>
          <w:szCs w:val="21"/>
        </w:rPr>
        <w:t xml:space="preserve">Zur Einordnung noch ein praktischer Hinweis: Verzeichnisse, Deckblatt, Anhang und Literaturverzeichnis zählen nicht zum Fließtext. Bei 55 bis 60 Seiten Text landest du beim fertigen PDF realistisch bei 80 bis 90 Seiten. Das ist normal und kein Grund zur Beunruhigung.</w:t>
      </w:r>
    </w:p>
    <w:p>
      <w:pPr>
        <w:pBdr>
          <w:bottom w:val="single" w:color="AAAAAA" w:sz="6" w:space="1"/>
        </w:pBdr>
        <w:spacing w:after="200" w:before="60"/>
      </w:pPr>
    </w:p>
    <w:p>
      <w:pPr>
        <w:pStyle w:val="Heading2"/>
        <w:spacing w:after="110" w:before="260"/>
      </w:pPr>
      <w:r>
        <w:t xml:space="preserve">2. Seitenverteilung für Variante A bei 50 Seiten</w:t>
      </w:r>
    </w:p>
    <w:p>
      <w:pPr>
        <w:spacing w:after="150" w:line="276"/>
        <w:jc w:val="both"/>
      </w:pPr>
      <w:r>
        <w:rPr>
          <w:b w:val="false"/>
          <w:bCs w:val="false"/>
          <w:sz w:val="21"/>
          <w:szCs w:val="21"/>
        </w:rPr>
        <w:t xml:space="preserve">Die folgende Verteilung ist bewusst ungleich. Der Schwerpunkt liegt auf den Kapiteln 5 bis 7, weil dort die Eigenleistung und die Beantwortung der Forschungsfrage liegen.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rPr>
          <w:tblHeader/>
        </w:trPr>
        <w:tc>
          <w:tcPr>
            <w:tcW w:type="dxa" w:w="2409"/>
            <w:shd w:fill="E8EDF3" w:color="auto" w:val="clear"/>
            <w:tcMar>
              <w:top w:type="dxa" w:w="60"/>
              <w:left w:type="dxa" w:w="90"/>
              <w:bottom w:type="dxa" w:w="60"/>
              <w:right w:type="dxa" w:w="90"/>
            </w:tcMar>
          </w:tcPr>
          <w:p>
            <w:pPr>
              <w:spacing w:after="0" w:line="240"/>
            </w:pPr>
            <w:r>
              <w:rPr>
                <w:b/>
                <w:bCs/>
                <w:sz w:val="18"/>
                <w:szCs w:val="18"/>
              </w:rPr>
              <w:t xml:space="preserve">Kapitel</w:t>
            </w:r>
          </w:p>
        </w:tc>
        <w:tc>
          <w:tcPr>
            <w:tcW w:type="dxa" w:w="2409"/>
            <w:shd w:fill="E8EDF3" w:color="auto" w:val="clear"/>
            <w:tcMar>
              <w:top w:type="dxa" w:w="60"/>
              <w:left w:type="dxa" w:w="90"/>
              <w:bottom w:type="dxa" w:w="60"/>
              <w:right w:type="dxa" w:w="90"/>
            </w:tcMar>
          </w:tcPr>
          <w:p>
            <w:pPr>
              <w:spacing w:after="0" w:line="240"/>
            </w:pPr>
            <w:r>
              <w:rPr>
                <w:b/>
                <w:bCs/>
                <w:sz w:val="18"/>
                <w:szCs w:val="18"/>
              </w:rPr>
              <w:t xml:space="preserve">Zweck</w:t>
            </w:r>
          </w:p>
        </w:tc>
        <w:tc>
          <w:tcPr>
            <w:tcW w:type="dxa" w:w="2409"/>
            <w:shd w:fill="E8EDF3" w:color="auto" w:val="clear"/>
            <w:tcMar>
              <w:top w:type="dxa" w:w="60"/>
              <w:left w:type="dxa" w:w="90"/>
              <w:bottom w:type="dxa" w:w="60"/>
              <w:right w:type="dxa" w:w="90"/>
            </w:tcMar>
          </w:tcPr>
          <w:p>
            <w:pPr>
              <w:spacing w:after="0" w:line="240"/>
            </w:pPr>
            <w:r>
              <w:rPr>
                <w:b/>
                <w:bCs/>
                <w:sz w:val="18"/>
                <w:szCs w:val="18"/>
              </w:rPr>
              <w:t xml:space="preserve">Umfang</w:t>
            </w:r>
          </w:p>
        </w:tc>
        <w:tc>
          <w:tcPr>
            <w:tcW w:type="dxa" w:w="2411"/>
            <w:shd w:fill="E8EDF3" w:color="auto" w:val="clear"/>
            <w:tcMar>
              <w:top w:type="dxa" w:w="60"/>
              <w:left w:type="dxa" w:w="90"/>
              <w:bottom w:type="dxa" w:w="60"/>
              <w:right w:type="dxa" w:w="90"/>
            </w:tcMar>
          </w:tcPr>
          <w:p>
            <w:pPr>
              <w:spacing w:after="0" w:line="240"/>
            </w:pPr>
            <w:r>
              <w:rPr>
                <w:b/>
                <w:bCs/>
                <w:sz w:val="18"/>
                <w:szCs w:val="18"/>
              </w:rPr>
              <w:t xml:space="preserve">Anteil</w:t>
            </w:r>
          </w:p>
        </w:tc>
      </w:tr>
      <w:tr>
        <w:tc>
          <w:tcPr>
            <w:tcW w:type="dxa" w:w="2409"/>
            <w:tcMar>
              <w:top w:type="dxa" w:w="60"/>
              <w:left w:type="dxa" w:w="90"/>
              <w:bottom w:type="dxa" w:w="60"/>
              <w:right w:type="dxa" w:w="90"/>
            </w:tcMar>
          </w:tcPr>
          <w:p>
            <w:pPr>
              <w:spacing w:after="0" w:line="240"/>
            </w:pPr>
            <w:r>
              <w:rPr>
                <w:b w:val="false"/>
                <w:bCs w:val="false"/>
                <w:sz w:val="18"/>
                <w:szCs w:val="18"/>
              </w:rPr>
              <w:t xml:space="preserve">1 Einleitung</w:t>
            </w:r>
          </w:p>
        </w:tc>
        <w:tc>
          <w:tcPr>
            <w:tcW w:type="dxa" w:w="2409"/>
            <w:tcMar>
              <w:top w:type="dxa" w:w="60"/>
              <w:left w:type="dxa" w:w="90"/>
              <w:bottom w:type="dxa" w:w="60"/>
              <w:right w:type="dxa" w:w="90"/>
            </w:tcMar>
          </w:tcPr>
          <w:p>
            <w:pPr>
              <w:spacing w:after="0" w:line="240"/>
            </w:pPr>
            <w:r>
              <w:rPr>
                <w:b w:val="false"/>
                <w:bCs w:val="false"/>
                <w:sz w:val="18"/>
                <w:szCs w:val="18"/>
              </w:rPr>
              <w:t xml:space="preserve">Problem, Ziel, Fragestellung, Abgrenzung</w:t>
            </w:r>
          </w:p>
        </w:tc>
        <w:tc>
          <w:tcPr>
            <w:tcW w:type="dxa" w:w="2409"/>
            <w:tcMar>
              <w:top w:type="dxa" w:w="60"/>
              <w:left w:type="dxa" w:w="90"/>
              <w:bottom w:type="dxa" w:w="60"/>
              <w:right w:type="dxa" w:w="90"/>
            </w:tcMar>
          </w:tcPr>
          <w:p>
            <w:pPr>
              <w:spacing w:after="0" w:line="240"/>
            </w:pPr>
            <w:r>
              <w:rPr>
                <w:b w:val="false"/>
                <w:bCs w:val="false"/>
                <w:sz w:val="18"/>
                <w:szCs w:val="18"/>
              </w:rPr>
              <w:t xml:space="preserve">4,0</w:t>
            </w:r>
          </w:p>
        </w:tc>
        <w:tc>
          <w:tcPr>
            <w:tcW w:type="dxa" w:w="2411"/>
            <w:tcMar>
              <w:top w:type="dxa" w:w="60"/>
              <w:left w:type="dxa" w:w="90"/>
              <w:bottom w:type="dxa" w:w="60"/>
              <w:right w:type="dxa" w:w="90"/>
            </w:tcMar>
          </w:tcPr>
          <w:p>
            <w:pPr>
              <w:spacing w:after="0" w:line="240"/>
            </w:pPr>
            <w:r>
              <w:rPr>
                <w:b w:val="false"/>
                <w:bCs w:val="false"/>
                <w:sz w:val="18"/>
                <w:szCs w:val="18"/>
              </w:rPr>
              <w:t xml:space="preserve">8 %</w:t>
            </w:r>
          </w:p>
        </w:tc>
      </w:tr>
      <w:tr>
        <w:tc>
          <w:tcPr>
            <w:tcW w:type="dxa" w:w="2409"/>
            <w:tcMar>
              <w:top w:type="dxa" w:w="60"/>
              <w:left w:type="dxa" w:w="90"/>
              <w:bottom w:type="dxa" w:w="60"/>
              <w:right w:type="dxa" w:w="90"/>
            </w:tcMar>
          </w:tcPr>
          <w:p>
            <w:pPr>
              <w:spacing w:after="0" w:line="240"/>
            </w:pPr>
            <w:r>
              <w:rPr>
                <w:b w:val="false"/>
                <w:bCs w:val="false"/>
                <w:sz w:val="18"/>
                <w:szCs w:val="18"/>
              </w:rPr>
              <w:t xml:space="preserve">1.1–1.3</w:t>
            </w:r>
          </w:p>
        </w:tc>
        <w:tc>
          <w:tcPr>
            <w:tcW w:type="dxa" w:w="2409"/>
            <w:tcMar>
              <w:top w:type="dxa" w:w="60"/>
              <w:left w:type="dxa" w:w="90"/>
              <w:bottom w:type="dxa" w:w="60"/>
              <w:right w:type="dxa" w:w="90"/>
            </w:tcMar>
          </w:tcPr>
          <w:p>
            <w:pPr>
              <w:spacing w:after="0" w:line="240"/>
            </w:pPr>
            <w:r>
              <w:rPr>
                <w:b w:val="false"/>
                <w:bCs w:val="false"/>
                <w:sz w:val="18"/>
                <w:szCs w:val="18"/>
              </w:rPr>
              <w:t xml:space="preserve">Motivation, Problemstellung, Forschungsfragen</w:t>
            </w:r>
          </w:p>
        </w:tc>
        <w:tc>
          <w:tcPr>
            <w:tcW w:type="dxa" w:w="2409"/>
            <w:tcMar>
              <w:top w:type="dxa" w:w="60"/>
              <w:left w:type="dxa" w:w="90"/>
              <w:bottom w:type="dxa" w:w="60"/>
              <w:right w:type="dxa" w:w="90"/>
            </w:tcMar>
          </w:tcPr>
          <w:p>
            <w:pPr>
              <w:spacing w:after="0" w:line="240"/>
            </w:pPr>
            <w:r>
              <w:rPr>
                <w:b w:val="false"/>
                <w:bCs w:val="false"/>
                <w:sz w:val="18"/>
                <w:szCs w:val="18"/>
              </w:rPr>
              <w:t xml:space="preserve">2,7</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1.4 Abgrenzung</w:t>
            </w:r>
          </w:p>
        </w:tc>
        <w:tc>
          <w:tcPr>
            <w:tcW w:type="dxa" w:w="2409"/>
            <w:tcMar>
              <w:top w:type="dxa" w:w="60"/>
              <w:left w:type="dxa" w:w="90"/>
              <w:bottom w:type="dxa" w:w="60"/>
              <w:right w:type="dxa" w:w="90"/>
            </w:tcMar>
          </w:tcPr>
          <w:p>
            <w:pPr>
              <w:spacing w:after="0" w:line="240"/>
            </w:pPr>
            <w:r>
              <w:rPr>
                <w:b w:val="false"/>
                <w:bCs w:val="false"/>
                <w:sz w:val="18"/>
                <w:szCs w:val="18"/>
              </w:rPr>
              <w:t xml:space="preserve">Eigen- gegen Fremdleistung, Systemgrenze</w:t>
            </w:r>
          </w:p>
        </w:tc>
        <w:tc>
          <w:tcPr>
            <w:tcW w:type="dxa" w:w="2409"/>
            <w:tcMar>
              <w:top w:type="dxa" w:w="60"/>
              <w:left w:type="dxa" w:w="90"/>
              <w:bottom w:type="dxa" w:w="60"/>
              <w:right w:type="dxa" w:w="90"/>
            </w:tcMar>
          </w:tcPr>
          <w:p>
            <w:pPr>
              <w:spacing w:after="0" w:line="240"/>
            </w:pPr>
            <w:r>
              <w:rPr>
                <w:b w:val="false"/>
                <w:bCs w:val="false"/>
                <w:sz w:val="18"/>
                <w:szCs w:val="18"/>
              </w:rPr>
              <w:t xml:space="preserve">0,7</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1.5 Aufbau</w:t>
            </w:r>
          </w:p>
        </w:tc>
        <w:tc>
          <w:tcPr>
            <w:tcW w:type="dxa" w:w="2409"/>
            <w:tcMar>
              <w:top w:type="dxa" w:w="60"/>
              <w:left w:type="dxa" w:w="90"/>
              <w:bottom w:type="dxa" w:w="60"/>
              <w:right w:type="dxa" w:w="90"/>
            </w:tcMar>
          </w:tcPr>
          <w:p>
            <w:pPr>
              <w:spacing w:after="0" w:line="240"/>
            </w:pPr>
            <w:r>
              <w:rPr>
                <w:b w:val="false"/>
                <w:bCs w:val="false"/>
                <w:sz w:val="18"/>
                <w:szCs w:val="18"/>
              </w:rPr>
              <w:t xml:space="preserve">Leserführung, bewusst knapp</w:t>
            </w:r>
          </w:p>
        </w:tc>
        <w:tc>
          <w:tcPr>
            <w:tcW w:type="dxa" w:w="2409"/>
            <w:tcMar>
              <w:top w:type="dxa" w:w="60"/>
              <w:left w:type="dxa" w:w="90"/>
              <w:bottom w:type="dxa" w:w="60"/>
              <w:right w:type="dxa" w:w="90"/>
            </w:tcMar>
          </w:tcPr>
          <w:p>
            <w:pPr>
              <w:spacing w:after="0" w:line="240"/>
            </w:pPr>
            <w:r>
              <w:rPr>
                <w:b w:val="false"/>
                <w:bCs w:val="false"/>
                <w:sz w:val="18"/>
                <w:szCs w:val="18"/>
              </w:rPr>
              <w:t xml:space="preserve">0,6</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2 Grundlagen und Stand der Technik</w:t>
            </w:r>
          </w:p>
        </w:tc>
        <w:tc>
          <w:tcPr>
            <w:tcW w:type="dxa" w:w="2409"/>
            <w:tcMar>
              <w:top w:type="dxa" w:w="60"/>
              <w:left w:type="dxa" w:w="90"/>
              <w:bottom w:type="dxa" w:w="60"/>
              <w:right w:type="dxa" w:w="90"/>
            </w:tcMar>
          </w:tcPr>
          <w:p>
            <w:pPr>
              <w:spacing w:after="0" w:line="240"/>
            </w:pPr>
            <w:r>
              <w:rPr>
                <w:b w:val="false"/>
                <w:bCs w:val="false"/>
                <w:sz w:val="18"/>
                <w:szCs w:val="18"/>
              </w:rPr>
              <w:t xml:space="preserve">theoretisches Fundament, Einordnung</w:t>
            </w:r>
          </w:p>
        </w:tc>
        <w:tc>
          <w:tcPr>
            <w:tcW w:type="dxa" w:w="2409"/>
            <w:tcMar>
              <w:top w:type="dxa" w:w="60"/>
              <w:left w:type="dxa" w:w="90"/>
              <w:bottom w:type="dxa" w:w="60"/>
              <w:right w:type="dxa" w:w="90"/>
            </w:tcMar>
          </w:tcPr>
          <w:p>
            <w:pPr>
              <w:spacing w:after="0" w:line="240"/>
            </w:pPr>
            <w:r>
              <w:rPr>
                <w:b w:val="false"/>
                <w:bCs w:val="false"/>
                <w:sz w:val="18"/>
                <w:szCs w:val="18"/>
              </w:rPr>
              <w:t xml:space="preserve">7,0</w:t>
            </w:r>
          </w:p>
        </w:tc>
        <w:tc>
          <w:tcPr>
            <w:tcW w:type="dxa" w:w="2411"/>
            <w:tcMar>
              <w:top w:type="dxa" w:w="60"/>
              <w:left w:type="dxa" w:w="90"/>
              <w:bottom w:type="dxa" w:w="60"/>
              <w:right w:type="dxa" w:w="90"/>
            </w:tcMar>
          </w:tcPr>
          <w:p>
            <w:pPr>
              <w:spacing w:after="0" w:line="240"/>
            </w:pPr>
            <w:r>
              <w:rPr>
                <w:b w:val="false"/>
                <w:bCs w:val="false"/>
                <w:sz w:val="18"/>
                <w:szCs w:val="18"/>
              </w:rPr>
              <w:t xml:space="preserve">14 %</w:t>
            </w:r>
          </w:p>
        </w:tc>
      </w:tr>
      <w:tr>
        <w:tc>
          <w:tcPr>
            <w:tcW w:type="dxa" w:w="2409"/>
            <w:tcMar>
              <w:top w:type="dxa" w:w="60"/>
              <w:left w:type="dxa" w:w="90"/>
              <w:bottom w:type="dxa" w:w="60"/>
              <w:right w:type="dxa" w:w="90"/>
            </w:tcMar>
          </w:tcPr>
          <w:p>
            <w:pPr>
              <w:spacing w:after="0" w:line="240"/>
            </w:pPr>
            <w:r>
              <w:rPr>
                <w:b w:val="false"/>
                <w:bCs w:val="false"/>
                <w:sz w:val="18"/>
                <w:szCs w:val="18"/>
              </w:rPr>
              <w:t xml:space="preserve">2.1 Prozessmanagement und Automatisierung</w:t>
            </w:r>
          </w:p>
        </w:tc>
        <w:tc>
          <w:tcPr>
            <w:tcW w:type="dxa" w:w="2409"/>
            <w:tcMar>
              <w:top w:type="dxa" w:w="60"/>
              <w:left w:type="dxa" w:w="90"/>
              <w:bottom w:type="dxa" w:w="60"/>
              <w:right w:type="dxa" w:w="90"/>
            </w:tcMar>
          </w:tcPr>
          <w:p>
            <w:pPr>
              <w:spacing w:after="0" w:line="240"/>
            </w:pPr>
            <w:r>
              <w:rPr>
                <w:b w:val="false"/>
                <w:bCs w:val="false"/>
                <w:sz w:val="18"/>
                <w:szCs w:val="18"/>
              </w:rPr>
              <w:t xml:space="preserve">Bezugsrahmen für FF1 und FF5</w:t>
            </w:r>
          </w:p>
        </w:tc>
        <w:tc>
          <w:tcPr>
            <w:tcW w:type="dxa" w:w="2409"/>
            <w:tcMar>
              <w:top w:type="dxa" w:w="60"/>
              <w:left w:type="dxa" w:w="90"/>
              <w:bottom w:type="dxa" w:w="60"/>
              <w:right w:type="dxa" w:w="90"/>
            </w:tcMar>
          </w:tcPr>
          <w:p>
            <w:pPr>
              <w:spacing w:after="0" w:line="240"/>
            </w:pPr>
            <w:r>
              <w:rPr>
                <w:b w:val="false"/>
                <w:bCs w:val="false"/>
                <w:sz w:val="18"/>
                <w:szCs w:val="18"/>
              </w:rPr>
              <w:t xml:space="preserve">2,0</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2.2 Datenqualität und Validierung</w:t>
            </w:r>
          </w:p>
        </w:tc>
        <w:tc>
          <w:tcPr>
            <w:tcW w:type="dxa" w:w="2409"/>
            <w:tcMar>
              <w:top w:type="dxa" w:w="60"/>
              <w:left w:type="dxa" w:w="90"/>
              <w:bottom w:type="dxa" w:w="60"/>
              <w:right w:type="dxa" w:w="90"/>
            </w:tcMar>
          </w:tcPr>
          <w:p>
            <w:pPr>
              <w:spacing w:after="0" w:line="240"/>
            </w:pPr>
            <w:r>
              <w:rPr>
                <w:b w:val="false"/>
                <w:bCs w:val="false"/>
                <w:sz w:val="18"/>
                <w:szCs w:val="18"/>
              </w:rPr>
              <w:t xml:space="preserve">Messgrundlage für FF3</w:t>
            </w:r>
          </w:p>
        </w:tc>
        <w:tc>
          <w:tcPr>
            <w:tcW w:type="dxa" w:w="2409"/>
            <w:tcMar>
              <w:top w:type="dxa" w:w="60"/>
              <w:left w:type="dxa" w:w="90"/>
              <w:bottom w:type="dxa" w:w="60"/>
              <w:right w:type="dxa" w:w="90"/>
            </w:tcMar>
          </w:tcPr>
          <w:p>
            <w:pPr>
              <w:spacing w:after="0" w:line="240"/>
            </w:pPr>
            <w:r>
              <w:rPr>
                <w:b w:val="false"/>
                <w:bCs w:val="false"/>
                <w:sz w:val="18"/>
                <w:szCs w:val="18"/>
              </w:rPr>
              <w:t xml:space="preserve">1,5</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2.3 Architekturprinzipien</w:t>
            </w:r>
          </w:p>
        </w:tc>
        <w:tc>
          <w:tcPr>
            <w:tcW w:type="dxa" w:w="2409"/>
            <w:tcMar>
              <w:top w:type="dxa" w:w="60"/>
              <w:left w:type="dxa" w:w="90"/>
              <w:bottom w:type="dxa" w:w="60"/>
              <w:right w:type="dxa" w:w="90"/>
            </w:tcMar>
          </w:tcPr>
          <w:p>
            <w:pPr>
              <w:spacing w:after="0" w:line="240"/>
            </w:pPr>
            <w:r>
              <w:rPr>
                <w:b w:val="false"/>
                <w:bCs w:val="false"/>
                <w:sz w:val="18"/>
                <w:szCs w:val="18"/>
              </w:rPr>
              <w:t xml:space="preserve">Grundlage für FF2</w:t>
            </w:r>
          </w:p>
        </w:tc>
        <w:tc>
          <w:tcPr>
            <w:tcW w:type="dxa" w:w="2409"/>
            <w:tcMar>
              <w:top w:type="dxa" w:w="60"/>
              <w:left w:type="dxa" w:w="90"/>
              <w:bottom w:type="dxa" w:w="60"/>
              <w:right w:type="dxa" w:w="90"/>
            </w:tcMar>
          </w:tcPr>
          <w:p>
            <w:pPr>
              <w:spacing w:after="0" w:line="240"/>
            </w:pPr>
            <w:r>
              <w:rPr>
                <w:b w:val="false"/>
                <w:bCs w:val="false"/>
                <w:sz w:val="18"/>
                <w:szCs w:val="18"/>
              </w:rPr>
              <w:t xml:space="preserve">1,0</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2.4 Sicherheit und Zugriffsschutz</w:t>
            </w:r>
          </w:p>
        </w:tc>
        <w:tc>
          <w:tcPr>
            <w:tcW w:type="dxa" w:w="2409"/>
            <w:tcMar>
              <w:top w:type="dxa" w:w="60"/>
              <w:left w:type="dxa" w:w="90"/>
              <w:bottom w:type="dxa" w:w="60"/>
              <w:right w:type="dxa" w:w="90"/>
            </w:tcMar>
          </w:tcPr>
          <w:p>
            <w:pPr>
              <w:spacing w:after="0" w:line="240"/>
            </w:pPr>
            <w:r>
              <w:rPr>
                <w:b w:val="false"/>
                <w:bCs w:val="false"/>
                <w:sz w:val="18"/>
                <w:szCs w:val="18"/>
              </w:rPr>
              <w:t xml:space="preserve">Grundlage für das Rollenmodell</w:t>
            </w:r>
          </w:p>
        </w:tc>
        <w:tc>
          <w:tcPr>
            <w:tcW w:type="dxa" w:w="2409"/>
            <w:tcMar>
              <w:top w:type="dxa" w:w="60"/>
              <w:left w:type="dxa" w:w="90"/>
              <w:bottom w:type="dxa" w:w="60"/>
              <w:right w:type="dxa" w:w="90"/>
            </w:tcMar>
          </w:tcPr>
          <w:p>
            <w:pPr>
              <w:spacing w:after="0" w:line="240"/>
            </w:pPr>
            <w:r>
              <w:rPr>
                <w:b w:val="false"/>
                <w:bCs w:val="false"/>
                <w:sz w:val="18"/>
                <w:szCs w:val="18"/>
              </w:rPr>
              <w:t xml:space="preserve">1,0</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2.5 Verwandte Lösungsansätze</w:t>
            </w:r>
          </w:p>
        </w:tc>
        <w:tc>
          <w:tcPr>
            <w:tcW w:type="dxa" w:w="2409"/>
            <w:tcMar>
              <w:top w:type="dxa" w:w="60"/>
              <w:left w:type="dxa" w:w="90"/>
              <w:bottom w:type="dxa" w:w="60"/>
              <w:right w:type="dxa" w:w="90"/>
            </w:tcMar>
          </w:tcPr>
          <w:p>
            <w:pPr>
              <w:spacing w:after="0" w:line="240"/>
            </w:pPr>
            <w:r>
              <w:rPr>
                <w:b w:val="false"/>
                <w:bCs w:val="false"/>
                <w:sz w:val="18"/>
                <w:szCs w:val="18"/>
              </w:rPr>
              <w:t xml:space="preserve">rechtfertigt die Eigenentwicklung</w:t>
            </w:r>
          </w:p>
        </w:tc>
        <w:tc>
          <w:tcPr>
            <w:tcW w:type="dxa" w:w="2409"/>
            <w:tcMar>
              <w:top w:type="dxa" w:w="60"/>
              <w:left w:type="dxa" w:w="90"/>
              <w:bottom w:type="dxa" w:w="60"/>
              <w:right w:type="dxa" w:w="90"/>
            </w:tcMar>
          </w:tcPr>
          <w:p>
            <w:pPr>
              <w:spacing w:after="0" w:line="240"/>
            </w:pPr>
            <w:r>
              <w:rPr>
                <w:b w:val="false"/>
                <w:bCs w:val="false"/>
                <w:sz w:val="18"/>
                <w:szCs w:val="18"/>
              </w:rPr>
              <w:t xml:space="preserve">1,5</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3 Ist-Analyse</w:t>
            </w:r>
          </w:p>
        </w:tc>
        <w:tc>
          <w:tcPr>
            <w:tcW w:type="dxa" w:w="2409"/>
            <w:tcMar>
              <w:top w:type="dxa" w:w="60"/>
              <w:left w:type="dxa" w:w="90"/>
              <w:bottom w:type="dxa" w:w="60"/>
              <w:right w:type="dxa" w:w="90"/>
            </w:tcMar>
          </w:tcPr>
          <w:p>
            <w:pPr>
              <w:spacing w:after="0" w:line="240"/>
            </w:pPr>
            <w:r>
              <w:rPr>
                <w:b w:val="false"/>
                <w:bCs w:val="false"/>
                <w:sz w:val="18"/>
                <w:szCs w:val="18"/>
              </w:rPr>
              <w:t xml:space="preserve">empirische Grundlage, beantwortet FF1</w:t>
            </w:r>
          </w:p>
        </w:tc>
        <w:tc>
          <w:tcPr>
            <w:tcW w:type="dxa" w:w="2409"/>
            <w:tcMar>
              <w:top w:type="dxa" w:w="60"/>
              <w:left w:type="dxa" w:w="90"/>
              <w:bottom w:type="dxa" w:w="60"/>
              <w:right w:type="dxa" w:w="90"/>
            </w:tcMar>
          </w:tcPr>
          <w:p>
            <w:pPr>
              <w:spacing w:after="0" w:line="240"/>
            </w:pPr>
            <w:r>
              <w:rPr>
                <w:b w:val="false"/>
                <w:bCs w:val="false"/>
                <w:sz w:val="18"/>
                <w:szCs w:val="18"/>
              </w:rPr>
              <w:t xml:space="preserve">6,0</w:t>
            </w:r>
          </w:p>
        </w:tc>
        <w:tc>
          <w:tcPr>
            <w:tcW w:type="dxa" w:w="2411"/>
            <w:tcMar>
              <w:top w:type="dxa" w:w="60"/>
              <w:left w:type="dxa" w:w="90"/>
              <w:bottom w:type="dxa" w:w="60"/>
              <w:right w:type="dxa" w:w="90"/>
            </w:tcMar>
          </w:tcPr>
          <w:p>
            <w:pPr>
              <w:spacing w:after="0" w:line="240"/>
            </w:pPr>
            <w:r>
              <w:rPr>
                <w:b w:val="false"/>
                <w:bCs w:val="false"/>
                <w:sz w:val="18"/>
                <w:szCs w:val="18"/>
              </w:rPr>
              <w:t xml:space="preserve">12 %</w:t>
            </w:r>
          </w:p>
        </w:tc>
      </w:tr>
      <w:tr>
        <w:tc>
          <w:tcPr>
            <w:tcW w:type="dxa" w:w="2409"/>
            <w:tcMar>
              <w:top w:type="dxa" w:w="60"/>
              <w:left w:type="dxa" w:w="90"/>
              <w:bottom w:type="dxa" w:w="60"/>
              <w:right w:type="dxa" w:w="90"/>
            </w:tcMar>
          </w:tcPr>
          <w:p>
            <w:pPr>
              <w:spacing w:after="0" w:line="240"/>
            </w:pPr>
            <w:r>
              <w:rPr>
                <w:b w:val="false"/>
                <w:bCs w:val="false"/>
                <w:sz w:val="18"/>
                <w:szCs w:val="18"/>
              </w:rPr>
              <w:t xml:space="preserve">3.1 Erhebungsvorgehen</w:t>
            </w:r>
          </w:p>
        </w:tc>
        <w:tc>
          <w:tcPr>
            <w:tcW w:type="dxa" w:w="2409"/>
            <w:tcMar>
              <w:top w:type="dxa" w:w="60"/>
              <w:left w:type="dxa" w:w="90"/>
              <w:bottom w:type="dxa" w:w="60"/>
              <w:right w:type="dxa" w:w="90"/>
            </w:tcMar>
          </w:tcPr>
          <w:p>
            <w:pPr>
              <w:spacing w:after="0" w:line="240"/>
            </w:pPr>
            <w:r>
              <w:rPr>
                <w:b w:val="false"/>
                <w:bCs w:val="false"/>
                <w:sz w:val="18"/>
                <w:szCs w:val="18"/>
              </w:rPr>
              <w:t xml:space="preserve">methodische Transparenz</w:t>
            </w:r>
          </w:p>
        </w:tc>
        <w:tc>
          <w:tcPr>
            <w:tcW w:type="dxa" w:w="2409"/>
            <w:tcMar>
              <w:top w:type="dxa" w:w="60"/>
              <w:left w:type="dxa" w:w="90"/>
              <w:bottom w:type="dxa" w:w="60"/>
              <w:right w:type="dxa" w:w="90"/>
            </w:tcMar>
          </w:tcPr>
          <w:p>
            <w:pPr>
              <w:spacing w:after="0" w:line="240"/>
            </w:pPr>
            <w:r>
              <w:rPr>
                <w:b w:val="false"/>
                <w:bCs w:val="false"/>
                <w:sz w:val="18"/>
                <w:szCs w:val="18"/>
              </w:rPr>
              <w:t xml:space="preserve">0,8</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3.2 Prozessbeschreibung</w:t>
            </w:r>
          </w:p>
        </w:tc>
        <w:tc>
          <w:tcPr>
            <w:tcW w:type="dxa" w:w="2409"/>
            <w:tcMar>
              <w:top w:type="dxa" w:w="60"/>
              <w:left w:type="dxa" w:w="90"/>
              <w:bottom w:type="dxa" w:w="60"/>
              <w:right w:type="dxa" w:w="90"/>
            </w:tcMar>
          </w:tcPr>
          <w:p>
            <w:pPr>
              <w:spacing w:after="0" w:line="240"/>
            </w:pPr>
            <w:r>
              <w:rPr>
                <w:b w:val="false"/>
                <w:bCs w:val="false"/>
                <w:sz w:val="18"/>
                <w:szCs w:val="18"/>
              </w:rPr>
              <w:t xml:space="preserve">Ablauf inkl. Vorleistungen</w:t>
            </w:r>
          </w:p>
        </w:tc>
        <w:tc>
          <w:tcPr>
            <w:tcW w:type="dxa" w:w="2409"/>
            <w:tcMar>
              <w:top w:type="dxa" w:w="60"/>
              <w:left w:type="dxa" w:w="90"/>
              <w:bottom w:type="dxa" w:w="60"/>
              <w:right w:type="dxa" w:w="90"/>
            </w:tcMar>
          </w:tcPr>
          <w:p>
            <w:pPr>
              <w:spacing w:after="0" w:line="240"/>
            </w:pPr>
            <w:r>
              <w:rPr>
                <w:b w:val="false"/>
                <w:bCs w:val="false"/>
                <w:sz w:val="18"/>
                <w:szCs w:val="18"/>
              </w:rPr>
              <w:t xml:space="preserve">2,2</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3.3 Akteure und Rollen</w:t>
            </w:r>
          </w:p>
        </w:tc>
        <w:tc>
          <w:tcPr>
            <w:tcW w:type="dxa" w:w="2409"/>
            <w:tcMar>
              <w:top w:type="dxa" w:w="60"/>
              <w:left w:type="dxa" w:w="90"/>
              <w:bottom w:type="dxa" w:w="60"/>
              <w:right w:type="dxa" w:w="90"/>
            </w:tcMar>
          </w:tcPr>
          <w:p>
            <w:pPr>
              <w:spacing w:after="0" w:line="240"/>
            </w:pPr>
            <w:r>
              <w:rPr>
                <w:b w:val="false"/>
                <w:bCs w:val="false"/>
                <w:sz w:val="18"/>
                <w:szCs w:val="18"/>
              </w:rPr>
              <w:t xml:space="preserve">kurz halten</w:t>
            </w:r>
          </w:p>
        </w:tc>
        <w:tc>
          <w:tcPr>
            <w:tcW w:type="dxa" w:w="2409"/>
            <w:tcMar>
              <w:top w:type="dxa" w:w="60"/>
              <w:left w:type="dxa" w:w="90"/>
              <w:bottom w:type="dxa" w:w="60"/>
              <w:right w:type="dxa" w:w="90"/>
            </w:tcMar>
          </w:tcPr>
          <w:p>
            <w:pPr>
              <w:spacing w:after="0" w:line="240"/>
            </w:pPr>
            <w:r>
              <w:rPr>
                <w:b w:val="false"/>
                <w:bCs w:val="false"/>
                <w:sz w:val="18"/>
                <w:szCs w:val="18"/>
              </w:rPr>
              <w:t xml:space="preserve">0,8</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3.4 Schwachstellenanalyse</w:t>
            </w:r>
          </w:p>
        </w:tc>
        <w:tc>
          <w:tcPr>
            <w:tcW w:type="dxa" w:w="2409"/>
            <w:tcMar>
              <w:top w:type="dxa" w:w="60"/>
              <w:left w:type="dxa" w:w="90"/>
              <w:bottom w:type="dxa" w:w="60"/>
              <w:right w:type="dxa" w:w="90"/>
            </w:tcMar>
          </w:tcPr>
          <w:p>
            <w:pPr>
              <w:spacing w:after="0" w:line="240"/>
            </w:pPr>
            <w:r>
              <w:rPr>
                <w:b w:val="false"/>
                <w:bCs w:val="false"/>
                <w:sz w:val="18"/>
                <w:szCs w:val="18"/>
              </w:rPr>
              <w:t xml:space="preserve">Kern des Kapitels</w:t>
            </w:r>
          </w:p>
        </w:tc>
        <w:tc>
          <w:tcPr>
            <w:tcW w:type="dxa" w:w="2409"/>
            <w:tcMar>
              <w:top w:type="dxa" w:w="60"/>
              <w:left w:type="dxa" w:w="90"/>
              <w:bottom w:type="dxa" w:w="60"/>
              <w:right w:type="dxa" w:w="90"/>
            </w:tcMar>
          </w:tcPr>
          <w:p>
            <w:pPr>
              <w:spacing w:after="0" w:line="240"/>
            </w:pPr>
            <w:r>
              <w:rPr>
                <w:b w:val="false"/>
                <w:bCs w:val="false"/>
                <w:sz w:val="18"/>
                <w:szCs w:val="18"/>
              </w:rPr>
              <w:t xml:space="preserve">1,7</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3.5 Handlungsbedarf</w:t>
            </w:r>
          </w:p>
        </w:tc>
        <w:tc>
          <w:tcPr>
            <w:tcW w:type="dxa" w:w="2409"/>
            <w:tcMar>
              <w:top w:type="dxa" w:w="60"/>
              <w:left w:type="dxa" w:w="90"/>
              <w:bottom w:type="dxa" w:w="60"/>
              <w:right w:type="dxa" w:w="90"/>
            </w:tcMar>
          </w:tcPr>
          <w:p>
            <w:pPr>
              <w:spacing w:after="0" w:line="240"/>
            </w:pPr>
            <w:r>
              <w:rPr>
                <w:b w:val="false"/>
                <w:bCs w:val="false"/>
                <w:sz w:val="18"/>
                <w:szCs w:val="18"/>
              </w:rPr>
              <w:t xml:space="preserve">Überleitung, sehr knapp</w:t>
            </w:r>
          </w:p>
        </w:tc>
        <w:tc>
          <w:tcPr>
            <w:tcW w:type="dxa" w:w="2409"/>
            <w:tcMar>
              <w:top w:type="dxa" w:w="60"/>
              <w:left w:type="dxa" w:w="90"/>
              <w:bottom w:type="dxa" w:w="60"/>
              <w:right w:type="dxa" w:w="90"/>
            </w:tcMar>
          </w:tcPr>
          <w:p>
            <w:pPr>
              <w:spacing w:after="0" w:line="240"/>
            </w:pPr>
            <w:r>
              <w:rPr>
                <w:b w:val="false"/>
                <w:bCs w:val="false"/>
                <w:sz w:val="18"/>
                <w:szCs w:val="18"/>
              </w:rPr>
              <w:t xml:space="preserve">0,5</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4 Anforderungen und Architektur</w:t>
            </w:r>
          </w:p>
        </w:tc>
        <w:tc>
          <w:tcPr>
            <w:tcW w:type="dxa" w:w="2409"/>
            <w:tcMar>
              <w:top w:type="dxa" w:w="60"/>
              <w:left w:type="dxa" w:w="90"/>
              <w:bottom w:type="dxa" w:w="60"/>
              <w:right w:type="dxa" w:w="90"/>
            </w:tcMar>
          </w:tcPr>
          <w:p>
            <w:pPr>
              <w:spacing w:after="0" w:line="240"/>
            </w:pPr>
            <w:r>
              <w:rPr>
                <w:b w:val="false"/>
                <w:bCs w:val="false"/>
                <w:sz w:val="18"/>
                <w:szCs w:val="18"/>
              </w:rPr>
              <w:t xml:space="preserve">beantwortet FF2</w:t>
            </w:r>
          </w:p>
        </w:tc>
        <w:tc>
          <w:tcPr>
            <w:tcW w:type="dxa" w:w="2409"/>
            <w:tcMar>
              <w:top w:type="dxa" w:w="60"/>
              <w:left w:type="dxa" w:w="90"/>
              <w:bottom w:type="dxa" w:w="60"/>
              <w:right w:type="dxa" w:w="90"/>
            </w:tcMar>
          </w:tcPr>
          <w:p>
            <w:pPr>
              <w:spacing w:after="0" w:line="240"/>
            </w:pPr>
            <w:r>
              <w:rPr>
                <w:b w:val="false"/>
                <w:bCs w:val="false"/>
                <w:sz w:val="18"/>
                <w:szCs w:val="18"/>
              </w:rPr>
              <w:t xml:space="preserve">7,0</w:t>
            </w:r>
          </w:p>
        </w:tc>
        <w:tc>
          <w:tcPr>
            <w:tcW w:type="dxa" w:w="2411"/>
            <w:tcMar>
              <w:top w:type="dxa" w:w="60"/>
              <w:left w:type="dxa" w:w="90"/>
              <w:bottom w:type="dxa" w:w="60"/>
              <w:right w:type="dxa" w:w="90"/>
            </w:tcMar>
          </w:tcPr>
          <w:p>
            <w:pPr>
              <w:spacing w:after="0" w:line="240"/>
            </w:pPr>
            <w:r>
              <w:rPr>
                <w:b w:val="false"/>
                <w:bCs w:val="false"/>
                <w:sz w:val="18"/>
                <w:szCs w:val="18"/>
              </w:rPr>
              <w:t xml:space="preserve">14 %</w:t>
            </w:r>
          </w:p>
        </w:tc>
      </w:tr>
      <w:tr>
        <w:tc>
          <w:tcPr>
            <w:tcW w:type="dxa" w:w="2409"/>
            <w:tcMar>
              <w:top w:type="dxa" w:w="60"/>
              <w:left w:type="dxa" w:w="90"/>
              <w:bottom w:type="dxa" w:w="60"/>
              <w:right w:type="dxa" w:w="90"/>
            </w:tcMar>
          </w:tcPr>
          <w:p>
            <w:pPr>
              <w:spacing w:after="0" w:line="240"/>
            </w:pPr>
            <w:r>
              <w:rPr>
                <w:b w:val="false"/>
                <w:bCs w:val="false"/>
                <w:sz w:val="18"/>
                <w:szCs w:val="18"/>
              </w:rPr>
              <w:t xml:space="preserve">4.1/4.2 Anforderungen</w:t>
            </w:r>
          </w:p>
        </w:tc>
        <w:tc>
          <w:tcPr>
            <w:tcW w:type="dxa" w:w="2409"/>
            <w:tcMar>
              <w:top w:type="dxa" w:w="60"/>
              <w:left w:type="dxa" w:w="90"/>
              <w:bottom w:type="dxa" w:w="60"/>
              <w:right w:type="dxa" w:w="90"/>
            </w:tcMar>
          </w:tcPr>
          <w:p>
            <w:pPr>
              <w:spacing w:after="0" w:line="240"/>
            </w:pPr>
            <w:r>
              <w:rPr>
                <w:b w:val="false"/>
                <w:bCs w:val="false"/>
                <w:sz w:val="18"/>
                <w:szCs w:val="18"/>
              </w:rPr>
              <w:t xml:space="preserve">funktional und nicht-funktional</w:t>
            </w:r>
          </w:p>
        </w:tc>
        <w:tc>
          <w:tcPr>
            <w:tcW w:type="dxa" w:w="2409"/>
            <w:tcMar>
              <w:top w:type="dxa" w:w="60"/>
              <w:left w:type="dxa" w:w="90"/>
              <w:bottom w:type="dxa" w:w="60"/>
              <w:right w:type="dxa" w:w="90"/>
            </w:tcMar>
          </w:tcPr>
          <w:p>
            <w:pPr>
              <w:spacing w:after="0" w:line="240"/>
            </w:pPr>
            <w:r>
              <w:rPr>
                <w:b w:val="false"/>
                <w:bCs w:val="false"/>
                <w:sz w:val="18"/>
                <w:szCs w:val="18"/>
              </w:rPr>
              <w:t xml:space="preserve">2,5</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4.3 Rollenmodell</w:t>
            </w:r>
          </w:p>
        </w:tc>
        <w:tc>
          <w:tcPr>
            <w:tcW w:type="dxa" w:w="2409"/>
            <w:tcMar>
              <w:top w:type="dxa" w:w="60"/>
              <w:left w:type="dxa" w:w="90"/>
              <w:bottom w:type="dxa" w:w="60"/>
              <w:right w:type="dxa" w:w="90"/>
            </w:tcMar>
          </w:tcPr>
          <w:p>
            <w:pPr>
              <w:spacing w:after="0" w:line="240"/>
            </w:pPr>
            <w:r>
              <w:rPr>
                <w:b w:val="false"/>
                <w:bCs w:val="false"/>
                <w:sz w:val="18"/>
                <w:szCs w:val="18"/>
              </w:rPr>
              <w:t xml:space="preserve">Grundlage für Kapitel 5.6</w:t>
            </w:r>
          </w:p>
        </w:tc>
        <w:tc>
          <w:tcPr>
            <w:tcW w:type="dxa" w:w="2409"/>
            <w:tcMar>
              <w:top w:type="dxa" w:w="60"/>
              <w:left w:type="dxa" w:w="90"/>
              <w:bottom w:type="dxa" w:w="60"/>
              <w:right w:type="dxa" w:w="90"/>
            </w:tcMar>
          </w:tcPr>
          <w:p>
            <w:pPr>
              <w:spacing w:after="0" w:line="240"/>
            </w:pPr>
            <w:r>
              <w:rPr>
                <w:b w:val="false"/>
                <w:bCs w:val="false"/>
                <w:sz w:val="18"/>
                <w:szCs w:val="18"/>
              </w:rPr>
              <w:t xml:space="preserve">1,0</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4.4 Architekturkonzept</w:t>
            </w:r>
          </w:p>
        </w:tc>
        <w:tc>
          <w:tcPr>
            <w:tcW w:type="dxa" w:w="2409"/>
            <w:tcMar>
              <w:top w:type="dxa" w:w="60"/>
              <w:left w:type="dxa" w:w="90"/>
              <w:bottom w:type="dxa" w:w="60"/>
              <w:right w:type="dxa" w:w="90"/>
            </w:tcMar>
          </w:tcPr>
          <w:p>
            <w:pPr>
              <w:spacing w:after="0" w:line="240"/>
            </w:pPr>
            <w:r>
              <w:rPr>
                <w:b w:val="false"/>
                <w:bCs w:val="false"/>
                <w:sz w:val="18"/>
                <w:szCs w:val="18"/>
              </w:rPr>
              <w:t xml:space="preserve">Schichtung, Schnitt, Datenmodell</w:t>
            </w:r>
          </w:p>
        </w:tc>
        <w:tc>
          <w:tcPr>
            <w:tcW w:type="dxa" w:w="2409"/>
            <w:tcMar>
              <w:top w:type="dxa" w:w="60"/>
              <w:left w:type="dxa" w:w="90"/>
              <w:bottom w:type="dxa" w:w="60"/>
              <w:right w:type="dxa" w:w="90"/>
            </w:tcMar>
          </w:tcPr>
          <w:p>
            <w:pPr>
              <w:spacing w:after="0" w:line="240"/>
            </w:pPr>
            <w:r>
              <w:rPr>
                <w:b w:val="false"/>
                <w:bCs w:val="false"/>
                <w:sz w:val="18"/>
                <w:szCs w:val="18"/>
              </w:rPr>
              <w:t xml:space="preserve">2,5</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4.5 Technologieauswahl</w:t>
            </w:r>
          </w:p>
        </w:tc>
        <w:tc>
          <w:tcPr>
            <w:tcW w:type="dxa" w:w="2409"/>
            <w:tcMar>
              <w:top w:type="dxa" w:w="60"/>
              <w:left w:type="dxa" w:w="90"/>
              <w:bottom w:type="dxa" w:w="60"/>
              <w:right w:type="dxa" w:w="90"/>
            </w:tcMar>
          </w:tcPr>
          <w:p>
            <w:pPr>
              <w:spacing w:after="0" w:line="240"/>
            </w:pPr>
            <w:r>
              <w:rPr>
                <w:b w:val="false"/>
                <w:bCs w:val="false"/>
                <w:sz w:val="18"/>
                <w:szCs w:val="18"/>
              </w:rPr>
              <w:t xml:space="preserve">mit Alternativenbewertung</w:t>
            </w:r>
          </w:p>
        </w:tc>
        <w:tc>
          <w:tcPr>
            <w:tcW w:type="dxa" w:w="2409"/>
            <w:tcMar>
              <w:top w:type="dxa" w:w="60"/>
              <w:left w:type="dxa" w:w="90"/>
              <w:bottom w:type="dxa" w:w="60"/>
              <w:right w:type="dxa" w:w="90"/>
            </w:tcMar>
          </w:tcPr>
          <w:p>
            <w:pPr>
              <w:spacing w:after="0" w:line="240"/>
            </w:pPr>
            <w:r>
              <w:rPr>
                <w:b w:val="false"/>
                <w:bCs w:val="false"/>
                <w:sz w:val="18"/>
                <w:szCs w:val="18"/>
              </w:rPr>
              <w:t xml:space="preserve">1,0</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5 Entwurf und Realisierung</w:t>
            </w:r>
          </w:p>
        </w:tc>
        <w:tc>
          <w:tcPr>
            <w:tcW w:type="dxa" w:w="2409"/>
            <w:tcMar>
              <w:top w:type="dxa" w:w="60"/>
              <w:left w:type="dxa" w:w="90"/>
              <w:bottom w:type="dxa" w:w="60"/>
              <w:right w:type="dxa" w:w="90"/>
            </w:tcMar>
          </w:tcPr>
          <w:p>
            <w:pPr>
              <w:spacing w:after="0" w:line="240"/>
            </w:pPr>
            <w:r>
              <w:rPr>
                <w:b w:val="false"/>
                <w:bCs w:val="false"/>
                <w:sz w:val="18"/>
                <w:szCs w:val="18"/>
              </w:rPr>
              <w:t xml:space="preserve">Umsetzung, beantwortet FF3 und FF5</w:t>
            </w:r>
          </w:p>
        </w:tc>
        <w:tc>
          <w:tcPr>
            <w:tcW w:type="dxa" w:w="2409"/>
            <w:tcMar>
              <w:top w:type="dxa" w:w="60"/>
              <w:left w:type="dxa" w:w="90"/>
              <w:bottom w:type="dxa" w:w="60"/>
              <w:right w:type="dxa" w:w="90"/>
            </w:tcMar>
          </w:tcPr>
          <w:p>
            <w:pPr>
              <w:spacing w:after="0" w:line="240"/>
            </w:pPr>
            <w:r>
              <w:rPr>
                <w:b w:val="false"/>
                <w:bCs w:val="false"/>
                <w:sz w:val="18"/>
                <w:szCs w:val="18"/>
              </w:rPr>
              <w:t xml:space="preserve">11,0</w:t>
            </w:r>
          </w:p>
        </w:tc>
        <w:tc>
          <w:tcPr>
            <w:tcW w:type="dxa" w:w="2411"/>
            <w:tcMar>
              <w:top w:type="dxa" w:w="60"/>
              <w:left w:type="dxa" w:w="90"/>
              <w:bottom w:type="dxa" w:w="60"/>
              <w:right w:type="dxa" w:w="90"/>
            </w:tcMar>
          </w:tcPr>
          <w:p>
            <w:pPr>
              <w:spacing w:after="0" w:line="240"/>
            </w:pPr>
            <w:r>
              <w:rPr>
                <w:b w:val="false"/>
                <w:bCs w:val="false"/>
                <w:sz w:val="18"/>
                <w:szCs w:val="18"/>
              </w:rPr>
              <w:t xml:space="preserve">22 %</w:t>
            </w:r>
          </w:p>
        </w:tc>
      </w:tr>
      <w:tr>
        <w:tc>
          <w:tcPr>
            <w:tcW w:type="dxa" w:w="2409"/>
            <w:tcMar>
              <w:top w:type="dxa" w:w="60"/>
              <w:left w:type="dxa" w:w="90"/>
              <w:bottom w:type="dxa" w:w="60"/>
              <w:right w:type="dxa" w:w="90"/>
            </w:tcMar>
          </w:tcPr>
          <w:p>
            <w:pPr>
              <w:spacing w:after="0" w:line="240"/>
            </w:pPr>
            <w:r>
              <w:rPr>
                <w:b w:val="false"/>
                <w:bCs w:val="false"/>
                <w:sz w:val="18"/>
                <w:szCs w:val="18"/>
              </w:rPr>
              <w:t xml:space="preserve">5.1 Vorgehen</w:t>
            </w:r>
          </w:p>
        </w:tc>
        <w:tc>
          <w:tcPr>
            <w:tcW w:type="dxa" w:w="2409"/>
            <w:tcMar>
              <w:top w:type="dxa" w:w="60"/>
              <w:left w:type="dxa" w:w="90"/>
              <w:bottom w:type="dxa" w:w="60"/>
              <w:right w:type="dxa" w:w="90"/>
            </w:tcMar>
          </w:tcPr>
          <w:p>
            <w:pPr>
              <w:spacing w:after="0" w:line="240"/>
            </w:pPr>
            <w:r>
              <w:rPr>
                <w:b w:val="false"/>
                <w:bCs w:val="false"/>
                <w:sz w:val="18"/>
                <w:szCs w:val="18"/>
              </w:rPr>
              <w:t xml:space="preserve">sehr knapp</w:t>
            </w:r>
          </w:p>
        </w:tc>
        <w:tc>
          <w:tcPr>
            <w:tcW w:type="dxa" w:w="2409"/>
            <w:tcMar>
              <w:top w:type="dxa" w:w="60"/>
              <w:left w:type="dxa" w:w="90"/>
              <w:bottom w:type="dxa" w:w="60"/>
              <w:right w:type="dxa" w:w="90"/>
            </w:tcMar>
          </w:tcPr>
          <w:p>
            <w:pPr>
              <w:spacing w:after="0" w:line="240"/>
            </w:pPr>
            <w:r>
              <w:rPr>
                <w:b w:val="false"/>
                <w:bCs w:val="false"/>
                <w:sz w:val="18"/>
                <w:szCs w:val="18"/>
              </w:rPr>
              <w:t xml:space="preserve">0,5</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5.2 GU-Panel</w:t>
            </w:r>
          </w:p>
        </w:tc>
        <w:tc>
          <w:tcPr>
            <w:tcW w:type="dxa" w:w="2409"/>
            <w:tcMar>
              <w:top w:type="dxa" w:w="60"/>
              <w:left w:type="dxa" w:w="90"/>
              <w:bottom w:type="dxa" w:w="60"/>
              <w:right w:type="dxa" w:w="90"/>
            </w:tcMar>
          </w:tcPr>
          <w:p>
            <w:pPr>
              <w:spacing w:after="0" w:line="240"/>
            </w:pPr>
            <w:r>
              <w:rPr>
                <w:b w:val="false"/>
                <w:bCs w:val="false"/>
                <w:sz w:val="18"/>
                <w:szCs w:val="18"/>
              </w:rPr>
              <w:t xml:space="preserve">Erfassung und Validierung</w:t>
            </w:r>
          </w:p>
        </w:tc>
        <w:tc>
          <w:tcPr>
            <w:tcW w:type="dxa" w:w="2409"/>
            <w:tcMar>
              <w:top w:type="dxa" w:w="60"/>
              <w:left w:type="dxa" w:w="90"/>
              <w:bottom w:type="dxa" w:w="60"/>
              <w:right w:type="dxa" w:w="90"/>
            </w:tcMar>
          </w:tcPr>
          <w:p>
            <w:pPr>
              <w:spacing w:after="0" w:line="240"/>
            </w:pPr>
            <w:r>
              <w:rPr>
                <w:b w:val="false"/>
                <w:bCs w:val="false"/>
                <w:sz w:val="18"/>
                <w:szCs w:val="18"/>
              </w:rPr>
              <w:t xml:space="preserve">2,0</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5.3 Backend-Service</w:t>
            </w:r>
          </w:p>
        </w:tc>
        <w:tc>
          <w:tcPr>
            <w:tcW w:type="dxa" w:w="2409"/>
            <w:tcMar>
              <w:top w:type="dxa" w:w="60"/>
              <w:left w:type="dxa" w:w="90"/>
              <w:bottom w:type="dxa" w:w="60"/>
              <w:right w:type="dxa" w:w="90"/>
            </w:tcMar>
          </w:tcPr>
          <w:p>
            <w:pPr>
              <w:spacing w:after="0" w:line="240"/>
            </w:pPr>
            <w:r>
              <w:rPr>
                <w:b w:val="false"/>
                <w:bCs w:val="false"/>
                <w:sz w:val="18"/>
                <w:szCs w:val="18"/>
              </w:rPr>
              <w:t xml:space="preserve">Tiefenschwerpunkt</w:t>
            </w:r>
          </w:p>
        </w:tc>
        <w:tc>
          <w:tcPr>
            <w:tcW w:type="dxa" w:w="2409"/>
            <w:tcMar>
              <w:top w:type="dxa" w:w="60"/>
              <w:left w:type="dxa" w:w="90"/>
              <w:bottom w:type="dxa" w:w="60"/>
              <w:right w:type="dxa" w:w="90"/>
            </w:tcMar>
          </w:tcPr>
          <w:p>
            <w:pPr>
              <w:spacing w:after="0" w:line="240"/>
            </w:pPr>
            <w:r>
              <w:rPr>
                <w:b w:val="false"/>
                <w:bCs w:val="false"/>
                <w:sz w:val="18"/>
                <w:szCs w:val="18"/>
              </w:rPr>
              <w:t xml:space="preserve">2,5</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5.4 Admin- und CC-Panel</w:t>
            </w:r>
          </w:p>
        </w:tc>
        <w:tc>
          <w:tcPr>
            <w:tcW w:type="dxa" w:w="2409"/>
            <w:tcMar>
              <w:top w:type="dxa" w:w="60"/>
              <w:left w:type="dxa" w:w="90"/>
              <w:bottom w:type="dxa" w:w="60"/>
              <w:right w:type="dxa" w:w="90"/>
            </w:tcMar>
          </w:tcPr>
          <w:p>
            <w:pPr>
              <w:spacing w:after="0" w:line="240"/>
            </w:pPr>
            <w:r>
              <w:rPr>
                <w:b w:val="false"/>
                <w:bCs w:val="false"/>
                <w:sz w:val="18"/>
                <w:szCs w:val="18"/>
              </w:rPr>
              <w:t xml:space="preserve">bewusst kompakt, Tabelle statt Prosa</w:t>
            </w:r>
          </w:p>
        </w:tc>
        <w:tc>
          <w:tcPr>
            <w:tcW w:type="dxa" w:w="2409"/>
            <w:tcMar>
              <w:top w:type="dxa" w:w="60"/>
              <w:left w:type="dxa" w:w="90"/>
              <w:bottom w:type="dxa" w:w="60"/>
              <w:right w:type="dxa" w:w="90"/>
            </w:tcMar>
          </w:tcPr>
          <w:p>
            <w:pPr>
              <w:spacing w:after="0" w:line="240"/>
            </w:pPr>
            <w:r>
              <w:rPr>
                <w:b w:val="false"/>
                <w:bCs w:val="false"/>
                <w:sz w:val="18"/>
                <w:szCs w:val="18"/>
              </w:rPr>
              <w:t xml:space="preserve">1,0</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5.5 Regelbasierte Automatisierung</w:t>
            </w:r>
          </w:p>
        </w:tc>
        <w:tc>
          <w:tcPr>
            <w:tcW w:type="dxa" w:w="2409"/>
            <w:tcMar>
              <w:top w:type="dxa" w:w="60"/>
              <w:left w:type="dxa" w:w="90"/>
              <w:bottom w:type="dxa" w:w="60"/>
              <w:right w:type="dxa" w:w="90"/>
            </w:tcMar>
          </w:tcPr>
          <w:p>
            <w:pPr>
              <w:spacing w:after="0" w:line="240"/>
            </w:pPr>
            <w:r>
              <w:rPr>
                <w:b w:val="false"/>
                <w:bCs w:val="false"/>
                <w:sz w:val="18"/>
                <w:szCs w:val="18"/>
              </w:rPr>
              <w:t xml:space="preserve">Tiefenschwerpunkt</w:t>
            </w:r>
          </w:p>
        </w:tc>
        <w:tc>
          <w:tcPr>
            <w:tcW w:type="dxa" w:w="2409"/>
            <w:tcMar>
              <w:top w:type="dxa" w:w="60"/>
              <w:left w:type="dxa" w:w="90"/>
              <w:bottom w:type="dxa" w:w="60"/>
              <w:right w:type="dxa" w:w="90"/>
            </w:tcMar>
          </w:tcPr>
          <w:p>
            <w:pPr>
              <w:spacing w:after="0" w:line="240"/>
            </w:pPr>
            <w:r>
              <w:rPr>
                <w:b w:val="false"/>
                <w:bCs w:val="false"/>
                <w:sz w:val="18"/>
                <w:szCs w:val="18"/>
              </w:rPr>
              <w:t xml:space="preserve">2,5</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5.6 Sicherheit und Nachvollziehbarkeit</w:t>
            </w:r>
          </w:p>
        </w:tc>
        <w:tc>
          <w:tcPr>
            <w:tcW w:type="dxa" w:w="2409"/>
            <w:tcMar>
              <w:top w:type="dxa" w:w="60"/>
              <w:left w:type="dxa" w:w="90"/>
              <w:bottom w:type="dxa" w:w="60"/>
              <w:right w:type="dxa" w:w="90"/>
            </w:tcMar>
          </w:tcPr>
          <w:p>
            <w:pPr>
              <w:spacing w:after="0" w:line="240"/>
            </w:pPr>
            <w:r>
              <w:rPr>
                <w:b w:val="false"/>
                <w:bCs w:val="false"/>
                <w:sz w:val="18"/>
                <w:szCs w:val="18"/>
              </w:rPr>
              <w:t xml:space="preserve">Tiefenschwerpunkt</w:t>
            </w:r>
          </w:p>
        </w:tc>
        <w:tc>
          <w:tcPr>
            <w:tcW w:type="dxa" w:w="2409"/>
            <w:tcMar>
              <w:top w:type="dxa" w:w="60"/>
              <w:left w:type="dxa" w:w="90"/>
              <w:bottom w:type="dxa" w:w="60"/>
              <w:right w:type="dxa" w:w="90"/>
            </w:tcMar>
          </w:tcPr>
          <w:p>
            <w:pPr>
              <w:spacing w:after="0" w:line="240"/>
            </w:pPr>
            <w:r>
              <w:rPr>
                <w:b w:val="false"/>
                <w:bCs w:val="false"/>
                <w:sz w:val="18"/>
                <w:szCs w:val="18"/>
              </w:rPr>
              <w:t xml:space="preserve">2,0</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5.7 Deployment und Betrieb</w:t>
            </w:r>
          </w:p>
        </w:tc>
        <w:tc>
          <w:tcPr>
            <w:tcW w:type="dxa" w:w="2409"/>
            <w:tcMar>
              <w:top w:type="dxa" w:w="60"/>
              <w:left w:type="dxa" w:w="90"/>
              <w:bottom w:type="dxa" w:w="60"/>
              <w:right w:type="dxa" w:w="90"/>
            </w:tcMar>
          </w:tcPr>
          <w:p>
            <w:pPr>
              <w:spacing w:after="0" w:line="240"/>
            </w:pPr>
            <w:r>
              <w:rPr>
                <w:b w:val="false"/>
                <w:bCs w:val="false"/>
                <w:sz w:val="18"/>
                <w:szCs w:val="18"/>
              </w:rPr>
              <w:t xml:space="preserve">bewusst kompakt</w:t>
            </w:r>
          </w:p>
        </w:tc>
        <w:tc>
          <w:tcPr>
            <w:tcW w:type="dxa" w:w="2409"/>
            <w:tcMar>
              <w:top w:type="dxa" w:w="60"/>
              <w:left w:type="dxa" w:w="90"/>
              <w:bottom w:type="dxa" w:w="60"/>
              <w:right w:type="dxa" w:w="90"/>
            </w:tcMar>
          </w:tcPr>
          <w:p>
            <w:pPr>
              <w:spacing w:after="0" w:line="240"/>
            </w:pPr>
            <w:r>
              <w:rPr>
                <w:b w:val="false"/>
                <w:bCs w:val="false"/>
                <w:sz w:val="18"/>
                <w:szCs w:val="18"/>
              </w:rPr>
              <w:t xml:space="preserve">0,5</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6 Diskussion der Entwurfsentscheidungen</w:t>
            </w:r>
          </w:p>
        </w:tc>
        <w:tc>
          <w:tcPr>
            <w:tcW w:type="dxa" w:w="2409"/>
            <w:tcMar>
              <w:top w:type="dxa" w:w="60"/>
              <w:left w:type="dxa" w:w="90"/>
              <w:bottom w:type="dxa" w:w="60"/>
              <w:right w:type="dxa" w:w="90"/>
            </w:tcMar>
          </w:tcPr>
          <w:p>
            <w:pPr>
              <w:spacing w:after="0" w:line="240"/>
            </w:pPr>
            <w:r>
              <w:rPr>
                <w:b w:val="false"/>
                <w:bCs w:val="false"/>
                <w:sz w:val="18"/>
                <w:szCs w:val="18"/>
              </w:rPr>
              <w:t xml:space="preserve">macht Eigenleistung sichtbar</w:t>
            </w:r>
          </w:p>
        </w:tc>
        <w:tc>
          <w:tcPr>
            <w:tcW w:type="dxa" w:w="2409"/>
            <w:tcMar>
              <w:top w:type="dxa" w:w="60"/>
              <w:left w:type="dxa" w:w="90"/>
              <w:bottom w:type="dxa" w:w="60"/>
              <w:right w:type="dxa" w:w="90"/>
            </w:tcMar>
          </w:tcPr>
          <w:p>
            <w:pPr>
              <w:spacing w:after="0" w:line="240"/>
            </w:pPr>
            <w:r>
              <w:rPr>
                <w:b w:val="false"/>
                <w:bCs w:val="false"/>
                <w:sz w:val="18"/>
                <w:szCs w:val="18"/>
              </w:rPr>
              <w:t xml:space="preserve">5,0</w:t>
            </w:r>
          </w:p>
        </w:tc>
        <w:tc>
          <w:tcPr>
            <w:tcW w:type="dxa" w:w="2411"/>
            <w:tcMar>
              <w:top w:type="dxa" w:w="60"/>
              <w:left w:type="dxa" w:w="90"/>
              <w:bottom w:type="dxa" w:w="60"/>
              <w:right w:type="dxa" w:w="90"/>
            </w:tcMar>
          </w:tcPr>
          <w:p>
            <w:pPr>
              <w:spacing w:after="0" w:line="240"/>
            </w:pPr>
            <w:r>
              <w:rPr>
                <w:b w:val="false"/>
                <w:bCs w:val="false"/>
                <w:sz w:val="18"/>
                <w:szCs w:val="18"/>
              </w:rPr>
              <w:t xml:space="preserve">10 %</w:t>
            </w:r>
          </w:p>
        </w:tc>
      </w:tr>
      <w:tr>
        <w:tc>
          <w:tcPr>
            <w:tcW w:type="dxa" w:w="2409"/>
            <w:tcMar>
              <w:top w:type="dxa" w:w="60"/>
              <w:left w:type="dxa" w:w="90"/>
              <w:bottom w:type="dxa" w:w="60"/>
              <w:right w:type="dxa" w:w="90"/>
            </w:tcMar>
          </w:tcPr>
          <w:p>
            <w:pPr>
              <w:spacing w:after="0" w:line="240"/>
            </w:pPr>
            <w:r>
              <w:rPr>
                <w:b w:val="false"/>
                <w:bCs w:val="false"/>
                <w:sz w:val="18"/>
                <w:szCs w:val="18"/>
              </w:rPr>
              <w:t xml:space="preserve">6.1 ADR-Verfahren</w:t>
            </w:r>
          </w:p>
        </w:tc>
        <w:tc>
          <w:tcPr>
            <w:tcW w:type="dxa" w:w="2409"/>
            <w:tcMar>
              <w:top w:type="dxa" w:w="60"/>
              <w:left w:type="dxa" w:w="90"/>
              <w:bottom w:type="dxa" w:w="60"/>
              <w:right w:type="dxa" w:w="90"/>
            </w:tcMar>
          </w:tcPr>
          <w:p>
            <w:pPr>
              <w:spacing w:after="0" w:line="240"/>
            </w:pPr>
            <w:r>
              <w:rPr>
                <w:b w:val="false"/>
                <w:bCs w:val="false"/>
                <w:sz w:val="18"/>
                <w:szCs w:val="18"/>
              </w:rPr>
              <w:t xml:space="preserve">Methode, knapp</w:t>
            </w:r>
          </w:p>
        </w:tc>
        <w:tc>
          <w:tcPr>
            <w:tcW w:type="dxa" w:w="2409"/>
            <w:tcMar>
              <w:top w:type="dxa" w:w="60"/>
              <w:left w:type="dxa" w:w="90"/>
              <w:bottom w:type="dxa" w:w="60"/>
              <w:right w:type="dxa" w:w="90"/>
            </w:tcMar>
          </w:tcPr>
          <w:p>
            <w:pPr>
              <w:spacing w:after="0" w:line="240"/>
            </w:pPr>
            <w:r>
              <w:rPr>
                <w:b w:val="false"/>
                <w:bCs w:val="false"/>
                <w:sz w:val="18"/>
                <w:szCs w:val="18"/>
              </w:rPr>
              <w:t xml:space="preserve">0,7</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6.2 Vertiefte Entscheidungen</w:t>
            </w:r>
          </w:p>
        </w:tc>
        <w:tc>
          <w:tcPr>
            <w:tcW w:type="dxa" w:w="2409"/>
            <w:tcMar>
              <w:top w:type="dxa" w:w="60"/>
              <w:left w:type="dxa" w:w="90"/>
              <w:bottom w:type="dxa" w:w="60"/>
              <w:right w:type="dxa" w:w="90"/>
            </w:tcMar>
          </w:tcPr>
          <w:p>
            <w:pPr>
              <w:spacing w:after="0" w:line="240"/>
            </w:pPr>
            <w:r>
              <w:rPr>
                <w:b w:val="false"/>
                <w:bCs w:val="false"/>
                <w:sz w:val="18"/>
                <w:szCs w:val="18"/>
              </w:rPr>
              <w:t xml:space="preserve">drei Entscheidungen à ca. 1 Seite</w:t>
            </w:r>
          </w:p>
        </w:tc>
        <w:tc>
          <w:tcPr>
            <w:tcW w:type="dxa" w:w="2409"/>
            <w:tcMar>
              <w:top w:type="dxa" w:w="60"/>
              <w:left w:type="dxa" w:w="90"/>
              <w:bottom w:type="dxa" w:w="60"/>
              <w:right w:type="dxa" w:w="90"/>
            </w:tcMar>
          </w:tcPr>
          <w:p>
            <w:pPr>
              <w:spacing w:after="0" w:line="240"/>
            </w:pPr>
            <w:r>
              <w:rPr>
                <w:b w:val="false"/>
                <w:bCs w:val="false"/>
                <w:sz w:val="18"/>
                <w:szCs w:val="18"/>
              </w:rPr>
              <w:t xml:space="preserve">3,0</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6.3 Entwurf unter Unsicherheit</w:t>
            </w:r>
          </w:p>
        </w:tc>
        <w:tc>
          <w:tcPr>
            <w:tcW w:type="dxa" w:w="2409"/>
            <w:tcMar>
              <w:top w:type="dxa" w:w="60"/>
              <w:left w:type="dxa" w:w="90"/>
              <w:bottom w:type="dxa" w:w="60"/>
              <w:right w:type="dxa" w:w="90"/>
            </w:tcMar>
          </w:tcPr>
          <w:p>
            <w:pPr>
              <w:spacing w:after="0" w:line="240"/>
            </w:pPr>
            <w:r>
              <w:rPr>
                <w:b w:val="false"/>
                <w:bCs w:val="false"/>
                <w:sz w:val="18"/>
                <w:szCs w:val="18"/>
              </w:rPr>
              <w:t xml:space="preserve">Stub-Problematik</w:t>
            </w:r>
          </w:p>
        </w:tc>
        <w:tc>
          <w:tcPr>
            <w:tcW w:type="dxa" w:w="2409"/>
            <w:tcMar>
              <w:top w:type="dxa" w:w="60"/>
              <w:left w:type="dxa" w:w="90"/>
              <w:bottom w:type="dxa" w:w="60"/>
              <w:right w:type="dxa" w:w="90"/>
            </w:tcMar>
          </w:tcPr>
          <w:p>
            <w:pPr>
              <w:spacing w:after="0" w:line="240"/>
            </w:pPr>
            <w:r>
              <w:rPr>
                <w:b w:val="false"/>
                <w:bCs w:val="false"/>
                <w:sz w:val="18"/>
                <w:szCs w:val="18"/>
              </w:rPr>
              <w:t xml:space="preserve">0,7</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6.4 Abweichungen vom Konzept</w:t>
            </w:r>
          </w:p>
        </w:tc>
        <w:tc>
          <w:tcPr>
            <w:tcW w:type="dxa" w:w="2409"/>
            <w:tcMar>
              <w:top w:type="dxa" w:w="60"/>
              <w:left w:type="dxa" w:w="90"/>
              <w:bottom w:type="dxa" w:w="60"/>
              <w:right w:type="dxa" w:w="90"/>
            </w:tcMar>
          </w:tcPr>
          <w:p>
            <w:pPr>
              <w:spacing w:after="0" w:line="240"/>
            </w:pPr>
            <w:r>
              <w:rPr>
                <w:b w:val="false"/>
                <w:bCs w:val="false"/>
                <w:sz w:val="18"/>
                <w:szCs w:val="18"/>
              </w:rPr>
              <w:t xml:space="preserve">eigenes Ergebnis</w:t>
            </w:r>
          </w:p>
        </w:tc>
        <w:tc>
          <w:tcPr>
            <w:tcW w:type="dxa" w:w="2409"/>
            <w:tcMar>
              <w:top w:type="dxa" w:w="60"/>
              <w:left w:type="dxa" w:w="90"/>
              <w:bottom w:type="dxa" w:w="60"/>
              <w:right w:type="dxa" w:w="90"/>
            </w:tcMar>
          </w:tcPr>
          <w:p>
            <w:pPr>
              <w:spacing w:after="0" w:line="240"/>
            </w:pPr>
            <w:r>
              <w:rPr>
                <w:b w:val="false"/>
                <w:bCs w:val="false"/>
                <w:sz w:val="18"/>
                <w:szCs w:val="18"/>
              </w:rPr>
              <w:t xml:space="preserve">0,6</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7 Verifikation und Evaluation</w:t>
            </w:r>
          </w:p>
        </w:tc>
        <w:tc>
          <w:tcPr>
            <w:tcW w:type="dxa" w:w="2409"/>
            <w:tcMar>
              <w:top w:type="dxa" w:w="60"/>
              <w:left w:type="dxa" w:w="90"/>
              <w:bottom w:type="dxa" w:w="60"/>
              <w:right w:type="dxa" w:w="90"/>
            </w:tcMar>
          </w:tcPr>
          <w:p>
            <w:pPr>
              <w:spacing w:after="0" w:line="240"/>
            </w:pPr>
            <w:r>
              <w:rPr>
                <w:b w:val="false"/>
                <w:bCs w:val="false"/>
                <w:sz w:val="18"/>
                <w:szCs w:val="18"/>
              </w:rPr>
              <w:t xml:space="preserve">beantwortet FF6</w:t>
            </w:r>
          </w:p>
        </w:tc>
        <w:tc>
          <w:tcPr>
            <w:tcW w:type="dxa" w:w="2409"/>
            <w:tcMar>
              <w:top w:type="dxa" w:w="60"/>
              <w:left w:type="dxa" w:w="90"/>
              <w:bottom w:type="dxa" w:w="60"/>
              <w:right w:type="dxa" w:w="90"/>
            </w:tcMar>
          </w:tcPr>
          <w:p>
            <w:pPr>
              <w:spacing w:after="0" w:line="240"/>
            </w:pPr>
            <w:r>
              <w:rPr>
                <w:b w:val="false"/>
                <w:bCs w:val="false"/>
                <w:sz w:val="18"/>
                <w:szCs w:val="18"/>
              </w:rPr>
              <w:t xml:space="preserve">7,0</w:t>
            </w:r>
          </w:p>
        </w:tc>
        <w:tc>
          <w:tcPr>
            <w:tcW w:type="dxa" w:w="2411"/>
            <w:tcMar>
              <w:top w:type="dxa" w:w="60"/>
              <w:left w:type="dxa" w:w="90"/>
              <w:bottom w:type="dxa" w:w="60"/>
              <w:right w:type="dxa" w:w="90"/>
            </w:tcMar>
          </w:tcPr>
          <w:p>
            <w:pPr>
              <w:spacing w:after="0" w:line="240"/>
            </w:pPr>
            <w:r>
              <w:rPr>
                <w:b w:val="false"/>
                <w:bCs w:val="false"/>
                <w:sz w:val="18"/>
                <w:szCs w:val="18"/>
              </w:rPr>
              <w:t xml:space="preserve">14 %</w:t>
            </w:r>
          </w:p>
        </w:tc>
      </w:tr>
      <w:tr>
        <w:tc>
          <w:tcPr>
            <w:tcW w:type="dxa" w:w="2409"/>
            <w:tcMar>
              <w:top w:type="dxa" w:w="60"/>
              <w:left w:type="dxa" w:w="90"/>
              <w:bottom w:type="dxa" w:w="60"/>
              <w:right w:type="dxa" w:w="90"/>
            </w:tcMar>
          </w:tcPr>
          <w:p>
            <w:pPr>
              <w:spacing w:after="0" w:line="240"/>
            </w:pPr>
            <w:r>
              <w:rPr>
                <w:b w:val="false"/>
                <w:bCs w:val="false"/>
                <w:sz w:val="18"/>
                <w:szCs w:val="18"/>
              </w:rPr>
              <w:t xml:space="preserve">7.1 Evaluationsdesign</w:t>
            </w:r>
          </w:p>
        </w:tc>
        <w:tc>
          <w:tcPr>
            <w:tcW w:type="dxa" w:w="2409"/>
            <w:tcMar>
              <w:top w:type="dxa" w:w="60"/>
              <w:left w:type="dxa" w:w="90"/>
              <w:bottom w:type="dxa" w:w="60"/>
              <w:right w:type="dxa" w:w="90"/>
            </w:tcMar>
          </w:tcPr>
          <w:p>
            <w:pPr>
              <w:spacing w:after="0" w:line="240"/>
            </w:pPr>
            <w:r>
              <w:rPr>
                <w:b w:val="false"/>
                <w:bCs w:val="false"/>
                <w:sz w:val="18"/>
                <w:szCs w:val="18"/>
              </w:rPr>
              <w:t xml:space="preserve">Methodik</w:t>
            </w:r>
          </w:p>
        </w:tc>
        <w:tc>
          <w:tcPr>
            <w:tcW w:type="dxa" w:w="2409"/>
            <w:tcMar>
              <w:top w:type="dxa" w:w="60"/>
              <w:left w:type="dxa" w:w="90"/>
              <w:bottom w:type="dxa" w:w="60"/>
              <w:right w:type="dxa" w:w="90"/>
            </w:tcMar>
          </w:tcPr>
          <w:p>
            <w:pPr>
              <w:spacing w:after="0" w:line="240"/>
            </w:pPr>
            <w:r>
              <w:rPr>
                <w:b w:val="false"/>
                <w:bCs w:val="false"/>
                <w:sz w:val="18"/>
                <w:szCs w:val="18"/>
              </w:rPr>
              <w:t xml:space="preserve">1,0</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7.2 Technische Verifikation</w:t>
            </w:r>
          </w:p>
        </w:tc>
        <w:tc>
          <w:tcPr>
            <w:tcW w:type="dxa" w:w="2409"/>
            <w:tcMar>
              <w:top w:type="dxa" w:w="60"/>
              <w:left w:type="dxa" w:w="90"/>
              <w:bottom w:type="dxa" w:w="60"/>
              <w:right w:type="dxa" w:w="90"/>
            </w:tcMar>
          </w:tcPr>
          <w:p>
            <w:pPr>
              <w:spacing w:after="0" w:line="240"/>
            </w:pPr>
            <w:r>
              <w:rPr>
                <w:b w:val="false"/>
                <w:bCs w:val="false"/>
                <w:sz w:val="18"/>
                <w:szCs w:val="18"/>
              </w:rPr>
              <w:t xml:space="preserve">Tests, funktionale Abdeckung</w:t>
            </w:r>
          </w:p>
        </w:tc>
        <w:tc>
          <w:tcPr>
            <w:tcW w:type="dxa" w:w="2409"/>
            <w:tcMar>
              <w:top w:type="dxa" w:w="60"/>
              <w:left w:type="dxa" w:w="90"/>
              <w:bottom w:type="dxa" w:w="60"/>
              <w:right w:type="dxa" w:w="90"/>
            </w:tcMar>
          </w:tcPr>
          <w:p>
            <w:pPr>
              <w:spacing w:after="0" w:line="240"/>
            </w:pPr>
            <w:r>
              <w:rPr>
                <w:b w:val="false"/>
                <w:bCs w:val="false"/>
                <w:sz w:val="18"/>
                <w:szCs w:val="18"/>
              </w:rPr>
              <w:t xml:space="preserve">1,5</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7.3 Empirische Wirkungsmessung</w:t>
            </w:r>
          </w:p>
        </w:tc>
        <w:tc>
          <w:tcPr>
            <w:tcW w:type="dxa" w:w="2409"/>
            <w:tcMar>
              <w:top w:type="dxa" w:w="60"/>
              <w:left w:type="dxa" w:w="90"/>
              <w:bottom w:type="dxa" w:w="60"/>
              <w:right w:type="dxa" w:w="90"/>
            </w:tcMar>
          </w:tcPr>
          <w:p>
            <w:pPr>
              <w:spacing w:after="0" w:line="240"/>
            </w:pPr>
            <w:r>
              <w:rPr>
                <w:b w:val="false"/>
                <w:bCs w:val="false"/>
                <w:sz w:val="18"/>
                <w:szCs w:val="18"/>
              </w:rPr>
              <w:t xml:space="preserve">Aufbau und Kennzahlen</w:t>
            </w:r>
          </w:p>
        </w:tc>
        <w:tc>
          <w:tcPr>
            <w:tcW w:type="dxa" w:w="2409"/>
            <w:tcMar>
              <w:top w:type="dxa" w:w="60"/>
              <w:left w:type="dxa" w:w="90"/>
              <w:bottom w:type="dxa" w:w="60"/>
              <w:right w:type="dxa" w:w="90"/>
            </w:tcMar>
          </w:tcPr>
          <w:p>
            <w:pPr>
              <w:spacing w:after="0" w:line="240"/>
            </w:pPr>
            <w:r>
              <w:rPr>
                <w:b w:val="false"/>
                <w:bCs w:val="false"/>
                <w:sz w:val="18"/>
                <w:szCs w:val="18"/>
              </w:rPr>
              <w:t xml:space="preserve">1,5</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7.4 Ergebnisse</w:t>
            </w:r>
          </w:p>
        </w:tc>
        <w:tc>
          <w:tcPr>
            <w:tcW w:type="dxa" w:w="2409"/>
            <w:tcMar>
              <w:top w:type="dxa" w:w="60"/>
              <w:left w:type="dxa" w:w="90"/>
              <w:bottom w:type="dxa" w:w="60"/>
              <w:right w:type="dxa" w:w="90"/>
            </w:tcMar>
          </w:tcPr>
          <w:p>
            <w:pPr>
              <w:spacing w:after="0" w:line="240"/>
            </w:pPr>
            <w:r>
              <w:rPr>
                <w:b w:val="false"/>
                <w:bCs w:val="false"/>
                <w:sz w:val="18"/>
                <w:szCs w:val="18"/>
              </w:rPr>
              <w:t xml:space="preserve">Kern des Kapitels</w:t>
            </w:r>
          </w:p>
        </w:tc>
        <w:tc>
          <w:tcPr>
            <w:tcW w:type="dxa" w:w="2409"/>
            <w:tcMar>
              <w:top w:type="dxa" w:w="60"/>
              <w:left w:type="dxa" w:w="90"/>
              <w:bottom w:type="dxa" w:w="60"/>
              <w:right w:type="dxa" w:w="90"/>
            </w:tcMar>
          </w:tcPr>
          <w:p>
            <w:pPr>
              <w:spacing w:after="0" w:line="240"/>
            </w:pPr>
            <w:r>
              <w:rPr>
                <w:b w:val="false"/>
                <w:bCs w:val="false"/>
                <w:sz w:val="18"/>
                <w:szCs w:val="18"/>
              </w:rPr>
              <w:t xml:space="preserve">2,0</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7.5 Diskussion und Limitationen</w:t>
            </w:r>
          </w:p>
        </w:tc>
        <w:tc>
          <w:tcPr>
            <w:tcW w:type="dxa" w:w="2409"/>
            <w:tcMar>
              <w:top w:type="dxa" w:w="60"/>
              <w:left w:type="dxa" w:w="90"/>
              <w:bottom w:type="dxa" w:w="60"/>
              <w:right w:type="dxa" w:w="90"/>
            </w:tcMar>
          </w:tcPr>
          <w:p>
            <w:pPr>
              <w:spacing w:after="0" w:line="240"/>
            </w:pPr>
            <w:r>
              <w:rPr>
                <w:b w:val="false"/>
                <w:bCs w:val="false"/>
                <w:sz w:val="18"/>
                <w:szCs w:val="18"/>
              </w:rPr>
              <w:t xml:space="preserve">ehrliche Einordnung</w:t>
            </w:r>
          </w:p>
        </w:tc>
        <w:tc>
          <w:tcPr>
            <w:tcW w:type="dxa" w:w="2409"/>
            <w:tcMar>
              <w:top w:type="dxa" w:w="60"/>
              <w:left w:type="dxa" w:w="90"/>
              <w:bottom w:type="dxa" w:w="60"/>
              <w:right w:type="dxa" w:w="90"/>
            </w:tcMar>
          </w:tcPr>
          <w:p>
            <w:pPr>
              <w:spacing w:after="0" w:line="240"/>
            </w:pPr>
            <w:r>
              <w:rPr>
                <w:b w:val="false"/>
                <w:bCs w:val="false"/>
                <w:sz w:val="18"/>
                <w:szCs w:val="18"/>
              </w:rPr>
              <w:t xml:space="preserve">1,0</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8 Zusammenfassung und Ausblick</w:t>
            </w:r>
          </w:p>
        </w:tc>
        <w:tc>
          <w:tcPr>
            <w:tcW w:type="dxa" w:w="2409"/>
            <w:tcMar>
              <w:top w:type="dxa" w:w="60"/>
              <w:left w:type="dxa" w:w="90"/>
              <w:bottom w:type="dxa" w:w="60"/>
              <w:right w:type="dxa" w:w="90"/>
            </w:tcMar>
          </w:tcPr>
          <w:p>
            <w:pPr>
              <w:spacing w:after="0" w:line="240"/>
            </w:pPr>
            <w:r>
              <w:rPr>
                <w:b w:val="false"/>
                <w:bCs w:val="false"/>
                <w:sz w:val="18"/>
                <w:szCs w:val="18"/>
              </w:rPr>
              <w:t xml:space="preserve">Beantwortung, Reflexion, Ausblick</w:t>
            </w:r>
          </w:p>
        </w:tc>
        <w:tc>
          <w:tcPr>
            <w:tcW w:type="dxa" w:w="2409"/>
            <w:tcMar>
              <w:top w:type="dxa" w:w="60"/>
              <w:left w:type="dxa" w:w="90"/>
              <w:bottom w:type="dxa" w:w="60"/>
              <w:right w:type="dxa" w:w="90"/>
            </w:tcMar>
          </w:tcPr>
          <w:p>
            <w:pPr>
              <w:spacing w:after="0" w:line="240"/>
            </w:pPr>
            <w:r>
              <w:rPr>
                <w:b w:val="false"/>
                <w:bCs w:val="false"/>
                <w:sz w:val="18"/>
                <w:szCs w:val="18"/>
              </w:rPr>
              <w:t xml:space="preserve">3,0</w:t>
            </w:r>
          </w:p>
        </w:tc>
        <w:tc>
          <w:tcPr>
            <w:tcW w:type="dxa" w:w="2411"/>
            <w:tcMar>
              <w:top w:type="dxa" w:w="60"/>
              <w:left w:type="dxa" w:w="90"/>
              <w:bottom w:type="dxa" w:w="60"/>
              <w:right w:type="dxa" w:w="90"/>
            </w:tcMar>
          </w:tcPr>
          <w:p>
            <w:pPr>
              <w:spacing w:after="0" w:line="240"/>
            </w:pPr>
            <w:r>
              <w:rPr>
                <w:b w:val="false"/>
                <w:bCs w:val="false"/>
                <w:sz w:val="18"/>
                <w:szCs w:val="18"/>
              </w:rPr>
              <w:t xml:space="preserve">6 %</w:t>
            </w:r>
          </w:p>
        </w:tc>
      </w:tr>
      <w:tr>
        <w:tc>
          <w:tcPr>
            <w:tcW w:type="dxa" w:w="2409"/>
            <w:tcMar>
              <w:top w:type="dxa" w:w="60"/>
              <w:left w:type="dxa" w:w="90"/>
              <w:bottom w:type="dxa" w:w="60"/>
              <w:right w:type="dxa" w:w="90"/>
            </w:tcMar>
          </w:tcPr>
          <w:p>
            <w:pPr>
              <w:spacing w:after="0" w:line="240"/>
            </w:pPr>
            <w:r>
              <w:rPr>
                <w:b/>
                <w:bCs/>
                <w:sz w:val="18"/>
                <w:szCs w:val="18"/>
              </w:rPr>
              <w:t xml:space="preserve">Summe</w:t>
            </w:r>
          </w:p>
        </w:tc>
        <w:tc>
          <w:tcPr>
            <w:tcW w:type="dxa" w:w="2409"/>
            <w:tcMar>
              <w:top w:type="dxa" w:w="60"/>
              <w:left w:type="dxa" w:w="90"/>
              <w:bottom w:type="dxa" w:w="60"/>
              <w:right w:type="dxa" w:w="90"/>
            </w:tcMar>
          </w:tcPr>
          <w:p>
            <w:pPr>
              <w:spacing w:after="0" w:line="240"/>
            </w:pPr>
            <w:r>
              <w:rPr>
                <w:sz w:val="18"/>
                <w:szCs w:val="18"/>
              </w:rPr>
              <w:t xml:space="preserve"/>
            </w:r>
          </w:p>
        </w:tc>
        <w:tc>
          <w:tcPr>
            <w:tcW w:type="dxa" w:w="2409"/>
            <w:tcMar>
              <w:top w:type="dxa" w:w="60"/>
              <w:left w:type="dxa" w:w="90"/>
              <w:bottom w:type="dxa" w:w="60"/>
              <w:right w:type="dxa" w:w="90"/>
            </w:tcMar>
          </w:tcPr>
          <w:p>
            <w:pPr>
              <w:spacing w:after="0" w:line="240"/>
            </w:pPr>
            <w:r>
              <w:rPr>
                <w:b/>
                <w:bCs/>
                <w:sz w:val="18"/>
                <w:szCs w:val="18"/>
              </w:rPr>
              <w:t xml:space="preserve">50,0</w:t>
            </w:r>
          </w:p>
        </w:tc>
        <w:tc>
          <w:tcPr>
            <w:tcW w:type="dxa" w:w="2411"/>
            <w:tcMar>
              <w:top w:type="dxa" w:w="60"/>
              <w:left w:type="dxa" w:w="90"/>
              <w:bottom w:type="dxa" w:w="60"/>
              <w:right w:type="dxa" w:w="90"/>
            </w:tcMar>
          </w:tcPr>
          <w:p>
            <w:pPr>
              <w:spacing w:after="0" w:line="240"/>
            </w:pPr>
            <w:r>
              <w:rPr>
                <w:b/>
                <w:bCs/>
                <w:sz w:val="18"/>
                <w:szCs w:val="18"/>
              </w:rPr>
              <w:t xml:space="preserve">100 %</w:t>
            </w:r>
          </w:p>
        </w:tc>
      </w:tr>
    </w:tbl>
    <w:p>
      <w:pPr>
        <w:spacing w:after="160"/>
      </w:pPr>
    </w:p>
    <w:p>
      <w:pPr>
        <w:pStyle w:val="Heading3"/>
        <w:spacing w:after="90" w:before="200"/>
      </w:pPr>
      <w:r>
        <w:t xml:space="preserve">2.1 Warum diese Gewichtung</w:t>
      </w:r>
    </w:p>
    <w:p>
      <w:pPr>
        <w:spacing w:after="150" w:line="276"/>
        <w:jc w:val="both"/>
      </w:pPr>
      <w:r>
        <w:rPr>
          <w:b w:val="false"/>
          <w:bCs w:val="false"/>
          <w:sz w:val="21"/>
          <w:szCs w:val="21"/>
        </w:rPr>
        <w:t xml:space="preserve">Die Kapitel 5 bis 7 tragen zusammen 46 Prozent der Arbeit. Das ist gewollt, weil dort die eigene Leistung liegt: im Entwurf, in den Entscheidungen und in deren Überprüfung. Die Grundlagen bekommen mit 14 Prozent genug Raum für ein tragfähiges Fundament, aber nicht so viel, dass die Arbeit zur Literaturarbeit wird.</w:t>
      </w:r>
    </w:p>
    <w:p>
      <w:pPr>
        <w:spacing w:after="150" w:line="276"/>
        <w:jc w:val="both"/>
      </w:pPr>
      <w:r>
        <w:rPr>
          <w:b w:val="false"/>
          <w:bCs w:val="false"/>
          <w:sz w:val="21"/>
          <w:szCs w:val="21"/>
        </w:rPr>
        <w:t xml:space="preserve">Bewusst kurz gehalten sind vier Stellen. Der Aufbau der Arbeit in 1.5 braucht keine Seite, eine halbe reicht. Die Akteursbeschreibung in 3.3 ist Aufzählung und keine Analyse. Die Panels in 5.4 und der Betrieb in 5.7 sind funktional interessant, aber wissenschaftlich unergiebig, sie gehören in Tabellenform mit Verweis auf Screenshots im Anhang. Und der Handlungsbedarf in 3.5 ist eine Überleitung von wenigen Sätzen, kein eigener Abschnitt.</w:t>
      </w:r>
    </w:p>
    <w:p>
      <w:pPr>
        <w:spacing w:after="150" w:line="276"/>
        <w:jc w:val="both"/>
      </w:pPr>
      <w:r>
        <w:rPr>
          <w:b w:val="false"/>
          <w:bCs w:val="false"/>
          <w:sz w:val="21"/>
          <w:szCs w:val="21"/>
        </w:rPr>
        <w:t xml:space="preserve">Die kritische Beobachtung an dieser Verteilung: Kapitel 6 mit fünf Seiten reicht für genau drei vertiefte Entscheidungen. Von 57 dokumentierten Architekturentscheidungen schaffen es also drei in die wissenschaftliche Diskussion. Das ist die Stelle, an der die 50-Seiten-Grenze die Arbeit unter ihrem Wert verkauft, und sie ist zugleich der Ausgangspunkt für Variante D.</w:t>
      </w:r>
    </w:p>
    <w:p>
      <w:pPr>
        <w:pBdr>
          <w:bottom w:val="single" w:color="AAAAAA" w:sz="6" w:space="1"/>
        </w:pBdr>
        <w:spacing w:after="200" w:before="60"/>
      </w:pPr>
    </w:p>
    <w:p>
      <w:pPr>
        <w:pStyle w:val="Heading2"/>
        <w:spacing w:after="110" w:before="260"/>
      </w:pPr>
      <w:r>
        <w:t xml:space="preserve">3. Waren Variante B und C vollständig ausgearbeitet?</w:t>
      </w:r>
    </w:p>
    <w:p>
      <w:pPr>
        <w:pStyle w:val="Heading3"/>
        <w:spacing w:after="90" w:before="200"/>
      </w:pPr>
      <w:r>
        <w:t xml:space="preserve">3.1 Ehrliche Antwort</w:t>
      </w:r>
    </w:p>
    <w:p>
      <w:pPr>
        <w:spacing w:after="150" w:line="276"/>
        <w:jc w:val="both"/>
      </w:pPr>
      <w:r>
        <w:rPr>
          <w:b w:val="false"/>
          <w:bCs w:val="false"/>
          <w:sz w:val="21"/>
          <w:szCs w:val="21"/>
        </w:rPr>
        <w:t xml:space="preserve">Nein, und dein Verdacht ist berechtigt. Variante A wurde bis zur dritten Ebene mit 58 Endpunkten ausgearbeitet, B und C blieben mit je 34 Endpunkten auf der zweiten Ebene. Damit war der Vergleich in einem wesentlichen Punkt unfair: A wirkte durchdachter, weil sie detaillierter dargestellt war, nicht weil sie besser wäre. Ich habe A zudem als empfohlene Variante ausgearbeitet und B und C als Kontrastfolien, was den Eindruck verstärkt hat.</w:t>
      </w:r>
    </w:p>
    <w:p>
      <w:pPr>
        <w:spacing w:after="150" w:line="276"/>
        <w:jc w:val="both"/>
      </w:pPr>
      <w:r>
        <w:rPr>
          <w:b w:val="false"/>
          <w:bCs w:val="false"/>
          <w:sz w:val="21"/>
          <w:szCs w:val="21"/>
        </w:rPr>
        <w:t xml:space="preserve">Fair war der Vergleich in einem anderen Punkt dennoch: Die Kernaussagen zu Redundanzrisiko und Migrationsaufwand hätten sich auch bei gleicher Ausarbeitungstiefe nicht umgekehrt. Was sich ändert, ist die Deutlichkeit, mit der die Schwächen sichtbar werden. Genau das zeigt die folgende vollständige Ausarbeitung.</w:t>
      </w:r>
    </w:p>
    <w:p>
      <w:pPr>
        <w:pStyle w:val="Heading3"/>
        <w:spacing w:after="90" w:before="200"/>
      </w:pPr>
      <w:r>
        <w:t xml:space="preserve">3.2 Variante B, vollständig bis zur dritten Ebene</w:t>
      </w:r>
    </w:p>
    <w:p>
      <w:pPr>
        <w:pStyle w:val="ListParagraph"/>
        <w:numPr>
          <w:ilvl w:val="0"/>
          <w:numId w:val="2"/>
        </w:numPr>
        <w:spacing w:after="70" w:line="264"/>
      </w:pPr>
      <w:r>
        <w:rPr>
          <w:b/>
          <w:bCs/>
          <w:sz w:val="20"/>
          <w:szCs w:val="20"/>
        </w:rPr>
        <w:t xml:space="preserve">1 Einleitung</w:t>
      </w:r>
    </w:p>
    <w:p>
      <w:pPr>
        <w:pStyle w:val="ListParagraph"/>
        <w:numPr>
          <w:ilvl w:val="1"/>
          <w:numId w:val="2"/>
        </w:numPr>
        <w:spacing w:after="70" w:line="264"/>
      </w:pPr>
      <w:r>
        <w:rPr>
          <w:b w:val="false"/>
          <w:bCs w:val="false"/>
          <w:sz w:val="20"/>
          <w:szCs w:val="20"/>
        </w:rPr>
        <w:t xml:space="preserve">1.1 Ausgangslage und Motivation</w:t>
      </w:r>
    </w:p>
    <w:p>
      <w:pPr>
        <w:pStyle w:val="ListParagraph"/>
        <w:numPr>
          <w:ilvl w:val="1"/>
          <w:numId w:val="2"/>
        </w:numPr>
        <w:spacing w:after="70" w:line="264"/>
      </w:pPr>
      <w:r>
        <w:rPr>
          <w:b w:val="false"/>
          <w:bCs w:val="false"/>
          <w:sz w:val="20"/>
          <w:szCs w:val="20"/>
        </w:rPr>
        <w:t xml:space="preserve">1.2 Problemstellung</w:t>
      </w:r>
    </w:p>
    <w:p>
      <w:pPr>
        <w:pStyle w:val="ListParagraph"/>
        <w:numPr>
          <w:ilvl w:val="1"/>
          <w:numId w:val="2"/>
        </w:numPr>
        <w:spacing w:after="70" w:line="264"/>
      </w:pPr>
      <w:r>
        <w:rPr>
          <w:b w:val="false"/>
          <w:bCs w:val="false"/>
          <w:sz w:val="20"/>
          <w:szCs w:val="20"/>
        </w:rPr>
        <w:t xml:space="preserve">1.3 Zielsetzung und Forschungsfragen</w:t>
      </w:r>
    </w:p>
    <w:p>
      <w:pPr>
        <w:pStyle w:val="ListParagraph"/>
        <w:numPr>
          <w:ilvl w:val="1"/>
          <w:numId w:val="2"/>
        </w:numPr>
        <w:spacing w:after="70" w:line="264"/>
      </w:pPr>
      <w:r>
        <w:rPr>
          <w:b w:val="false"/>
          <w:bCs w:val="false"/>
          <w:sz w:val="20"/>
          <w:szCs w:val="20"/>
        </w:rPr>
        <w:t xml:space="preserve">1.4 Abgrenzung des Betrachtungsgegenstands</w:t>
      </w:r>
    </w:p>
    <w:p>
      <w:pPr>
        <w:pStyle w:val="ListParagraph"/>
        <w:numPr>
          <w:ilvl w:val="1"/>
          <w:numId w:val="2"/>
        </w:numPr>
        <w:spacing w:after="70" w:line="264"/>
      </w:pPr>
      <w:r>
        <w:rPr>
          <w:b w:val="false"/>
          <w:bCs w:val="false"/>
          <w:sz w:val="20"/>
          <w:szCs w:val="20"/>
        </w:rPr>
        <w:t xml:space="preserve">1.5 Aufbau der Arbeit</w:t>
      </w:r>
    </w:p>
    <w:p>
      <w:pPr>
        <w:pStyle w:val="ListParagraph"/>
        <w:numPr>
          <w:ilvl w:val="0"/>
          <w:numId w:val="2"/>
        </w:numPr>
        <w:spacing w:after="70" w:line="264"/>
      </w:pPr>
      <w:r>
        <w:rPr>
          <w:b/>
          <w:bCs/>
          <w:sz w:val="20"/>
          <w:szCs w:val="20"/>
        </w:rPr>
        <w:t xml:space="preserve">2 Fachliche und theoretische Grundlagen</w:t>
      </w:r>
    </w:p>
    <w:p>
      <w:pPr>
        <w:pStyle w:val="ListParagraph"/>
        <w:numPr>
          <w:ilvl w:val="1"/>
          <w:numId w:val="2"/>
        </w:numPr>
        <w:spacing w:after="70" w:line="264"/>
      </w:pPr>
      <w:r>
        <w:rPr>
          <w:b w:val="false"/>
          <w:bCs w:val="false"/>
          <w:sz w:val="20"/>
          <w:szCs w:val="20"/>
        </w:rPr>
        <w:t xml:space="preserve">2.1 Der Change-Request-Prozess in der Mobilfunkinfrastruktur</w:t>
      </w:r>
    </w:p>
    <w:p>
      <w:pPr>
        <w:pStyle w:val="ListParagraph"/>
        <w:numPr>
          <w:ilvl w:val="2"/>
          <w:numId w:val="2"/>
        </w:numPr>
        <w:spacing w:after="70" w:line="264"/>
      </w:pPr>
      <w:r>
        <w:rPr>
          <w:b w:val="false"/>
          <w:bCs w:val="false"/>
          <w:sz w:val="20"/>
          <w:szCs w:val="20"/>
        </w:rPr>
        <w:t xml:space="preserve">2.1.1 Begriffe und Akteure</w:t>
      </w:r>
    </w:p>
    <w:p>
      <w:pPr>
        <w:pStyle w:val="ListParagraph"/>
        <w:numPr>
          <w:ilvl w:val="2"/>
          <w:numId w:val="2"/>
        </w:numPr>
        <w:spacing w:after="70" w:line="264"/>
      </w:pPr>
      <w:r>
        <w:rPr>
          <w:b w:val="false"/>
          <w:bCs w:val="false"/>
          <w:sz w:val="20"/>
          <w:szCs w:val="20"/>
        </w:rPr>
        <w:t xml:space="preserve">2.1.2 Einordnung als Geschäftsprozess</w:t>
      </w:r>
    </w:p>
    <w:p>
      <w:pPr>
        <w:pStyle w:val="ListParagraph"/>
        <w:numPr>
          <w:ilvl w:val="1"/>
          <w:numId w:val="2"/>
        </w:numPr>
        <w:spacing w:after="70" w:line="264"/>
      </w:pPr>
      <w:r>
        <w:rPr>
          <w:b w:val="false"/>
          <w:bCs w:val="false"/>
          <w:sz w:val="20"/>
          <w:szCs w:val="20"/>
        </w:rPr>
        <w:t xml:space="preserve">2.2 Geschäftsprozessmanagement und Automatisierung</w:t>
      </w:r>
    </w:p>
    <w:p>
      <w:pPr>
        <w:pStyle w:val="ListParagraph"/>
        <w:numPr>
          <w:ilvl w:val="2"/>
          <w:numId w:val="2"/>
        </w:numPr>
        <w:spacing w:after="70" w:line="264"/>
      </w:pPr>
      <w:r>
        <w:rPr>
          <w:b w:val="false"/>
          <w:bCs w:val="false"/>
          <w:sz w:val="20"/>
          <w:szCs w:val="20"/>
        </w:rPr>
        <w:t xml:space="preserve">2.2.1 Prozessanalyse und Redesign</w:t>
      </w:r>
    </w:p>
    <w:p>
      <w:pPr>
        <w:pStyle w:val="ListParagraph"/>
        <w:numPr>
          <w:ilvl w:val="2"/>
          <w:numId w:val="2"/>
        </w:numPr>
        <w:spacing w:after="70" w:line="264"/>
      </w:pPr>
      <w:r>
        <w:rPr>
          <w:b w:val="false"/>
          <w:bCs w:val="false"/>
          <w:sz w:val="20"/>
          <w:szCs w:val="20"/>
        </w:rPr>
        <w:t xml:space="preserve">2.2.2 Automatisierungsgrade und regelbasierte Entscheidungen</w:t>
      </w:r>
    </w:p>
    <w:p>
      <w:pPr>
        <w:pStyle w:val="ListParagraph"/>
        <w:numPr>
          <w:ilvl w:val="1"/>
          <w:numId w:val="2"/>
        </w:numPr>
        <w:spacing w:after="70" w:line="264"/>
      </w:pPr>
      <w:r>
        <w:rPr>
          <w:b w:val="false"/>
          <w:bCs w:val="false"/>
          <w:sz w:val="20"/>
          <w:szCs w:val="20"/>
        </w:rPr>
        <w:t xml:space="preserve">2.3 Datenqualität und Validierung</w:t>
      </w:r>
    </w:p>
    <w:p>
      <w:pPr>
        <w:pStyle w:val="ListParagraph"/>
        <w:numPr>
          <w:ilvl w:val="2"/>
          <w:numId w:val="2"/>
        </w:numPr>
        <w:spacing w:after="70" w:line="264"/>
      </w:pPr>
      <w:r>
        <w:rPr>
          <w:b w:val="false"/>
          <w:bCs w:val="false"/>
          <w:sz w:val="20"/>
          <w:szCs w:val="20"/>
        </w:rPr>
        <w:t xml:space="preserve">2.3.1 Qualitätsdimensionen</w:t>
      </w:r>
    </w:p>
    <w:p>
      <w:pPr>
        <w:pStyle w:val="ListParagraph"/>
        <w:numPr>
          <w:ilvl w:val="2"/>
          <w:numId w:val="2"/>
        </w:numPr>
        <w:spacing w:after="70" w:line="264"/>
      </w:pPr>
      <w:r>
        <w:rPr>
          <w:b w:val="false"/>
          <w:bCs w:val="false"/>
          <w:sz w:val="20"/>
          <w:szCs w:val="20"/>
        </w:rPr>
        <w:t xml:space="preserve">2.3.2 Validierung an der Datenquelle</w:t>
      </w:r>
    </w:p>
    <w:p>
      <w:pPr>
        <w:pStyle w:val="ListParagraph"/>
        <w:numPr>
          <w:ilvl w:val="1"/>
          <w:numId w:val="2"/>
        </w:numPr>
        <w:spacing w:after="70" w:line="264"/>
      </w:pPr>
      <w:r>
        <w:rPr>
          <w:b w:val="false"/>
          <w:bCs w:val="false"/>
          <w:sz w:val="20"/>
          <w:szCs w:val="20"/>
        </w:rPr>
        <w:t xml:space="preserve">2.4 Architektur- und Sicherheitsprinzipien</w:t>
      </w:r>
    </w:p>
    <w:p>
      <w:pPr>
        <w:pStyle w:val="ListParagraph"/>
        <w:numPr>
          <w:ilvl w:val="2"/>
          <w:numId w:val="2"/>
        </w:numPr>
        <w:spacing w:after="70" w:line="264"/>
      </w:pPr>
      <w:r>
        <w:rPr>
          <w:b w:val="false"/>
          <w:bCs w:val="false"/>
          <w:sz w:val="20"/>
          <w:szCs w:val="20"/>
        </w:rPr>
        <w:t xml:space="preserve">2.4.1 Schichtung und Abhängigkeitsregel</w:t>
      </w:r>
    </w:p>
    <w:p>
      <w:pPr>
        <w:pStyle w:val="ListParagraph"/>
        <w:numPr>
          <w:ilvl w:val="2"/>
          <w:numId w:val="2"/>
        </w:numPr>
        <w:spacing w:after="70" w:line="264"/>
      </w:pPr>
      <w:r>
        <w:rPr>
          <w:b w:val="false"/>
          <w:bCs w:val="false"/>
          <w:sz w:val="20"/>
          <w:szCs w:val="20"/>
        </w:rPr>
        <w:t xml:space="preserve">2.4.2 Authentifizierung, Autorisierung, Protokollierung</w:t>
      </w:r>
    </w:p>
    <w:p>
      <w:pPr>
        <w:pStyle w:val="ListParagraph"/>
        <w:numPr>
          <w:ilvl w:val="1"/>
          <w:numId w:val="2"/>
        </w:numPr>
        <w:spacing w:after="70" w:line="264"/>
      </w:pPr>
      <w:r>
        <w:rPr>
          <w:b w:val="false"/>
          <w:bCs w:val="false"/>
          <w:sz w:val="20"/>
          <w:szCs w:val="20"/>
        </w:rPr>
        <w:t xml:space="preserve">2.5 Verwandte Ansätze und Forschungslücke</w:t>
      </w:r>
    </w:p>
    <w:p>
      <w:pPr>
        <w:pStyle w:val="ListParagraph"/>
        <w:numPr>
          <w:ilvl w:val="2"/>
          <w:numId w:val="2"/>
        </w:numPr>
        <w:spacing w:after="70" w:line="264"/>
      </w:pPr>
      <w:r>
        <w:rPr>
          <w:b w:val="false"/>
          <w:bCs w:val="false"/>
          <w:sz w:val="20"/>
          <w:szCs w:val="20"/>
        </w:rPr>
        <w:t xml:space="preserve">2.5.1 Low-Code-Ansätze</w:t>
      </w:r>
    </w:p>
    <w:p>
      <w:pPr>
        <w:pStyle w:val="ListParagraph"/>
        <w:numPr>
          <w:ilvl w:val="2"/>
          <w:numId w:val="2"/>
        </w:numPr>
        <w:spacing w:after="70" w:line="264"/>
      </w:pPr>
      <w:r>
        <w:rPr>
          <w:b w:val="false"/>
          <w:bCs w:val="false"/>
          <w:sz w:val="20"/>
          <w:szCs w:val="20"/>
        </w:rPr>
        <w:t xml:space="preserve">2.5.2 Standardwerkzeuge des IT-Service-Managements</w:t>
      </w:r>
    </w:p>
    <w:p>
      <w:pPr>
        <w:pStyle w:val="ListParagraph"/>
        <w:numPr>
          <w:ilvl w:val="2"/>
          <w:numId w:val="2"/>
        </w:numPr>
        <w:spacing w:after="70" w:line="264"/>
      </w:pPr>
      <w:r>
        <w:rPr>
          <w:b w:val="false"/>
          <w:bCs w:val="false"/>
          <w:sz w:val="20"/>
          <w:szCs w:val="20"/>
        </w:rPr>
        <w:t xml:space="preserve">2.5.3 Abgrenzung der eigenen Lösung</w:t>
      </w:r>
    </w:p>
    <w:p>
      <w:pPr>
        <w:pStyle w:val="ListParagraph"/>
        <w:numPr>
          <w:ilvl w:val="0"/>
          <w:numId w:val="2"/>
        </w:numPr>
        <w:spacing w:after="70" w:line="264"/>
      </w:pPr>
      <w:r>
        <w:rPr>
          <w:b/>
          <w:bCs/>
          <w:sz w:val="20"/>
          <w:szCs w:val="20"/>
        </w:rPr>
        <w:t xml:space="preserve">3 Untersuchungsdesign und methodisches Vorgehen</w:t>
      </w:r>
    </w:p>
    <w:p>
      <w:pPr>
        <w:pStyle w:val="ListParagraph"/>
        <w:numPr>
          <w:ilvl w:val="1"/>
          <w:numId w:val="2"/>
        </w:numPr>
        <w:spacing w:after="70" w:line="264"/>
      </w:pPr>
      <w:r>
        <w:rPr>
          <w:b w:val="false"/>
          <w:bCs w:val="false"/>
          <w:sz w:val="20"/>
          <w:szCs w:val="20"/>
        </w:rPr>
        <w:t xml:space="preserve">3.1 Forschungslogik und Phasenmodell</w:t>
      </w:r>
    </w:p>
    <w:p>
      <w:pPr>
        <w:pStyle w:val="ListParagraph"/>
        <w:numPr>
          <w:ilvl w:val="1"/>
          <w:numId w:val="2"/>
        </w:numPr>
        <w:spacing w:after="70" w:line="264"/>
      </w:pPr>
      <w:r>
        <w:rPr>
          <w:b w:val="false"/>
          <w:bCs w:val="false"/>
          <w:sz w:val="20"/>
          <w:szCs w:val="20"/>
        </w:rPr>
        <w:t xml:space="preserve">3.2 Erhebung des Ist-Zustands</w:t>
      </w:r>
    </w:p>
    <w:p>
      <w:pPr>
        <w:pStyle w:val="ListParagraph"/>
        <w:numPr>
          <w:ilvl w:val="2"/>
          <w:numId w:val="2"/>
        </w:numPr>
        <w:spacing w:after="70" w:line="264"/>
      </w:pPr>
      <w:r>
        <w:rPr>
          <w:b w:val="false"/>
          <w:bCs w:val="false"/>
          <w:sz w:val="20"/>
          <w:szCs w:val="20"/>
        </w:rPr>
        <w:t xml:space="preserve">3.2.1 Datenquellen und Erhebungsformen</w:t>
      </w:r>
    </w:p>
    <w:p>
      <w:pPr>
        <w:pStyle w:val="ListParagraph"/>
        <w:numPr>
          <w:ilvl w:val="2"/>
          <w:numId w:val="2"/>
        </w:numPr>
        <w:spacing w:after="70" w:line="264"/>
      </w:pPr>
      <w:r>
        <w:rPr>
          <w:b w:val="false"/>
          <w:bCs w:val="false"/>
          <w:sz w:val="20"/>
          <w:szCs w:val="20"/>
        </w:rPr>
        <w:t xml:space="preserve">3.2.2 Grenzen der Erhebung</w:t>
      </w:r>
    </w:p>
    <w:p>
      <w:pPr>
        <w:pStyle w:val="ListParagraph"/>
        <w:numPr>
          <w:ilvl w:val="1"/>
          <w:numId w:val="2"/>
        </w:numPr>
        <w:spacing w:after="70" w:line="264"/>
      </w:pPr>
      <w:r>
        <w:rPr>
          <w:b w:val="false"/>
          <w:bCs w:val="false"/>
          <w:sz w:val="20"/>
          <w:szCs w:val="20"/>
        </w:rPr>
        <w:t xml:space="preserve">3.3 Ableitung und Priorisierung der Anforderungen</w:t>
      </w:r>
    </w:p>
    <w:p>
      <w:pPr>
        <w:pStyle w:val="ListParagraph"/>
        <w:numPr>
          <w:ilvl w:val="1"/>
          <w:numId w:val="2"/>
        </w:numPr>
        <w:spacing w:after="70" w:line="264"/>
      </w:pPr>
      <w:r>
        <w:rPr>
          <w:b w:val="false"/>
          <w:bCs w:val="false"/>
          <w:sz w:val="20"/>
          <w:szCs w:val="20"/>
        </w:rPr>
        <w:t xml:space="preserve">3.4 Entwurfs- und Entscheidungsverfahren</w:t>
      </w:r>
    </w:p>
    <w:p>
      <w:pPr>
        <w:pStyle w:val="ListParagraph"/>
        <w:numPr>
          <w:ilvl w:val="2"/>
          <w:numId w:val="2"/>
        </w:numPr>
        <w:spacing w:after="70" w:line="264"/>
      </w:pPr>
      <w:r>
        <w:rPr>
          <w:b w:val="false"/>
          <w:bCs w:val="false"/>
          <w:sz w:val="20"/>
          <w:szCs w:val="20"/>
        </w:rPr>
        <w:t xml:space="preserve">3.4.1 Entscheidungssätze als Dokumentationsform</w:t>
      </w:r>
    </w:p>
    <w:p>
      <w:pPr>
        <w:pStyle w:val="ListParagraph"/>
        <w:numPr>
          <w:ilvl w:val="2"/>
          <w:numId w:val="2"/>
        </w:numPr>
        <w:spacing w:after="70" w:line="264"/>
      </w:pPr>
      <w:r>
        <w:rPr>
          <w:b w:val="false"/>
          <w:bCs w:val="false"/>
          <w:sz w:val="20"/>
          <w:szCs w:val="20"/>
        </w:rPr>
        <w:t xml:space="preserve">3.4.2 Kriterien der Entscheidungsbewertung</w:t>
      </w:r>
    </w:p>
    <w:p>
      <w:pPr>
        <w:pStyle w:val="ListParagraph"/>
        <w:numPr>
          <w:ilvl w:val="1"/>
          <w:numId w:val="2"/>
        </w:numPr>
        <w:spacing w:after="70" w:line="264"/>
      </w:pPr>
      <w:r>
        <w:rPr>
          <w:b w:val="false"/>
          <w:bCs w:val="false"/>
          <w:sz w:val="20"/>
          <w:szCs w:val="20"/>
        </w:rPr>
        <w:t xml:space="preserve">3.5 Evaluationsdesign</w:t>
      </w:r>
    </w:p>
    <w:p>
      <w:pPr>
        <w:pStyle w:val="ListParagraph"/>
        <w:numPr>
          <w:ilvl w:val="2"/>
          <w:numId w:val="2"/>
        </w:numPr>
        <w:spacing w:after="70" w:line="264"/>
      </w:pPr>
      <w:r>
        <w:rPr>
          <w:b w:val="false"/>
          <w:bCs w:val="false"/>
          <w:sz w:val="20"/>
          <w:szCs w:val="20"/>
        </w:rPr>
        <w:t xml:space="preserve">3.5.1 Kennzahlen</w:t>
      </w:r>
    </w:p>
    <w:p>
      <w:pPr>
        <w:pStyle w:val="ListParagraph"/>
        <w:numPr>
          <w:ilvl w:val="2"/>
          <w:numId w:val="2"/>
        </w:numPr>
        <w:spacing w:after="70" w:line="264"/>
      </w:pPr>
      <w:r>
        <w:rPr>
          <w:b w:val="false"/>
          <w:bCs w:val="false"/>
          <w:sz w:val="20"/>
          <w:szCs w:val="20"/>
        </w:rPr>
        <w:t xml:space="preserve">3.5.2 Versuchsaufbau und Grenzen</w:t>
      </w:r>
    </w:p>
    <w:p>
      <w:pPr>
        <w:pStyle w:val="ListParagraph"/>
        <w:numPr>
          <w:ilvl w:val="0"/>
          <w:numId w:val="2"/>
        </w:numPr>
        <w:spacing w:after="70" w:line="264"/>
      </w:pPr>
      <w:r>
        <w:rPr>
          <w:b/>
          <w:bCs/>
          <w:sz w:val="20"/>
          <w:szCs w:val="20"/>
        </w:rPr>
        <w:t xml:space="preserve">4 Ergebnis der Analysephase</w:t>
      </w:r>
    </w:p>
    <w:p>
      <w:pPr>
        <w:pStyle w:val="ListParagraph"/>
        <w:numPr>
          <w:ilvl w:val="1"/>
          <w:numId w:val="2"/>
        </w:numPr>
        <w:spacing w:after="70" w:line="264"/>
      </w:pPr>
      <w:r>
        <w:rPr>
          <w:b w:val="false"/>
          <w:bCs w:val="false"/>
          <w:sz w:val="20"/>
          <w:szCs w:val="20"/>
        </w:rPr>
        <w:t xml:space="preserve">4.1 Der bestehende Prozess</w:t>
      </w:r>
    </w:p>
    <w:p>
      <w:pPr>
        <w:pStyle w:val="ListParagraph"/>
        <w:numPr>
          <w:ilvl w:val="2"/>
          <w:numId w:val="2"/>
        </w:numPr>
        <w:spacing w:after="70" w:line="264"/>
      </w:pPr>
      <w:r>
        <w:rPr>
          <w:b w:val="false"/>
          <w:bCs w:val="false"/>
          <w:sz w:val="20"/>
          <w:szCs w:val="20"/>
        </w:rPr>
        <w:t xml:space="preserve">4.1.1 Ablauf</w:t>
      </w:r>
    </w:p>
    <w:p>
      <w:pPr>
        <w:pStyle w:val="ListParagraph"/>
        <w:numPr>
          <w:ilvl w:val="2"/>
          <w:numId w:val="2"/>
        </w:numPr>
        <w:spacing w:after="70" w:line="264"/>
      </w:pPr>
      <w:r>
        <w:rPr>
          <w:b w:val="false"/>
          <w:bCs w:val="false"/>
          <w:sz w:val="20"/>
          <w:szCs w:val="20"/>
        </w:rPr>
        <w:t xml:space="preserve">4.1.2 Beteiligte und Rollen</w:t>
      </w:r>
    </w:p>
    <w:p>
      <w:pPr>
        <w:pStyle w:val="ListParagraph"/>
        <w:numPr>
          <w:ilvl w:val="1"/>
          <w:numId w:val="2"/>
        </w:numPr>
        <w:spacing w:after="70" w:line="264"/>
      </w:pPr>
      <w:r>
        <w:rPr>
          <w:b w:val="false"/>
          <w:bCs w:val="false"/>
          <w:sz w:val="20"/>
          <w:szCs w:val="20"/>
        </w:rPr>
        <w:t xml:space="preserve">4.2 Schwachstellen</w:t>
      </w:r>
    </w:p>
    <w:p>
      <w:pPr>
        <w:pStyle w:val="ListParagraph"/>
        <w:numPr>
          <w:ilvl w:val="2"/>
          <w:numId w:val="2"/>
        </w:numPr>
        <w:spacing w:after="70" w:line="264"/>
      </w:pPr>
      <w:r>
        <w:rPr>
          <w:b w:val="false"/>
          <w:bCs w:val="false"/>
          <w:sz w:val="20"/>
          <w:szCs w:val="20"/>
        </w:rPr>
        <w:t xml:space="preserve">4.2.1 Fehlerquellen bei der Erfassung</w:t>
      </w:r>
    </w:p>
    <w:p>
      <w:pPr>
        <w:pStyle w:val="ListParagraph"/>
        <w:numPr>
          <w:ilvl w:val="2"/>
          <w:numId w:val="2"/>
        </w:numPr>
        <w:spacing w:after="70" w:line="264"/>
      </w:pPr>
      <w:r>
        <w:rPr>
          <w:b w:val="false"/>
          <w:bCs w:val="false"/>
          <w:sz w:val="20"/>
          <w:szCs w:val="20"/>
        </w:rPr>
        <w:t xml:space="preserve">4.2.2 Medienbrüche und fehlende Nachvollziehbarkeit</w:t>
      </w:r>
    </w:p>
    <w:p>
      <w:pPr>
        <w:pStyle w:val="ListParagraph"/>
        <w:numPr>
          <w:ilvl w:val="1"/>
          <w:numId w:val="2"/>
        </w:numPr>
        <w:spacing w:after="70" w:line="264"/>
      </w:pPr>
      <w:r>
        <w:rPr>
          <w:b w:val="false"/>
          <w:bCs w:val="false"/>
          <w:sz w:val="20"/>
          <w:szCs w:val="20"/>
        </w:rPr>
        <w:t xml:space="preserve">4.3 Funktionale Anforderungen</w:t>
      </w:r>
    </w:p>
    <w:p>
      <w:pPr>
        <w:pStyle w:val="ListParagraph"/>
        <w:numPr>
          <w:ilvl w:val="1"/>
          <w:numId w:val="2"/>
        </w:numPr>
        <w:spacing w:after="70" w:line="264"/>
      </w:pPr>
      <w:r>
        <w:rPr>
          <w:b w:val="false"/>
          <w:bCs w:val="false"/>
          <w:sz w:val="20"/>
          <w:szCs w:val="20"/>
        </w:rPr>
        <w:t xml:space="preserve">4.4 Nicht-funktionale Anforderungen</w:t>
      </w:r>
    </w:p>
    <w:p>
      <w:pPr>
        <w:pStyle w:val="ListParagraph"/>
        <w:numPr>
          <w:ilvl w:val="1"/>
          <w:numId w:val="2"/>
        </w:numPr>
        <w:spacing w:after="70" w:line="264"/>
      </w:pPr>
      <w:r>
        <w:rPr>
          <w:b w:val="false"/>
          <w:bCs w:val="false"/>
          <w:sz w:val="20"/>
          <w:szCs w:val="20"/>
        </w:rPr>
        <w:t xml:space="preserve">4.5 Rollen- und Berechtigungsanforderungen</w:t>
      </w:r>
    </w:p>
    <w:p>
      <w:pPr>
        <w:pStyle w:val="ListParagraph"/>
        <w:numPr>
          <w:ilvl w:val="0"/>
          <w:numId w:val="2"/>
        </w:numPr>
        <w:spacing w:after="70" w:line="264"/>
      </w:pPr>
      <w:r>
        <w:rPr>
          <w:b/>
          <w:bCs/>
          <w:sz w:val="20"/>
          <w:szCs w:val="20"/>
        </w:rPr>
        <w:t xml:space="preserve">5 Ergebnis der Entwurfsphase</w:t>
      </w:r>
    </w:p>
    <w:p>
      <w:pPr>
        <w:pStyle w:val="ListParagraph"/>
        <w:numPr>
          <w:ilvl w:val="1"/>
          <w:numId w:val="2"/>
        </w:numPr>
        <w:spacing w:after="70" w:line="264"/>
      </w:pPr>
      <w:r>
        <w:rPr>
          <w:b w:val="false"/>
          <w:bCs w:val="false"/>
          <w:sz w:val="20"/>
          <w:szCs w:val="20"/>
        </w:rPr>
        <w:t xml:space="preserve">5.1 Architekturkonzept</w:t>
      </w:r>
    </w:p>
    <w:p>
      <w:pPr>
        <w:pStyle w:val="ListParagraph"/>
        <w:numPr>
          <w:ilvl w:val="2"/>
          <w:numId w:val="2"/>
        </w:numPr>
        <w:spacing w:after="70" w:line="264"/>
      </w:pPr>
      <w:r>
        <w:rPr>
          <w:b w:val="false"/>
          <w:bCs w:val="false"/>
          <w:sz w:val="20"/>
          <w:szCs w:val="20"/>
        </w:rPr>
        <w:t xml:space="preserve">5.1.1 Schichtung</w:t>
      </w:r>
    </w:p>
    <w:p>
      <w:pPr>
        <w:pStyle w:val="ListParagraph"/>
        <w:numPr>
          <w:ilvl w:val="2"/>
          <w:numId w:val="2"/>
        </w:numPr>
        <w:spacing w:after="70" w:line="264"/>
      </w:pPr>
      <w:r>
        <w:rPr>
          <w:b w:val="false"/>
          <w:bCs w:val="false"/>
          <w:sz w:val="20"/>
          <w:szCs w:val="20"/>
        </w:rPr>
        <w:t xml:space="preserve">5.1.2 Komponentenschnitt</w:t>
      </w:r>
    </w:p>
    <w:p>
      <w:pPr>
        <w:pStyle w:val="ListParagraph"/>
        <w:numPr>
          <w:ilvl w:val="1"/>
          <w:numId w:val="2"/>
        </w:numPr>
        <w:spacing w:after="70" w:line="264"/>
      </w:pPr>
      <w:r>
        <w:rPr>
          <w:b w:val="false"/>
          <w:bCs w:val="false"/>
          <w:sz w:val="20"/>
          <w:szCs w:val="20"/>
        </w:rPr>
        <w:t xml:space="preserve">5.2 Datenmodell</w:t>
      </w:r>
    </w:p>
    <w:p>
      <w:pPr>
        <w:pStyle w:val="ListParagraph"/>
        <w:numPr>
          <w:ilvl w:val="2"/>
          <w:numId w:val="2"/>
        </w:numPr>
        <w:spacing w:after="70" w:line="264"/>
      </w:pPr>
      <w:r>
        <w:rPr>
          <w:b w:val="false"/>
          <w:bCs w:val="false"/>
          <w:sz w:val="20"/>
          <w:szCs w:val="20"/>
        </w:rPr>
        <w:t xml:space="preserve">5.2.1 Trennung der Datenbestände</w:t>
      </w:r>
    </w:p>
    <w:p>
      <w:pPr>
        <w:pStyle w:val="ListParagraph"/>
        <w:numPr>
          <w:ilvl w:val="2"/>
          <w:numId w:val="2"/>
        </w:numPr>
        <w:spacing w:after="70" w:line="264"/>
      </w:pPr>
      <w:r>
        <w:rPr>
          <w:b w:val="false"/>
          <w:bCs w:val="false"/>
          <w:sz w:val="20"/>
          <w:szCs w:val="20"/>
        </w:rPr>
        <w:t xml:space="preserve">5.2.2 Vorgangsidentität</w:t>
      </w:r>
    </w:p>
    <w:p>
      <w:pPr>
        <w:pStyle w:val="ListParagraph"/>
        <w:numPr>
          <w:ilvl w:val="1"/>
          <w:numId w:val="2"/>
        </w:numPr>
        <w:spacing w:after="70" w:line="264"/>
      </w:pPr>
      <w:r>
        <w:rPr>
          <w:b w:val="false"/>
          <w:bCs w:val="false"/>
          <w:sz w:val="20"/>
          <w:szCs w:val="20"/>
        </w:rPr>
        <w:t xml:space="preserve">5.3 Technologieauswahl und verworfene Alternativen</w:t>
      </w:r>
    </w:p>
    <w:p>
      <w:pPr>
        <w:pStyle w:val="ListParagraph"/>
        <w:numPr>
          <w:ilvl w:val="1"/>
          <w:numId w:val="2"/>
        </w:numPr>
        <w:spacing w:after="70" w:line="264"/>
      </w:pPr>
      <w:r>
        <w:rPr>
          <w:b w:val="false"/>
          <w:bCs w:val="false"/>
          <w:sz w:val="20"/>
          <w:szCs w:val="20"/>
        </w:rPr>
        <w:t xml:space="preserve">5.4 Entwurf der Automatisierungslogik</w:t>
      </w:r>
    </w:p>
    <w:p>
      <w:pPr>
        <w:pStyle w:val="ListParagraph"/>
        <w:numPr>
          <w:ilvl w:val="2"/>
          <w:numId w:val="2"/>
        </w:numPr>
        <w:spacing w:after="70" w:line="264"/>
      </w:pPr>
      <w:r>
        <w:rPr>
          <w:b w:val="false"/>
          <w:bCs w:val="false"/>
          <w:sz w:val="20"/>
          <w:szCs w:val="20"/>
        </w:rPr>
        <w:t xml:space="preserve">5.4.1 Regel als Datensatz</w:t>
      </w:r>
    </w:p>
    <w:p>
      <w:pPr>
        <w:pStyle w:val="ListParagraph"/>
        <w:numPr>
          <w:ilvl w:val="2"/>
          <w:numId w:val="2"/>
        </w:numPr>
        <w:spacing w:after="70" w:line="264"/>
      </w:pPr>
      <w:r>
        <w:rPr>
          <w:b w:val="false"/>
          <w:bCs w:val="false"/>
          <w:sz w:val="20"/>
          <w:szCs w:val="20"/>
        </w:rPr>
        <w:t xml:space="preserve">5.4.2 Ausführungsmodell</w:t>
      </w:r>
    </w:p>
    <w:p>
      <w:pPr>
        <w:pStyle w:val="ListParagraph"/>
        <w:numPr>
          <w:ilvl w:val="0"/>
          <w:numId w:val="2"/>
        </w:numPr>
        <w:spacing w:after="70" w:line="264"/>
      </w:pPr>
      <w:r>
        <w:rPr>
          <w:b/>
          <w:bCs/>
          <w:sz w:val="20"/>
          <w:szCs w:val="20"/>
        </w:rPr>
        <w:t xml:space="preserve">6 Ergebnis der Entwicklungsphase</w:t>
      </w:r>
    </w:p>
    <w:p>
      <w:pPr>
        <w:pStyle w:val="ListParagraph"/>
        <w:numPr>
          <w:ilvl w:val="1"/>
          <w:numId w:val="2"/>
        </w:numPr>
        <w:spacing w:after="70" w:line="264"/>
      </w:pPr>
      <w:r>
        <w:rPr>
          <w:b w:val="false"/>
          <w:bCs w:val="false"/>
          <w:sz w:val="20"/>
          <w:szCs w:val="20"/>
        </w:rPr>
        <w:t xml:space="preserve">6.1 Erfassung und Validierung</w:t>
      </w:r>
    </w:p>
    <w:p>
      <w:pPr>
        <w:pStyle w:val="ListParagraph"/>
        <w:numPr>
          <w:ilvl w:val="1"/>
          <w:numId w:val="2"/>
        </w:numPr>
        <w:spacing w:after="70" w:line="264"/>
      </w:pPr>
      <w:r>
        <w:rPr>
          <w:b w:val="false"/>
          <w:bCs w:val="false"/>
          <w:sz w:val="20"/>
          <w:szCs w:val="20"/>
        </w:rPr>
        <w:t xml:space="preserve">6.2 Verarbeitung und Übertragung</w:t>
      </w:r>
    </w:p>
    <w:p>
      <w:pPr>
        <w:pStyle w:val="ListParagraph"/>
        <w:numPr>
          <w:ilvl w:val="1"/>
          <w:numId w:val="2"/>
        </w:numPr>
        <w:spacing w:after="70" w:line="264"/>
      </w:pPr>
      <w:r>
        <w:rPr>
          <w:b w:val="false"/>
          <w:bCs w:val="false"/>
          <w:sz w:val="20"/>
          <w:szCs w:val="20"/>
        </w:rPr>
        <w:t xml:space="preserve">6.3 Bearbeitung und Nachvollziehbarkeit</w:t>
      </w:r>
    </w:p>
    <w:p>
      <w:pPr>
        <w:pStyle w:val="ListParagraph"/>
        <w:numPr>
          <w:ilvl w:val="1"/>
          <w:numId w:val="2"/>
        </w:numPr>
        <w:spacing w:after="70" w:line="264"/>
      </w:pPr>
      <w:r>
        <w:rPr>
          <w:b w:val="false"/>
          <w:bCs w:val="false"/>
          <w:sz w:val="20"/>
          <w:szCs w:val="20"/>
        </w:rPr>
        <w:t xml:space="preserve">6.4 Betrieb und Qualitätssicherung</w:t>
      </w:r>
    </w:p>
    <w:p>
      <w:pPr>
        <w:pStyle w:val="ListParagraph"/>
        <w:numPr>
          <w:ilvl w:val="0"/>
          <w:numId w:val="2"/>
        </w:numPr>
        <w:spacing w:after="70" w:line="264"/>
      </w:pPr>
      <w:r>
        <w:rPr>
          <w:b/>
          <w:bCs/>
          <w:sz w:val="20"/>
          <w:szCs w:val="20"/>
        </w:rPr>
        <w:t xml:space="preserve">7 Ergebnis der Evaluationsphase</w:t>
      </w:r>
    </w:p>
    <w:p>
      <w:pPr>
        <w:pStyle w:val="ListParagraph"/>
        <w:numPr>
          <w:ilvl w:val="1"/>
          <w:numId w:val="2"/>
        </w:numPr>
        <w:spacing w:after="70" w:line="264"/>
      </w:pPr>
      <w:r>
        <w:rPr>
          <w:b w:val="false"/>
          <w:bCs w:val="false"/>
          <w:sz w:val="20"/>
          <w:szCs w:val="20"/>
        </w:rPr>
        <w:t xml:space="preserve">7.1 Technische Verifikation</w:t>
      </w:r>
    </w:p>
    <w:p>
      <w:pPr>
        <w:pStyle w:val="ListParagraph"/>
        <w:numPr>
          <w:ilvl w:val="1"/>
          <w:numId w:val="2"/>
        </w:numPr>
        <w:spacing w:after="70" w:line="264"/>
      </w:pPr>
      <w:r>
        <w:rPr>
          <w:b w:val="false"/>
          <w:bCs w:val="false"/>
          <w:sz w:val="20"/>
          <w:szCs w:val="20"/>
        </w:rPr>
        <w:t xml:space="preserve">7.2 Empirische Wirkungsmessung</w:t>
      </w:r>
    </w:p>
    <w:p>
      <w:pPr>
        <w:pStyle w:val="ListParagraph"/>
        <w:numPr>
          <w:ilvl w:val="1"/>
          <w:numId w:val="2"/>
        </w:numPr>
        <w:spacing w:after="70" w:line="264"/>
      </w:pPr>
      <w:r>
        <w:rPr>
          <w:b w:val="false"/>
          <w:bCs w:val="false"/>
          <w:sz w:val="20"/>
          <w:szCs w:val="20"/>
        </w:rPr>
        <w:t xml:space="preserve">7.3 Ergebnisse alt gegen neu</w:t>
      </w:r>
    </w:p>
    <w:p>
      <w:pPr>
        <w:pStyle w:val="ListParagraph"/>
        <w:numPr>
          <w:ilvl w:val="0"/>
          <w:numId w:val="2"/>
        </w:numPr>
        <w:spacing w:after="70" w:line="264"/>
      </w:pPr>
      <w:r>
        <w:rPr>
          <w:b/>
          <w:bCs/>
          <w:sz w:val="20"/>
          <w:szCs w:val="20"/>
        </w:rPr>
        <w:t xml:space="preserve">8 Diskussion</w:t>
      </w:r>
    </w:p>
    <w:p>
      <w:pPr>
        <w:pStyle w:val="ListParagraph"/>
        <w:numPr>
          <w:ilvl w:val="1"/>
          <w:numId w:val="2"/>
        </w:numPr>
        <w:spacing w:after="70" w:line="264"/>
      </w:pPr>
      <w:r>
        <w:rPr>
          <w:b w:val="false"/>
          <w:bCs w:val="false"/>
          <w:sz w:val="20"/>
          <w:szCs w:val="20"/>
        </w:rPr>
        <w:t xml:space="preserve">8.1 Beantwortung der Forschungsfragen</w:t>
      </w:r>
    </w:p>
    <w:p>
      <w:pPr>
        <w:pStyle w:val="ListParagraph"/>
        <w:numPr>
          <w:ilvl w:val="1"/>
          <w:numId w:val="2"/>
        </w:numPr>
        <w:spacing w:after="70" w:line="264"/>
      </w:pPr>
      <w:r>
        <w:rPr>
          <w:b w:val="false"/>
          <w:bCs w:val="false"/>
          <w:sz w:val="20"/>
          <w:szCs w:val="20"/>
        </w:rPr>
        <w:t xml:space="preserve">8.2 Grenzen der Untersuchung</w:t>
      </w:r>
    </w:p>
    <w:p>
      <w:pPr>
        <w:pStyle w:val="ListParagraph"/>
        <w:numPr>
          <w:ilvl w:val="1"/>
          <w:numId w:val="2"/>
        </w:numPr>
        <w:spacing w:after="70" w:line="264"/>
      </w:pPr>
      <w:r>
        <w:rPr>
          <w:b w:val="false"/>
          <w:bCs w:val="false"/>
          <w:sz w:val="20"/>
          <w:szCs w:val="20"/>
        </w:rPr>
        <w:t xml:space="preserve">8.3 Übertragbarkeit</w:t>
      </w:r>
    </w:p>
    <w:p>
      <w:pPr>
        <w:pStyle w:val="ListParagraph"/>
        <w:numPr>
          <w:ilvl w:val="0"/>
          <w:numId w:val="2"/>
        </w:numPr>
        <w:spacing w:after="70" w:line="264"/>
      </w:pPr>
      <w:r>
        <w:rPr>
          <w:b/>
          <w:bCs/>
          <w:sz w:val="20"/>
          <w:szCs w:val="20"/>
        </w:rPr>
        <w:t xml:space="preserve">9 Zusammenfassung und Ausblick</w:t>
      </w:r>
    </w:p>
    <w:p>
      <w:pPr>
        <w:pStyle w:val="ListParagraph"/>
        <w:numPr>
          <w:ilvl w:val="1"/>
          <w:numId w:val="2"/>
        </w:numPr>
        <w:spacing w:after="70" w:line="264"/>
      </w:pPr>
      <w:r>
        <w:rPr>
          <w:b w:val="false"/>
          <w:bCs w:val="false"/>
          <w:sz w:val="20"/>
          <w:szCs w:val="20"/>
        </w:rPr>
        <w:t xml:space="preserve">9.1 Zusammenfassung</w:t>
      </w:r>
    </w:p>
    <w:p>
      <w:pPr>
        <w:pStyle w:val="ListParagraph"/>
        <w:numPr>
          <w:ilvl w:val="1"/>
          <w:numId w:val="2"/>
        </w:numPr>
        <w:spacing w:after="70" w:line="264"/>
      </w:pPr>
      <w:r>
        <w:rPr>
          <w:b w:val="false"/>
          <w:bCs w:val="false"/>
          <w:sz w:val="20"/>
          <w:szCs w:val="20"/>
        </w:rPr>
        <w:t xml:space="preserve">9.2 Ausblick</w:t>
      </w:r>
    </w:p>
    <w:p>
      <w:pPr>
        <w:spacing w:after="150" w:line="276"/>
        <w:jc w:val="both"/>
      </w:pPr>
      <w:r>
        <w:rPr>
          <w:b/>
          <w:bCs/>
          <w:sz w:val="21"/>
          <w:szCs w:val="21"/>
        </w:rPr>
        <w:t xml:space="preserve">Was die vollständige Ausarbeitung sichtbar macht:</w:t>
      </w:r>
      <w:r>
        <w:rPr>
          <w:b w:val="false"/>
          <w:bCs w:val="false"/>
          <w:sz w:val="21"/>
          <w:szCs w:val="21"/>
        </w:rPr>
        <w:t xml:space="preserve"> Die Redundanz zwischen den Kapiteln 5 und 6 ist gravierender als zunächst angenommen. Der Entwurf der Automatisierungslogik in 5.4 und deren Umsetzung in 6.2 lassen sich inhaltlich kaum trennen, weil die Entwurfsentscheidung und ihre Realisierung bei einer konfigurierbaren Regelbasis dieselbe Sache sind. Dasselbe gilt für 5.2 gegen 6.3 und für 3.5 gegen 7.1. Wer das sauber trennen will, schreibt entweder zweimal dasselbe oder zerreißt einen Zusammenhang. Hinzu kommt, dass die Kapitelüberschriften „Ergebnis der Analysephase" bis „Ergebnis der Evaluationsphase" das Vorgehensmodell in den Vordergrund stellen und nicht den Gegenstand, was bei einer Bachelorarbeit als Überinstrumentierung wirkt.</w:t>
      </w:r>
    </w:p>
    <w:p>
      <w:pPr>
        <w:pStyle w:val="Heading3"/>
        <w:spacing w:after="90" w:before="200"/>
      </w:pPr>
      <w:r>
        <w:t xml:space="preserve">3.3 Variante C, vollständig bis zur dritten Ebene</w:t>
      </w:r>
    </w:p>
    <w:p>
      <w:pPr>
        <w:pStyle w:val="ListParagraph"/>
        <w:numPr>
          <w:ilvl w:val="0"/>
          <w:numId w:val="2"/>
        </w:numPr>
        <w:spacing w:after="70" w:line="264"/>
      </w:pPr>
      <w:r>
        <w:rPr>
          <w:b/>
          <w:bCs/>
          <w:sz w:val="20"/>
          <w:szCs w:val="20"/>
        </w:rPr>
        <w:t xml:space="preserve">1 Problemstellung</w:t>
      </w:r>
    </w:p>
    <w:p>
      <w:pPr>
        <w:pStyle w:val="ListParagraph"/>
        <w:numPr>
          <w:ilvl w:val="1"/>
          <w:numId w:val="2"/>
        </w:numPr>
        <w:spacing w:after="70" w:line="264"/>
      </w:pPr>
      <w:r>
        <w:rPr>
          <w:b w:val="false"/>
          <w:bCs w:val="false"/>
          <w:sz w:val="20"/>
          <w:szCs w:val="20"/>
        </w:rPr>
        <w:t xml:space="preserve">1.1 Kontext und Motivation</w:t>
      </w:r>
    </w:p>
    <w:p>
      <w:pPr>
        <w:pStyle w:val="ListParagraph"/>
        <w:numPr>
          <w:ilvl w:val="1"/>
          <w:numId w:val="2"/>
        </w:numPr>
        <w:spacing w:after="70" w:line="264"/>
      </w:pPr>
      <w:r>
        <w:rPr>
          <w:b w:val="false"/>
          <w:bCs w:val="false"/>
          <w:sz w:val="20"/>
          <w:szCs w:val="20"/>
        </w:rPr>
        <w:t xml:space="preserve">1.2 Der manuelle Prozess und seine Schwächen</w:t>
      </w:r>
    </w:p>
    <w:p>
      <w:pPr>
        <w:pStyle w:val="ListParagraph"/>
        <w:numPr>
          <w:ilvl w:val="1"/>
          <w:numId w:val="2"/>
        </w:numPr>
        <w:spacing w:after="70" w:line="264"/>
      </w:pPr>
      <w:r>
        <w:rPr>
          <w:b w:val="false"/>
          <w:bCs w:val="false"/>
          <w:sz w:val="20"/>
          <w:szCs w:val="20"/>
        </w:rPr>
        <w:t xml:space="preserve">1.3 Zielsetzung und Forschungsfragen</w:t>
      </w:r>
    </w:p>
    <w:p>
      <w:pPr>
        <w:pStyle w:val="ListParagraph"/>
        <w:numPr>
          <w:ilvl w:val="1"/>
          <w:numId w:val="2"/>
        </w:numPr>
        <w:spacing w:after="70" w:line="264"/>
      </w:pPr>
      <w:r>
        <w:rPr>
          <w:b w:val="false"/>
          <w:bCs w:val="false"/>
          <w:sz w:val="20"/>
          <w:szCs w:val="20"/>
        </w:rPr>
        <w:t xml:space="preserve">1.4 Abgrenzung und Aufbau</w:t>
      </w:r>
    </w:p>
    <w:p>
      <w:pPr>
        <w:pStyle w:val="ListParagraph"/>
        <w:numPr>
          <w:ilvl w:val="0"/>
          <w:numId w:val="2"/>
        </w:numPr>
        <w:spacing w:after="70" w:line="264"/>
      </w:pPr>
      <w:r>
        <w:rPr>
          <w:b/>
          <w:bCs/>
          <w:sz w:val="20"/>
          <w:szCs w:val="20"/>
        </w:rPr>
        <w:t xml:space="preserve">2 Stand der Technik</w:t>
      </w:r>
    </w:p>
    <w:p>
      <w:pPr>
        <w:pStyle w:val="ListParagraph"/>
        <w:numPr>
          <w:ilvl w:val="1"/>
          <w:numId w:val="2"/>
        </w:numPr>
        <w:spacing w:after="70" w:line="264"/>
      </w:pPr>
      <w:r>
        <w:rPr>
          <w:b w:val="false"/>
          <w:bCs w:val="false"/>
          <w:sz w:val="20"/>
          <w:szCs w:val="20"/>
        </w:rPr>
        <w:t xml:space="preserve">2.1 Begriffliche Grundlagen</w:t>
      </w:r>
    </w:p>
    <w:p>
      <w:pPr>
        <w:pStyle w:val="ListParagraph"/>
        <w:numPr>
          <w:ilvl w:val="2"/>
          <w:numId w:val="2"/>
        </w:numPr>
        <w:spacing w:after="70" w:line="264"/>
      </w:pPr>
      <w:r>
        <w:rPr>
          <w:b w:val="false"/>
          <w:bCs w:val="false"/>
          <w:sz w:val="20"/>
          <w:szCs w:val="20"/>
        </w:rPr>
        <w:t xml:space="preserve">2.1.1 Change Request und Prozessbegriff</w:t>
      </w:r>
    </w:p>
    <w:p>
      <w:pPr>
        <w:pStyle w:val="ListParagraph"/>
        <w:numPr>
          <w:ilvl w:val="2"/>
          <w:numId w:val="2"/>
        </w:numPr>
        <w:spacing w:after="70" w:line="264"/>
      </w:pPr>
      <w:r>
        <w:rPr>
          <w:b w:val="false"/>
          <w:bCs w:val="false"/>
          <w:sz w:val="20"/>
          <w:szCs w:val="20"/>
        </w:rPr>
        <w:t xml:space="preserve">2.1.2 Akteure und Systemlandschaft</w:t>
      </w:r>
    </w:p>
    <w:p>
      <w:pPr>
        <w:pStyle w:val="ListParagraph"/>
        <w:numPr>
          <w:ilvl w:val="1"/>
          <w:numId w:val="2"/>
        </w:numPr>
        <w:spacing w:after="70" w:line="264"/>
      </w:pPr>
      <w:r>
        <w:rPr>
          <w:b w:val="false"/>
          <w:bCs w:val="false"/>
          <w:sz w:val="20"/>
          <w:szCs w:val="20"/>
        </w:rPr>
        <w:t xml:space="preserve">2.2 Prozessautomatisierung und regelbasierte Systeme</w:t>
      </w:r>
    </w:p>
    <w:p>
      <w:pPr>
        <w:pStyle w:val="ListParagraph"/>
        <w:numPr>
          <w:ilvl w:val="2"/>
          <w:numId w:val="2"/>
        </w:numPr>
        <w:spacing w:after="70" w:line="264"/>
      </w:pPr>
      <w:r>
        <w:rPr>
          <w:b w:val="false"/>
          <w:bCs w:val="false"/>
          <w:sz w:val="20"/>
          <w:szCs w:val="20"/>
        </w:rPr>
        <w:t xml:space="preserve">2.2.1 Automatisierungsgrade</w:t>
      </w:r>
    </w:p>
    <w:p>
      <w:pPr>
        <w:pStyle w:val="ListParagraph"/>
        <w:numPr>
          <w:ilvl w:val="2"/>
          <w:numId w:val="2"/>
        </w:numPr>
        <w:spacing w:after="70" w:line="264"/>
      </w:pPr>
      <w:r>
        <w:rPr>
          <w:b w:val="false"/>
          <w:bCs w:val="false"/>
          <w:sz w:val="20"/>
          <w:szCs w:val="20"/>
        </w:rPr>
        <w:t xml:space="preserve">2.2.2 Regelbasierte Entscheidungslogik</w:t>
      </w:r>
    </w:p>
    <w:p>
      <w:pPr>
        <w:pStyle w:val="ListParagraph"/>
        <w:numPr>
          <w:ilvl w:val="1"/>
          <w:numId w:val="2"/>
        </w:numPr>
        <w:spacing w:after="70" w:line="264"/>
      </w:pPr>
      <w:r>
        <w:rPr>
          <w:b w:val="false"/>
          <w:bCs w:val="false"/>
          <w:sz w:val="20"/>
          <w:szCs w:val="20"/>
        </w:rPr>
        <w:t xml:space="preserve">2.3 Datenqualität, Validierung und Gebrauchstauglichkeit</w:t>
      </w:r>
    </w:p>
    <w:p>
      <w:pPr>
        <w:pStyle w:val="ListParagraph"/>
        <w:numPr>
          <w:ilvl w:val="1"/>
          <w:numId w:val="2"/>
        </w:numPr>
        <w:spacing w:after="70" w:line="264"/>
      </w:pPr>
      <w:r>
        <w:rPr>
          <w:b w:val="false"/>
          <w:bCs w:val="false"/>
          <w:sz w:val="20"/>
          <w:szCs w:val="20"/>
        </w:rPr>
        <w:t xml:space="preserve">2.4 Architektur- und Sicherheitsprinzipien</w:t>
      </w:r>
    </w:p>
    <w:p>
      <w:pPr>
        <w:pStyle w:val="ListParagraph"/>
        <w:numPr>
          <w:ilvl w:val="1"/>
          <w:numId w:val="2"/>
        </w:numPr>
        <w:spacing w:after="70" w:line="264"/>
      </w:pPr>
      <w:r>
        <w:rPr>
          <w:b w:val="false"/>
          <w:bCs w:val="false"/>
          <w:sz w:val="20"/>
          <w:szCs w:val="20"/>
        </w:rPr>
        <w:t xml:space="preserve">2.5 Bestehende Lösungen im Anwendungsfeld</w:t>
      </w:r>
    </w:p>
    <w:p>
      <w:pPr>
        <w:pStyle w:val="ListParagraph"/>
        <w:numPr>
          <w:ilvl w:val="2"/>
          <w:numId w:val="2"/>
        </w:numPr>
        <w:spacing w:after="70" w:line="264"/>
      </w:pPr>
      <w:r>
        <w:rPr>
          <w:b w:val="false"/>
          <w:bCs w:val="false"/>
          <w:sz w:val="20"/>
          <w:szCs w:val="20"/>
        </w:rPr>
        <w:t xml:space="preserve">2.5.1 Die eingesetzte Low-Code-Lösung</w:t>
      </w:r>
    </w:p>
    <w:p>
      <w:pPr>
        <w:pStyle w:val="ListParagraph"/>
        <w:numPr>
          <w:ilvl w:val="2"/>
          <w:numId w:val="2"/>
        </w:numPr>
        <w:spacing w:after="70" w:line="264"/>
      </w:pPr>
      <w:r>
        <w:rPr>
          <w:b w:val="false"/>
          <w:bCs w:val="false"/>
          <w:sz w:val="20"/>
          <w:szCs w:val="20"/>
        </w:rPr>
        <w:t xml:space="preserve">2.5.2 Standardwerkzeuge des IT-Service-Managements</w:t>
      </w:r>
    </w:p>
    <w:p>
      <w:pPr>
        <w:pStyle w:val="ListParagraph"/>
        <w:numPr>
          <w:ilvl w:val="0"/>
          <w:numId w:val="2"/>
        </w:numPr>
        <w:spacing w:after="70" w:line="264"/>
      </w:pPr>
      <w:r>
        <w:rPr>
          <w:b/>
          <w:bCs/>
          <w:sz w:val="20"/>
          <w:szCs w:val="20"/>
        </w:rPr>
        <w:t xml:space="preserve">3 Ziele und Anforderungen</w:t>
      </w:r>
    </w:p>
    <w:p>
      <w:pPr>
        <w:pStyle w:val="ListParagraph"/>
        <w:numPr>
          <w:ilvl w:val="1"/>
          <w:numId w:val="2"/>
        </w:numPr>
        <w:spacing w:after="70" w:line="264"/>
      </w:pPr>
      <w:r>
        <w:rPr>
          <w:b w:val="false"/>
          <w:bCs w:val="false"/>
          <w:sz w:val="20"/>
          <w:szCs w:val="20"/>
        </w:rPr>
        <w:t xml:space="preserve">3.1 Ist-Analyse als Anforderungsquelle</w:t>
      </w:r>
    </w:p>
    <w:p>
      <w:pPr>
        <w:pStyle w:val="ListParagraph"/>
        <w:numPr>
          <w:ilvl w:val="2"/>
          <w:numId w:val="2"/>
        </w:numPr>
        <w:spacing w:after="70" w:line="264"/>
      </w:pPr>
      <w:r>
        <w:rPr>
          <w:b w:val="false"/>
          <w:bCs w:val="false"/>
          <w:sz w:val="20"/>
          <w:szCs w:val="20"/>
        </w:rPr>
        <w:t xml:space="preserve">3.1.1 Erhebungsvorgehen</w:t>
      </w:r>
    </w:p>
    <w:p>
      <w:pPr>
        <w:pStyle w:val="ListParagraph"/>
        <w:numPr>
          <w:ilvl w:val="2"/>
          <w:numId w:val="2"/>
        </w:numPr>
        <w:spacing w:after="70" w:line="264"/>
      </w:pPr>
      <w:r>
        <w:rPr>
          <w:b w:val="false"/>
          <w:bCs w:val="false"/>
          <w:sz w:val="20"/>
          <w:szCs w:val="20"/>
        </w:rPr>
        <w:t xml:space="preserve">3.1.2 Prozess und Schwachstellen</w:t>
      </w:r>
    </w:p>
    <w:p>
      <w:pPr>
        <w:pStyle w:val="ListParagraph"/>
        <w:numPr>
          <w:ilvl w:val="1"/>
          <w:numId w:val="2"/>
        </w:numPr>
        <w:spacing w:after="70" w:line="264"/>
      </w:pPr>
      <w:r>
        <w:rPr>
          <w:b w:val="false"/>
          <w:bCs w:val="false"/>
          <w:sz w:val="20"/>
          <w:szCs w:val="20"/>
        </w:rPr>
        <w:t xml:space="preserve">3.2 Funktionale Anforderungen</w:t>
      </w:r>
    </w:p>
    <w:p>
      <w:pPr>
        <w:pStyle w:val="ListParagraph"/>
        <w:numPr>
          <w:ilvl w:val="1"/>
          <w:numId w:val="2"/>
        </w:numPr>
        <w:spacing w:after="70" w:line="264"/>
      </w:pPr>
      <w:r>
        <w:rPr>
          <w:b w:val="false"/>
          <w:bCs w:val="false"/>
          <w:sz w:val="20"/>
          <w:szCs w:val="20"/>
        </w:rPr>
        <w:t xml:space="preserve">3.3 Nicht-funktionale Anforderungen</w:t>
      </w:r>
    </w:p>
    <w:p>
      <w:pPr>
        <w:pStyle w:val="ListParagraph"/>
        <w:numPr>
          <w:ilvl w:val="1"/>
          <w:numId w:val="2"/>
        </w:numPr>
        <w:spacing w:after="70" w:line="264"/>
      </w:pPr>
      <w:r>
        <w:rPr>
          <w:b w:val="false"/>
          <w:bCs w:val="false"/>
          <w:sz w:val="20"/>
          <w:szCs w:val="20"/>
        </w:rPr>
        <w:t xml:space="preserve">3.4 Priorisierung und Abnahmekriterien</w:t>
      </w:r>
    </w:p>
    <w:p>
      <w:pPr>
        <w:pStyle w:val="ListParagraph"/>
        <w:numPr>
          <w:ilvl w:val="0"/>
          <w:numId w:val="2"/>
        </w:numPr>
        <w:spacing w:after="70" w:line="264"/>
      </w:pPr>
      <w:r>
        <w:rPr>
          <w:b/>
          <w:bCs/>
          <w:sz w:val="20"/>
          <w:szCs w:val="20"/>
        </w:rPr>
        <w:t xml:space="preserve">4 Lösungsalternativen und Auswahl</w:t>
      </w:r>
    </w:p>
    <w:p>
      <w:pPr>
        <w:pStyle w:val="ListParagraph"/>
        <w:numPr>
          <w:ilvl w:val="1"/>
          <w:numId w:val="2"/>
        </w:numPr>
        <w:spacing w:after="70" w:line="264"/>
      </w:pPr>
      <w:r>
        <w:rPr>
          <w:b w:val="false"/>
          <w:bCs w:val="false"/>
          <w:sz w:val="20"/>
          <w:szCs w:val="20"/>
        </w:rPr>
        <w:t xml:space="preserve">4.1 Bewertungskriterien</w:t>
      </w:r>
    </w:p>
    <w:p>
      <w:pPr>
        <w:pStyle w:val="ListParagraph"/>
        <w:numPr>
          <w:ilvl w:val="1"/>
          <w:numId w:val="2"/>
        </w:numPr>
        <w:spacing w:after="70" w:line="264"/>
      </w:pPr>
      <w:r>
        <w:rPr>
          <w:b w:val="false"/>
          <w:bCs w:val="false"/>
          <w:sz w:val="20"/>
          <w:szCs w:val="20"/>
        </w:rPr>
        <w:t xml:space="preserve">4.2 Alternative: Ausbau der Low-Code-Lösung</w:t>
      </w:r>
    </w:p>
    <w:p>
      <w:pPr>
        <w:pStyle w:val="ListParagraph"/>
        <w:numPr>
          <w:ilvl w:val="1"/>
          <w:numId w:val="2"/>
        </w:numPr>
        <w:spacing w:after="70" w:line="264"/>
      </w:pPr>
      <w:r>
        <w:rPr>
          <w:b w:val="false"/>
          <w:bCs w:val="false"/>
          <w:sz w:val="20"/>
          <w:szCs w:val="20"/>
        </w:rPr>
        <w:t xml:space="preserve">4.3 Alternative: Einführung eines Standardwerkzeugs</w:t>
      </w:r>
    </w:p>
    <w:p>
      <w:pPr>
        <w:pStyle w:val="ListParagraph"/>
        <w:numPr>
          <w:ilvl w:val="1"/>
          <w:numId w:val="2"/>
        </w:numPr>
        <w:spacing w:after="70" w:line="264"/>
      </w:pPr>
      <w:r>
        <w:rPr>
          <w:b w:val="false"/>
          <w:bCs w:val="false"/>
          <w:sz w:val="20"/>
          <w:szCs w:val="20"/>
        </w:rPr>
        <w:t xml:space="preserve">4.4 Alternative: Eigenentwicklung</w:t>
      </w:r>
    </w:p>
    <w:p>
      <w:pPr>
        <w:pStyle w:val="ListParagraph"/>
        <w:numPr>
          <w:ilvl w:val="1"/>
          <w:numId w:val="2"/>
        </w:numPr>
        <w:spacing w:after="70" w:line="264"/>
      </w:pPr>
      <w:r>
        <w:rPr>
          <w:b w:val="false"/>
          <w:bCs w:val="false"/>
          <w:sz w:val="20"/>
          <w:szCs w:val="20"/>
        </w:rPr>
        <w:t xml:space="preserve">4.5 Bewertung und Auswahlentscheidung</w:t>
      </w:r>
    </w:p>
    <w:p>
      <w:pPr>
        <w:pStyle w:val="ListParagraph"/>
        <w:numPr>
          <w:ilvl w:val="0"/>
          <w:numId w:val="2"/>
        </w:numPr>
        <w:spacing w:after="70" w:line="264"/>
      </w:pPr>
      <w:r>
        <w:rPr>
          <w:b/>
          <w:bCs/>
          <w:sz w:val="20"/>
          <w:szCs w:val="20"/>
        </w:rPr>
        <w:t xml:space="preserve">5 Entwurf der Lösung</w:t>
      </w:r>
    </w:p>
    <w:p>
      <w:pPr>
        <w:pStyle w:val="ListParagraph"/>
        <w:numPr>
          <w:ilvl w:val="1"/>
          <w:numId w:val="2"/>
        </w:numPr>
        <w:spacing w:after="70" w:line="264"/>
      </w:pPr>
      <w:r>
        <w:rPr>
          <w:b w:val="false"/>
          <w:bCs w:val="false"/>
          <w:sz w:val="20"/>
          <w:szCs w:val="20"/>
        </w:rPr>
        <w:t xml:space="preserve">5.1 Architekturkonzept</w:t>
      </w:r>
    </w:p>
    <w:p>
      <w:pPr>
        <w:pStyle w:val="ListParagraph"/>
        <w:numPr>
          <w:ilvl w:val="2"/>
          <w:numId w:val="2"/>
        </w:numPr>
        <w:spacing w:after="70" w:line="264"/>
      </w:pPr>
      <w:r>
        <w:rPr>
          <w:b w:val="false"/>
          <w:bCs w:val="false"/>
          <w:sz w:val="20"/>
          <w:szCs w:val="20"/>
        </w:rPr>
        <w:t xml:space="preserve">5.1.1 Schichtung und Abhängigkeitsregel</w:t>
      </w:r>
    </w:p>
    <w:p>
      <w:pPr>
        <w:pStyle w:val="ListParagraph"/>
        <w:numPr>
          <w:ilvl w:val="2"/>
          <w:numId w:val="2"/>
        </w:numPr>
        <w:spacing w:after="70" w:line="264"/>
      </w:pPr>
      <w:r>
        <w:rPr>
          <w:b w:val="false"/>
          <w:bCs w:val="false"/>
          <w:sz w:val="20"/>
          <w:szCs w:val="20"/>
        </w:rPr>
        <w:t xml:space="preserve">5.1.2 Komponentenschnitt</w:t>
      </w:r>
    </w:p>
    <w:p>
      <w:pPr>
        <w:pStyle w:val="ListParagraph"/>
        <w:numPr>
          <w:ilvl w:val="1"/>
          <w:numId w:val="2"/>
        </w:numPr>
        <w:spacing w:after="70" w:line="264"/>
      </w:pPr>
      <w:r>
        <w:rPr>
          <w:b w:val="false"/>
          <w:bCs w:val="false"/>
          <w:sz w:val="20"/>
          <w:szCs w:val="20"/>
        </w:rPr>
        <w:t xml:space="preserve">5.2 Schnittstellen</w:t>
      </w:r>
    </w:p>
    <w:p>
      <w:pPr>
        <w:pStyle w:val="ListParagraph"/>
        <w:numPr>
          <w:ilvl w:val="1"/>
          <w:numId w:val="2"/>
        </w:numPr>
        <w:spacing w:after="70" w:line="264"/>
      </w:pPr>
      <w:r>
        <w:rPr>
          <w:b w:val="false"/>
          <w:bCs w:val="false"/>
          <w:sz w:val="20"/>
          <w:szCs w:val="20"/>
        </w:rPr>
        <w:t xml:space="preserve">5.3 Datenmodell</w:t>
      </w:r>
    </w:p>
    <w:p>
      <w:pPr>
        <w:pStyle w:val="ListParagraph"/>
        <w:numPr>
          <w:ilvl w:val="2"/>
          <w:numId w:val="2"/>
        </w:numPr>
        <w:spacing w:after="70" w:line="264"/>
      </w:pPr>
      <w:r>
        <w:rPr>
          <w:b w:val="false"/>
          <w:bCs w:val="false"/>
          <w:sz w:val="20"/>
          <w:szCs w:val="20"/>
        </w:rPr>
        <w:t xml:space="preserve">5.3.1 Trennung der Datenbestände</w:t>
      </w:r>
    </w:p>
    <w:p>
      <w:pPr>
        <w:pStyle w:val="ListParagraph"/>
        <w:numPr>
          <w:ilvl w:val="2"/>
          <w:numId w:val="2"/>
        </w:numPr>
        <w:spacing w:after="70" w:line="264"/>
      </w:pPr>
      <w:r>
        <w:rPr>
          <w:b w:val="false"/>
          <w:bCs w:val="false"/>
          <w:sz w:val="20"/>
          <w:szCs w:val="20"/>
        </w:rPr>
        <w:t xml:space="preserve">5.3.2 Vorgangsidentität</w:t>
      </w:r>
    </w:p>
    <w:p>
      <w:pPr>
        <w:pStyle w:val="ListParagraph"/>
        <w:numPr>
          <w:ilvl w:val="1"/>
          <w:numId w:val="2"/>
        </w:numPr>
        <w:spacing w:after="70" w:line="264"/>
      </w:pPr>
      <w:r>
        <w:rPr>
          <w:b w:val="false"/>
          <w:bCs w:val="false"/>
          <w:sz w:val="20"/>
          <w:szCs w:val="20"/>
        </w:rPr>
        <w:t xml:space="preserve">5.4 Sicherheits- und Rollenkonzept</w:t>
      </w:r>
    </w:p>
    <w:p>
      <w:pPr>
        <w:pStyle w:val="ListParagraph"/>
        <w:numPr>
          <w:ilvl w:val="1"/>
          <w:numId w:val="2"/>
        </w:numPr>
        <w:spacing w:after="70" w:line="264"/>
      </w:pPr>
      <w:r>
        <w:rPr>
          <w:b w:val="false"/>
          <w:bCs w:val="false"/>
          <w:sz w:val="20"/>
          <w:szCs w:val="20"/>
        </w:rPr>
        <w:t xml:space="preserve">5.5 Entwurf der Automatisierungsregeln</w:t>
      </w:r>
    </w:p>
    <w:p>
      <w:pPr>
        <w:pStyle w:val="ListParagraph"/>
        <w:numPr>
          <w:ilvl w:val="0"/>
          <w:numId w:val="2"/>
        </w:numPr>
        <w:spacing w:after="70" w:line="264"/>
      </w:pPr>
      <w:r>
        <w:rPr>
          <w:b/>
          <w:bCs/>
          <w:sz w:val="20"/>
          <w:szCs w:val="20"/>
        </w:rPr>
        <w:t xml:space="preserve">6 Realisierung</w:t>
      </w:r>
    </w:p>
    <w:p>
      <w:pPr>
        <w:pStyle w:val="ListParagraph"/>
        <w:numPr>
          <w:ilvl w:val="1"/>
          <w:numId w:val="2"/>
        </w:numPr>
        <w:spacing w:after="70" w:line="264"/>
      </w:pPr>
      <w:r>
        <w:rPr>
          <w:b w:val="false"/>
          <w:bCs w:val="false"/>
          <w:sz w:val="20"/>
          <w:szCs w:val="20"/>
        </w:rPr>
        <w:t xml:space="preserve">6.1 Vorgehen und Werkzeuge</w:t>
      </w:r>
    </w:p>
    <w:p>
      <w:pPr>
        <w:pStyle w:val="ListParagraph"/>
        <w:numPr>
          <w:ilvl w:val="1"/>
          <w:numId w:val="2"/>
        </w:numPr>
        <w:spacing w:after="70" w:line="264"/>
      </w:pPr>
      <w:r>
        <w:rPr>
          <w:b w:val="false"/>
          <w:bCs w:val="false"/>
          <w:sz w:val="20"/>
          <w:szCs w:val="20"/>
        </w:rPr>
        <w:t xml:space="preserve">6.2 Umsetzung der Erfassung und Validierung</w:t>
      </w:r>
    </w:p>
    <w:p>
      <w:pPr>
        <w:pStyle w:val="ListParagraph"/>
        <w:numPr>
          <w:ilvl w:val="1"/>
          <w:numId w:val="2"/>
        </w:numPr>
        <w:spacing w:after="70" w:line="264"/>
      </w:pPr>
      <w:r>
        <w:rPr>
          <w:b w:val="false"/>
          <w:bCs w:val="false"/>
          <w:sz w:val="20"/>
          <w:szCs w:val="20"/>
        </w:rPr>
        <w:t xml:space="preserve">6.3 Umsetzung der Verarbeitung und Automatisierung</w:t>
      </w:r>
    </w:p>
    <w:p>
      <w:pPr>
        <w:pStyle w:val="ListParagraph"/>
        <w:numPr>
          <w:ilvl w:val="1"/>
          <w:numId w:val="2"/>
        </w:numPr>
        <w:spacing w:after="70" w:line="264"/>
      </w:pPr>
      <w:r>
        <w:rPr>
          <w:b w:val="false"/>
          <w:bCs w:val="false"/>
          <w:sz w:val="20"/>
          <w:szCs w:val="20"/>
        </w:rPr>
        <w:t xml:space="preserve">6.4 Umsetzung von Sicherheit und Protokollierung</w:t>
      </w:r>
    </w:p>
    <w:p>
      <w:pPr>
        <w:pStyle w:val="ListParagraph"/>
        <w:numPr>
          <w:ilvl w:val="1"/>
          <w:numId w:val="2"/>
        </w:numPr>
        <w:spacing w:after="70" w:line="264"/>
      </w:pPr>
      <w:r>
        <w:rPr>
          <w:b w:val="false"/>
          <w:bCs w:val="false"/>
          <w:sz w:val="20"/>
          <w:szCs w:val="20"/>
        </w:rPr>
        <w:t xml:space="preserve">6.5 Ausgewählte Umsetzungsprobleme und ihre Lösung</w:t>
      </w:r>
    </w:p>
    <w:p>
      <w:pPr>
        <w:pStyle w:val="ListParagraph"/>
        <w:numPr>
          <w:ilvl w:val="0"/>
          <w:numId w:val="2"/>
        </w:numPr>
        <w:spacing w:after="70" w:line="264"/>
      </w:pPr>
      <w:r>
        <w:rPr>
          <w:b/>
          <w:bCs/>
          <w:sz w:val="20"/>
          <w:szCs w:val="20"/>
        </w:rPr>
        <w:t xml:space="preserve">7 Verifikation, Validierung und Test</w:t>
      </w:r>
    </w:p>
    <w:p>
      <w:pPr>
        <w:pStyle w:val="ListParagraph"/>
        <w:numPr>
          <w:ilvl w:val="1"/>
          <w:numId w:val="2"/>
        </w:numPr>
        <w:spacing w:after="70" w:line="264"/>
      </w:pPr>
      <w:r>
        <w:rPr>
          <w:b w:val="false"/>
          <w:bCs w:val="false"/>
          <w:sz w:val="20"/>
          <w:szCs w:val="20"/>
        </w:rPr>
        <w:t xml:space="preserve">7.1 Teststrategie und Testabdeckung</w:t>
      </w:r>
    </w:p>
    <w:p>
      <w:pPr>
        <w:pStyle w:val="ListParagraph"/>
        <w:numPr>
          <w:ilvl w:val="1"/>
          <w:numId w:val="2"/>
        </w:numPr>
        <w:spacing w:after="70" w:line="264"/>
      </w:pPr>
      <w:r>
        <w:rPr>
          <w:b w:val="false"/>
          <w:bCs w:val="false"/>
          <w:sz w:val="20"/>
          <w:szCs w:val="20"/>
        </w:rPr>
        <w:t xml:space="preserve">7.2 Validierung gegen die Anforderungen</w:t>
      </w:r>
    </w:p>
    <w:p>
      <w:pPr>
        <w:pStyle w:val="ListParagraph"/>
        <w:numPr>
          <w:ilvl w:val="1"/>
          <w:numId w:val="2"/>
        </w:numPr>
        <w:spacing w:after="70" w:line="264"/>
      </w:pPr>
      <w:r>
        <w:rPr>
          <w:b w:val="false"/>
          <w:bCs w:val="false"/>
          <w:sz w:val="20"/>
          <w:szCs w:val="20"/>
        </w:rPr>
        <w:t xml:space="preserve">7.3 Empirische Wirkungsmessung</w:t>
      </w:r>
    </w:p>
    <w:p>
      <w:pPr>
        <w:pStyle w:val="ListParagraph"/>
        <w:numPr>
          <w:ilvl w:val="1"/>
          <w:numId w:val="2"/>
        </w:numPr>
        <w:spacing w:after="70" w:line="264"/>
      </w:pPr>
      <w:r>
        <w:rPr>
          <w:b w:val="false"/>
          <w:bCs w:val="false"/>
          <w:sz w:val="20"/>
          <w:szCs w:val="20"/>
        </w:rPr>
        <w:t xml:space="preserve">7.4 Ergebnisse und Limitationen</w:t>
      </w:r>
    </w:p>
    <w:p>
      <w:pPr>
        <w:pStyle w:val="ListParagraph"/>
        <w:numPr>
          <w:ilvl w:val="0"/>
          <w:numId w:val="2"/>
        </w:numPr>
        <w:spacing w:after="70" w:line="264"/>
      </w:pPr>
      <w:r>
        <w:rPr>
          <w:b/>
          <w:bCs/>
          <w:sz w:val="20"/>
          <w:szCs w:val="20"/>
        </w:rPr>
        <w:t xml:space="preserve">8 Zusammenfassung und Ausblick</w:t>
      </w:r>
    </w:p>
    <w:p>
      <w:pPr>
        <w:pStyle w:val="ListParagraph"/>
        <w:numPr>
          <w:ilvl w:val="1"/>
          <w:numId w:val="2"/>
        </w:numPr>
        <w:spacing w:after="70" w:line="264"/>
      </w:pPr>
      <w:r>
        <w:rPr>
          <w:b w:val="false"/>
          <w:bCs w:val="false"/>
          <w:sz w:val="20"/>
          <w:szCs w:val="20"/>
        </w:rPr>
        <w:t xml:space="preserve">8.1 Beantwortung der Forschungsfragen</w:t>
      </w:r>
    </w:p>
    <w:p>
      <w:pPr>
        <w:pStyle w:val="ListParagraph"/>
        <w:numPr>
          <w:ilvl w:val="1"/>
          <w:numId w:val="2"/>
        </w:numPr>
        <w:spacing w:after="70" w:line="264"/>
      </w:pPr>
      <w:r>
        <w:rPr>
          <w:b w:val="false"/>
          <w:bCs w:val="false"/>
          <w:sz w:val="20"/>
          <w:szCs w:val="20"/>
        </w:rPr>
        <w:t xml:space="preserve">8.2 Kritische Reflexion</w:t>
      </w:r>
    </w:p>
    <w:p>
      <w:pPr>
        <w:pStyle w:val="ListParagraph"/>
        <w:numPr>
          <w:ilvl w:val="1"/>
          <w:numId w:val="2"/>
        </w:numPr>
        <w:spacing w:after="70" w:line="264"/>
      </w:pPr>
      <w:r>
        <w:rPr>
          <w:b w:val="false"/>
          <w:bCs w:val="false"/>
          <w:sz w:val="20"/>
          <w:szCs w:val="20"/>
        </w:rPr>
        <w:t xml:space="preserve">8.3 Ausblick</w:t>
      </w:r>
    </w:p>
    <w:p>
      <w:pPr>
        <w:spacing w:after="150" w:line="276"/>
        <w:jc w:val="both"/>
      </w:pPr>
      <w:r>
        <w:rPr>
          <w:b/>
          <w:bCs/>
          <w:sz w:val="21"/>
          <w:szCs w:val="21"/>
        </w:rPr>
        <w:t xml:space="preserve">Was die vollständige Ausarbeitung sichtbar macht:</w:t>
      </w:r>
      <w:r>
        <w:rPr>
          <w:b w:val="false"/>
          <w:bCs w:val="false"/>
          <w:sz w:val="21"/>
          <w:szCs w:val="21"/>
        </w:rPr>
        <w:t xml:space="preserve"> Kapitel 4 trägt nicht, was es verspricht. Ausgeschrieben besteht es aus drei Alternativen, von denen zwei in wenigen Absätzen erledigt sind, weil weder ein Ausbau der Low-Code-Lösung noch die Einführung eines Standardwerkzeugs jemals ernsthaft geprüft wurde. Es bleibt ein Kapitel von drei bis vier Seiten, das eine Entscheidung rekonstruiert, die vor Beginn der Arbeit gefallen war. Gleichzeitig bleiben die Entscheidungen, die tatsächlich mit Alternativen abgewogen wurden, über die Kapitel 5 und 6.5 verstreut. Das ist eine Fehlallokation: Das Kapitel mit dem Etikett „Alternativen" enthält die schwächsten Alternativen, die stärksten stehen woanders. Zusätzlich tritt dieselbe Redundanz zwischen 5 und 6 auf wie bei B, verschärft dadurch, dass 5.4 und 6.4 wörtlich dasselbe Thema tragen.</w:t>
      </w:r>
    </w:p>
    <w:p>
      <w:pPr>
        <w:pBdr>
          <w:bottom w:val="single" w:color="AAAAAA" w:sz="6" w:space="1"/>
        </w:pBdr>
        <w:spacing w:after="200" w:before="60"/>
      </w:pPr>
    </w:p>
    <w:p>
      <w:pPr>
        <w:pStyle w:val="Heading2"/>
        <w:spacing w:after="110" w:before="260"/>
      </w:pPr>
      <w:r>
        <w:t xml:space="preserve">4. Bewertungsmatrix A, B und C</w:t>
      </w:r>
    </w:p>
    <w:p>
      <w:pPr>
        <w:spacing w:after="150" w:line="276"/>
        <w:jc w:val="both"/>
      </w:pPr>
      <w:r>
        <w:rPr>
          <w:b w:val="false"/>
          <w:bCs w:val="false"/>
          <w:sz w:val="21"/>
          <w:szCs w:val="21"/>
        </w:rPr>
        <w:t xml:space="preserve">Bewertet wird ausschließlich die wissenschaftliche Eignung, ohne Rücksicht auf bereits geleistete Arbeit. Zehn Kriterien zu je zehn Punkten.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rPr>
          <w:tblHeader/>
        </w:trPr>
        <w:tc>
          <w:tcPr>
            <w:tcW w:type="dxa" w:w="2409"/>
            <w:shd w:fill="E8EDF3" w:color="auto" w:val="clear"/>
            <w:tcMar>
              <w:top w:type="dxa" w:w="60"/>
              <w:left w:type="dxa" w:w="90"/>
              <w:bottom w:type="dxa" w:w="60"/>
              <w:right w:type="dxa" w:w="90"/>
            </w:tcMar>
          </w:tcPr>
          <w:p>
            <w:pPr>
              <w:spacing w:after="0" w:line="240"/>
            </w:pPr>
            <w:r>
              <w:rPr>
                <w:b/>
                <w:bCs/>
                <w:sz w:val="18"/>
                <w:szCs w:val="18"/>
              </w:rPr>
              <w:t xml:space="preserve">Kriterium</w:t>
            </w:r>
          </w:p>
        </w:tc>
        <w:tc>
          <w:tcPr>
            <w:tcW w:type="dxa" w:w="2409"/>
            <w:shd w:fill="E8EDF3" w:color="auto" w:val="clear"/>
            <w:tcMar>
              <w:top w:type="dxa" w:w="60"/>
              <w:left w:type="dxa" w:w="90"/>
              <w:bottom w:type="dxa" w:w="60"/>
              <w:right w:type="dxa" w:w="90"/>
            </w:tcMar>
          </w:tcPr>
          <w:p>
            <w:pPr>
              <w:spacing w:after="0" w:line="240"/>
            </w:pPr>
            <w:r>
              <w:rPr>
                <w:b/>
                <w:bCs/>
                <w:sz w:val="18"/>
                <w:szCs w:val="18"/>
              </w:rPr>
              <w:t xml:space="preserve">A</w:t>
            </w:r>
          </w:p>
        </w:tc>
        <w:tc>
          <w:tcPr>
            <w:tcW w:type="dxa" w:w="2409"/>
            <w:shd w:fill="E8EDF3" w:color="auto" w:val="clear"/>
            <w:tcMar>
              <w:top w:type="dxa" w:w="60"/>
              <w:left w:type="dxa" w:w="90"/>
              <w:bottom w:type="dxa" w:w="60"/>
              <w:right w:type="dxa" w:w="90"/>
            </w:tcMar>
          </w:tcPr>
          <w:p>
            <w:pPr>
              <w:spacing w:after="0" w:line="240"/>
            </w:pPr>
            <w:r>
              <w:rPr>
                <w:b/>
                <w:bCs/>
                <w:sz w:val="18"/>
                <w:szCs w:val="18"/>
              </w:rPr>
              <w:t xml:space="preserve">B</w:t>
            </w:r>
          </w:p>
        </w:tc>
        <w:tc>
          <w:tcPr>
            <w:tcW w:type="dxa" w:w="2411"/>
            <w:shd w:fill="E8EDF3" w:color="auto" w:val="clear"/>
            <w:tcMar>
              <w:top w:type="dxa" w:w="60"/>
              <w:left w:type="dxa" w:w="90"/>
              <w:bottom w:type="dxa" w:w="60"/>
              <w:right w:type="dxa" w:w="90"/>
            </w:tcMar>
          </w:tcPr>
          <w:p>
            <w:pPr>
              <w:spacing w:after="0" w:line="240"/>
            </w:pPr>
            <w:r>
              <w:rPr>
                <w:b/>
                <w:bCs/>
                <w:sz w:val="18"/>
                <w:szCs w:val="18"/>
              </w:rPr>
              <w:t xml:space="preserve">C</w:t>
            </w:r>
          </w:p>
        </w:tc>
      </w:tr>
      <w:tr>
        <w:tc>
          <w:tcPr>
            <w:tcW w:type="dxa" w:w="2409"/>
            <w:tcMar>
              <w:top w:type="dxa" w:w="60"/>
              <w:left w:type="dxa" w:w="90"/>
              <w:bottom w:type="dxa" w:w="60"/>
              <w:right w:type="dxa" w:w="90"/>
            </w:tcMar>
          </w:tcPr>
          <w:p>
            <w:pPr>
              <w:spacing w:after="0" w:line="240"/>
            </w:pPr>
            <w:r>
              <w:rPr>
                <w:b w:val="false"/>
                <w:bCs w:val="false"/>
                <w:sz w:val="18"/>
                <w:szCs w:val="18"/>
              </w:rPr>
              <w:t xml:space="preserve">Passung zur Forschungsfrage</w:t>
            </w:r>
          </w:p>
        </w:tc>
        <w:tc>
          <w:tcPr>
            <w:tcW w:type="dxa" w:w="2409"/>
            <w:tcMar>
              <w:top w:type="dxa" w:w="60"/>
              <w:left w:type="dxa" w:w="90"/>
              <w:bottom w:type="dxa" w:w="60"/>
              <w:right w:type="dxa" w:w="90"/>
            </w:tcMar>
          </w:tcPr>
          <w:p>
            <w:pPr>
              <w:spacing w:after="0" w:line="240"/>
            </w:pPr>
            <w:r>
              <w:rPr>
                <w:b w:val="false"/>
                <w:bCs w:val="false"/>
                <w:sz w:val="18"/>
                <w:szCs w:val="18"/>
              </w:rPr>
              <w:t xml:space="preserve">8</w:t>
            </w:r>
          </w:p>
        </w:tc>
        <w:tc>
          <w:tcPr>
            <w:tcW w:type="dxa" w:w="2409"/>
            <w:tcMar>
              <w:top w:type="dxa" w:w="60"/>
              <w:left w:type="dxa" w:w="90"/>
              <w:bottom w:type="dxa" w:w="60"/>
              <w:right w:type="dxa" w:w="90"/>
            </w:tcMar>
          </w:tcPr>
          <w:p>
            <w:pPr>
              <w:spacing w:after="0" w:line="240"/>
            </w:pPr>
            <w:r>
              <w:rPr>
                <w:b w:val="false"/>
                <w:bCs w:val="false"/>
                <w:sz w:val="18"/>
                <w:szCs w:val="18"/>
              </w:rPr>
              <w:t xml:space="preserve">8</w:t>
            </w:r>
          </w:p>
        </w:tc>
        <w:tc>
          <w:tcPr>
            <w:tcW w:type="dxa" w:w="2411"/>
            <w:tcMar>
              <w:top w:type="dxa" w:w="60"/>
              <w:left w:type="dxa" w:w="90"/>
              <w:bottom w:type="dxa" w:w="60"/>
              <w:right w:type="dxa" w:w="90"/>
            </w:tcMar>
          </w:tcPr>
          <w:p>
            <w:pPr>
              <w:spacing w:after="0" w:line="240"/>
            </w:pPr>
            <w:r>
              <w:rPr>
                <w:b w:val="false"/>
                <w:bCs w:val="false"/>
                <w:sz w:val="18"/>
                <w:szCs w:val="18"/>
              </w:rPr>
              <w:t xml:space="preserve">7</w:t>
            </w:r>
          </w:p>
        </w:tc>
      </w:tr>
      <w:tr>
        <w:tc>
          <w:tcPr>
            <w:tcW w:type="dxa" w:w="2409"/>
            <w:tcMar>
              <w:top w:type="dxa" w:w="60"/>
              <w:left w:type="dxa" w:w="90"/>
              <w:bottom w:type="dxa" w:w="60"/>
              <w:right w:type="dxa" w:w="90"/>
            </w:tcMar>
          </w:tcPr>
          <w:p>
            <w:pPr>
              <w:spacing w:after="0" w:line="240"/>
            </w:pPr>
            <w:r>
              <w:rPr>
                <w:b w:val="false"/>
                <w:bCs w:val="false"/>
                <w:sz w:val="18"/>
                <w:szCs w:val="18"/>
              </w:rPr>
              <w:t xml:space="preserve">Wissenschaftliche Stringenz und roter Faden</w:t>
            </w:r>
          </w:p>
        </w:tc>
        <w:tc>
          <w:tcPr>
            <w:tcW w:type="dxa" w:w="2409"/>
            <w:tcMar>
              <w:top w:type="dxa" w:w="60"/>
              <w:left w:type="dxa" w:w="90"/>
              <w:bottom w:type="dxa" w:w="60"/>
              <w:right w:type="dxa" w:w="90"/>
            </w:tcMar>
          </w:tcPr>
          <w:p>
            <w:pPr>
              <w:spacing w:after="0" w:line="240"/>
            </w:pPr>
            <w:r>
              <w:rPr>
                <w:b w:val="false"/>
                <w:bCs w:val="false"/>
                <w:sz w:val="18"/>
                <w:szCs w:val="18"/>
              </w:rPr>
              <w:t xml:space="preserve">7</w:t>
            </w:r>
          </w:p>
        </w:tc>
        <w:tc>
          <w:tcPr>
            <w:tcW w:type="dxa" w:w="2409"/>
            <w:tcMar>
              <w:top w:type="dxa" w:w="60"/>
              <w:left w:type="dxa" w:w="90"/>
              <w:bottom w:type="dxa" w:w="60"/>
              <w:right w:type="dxa" w:w="90"/>
            </w:tcMar>
          </w:tcPr>
          <w:p>
            <w:pPr>
              <w:spacing w:after="0" w:line="240"/>
            </w:pPr>
            <w:r>
              <w:rPr>
                <w:b w:val="false"/>
                <w:bCs w:val="false"/>
                <w:sz w:val="18"/>
                <w:szCs w:val="18"/>
              </w:rPr>
              <w:t xml:space="preserve">8</w:t>
            </w:r>
          </w:p>
        </w:tc>
        <w:tc>
          <w:tcPr>
            <w:tcW w:type="dxa" w:w="2411"/>
            <w:tcMar>
              <w:top w:type="dxa" w:w="60"/>
              <w:left w:type="dxa" w:w="90"/>
              <w:bottom w:type="dxa" w:w="60"/>
              <w:right w:type="dxa" w:w="90"/>
            </w:tcMar>
          </w:tcPr>
          <w:p>
            <w:pPr>
              <w:spacing w:after="0" w:line="240"/>
            </w:pPr>
            <w:r>
              <w:rPr>
                <w:b w:val="false"/>
                <w:bCs w:val="false"/>
                <w:sz w:val="18"/>
                <w:szCs w:val="18"/>
              </w:rPr>
              <w:t xml:space="preserve">8</w:t>
            </w:r>
          </w:p>
        </w:tc>
      </w:tr>
      <w:tr>
        <w:tc>
          <w:tcPr>
            <w:tcW w:type="dxa" w:w="2409"/>
            <w:tcMar>
              <w:top w:type="dxa" w:w="60"/>
              <w:left w:type="dxa" w:w="90"/>
              <w:bottom w:type="dxa" w:w="60"/>
              <w:right w:type="dxa" w:w="90"/>
            </w:tcMar>
          </w:tcPr>
          <w:p>
            <w:pPr>
              <w:spacing w:after="0" w:line="240"/>
            </w:pPr>
            <w:r>
              <w:rPr>
                <w:b w:val="false"/>
                <w:bCs w:val="false"/>
                <w:sz w:val="18"/>
                <w:szCs w:val="18"/>
              </w:rPr>
              <w:t xml:space="preserve">Darstellung des Stands der Technik</w:t>
            </w:r>
          </w:p>
        </w:tc>
        <w:tc>
          <w:tcPr>
            <w:tcW w:type="dxa" w:w="2409"/>
            <w:tcMar>
              <w:top w:type="dxa" w:w="60"/>
              <w:left w:type="dxa" w:w="90"/>
              <w:bottom w:type="dxa" w:w="60"/>
              <w:right w:type="dxa" w:w="90"/>
            </w:tcMar>
          </w:tcPr>
          <w:p>
            <w:pPr>
              <w:spacing w:after="0" w:line="240"/>
            </w:pPr>
            <w:r>
              <w:rPr>
                <w:b w:val="false"/>
                <w:bCs w:val="false"/>
                <w:sz w:val="18"/>
                <w:szCs w:val="18"/>
              </w:rPr>
              <w:t xml:space="preserve">6</w:t>
            </w:r>
          </w:p>
        </w:tc>
        <w:tc>
          <w:tcPr>
            <w:tcW w:type="dxa" w:w="2409"/>
            <w:tcMar>
              <w:top w:type="dxa" w:w="60"/>
              <w:left w:type="dxa" w:w="90"/>
              <w:bottom w:type="dxa" w:w="60"/>
              <w:right w:type="dxa" w:w="90"/>
            </w:tcMar>
          </w:tcPr>
          <w:p>
            <w:pPr>
              <w:spacing w:after="0" w:line="240"/>
            </w:pPr>
            <w:r>
              <w:rPr>
                <w:b w:val="false"/>
                <w:bCs w:val="false"/>
                <w:sz w:val="18"/>
                <w:szCs w:val="18"/>
              </w:rPr>
              <w:t xml:space="preserve">7</w:t>
            </w:r>
          </w:p>
        </w:tc>
        <w:tc>
          <w:tcPr>
            <w:tcW w:type="dxa" w:w="2411"/>
            <w:tcMar>
              <w:top w:type="dxa" w:w="60"/>
              <w:left w:type="dxa" w:w="90"/>
              <w:bottom w:type="dxa" w:w="60"/>
              <w:right w:type="dxa" w:w="90"/>
            </w:tcMar>
          </w:tcPr>
          <w:p>
            <w:pPr>
              <w:spacing w:after="0" w:line="240"/>
            </w:pPr>
            <w:r>
              <w:rPr>
                <w:b w:val="false"/>
                <w:bCs w:val="false"/>
                <w:sz w:val="18"/>
                <w:szCs w:val="18"/>
              </w:rPr>
              <w:t xml:space="preserve">7</w:t>
            </w:r>
          </w:p>
        </w:tc>
      </w:tr>
      <w:tr>
        <w:tc>
          <w:tcPr>
            <w:tcW w:type="dxa" w:w="2409"/>
            <w:tcMar>
              <w:top w:type="dxa" w:w="60"/>
              <w:left w:type="dxa" w:w="90"/>
              <w:bottom w:type="dxa" w:w="60"/>
              <w:right w:type="dxa" w:w="90"/>
            </w:tcMar>
          </w:tcPr>
          <w:p>
            <w:pPr>
              <w:spacing w:after="0" w:line="240"/>
            </w:pPr>
            <w:r>
              <w:rPr>
                <w:b w:val="false"/>
                <w:bCs w:val="false"/>
                <w:sz w:val="18"/>
                <w:szCs w:val="18"/>
              </w:rPr>
              <w:t xml:space="preserve">Nachvollziehbarkeit der Methodik</w:t>
            </w:r>
          </w:p>
        </w:tc>
        <w:tc>
          <w:tcPr>
            <w:tcW w:type="dxa" w:w="2409"/>
            <w:tcMar>
              <w:top w:type="dxa" w:w="60"/>
              <w:left w:type="dxa" w:w="90"/>
              <w:bottom w:type="dxa" w:w="60"/>
              <w:right w:type="dxa" w:w="90"/>
            </w:tcMar>
          </w:tcPr>
          <w:p>
            <w:pPr>
              <w:spacing w:after="0" w:line="240"/>
            </w:pPr>
            <w:r>
              <w:rPr>
                <w:b w:val="false"/>
                <w:bCs w:val="false"/>
                <w:sz w:val="18"/>
                <w:szCs w:val="18"/>
              </w:rPr>
              <w:t xml:space="preserve">5</w:t>
            </w:r>
          </w:p>
        </w:tc>
        <w:tc>
          <w:tcPr>
            <w:tcW w:type="dxa" w:w="2409"/>
            <w:tcMar>
              <w:top w:type="dxa" w:w="60"/>
              <w:left w:type="dxa" w:w="90"/>
              <w:bottom w:type="dxa" w:w="60"/>
              <w:right w:type="dxa" w:w="90"/>
            </w:tcMar>
          </w:tcPr>
          <w:p>
            <w:pPr>
              <w:spacing w:after="0" w:line="240"/>
            </w:pPr>
            <w:r>
              <w:rPr>
                <w:b w:val="false"/>
                <w:bCs w:val="false"/>
                <w:sz w:val="18"/>
                <w:szCs w:val="18"/>
              </w:rPr>
              <w:t xml:space="preserve">10</w:t>
            </w:r>
          </w:p>
        </w:tc>
        <w:tc>
          <w:tcPr>
            <w:tcW w:type="dxa" w:w="2411"/>
            <w:tcMar>
              <w:top w:type="dxa" w:w="60"/>
              <w:left w:type="dxa" w:w="90"/>
              <w:bottom w:type="dxa" w:w="60"/>
              <w:right w:type="dxa" w:w="90"/>
            </w:tcMar>
          </w:tcPr>
          <w:p>
            <w:pPr>
              <w:spacing w:after="0" w:line="240"/>
            </w:pPr>
            <w:r>
              <w:rPr>
                <w:b w:val="false"/>
                <w:bCs w:val="false"/>
                <w:sz w:val="18"/>
                <w:szCs w:val="18"/>
              </w:rPr>
              <w:t xml:space="preserve">6</w:t>
            </w:r>
          </w:p>
        </w:tc>
      </w:tr>
      <w:tr>
        <w:tc>
          <w:tcPr>
            <w:tcW w:type="dxa" w:w="2409"/>
            <w:tcMar>
              <w:top w:type="dxa" w:w="60"/>
              <w:left w:type="dxa" w:w="90"/>
              <w:bottom w:type="dxa" w:w="60"/>
              <w:right w:type="dxa" w:w="90"/>
            </w:tcMar>
          </w:tcPr>
          <w:p>
            <w:pPr>
              <w:spacing w:after="0" w:line="240"/>
            </w:pPr>
            <w:r>
              <w:rPr>
                <w:b w:val="false"/>
                <w:bCs w:val="false"/>
                <w:sz w:val="18"/>
                <w:szCs w:val="18"/>
              </w:rPr>
              <w:t xml:space="preserve">Sichtbarkeit der eigenen Leistung</w:t>
            </w:r>
          </w:p>
        </w:tc>
        <w:tc>
          <w:tcPr>
            <w:tcW w:type="dxa" w:w="2409"/>
            <w:tcMar>
              <w:top w:type="dxa" w:w="60"/>
              <w:left w:type="dxa" w:w="90"/>
              <w:bottom w:type="dxa" w:w="60"/>
              <w:right w:type="dxa" w:w="90"/>
            </w:tcMar>
          </w:tcPr>
          <w:p>
            <w:pPr>
              <w:spacing w:after="0" w:line="240"/>
            </w:pPr>
            <w:r>
              <w:rPr>
                <w:b w:val="false"/>
                <w:bCs w:val="false"/>
                <w:sz w:val="18"/>
                <w:szCs w:val="18"/>
              </w:rPr>
              <w:t xml:space="preserve">8</w:t>
            </w:r>
          </w:p>
        </w:tc>
        <w:tc>
          <w:tcPr>
            <w:tcW w:type="dxa" w:w="2409"/>
            <w:tcMar>
              <w:top w:type="dxa" w:w="60"/>
              <w:left w:type="dxa" w:w="90"/>
              <w:bottom w:type="dxa" w:w="60"/>
              <w:right w:type="dxa" w:w="90"/>
            </w:tcMar>
          </w:tcPr>
          <w:p>
            <w:pPr>
              <w:spacing w:after="0" w:line="240"/>
            </w:pPr>
            <w:r>
              <w:rPr>
                <w:b w:val="false"/>
                <w:bCs w:val="false"/>
                <w:sz w:val="18"/>
                <w:szCs w:val="18"/>
              </w:rPr>
              <w:t xml:space="preserve">6</w:t>
            </w:r>
          </w:p>
        </w:tc>
        <w:tc>
          <w:tcPr>
            <w:tcW w:type="dxa" w:w="2411"/>
            <w:tcMar>
              <w:top w:type="dxa" w:w="60"/>
              <w:left w:type="dxa" w:w="90"/>
              <w:bottom w:type="dxa" w:w="60"/>
              <w:right w:type="dxa" w:w="90"/>
            </w:tcMar>
          </w:tcPr>
          <w:p>
            <w:pPr>
              <w:spacing w:after="0" w:line="240"/>
            </w:pPr>
            <w:r>
              <w:rPr>
                <w:b w:val="false"/>
                <w:bCs w:val="false"/>
                <w:sz w:val="18"/>
                <w:szCs w:val="18"/>
              </w:rPr>
              <w:t xml:space="preserve">8</w:t>
            </w:r>
          </w:p>
        </w:tc>
      </w:tr>
      <w:tr>
        <w:tc>
          <w:tcPr>
            <w:tcW w:type="dxa" w:w="2409"/>
            <w:tcMar>
              <w:top w:type="dxa" w:w="60"/>
              <w:left w:type="dxa" w:w="90"/>
              <w:bottom w:type="dxa" w:w="60"/>
              <w:right w:type="dxa" w:w="90"/>
            </w:tcMar>
          </w:tcPr>
          <w:p>
            <w:pPr>
              <w:spacing w:after="0" w:line="240"/>
            </w:pPr>
            <w:r>
              <w:rPr>
                <w:b w:val="false"/>
                <w:bCs w:val="false"/>
                <w:sz w:val="18"/>
                <w:szCs w:val="18"/>
              </w:rPr>
              <w:t xml:space="preserve">Verhältnis von Analyse zu Beschreibung</w:t>
            </w:r>
          </w:p>
        </w:tc>
        <w:tc>
          <w:tcPr>
            <w:tcW w:type="dxa" w:w="2409"/>
            <w:tcMar>
              <w:top w:type="dxa" w:w="60"/>
              <w:left w:type="dxa" w:w="90"/>
              <w:bottom w:type="dxa" w:w="60"/>
              <w:right w:type="dxa" w:w="90"/>
            </w:tcMar>
          </w:tcPr>
          <w:p>
            <w:pPr>
              <w:spacing w:after="0" w:line="240"/>
            </w:pPr>
            <w:r>
              <w:rPr>
                <w:b w:val="false"/>
                <w:bCs w:val="false"/>
                <w:sz w:val="18"/>
                <w:szCs w:val="18"/>
              </w:rPr>
              <w:t xml:space="preserve">7</w:t>
            </w:r>
          </w:p>
        </w:tc>
        <w:tc>
          <w:tcPr>
            <w:tcW w:type="dxa" w:w="2409"/>
            <w:tcMar>
              <w:top w:type="dxa" w:w="60"/>
              <w:left w:type="dxa" w:w="90"/>
              <w:bottom w:type="dxa" w:w="60"/>
              <w:right w:type="dxa" w:w="90"/>
            </w:tcMar>
          </w:tcPr>
          <w:p>
            <w:pPr>
              <w:spacing w:after="0" w:line="240"/>
            </w:pPr>
            <w:r>
              <w:rPr>
                <w:b w:val="false"/>
                <w:bCs w:val="false"/>
                <w:sz w:val="18"/>
                <w:szCs w:val="18"/>
              </w:rPr>
              <w:t xml:space="preserve">6</w:t>
            </w:r>
          </w:p>
        </w:tc>
        <w:tc>
          <w:tcPr>
            <w:tcW w:type="dxa" w:w="2411"/>
            <w:tcMar>
              <w:top w:type="dxa" w:w="60"/>
              <w:left w:type="dxa" w:w="90"/>
              <w:bottom w:type="dxa" w:w="60"/>
              <w:right w:type="dxa" w:w="90"/>
            </w:tcMar>
          </w:tcPr>
          <w:p>
            <w:pPr>
              <w:spacing w:after="0" w:line="240"/>
            </w:pPr>
            <w:r>
              <w:rPr>
                <w:b w:val="false"/>
                <w:bCs w:val="false"/>
                <w:sz w:val="18"/>
                <w:szCs w:val="18"/>
              </w:rPr>
              <w:t xml:space="preserve">7</w:t>
            </w:r>
          </w:p>
        </w:tc>
      </w:tr>
      <w:tr>
        <w:tc>
          <w:tcPr>
            <w:tcW w:type="dxa" w:w="2409"/>
            <w:tcMar>
              <w:top w:type="dxa" w:w="60"/>
              <w:left w:type="dxa" w:w="90"/>
              <w:bottom w:type="dxa" w:w="60"/>
              <w:right w:type="dxa" w:w="90"/>
            </w:tcMar>
          </w:tcPr>
          <w:p>
            <w:pPr>
              <w:spacing w:after="0" w:line="240"/>
            </w:pPr>
            <w:r>
              <w:rPr>
                <w:b w:val="false"/>
                <w:bCs w:val="false"/>
                <w:sz w:val="18"/>
                <w:szCs w:val="18"/>
              </w:rPr>
              <w:t xml:space="preserve">Einbindung und Qualität der Evaluation</w:t>
            </w:r>
          </w:p>
        </w:tc>
        <w:tc>
          <w:tcPr>
            <w:tcW w:type="dxa" w:w="2409"/>
            <w:tcMar>
              <w:top w:type="dxa" w:w="60"/>
              <w:left w:type="dxa" w:w="90"/>
              <w:bottom w:type="dxa" w:w="60"/>
              <w:right w:type="dxa" w:w="90"/>
            </w:tcMar>
          </w:tcPr>
          <w:p>
            <w:pPr>
              <w:spacing w:after="0" w:line="240"/>
            </w:pPr>
            <w:r>
              <w:rPr>
                <w:b w:val="false"/>
                <w:bCs w:val="false"/>
                <w:sz w:val="18"/>
                <w:szCs w:val="18"/>
              </w:rPr>
              <w:t xml:space="preserve">7</w:t>
            </w:r>
          </w:p>
        </w:tc>
        <w:tc>
          <w:tcPr>
            <w:tcW w:type="dxa" w:w="2409"/>
            <w:tcMar>
              <w:top w:type="dxa" w:w="60"/>
              <w:left w:type="dxa" w:w="90"/>
              <w:bottom w:type="dxa" w:w="60"/>
              <w:right w:type="dxa" w:w="90"/>
            </w:tcMar>
          </w:tcPr>
          <w:p>
            <w:pPr>
              <w:spacing w:after="0" w:line="240"/>
            </w:pPr>
            <w:r>
              <w:rPr>
                <w:b w:val="false"/>
                <w:bCs w:val="false"/>
                <w:sz w:val="18"/>
                <w:szCs w:val="18"/>
              </w:rPr>
              <w:t xml:space="preserve">8</w:t>
            </w:r>
          </w:p>
        </w:tc>
        <w:tc>
          <w:tcPr>
            <w:tcW w:type="dxa" w:w="2411"/>
            <w:tcMar>
              <w:top w:type="dxa" w:w="60"/>
              <w:left w:type="dxa" w:w="90"/>
              <w:bottom w:type="dxa" w:w="60"/>
              <w:right w:type="dxa" w:w="90"/>
            </w:tcMar>
          </w:tcPr>
          <w:p>
            <w:pPr>
              <w:spacing w:after="0" w:line="240"/>
            </w:pPr>
            <w:r>
              <w:rPr>
                <w:b w:val="false"/>
                <w:bCs w:val="false"/>
                <w:sz w:val="18"/>
                <w:szCs w:val="18"/>
              </w:rPr>
              <w:t xml:space="preserve">8</w:t>
            </w:r>
          </w:p>
        </w:tc>
      </w:tr>
      <w:tr>
        <w:tc>
          <w:tcPr>
            <w:tcW w:type="dxa" w:w="2409"/>
            <w:tcMar>
              <w:top w:type="dxa" w:w="60"/>
              <w:left w:type="dxa" w:w="90"/>
              <w:bottom w:type="dxa" w:w="60"/>
              <w:right w:type="dxa" w:w="90"/>
            </w:tcMar>
          </w:tcPr>
          <w:p>
            <w:pPr>
              <w:spacing w:after="0" w:line="240"/>
            </w:pPr>
            <w:r>
              <w:rPr>
                <w:b w:val="false"/>
                <w:bCs w:val="false"/>
                <w:sz w:val="18"/>
                <w:szCs w:val="18"/>
              </w:rPr>
              <w:t xml:space="preserve">Diskussion und Beantwortung der Fragen</w:t>
            </w:r>
          </w:p>
        </w:tc>
        <w:tc>
          <w:tcPr>
            <w:tcW w:type="dxa" w:w="2409"/>
            <w:tcMar>
              <w:top w:type="dxa" w:w="60"/>
              <w:left w:type="dxa" w:w="90"/>
              <w:bottom w:type="dxa" w:w="60"/>
              <w:right w:type="dxa" w:w="90"/>
            </w:tcMar>
          </w:tcPr>
          <w:p>
            <w:pPr>
              <w:spacing w:after="0" w:line="240"/>
            </w:pPr>
            <w:r>
              <w:rPr>
                <w:b w:val="false"/>
                <w:bCs w:val="false"/>
                <w:sz w:val="18"/>
                <w:szCs w:val="18"/>
              </w:rPr>
              <w:t xml:space="preserve">6</w:t>
            </w:r>
          </w:p>
        </w:tc>
        <w:tc>
          <w:tcPr>
            <w:tcW w:type="dxa" w:w="2409"/>
            <w:tcMar>
              <w:top w:type="dxa" w:w="60"/>
              <w:left w:type="dxa" w:w="90"/>
              <w:bottom w:type="dxa" w:w="60"/>
              <w:right w:type="dxa" w:w="90"/>
            </w:tcMar>
          </w:tcPr>
          <w:p>
            <w:pPr>
              <w:spacing w:after="0" w:line="240"/>
            </w:pPr>
            <w:r>
              <w:rPr>
                <w:b w:val="false"/>
                <w:bCs w:val="false"/>
                <w:sz w:val="18"/>
                <w:szCs w:val="18"/>
              </w:rPr>
              <w:t xml:space="preserve">9</w:t>
            </w:r>
          </w:p>
        </w:tc>
        <w:tc>
          <w:tcPr>
            <w:tcW w:type="dxa" w:w="2411"/>
            <w:tcMar>
              <w:top w:type="dxa" w:w="60"/>
              <w:left w:type="dxa" w:w="90"/>
              <w:bottom w:type="dxa" w:w="60"/>
              <w:right w:type="dxa" w:w="90"/>
            </w:tcMar>
          </w:tcPr>
          <w:p>
            <w:pPr>
              <w:spacing w:after="0" w:line="240"/>
            </w:pPr>
            <w:r>
              <w:rPr>
                <w:b w:val="false"/>
                <w:bCs w:val="false"/>
                <w:sz w:val="18"/>
                <w:szCs w:val="18"/>
              </w:rPr>
              <w:t xml:space="preserve">6</w:t>
            </w:r>
          </w:p>
        </w:tc>
      </w:tr>
      <w:tr>
        <w:tc>
          <w:tcPr>
            <w:tcW w:type="dxa" w:w="2409"/>
            <w:tcMar>
              <w:top w:type="dxa" w:w="60"/>
              <w:left w:type="dxa" w:w="90"/>
              <w:bottom w:type="dxa" w:w="60"/>
              <w:right w:type="dxa" w:w="90"/>
            </w:tcMar>
          </w:tcPr>
          <w:p>
            <w:pPr>
              <w:spacing w:after="0" w:line="240"/>
            </w:pPr>
            <w:r>
              <w:rPr>
                <w:b w:val="false"/>
                <w:bCs w:val="false"/>
                <w:sz w:val="18"/>
                <w:szCs w:val="18"/>
              </w:rPr>
              <w:t xml:space="preserve">Redundanzfreiheit</w:t>
            </w:r>
          </w:p>
        </w:tc>
        <w:tc>
          <w:tcPr>
            <w:tcW w:type="dxa" w:w="2409"/>
            <w:tcMar>
              <w:top w:type="dxa" w:w="60"/>
              <w:left w:type="dxa" w:w="90"/>
              <w:bottom w:type="dxa" w:w="60"/>
              <w:right w:type="dxa" w:w="90"/>
            </w:tcMar>
          </w:tcPr>
          <w:p>
            <w:pPr>
              <w:spacing w:after="0" w:line="240"/>
            </w:pPr>
            <w:r>
              <w:rPr>
                <w:b w:val="false"/>
                <w:bCs w:val="false"/>
                <w:sz w:val="18"/>
                <w:szCs w:val="18"/>
              </w:rPr>
              <w:t xml:space="preserve">7</w:t>
            </w:r>
          </w:p>
        </w:tc>
        <w:tc>
          <w:tcPr>
            <w:tcW w:type="dxa" w:w="2409"/>
            <w:tcMar>
              <w:top w:type="dxa" w:w="60"/>
              <w:left w:type="dxa" w:w="90"/>
              <w:bottom w:type="dxa" w:w="60"/>
              <w:right w:type="dxa" w:w="90"/>
            </w:tcMar>
          </w:tcPr>
          <w:p>
            <w:pPr>
              <w:spacing w:after="0" w:line="240"/>
            </w:pPr>
            <w:r>
              <w:rPr>
                <w:b w:val="false"/>
                <w:bCs w:val="false"/>
                <w:sz w:val="18"/>
                <w:szCs w:val="18"/>
              </w:rPr>
              <w:t xml:space="preserve">4</w:t>
            </w:r>
          </w:p>
        </w:tc>
        <w:tc>
          <w:tcPr>
            <w:tcW w:type="dxa" w:w="2411"/>
            <w:tcMar>
              <w:top w:type="dxa" w:w="60"/>
              <w:left w:type="dxa" w:w="90"/>
              <w:bottom w:type="dxa" w:w="60"/>
              <w:right w:type="dxa" w:w="90"/>
            </w:tcMar>
          </w:tcPr>
          <w:p>
            <w:pPr>
              <w:spacing w:after="0" w:line="240"/>
            </w:pPr>
            <w:r>
              <w:rPr>
                <w:b w:val="false"/>
                <w:bCs w:val="false"/>
                <w:sz w:val="18"/>
                <w:szCs w:val="18"/>
              </w:rPr>
              <w:t xml:space="preserve">4</w:t>
            </w:r>
          </w:p>
        </w:tc>
      </w:tr>
      <w:tr>
        <w:tc>
          <w:tcPr>
            <w:tcW w:type="dxa" w:w="2409"/>
            <w:tcMar>
              <w:top w:type="dxa" w:w="60"/>
              <w:left w:type="dxa" w:w="90"/>
              <w:bottom w:type="dxa" w:w="60"/>
              <w:right w:type="dxa" w:w="90"/>
            </w:tcMar>
          </w:tcPr>
          <w:p>
            <w:pPr>
              <w:spacing w:after="0" w:line="240"/>
            </w:pPr>
            <w:r>
              <w:rPr>
                <w:b w:val="false"/>
                <w:bCs w:val="false"/>
                <w:sz w:val="18"/>
                <w:szCs w:val="18"/>
              </w:rPr>
              <w:t xml:space="preserve">Richtlinienkonformität und Umsetzbarkeit</w:t>
            </w:r>
          </w:p>
        </w:tc>
        <w:tc>
          <w:tcPr>
            <w:tcW w:type="dxa" w:w="2409"/>
            <w:tcMar>
              <w:top w:type="dxa" w:w="60"/>
              <w:left w:type="dxa" w:w="90"/>
              <w:bottom w:type="dxa" w:w="60"/>
              <w:right w:type="dxa" w:w="90"/>
            </w:tcMar>
          </w:tcPr>
          <w:p>
            <w:pPr>
              <w:spacing w:after="0" w:line="240"/>
            </w:pPr>
            <w:r>
              <w:rPr>
                <w:b w:val="false"/>
                <w:bCs w:val="false"/>
                <w:sz w:val="18"/>
                <w:szCs w:val="18"/>
              </w:rPr>
              <w:t xml:space="preserve">9</w:t>
            </w:r>
          </w:p>
        </w:tc>
        <w:tc>
          <w:tcPr>
            <w:tcW w:type="dxa" w:w="2409"/>
            <w:tcMar>
              <w:top w:type="dxa" w:w="60"/>
              <w:left w:type="dxa" w:w="90"/>
              <w:bottom w:type="dxa" w:w="60"/>
              <w:right w:type="dxa" w:w="90"/>
            </w:tcMar>
          </w:tcPr>
          <w:p>
            <w:pPr>
              <w:spacing w:after="0" w:line="240"/>
            </w:pPr>
            <w:r>
              <w:rPr>
                <w:b w:val="false"/>
                <w:bCs w:val="false"/>
                <w:sz w:val="18"/>
                <w:szCs w:val="18"/>
              </w:rPr>
              <w:t xml:space="preserve">5</w:t>
            </w:r>
          </w:p>
        </w:tc>
        <w:tc>
          <w:tcPr>
            <w:tcW w:type="dxa" w:w="2411"/>
            <w:tcMar>
              <w:top w:type="dxa" w:w="60"/>
              <w:left w:type="dxa" w:w="90"/>
              <w:bottom w:type="dxa" w:w="60"/>
              <w:right w:type="dxa" w:w="90"/>
            </w:tcMar>
          </w:tcPr>
          <w:p>
            <w:pPr>
              <w:spacing w:after="0" w:line="240"/>
            </w:pPr>
            <w:r>
              <w:rPr>
                <w:b w:val="false"/>
                <w:bCs w:val="false"/>
                <w:sz w:val="18"/>
                <w:szCs w:val="18"/>
              </w:rPr>
              <w:t xml:space="preserve">8</w:t>
            </w:r>
          </w:p>
        </w:tc>
      </w:tr>
      <w:tr>
        <w:tc>
          <w:tcPr>
            <w:tcW w:type="dxa" w:w="2409"/>
            <w:tcMar>
              <w:top w:type="dxa" w:w="60"/>
              <w:left w:type="dxa" w:w="90"/>
              <w:bottom w:type="dxa" w:w="60"/>
              <w:right w:type="dxa" w:w="90"/>
            </w:tcMar>
          </w:tcPr>
          <w:p>
            <w:pPr>
              <w:spacing w:after="0" w:line="240"/>
            </w:pPr>
            <w:r>
              <w:rPr>
                <w:b/>
                <w:bCs/>
                <w:sz w:val="18"/>
                <w:szCs w:val="18"/>
              </w:rPr>
              <w:t xml:space="preserve">Gesamt</w:t>
            </w:r>
          </w:p>
        </w:tc>
        <w:tc>
          <w:tcPr>
            <w:tcW w:type="dxa" w:w="2409"/>
            <w:tcMar>
              <w:top w:type="dxa" w:w="60"/>
              <w:left w:type="dxa" w:w="90"/>
              <w:bottom w:type="dxa" w:w="60"/>
              <w:right w:type="dxa" w:w="90"/>
            </w:tcMar>
          </w:tcPr>
          <w:p>
            <w:pPr>
              <w:spacing w:after="0" w:line="240"/>
            </w:pPr>
            <w:r>
              <w:rPr>
                <w:b/>
                <w:bCs/>
                <w:sz w:val="18"/>
                <w:szCs w:val="18"/>
              </w:rPr>
              <w:t xml:space="preserve">70</w:t>
            </w:r>
          </w:p>
        </w:tc>
        <w:tc>
          <w:tcPr>
            <w:tcW w:type="dxa" w:w="2409"/>
            <w:tcMar>
              <w:top w:type="dxa" w:w="60"/>
              <w:left w:type="dxa" w:w="90"/>
              <w:bottom w:type="dxa" w:w="60"/>
              <w:right w:type="dxa" w:w="90"/>
            </w:tcMar>
          </w:tcPr>
          <w:p>
            <w:pPr>
              <w:spacing w:after="0" w:line="240"/>
            </w:pPr>
            <w:r>
              <w:rPr>
                <w:b/>
                <w:bCs/>
                <w:sz w:val="18"/>
                <w:szCs w:val="18"/>
              </w:rPr>
              <w:t xml:space="preserve">71</w:t>
            </w:r>
          </w:p>
        </w:tc>
        <w:tc>
          <w:tcPr>
            <w:tcW w:type="dxa" w:w="2411"/>
            <w:tcMar>
              <w:top w:type="dxa" w:w="60"/>
              <w:left w:type="dxa" w:w="90"/>
              <w:bottom w:type="dxa" w:w="60"/>
              <w:right w:type="dxa" w:w="90"/>
            </w:tcMar>
          </w:tcPr>
          <w:p>
            <w:pPr>
              <w:spacing w:after="0" w:line="240"/>
            </w:pPr>
            <w:r>
              <w:rPr>
                <w:b/>
                <w:bCs/>
                <w:sz w:val="18"/>
                <w:szCs w:val="18"/>
              </w:rPr>
              <w:t xml:space="preserve">69</w:t>
            </w:r>
          </w:p>
        </w:tc>
      </w:tr>
    </w:tbl>
    <w:p>
      <w:pPr>
        <w:spacing w:after="160"/>
      </w:pPr>
    </w:p>
    <w:p>
      <w:pPr>
        <w:pStyle w:val="Heading3"/>
        <w:spacing w:after="90" w:before="200"/>
      </w:pPr>
      <w:r>
        <w:t xml:space="preserve">4.1 Lesart der Matrix</w:t>
      </w:r>
    </w:p>
    <w:p>
      <w:pPr>
        <w:spacing w:after="150" w:line="276"/>
        <w:jc w:val="both"/>
      </w:pPr>
      <w:r>
        <w:rPr>
          <w:b w:val="false"/>
          <w:bCs w:val="false"/>
          <w:sz w:val="21"/>
          <w:szCs w:val="21"/>
        </w:rPr>
        <w:t xml:space="preserve">Die drei Varianten liegen innerhalb von zwei Punkten und sind damit praktisch gleichwertig. Das ist kein Zufall, sondern ein Befund: Jede der drei Varianten kauft ihre Stärke mit einer Schwäche an anderer Stelle. A ist redundanzarm und umsetzbar, aber methodisch stumm und schwach in der Diskussion. B ist methodisch vorbildlich und hat als einzige eine echte Diskussion, erkauft das aber mit erheblicher Redundanz und einer Struktur, die das Vorgehen über den Gegenstand stellt. C ist richtlinienkonform und zeigt Alternativen prominent, verschwendet aber ein ganzes Kapitel an die schwächsten Alternativen und teilt Entwurf und Realisierung so, dass Doppelungen unvermeidlich werden.</w:t>
      </w:r>
    </w:p>
    <w:p>
      <w:pPr>
        <w:spacing w:after="150" w:line="276"/>
        <w:jc w:val="both"/>
      </w:pPr>
      <w:r>
        <w:rPr>
          <w:b w:val="false"/>
          <w:bCs w:val="false"/>
          <w:sz w:val="21"/>
          <w:szCs w:val="21"/>
        </w:rPr>
        <w:t xml:space="preserve">Die Matrix sagt daher nicht, welche Variante man nehmen sollte. Sie sagt, dass keine der drei überzeugend ist und dass die Stärken verteilt sind. Genau das rechtfertigt eine vierte Variante.</w:t>
      </w:r>
    </w:p>
    <w:p>
      <w:pPr>
        <w:spacing w:after="150" w:line="276"/>
        <w:jc w:val="both"/>
      </w:pPr>
      <w:r>
        <w:rPr>
          <w:b w:val="false"/>
          <w:bCs w:val="false"/>
          <w:sz w:val="21"/>
          <w:szCs w:val="21"/>
        </w:rPr>
        <w:t xml:space="preserve">Müsste ich unter den drei vorhandenen wählen und dürfte den Aufwand nicht berücksichtigen, würde ich </w:t>
      </w:r>
      <w:r>
        <w:rPr>
          <w:b/>
          <w:bCs/>
          <w:sz w:val="21"/>
          <w:szCs w:val="21"/>
        </w:rPr>
        <w:t xml:space="preserve">Variante B</w:t>
      </w:r>
      <w:r>
        <w:rPr>
          <w:b w:val="false"/>
          <w:bCs w:val="false"/>
          <w:sz w:val="21"/>
          <w:szCs w:val="21"/>
        </w:rPr>
        <w:t xml:space="preserve"> nehmen, aber nur wegen zweier Elemente: des eigenständigen Methodikkapitels und der von der Zusammenfassung getrennten Diskussion. Beide lassen sich in eine bessere Struktur überführen, ohne Bs Redundanzproblem mitzukaufen.</w:t>
      </w:r>
    </w:p>
    <w:p>
      <w:pPr>
        <w:pBdr>
          <w:bottom w:val="single" w:color="AAAAAA" w:sz="6" w:space="1"/>
        </w:pBdr>
        <w:spacing w:after="200" w:before="60"/>
      </w:pPr>
    </w:p>
    <w:p>
      <w:pPr>
        <w:pStyle w:val="Heading2"/>
        <w:spacing w:after="110" w:before="260"/>
      </w:pPr>
      <w:r>
        <w:t xml:space="preserve">5. Variante D</w:t>
      </w:r>
    </w:p>
    <w:p>
      <w:pPr>
        <w:pStyle w:val="Heading3"/>
        <w:spacing w:after="90" w:before="200"/>
      </w:pPr>
      <w:r>
        <w:t xml:space="preserve">5.1 Der Leitgedanke</w:t>
      </w:r>
    </w:p>
    <w:p>
      <w:pPr>
        <w:spacing w:after="150" w:line="276"/>
        <w:jc w:val="both"/>
      </w:pPr>
      <w:r>
        <w:rPr>
          <w:b w:val="false"/>
          <w:bCs w:val="false"/>
          <w:sz w:val="21"/>
          <w:szCs w:val="21"/>
        </w:rPr>
        <w:t xml:space="preserve">Der entscheidende Befund aus der Analyse deiner Unterlagen lautet: Das wissenschaftlich wertvollste Material deiner Arbeit sind nicht die gebauten Funktionen, sondern die dokumentierten Entwurfsentscheidungen mit ihren erwogenen und verworfenen Alternativen. 57 solcher Entscheidungen in einem Bachelorarbeitsprojekt sind ungewöhnlich, und die Fakultätsrichtlinie fordert genau diese Art von Diskussion ausdrücklich ein.</w:t>
      </w:r>
    </w:p>
    <w:p>
      <w:pPr>
        <w:spacing w:after="150" w:line="276"/>
        <w:jc w:val="both"/>
      </w:pPr>
      <w:r>
        <w:rPr>
          <w:b w:val="false"/>
          <w:bCs w:val="false"/>
          <w:sz w:val="21"/>
          <w:szCs w:val="21"/>
        </w:rPr>
        <w:t xml:space="preserve">Alle drei bisherigen Varianten gehen mit diesem Material falsch um. A verbannt es in ein nachgelagertes Kapitel 6, wodurch der Leser erst erfährt, was gebaut wurde, und viel später, warum. Das erzwingt Wiederholungen des Kontexts und trennt die Entscheidung von ihrem Gegenstand. B verteilt es zwischen einem Methodenabschnitt und zwei Ergebniskapiteln. C sammelt unter dem Etikett „Alternativen" ausgerechnet die drei schwächsten.</w:t>
      </w:r>
    </w:p>
    <w:p>
      <w:pPr>
        <w:spacing w:after="150" w:line="276"/>
        <w:jc w:val="both"/>
      </w:pPr>
      <w:r>
        <w:rPr>
          <w:b w:val="false"/>
          <w:bCs w:val="false"/>
          <w:sz w:val="21"/>
          <w:szCs w:val="21"/>
        </w:rPr>
        <w:t xml:space="preserve">Variante D dreht das um: </w:t>
      </w:r>
      <w:r>
        <w:rPr>
          <w:b/>
          <w:bCs/>
          <w:sz w:val="21"/>
          <w:szCs w:val="21"/>
        </w:rPr>
        <w:t xml:space="preserve">Die Entwurfsentscheidung ist die Darstellungseinheit des Hauptteils.</w:t>
      </w:r>
      <w:r>
        <w:rPr>
          <w:b w:val="false"/>
          <w:bCs w:val="false"/>
          <w:sz w:val="21"/>
          <w:szCs w:val="21"/>
        </w:rPr>
        <w:t xml:space="preserve"> Jeder Abschnitt des Umsetzungskapitels folgt demselben Muster aus Entwurfsproblem, erwogenen Alternativen mit Verwerfungsgrund, gewählter Lösung, Begründung und Umsetzung. Damit verschwindet A's Kapitel 6 als eigenes Kapitel, sein Inhalt wird aber nicht kleiner, sondern größer, weil er nicht mehr auf drei Beispiele beschränkt ist.</w:t>
      </w:r>
    </w:p>
    <w:p>
      <w:pPr>
        <w:spacing w:after="150" w:line="276"/>
        <w:jc w:val="both"/>
      </w:pPr>
      <w:r>
        <w:rPr>
          <w:b w:val="false"/>
          <w:bCs w:val="false"/>
          <w:sz w:val="21"/>
          <w:szCs w:val="21"/>
        </w:rPr>
        <w:t xml:space="preserve">Zwei weitere Eingriffe kommen hinzu. Ist-Analyse und Anforderungen werden zusammengelegt, weil die Anforderung die direkte Antwort auf die Schwachstelle ist und die Trennung erzwingt, dass der Prozess zweimal beschrieben wird. Und die Diskussion wird von der Zusammenfassung getrennt und bekommt ein eigenes Kapitel, in dem die Forschungsfragen einzeln beantwortet werden, statt in drei Sätzen im Schlusskapitel unterzugehen.</w:t>
      </w:r>
    </w:p>
    <w:p>
      <w:pPr>
        <w:pStyle w:val="Heading3"/>
        <w:spacing w:after="90" w:before="200"/>
      </w:pPr>
      <w:r>
        <w:t xml:space="preserve">5.2 Gliederung Variante D</w:t>
      </w:r>
    </w:p>
    <w:p>
      <w:pPr>
        <w:pStyle w:val="ListParagraph"/>
        <w:numPr>
          <w:ilvl w:val="0"/>
          <w:numId w:val="2"/>
        </w:numPr>
        <w:spacing w:after="70" w:line="264"/>
      </w:pPr>
      <w:r>
        <w:rPr>
          <w:b/>
          <w:bCs/>
          <w:sz w:val="20"/>
          <w:szCs w:val="20"/>
        </w:rPr>
        <w:t xml:space="preserve">1 Einleitung</w:t>
      </w:r>
    </w:p>
    <w:p>
      <w:pPr>
        <w:pStyle w:val="ListParagraph"/>
        <w:numPr>
          <w:ilvl w:val="1"/>
          <w:numId w:val="2"/>
        </w:numPr>
        <w:spacing w:after="70" w:line="264"/>
      </w:pPr>
      <w:r>
        <w:rPr>
          <w:b w:val="false"/>
          <w:bCs w:val="false"/>
          <w:sz w:val="20"/>
          <w:szCs w:val="20"/>
        </w:rPr>
        <w:t xml:space="preserve">1.1 Unternehmenskontext: BayFu und Telefónica</w:t>
      </w:r>
    </w:p>
    <w:p>
      <w:pPr>
        <w:pStyle w:val="ListParagraph"/>
        <w:numPr>
          <w:ilvl w:val="1"/>
          <w:numId w:val="2"/>
        </w:numPr>
        <w:spacing w:after="70" w:line="264"/>
      </w:pPr>
      <w:r>
        <w:rPr>
          <w:b w:val="false"/>
          <w:bCs w:val="false"/>
          <w:sz w:val="20"/>
          <w:szCs w:val="20"/>
        </w:rPr>
        <w:t xml:space="preserve">1.2 Ausgangslage und Problemstellung</w:t>
      </w:r>
    </w:p>
    <w:p>
      <w:pPr>
        <w:pStyle w:val="ListParagraph"/>
        <w:numPr>
          <w:ilvl w:val="1"/>
          <w:numId w:val="2"/>
        </w:numPr>
        <w:spacing w:after="70" w:line="264"/>
      </w:pPr>
      <w:r>
        <w:rPr>
          <w:b w:val="false"/>
          <w:bCs w:val="false"/>
          <w:sz w:val="20"/>
          <w:szCs w:val="20"/>
        </w:rPr>
        <w:t xml:space="preserve">1.3 Zielsetzung und Forschungsfragen</w:t>
      </w:r>
    </w:p>
    <w:p>
      <w:pPr>
        <w:pStyle w:val="ListParagraph"/>
        <w:numPr>
          <w:ilvl w:val="1"/>
          <w:numId w:val="2"/>
        </w:numPr>
        <w:spacing w:after="70" w:line="264"/>
      </w:pPr>
      <w:r>
        <w:rPr>
          <w:b w:val="false"/>
          <w:bCs w:val="false"/>
          <w:sz w:val="20"/>
          <w:szCs w:val="20"/>
        </w:rPr>
        <w:t xml:space="preserve">1.4 Abgrenzung des Betrachtungsgegenstands</w:t>
      </w:r>
    </w:p>
    <w:p>
      <w:pPr>
        <w:pStyle w:val="ListParagraph"/>
        <w:numPr>
          <w:ilvl w:val="2"/>
          <w:numId w:val="2"/>
        </w:numPr>
        <w:spacing w:after="70" w:line="264"/>
      </w:pPr>
      <w:r>
        <w:rPr>
          <w:b w:val="false"/>
          <w:bCs w:val="false"/>
          <w:sz w:val="20"/>
          <w:szCs w:val="20"/>
        </w:rPr>
        <w:t xml:space="preserve">Eigenleistung gegenüber übernommenen Bestandteilen, Systemgrenze zum Zielsystem, bewusst nicht behandelte Aspekte</w:t>
      </w:r>
    </w:p>
    <w:p>
      <w:pPr>
        <w:pStyle w:val="ListParagraph"/>
        <w:numPr>
          <w:ilvl w:val="1"/>
          <w:numId w:val="2"/>
        </w:numPr>
        <w:spacing w:after="70" w:line="264"/>
      </w:pPr>
      <w:r>
        <w:rPr>
          <w:b w:val="false"/>
          <w:bCs w:val="false"/>
          <w:sz w:val="20"/>
          <w:szCs w:val="20"/>
        </w:rPr>
        <w:t xml:space="preserve">1.5 Aufbau der Arbeit</w:t>
      </w:r>
    </w:p>
    <w:p>
      <w:pPr>
        <w:pStyle w:val="ListParagraph"/>
        <w:numPr>
          <w:ilvl w:val="0"/>
          <w:numId w:val="2"/>
        </w:numPr>
        <w:spacing w:after="70" w:line="264"/>
      </w:pPr>
      <w:r>
        <w:rPr>
          <w:b/>
          <w:bCs/>
          <w:sz w:val="20"/>
          <w:szCs w:val="20"/>
        </w:rPr>
        <w:t xml:space="preserve">2 Grundlagen und Stand der Technik</w:t>
      </w:r>
    </w:p>
    <w:p>
      <w:pPr>
        <w:pStyle w:val="ListParagraph"/>
        <w:numPr>
          <w:ilvl w:val="1"/>
          <w:numId w:val="2"/>
        </w:numPr>
        <w:spacing w:after="70" w:line="264"/>
      </w:pPr>
      <w:r>
        <w:rPr>
          <w:b w:val="false"/>
          <w:bCs w:val="false"/>
          <w:sz w:val="20"/>
          <w:szCs w:val="20"/>
        </w:rPr>
        <w:t xml:space="preserve">2.1 Der Change-Request-Prozess als Geschäftsprozess</w:t>
      </w:r>
    </w:p>
    <w:p>
      <w:pPr>
        <w:pStyle w:val="ListParagraph"/>
        <w:numPr>
          <w:ilvl w:val="2"/>
          <w:numId w:val="2"/>
        </w:numPr>
        <w:spacing w:after="70" w:line="264"/>
      </w:pPr>
      <w:r>
        <w:rPr>
          <w:b w:val="false"/>
          <w:bCs w:val="false"/>
          <w:sz w:val="20"/>
          <w:szCs w:val="20"/>
        </w:rPr>
        <w:t xml:space="preserve">2.1.1 Begriffe, Akteure und Systemlandschaft</w:t>
      </w:r>
    </w:p>
    <w:p>
      <w:pPr>
        <w:pStyle w:val="ListParagraph"/>
        <w:numPr>
          <w:ilvl w:val="2"/>
          <w:numId w:val="2"/>
        </w:numPr>
        <w:spacing w:after="70" w:line="264"/>
      </w:pPr>
      <w:r>
        <w:rPr>
          <w:b w:val="false"/>
          <w:bCs w:val="false"/>
          <w:sz w:val="20"/>
          <w:szCs w:val="20"/>
        </w:rPr>
        <w:t xml:space="preserve">2.1.2 Prozessanalyse und Redesign als Bezugsrahmen</w:t>
      </w:r>
    </w:p>
    <w:p>
      <w:pPr>
        <w:pStyle w:val="ListParagraph"/>
        <w:numPr>
          <w:ilvl w:val="1"/>
          <w:numId w:val="2"/>
        </w:numPr>
        <w:spacing w:after="70" w:line="264"/>
      </w:pPr>
      <w:r>
        <w:rPr>
          <w:b w:val="false"/>
          <w:bCs w:val="false"/>
          <w:sz w:val="20"/>
          <w:szCs w:val="20"/>
        </w:rPr>
        <w:t xml:space="preserve">2.2 Automatisierung und regelbasierte Entscheidungslogik</w:t>
      </w:r>
    </w:p>
    <w:p>
      <w:pPr>
        <w:pStyle w:val="ListParagraph"/>
        <w:numPr>
          <w:ilvl w:val="2"/>
          <w:numId w:val="2"/>
        </w:numPr>
        <w:spacing w:after="70" w:line="264"/>
      </w:pPr>
      <w:r>
        <w:rPr>
          <w:b w:val="false"/>
          <w:bCs w:val="false"/>
          <w:sz w:val="20"/>
          <w:szCs w:val="20"/>
        </w:rPr>
        <w:t xml:space="preserve">2.2.1 Automatisierungsgrade und Entscheidungspunkte</w:t>
      </w:r>
    </w:p>
    <w:p>
      <w:pPr>
        <w:pStyle w:val="ListParagraph"/>
        <w:numPr>
          <w:ilvl w:val="2"/>
          <w:numId w:val="2"/>
        </w:numPr>
        <w:spacing w:after="70" w:line="264"/>
      </w:pPr>
      <w:r>
        <w:rPr>
          <w:b w:val="false"/>
          <w:bCs w:val="false"/>
          <w:sz w:val="20"/>
          <w:szCs w:val="20"/>
        </w:rPr>
        <w:t xml:space="preserve">2.2.2 Regeln als Konfiguration statt als Programmlogik</w:t>
      </w:r>
    </w:p>
    <w:p>
      <w:pPr>
        <w:pStyle w:val="ListParagraph"/>
        <w:numPr>
          <w:ilvl w:val="1"/>
          <w:numId w:val="2"/>
        </w:numPr>
        <w:spacing w:after="70" w:line="264"/>
      </w:pPr>
      <w:r>
        <w:rPr>
          <w:b w:val="false"/>
          <w:bCs w:val="false"/>
          <w:sz w:val="20"/>
          <w:szCs w:val="20"/>
        </w:rPr>
        <w:t xml:space="preserve">2.3 Datenqualität und Eingabevalidierung</w:t>
      </w:r>
    </w:p>
    <w:p>
      <w:pPr>
        <w:pStyle w:val="ListParagraph"/>
        <w:numPr>
          <w:ilvl w:val="2"/>
          <w:numId w:val="2"/>
        </w:numPr>
        <w:spacing w:after="70" w:line="264"/>
      </w:pPr>
      <w:r>
        <w:rPr>
          <w:b w:val="false"/>
          <w:bCs w:val="false"/>
          <w:sz w:val="20"/>
          <w:szCs w:val="20"/>
        </w:rPr>
        <w:t xml:space="preserve">2.3.1 Qualitätsdimensionen als Messgrundlage</w:t>
      </w:r>
    </w:p>
    <w:p>
      <w:pPr>
        <w:pStyle w:val="ListParagraph"/>
        <w:numPr>
          <w:ilvl w:val="2"/>
          <w:numId w:val="2"/>
        </w:numPr>
        <w:spacing w:after="70" w:line="264"/>
      </w:pPr>
      <w:r>
        <w:rPr>
          <w:b w:val="false"/>
          <w:bCs w:val="false"/>
          <w:sz w:val="20"/>
          <w:szCs w:val="20"/>
        </w:rPr>
        <w:t xml:space="preserve">2.3.2 Validierung an der Datenquelle</w:t>
      </w:r>
    </w:p>
    <w:p>
      <w:pPr>
        <w:pStyle w:val="ListParagraph"/>
        <w:numPr>
          <w:ilvl w:val="1"/>
          <w:numId w:val="2"/>
        </w:numPr>
        <w:spacing w:after="70" w:line="264"/>
      </w:pPr>
      <w:r>
        <w:rPr>
          <w:b w:val="false"/>
          <w:bCs w:val="false"/>
          <w:sz w:val="20"/>
          <w:szCs w:val="20"/>
        </w:rPr>
        <w:t xml:space="preserve">2.4 Architektur, Zugriffsschutz und Nachvollziehbarkeit</w:t>
      </w:r>
    </w:p>
    <w:p>
      <w:pPr>
        <w:pStyle w:val="ListParagraph"/>
        <w:numPr>
          <w:ilvl w:val="2"/>
          <w:numId w:val="2"/>
        </w:numPr>
        <w:spacing w:after="70" w:line="264"/>
      </w:pPr>
      <w:r>
        <w:rPr>
          <w:b w:val="false"/>
          <w:bCs w:val="false"/>
          <w:sz w:val="20"/>
          <w:szCs w:val="20"/>
        </w:rPr>
        <w:t xml:space="preserve">2.4.1 Schichtung und Abhängigkeitsregel</w:t>
      </w:r>
    </w:p>
    <w:p>
      <w:pPr>
        <w:pStyle w:val="ListParagraph"/>
        <w:numPr>
          <w:ilvl w:val="2"/>
          <w:numId w:val="2"/>
        </w:numPr>
        <w:spacing w:after="70" w:line="264"/>
      </w:pPr>
      <w:r>
        <w:rPr>
          <w:b w:val="false"/>
          <w:bCs w:val="false"/>
          <w:sz w:val="20"/>
          <w:szCs w:val="20"/>
        </w:rPr>
        <w:t xml:space="preserve">2.4.2 Authentifizierung, Autorisierung und Protokollierung</w:t>
      </w:r>
    </w:p>
    <w:p>
      <w:pPr>
        <w:pStyle w:val="ListParagraph"/>
        <w:numPr>
          <w:ilvl w:val="1"/>
          <w:numId w:val="2"/>
        </w:numPr>
        <w:spacing w:after="70" w:line="264"/>
      </w:pPr>
      <w:r>
        <w:rPr>
          <w:b w:val="false"/>
          <w:bCs w:val="false"/>
          <w:sz w:val="20"/>
          <w:szCs w:val="20"/>
        </w:rPr>
        <w:t xml:space="preserve">2.5 Bestehende Lösungsansätze und Abgrenzung</w:t>
      </w:r>
    </w:p>
    <w:p>
      <w:pPr>
        <w:pStyle w:val="ListParagraph"/>
        <w:numPr>
          <w:ilvl w:val="2"/>
          <w:numId w:val="2"/>
        </w:numPr>
        <w:spacing w:after="70" w:line="264"/>
      </w:pPr>
      <w:r>
        <w:rPr>
          <w:b w:val="false"/>
          <w:bCs w:val="false"/>
          <w:sz w:val="20"/>
          <w:szCs w:val="20"/>
        </w:rPr>
        <w:t xml:space="preserve">2.5.1 Die eingesetzte Low-Code-Lösung und ihre Grenzen</w:t>
      </w:r>
    </w:p>
    <w:p>
      <w:pPr>
        <w:pStyle w:val="ListParagraph"/>
        <w:numPr>
          <w:ilvl w:val="2"/>
          <w:numId w:val="2"/>
        </w:numPr>
        <w:spacing w:after="70" w:line="264"/>
      </w:pPr>
      <w:r>
        <w:rPr>
          <w:b w:val="false"/>
          <w:bCs w:val="false"/>
          <w:sz w:val="20"/>
          <w:szCs w:val="20"/>
        </w:rPr>
        <w:t xml:space="preserve">2.5.2 Standardwerkzeuge des IT-Service-Managements</w:t>
      </w:r>
    </w:p>
    <w:p>
      <w:pPr>
        <w:pStyle w:val="ListParagraph"/>
        <w:numPr>
          <w:ilvl w:val="2"/>
          <w:numId w:val="2"/>
        </w:numPr>
        <w:spacing w:after="70" w:line="264"/>
      </w:pPr>
      <w:r>
        <w:rPr>
          <w:b w:val="false"/>
          <w:bCs w:val="false"/>
          <w:sz w:val="20"/>
          <w:szCs w:val="20"/>
        </w:rPr>
        <w:t xml:space="preserve">2.5.3 Bewertung der Alternativen und Einordnung der eigenen Lösung</w:t>
      </w:r>
    </w:p>
    <w:p>
      <w:pPr>
        <w:pStyle w:val="ListParagraph"/>
        <w:numPr>
          <w:ilvl w:val="0"/>
          <w:numId w:val="2"/>
        </w:numPr>
        <w:spacing w:after="70" w:line="264"/>
      </w:pPr>
      <w:r>
        <w:rPr>
          <w:b/>
          <w:bCs/>
          <w:sz w:val="20"/>
          <w:szCs w:val="20"/>
        </w:rPr>
        <w:t xml:space="preserve">3 Vorgehen und Methodik</w:t>
      </w:r>
    </w:p>
    <w:p>
      <w:pPr>
        <w:pStyle w:val="ListParagraph"/>
        <w:numPr>
          <w:ilvl w:val="1"/>
          <w:numId w:val="2"/>
        </w:numPr>
        <w:spacing w:after="70" w:line="264"/>
      </w:pPr>
      <w:r>
        <w:rPr>
          <w:b w:val="false"/>
          <w:bCs w:val="false"/>
          <w:sz w:val="20"/>
          <w:szCs w:val="20"/>
        </w:rPr>
        <w:t xml:space="preserve">3.1 Forschungslogik der Arbeit</w:t>
      </w:r>
    </w:p>
    <w:p>
      <w:pPr>
        <w:pStyle w:val="ListParagraph"/>
        <w:numPr>
          <w:ilvl w:val="1"/>
          <w:numId w:val="2"/>
        </w:numPr>
        <w:spacing w:after="70" w:line="264"/>
      </w:pPr>
      <w:r>
        <w:rPr>
          <w:b w:val="false"/>
          <w:bCs w:val="false"/>
          <w:sz w:val="20"/>
          <w:szCs w:val="20"/>
        </w:rPr>
        <w:t xml:space="preserve">3.2 Erhebung des Ist-Zustands</w:t>
      </w:r>
    </w:p>
    <w:p>
      <w:pPr>
        <w:pStyle w:val="ListParagraph"/>
        <w:numPr>
          <w:ilvl w:val="1"/>
          <w:numId w:val="2"/>
        </w:numPr>
        <w:spacing w:after="70" w:line="264"/>
      </w:pPr>
      <w:r>
        <w:rPr>
          <w:b w:val="false"/>
          <w:bCs w:val="false"/>
          <w:sz w:val="20"/>
          <w:szCs w:val="20"/>
        </w:rPr>
        <w:t xml:space="preserve">3.3 Entwurfs- und Entscheidungsverfahren</w:t>
      </w:r>
    </w:p>
    <w:p>
      <w:pPr>
        <w:pStyle w:val="ListParagraph"/>
        <w:numPr>
          <w:ilvl w:val="2"/>
          <w:numId w:val="2"/>
        </w:numPr>
        <w:spacing w:after="70" w:line="264"/>
      </w:pPr>
      <w:r>
        <w:rPr>
          <w:b w:val="false"/>
          <w:bCs w:val="false"/>
          <w:sz w:val="20"/>
          <w:szCs w:val="20"/>
        </w:rPr>
        <w:t xml:space="preserve">Entscheidungssätze als Dokumentationsform, Bewertungskriterien, Umgang mit revidierten Entscheidungen</w:t>
      </w:r>
    </w:p>
    <w:p>
      <w:pPr>
        <w:pStyle w:val="ListParagraph"/>
        <w:numPr>
          <w:ilvl w:val="0"/>
          <w:numId w:val="2"/>
        </w:numPr>
        <w:spacing w:after="70" w:line="264"/>
      </w:pPr>
      <w:r>
        <w:rPr>
          <w:b/>
          <w:bCs/>
          <w:sz w:val="20"/>
          <w:szCs w:val="20"/>
        </w:rPr>
        <w:t xml:space="preserve">4 Ist-Analyse und Anforderungen</w:t>
      </w:r>
    </w:p>
    <w:p>
      <w:pPr>
        <w:pStyle w:val="ListParagraph"/>
        <w:numPr>
          <w:ilvl w:val="1"/>
          <w:numId w:val="2"/>
        </w:numPr>
        <w:spacing w:after="70" w:line="264"/>
      </w:pPr>
      <w:r>
        <w:rPr>
          <w:b w:val="false"/>
          <w:bCs w:val="false"/>
          <w:sz w:val="20"/>
          <w:szCs w:val="20"/>
        </w:rPr>
        <w:t xml:space="preserve">4.1 Der bestehende Prozess</w:t>
      </w:r>
    </w:p>
    <w:p>
      <w:pPr>
        <w:pStyle w:val="ListParagraph"/>
        <w:numPr>
          <w:ilvl w:val="2"/>
          <w:numId w:val="2"/>
        </w:numPr>
        <w:spacing w:after="70" w:line="264"/>
      </w:pPr>
      <w:r>
        <w:rPr>
          <w:b w:val="false"/>
          <w:bCs w:val="false"/>
          <w:sz w:val="20"/>
          <w:szCs w:val="20"/>
        </w:rPr>
        <w:t xml:space="preserve">4.1.1 Ablauf von der Beantragung bis zur Genehmigung</w:t>
      </w:r>
    </w:p>
    <w:p>
      <w:pPr>
        <w:pStyle w:val="ListParagraph"/>
        <w:numPr>
          <w:ilvl w:val="2"/>
          <w:numId w:val="2"/>
        </w:numPr>
        <w:spacing w:after="70" w:line="264"/>
      </w:pPr>
      <w:r>
        <w:rPr>
          <w:b w:val="false"/>
          <w:bCs w:val="false"/>
          <w:sz w:val="20"/>
          <w:szCs w:val="20"/>
        </w:rPr>
        <w:t xml:space="preserve">4.1.2 Beteiligte Akteure und Verantwortlichkeiten</w:t>
      </w:r>
    </w:p>
    <w:p>
      <w:pPr>
        <w:pStyle w:val="ListParagraph"/>
        <w:numPr>
          <w:ilvl w:val="1"/>
          <w:numId w:val="2"/>
        </w:numPr>
        <w:spacing w:after="70" w:line="264"/>
      </w:pPr>
      <w:r>
        <w:rPr>
          <w:b w:val="false"/>
          <w:bCs w:val="false"/>
          <w:sz w:val="20"/>
          <w:szCs w:val="20"/>
        </w:rPr>
        <w:t xml:space="preserve">4.2 Schwachstellenanalyse</w:t>
      </w:r>
    </w:p>
    <w:p>
      <w:pPr>
        <w:pStyle w:val="ListParagraph"/>
        <w:numPr>
          <w:ilvl w:val="2"/>
          <w:numId w:val="2"/>
        </w:numPr>
        <w:spacing w:after="70" w:line="264"/>
      </w:pPr>
      <w:r>
        <w:rPr>
          <w:b w:val="false"/>
          <w:bCs w:val="false"/>
          <w:sz w:val="20"/>
          <w:szCs w:val="20"/>
        </w:rPr>
        <w:t xml:space="preserve">4.2.1 Fehlerquellen bei der Erfassung</w:t>
      </w:r>
    </w:p>
    <w:p>
      <w:pPr>
        <w:pStyle w:val="ListParagraph"/>
        <w:numPr>
          <w:ilvl w:val="2"/>
          <w:numId w:val="2"/>
        </w:numPr>
        <w:spacing w:after="70" w:line="264"/>
      </w:pPr>
      <w:r>
        <w:rPr>
          <w:b w:val="false"/>
          <w:bCs w:val="false"/>
          <w:sz w:val="20"/>
          <w:szCs w:val="20"/>
        </w:rPr>
        <w:t xml:space="preserve">4.2.2 Medienbrüche und doppelte Dateneingabe</w:t>
      </w:r>
    </w:p>
    <w:p>
      <w:pPr>
        <w:pStyle w:val="ListParagraph"/>
        <w:numPr>
          <w:ilvl w:val="2"/>
          <w:numId w:val="2"/>
        </w:numPr>
        <w:spacing w:after="70" w:line="264"/>
      </w:pPr>
      <w:r>
        <w:rPr>
          <w:b w:val="false"/>
          <w:bCs w:val="false"/>
          <w:sz w:val="20"/>
          <w:szCs w:val="20"/>
        </w:rPr>
        <w:t xml:space="preserve">4.2.3 Fehlende Nachvollziehbarkeit und Statusverfolgung</w:t>
      </w:r>
    </w:p>
    <w:p>
      <w:pPr>
        <w:pStyle w:val="ListParagraph"/>
        <w:numPr>
          <w:ilvl w:val="1"/>
          <w:numId w:val="2"/>
        </w:numPr>
        <w:spacing w:after="70" w:line="264"/>
      </w:pPr>
      <w:r>
        <w:rPr>
          <w:b w:val="false"/>
          <w:bCs w:val="false"/>
          <w:sz w:val="20"/>
          <w:szCs w:val="20"/>
        </w:rPr>
        <w:t xml:space="preserve">4.3 Abgeleitete Anforderungen</w:t>
      </w:r>
    </w:p>
    <w:p>
      <w:pPr>
        <w:pStyle w:val="ListParagraph"/>
        <w:numPr>
          <w:ilvl w:val="2"/>
          <w:numId w:val="2"/>
        </w:numPr>
        <w:spacing w:after="70" w:line="264"/>
      </w:pPr>
      <w:r>
        <w:rPr>
          <w:b w:val="false"/>
          <w:bCs w:val="false"/>
          <w:sz w:val="20"/>
          <w:szCs w:val="20"/>
        </w:rPr>
        <w:t xml:space="preserve">4.3.1 Funktionale Anforderungen</w:t>
      </w:r>
    </w:p>
    <w:p>
      <w:pPr>
        <w:pStyle w:val="ListParagraph"/>
        <w:numPr>
          <w:ilvl w:val="2"/>
          <w:numId w:val="2"/>
        </w:numPr>
        <w:spacing w:after="70" w:line="264"/>
      </w:pPr>
      <w:r>
        <w:rPr>
          <w:b w:val="false"/>
          <w:bCs w:val="false"/>
          <w:sz w:val="20"/>
          <w:szCs w:val="20"/>
        </w:rPr>
        <w:t xml:space="preserve">4.3.2 Nicht-funktionale Anforderungen</w:t>
      </w:r>
    </w:p>
    <w:p>
      <w:pPr>
        <w:pStyle w:val="ListParagraph"/>
        <w:numPr>
          <w:ilvl w:val="2"/>
          <w:numId w:val="2"/>
        </w:numPr>
        <w:spacing w:after="70" w:line="264"/>
      </w:pPr>
      <w:r>
        <w:rPr>
          <w:b w:val="false"/>
          <w:bCs w:val="false"/>
          <w:sz w:val="20"/>
          <w:szCs w:val="20"/>
        </w:rPr>
        <w:t xml:space="preserve">4.3.3 Rollen- und Berechtigungsanforderungen</w:t>
      </w:r>
    </w:p>
    <w:p>
      <w:pPr>
        <w:pStyle w:val="ListParagraph"/>
        <w:numPr>
          <w:ilvl w:val="1"/>
          <w:numId w:val="2"/>
        </w:numPr>
        <w:spacing w:after="70" w:line="264"/>
      </w:pPr>
      <w:r>
        <w:rPr>
          <w:b w:val="false"/>
          <w:bCs w:val="false"/>
          <w:sz w:val="20"/>
          <w:szCs w:val="20"/>
        </w:rPr>
        <w:t xml:space="preserve">4.4 Priorisierung und Abnahmekriterien</w:t>
      </w:r>
    </w:p>
    <w:p>
      <w:pPr>
        <w:pStyle w:val="ListParagraph"/>
        <w:numPr>
          <w:ilvl w:val="0"/>
          <w:numId w:val="2"/>
        </w:numPr>
        <w:spacing w:after="70" w:line="264"/>
      </w:pPr>
      <w:r>
        <w:rPr>
          <w:b/>
          <w:bCs/>
          <w:sz w:val="20"/>
          <w:szCs w:val="20"/>
        </w:rPr>
        <w:t xml:space="preserve">5 Architektur und Systementwurf</w:t>
      </w:r>
    </w:p>
    <w:p>
      <w:pPr>
        <w:pStyle w:val="ListParagraph"/>
        <w:numPr>
          <w:ilvl w:val="1"/>
          <w:numId w:val="2"/>
        </w:numPr>
        <w:spacing w:after="70" w:line="264"/>
      </w:pPr>
      <w:r>
        <w:rPr>
          <w:b w:val="false"/>
          <w:bCs w:val="false"/>
          <w:sz w:val="20"/>
          <w:szCs w:val="20"/>
        </w:rPr>
        <w:t xml:space="preserve">5.1 Systemkontext und Komponentenschnitt</w:t>
      </w:r>
    </w:p>
    <w:p>
      <w:pPr>
        <w:pStyle w:val="ListParagraph"/>
        <w:numPr>
          <w:ilvl w:val="1"/>
          <w:numId w:val="2"/>
        </w:numPr>
        <w:spacing w:after="70" w:line="264"/>
      </w:pPr>
      <w:r>
        <w:rPr>
          <w:b w:val="false"/>
          <w:bCs w:val="false"/>
          <w:sz w:val="20"/>
          <w:szCs w:val="20"/>
        </w:rPr>
        <w:t xml:space="preserve">5.2 Schichtung und Abhängigkeitsregel</w:t>
      </w:r>
    </w:p>
    <w:p>
      <w:pPr>
        <w:pStyle w:val="ListParagraph"/>
        <w:numPr>
          <w:ilvl w:val="2"/>
          <w:numId w:val="2"/>
        </w:numPr>
        <w:spacing w:after="70" w:line="264"/>
      </w:pPr>
      <w:r>
        <w:rPr>
          <w:b w:val="false"/>
          <w:bCs w:val="false"/>
          <w:sz w:val="20"/>
          <w:szCs w:val="20"/>
        </w:rPr>
        <w:t xml:space="preserve">5.2.1 Schnitt der Schichten und Richtung der Abhängigkeiten</w:t>
      </w:r>
    </w:p>
    <w:p>
      <w:pPr>
        <w:pStyle w:val="ListParagraph"/>
        <w:numPr>
          <w:ilvl w:val="2"/>
          <w:numId w:val="2"/>
        </w:numPr>
        <w:spacing w:after="70" w:line="264"/>
      </w:pPr>
      <w:r>
        <w:rPr>
          <w:b w:val="false"/>
          <w:bCs w:val="false"/>
          <w:sz w:val="20"/>
          <w:szCs w:val="20"/>
        </w:rPr>
        <w:t xml:space="preserve">5.2.2 Einordnung des Benutzermodells als Grenzfall</w:t>
      </w:r>
    </w:p>
    <w:p>
      <w:pPr>
        <w:pStyle w:val="ListParagraph"/>
        <w:numPr>
          <w:ilvl w:val="1"/>
          <w:numId w:val="2"/>
        </w:numPr>
        <w:spacing w:after="70" w:line="264"/>
      </w:pPr>
      <w:r>
        <w:rPr>
          <w:b w:val="false"/>
          <w:bCs w:val="false"/>
          <w:sz w:val="20"/>
          <w:szCs w:val="20"/>
        </w:rPr>
        <w:t xml:space="preserve">5.3 Datenhaltung und Datenmodell</w:t>
      </w:r>
    </w:p>
    <w:p>
      <w:pPr>
        <w:pStyle w:val="ListParagraph"/>
        <w:numPr>
          <w:ilvl w:val="2"/>
          <w:numId w:val="2"/>
        </w:numPr>
        <w:spacing w:after="70" w:line="264"/>
      </w:pPr>
      <w:r>
        <w:rPr>
          <w:b w:val="false"/>
          <w:bCs w:val="false"/>
          <w:sz w:val="20"/>
          <w:szCs w:val="20"/>
        </w:rPr>
        <w:t xml:space="preserve">5.3.1 Trennung der Datenbestände</w:t>
      </w:r>
    </w:p>
    <w:p>
      <w:pPr>
        <w:pStyle w:val="ListParagraph"/>
        <w:numPr>
          <w:ilvl w:val="2"/>
          <w:numId w:val="2"/>
        </w:numPr>
        <w:spacing w:after="70" w:line="264"/>
      </w:pPr>
      <w:r>
        <w:rPr>
          <w:b w:val="false"/>
          <w:bCs w:val="false"/>
          <w:sz w:val="20"/>
          <w:szCs w:val="20"/>
        </w:rPr>
        <w:t xml:space="preserve">5.3.2 Vorgangsidentität und nebenläufige Nummernvergabe</w:t>
      </w:r>
    </w:p>
    <w:p>
      <w:pPr>
        <w:pStyle w:val="ListParagraph"/>
        <w:numPr>
          <w:ilvl w:val="1"/>
          <w:numId w:val="2"/>
        </w:numPr>
        <w:spacing w:after="70" w:line="264"/>
      </w:pPr>
      <w:r>
        <w:rPr>
          <w:b w:val="false"/>
          <w:bCs w:val="false"/>
          <w:sz w:val="20"/>
          <w:szCs w:val="20"/>
        </w:rPr>
        <w:t xml:space="preserve">5.4 Rollen- und Berechtigungsmodell</w:t>
      </w:r>
    </w:p>
    <w:p>
      <w:pPr>
        <w:pStyle w:val="ListParagraph"/>
        <w:numPr>
          <w:ilvl w:val="1"/>
          <w:numId w:val="2"/>
        </w:numPr>
        <w:spacing w:after="70" w:line="264"/>
      </w:pPr>
      <w:r>
        <w:rPr>
          <w:b w:val="false"/>
          <w:bCs w:val="false"/>
          <w:sz w:val="20"/>
          <w:szCs w:val="20"/>
        </w:rPr>
        <w:t xml:space="preserve">5.5 Technologieauswahl und Bewertung der Alternativen</w:t>
      </w:r>
    </w:p>
    <w:p>
      <w:pPr>
        <w:pStyle w:val="ListParagraph"/>
        <w:numPr>
          <w:ilvl w:val="0"/>
          <w:numId w:val="2"/>
        </w:numPr>
        <w:spacing w:after="70" w:line="264"/>
      </w:pPr>
      <w:r>
        <w:rPr>
          <w:b/>
          <w:bCs/>
          <w:sz w:val="20"/>
          <w:szCs w:val="20"/>
        </w:rPr>
        <w:t xml:space="preserve">6 Realisierung entlang des Änderungsantrags</w:t>
      </w:r>
    </w:p>
    <w:p>
      <w:pPr>
        <w:pStyle w:val="ListParagraph"/>
        <w:numPr>
          <w:ilvl w:val="1"/>
          <w:numId w:val="2"/>
        </w:numPr>
        <w:spacing w:after="70" w:line="264"/>
      </w:pPr>
      <w:r>
        <w:rPr>
          <w:b w:val="false"/>
          <w:bCs w:val="false"/>
          <w:sz w:val="20"/>
          <w:szCs w:val="20"/>
        </w:rPr>
        <w:t xml:space="preserve">6.1 Aufbau des Kapitels und Auswahl der vertieften Themen</w:t>
      </w:r>
    </w:p>
    <w:p>
      <w:pPr>
        <w:pStyle w:val="ListParagraph"/>
        <w:numPr>
          <w:ilvl w:val="1"/>
          <w:numId w:val="2"/>
        </w:numPr>
        <w:spacing w:after="70" w:line="264"/>
      </w:pPr>
      <w:r>
        <w:rPr>
          <w:b w:val="false"/>
          <w:bCs w:val="false"/>
          <w:sz w:val="20"/>
          <w:szCs w:val="20"/>
        </w:rPr>
        <w:t xml:space="preserve">6.2 Strukturierte Erfassung durch den Generalunternehmer</w:t>
      </w:r>
    </w:p>
    <w:p>
      <w:pPr>
        <w:pStyle w:val="ListParagraph"/>
        <w:numPr>
          <w:ilvl w:val="2"/>
          <w:numId w:val="2"/>
        </w:numPr>
        <w:spacing w:after="70" w:line="264"/>
      </w:pPr>
      <w:r>
        <w:rPr>
          <w:b w:val="false"/>
          <w:bCs w:val="false"/>
          <w:sz w:val="20"/>
          <w:szCs w:val="20"/>
        </w:rPr>
        <w:t xml:space="preserve">6.2.1 Formularentwurf und clientseitige Validierung</w:t>
      </w:r>
    </w:p>
    <w:p>
      <w:pPr>
        <w:pStyle w:val="ListParagraph"/>
        <w:numPr>
          <w:ilvl w:val="2"/>
          <w:numId w:val="2"/>
        </w:numPr>
        <w:spacing w:after="70" w:line="264"/>
      </w:pPr>
      <w:r>
        <w:rPr>
          <w:b w:val="false"/>
          <w:bCs w:val="false"/>
          <w:sz w:val="20"/>
          <w:szCs w:val="20"/>
        </w:rPr>
        <w:t xml:space="preserve">6.2.2 Gestaltungsentscheidungen zur Fehlervermeidung</w:t>
      </w:r>
    </w:p>
    <w:p>
      <w:pPr>
        <w:pStyle w:val="ListParagraph"/>
        <w:numPr>
          <w:ilvl w:val="1"/>
          <w:numId w:val="2"/>
        </w:numPr>
        <w:spacing w:after="70" w:line="264"/>
      </w:pPr>
      <w:r>
        <w:rPr>
          <w:b w:val="false"/>
          <w:bCs w:val="false"/>
          <w:sz w:val="20"/>
          <w:szCs w:val="20"/>
        </w:rPr>
        <w:t xml:space="preserve">6.3 Serverseitige Validierung und Verarbeitung</w:t>
      </w:r>
    </w:p>
    <w:p>
      <w:pPr>
        <w:pStyle w:val="ListParagraph"/>
        <w:numPr>
          <w:ilvl w:val="2"/>
          <w:numId w:val="2"/>
        </w:numPr>
        <w:spacing w:after="70" w:line="264"/>
      </w:pPr>
      <w:r>
        <w:rPr>
          <w:b w:val="false"/>
          <w:bCs w:val="false"/>
          <w:sz w:val="20"/>
          <w:szCs w:val="20"/>
        </w:rPr>
        <w:t xml:space="preserve">6.3.1 Validierungsregeln und Fehlerbehandlung</w:t>
      </w:r>
    </w:p>
    <w:p>
      <w:pPr>
        <w:pStyle w:val="ListParagraph"/>
        <w:numPr>
          <w:ilvl w:val="2"/>
          <w:numId w:val="2"/>
        </w:numPr>
        <w:spacing w:after="70" w:line="264"/>
      </w:pPr>
      <w:r>
        <w:rPr>
          <w:b w:val="false"/>
          <w:bCs w:val="false"/>
          <w:sz w:val="20"/>
          <w:szCs w:val="20"/>
        </w:rPr>
        <w:t xml:space="preserve">6.3.2 Vergabe der Vorgangsnummer unter Nebenläufigkeit</w:t>
      </w:r>
    </w:p>
    <w:p>
      <w:pPr>
        <w:pStyle w:val="ListParagraph"/>
        <w:numPr>
          <w:ilvl w:val="1"/>
          <w:numId w:val="2"/>
        </w:numPr>
        <w:spacing w:after="70" w:line="264"/>
      </w:pPr>
      <w:r>
        <w:rPr>
          <w:b w:val="false"/>
          <w:bCs w:val="false"/>
          <w:sz w:val="20"/>
          <w:szCs w:val="20"/>
        </w:rPr>
        <w:t xml:space="preserve">6.4 Regelbasierte Übertragung an das Zielsystem</w:t>
      </w:r>
    </w:p>
    <w:p>
      <w:pPr>
        <w:pStyle w:val="ListParagraph"/>
        <w:numPr>
          <w:ilvl w:val="2"/>
          <w:numId w:val="2"/>
        </w:numPr>
        <w:spacing w:after="70" w:line="264"/>
      </w:pPr>
      <w:r>
        <w:rPr>
          <w:b w:val="false"/>
          <w:bCs w:val="false"/>
          <w:sz w:val="20"/>
          <w:szCs w:val="20"/>
        </w:rPr>
        <w:t xml:space="preserve">6.4.1 Von der fest verdrahteten Regel zur konfigurierbaren Regelbasis</w:t>
      </w:r>
    </w:p>
    <w:p>
      <w:pPr>
        <w:pStyle w:val="ListParagraph"/>
        <w:numPr>
          <w:ilvl w:val="2"/>
          <w:numId w:val="2"/>
        </w:numPr>
        <w:spacing w:after="70" w:line="264"/>
      </w:pPr>
      <w:r>
        <w:rPr>
          <w:b w:val="false"/>
          <w:bCs w:val="false"/>
          <w:sz w:val="20"/>
          <w:szCs w:val="20"/>
        </w:rPr>
        <w:t xml:space="preserve">6.4.2 Ausführungsmodell und Nachholverhalten</w:t>
      </w:r>
    </w:p>
    <w:p>
      <w:pPr>
        <w:pStyle w:val="ListParagraph"/>
        <w:numPr>
          <w:ilvl w:val="2"/>
          <w:numId w:val="2"/>
        </w:numPr>
        <w:spacing w:after="70" w:line="264"/>
      </w:pPr>
      <w:r>
        <w:rPr>
          <w:b w:val="false"/>
          <w:bCs w:val="false"/>
          <w:sz w:val="20"/>
          <w:szCs w:val="20"/>
        </w:rPr>
        <w:t xml:space="preserve">6.4.3 Entwurf gegen eine noch nicht verfügbare Schnittstelle</w:t>
      </w:r>
    </w:p>
    <w:p>
      <w:pPr>
        <w:pStyle w:val="ListParagraph"/>
        <w:numPr>
          <w:ilvl w:val="1"/>
          <w:numId w:val="2"/>
        </w:numPr>
        <w:spacing w:after="70" w:line="264"/>
      </w:pPr>
      <w:r>
        <w:rPr>
          <w:b w:val="false"/>
          <w:bCs w:val="false"/>
          <w:sz w:val="20"/>
          <w:szCs w:val="20"/>
        </w:rPr>
        <w:t xml:space="preserve">6.5 Interne Bearbeitung und Rückfragen</w:t>
      </w:r>
    </w:p>
    <w:p>
      <w:pPr>
        <w:pStyle w:val="ListParagraph"/>
        <w:numPr>
          <w:ilvl w:val="1"/>
          <w:numId w:val="2"/>
        </w:numPr>
        <w:spacing w:after="70" w:line="264"/>
      </w:pPr>
      <w:r>
        <w:rPr>
          <w:b w:val="false"/>
          <w:bCs w:val="false"/>
          <w:sz w:val="20"/>
          <w:szCs w:val="20"/>
        </w:rPr>
        <w:t xml:space="preserve">6.6 Sicherheit und Nachvollziehbarkeit</w:t>
      </w:r>
    </w:p>
    <w:p>
      <w:pPr>
        <w:pStyle w:val="ListParagraph"/>
        <w:numPr>
          <w:ilvl w:val="2"/>
          <w:numId w:val="2"/>
        </w:numPr>
        <w:spacing w:after="70" w:line="264"/>
      </w:pPr>
      <w:r>
        <w:rPr>
          <w:b w:val="false"/>
          <w:bCs w:val="false"/>
          <w:sz w:val="20"/>
          <w:szCs w:val="20"/>
        </w:rPr>
        <w:t xml:space="preserve">6.6.1 Authentifizierung und Sitzungsführung</w:t>
      </w:r>
    </w:p>
    <w:p>
      <w:pPr>
        <w:pStyle w:val="ListParagraph"/>
        <w:numPr>
          <w:ilvl w:val="2"/>
          <w:numId w:val="2"/>
        </w:numPr>
        <w:spacing w:after="70" w:line="264"/>
      </w:pPr>
      <w:r>
        <w:rPr>
          <w:b w:val="false"/>
          <w:bCs w:val="false"/>
          <w:sz w:val="20"/>
          <w:szCs w:val="20"/>
        </w:rPr>
        <w:t xml:space="preserve">6.6.2 Durchsetzung der Berechtigungen</w:t>
      </w:r>
    </w:p>
    <w:p>
      <w:pPr>
        <w:pStyle w:val="ListParagraph"/>
        <w:numPr>
          <w:ilvl w:val="2"/>
          <w:numId w:val="2"/>
        </w:numPr>
        <w:spacing w:after="70" w:line="264"/>
      </w:pPr>
      <w:r>
        <w:rPr>
          <w:b w:val="false"/>
          <w:bCs w:val="false"/>
          <w:sz w:val="20"/>
          <w:szCs w:val="20"/>
        </w:rPr>
        <w:t xml:space="preserve">6.6.3 Prüfprotokoll als Grundlage der Prozesssicherheit</w:t>
      </w:r>
    </w:p>
    <w:p>
      <w:pPr>
        <w:pStyle w:val="ListParagraph"/>
        <w:numPr>
          <w:ilvl w:val="1"/>
          <w:numId w:val="2"/>
        </w:numPr>
        <w:spacing w:after="70" w:line="264"/>
      </w:pPr>
      <w:r>
        <w:rPr>
          <w:b w:val="false"/>
          <w:bCs w:val="false"/>
          <w:sz w:val="20"/>
          <w:szCs w:val="20"/>
        </w:rPr>
        <w:t xml:space="preserve">6.7 Betrieb, Auslieferung und Qualitätssicherung</w:t>
      </w:r>
    </w:p>
    <w:p>
      <w:pPr>
        <w:pStyle w:val="ListParagraph"/>
        <w:numPr>
          <w:ilvl w:val="0"/>
          <w:numId w:val="2"/>
        </w:numPr>
        <w:spacing w:after="70" w:line="264"/>
      </w:pPr>
      <w:r>
        <w:rPr>
          <w:b/>
          <w:bCs/>
          <w:sz w:val="20"/>
          <w:szCs w:val="20"/>
        </w:rPr>
        <w:t xml:space="preserve">7 Evaluation</w:t>
      </w:r>
    </w:p>
    <w:p>
      <w:pPr>
        <w:pStyle w:val="ListParagraph"/>
        <w:numPr>
          <w:ilvl w:val="1"/>
          <w:numId w:val="2"/>
        </w:numPr>
        <w:spacing w:after="70" w:line="264"/>
      </w:pPr>
      <w:r>
        <w:rPr>
          <w:b w:val="false"/>
          <w:bCs w:val="false"/>
          <w:sz w:val="20"/>
          <w:szCs w:val="20"/>
        </w:rPr>
        <w:t xml:space="preserve">7.1 Evaluationsziele und Kennzahlen</w:t>
      </w:r>
    </w:p>
    <w:p>
      <w:pPr>
        <w:pStyle w:val="ListParagraph"/>
        <w:numPr>
          <w:ilvl w:val="1"/>
          <w:numId w:val="2"/>
        </w:numPr>
        <w:spacing w:after="70" w:line="264"/>
      </w:pPr>
      <w:r>
        <w:rPr>
          <w:b w:val="false"/>
          <w:bCs w:val="false"/>
          <w:sz w:val="20"/>
          <w:szCs w:val="20"/>
        </w:rPr>
        <w:t xml:space="preserve">7.2 Technische Verifikation</w:t>
      </w:r>
    </w:p>
    <w:p>
      <w:pPr>
        <w:pStyle w:val="ListParagraph"/>
        <w:numPr>
          <w:ilvl w:val="2"/>
          <w:numId w:val="2"/>
        </w:numPr>
        <w:spacing w:after="70" w:line="264"/>
      </w:pPr>
      <w:r>
        <w:rPr>
          <w:b w:val="false"/>
          <w:bCs w:val="false"/>
          <w:sz w:val="20"/>
          <w:szCs w:val="20"/>
        </w:rPr>
        <w:t xml:space="preserve">7.2.1 Automatisierte Testabdeckung</w:t>
      </w:r>
    </w:p>
    <w:p>
      <w:pPr>
        <w:pStyle w:val="ListParagraph"/>
        <w:numPr>
          <w:ilvl w:val="2"/>
          <w:numId w:val="2"/>
        </w:numPr>
        <w:spacing w:after="70" w:line="264"/>
      </w:pPr>
      <w:r>
        <w:rPr>
          <w:b w:val="false"/>
          <w:bCs w:val="false"/>
          <w:sz w:val="20"/>
          <w:szCs w:val="20"/>
        </w:rPr>
        <w:t xml:space="preserve">7.2.2 Funktionale Abdeckung gegen den Testfallkatalog</w:t>
      </w:r>
    </w:p>
    <w:p>
      <w:pPr>
        <w:pStyle w:val="ListParagraph"/>
        <w:numPr>
          <w:ilvl w:val="1"/>
          <w:numId w:val="2"/>
        </w:numPr>
        <w:spacing w:after="70" w:line="264"/>
      </w:pPr>
      <w:r>
        <w:rPr>
          <w:b w:val="false"/>
          <w:bCs w:val="false"/>
          <w:sz w:val="20"/>
          <w:szCs w:val="20"/>
        </w:rPr>
        <w:t xml:space="preserve">7.3 Empirische Wirkungsmessung</w:t>
      </w:r>
    </w:p>
    <w:p>
      <w:pPr>
        <w:pStyle w:val="ListParagraph"/>
        <w:numPr>
          <w:ilvl w:val="2"/>
          <w:numId w:val="2"/>
        </w:numPr>
        <w:spacing w:after="70" w:line="264"/>
      </w:pPr>
      <w:r>
        <w:rPr>
          <w:b w:val="false"/>
          <w:bCs w:val="false"/>
          <w:sz w:val="20"/>
          <w:szCs w:val="20"/>
        </w:rPr>
        <w:t xml:space="preserve">7.3.1 Versuchsaufbau und Durchführung</w:t>
      </w:r>
    </w:p>
    <w:p>
      <w:pPr>
        <w:pStyle w:val="ListParagraph"/>
        <w:numPr>
          <w:ilvl w:val="2"/>
          <w:numId w:val="2"/>
        </w:numPr>
        <w:spacing w:after="70" w:line="264"/>
      </w:pPr>
      <w:r>
        <w:rPr>
          <w:b w:val="false"/>
          <w:bCs w:val="false"/>
          <w:sz w:val="20"/>
          <w:szCs w:val="20"/>
        </w:rPr>
        <w:t xml:space="preserve">7.3.2 Messverfahren je Kennzahl</w:t>
      </w:r>
    </w:p>
    <w:p>
      <w:pPr>
        <w:pStyle w:val="ListParagraph"/>
        <w:numPr>
          <w:ilvl w:val="1"/>
          <w:numId w:val="2"/>
        </w:numPr>
        <w:spacing w:after="70" w:line="264"/>
      </w:pPr>
      <w:r>
        <w:rPr>
          <w:b w:val="false"/>
          <w:bCs w:val="false"/>
          <w:sz w:val="20"/>
          <w:szCs w:val="20"/>
        </w:rPr>
        <w:t xml:space="preserve">7.4 Ergebnisse</w:t>
      </w:r>
    </w:p>
    <w:p>
      <w:pPr>
        <w:pStyle w:val="ListParagraph"/>
        <w:numPr>
          <w:ilvl w:val="2"/>
          <w:numId w:val="2"/>
        </w:numPr>
        <w:spacing w:after="70" w:line="264"/>
      </w:pPr>
      <w:r>
        <w:rPr>
          <w:b w:val="false"/>
          <w:bCs w:val="false"/>
          <w:sz w:val="20"/>
          <w:szCs w:val="20"/>
        </w:rPr>
        <w:t xml:space="preserve">7.4.1 Effizienz und Datenqualität</w:t>
      </w:r>
    </w:p>
    <w:p>
      <w:pPr>
        <w:pStyle w:val="ListParagraph"/>
        <w:numPr>
          <w:ilvl w:val="2"/>
          <w:numId w:val="2"/>
        </w:numPr>
        <w:spacing w:after="70" w:line="264"/>
      </w:pPr>
      <w:r>
        <w:rPr>
          <w:b w:val="false"/>
          <w:bCs w:val="false"/>
          <w:sz w:val="20"/>
          <w:szCs w:val="20"/>
        </w:rPr>
        <w:t xml:space="preserve">7.4.2 Automatisierungsgrad und Prozesssicherheit</w:t>
      </w:r>
    </w:p>
    <w:p>
      <w:pPr>
        <w:pStyle w:val="ListParagraph"/>
        <w:numPr>
          <w:ilvl w:val="1"/>
          <w:numId w:val="2"/>
        </w:numPr>
        <w:spacing w:after="70" w:line="264"/>
      </w:pPr>
      <w:r>
        <w:rPr>
          <w:b w:val="false"/>
          <w:bCs w:val="false"/>
          <w:sz w:val="20"/>
          <w:szCs w:val="20"/>
        </w:rPr>
        <w:t xml:space="preserve">7.5 Limitationen der Messung</w:t>
      </w:r>
    </w:p>
    <w:p>
      <w:pPr>
        <w:pStyle w:val="ListParagraph"/>
        <w:numPr>
          <w:ilvl w:val="0"/>
          <w:numId w:val="2"/>
        </w:numPr>
        <w:spacing w:after="70" w:line="264"/>
      </w:pPr>
      <w:r>
        <w:rPr>
          <w:b/>
          <w:bCs/>
          <w:sz w:val="20"/>
          <w:szCs w:val="20"/>
        </w:rPr>
        <w:t xml:space="preserve">8 Diskussion</w:t>
      </w:r>
    </w:p>
    <w:p>
      <w:pPr>
        <w:pStyle w:val="ListParagraph"/>
        <w:numPr>
          <w:ilvl w:val="1"/>
          <w:numId w:val="2"/>
        </w:numPr>
        <w:spacing w:after="70" w:line="264"/>
      </w:pPr>
      <w:r>
        <w:rPr>
          <w:b w:val="false"/>
          <w:bCs w:val="false"/>
          <w:sz w:val="20"/>
          <w:szCs w:val="20"/>
        </w:rPr>
        <w:t xml:space="preserve">8.1 Beantwortung der Forschungsfragen</w:t>
      </w:r>
    </w:p>
    <w:p>
      <w:pPr>
        <w:pStyle w:val="ListParagraph"/>
        <w:numPr>
          <w:ilvl w:val="1"/>
          <w:numId w:val="2"/>
        </w:numPr>
        <w:spacing w:after="70" w:line="264"/>
      </w:pPr>
      <w:r>
        <w:rPr>
          <w:b w:val="false"/>
          <w:bCs w:val="false"/>
          <w:sz w:val="20"/>
          <w:szCs w:val="20"/>
        </w:rPr>
        <w:t xml:space="preserve">8.2 Einordnung in den Stand der Technik</w:t>
      </w:r>
    </w:p>
    <w:p>
      <w:pPr>
        <w:pStyle w:val="ListParagraph"/>
        <w:numPr>
          <w:ilvl w:val="1"/>
          <w:numId w:val="2"/>
        </w:numPr>
        <w:spacing w:after="70" w:line="264"/>
      </w:pPr>
      <w:r>
        <w:rPr>
          <w:b w:val="false"/>
          <w:bCs w:val="false"/>
          <w:sz w:val="20"/>
          <w:szCs w:val="20"/>
        </w:rPr>
        <w:t xml:space="preserve">8.3 Übertragbarkeit auf vergleichbare Prozesse</w:t>
      </w:r>
    </w:p>
    <w:p>
      <w:pPr>
        <w:pStyle w:val="ListParagraph"/>
        <w:numPr>
          <w:ilvl w:val="1"/>
          <w:numId w:val="2"/>
        </w:numPr>
        <w:spacing w:after="70" w:line="264"/>
      </w:pPr>
      <w:r>
        <w:rPr>
          <w:b w:val="false"/>
          <w:bCs w:val="false"/>
          <w:sz w:val="20"/>
          <w:szCs w:val="20"/>
        </w:rPr>
        <w:t xml:space="preserve">8.4 Kritische Reflexion der eigenen Lösung</w:t>
      </w:r>
    </w:p>
    <w:p>
      <w:pPr>
        <w:pStyle w:val="ListParagraph"/>
        <w:numPr>
          <w:ilvl w:val="0"/>
          <w:numId w:val="2"/>
        </w:numPr>
        <w:spacing w:after="70" w:line="264"/>
      </w:pPr>
      <w:r>
        <w:rPr>
          <w:b/>
          <w:bCs/>
          <w:sz w:val="20"/>
          <w:szCs w:val="20"/>
        </w:rPr>
        <w:t xml:space="preserve">9 Zusammenfassung und Ausblick</w:t>
      </w:r>
    </w:p>
    <w:p>
      <w:pPr>
        <w:pStyle w:val="ListParagraph"/>
        <w:numPr>
          <w:ilvl w:val="1"/>
          <w:numId w:val="2"/>
        </w:numPr>
        <w:spacing w:after="70" w:line="264"/>
      </w:pPr>
      <w:r>
        <w:rPr>
          <w:b w:val="false"/>
          <w:bCs w:val="false"/>
          <w:sz w:val="20"/>
          <w:szCs w:val="20"/>
        </w:rPr>
        <w:t xml:space="preserve">9.1 Zusammenfassung</w:t>
      </w:r>
    </w:p>
    <w:p>
      <w:pPr>
        <w:pStyle w:val="ListParagraph"/>
        <w:numPr>
          <w:ilvl w:val="1"/>
          <w:numId w:val="2"/>
        </w:numPr>
        <w:spacing w:after="70" w:line="264"/>
      </w:pPr>
      <w:r>
        <w:rPr>
          <w:b w:val="false"/>
          <w:bCs w:val="false"/>
          <w:sz w:val="20"/>
          <w:szCs w:val="20"/>
        </w:rPr>
        <w:t xml:space="preserve">9.2 Ausblick</w:t>
      </w:r>
    </w:p>
    <w:p>
      <w:pPr>
        <w:pStyle w:val="ListParagraph"/>
        <w:numPr>
          <w:ilvl w:val="0"/>
          <w:numId w:val="2"/>
        </w:numPr>
        <w:spacing w:after="70" w:line="264"/>
      </w:pPr>
      <w:r>
        <w:rPr>
          <w:b/>
          <w:bCs/>
          <w:sz w:val="20"/>
          <w:szCs w:val="20"/>
        </w:rPr>
        <w:t xml:space="preserve">Anhang A bis F</w:t>
      </w:r>
      <w:r>
        <w:rPr>
          <w:b w:val="false"/>
          <w:bCs w:val="false"/>
          <w:sz w:val="20"/>
          <w:szCs w:val="20"/>
        </w:rPr>
        <w:t xml:space="preserve">: Erhebungsinstrumente, Anforderungskatalog, ausgewählte Entscheidungssätze im Volltext, Messprotokolle, Screenshots, Quellcode-Auszüge, KI-Nutzungserklärung</w:t>
      </w:r>
    </w:p>
    <w:p>
      <w:pPr>
        <w:pStyle w:val="Heading3"/>
        <w:spacing w:after="90" w:before="200"/>
      </w:pPr>
      <w:r>
        <w:t xml:space="preserve">5.3 Warum D so aufgebaut ist</w:t>
      </w:r>
    </w:p>
    <w:p>
      <w:pPr>
        <w:spacing w:after="150" w:line="276"/>
        <w:jc w:val="both"/>
      </w:pPr>
      <w:r>
        <w:rPr>
          <w:b/>
          <w:bCs/>
          <w:sz w:val="21"/>
          <w:szCs w:val="21"/>
        </w:rPr>
        <w:t xml:space="preserve">Die Theorie steht vorne, aber schlank.</w:t>
      </w:r>
      <w:r>
        <w:rPr>
          <w:b w:val="false"/>
          <w:bCs w:val="false"/>
          <w:sz w:val="21"/>
          <w:szCs w:val="21"/>
        </w:rPr>
        <w:t xml:space="preserve"> Kapitel 2 liefert nur, was später gebraucht wird, und endet mit der Abgrenzung gegenüber bestehenden Lösungen. Damit ist der Stand der Technik nicht ein Pflichtkapitel, sondern die Begründung dafür, dass überhaupt entwickelt wurde.</w:t>
      </w:r>
    </w:p>
    <w:p>
      <w:pPr>
        <w:spacing w:after="150" w:line="276"/>
        <w:jc w:val="both"/>
      </w:pPr>
      <w:r>
        <w:rPr>
          <w:b/>
          <w:bCs/>
          <w:sz w:val="21"/>
          <w:szCs w:val="21"/>
        </w:rPr>
        <w:t xml:space="preserve">Die Methodik steht kurz vor der Anwendung.</w:t>
      </w:r>
      <w:r>
        <w:rPr>
          <w:b w:val="false"/>
          <w:bCs w:val="false"/>
          <w:sz w:val="21"/>
          <w:szCs w:val="21"/>
        </w:rPr>
        <w:t xml:space="preserve"> Kapitel 3 mit drei Seiten ist der Kompromiss zwischen A, wo Methodik gar nicht vorkommt, und B, wo sie ein Großkapitel bekommt. Drei Seiten reichen, um offenzulegen, wie erhoben, entschieden und gemessen wurde, ohne das Vorgehen zum Selbstzweck zu machen.</w:t>
      </w:r>
    </w:p>
    <w:p>
      <w:pPr>
        <w:spacing w:after="150" w:line="276"/>
        <w:jc w:val="both"/>
      </w:pPr>
      <w:r>
        <w:rPr>
          <w:b/>
          <w:bCs/>
          <w:sz w:val="21"/>
          <w:szCs w:val="21"/>
        </w:rPr>
        <w:t xml:space="preserve">Analyse und Anforderungen gehören zusammen.</w:t>
      </w:r>
      <w:r>
        <w:rPr>
          <w:b w:val="false"/>
          <w:bCs w:val="false"/>
          <w:sz w:val="21"/>
          <w:szCs w:val="21"/>
        </w:rPr>
        <w:t xml:space="preserve"> Die Anforderung ist die Antwort auf die Schwachstelle. Werden beide getrennt, muss der Prozess zweimal erklärt werden, einmal als Beschreibung und einmal als Begründung. Zusammengelegt entsteht ein Kapitel, in dem jede Anforderung sichtbar aus einem konkreten Mangel folgt, und das ist zugleich die überzeugendste Antwort auf die erste Unterfrage.</w:t>
      </w:r>
    </w:p>
    <w:p>
      <w:pPr>
        <w:spacing w:after="150" w:line="276"/>
        <w:jc w:val="both"/>
      </w:pPr>
      <w:r>
        <w:rPr>
          <w:b/>
          <w:bCs/>
          <w:sz w:val="21"/>
          <w:szCs w:val="21"/>
        </w:rPr>
        <w:t xml:space="preserve">Entwurf und Umsetzung sind getrennt, aber nach Ebenen, nicht nach Phasen.</w:t>
      </w:r>
      <w:r>
        <w:rPr>
          <w:b w:val="false"/>
          <w:bCs w:val="false"/>
          <w:sz w:val="21"/>
          <w:szCs w:val="21"/>
        </w:rPr>
        <w:t xml:space="preserve"> Kapitel 5 behandelt die systemweiten Entscheidungen, die alles Weitere prägen: Schichtung, Datenhaltung, Rollen, Technologie. Kapitel 6 folgt dem Weg eines Antrags durch das System. Diese Trennung erzeugt keine Redundanz, weil die Gegenstände verschieden sind, anders als bei B und C, wo derselbe Gegenstand zweimal aus zwei Perspektiven beschrieben wird.</w:t>
      </w:r>
    </w:p>
    <w:p>
      <w:pPr>
        <w:spacing w:after="150" w:line="276"/>
        <w:jc w:val="both"/>
      </w:pPr>
      <w:r>
        <w:rPr>
          <w:b/>
          <w:bCs/>
          <w:sz w:val="21"/>
          <w:szCs w:val="21"/>
        </w:rPr>
        <w:t xml:space="preserve">Die Entscheidungen stehen dort, wo sie hingehören.</w:t>
      </w:r>
      <w:r>
        <w:rPr>
          <w:b w:val="false"/>
          <w:bCs w:val="false"/>
          <w:sz w:val="21"/>
          <w:szCs w:val="21"/>
        </w:rPr>
        <w:t xml:space="preserve"> In Kapitel 5 und 6 trägt jeder wesentliche Abschnitt seine eigene Alternativendiskussion. Der Leser erfährt Problem, Alternativen und Lösung in einem Zug. Das erfüllt die Richtlinienvorgabe zur Diskussion alternativer Lösungswege an jeder relevanten Stelle statt an einer einzigen, und es macht die Eigenleistung durchgängig sichtbar statt punktuell.</w:t>
      </w:r>
    </w:p>
    <w:p>
      <w:pPr>
        <w:spacing w:after="150" w:line="276"/>
        <w:jc w:val="both"/>
      </w:pPr>
      <w:r>
        <w:rPr>
          <w:b/>
          <w:bCs/>
          <w:sz w:val="21"/>
          <w:szCs w:val="21"/>
        </w:rPr>
        <w:t xml:space="preserve">Die Diskussion bekommt ein eigenes Kapitel.</w:t>
      </w:r>
      <w:r>
        <w:rPr>
          <w:b w:val="false"/>
          <w:bCs w:val="false"/>
          <w:sz w:val="21"/>
          <w:szCs w:val="21"/>
        </w:rPr>
        <w:t xml:space="preserve"> Kapitel 8 beantwortet die Forschungsfragen einzeln, ordnet die Ergebnisse in den Stand der Technik ein und reflektiert kritisch. Das ist die Stelle, an der Gutachter prüfen, ob die Arbeit ihr Versprechen einlöst, und sie verdient mehr als einen Abschnitt im Schlusskapitel.</w:t>
      </w:r>
    </w:p>
    <w:p>
      <w:pPr>
        <w:spacing w:after="150" w:line="276"/>
        <w:jc w:val="both"/>
      </w:pPr>
      <w:r>
        <w:rPr>
          <w:b/>
          <w:bCs/>
          <w:sz w:val="21"/>
          <w:szCs w:val="21"/>
        </w:rPr>
        <w:t xml:space="preserve">Was in den Anhang gehört.</w:t>
      </w:r>
      <w:r>
        <w:rPr>
          <w:b w:val="false"/>
          <w:bCs w:val="false"/>
          <w:sz w:val="21"/>
          <w:szCs w:val="21"/>
        </w:rPr>
        <w:t xml:space="preserve"> Vollständige Anforderungskataloge, Entscheidungssätze im Volltext, Screenshots, Quellcode, Messprotokolle und Erhebungsinstrumente. Im Haupttext steht Code nur, wenn er eine Aussage trägt, und Algorithmen werden programmiersprachenunabhängig dargestellt, wie es die Richtlinie verlangt.</w:t>
      </w:r>
    </w:p>
    <w:p>
      <w:pPr>
        <w:pStyle w:val="Heading3"/>
        <w:spacing w:after="90" w:before="200"/>
      </w:pPr>
      <w:r>
        <w:t xml:space="preserve">5.4 Seitenverteilung für Variante D bei 55 Seiten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rPr>
          <w:tblHeader/>
        </w:trPr>
        <w:tc>
          <w:tcPr>
            <w:tcW w:type="dxa" w:w="2409"/>
            <w:shd w:fill="E8EDF3" w:color="auto" w:val="clear"/>
            <w:tcMar>
              <w:top w:type="dxa" w:w="60"/>
              <w:left w:type="dxa" w:w="90"/>
              <w:bottom w:type="dxa" w:w="60"/>
              <w:right w:type="dxa" w:w="90"/>
            </w:tcMar>
          </w:tcPr>
          <w:p>
            <w:pPr>
              <w:spacing w:after="0" w:line="240"/>
            </w:pPr>
            <w:r>
              <w:rPr>
                <w:b/>
                <w:bCs/>
                <w:sz w:val="18"/>
                <w:szCs w:val="18"/>
              </w:rPr>
              <w:t xml:space="preserve">Kapitel</w:t>
            </w:r>
          </w:p>
        </w:tc>
        <w:tc>
          <w:tcPr>
            <w:tcW w:type="dxa" w:w="2409"/>
            <w:shd w:fill="E8EDF3" w:color="auto" w:val="clear"/>
            <w:tcMar>
              <w:top w:type="dxa" w:w="60"/>
              <w:left w:type="dxa" w:w="90"/>
              <w:bottom w:type="dxa" w:w="60"/>
              <w:right w:type="dxa" w:w="90"/>
            </w:tcMar>
          </w:tcPr>
          <w:p>
            <w:pPr>
              <w:spacing w:after="0" w:line="240"/>
            </w:pPr>
            <w:r>
              <w:rPr>
                <w:b/>
                <w:bCs/>
                <w:sz w:val="18"/>
                <w:szCs w:val="18"/>
              </w:rPr>
              <w:t xml:space="preserve">Zweck</w:t>
            </w:r>
          </w:p>
        </w:tc>
        <w:tc>
          <w:tcPr>
            <w:tcW w:type="dxa" w:w="2409"/>
            <w:shd w:fill="E8EDF3" w:color="auto" w:val="clear"/>
            <w:tcMar>
              <w:top w:type="dxa" w:w="60"/>
              <w:left w:type="dxa" w:w="90"/>
              <w:bottom w:type="dxa" w:w="60"/>
              <w:right w:type="dxa" w:w="90"/>
            </w:tcMar>
          </w:tcPr>
          <w:p>
            <w:pPr>
              <w:spacing w:after="0" w:line="240"/>
            </w:pPr>
            <w:r>
              <w:rPr>
                <w:b/>
                <w:bCs/>
                <w:sz w:val="18"/>
                <w:szCs w:val="18"/>
              </w:rPr>
              <w:t xml:space="preserve">Umfang</w:t>
            </w:r>
          </w:p>
        </w:tc>
        <w:tc>
          <w:tcPr>
            <w:tcW w:type="dxa" w:w="2411"/>
            <w:shd w:fill="E8EDF3" w:color="auto" w:val="clear"/>
            <w:tcMar>
              <w:top w:type="dxa" w:w="60"/>
              <w:left w:type="dxa" w:w="90"/>
              <w:bottom w:type="dxa" w:w="60"/>
              <w:right w:type="dxa" w:w="90"/>
            </w:tcMar>
          </w:tcPr>
          <w:p>
            <w:pPr>
              <w:spacing w:after="0" w:line="240"/>
            </w:pPr>
            <w:r>
              <w:rPr>
                <w:b/>
                <w:bCs/>
                <w:sz w:val="18"/>
                <w:szCs w:val="18"/>
              </w:rPr>
              <w:t xml:space="preserve">Anteil</w:t>
            </w:r>
          </w:p>
        </w:tc>
      </w:tr>
      <w:tr>
        <w:tc>
          <w:tcPr>
            <w:tcW w:type="dxa" w:w="2409"/>
            <w:tcMar>
              <w:top w:type="dxa" w:w="60"/>
              <w:left w:type="dxa" w:w="90"/>
              <w:bottom w:type="dxa" w:w="60"/>
              <w:right w:type="dxa" w:w="90"/>
            </w:tcMar>
          </w:tcPr>
          <w:p>
            <w:pPr>
              <w:spacing w:after="0" w:line="240"/>
            </w:pPr>
            <w:r>
              <w:rPr>
                <w:b w:val="false"/>
                <w:bCs w:val="false"/>
                <w:sz w:val="18"/>
                <w:szCs w:val="18"/>
              </w:rPr>
              <w:t xml:space="preserve">1 Einleitung</w:t>
            </w:r>
          </w:p>
        </w:tc>
        <w:tc>
          <w:tcPr>
            <w:tcW w:type="dxa" w:w="2409"/>
            <w:tcMar>
              <w:top w:type="dxa" w:w="60"/>
              <w:left w:type="dxa" w:w="90"/>
              <w:bottom w:type="dxa" w:w="60"/>
              <w:right w:type="dxa" w:w="90"/>
            </w:tcMar>
          </w:tcPr>
          <w:p>
            <w:pPr>
              <w:spacing w:after="0" w:line="240"/>
            </w:pPr>
            <w:r>
              <w:rPr>
                <w:b w:val="false"/>
                <w:bCs w:val="false"/>
                <w:sz w:val="18"/>
                <w:szCs w:val="18"/>
              </w:rPr>
              <w:t xml:space="preserve">Problem, Ziel, Fragen, Abgrenzung</w:t>
            </w:r>
          </w:p>
        </w:tc>
        <w:tc>
          <w:tcPr>
            <w:tcW w:type="dxa" w:w="2409"/>
            <w:tcMar>
              <w:top w:type="dxa" w:w="60"/>
              <w:left w:type="dxa" w:w="90"/>
              <w:bottom w:type="dxa" w:w="60"/>
              <w:right w:type="dxa" w:w="90"/>
            </w:tcMar>
          </w:tcPr>
          <w:p>
            <w:pPr>
              <w:spacing w:after="0" w:line="240"/>
            </w:pPr>
            <w:r>
              <w:rPr>
                <w:b w:val="false"/>
                <w:bCs w:val="false"/>
                <w:sz w:val="18"/>
                <w:szCs w:val="18"/>
              </w:rPr>
              <w:t xml:space="preserve">4,0</w:t>
            </w:r>
          </w:p>
        </w:tc>
        <w:tc>
          <w:tcPr>
            <w:tcW w:type="dxa" w:w="2411"/>
            <w:tcMar>
              <w:top w:type="dxa" w:w="60"/>
              <w:left w:type="dxa" w:w="90"/>
              <w:bottom w:type="dxa" w:w="60"/>
              <w:right w:type="dxa" w:w="90"/>
            </w:tcMar>
          </w:tcPr>
          <w:p>
            <w:pPr>
              <w:spacing w:after="0" w:line="240"/>
            </w:pPr>
            <w:r>
              <w:rPr>
                <w:b w:val="false"/>
                <w:bCs w:val="false"/>
                <w:sz w:val="18"/>
                <w:szCs w:val="18"/>
              </w:rPr>
              <w:t xml:space="preserve">7 %</w:t>
            </w:r>
          </w:p>
        </w:tc>
      </w:tr>
      <w:tr>
        <w:tc>
          <w:tcPr>
            <w:tcW w:type="dxa" w:w="2409"/>
            <w:tcMar>
              <w:top w:type="dxa" w:w="60"/>
              <w:left w:type="dxa" w:w="90"/>
              <w:bottom w:type="dxa" w:w="60"/>
              <w:right w:type="dxa" w:w="90"/>
            </w:tcMar>
          </w:tcPr>
          <w:p>
            <w:pPr>
              <w:spacing w:after="0" w:line="240"/>
            </w:pPr>
            <w:r>
              <w:rPr>
                <w:b w:val="false"/>
                <w:bCs w:val="false"/>
                <w:sz w:val="18"/>
                <w:szCs w:val="18"/>
              </w:rPr>
              <w:t xml:space="preserve">2 Grundlagen und Stand der Technik</w:t>
            </w:r>
          </w:p>
        </w:tc>
        <w:tc>
          <w:tcPr>
            <w:tcW w:type="dxa" w:w="2409"/>
            <w:tcMar>
              <w:top w:type="dxa" w:w="60"/>
              <w:left w:type="dxa" w:w="90"/>
              <w:bottom w:type="dxa" w:w="60"/>
              <w:right w:type="dxa" w:w="90"/>
            </w:tcMar>
          </w:tcPr>
          <w:p>
            <w:pPr>
              <w:spacing w:after="0" w:line="240"/>
            </w:pPr>
            <w:r>
              <w:rPr>
                <w:b w:val="false"/>
                <w:bCs w:val="false"/>
                <w:sz w:val="18"/>
                <w:szCs w:val="18"/>
              </w:rPr>
              <w:t xml:space="preserve">Fundament und Abgrenzung</w:t>
            </w:r>
          </w:p>
        </w:tc>
        <w:tc>
          <w:tcPr>
            <w:tcW w:type="dxa" w:w="2409"/>
            <w:tcMar>
              <w:top w:type="dxa" w:w="60"/>
              <w:left w:type="dxa" w:w="90"/>
              <w:bottom w:type="dxa" w:w="60"/>
              <w:right w:type="dxa" w:w="90"/>
            </w:tcMar>
          </w:tcPr>
          <w:p>
            <w:pPr>
              <w:spacing w:after="0" w:line="240"/>
            </w:pPr>
            <w:r>
              <w:rPr>
                <w:b w:val="false"/>
                <w:bCs w:val="false"/>
                <w:sz w:val="18"/>
                <w:szCs w:val="18"/>
              </w:rPr>
              <w:t xml:space="preserve">7,0</w:t>
            </w:r>
          </w:p>
        </w:tc>
        <w:tc>
          <w:tcPr>
            <w:tcW w:type="dxa" w:w="2411"/>
            <w:tcMar>
              <w:top w:type="dxa" w:w="60"/>
              <w:left w:type="dxa" w:w="90"/>
              <w:bottom w:type="dxa" w:w="60"/>
              <w:right w:type="dxa" w:w="90"/>
            </w:tcMar>
          </w:tcPr>
          <w:p>
            <w:pPr>
              <w:spacing w:after="0" w:line="240"/>
            </w:pPr>
            <w:r>
              <w:rPr>
                <w:b w:val="false"/>
                <w:bCs w:val="false"/>
                <w:sz w:val="18"/>
                <w:szCs w:val="18"/>
              </w:rPr>
              <w:t xml:space="preserve">13 %</w:t>
            </w:r>
          </w:p>
        </w:tc>
      </w:tr>
      <w:tr>
        <w:tc>
          <w:tcPr>
            <w:tcW w:type="dxa" w:w="2409"/>
            <w:tcMar>
              <w:top w:type="dxa" w:w="60"/>
              <w:left w:type="dxa" w:w="90"/>
              <w:bottom w:type="dxa" w:w="60"/>
              <w:right w:type="dxa" w:w="90"/>
            </w:tcMar>
          </w:tcPr>
          <w:p>
            <w:pPr>
              <w:spacing w:after="0" w:line="240"/>
            </w:pPr>
            <w:r>
              <w:rPr>
                <w:b w:val="false"/>
                <w:bCs w:val="false"/>
                <w:sz w:val="18"/>
                <w:szCs w:val="18"/>
              </w:rPr>
              <w:t xml:space="preserve">2.1–2.4 Theorie</w:t>
            </w:r>
          </w:p>
        </w:tc>
        <w:tc>
          <w:tcPr>
            <w:tcW w:type="dxa" w:w="2409"/>
            <w:tcMar>
              <w:top w:type="dxa" w:w="60"/>
              <w:left w:type="dxa" w:w="90"/>
              <w:bottom w:type="dxa" w:w="60"/>
              <w:right w:type="dxa" w:w="90"/>
            </w:tcMar>
          </w:tcPr>
          <w:p>
            <w:pPr>
              <w:spacing w:after="0" w:line="240"/>
            </w:pPr>
            <w:r>
              <w:rPr>
                <w:b w:val="false"/>
                <w:bCs w:val="false"/>
                <w:sz w:val="18"/>
                <w:szCs w:val="18"/>
              </w:rPr>
              <w:t xml:space="preserve">nur was später gebraucht wird</w:t>
            </w:r>
          </w:p>
        </w:tc>
        <w:tc>
          <w:tcPr>
            <w:tcW w:type="dxa" w:w="2409"/>
            <w:tcMar>
              <w:top w:type="dxa" w:w="60"/>
              <w:left w:type="dxa" w:w="90"/>
              <w:bottom w:type="dxa" w:w="60"/>
              <w:right w:type="dxa" w:w="90"/>
            </w:tcMar>
          </w:tcPr>
          <w:p>
            <w:pPr>
              <w:spacing w:after="0" w:line="240"/>
            </w:pPr>
            <w:r>
              <w:rPr>
                <w:b w:val="false"/>
                <w:bCs w:val="false"/>
                <w:sz w:val="18"/>
                <w:szCs w:val="18"/>
              </w:rPr>
              <w:t xml:space="preserve">5,0</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2.5 Bestehende Ansätze</w:t>
            </w:r>
          </w:p>
        </w:tc>
        <w:tc>
          <w:tcPr>
            <w:tcW w:type="dxa" w:w="2409"/>
            <w:tcMar>
              <w:top w:type="dxa" w:w="60"/>
              <w:left w:type="dxa" w:w="90"/>
              <w:bottom w:type="dxa" w:w="60"/>
              <w:right w:type="dxa" w:w="90"/>
            </w:tcMar>
          </w:tcPr>
          <w:p>
            <w:pPr>
              <w:spacing w:after="0" w:line="240"/>
            </w:pPr>
            <w:r>
              <w:rPr>
                <w:b w:val="false"/>
                <w:bCs w:val="false"/>
                <w:sz w:val="18"/>
                <w:szCs w:val="18"/>
              </w:rPr>
              <w:t xml:space="preserve">rechtfertigt die Eigenentwicklung</w:t>
            </w:r>
          </w:p>
        </w:tc>
        <w:tc>
          <w:tcPr>
            <w:tcW w:type="dxa" w:w="2409"/>
            <w:tcMar>
              <w:top w:type="dxa" w:w="60"/>
              <w:left w:type="dxa" w:w="90"/>
              <w:bottom w:type="dxa" w:w="60"/>
              <w:right w:type="dxa" w:w="90"/>
            </w:tcMar>
          </w:tcPr>
          <w:p>
            <w:pPr>
              <w:spacing w:after="0" w:line="240"/>
            </w:pPr>
            <w:r>
              <w:rPr>
                <w:b w:val="false"/>
                <w:bCs w:val="false"/>
                <w:sz w:val="18"/>
                <w:szCs w:val="18"/>
              </w:rPr>
              <w:t xml:space="preserve">2,0</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3 Vorgehen und Methodik</w:t>
            </w:r>
          </w:p>
        </w:tc>
        <w:tc>
          <w:tcPr>
            <w:tcW w:type="dxa" w:w="2409"/>
            <w:tcMar>
              <w:top w:type="dxa" w:w="60"/>
              <w:left w:type="dxa" w:w="90"/>
              <w:bottom w:type="dxa" w:w="60"/>
              <w:right w:type="dxa" w:w="90"/>
            </w:tcMar>
          </w:tcPr>
          <w:p>
            <w:pPr>
              <w:spacing w:after="0" w:line="240"/>
            </w:pPr>
            <w:r>
              <w:rPr>
                <w:b w:val="false"/>
                <w:bCs w:val="false"/>
                <w:sz w:val="18"/>
                <w:szCs w:val="18"/>
              </w:rPr>
              <w:t xml:space="preserve">methodische Transparenz</w:t>
            </w:r>
          </w:p>
        </w:tc>
        <w:tc>
          <w:tcPr>
            <w:tcW w:type="dxa" w:w="2409"/>
            <w:tcMar>
              <w:top w:type="dxa" w:w="60"/>
              <w:left w:type="dxa" w:w="90"/>
              <w:bottom w:type="dxa" w:w="60"/>
              <w:right w:type="dxa" w:w="90"/>
            </w:tcMar>
          </w:tcPr>
          <w:p>
            <w:pPr>
              <w:spacing w:after="0" w:line="240"/>
            </w:pPr>
            <w:r>
              <w:rPr>
                <w:b w:val="false"/>
                <w:bCs w:val="false"/>
                <w:sz w:val="18"/>
                <w:szCs w:val="18"/>
              </w:rPr>
              <w:t xml:space="preserve">3,0</w:t>
            </w:r>
          </w:p>
        </w:tc>
        <w:tc>
          <w:tcPr>
            <w:tcW w:type="dxa" w:w="2411"/>
            <w:tcMar>
              <w:top w:type="dxa" w:w="60"/>
              <w:left w:type="dxa" w:w="90"/>
              <w:bottom w:type="dxa" w:w="60"/>
              <w:right w:type="dxa" w:w="90"/>
            </w:tcMar>
          </w:tcPr>
          <w:p>
            <w:pPr>
              <w:spacing w:after="0" w:line="240"/>
            </w:pPr>
            <w:r>
              <w:rPr>
                <w:b w:val="false"/>
                <w:bCs w:val="false"/>
                <w:sz w:val="18"/>
                <w:szCs w:val="18"/>
              </w:rPr>
              <w:t xml:space="preserve">5 %</w:t>
            </w:r>
          </w:p>
        </w:tc>
      </w:tr>
      <w:tr>
        <w:tc>
          <w:tcPr>
            <w:tcW w:type="dxa" w:w="2409"/>
            <w:tcMar>
              <w:top w:type="dxa" w:w="60"/>
              <w:left w:type="dxa" w:w="90"/>
              <w:bottom w:type="dxa" w:w="60"/>
              <w:right w:type="dxa" w:w="90"/>
            </w:tcMar>
          </w:tcPr>
          <w:p>
            <w:pPr>
              <w:spacing w:after="0" w:line="240"/>
            </w:pPr>
            <w:r>
              <w:rPr>
                <w:b w:val="false"/>
                <w:bCs w:val="false"/>
                <w:sz w:val="18"/>
                <w:szCs w:val="18"/>
              </w:rPr>
              <w:t xml:space="preserve">4 Ist-Analyse und Anforderungen</w:t>
            </w:r>
          </w:p>
        </w:tc>
        <w:tc>
          <w:tcPr>
            <w:tcW w:type="dxa" w:w="2409"/>
            <w:tcMar>
              <w:top w:type="dxa" w:w="60"/>
              <w:left w:type="dxa" w:w="90"/>
              <w:bottom w:type="dxa" w:w="60"/>
              <w:right w:type="dxa" w:w="90"/>
            </w:tcMar>
          </w:tcPr>
          <w:p>
            <w:pPr>
              <w:spacing w:after="0" w:line="240"/>
            </w:pPr>
            <w:r>
              <w:rPr>
                <w:b w:val="false"/>
                <w:bCs w:val="false"/>
                <w:sz w:val="18"/>
                <w:szCs w:val="18"/>
              </w:rPr>
              <w:t xml:space="preserve">beantwortet FF1, begründet FF2</w:t>
            </w:r>
          </w:p>
        </w:tc>
        <w:tc>
          <w:tcPr>
            <w:tcW w:type="dxa" w:w="2409"/>
            <w:tcMar>
              <w:top w:type="dxa" w:w="60"/>
              <w:left w:type="dxa" w:w="90"/>
              <w:bottom w:type="dxa" w:w="60"/>
              <w:right w:type="dxa" w:w="90"/>
            </w:tcMar>
          </w:tcPr>
          <w:p>
            <w:pPr>
              <w:spacing w:after="0" w:line="240"/>
            </w:pPr>
            <w:r>
              <w:rPr>
                <w:b w:val="false"/>
                <w:bCs w:val="false"/>
                <w:sz w:val="18"/>
                <w:szCs w:val="18"/>
              </w:rPr>
              <w:t xml:space="preserve">7,0</w:t>
            </w:r>
          </w:p>
        </w:tc>
        <w:tc>
          <w:tcPr>
            <w:tcW w:type="dxa" w:w="2411"/>
            <w:tcMar>
              <w:top w:type="dxa" w:w="60"/>
              <w:left w:type="dxa" w:w="90"/>
              <w:bottom w:type="dxa" w:w="60"/>
              <w:right w:type="dxa" w:w="90"/>
            </w:tcMar>
          </w:tcPr>
          <w:p>
            <w:pPr>
              <w:spacing w:after="0" w:line="240"/>
            </w:pPr>
            <w:r>
              <w:rPr>
                <w:b w:val="false"/>
                <w:bCs w:val="false"/>
                <w:sz w:val="18"/>
                <w:szCs w:val="18"/>
              </w:rPr>
              <w:t xml:space="preserve">13 %</w:t>
            </w:r>
          </w:p>
        </w:tc>
      </w:tr>
      <w:tr>
        <w:tc>
          <w:tcPr>
            <w:tcW w:type="dxa" w:w="2409"/>
            <w:tcMar>
              <w:top w:type="dxa" w:w="60"/>
              <w:left w:type="dxa" w:w="90"/>
              <w:bottom w:type="dxa" w:w="60"/>
              <w:right w:type="dxa" w:w="90"/>
            </w:tcMar>
          </w:tcPr>
          <w:p>
            <w:pPr>
              <w:spacing w:after="0" w:line="240"/>
            </w:pPr>
            <w:r>
              <w:rPr>
                <w:b w:val="false"/>
                <w:bCs w:val="false"/>
                <w:sz w:val="18"/>
                <w:szCs w:val="18"/>
              </w:rPr>
              <w:t xml:space="preserve">4.1 Bestehender Prozess</w:t>
            </w:r>
          </w:p>
        </w:tc>
        <w:tc>
          <w:tcPr>
            <w:tcW w:type="dxa" w:w="2409"/>
            <w:tcMar>
              <w:top w:type="dxa" w:w="60"/>
              <w:left w:type="dxa" w:w="90"/>
              <w:bottom w:type="dxa" w:w="60"/>
              <w:right w:type="dxa" w:w="90"/>
            </w:tcMar>
          </w:tcPr>
          <w:p>
            <w:pPr>
              <w:spacing w:after="0" w:line="240"/>
            </w:pPr>
            <w:r>
              <w:rPr>
                <w:b w:val="false"/>
                <w:bCs w:val="false"/>
                <w:sz w:val="18"/>
                <w:szCs w:val="18"/>
              </w:rPr>
              <w:t xml:space="preserve">Ablauf und Akteure</w:t>
            </w:r>
          </w:p>
        </w:tc>
        <w:tc>
          <w:tcPr>
            <w:tcW w:type="dxa" w:w="2409"/>
            <w:tcMar>
              <w:top w:type="dxa" w:w="60"/>
              <w:left w:type="dxa" w:w="90"/>
              <w:bottom w:type="dxa" w:w="60"/>
              <w:right w:type="dxa" w:w="90"/>
            </w:tcMar>
          </w:tcPr>
          <w:p>
            <w:pPr>
              <w:spacing w:after="0" w:line="240"/>
            </w:pPr>
            <w:r>
              <w:rPr>
                <w:b w:val="false"/>
                <w:bCs w:val="false"/>
                <w:sz w:val="18"/>
                <w:szCs w:val="18"/>
              </w:rPr>
              <w:t xml:space="preserve">2,5</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4.2 Schwachstellenanalyse</w:t>
            </w:r>
          </w:p>
        </w:tc>
        <w:tc>
          <w:tcPr>
            <w:tcW w:type="dxa" w:w="2409"/>
            <w:tcMar>
              <w:top w:type="dxa" w:w="60"/>
              <w:left w:type="dxa" w:w="90"/>
              <w:bottom w:type="dxa" w:w="60"/>
              <w:right w:type="dxa" w:w="90"/>
            </w:tcMar>
          </w:tcPr>
          <w:p>
            <w:pPr>
              <w:spacing w:after="0" w:line="240"/>
            </w:pPr>
            <w:r>
              <w:rPr>
                <w:b w:val="false"/>
                <w:bCs w:val="false"/>
                <w:sz w:val="18"/>
                <w:szCs w:val="18"/>
              </w:rPr>
              <w:t xml:space="preserve">Kern des Kapitels</w:t>
            </w:r>
          </w:p>
        </w:tc>
        <w:tc>
          <w:tcPr>
            <w:tcW w:type="dxa" w:w="2409"/>
            <w:tcMar>
              <w:top w:type="dxa" w:w="60"/>
              <w:left w:type="dxa" w:w="90"/>
              <w:bottom w:type="dxa" w:w="60"/>
              <w:right w:type="dxa" w:w="90"/>
            </w:tcMar>
          </w:tcPr>
          <w:p>
            <w:pPr>
              <w:spacing w:after="0" w:line="240"/>
            </w:pPr>
            <w:r>
              <w:rPr>
                <w:b w:val="false"/>
                <w:bCs w:val="false"/>
                <w:sz w:val="18"/>
                <w:szCs w:val="18"/>
              </w:rPr>
              <w:t xml:space="preserve">2,0</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4.3/4.4 Anforderungen</w:t>
            </w:r>
          </w:p>
        </w:tc>
        <w:tc>
          <w:tcPr>
            <w:tcW w:type="dxa" w:w="2409"/>
            <w:tcMar>
              <w:top w:type="dxa" w:w="60"/>
              <w:left w:type="dxa" w:w="90"/>
              <w:bottom w:type="dxa" w:w="60"/>
              <w:right w:type="dxa" w:w="90"/>
            </w:tcMar>
          </w:tcPr>
          <w:p>
            <w:pPr>
              <w:spacing w:after="0" w:line="240"/>
            </w:pPr>
            <w:r>
              <w:rPr>
                <w:b w:val="false"/>
                <w:bCs w:val="false"/>
                <w:sz w:val="18"/>
                <w:szCs w:val="18"/>
              </w:rPr>
              <w:t xml:space="preserve">aus Schwachstellen abgeleitet</w:t>
            </w:r>
          </w:p>
        </w:tc>
        <w:tc>
          <w:tcPr>
            <w:tcW w:type="dxa" w:w="2409"/>
            <w:tcMar>
              <w:top w:type="dxa" w:w="60"/>
              <w:left w:type="dxa" w:w="90"/>
              <w:bottom w:type="dxa" w:w="60"/>
              <w:right w:type="dxa" w:w="90"/>
            </w:tcMar>
          </w:tcPr>
          <w:p>
            <w:pPr>
              <w:spacing w:after="0" w:line="240"/>
            </w:pPr>
            <w:r>
              <w:rPr>
                <w:b w:val="false"/>
                <w:bCs w:val="false"/>
                <w:sz w:val="18"/>
                <w:szCs w:val="18"/>
              </w:rPr>
              <w:t xml:space="preserve">2,5</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5 Architektur und Systementwurf</w:t>
            </w:r>
          </w:p>
        </w:tc>
        <w:tc>
          <w:tcPr>
            <w:tcW w:type="dxa" w:w="2409"/>
            <w:tcMar>
              <w:top w:type="dxa" w:w="60"/>
              <w:left w:type="dxa" w:w="90"/>
              <w:bottom w:type="dxa" w:w="60"/>
              <w:right w:type="dxa" w:w="90"/>
            </w:tcMar>
          </w:tcPr>
          <w:p>
            <w:pPr>
              <w:spacing w:after="0" w:line="240"/>
            </w:pPr>
            <w:r>
              <w:rPr>
                <w:b w:val="false"/>
                <w:bCs w:val="false"/>
                <w:sz w:val="18"/>
                <w:szCs w:val="18"/>
              </w:rPr>
              <w:t xml:space="preserve">beantwortet FF2</w:t>
            </w:r>
          </w:p>
        </w:tc>
        <w:tc>
          <w:tcPr>
            <w:tcW w:type="dxa" w:w="2409"/>
            <w:tcMar>
              <w:top w:type="dxa" w:w="60"/>
              <w:left w:type="dxa" w:w="90"/>
              <w:bottom w:type="dxa" w:w="60"/>
              <w:right w:type="dxa" w:w="90"/>
            </w:tcMar>
          </w:tcPr>
          <w:p>
            <w:pPr>
              <w:spacing w:after="0" w:line="240"/>
            </w:pPr>
            <w:r>
              <w:rPr>
                <w:b w:val="false"/>
                <w:bCs w:val="false"/>
                <w:sz w:val="18"/>
                <w:szCs w:val="18"/>
              </w:rPr>
              <w:t xml:space="preserve">7,0</w:t>
            </w:r>
          </w:p>
        </w:tc>
        <w:tc>
          <w:tcPr>
            <w:tcW w:type="dxa" w:w="2411"/>
            <w:tcMar>
              <w:top w:type="dxa" w:w="60"/>
              <w:left w:type="dxa" w:w="90"/>
              <w:bottom w:type="dxa" w:w="60"/>
              <w:right w:type="dxa" w:w="90"/>
            </w:tcMar>
          </w:tcPr>
          <w:p>
            <w:pPr>
              <w:spacing w:after="0" w:line="240"/>
            </w:pPr>
            <w:r>
              <w:rPr>
                <w:b w:val="false"/>
                <w:bCs w:val="false"/>
                <w:sz w:val="18"/>
                <w:szCs w:val="18"/>
              </w:rPr>
              <w:t xml:space="preserve">13 %</w:t>
            </w:r>
          </w:p>
        </w:tc>
      </w:tr>
      <w:tr>
        <w:tc>
          <w:tcPr>
            <w:tcW w:type="dxa" w:w="2409"/>
            <w:tcMar>
              <w:top w:type="dxa" w:w="60"/>
              <w:left w:type="dxa" w:w="90"/>
              <w:bottom w:type="dxa" w:w="60"/>
              <w:right w:type="dxa" w:w="90"/>
            </w:tcMar>
          </w:tcPr>
          <w:p>
            <w:pPr>
              <w:spacing w:after="0" w:line="240"/>
            </w:pPr>
            <w:r>
              <w:rPr>
                <w:b w:val="false"/>
                <w:bCs w:val="false"/>
                <w:sz w:val="18"/>
                <w:szCs w:val="18"/>
              </w:rPr>
              <w:t xml:space="preserve">6 Realisierung entlang des Antrags</w:t>
            </w:r>
          </w:p>
        </w:tc>
        <w:tc>
          <w:tcPr>
            <w:tcW w:type="dxa" w:w="2409"/>
            <w:tcMar>
              <w:top w:type="dxa" w:w="60"/>
              <w:left w:type="dxa" w:w="90"/>
              <w:bottom w:type="dxa" w:w="60"/>
              <w:right w:type="dxa" w:w="90"/>
            </w:tcMar>
          </w:tcPr>
          <w:p>
            <w:pPr>
              <w:spacing w:after="0" w:line="240"/>
            </w:pPr>
            <w:r>
              <w:rPr>
                <w:b w:val="false"/>
                <w:bCs w:val="false"/>
                <w:sz w:val="18"/>
                <w:szCs w:val="18"/>
              </w:rPr>
              <w:t xml:space="preserve">Kern, beantwortet FF3 und FF5</w:t>
            </w:r>
          </w:p>
        </w:tc>
        <w:tc>
          <w:tcPr>
            <w:tcW w:type="dxa" w:w="2409"/>
            <w:tcMar>
              <w:top w:type="dxa" w:w="60"/>
              <w:left w:type="dxa" w:w="90"/>
              <w:bottom w:type="dxa" w:w="60"/>
              <w:right w:type="dxa" w:w="90"/>
            </w:tcMar>
          </w:tcPr>
          <w:p>
            <w:pPr>
              <w:spacing w:after="0" w:line="240"/>
            </w:pPr>
            <w:r>
              <w:rPr>
                <w:b w:val="false"/>
                <w:bCs w:val="false"/>
                <w:sz w:val="18"/>
                <w:szCs w:val="18"/>
              </w:rPr>
              <w:t xml:space="preserve">12,0</w:t>
            </w:r>
          </w:p>
        </w:tc>
        <w:tc>
          <w:tcPr>
            <w:tcW w:type="dxa" w:w="2411"/>
            <w:tcMar>
              <w:top w:type="dxa" w:w="60"/>
              <w:left w:type="dxa" w:w="90"/>
              <w:bottom w:type="dxa" w:w="60"/>
              <w:right w:type="dxa" w:w="90"/>
            </w:tcMar>
          </w:tcPr>
          <w:p>
            <w:pPr>
              <w:spacing w:after="0" w:line="240"/>
            </w:pPr>
            <w:r>
              <w:rPr>
                <w:b w:val="false"/>
                <w:bCs w:val="false"/>
                <w:sz w:val="18"/>
                <w:szCs w:val="18"/>
              </w:rPr>
              <w:t xml:space="preserve">22 %</w:t>
            </w:r>
          </w:p>
        </w:tc>
      </w:tr>
      <w:tr>
        <w:tc>
          <w:tcPr>
            <w:tcW w:type="dxa" w:w="2409"/>
            <w:tcMar>
              <w:top w:type="dxa" w:w="60"/>
              <w:left w:type="dxa" w:w="90"/>
              <w:bottom w:type="dxa" w:w="60"/>
              <w:right w:type="dxa" w:w="90"/>
            </w:tcMar>
          </w:tcPr>
          <w:p>
            <w:pPr>
              <w:spacing w:after="0" w:line="240"/>
            </w:pPr>
            <w:r>
              <w:rPr>
                <w:b w:val="false"/>
                <w:bCs w:val="false"/>
                <w:sz w:val="18"/>
                <w:szCs w:val="18"/>
              </w:rPr>
              <w:t xml:space="preserve">6.2 Erfassung</w:t>
            </w:r>
          </w:p>
        </w:tc>
        <w:tc>
          <w:tcPr>
            <w:tcW w:type="dxa" w:w="2409"/>
            <w:tcMar>
              <w:top w:type="dxa" w:w="60"/>
              <w:left w:type="dxa" w:w="90"/>
              <w:bottom w:type="dxa" w:w="60"/>
              <w:right w:type="dxa" w:w="90"/>
            </w:tcMar>
          </w:tcPr>
          <w:p>
            <w:pPr>
              <w:spacing w:after="0" w:line="240"/>
            </w:pPr>
            <w:r>
              <w:rPr>
                <w:b w:val="false"/>
                <w:bCs w:val="false"/>
                <w:sz w:val="18"/>
                <w:szCs w:val="18"/>
              </w:rPr>
              <w:t xml:space="preserve">Formular und Fehlervermeidung</w:t>
            </w:r>
          </w:p>
        </w:tc>
        <w:tc>
          <w:tcPr>
            <w:tcW w:type="dxa" w:w="2409"/>
            <w:tcMar>
              <w:top w:type="dxa" w:w="60"/>
              <w:left w:type="dxa" w:w="90"/>
              <w:bottom w:type="dxa" w:w="60"/>
              <w:right w:type="dxa" w:w="90"/>
            </w:tcMar>
          </w:tcPr>
          <w:p>
            <w:pPr>
              <w:spacing w:after="0" w:line="240"/>
            </w:pPr>
            <w:r>
              <w:rPr>
                <w:b w:val="false"/>
                <w:bCs w:val="false"/>
                <w:sz w:val="18"/>
                <w:szCs w:val="18"/>
              </w:rPr>
              <w:t xml:space="preserve">2,0</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6.3 Validierung und Verarbeitung</w:t>
            </w:r>
          </w:p>
        </w:tc>
        <w:tc>
          <w:tcPr>
            <w:tcW w:type="dxa" w:w="2409"/>
            <w:tcMar>
              <w:top w:type="dxa" w:w="60"/>
              <w:left w:type="dxa" w:w="90"/>
              <w:bottom w:type="dxa" w:w="60"/>
              <w:right w:type="dxa" w:w="90"/>
            </w:tcMar>
          </w:tcPr>
          <w:p>
            <w:pPr>
              <w:spacing w:after="0" w:line="240"/>
            </w:pPr>
            <w:r>
              <w:rPr>
                <w:b w:val="false"/>
                <w:bCs w:val="false"/>
                <w:sz w:val="18"/>
                <w:szCs w:val="18"/>
              </w:rPr>
              <w:t xml:space="preserve">Tiefenschwerpunkt</w:t>
            </w:r>
          </w:p>
        </w:tc>
        <w:tc>
          <w:tcPr>
            <w:tcW w:type="dxa" w:w="2409"/>
            <w:tcMar>
              <w:top w:type="dxa" w:w="60"/>
              <w:left w:type="dxa" w:w="90"/>
              <w:bottom w:type="dxa" w:w="60"/>
              <w:right w:type="dxa" w:w="90"/>
            </w:tcMar>
          </w:tcPr>
          <w:p>
            <w:pPr>
              <w:spacing w:after="0" w:line="240"/>
            </w:pPr>
            <w:r>
              <w:rPr>
                <w:b w:val="false"/>
                <w:bCs w:val="false"/>
                <w:sz w:val="18"/>
                <w:szCs w:val="18"/>
              </w:rPr>
              <w:t xml:space="preserve">2,5</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6.4 Regelbasierte Übertragung</w:t>
            </w:r>
          </w:p>
        </w:tc>
        <w:tc>
          <w:tcPr>
            <w:tcW w:type="dxa" w:w="2409"/>
            <w:tcMar>
              <w:top w:type="dxa" w:w="60"/>
              <w:left w:type="dxa" w:w="90"/>
              <w:bottom w:type="dxa" w:w="60"/>
              <w:right w:type="dxa" w:w="90"/>
            </w:tcMar>
          </w:tcPr>
          <w:p>
            <w:pPr>
              <w:spacing w:after="0" w:line="240"/>
            </w:pPr>
            <w:r>
              <w:rPr>
                <w:b w:val="false"/>
                <w:bCs w:val="false"/>
                <w:sz w:val="18"/>
                <w:szCs w:val="18"/>
              </w:rPr>
              <w:t xml:space="preserve">stärkste Eigenleistung</w:t>
            </w:r>
          </w:p>
        </w:tc>
        <w:tc>
          <w:tcPr>
            <w:tcW w:type="dxa" w:w="2409"/>
            <w:tcMar>
              <w:top w:type="dxa" w:w="60"/>
              <w:left w:type="dxa" w:w="90"/>
              <w:bottom w:type="dxa" w:w="60"/>
              <w:right w:type="dxa" w:w="90"/>
            </w:tcMar>
          </w:tcPr>
          <w:p>
            <w:pPr>
              <w:spacing w:after="0" w:line="240"/>
            </w:pPr>
            <w:r>
              <w:rPr>
                <w:b w:val="false"/>
                <w:bCs w:val="false"/>
                <w:sz w:val="18"/>
                <w:szCs w:val="18"/>
              </w:rPr>
              <w:t xml:space="preserve">3,0</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6.5 Interne Bearbeitung</w:t>
            </w:r>
          </w:p>
        </w:tc>
        <w:tc>
          <w:tcPr>
            <w:tcW w:type="dxa" w:w="2409"/>
            <w:tcMar>
              <w:top w:type="dxa" w:w="60"/>
              <w:left w:type="dxa" w:w="90"/>
              <w:bottom w:type="dxa" w:w="60"/>
              <w:right w:type="dxa" w:w="90"/>
            </w:tcMar>
          </w:tcPr>
          <w:p>
            <w:pPr>
              <w:spacing w:after="0" w:line="240"/>
            </w:pPr>
            <w:r>
              <w:rPr>
                <w:b w:val="false"/>
                <w:bCs w:val="false"/>
                <w:sz w:val="18"/>
                <w:szCs w:val="18"/>
              </w:rPr>
              <w:t xml:space="preserve">bewusst kompakt</w:t>
            </w:r>
          </w:p>
        </w:tc>
        <w:tc>
          <w:tcPr>
            <w:tcW w:type="dxa" w:w="2409"/>
            <w:tcMar>
              <w:top w:type="dxa" w:w="60"/>
              <w:left w:type="dxa" w:w="90"/>
              <w:bottom w:type="dxa" w:w="60"/>
              <w:right w:type="dxa" w:w="90"/>
            </w:tcMar>
          </w:tcPr>
          <w:p>
            <w:pPr>
              <w:spacing w:after="0" w:line="240"/>
            </w:pPr>
            <w:r>
              <w:rPr>
                <w:b w:val="false"/>
                <w:bCs w:val="false"/>
                <w:sz w:val="18"/>
                <w:szCs w:val="18"/>
              </w:rPr>
              <w:t xml:space="preserve">1,0</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6.6 Sicherheit und Protokoll</w:t>
            </w:r>
          </w:p>
        </w:tc>
        <w:tc>
          <w:tcPr>
            <w:tcW w:type="dxa" w:w="2409"/>
            <w:tcMar>
              <w:top w:type="dxa" w:w="60"/>
              <w:left w:type="dxa" w:w="90"/>
              <w:bottom w:type="dxa" w:w="60"/>
              <w:right w:type="dxa" w:w="90"/>
            </w:tcMar>
          </w:tcPr>
          <w:p>
            <w:pPr>
              <w:spacing w:after="0" w:line="240"/>
            </w:pPr>
            <w:r>
              <w:rPr>
                <w:b w:val="false"/>
                <w:bCs w:val="false"/>
                <w:sz w:val="18"/>
                <w:szCs w:val="18"/>
              </w:rPr>
              <w:t xml:space="preserve">Tiefenschwerpunkt</w:t>
            </w:r>
          </w:p>
        </w:tc>
        <w:tc>
          <w:tcPr>
            <w:tcW w:type="dxa" w:w="2409"/>
            <w:tcMar>
              <w:top w:type="dxa" w:w="60"/>
              <w:left w:type="dxa" w:w="90"/>
              <w:bottom w:type="dxa" w:w="60"/>
              <w:right w:type="dxa" w:w="90"/>
            </w:tcMar>
          </w:tcPr>
          <w:p>
            <w:pPr>
              <w:spacing w:after="0" w:line="240"/>
            </w:pPr>
            <w:r>
              <w:rPr>
                <w:b w:val="false"/>
                <w:bCs w:val="false"/>
                <w:sz w:val="18"/>
                <w:szCs w:val="18"/>
              </w:rPr>
              <w:t xml:space="preserve">2,5</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6.7 Betrieb und Auslieferung</w:t>
            </w:r>
          </w:p>
        </w:tc>
        <w:tc>
          <w:tcPr>
            <w:tcW w:type="dxa" w:w="2409"/>
            <w:tcMar>
              <w:top w:type="dxa" w:w="60"/>
              <w:left w:type="dxa" w:w="90"/>
              <w:bottom w:type="dxa" w:w="60"/>
              <w:right w:type="dxa" w:w="90"/>
            </w:tcMar>
          </w:tcPr>
          <w:p>
            <w:pPr>
              <w:spacing w:after="0" w:line="240"/>
            </w:pPr>
            <w:r>
              <w:rPr>
                <w:b w:val="false"/>
                <w:bCs w:val="false"/>
                <w:sz w:val="18"/>
                <w:szCs w:val="18"/>
              </w:rPr>
              <w:t xml:space="preserve">bewusst kompakt</w:t>
            </w:r>
          </w:p>
        </w:tc>
        <w:tc>
          <w:tcPr>
            <w:tcW w:type="dxa" w:w="2409"/>
            <w:tcMar>
              <w:top w:type="dxa" w:w="60"/>
              <w:left w:type="dxa" w:w="90"/>
              <w:bottom w:type="dxa" w:w="60"/>
              <w:right w:type="dxa" w:w="90"/>
            </w:tcMar>
          </w:tcPr>
          <w:p>
            <w:pPr>
              <w:spacing w:after="0" w:line="240"/>
            </w:pPr>
            <w:r>
              <w:rPr>
                <w:b w:val="false"/>
                <w:bCs w:val="false"/>
                <w:sz w:val="18"/>
                <w:szCs w:val="18"/>
              </w:rPr>
              <w:t xml:space="preserve">1,0</w:t>
            </w:r>
          </w:p>
        </w:tc>
        <w:tc>
          <w:tcPr>
            <w:tcW w:type="dxa" w:w="2411"/>
            <w:tcMar>
              <w:top w:type="dxa" w:w="60"/>
              <w:left w:type="dxa" w:w="90"/>
              <w:bottom w:type="dxa" w:w="60"/>
              <w:right w:type="dxa" w:w="90"/>
            </w:tcMar>
          </w:tcPr>
          <w:p>
            <w:pPr>
              <w:spacing w:after="0" w:line="240"/>
            </w:pPr>
            <w:r>
              <w:rPr>
                <w:sz w:val="18"/>
                <w:szCs w:val="18"/>
              </w:rPr>
              <w:t xml:space="preserve"/>
            </w:r>
          </w:p>
        </w:tc>
      </w:tr>
      <w:tr>
        <w:tc>
          <w:tcPr>
            <w:tcW w:type="dxa" w:w="2409"/>
            <w:tcMar>
              <w:top w:type="dxa" w:w="60"/>
              <w:left w:type="dxa" w:w="90"/>
              <w:bottom w:type="dxa" w:w="60"/>
              <w:right w:type="dxa" w:w="90"/>
            </w:tcMar>
          </w:tcPr>
          <w:p>
            <w:pPr>
              <w:spacing w:after="0" w:line="240"/>
            </w:pPr>
            <w:r>
              <w:rPr>
                <w:b w:val="false"/>
                <w:bCs w:val="false"/>
                <w:sz w:val="18"/>
                <w:szCs w:val="18"/>
              </w:rPr>
              <w:t xml:space="preserve">7 Evaluation</w:t>
            </w:r>
          </w:p>
        </w:tc>
        <w:tc>
          <w:tcPr>
            <w:tcW w:type="dxa" w:w="2409"/>
            <w:tcMar>
              <w:top w:type="dxa" w:w="60"/>
              <w:left w:type="dxa" w:w="90"/>
              <w:bottom w:type="dxa" w:w="60"/>
              <w:right w:type="dxa" w:w="90"/>
            </w:tcMar>
          </w:tcPr>
          <w:p>
            <w:pPr>
              <w:spacing w:after="0" w:line="240"/>
            </w:pPr>
            <w:r>
              <w:rPr>
                <w:b w:val="false"/>
                <w:bCs w:val="false"/>
                <w:sz w:val="18"/>
                <w:szCs w:val="18"/>
              </w:rPr>
              <w:t xml:space="preserve">beantwortet FF6</w:t>
            </w:r>
          </w:p>
        </w:tc>
        <w:tc>
          <w:tcPr>
            <w:tcW w:type="dxa" w:w="2409"/>
            <w:tcMar>
              <w:top w:type="dxa" w:w="60"/>
              <w:left w:type="dxa" w:w="90"/>
              <w:bottom w:type="dxa" w:w="60"/>
              <w:right w:type="dxa" w:w="90"/>
            </w:tcMar>
          </w:tcPr>
          <w:p>
            <w:pPr>
              <w:spacing w:after="0" w:line="240"/>
            </w:pPr>
            <w:r>
              <w:rPr>
                <w:b w:val="false"/>
                <w:bCs w:val="false"/>
                <w:sz w:val="18"/>
                <w:szCs w:val="18"/>
              </w:rPr>
              <w:t xml:space="preserve">8,0</w:t>
            </w:r>
          </w:p>
        </w:tc>
        <w:tc>
          <w:tcPr>
            <w:tcW w:type="dxa" w:w="2411"/>
            <w:tcMar>
              <w:top w:type="dxa" w:w="60"/>
              <w:left w:type="dxa" w:w="90"/>
              <w:bottom w:type="dxa" w:w="60"/>
              <w:right w:type="dxa" w:w="90"/>
            </w:tcMar>
          </w:tcPr>
          <w:p>
            <w:pPr>
              <w:spacing w:after="0" w:line="240"/>
            </w:pPr>
            <w:r>
              <w:rPr>
                <w:b w:val="false"/>
                <w:bCs w:val="false"/>
                <w:sz w:val="18"/>
                <w:szCs w:val="18"/>
              </w:rPr>
              <w:t xml:space="preserve">15 %</w:t>
            </w:r>
          </w:p>
        </w:tc>
      </w:tr>
      <w:tr>
        <w:tc>
          <w:tcPr>
            <w:tcW w:type="dxa" w:w="2409"/>
            <w:tcMar>
              <w:top w:type="dxa" w:w="60"/>
              <w:left w:type="dxa" w:w="90"/>
              <w:bottom w:type="dxa" w:w="60"/>
              <w:right w:type="dxa" w:w="90"/>
            </w:tcMar>
          </w:tcPr>
          <w:p>
            <w:pPr>
              <w:spacing w:after="0" w:line="240"/>
            </w:pPr>
            <w:r>
              <w:rPr>
                <w:b w:val="false"/>
                <w:bCs w:val="false"/>
                <w:sz w:val="18"/>
                <w:szCs w:val="18"/>
              </w:rPr>
              <w:t xml:space="preserve">8 Diskussion</w:t>
            </w:r>
          </w:p>
        </w:tc>
        <w:tc>
          <w:tcPr>
            <w:tcW w:type="dxa" w:w="2409"/>
            <w:tcMar>
              <w:top w:type="dxa" w:w="60"/>
              <w:left w:type="dxa" w:w="90"/>
              <w:bottom w:type="dxa" w:w="60"/>
              <w:right w:type="dxa" w:w="90"/>
            </w:tcMar>
          </w:tcPr>
          <w:p>
            <w:pPr>
              <w:spacing w:after="0" w:line="240"/>
            </w:pPr>
            <w:r>
              <w:rPr>
                <w:b w:val="false"/>
                <w:bCs w:val="false"/>
                <w:sz w:val="18"/>
                <w:szCs w:val="18"/>
              </w:rPr>
              <w:t xml:space="preserve">beantwortet alle Forschungsfragen</w:t>
            </w:r>
          </w:p>
        </w:tc>
        <w:tc>
          <w:tcPr>
            <w:tcW w:type="dxa" w:w="2409"/>
            <w:tcMar>
              <w:top w:type="dxa" w:w="60"/>
              <w:left w:type="dxa" w:w="90"/>
              <w:bottom w:type="dxa" w:w="60"/>
              <w:right w:type="dxa" w:w="90"/>
            </w:tcMar>
          </w:tcPr>
          <w:p>
            <w:pPr>
              <w:spacing w:after="0" w:line="240"/>
            </w:pPr>
            <w:r>
              <w:rPr>
                <w:b w:val="false"/>
                <w:bCs w:val="false"/>
                <w:sz w:val="18"/>
                <w:szCs w:val="18"/>
              </w:rPr>
              <w:t xml:space="preserve">4,0</w:t>
            </w:r>
          </w:p>
        </w:tc>
        <w:tc>
          <w:tcPr>
            <w:tcW w:type="dxa" w:w="2411"/>
            <w:tcMar>
              <w:top w:type="dxa" w:w="60"/>
              <w:left w:type="dxa" w:w="90"/>
              <w:bottom w:type="dxa" w:w="60"/>
              <w:right w:type="dxa" w:w="90"/>
            </w:tcMar>
          </w:tcPr>
          <w:p>
            <w:pPr>
              <w:spacing w:after="0" w:line="240"/>
            </w:pPr>
            <w:r>
              <w:rPr>
                <w:b w:val="false"/>
                <w:bCs w:val="false"/>
                <w:sz w:val="18"/>
                <w:szCs w:val="18"/>
              </w:rPr>
              <w:t xml:space="preserve">7 %</w:t>
            </w:r>
          </w:p>
        </w:tc>
      </w:tr>
      <w:tr>
        <w:tc>
          <w:tcPr>
            <w:tcW w:type="dxa" w:w="2409"/>
            <w:tcMar>
              <w:top w:type="dxa" w:w="60"/>
              <w:left w:type="dxa" w:w="90"/>
              <w:bottom w:type="dxa" w:w="60"/>
              <w:right w:type="dxa" w:w="90"/>
            </w:tcMar>
          </w:tcPr>
          <w:p>
            <w:pPr>
              <w:spacing w:after="0" w:line="240"/>
            </w:pPr>
            <w:r>
              <w:rPr>
                <w:b w:val="false"/>
                <w:bCs w:val="false"/>
                <w:sz w:val="18"/>
                <w:szCs w:val="18"/>
              </w:rPr>
              <w:t xml:space="preserve">9 Zusammenfassung und Ausblick</w:t>
            </w:r>
          </w:p>
        </w:tc>
        <w:tc>
          <w:tcPr>
            <w:tcW w:type="dxa" w:w="2409"/>
            <w:tcMar>
              <w:top w:type="dxa" w:w="60"/>
              <w:left w:type="dxa" w:w="90"/>
              <w:bottom w:type="dxa" w:w="60"/>
              <w:right w:type="dxa" w:w="90"/>
            </w:tcMar>
          </w:tcPr>
          <w:p>
            <w:pPr>
              <w:spacing w:after="0" w:line="240"/>
            </w:pPr>
            <w:r>
              <w:rPr>
                <w:b w:val="false"/>
                <w:bCs w:val="false"/>
                <w:sz w:val="18"/>
                <w:szCs w:val="18"/>
              </w:rPr>
              <w:t xml:space="preserve">Richtlinie: drei bis vier Seiten</w:t>
            </w:r>
          </w:p>
        </w:tc>
        <w:tc>
          <w:tcPr>
            <w:tcW w:type="dxa" w:w="2409"/>
            <w:tcMar>
              <w:top w:type="dxa" w:w="60"/>
              <w:left w:type="dxa" w:w="90"/>
              <w:bottom w:type="dxa" w:w="60"/>
              <w:right w:type="dxa" w:w="90"/>
            </w:tcMar>
          </w:tcPr>
          <w:p>
            <w:pPr>
              <w:spacing w:after="0" w:line="240"/>
            </w:pPr>
            <w:r>
              <w:rPr>
                <w:b w:val="false"/>
                <w:bCs w:val="false"/>
                <w:sz w:val="18"/>
                <w:szCs w:val="18"/>
              </w:rPr>
              <w:t xml:space="preserve">3,0</w:t>
            </w:r>
          </w:p>
        </w:tc>
        <w:tc>
          <w:tcPr>
            <w:tcW w:type="dxa" w:w="2411"/>
            <w:tcMar>
              <w:top w:type="dxa" w:w="60"/>
              <w:left w:type="dxa" w:w="90"/>
              <w:bottom w:type="dxa" w:w="60"/>
              <w:right w:type="dxa" w:w="90"/>
            </w:tcMar>
          </w:tcPr>
          <w:p>
            <w:pPr>
              <w:spacing w:after="0" w:line="240"/>
            </w:pPr>
            <w:r>
              <w:rPr>
                <w:b w:val="false"/>
                <w:bCs w:val="false"/>
                <w:sz w:val="18"/>
                <w:szCs w:val="18"/>
              </w:rPr>
              <w:t xml:space="preserve">5 %</w:t>
            </w:r>
          </w:p>
        </w:tc>
      </w:tr>
      <w:tr>
        <w:tc>
          <w:tcPr>
            <w:tcW w:type="dxa" w:w="2409"/>
            <w:tcMar>
              <w:top w:type="dxa" w:w="60"/>
              <w:left w:type="dxa" w:w="90"/>
              <w:bottom w:type="dxa" w:w="60"/>
              <w:right w:type="dxa" w:w="90"/>
            </w:tcMar>
          </w:tcPr>
          <w:p>
            <w:pPr>
              <w:spacing w:after="0" w:line="240"/>
            </w:pPr>
            <w:r>
              <w:rPr>
                <w:b/>
                <w:bCs/>
                <w:sz w:val="18"/>
                <w:szCs w:val="18"/>
              </w:rPr>
              <w:t xml:space="preserve">Summe</w:t>
            </w:r>
          </w:p>
        </w:tc>
        <w:tc>
          <w:tcPr>
            <w:tcW w:type="dxa" w:w="2409"/>
            <w:tcMar>
              <w:top w:type="dxa" w:w="60"/>
              <w:left w:type="dxa" w:w="90"/>
              <w:bottom w:type="dxa" w:w="60"/>
              <w:right w:type="dxa" w:w="90"/>
            </w:tcMar>
          </w:tcPr>
          <w:p>
            <w:pPr>
              <w:spacing w:after="0" w:line="240"/>
            </w:pPr>
            <w:r>
              <w:rPr>
                <w:sz w:val="18"/>
                <w:szCs w:val="18"/>
              </w:rPr>
              <w:t xml:space="preserve"/>
            </w:r>
          </w:p>
        </w:tc>
        <w:tc>
          <w:tcPr>
            <w:tcW w:type="dxa" w:w="2409"/>
            <w:tcMar>
              <w:top w:type="dxa" w:w="60"/>
              <w:left w:type="dxa" w:w="90"/>
              <w:bottom w:type="dxa" w:w="60"/>
              <w:right w:type="dxa" w:w="90"/>
            </w:tcMar>
          </w:tcPr>
          <w:p>
            <w:pPr>
              <w:spacing w:after="0" w:line="240"/>
            </w:pPr>
            <w:r>
              <w:rPr>
                <w:b/>
                <w:bCs/>
                <w:sz w:val="18"/>
                <w:szCs w:val="18"/>
              </w:rPr>
              <w:t xml:space="preserve">55,0</w:t>
            </w:r>
          </w:p>
        </w:tc>
        <w:tc>
          <w:tcPr>
            <w:tcW w:type="dxa" w:w="2411"/>
            <w:tcMar>
              <w:top w:type="dxa" w:w="60"/>
              <w:left w:type="dxa" w:w="90"/>
              <w:bottom w:type="dxa" w:w="60"/>
              <w:right w:type="dxa" w:w="90"/>
            </w:tcMar>
          </w:tcPr>
          <w:p>
            <w:pPr>
              <w:spacing w:after="0" w:line="240"/>
            </w:pPr>
            <w:r>
              <w:rPr>
                <w:b/>
                <w:bCs/>
                <w:sz w:val="18"/>
                <w:szCs w:val="18"/>
              </w:rPr>
              <w:t xml:space="preserve">100 %</w:t>
            </w:r>
          </w:p>
        </w:tc>
      </w:tr>
    </w:tbl>
    <w:p>
      <w:pPr>
        <w:spacing w:after="160"/>
      </w:pPr>
    </w:p>
    <w:p>
      <w:pPr>
        <w:spacing w:after="150" w:line="276"/>
        <w:jc w:val="both"/>
      </w:pPr>
      <w:r>
        <w:rPr>
          <w:b w:val="false"/>
          <w:bCs w:val="false"/>
          <w:sz w:val="21"/>
          <w:szCs w:val="21"/>
        </w:rPr>
        <w:t xml:space="preserve">Bei einem Zielkorridor von 60 bis 65 Seiten gehen die zusätzlichen Seiten ausschließlich in die Kapitel 6 (auf 14 bis 15 Seiten, für zwei weitere vertiefte Entscheidungen), 7 (auf 9 Seiten, für eine ausführlichere Ergebnisdiskussion) und 2.5 (auf 3 Seiten, für eine belastbarere Abgrenzung). Alle anderen Kapitel bleiben unverändert.</w:t>
      </w:r>
    </w:p>
    <w:p>
      <w:pPr>
        <w:pBdr>
          <w:bottom w:val="single" w:color="AAAAAA" w:sz="6" w:space="1"/>
        </w:pBdr>
        <w:spacing w:after="200" w:before="60"/>
      </w:pPr>
    </w:p>
    <w:p>
      <w:pPr>
        <w:pStyle w:val="Heading2"/>
        <w:spacing w:after="110" w:before="260"/>
      </w:pPr>
      <w:r>
        <w:t xml:space="preserve">6. Vergleich aller vier Varianten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927"/>
        <w:gridCol w:w="1927"/>
        <w:gridCol w:w="1927"/>
        <w:gridCol w:w="1930"/>
      </w:tblGrid>
      <w:tr>
        <w:trPr>
          <w:tblHeader/>
        </w:trPr>
        <w:tc>
          <w:tcPr>
            <w:tcW w:type="dxa" w:w="1927"/>
            <w:shd w:fill="E8EDF3" w:color="auto" w:val="clear"/>
            <w:tcMar>
              <w:top w:type="dxa" w:w="60"/>
              <w:left w:type="dxa" w:w="90"/>
              <w:bottom w:type="dxa" w:w="60"/>
              <w:right w:type="dxa" w:w="90"/>
            </w:tcMar>
          </w:tcPr>
          <w:p>
            <w:pPr>
              <w:spacing w:after="0" w:line="240"/>
            </w:pPr>
            <w:r>
              <w:rPr>
                <w:b/>
                <w:bCs/>
                <w:sz w:val="18"/>
                <w:szCs w:val="18"/>
              </w:rPr>
              <w:t xml:space="preserve">Frage</w:t>
            </w:r>
          </w:p>
        </w:tc>
        <w:tc>
          <w:tcPr>
            <w:tcW w:type="dxa" w:w="1927"/>
            <w:shd w:fill="E8EDF3" w:color="auto" w:val="clear"/>
            <w:tcMar>
              <w:top w:type="dxa" w:w="60"/>
              <w:left w:type="dxa" w:w="90"/>
              <w:bottom w:type="dxa" w:w="60"/>
              <w:right w:type="dxa" w:w="90"/>
            </w:tcMar>
          </w:tcPr>
          <w:p>
            <w:pPr>
              <w:spacing w:after="0" w:line="240"/>
            </w:pPr>
            <w:r>
              <w:rPr>
                <w:b/>
                <w:bCs/>
                <w:sz w:val="18"/>
                <w:szCs w:val="18"/>
              </w:rPr>
              <w:t xml:space="preserve">A</w:t>
            </w:r>
          </w:p>
        </w:tc>
        <w:tc>
          <w:tcPr>
            <w:tcW w:type="dxa" w:w="1927"/>
            <w:shd w:fill="E8EDF3" w:color="auto" w:val="clear"/>
            <w:tcMar>
              <w:top w:type="dxa" w:w="60"/>
              <w:left w:type="dxa" w:w="90"/>
              <w:bottom w:type="dxa" w:w="60"/>
              <w:right w:type="dxa" w:w="90"/>
            </w:tcMar>
          </w:tcPr>
          <w:p>
            <w:pPr>
              <w:spacing w:after="0" w:line="240"/>
            </w:pPr>
            <w:r>
              <w:rPr>
                <w:b/>
                <w:bCs/>
                <w:sz w:val="18"/>
                <w:szCs w:val="18"/>
              </w:rPr>
              <w:t xml:space="preserve">B</w:t>
            </w:r>
          </w:p>
        </w:tc>
        <w:tc>
          <w:tcPr>
            <w:tcW w:type="dxa" w:w="1927"/>
            <w:shd w:fill="E8EDF3" w:color="auto" w:val="clear"/>
            <w:tcMar>
              <w:top w:type="dxa" w:w="60"/>
              <w:left w:type="dxa" w:w="90"/>
              <w:bottom w:type="dxa" w:w="60"/>
              <w:right w:type="dxa" w:w="90"/>
            </w:tcMar>
          </w:tcPr>
          <w:p>
            <w:pPr>
              <w:spacing w:after="0" w:line="240"/>
            </w:pPr>
            <w:r>
              <w:rPr>
                <w:b/>
                <w:bCs/>
                <w:sz w:val="18"/>
                <w:szCs w:val="18"/>
              </w:rPr>
              <w:t xml:space="preserve">C</w:t>
            </w:r>
          </w:p>
        </w:tc>
        <w:tc>
          <w:tcPr>
            <w:tcW w:type="dxa" w:w="1930"/>
            <w:shd w:fill="E8EDF3" w:color="auto" w:val="clear"/>
            <w:tcMar>
              <w:top w:type="dxa" w:w="60"/>
              <w:left w:type="dxa" w:w="90"/>
              <w:bottom w:type="dxa" w:w="60"/>
              <w:right w:type="dxa" w:w="90"/>
            </w:tcMar>
          </w:tcPr>
          <w:p>
            <w:pPr>
              <w:spacing w:after="0" w:line="240"/>
            </w:pPr>
            <w:r>
              <w:rPr>
                <w:b/>
                <w:bCs/>
                <w:sz w:val="18"/>
                <w:szCs w:val="18"/>
              </w:rPr>
              <w:t xml:space="preserve">D</w:t>
            </w:r>
          </w:p>
        </w:tc>
      </w:tr>
      <w:tr>
        <w:tc>
          <w:tcPr>
            <w:tcW w:type="dxa" w:w="1927"/>
            <w:tcMar>
              <w:top w:type="dxa" w:w="60"/>
              <w:left w:type="dxa" w:w="90"/>
              <w:bottom w:type="dxa" w:w="60"/>
              <w:right w:type="dxa" w:w="90"/>
            </w:tcMar>
          </w:tcPr>
          <w:p>
            <w:pPr>
              <w:spacing w:after="0" w:line="240"/>
            </w:pPr>
            <w:r>
              <w:rPr>
                <w:b w:val="false"/>
                <w:bCs w:val="false"/>
                <w:sz w:val="18"/>
                <w:szCs w:val="18"/>
              </w:rPr>
              <w:t xml:space="preserve">Größte Stärke</w:t>
            </w:r>
          </w:p>
        </w:tc>
        <w:tc>
          <w:tcPr>
            <w:tcW w:type="dxa" w:w="1927"/>
            <w:tcMar>
              <w:top w:type="dxa" w:w="60"/>
              <w:left w:type="dxa" w:w="90"/>
              <w:bottom w:type="dxa" w:w="60"/>
              <w:right w:type="dxa" w:w="90"/>
            </w:tcMar>
          </w:tcPr>
          <w:p>
            <w:pPr>
              <w:spacing w:after="0" w:line="240"/>
            </w:pPr>
            <w:r>
              <w:rPr>
                <w:b w:val="false"/>
                <w:bCs w:val="false"/>
                <w:sz w:val="18"/>
                <w:szCs w:val="18"/>
              </w:rPr>
              <w:t xml:space="preserve">redundanzarm, klar gegliedert</w:t>
            </w:r>
          </w:p>
        </w:tc>
        <w:tc>
          <w:tcPr>
            <w:tcW w:type="dxa" w:w="1927"/>
            <w:tcMar>
              <w:top w:type="dxa" w:w="60"/>
              <w:left w:type="dxa" w:w="90"/>
              <w:bottom w:type="dxa" w:w="60"/>
              <w:right w:type="dxa" w:w="90"/>
            </w:tcMar>
          </w:tcPr>
          <w:p>
            <w:pPr>
              <w:spacing w:after="0" w:line="240"/>
            </w:pPr>
            <w:r>
              <w:rPr>
                <w:b w:val="false"/>
                <w:bCs w:val="false"/>
                <w:sz w:val="18"/>
                <w:szCs w:val="18"/>
              </w:rPr>
              <w:t xml:space="preserve">Methodik und Diskussion</w:t>
            </w:r>
          </w:p>
        </w:tc>
        <w:tc>
          <w:tcPr>
            <w:tcW w:type="dxa" w:w="1927"/>
            <w:tcMar>
              <w:top w:type="dxa" w:w="60"/>
              <w:left w:type="dxa" w:w="90"/>
              <w:bottom w:type="dxa" w:w="60"/>
              <w:right w:type="dxa" w:w="90"/>
            </w:tcMar>
          </w:tcPr>
          <w:p>
            <w:pPr>
              <w:spacing w:after="0" w:line="240"/>
            </w:pPr>
            <w:r>
              <w:rPr>
                <w:b w:val="false"/>
                <w:bCs w:val="false"/>
                <w:sz w:val="18"/>
                <w:szCs w:val="18"/>
              </w:rPr>
              <w:t xml:space="preserve">Alternativen sichtbar, richtlinienkonform</w:t>
            </w:r>
          </w:p>
        </w:tc>
        <w:tc>
          <w:tcPr>
            <w:tcW w:type="dxa" w:w="1930"/>
            <w:tcMar>
              <w:top w:type="dxa" w:w="60"/>
              <w:left w:type="dxa" w:w="90"/>
              <w:bottom w:type="dxa" w:w="60"/>
              <w:right w:type="dxa" w:w="90"/>
            </w:tcMar>
          </w:tcPr>
          <w:p>
            <w:pPr>
              <w:spacing w:after="0" w:line="240"/>
            </w:pPr>
            <w:r>
              <w:rPr>
                <w:b w:val="false"/>
                <w:bCs w:val="false"/>
                <w:sz w:val="18"/>
                <w:szCs w:val="18"/>
              </w:rPr>
              <w:t xml:space="preserve">Entscheidungen tragen den Hauptteil</w:t>
            </w:r>
          </w:p>
        </w:tc>
      </w:tr>
      <w:tr>
        <w:tc>
          <w:tcPr>
            <w:tcW w:type="dxa" w:w="1927"/>
            <w:tcMar>
              <w:top w:type="dxa" w:w="60"/>
              <w:left w:type="dxa" w:w="90"/>
              <w:bottom w:type="dxa" w:w="60"/>
              <w:right w:type="dxa" w:w="90"/>
            </w:tcMar>
          </w:tcPr>
          <w:p>
            <w:pPr>
              <w:spacing w:after="0" w:line="240"/>
            </w:pPr>
            <w:r>
              <w:rPr>
                <w:b w:val="false"/>
                <w:bCs w:val="false"/>
                <w:sz w:val="18"/>
                <w:szCs w:val="18"/>
              </w:rPr>
              <w:t xml:space="preserve">Größte Schwäche</w:t>
            </w:r>
          </w:p>
        </w:tc>
        <w:tc>
          <w:tcPr>
            <w:tcW w:type="dxa" w:w="1927"/>
            <w:tcMar>
              <w:top w:type="dxa" w:w="60"/>
              <w:left w:type="dxa" w:w="90"/>
              <w:bottom w:type="dxa" w:w="60"/>
              <w:right w:type="dxa" w:w="90"/>
            </w:tcMar>
          </w:tcPr>
          <w:p>
            <w:pPr>
              <w:spacing w:after="0" w:line="240"/>
            </w:pPr>
            <w:r>
              <w:rPr>
                <w:b w:val="false"/>
                <w:bCs w:val="false"/>
                <w:sz w:val="18"/>
                <w:szCs w:val="18"/>
              </w:rPr>
              <w:t xml:space="preserve">Begründung von der Umsetzung getrennt</w:t>
            </w:r>
          </w:p>
        </w:tc>
        <w:tc>
          <w:tcPr>
            <w:tcW w:type="dxa" w:w="1927"/>
            <w:tcMar>
              <w:top w:type="dxa" w:w="60"/>
              <w:left w:type="dxa" w:w="90"/>
              <w:bottom w:type="dxa" w:w="60"/>
              <w:right w:type="dxa" w:w="90"/>
            </w:tcMar>
          </w:tcPr>
          <w:p>
            <w:pPr>
              <w:spacing w:after="0" w:line="240"/>
            </w:pPr>
            <w:r>
              <w:rPr>
                <w:b w:val="false"/>
                <w:bCs w:val="false"/>
                <w:sz w:val="18"/>
                <w:szCs w:val="18"/>
              </w:rPr>
              <w:t xml:space="preserve">starke Redundanz zwischen Entwurf und Umsetzung</w:t>
            </w:r>
          </w:p>
        </w:tc>
        <w:tc>
          <w:tcPr>
            <w:tcW w:type="dxa" w:w="1927"/>
            <w:tcMar>
              <w:top w:type="dxa" w:w="60"/>
              <w:left w:type="dxa" w:w="90"/>
              <w:bottom w:type="dxa" w:w="60"/>
              <w:right w:type="dxa" w:w="90"/>
            </w:tcMar>
          </w:tcPr>
          <w:p>
            <w:pPr>
              <w:spacing w:after="0" w:line="240"/>
            </w:pPr>
            <w:r>
              <w:rPr>
                <w:b w:val="false"/>
                <w:bCs w:val="false"/>
                <w:sz w:val="18"/>
                <w:szCs w:val="18"/>
              </w:rPr>
              <w:t xml:space="preserve">Alternativenkapitel trägt die schwächsten Alternativen</w:t>
            </w:r>
          </w:p>
        </w:tc>
        <w:tc>
          <w:tcPr>
            <w:tcW w:type="dxa" w:w="1930"/>
            <w:tcMar>
              <w:top w:type="dxa" w:w="60"/>
              <w:left w:type="dxa" w:w="90"/>
              <w:bottom w:type="dxa" w:w="60"/>
              <w:right w:type="dxa" w:w="90"/>
            </w:tcMar>
          </w:tcPr>
          <w:p>
            <w:pPr>
              <w:spacing w:after="0" w:line="240"/>
            </w:pPr>
            <w:r>
              <w:rPr>
                <w:b w:val="false"/>
                <w:bCs w:val="false"/>
                <w:sz w:val="18"/>
                <w:szCs w:val="18"/>
              </w:rPr>
              <w:t xml:space="preserve">höherer Umstrukturierungsaufwand</w:t>
            </w:r>
          </w:p>
        </w:tc>
      </w:tr>
      <w:tr>
        <w:tc>
          <w:tcPr>
            <w:tcW w:type="dxa" w:w="1927"/>
            <w:tcMar>
              <w:top w:type="dxa" w:w="60"/>
              <w:left w:type="dxa" w:w="90"/>
              <w:bottom w:type="dxa" w:w="60"/>
              <w:right w:type="dxa" w:w="90"/>
            </w:tcMar>
          </w:tcPr>
          <w:p>
            <w:pPr>
              <w:spacing w:after="0" w:line="240"/>
            </w:pPr>
            <w:r>
              <w:rPr>
                <w:b w:val="false"/>
                <w:bCs w:val="false"/>
                <w:sz w:val="18"/>
                <w:szCs w:val="18"/>
              </w:rPr>
              <w:t xml:space="preserve">Am besten für 50 Seiten</w:t>
            </w:r>
          </w:p>
        </w:tc>
        <w:tc>
          <w:tcPr>
            <w:tcW w:type="dxa" w:w="1927"/>
            <w:tcMar>
              <w:top w:type="dxa" w:w="60"/>
              <w:left w:type="dxa" w:w="90"/>
              <w:bottom w:type="dxa" w:w="60"/>
              <w:right w:type="dxa" w:w="90"/>
            </w:tcMar>
          </w:tcPr>
          <w:p>
            <w:pPr>
              <w:spacing w:after="0" w:line="240"/>
            </w:pPr>
            <w:r>
              <w:rPr>
                <w:b w:val="false"/>
                <w:bCs w:val="false"/>
                <w:sz w:val="18"/>
                <w:szCs w:val="18"/>
              </w:rPr>
              <w:t xml:space="preserve">gut geeignet</w:t>
            </w:r>
          </w:p>
        </w:tc>
        <w:tc>
          <w:tcPr>
            <w:tcW w:type="dxa" w:w="1927"/>
            <w:tcMar>
              <w:top w:type="dxa" w:w="60"/>
              <w:left w:type="dxa" w:w="90"/>
              <w:bottom w:type="dxa" w:w="60"/>
              <w:right w:type="dxa" w:w="90"/>
            </w:tcMar>
          </w:tcPr>
          <w:p>
            <w:pPr>
              <w:spacing w:after="0" w:line="240"/>
            </w:pPr>
            <w:r>
              <w:rPr>
                <w:b w:val="false"/>
                <w:bCs w:val="false"/>
                <w:sz w:val="18"/>
                <w:szCs w:val="18"/>
              </w:rPr>
              <w:t xml:space="preserve">ungeeignet</w:t>
            </w:r>
          </w:p>
        </w:tc>
        <w:tc>
          <w:tcPr>
            <w:tcW w:type="dxa" w:w="1927"/>
            <w:tcMar>
              <w:top w:type="dxa" w:w="60"/>
              <w:left w:type="dxa" w:w="90"/>
              <w:bottom w:type="dxa" w:w="60"/>
              <w:right w:type="dxa" w:w="90"/>
            </w:tcMar>
          </w:tcPr>
          <w:p>
            <w:pPr>
              <w:spacing w:after="0" w:line="240"/>
            </w:pPr>
            <w:r>
              <w:rPr>
                <w:b w:val="false"/>
                <w:bCs w:val="false"/>
                <w:sz w:val="18"/>
                <w:szCs w:val="18"/>
              </w:rPr>
              <w:t xml:space="preserve">knapp geeignet</w:t>
            </w:r>
          </w:p>
        </w:tc>
        <w:tc>
          <w:tcPr>
            <w:tcW w:type="dxa" w:w="1930"/>
            <w:tcMar>
              <w:top w:type="dxa" w:w="60"/>
              <w:left w:type="dxa" w:w="90"/>
              <w:bottom w:type="dxa" w:w="60"/>
              <w:right w:type="dxa" w:w="90"/>
            </w:tcMar>
          </w:tcPr>
          <w:p>
            <w:pPr>
              <w:spacing w:after="0" w:line="240"/>
            </w:pPr>
            <w:r>
              <w:rPr>
                <w:b w:val="false"/>
                <w:bCs w:val="false"/>
                <w:sz w:val="18"/>
                <w:szCs w:val="18"/>
              </w:rPr>
              <w:t xml:space="preserve">geeignet, aber eng</w:t>
            </w:r>
          </w:p>
        </w:tc>
      </w:tr>
      <w:tr>
        <w:tc>
          <w:tcPr>
            <w:tcW w:type="dxa" w:w="1927"/>
            <w:tcMar>
              <w:top w:type="dxa" w:w="60"/>
              <w:left w:type="dxa" w:w="90"/>
              <w:bottom w:type="dxa" w:w="60"/>
              <w:right w:type="dxa" w:w="90"/>
            </w:tcMar>
          </w:tcPr>
          <w:p>
            <w:pPr>
              <w:spacing w:after="0" w:line="240"/>
            </w:pPr>
            <w:r>
              <w:rPr>
                <w:b w:val="false"/>
                <w:bCs w:val="false"/>
                <w:sz w:val="18"/>
                <w:szCs w:val="18"/>
              </w:rPr>
              <w:t xml:space="preserve">Am besten für 60 bis 70 Seiten</w:t>
            </w:r>
          </w:p>
        </w:tc>
        <w:tc>
          <w:tcPr>
            <w:tcW w:type="dxa" w:w="1927"/>
            <w:tcMar>
              <w:top w:type="dxa" w:w="60"/>
              <w:left w:type="dxa" w:w="90"/>
              <w:bottom w:type="dxa" w:w="60"/>
              <w:right w:type="dxa" w:w="90"/>
            </w:tcMar>
          </w:tcPr>
          <w:p>
            <w:pPr>
              <w:spacing w:after="0" w:line="240"/>
            </w:pPr>
            <w:r>
              <w:rPr>
                <w:b w:val="false"/>
                <w:bCs w:val="false"/>
                <w:sz w:val="18"/>
                <w:szCs w:val="18"/>
              </w:rPr>
              <w:t xml:space="preserve">Kapitel 6 wächst unproportional</w:t>
            </w:r>
          </w:p>
        </w:tc>
        <w:tc>
          <w:tcPr>
            <w:tcW w:type="dxa" w:w="1927"/>
            <w:tcMar>
              <w:top w:type="dxa" w:w="60"/>
              <w:left w:type="dxa" w:w="90"/>
              <w:bottom w:type="dxa" w:w="60"/>
              <w:right w:type="dxa" w:w="90"/>
            </w:tcMar>
          </w:tcPr>
          <w:p>
            <w:pPr>
              <w:spacing w:after="0" w:line="240"/>
            </w:pPr>
            <w:r>
              <w:rPr>
                <w:b w:val="false"/>
                <w:bCs w:val="false"/>
                <w:sz w:val="18"/>
                <w:szCs w:val="18"/>
              </w:rPr>
              <w:t xml:space="preserve">Redundanz wächst mit</w:t>
            </w:r>
          </w:p>
        </w:tc>
        <w:tc>
          <w:tcPr>
            <w:tcW w:type="dxa" w:w="1927"/>
            <w:tcMar>
              <w:top w:type="dxa" w:w="60"/>
              <w:left w:type="dxa" w:w="90"/>
              <w:bottom w:type="dxa" w:w="60"/>
              <w:right w:type="dxa" w:w="90"/>
            </w:tcMar>
          </w:tcPr>
          <w:p>
            <w:pPr>
              <w:spacing w:after="0" w:line="240"/>
            </w:pPr>
            <w:r>
              <w:rPr>
                <w:b w:val="false"/>
                <w:bCs w:val="false"/>
                <w:sz w:val="18"/>
                <w:szCs w:val="18"/>
              </w:rPr>
              <w:t xml:space="preserve">brauchbar</w:t>
            </w:r>
          </w:p>
        </w:tc>
        <w:tc>
          <w:tcPr>
            <w:tcW w:type="dxa" w:w="1930"/>
            <w:tcMar>
              <w:top w:type="dxa" w:w="60"/>
              <w:left w:type="dxa" w:w="90"/>
              <w:bottom w:type="dxa" w:w="60"/>
              <w:right w:type="dxa" w:w="90"/>
            </w:tcMar>
          </w:tcPr>
          <w:p>
            <w:pPr>
              <w:spacing w:after="0" w:line="240"/>
            </w:pPr>
            <w:r>
              <w:rPr>
                <w:b w:val="false"/>
                <w:bCs w:val="false"/>
                <w:sz w:val="18"/>
                <w:szCs w:val="18"/>
              </w:rPr>
              <w:t xml:space="preserve">am besten geeignet</w:t>
            </w:r>
          </w:p>
        </w:tc>
      </w:tr>
      <w:tr>
        <w:tc>
          <w:tcPr>
            <w:tcW w:type="dxa" w:w="1927"/>
            <w:tcMar>
              <w:top w:type="dxa" w:w="60"/>
              <w:left w:type="dxa" w:w="90"/>
              <w:bottom w:type="dxa" w:w="60"/>
              <w:right w:type="dxa" w:w="90"/>
            </w:tcMar>
          </w:tcPr>
          <w:p>
            <w:pPr>
              <w:spacing w:after="0" w:line="240"/>
            </w:pPr>
            <w:r>
              <w:rPr>
                <w:b w:val="false"/>
                <w:bCs w:val="false"/>
                <w:sz w:val="18"/>
                <w:szCs w:val="18"/>
              </w:rPr>
              <w:t xml:space="preserve">Zeigt Eigenleistung</w:t>
            </w:r>
          </w:p>
        </w:tc>
        <w:tc>
          <w:tcPr>
            <w:tcW w:type="dxa" w:w="1927"/>
            <w:tcMar>
              <w:top w:type="dxa" w:w="60"/>
              <w:left w:type="dxa" w:w="90"/>
              <w:bottom w:type="dxa" w:w="60"/>
              <w:right w:type="dxa" w:w="90"/>
            </w:tcMar>
          </w:tcPr>
          <w:p>
            <w:pPr>
              <w:spacing w:after="0" w:line="240"/>
            </w:pPr>
            <w:r>
              <w:rPr>
                <w:b w:val="false"/>
                <w:bCs w:val="false"/>
                <w:sz w:val="18"/>
                <w:szCs w:val="18"/>
              </w:rPr>
              <w:t xml:space="preserve">punktuell in Kapitel 6</w:t>
            </w:r>
          </w:p>
        </w:tc>
        <w:tc>
          <w:tcPr>
            <w:tcW w:type="dxa" w:w="1927"/>
            <w:tcMar>
              <w:top w:type="dxa" w:w="60"/>
              <w:left w:type="dxa" w:w="90"/>
              <w:bottom w:type="dxa" w:w="60"/>
              <w:right w:type="dxa" w:w="90"/>
            </w:tcMar>
          </w:tcPr>
          <w:p>
            <w:pPr>
              <w:spacing w:after="0" w:line="240"/>
            </w:pPr>
            <w:r>
              <w:rPr>
                <w:b w:val="false"/>
                <w:bCs w:val="false"/>
                <w:sz w:val="18"/>
                <w:szCs w:val="18"/>
              </w:rPr>
              <w:t xml:space="preserve">schwach, weil methodisch überlagert</w:t>
            </w:r>
          </w:p>
        </w:tc>
        <w:tc>
          <w:tcPr>
            <w:tcW w:type="dxa" w:w="1927"/>
            <w:tcMar>
              <w:top w:type="dxa" w:w="60"/>
              <w:left w:type="dxa" w:w="90"/>
              <w:bottom w:type="dxa" w:w="60"/>
              <w:right w:type="dxa" w:w="90"/>
            </w:tcMar>
          </w:tcPr>
          <w:p>
            <w:pPr>
              <w:spacing w:after="0" w:line="240"/>
            </w:pPr>
            <w:r>
              <w:rPr>
                <w:b w:val="false"/>
                <w:bCs w:val="false"/>
                <w:sz w:val="18"/>
                <w:szCs w:val="18"/>
              </w:rPr>
              <w:t xml:space="preserve">in zwei getrennten Kapiteln</w:t>
            </w:r>
          </w:p>
        </w:tc>
        <w:tc>
          <w:tcPr>
            <w:tcW w:type="dxa" w:w="1930"/>
            <w:tcMar>
              <w:top w:type="dxa" w:w="60"/>
              <w:left w:type="dxa" w:w="90"/>
              <w:bottom w:type="dxa" w:w="60"/>
              <w:right w:type="dxa" w:w="90"/>
            </w:tcMar>
          </w:tcPr>
          <w:p>
            <w:pPr>
              <w:spacing w:after="0" w:line="240"/>
            </w:pPr>
            <w:r>
              <w:rPr>
                <w:b w:val="false"/>
                <w:bCs w:val="false"/>
                <w:sz w:val="18"/>
                <w:szCs w:val="18"/>
              </w:rPr>
              <w:t xml:space="preserve">durchgängig in Kapitel 5 und 6</w:t>
            </w:r>
          </w:p>
        </w:tc>
      </w:tr>
      <w:tr>
        <w:tc>
          <w:tcPr>
            <w:tcW w:type="dxa" w:w="1927"/>
            <w:tcMar>
              <w:top w:type="dxa" w:w="60"/>
              <w:left w:type="dxa" w:w="90"/>
              <w:bottom w:type="dxa" w:w="60"/>
              <w:right w:type="dxa" w:w="90"/>
            </w:tcMar>
          </w:tcPr>
          <w:p>
            <w:pPr>
              <w:spacing w:after="0" w:line="240"/>
            </w:pPr>
            <w:r>
              <w:rPr>
                <w:b w:val="false"/>
                <w:bCs w:val="false"/>
                <w:sz w:val="18"/>
                <w:szCs w:val="18"/>
              </w:rPr>
              <w:t xml:space="preserve">Führt zur Beantwortung der Fragen</w:t>
            </w:r>
          </w:p>
        </w:tc>
        <w:tc>
          <w:tcPr>
            <w:tcW w:type="dxa" w:w="1927"/>
            <w:tcMar>
              <w:top w:type="dxa" w:w="60"/>
              <w:left w:type="dxa" w:w="90"/>
              <w:bottom w:type="dxa" w:w="60"/>
              <w:right w:type="dxa" w:w="90"/>
            </w:tcMar>
          </w:tcPr>
          <w:p>
            <w:pPr>
              <w:spacing w:after="0" w:line="240"/>
            </w:pPr>
            <w:r>
              <w:rPr>
                <w:b w:val="false"/>
                <w:bCs w:val="false"/>
                <w:sz w:val="18"/>
                <w:szCs w:val="18"/>
              </w:rPr>
              <w:t xml:space="preserve">Beantwortung im Schlusskapitel</w:t>
            </w:r>
          </w:p>
        </w:tc>
        <w:tc>
          <w:tcPr>
            <w:tcW w:type="dxa" w:w="1927"/>
            <w:tcMar>
              <w:top w:type="dxa" w:w="60"/>
              <w:left w:type="dxa" w:w="90"/>
              <w:bottom w:type="dxa" w:w="60"/>
              <w:right w:type="dxa" w:w="90"/>
            </w:tcMar>
          </w:tcPr>
          <w:p>
            <w:pPr>
              <w:spacing w:after="0" w:line="240"/>
            </w:pPr>
            <w:r>
              <w:rPr>
                <w:b w:val="false"/>
                <w:bCs w:val="false"/>
                <w:sz w:val="18"/>
                <w:szCs w:val="18"/>
              </w:rPr>
              <w:t xml:space="preserve">eigenes Diskussionskapitel</w:t>
            </w:r>
          </w:p>
        </w:tc>
        <w:tc>
          <w:tcPr>
            <w:tcW w:type="dxa" w:w="1927"/>
            <w:tcMar>
              <w:top w:type="dxa" w:w="60"/>
              <w:left w:type="dxa" w:w="90"/>
              <w:bottom w:type="dxa" w:w="60"/>
              <w:right w:type="dxa" w:w="90"/>
            </w:tcMar>
          </w:tcPr>
          <w:p>
            <w:pPr>
              <w:spacing w:after="0" w:line="240"/>
            </w:pPr>
            <w:r>
              <w:rPr>
                <w:b w:val="false"/>
                <w:bCs w:val="false"/>
                <w:sz w:val="18"/>
                <w:szCs w:val="18"/>
              </w:rPr>
              <w:t xml:space="preserve">Beantwortung im Schlusskapitel</w:t>
            </w:r>
          </w:p>
        </w:tc>
        <w:tc>
          <w:tcPr>
            <w:tcW w:type="dxa" w:w="1930"/>
            <w:tcMar>
              <w:top w:type="dxa" w:w="60"/>
              <w:left w:type="dxa" w:w="90"/>
              <w:bottom w:type="dxa" w:w="60"/>
              <w:right w:type="dxa" w:w="90"/>
            </w:tcMar>
          </w:tcPr>
          <w:p>
            <w:pPr>
              <w:spacing w:after="0" w:line="240"/>
            </w:pPr>
            <w:r>
              <w:rPr>
                <w:b w:val="false"/>
                <w:bCs w:val="false"/>
                <w:sz w:val="18"/>
                <w:szCs w:val="18"/>
              </w:rPr>
              <w:t xml:space="preserve">eigenes Diskussionskapitel</w:t>
            </w:r>
          </w:p>
        </w:tc>
      </w:tr>
      <w:tr>
        <w:tc>
          <w:tcPr>
            <w:tcW w:type="dxa" w:w="1927"/>
            <w:tcMar>
              <w:top w:type="dxa" w:w="60"/>
              <w:left w:type="dxa" w:w="90"/>
              <w:bottom w:type="dxa" w:w="60"/>
              <w:right w:type="dxa" w:w="90"/>
            </w:tcMar>
          </w:tcPr>
          <w:p>
            <w:pPr>
              <w:spacing w:after="0" w:line="240"/>
            </w:pPr>
            <w:r>
              <w:rPr>
                <w:b w:val="false"/>
                <w:bCs w:val="false"/>
                <w:sz w:val="18"/>
                <w:szCs w:val="18"/>
              </w:rPr>
              <w:t xml:space="preserve">Für Gutachter nachvollziehbar</w:t>
            </w:r>
          </w:p>
        </w:tc>
        <w:tc>
          <w:tcPr>
            <w:tcW w:type="dxa" w:w="1927"/>
            <w:tcMar>
              <w:top w:type="dxa" w:w="60"/>
              <w:left w:type="dxa" w:w="90"/>
              <w:bottom w:type="dxa" w:w="60"/>
              <w:right w:type="dxa" w:w="90"/>
            </w:tcMar>
          </w:tcPr>
          <w:p>
            <w:pPr>
              <w:spacing w:after="0" w:line="240"/>
            </w:pPr>
            <w:r>
              <w:rPr>
                <w:b w:val="false"/>
                <w:bCs w:val="false"/>
                <w:sz w:val="18"/>
                <w:szCs w:val="18"/>
              </w:rPr>
              <w:t xml:space="preserve">gut</w:t>
            </w:r>
          </w:p>
        </w:tc>
        <w:tc>
          <w:tcPr>
            <w:tcW w:type="dxa" w:w="1927"/>
            <w:tcMar>
              <w:top w:type="dxa" w:w="60"/>
              <w:left w:type="dxa" w:w="90"/>
              <w:bottom w:type="dxa" w:w="60"/>
              <w:right w:type="dxa" w:w="90"/>
            </w:tcMar>
          </w:tcPr>
          <w:p>
            <w:pPr>
              <w:spacing w:after="0" w:line="240"/>
            </w:pPr>
            <w:r>
              <w:rPr>
                <w:b w:val="false"/>
                <w:bCs w:val="false"/>
                <w:sz w:val="18"/>
                <w:szCs w:val="18"/>
              </w:rPr>
              <w:t xml:space="preserve">mittel, ungewohnte Kapitelnamen</w:t>
            </w:r>
          </w:p>
        </w:tc>
        <w:tc>
          <w:tcPr>
            <w:tcW w:type="dxa" w:w="1927"/>
            <w:tcMar>
              <w:top w:type="dxa" w:w="60"/>
              <w:left w:type="dxa" w:w="90"/>
              <w:bottom w:type="dxa" w:w="60"/>
              <w:right w:type="dxa" w:w="90"/>
            </w:tcMar>
          </w:tcPr>
          <w:p>
            <w:pPr>
              <w:spacing w:after="0" w:line="240"/>
            </w:pPr>
            <w:r>
              <w:rPr>
                <w:b w:val="false"/>
                <w:bCs w:val="false"/>
                <w:sz w:val="18"/>
                <w:szCs w:val="18"/>
              </w:rPr>
              <w:t xml:space="preserve">sehr gut, vertrautes Schema</w:t>
            </w:r>
          </w:p>
        </w:tc>
        <w:tc>
          <w:tcPr>
            <w:tcW w:type="dxa" w:w="1930"/>
            <w:tcMar>
              <w:top w:type="dxa" w:w="60"/>
              <w:left w:type="dxa" w:w="90"/>
              <w:bottom w:type="dxa" w:w="60"/>
              <w:right w:type="dxa" w:w="90"/>
            </w:tcMar>
          </w:tcPr>
          <w:p>
            <w:pPr>
              <w:spacing w:after="0" w:line="240"/>
            </w:pPr>
            <w:r>
              <w:rPr>
                <w:b w:val="false"/>
                <w:bCs w:val="false"/>
                <w:sz w:val="18"/>
                <w:szCs w:val="18"/>
              </w:rPr>
              <w:t xml:space="preserve">gut, Kapitel 6 braucht eine Leseanleitung</w:t>
            </w:r>
          </w:p>
        </w:tc>
      </w:tr>
      <w:tr>
        <w:tc>
          <w:tcPr>
            <w:tcW w:type="dxa" w:w="1927"/>
            <w:tcMar>
              <w:top w:type="dxa" w:w="60"/>
              <w:left w:type="dxa" w:w="90"/>
              <w:bottom w:type="dxa" w:w="60"/>
              <w:right w:type="dxa" w:w="90"/>
            </w:tcMar>
          </w:tcPr>
          <w:p>
            <w:pPr>
              <w:spacing w:after="0" w:line="240"/>
            </w:pPr>
            <w:r>
              <w:rPr>
                <w:b w:val="false"/>
                <w:bCs w:val="false"/>
                <w:sz w:val="18"/>
                <w:szCs w:val="18"/>
              </w:rPr>
              <w:t xml:space="preserve">Gesamturteil</w:t>
            </w:r>
          </w:p>
        </w:tc>
        <w:tc>
          <w:tcPr>
            <w:tcW w:type="dxa" w:w="1927"/>
            <w:tcMar>
              <w:top w:type="dxa" w:w="60"/>
              <w:left w:type="dxa" w:w="90"/>
              <w:bottom w:type="dxa" w:w="60"/>
              <w:right w:type="dxa" w:w="90"/>
            </w:tcMar>
          </w:tcPr>
          <w:p>
            <w:pPr>
              <w:spacing w:after="0" w:line="240"/>
            </w:pPr>
            <w:r>
              <w:rPr>
                <w:b w:val="false"/>
                <w:bCs w:val="false"/>
                <w:sz w:val="18"/>
                <w:szCs w:val="18"/>
              </w:rPr>
              <w:t xml:space="preserve">solide</w:t>
            </w:r>
          </w:p>
        </w:tc>
        <w:tc>
          <w:tcPr>
            <w:tcW w:type="dxa" w:w="1927"/>
            <w:tcMar>
              <w:top w:type="dxa" w:w="60"/>
              <w:left w:type="dxa" w:w="90"/>
              <w:bottom w:type="dxa" w:w="60"/>
              <w:right w:type="dxa" w:w="90"/>
            </w:tcMar>
          </w:tcPr>
          <w:p>
            <w:pPr>
              <w:spacing w:after="0" w:line="240"/>
            </w:pPr>
            <w:r>
              <w:rPr>
                <w:b w:val="false"/>
                <w:bCs w:val="false"/>
                <w:sz w:val="18"/>
                <w:szCs w:val="18"/>
              </w:rPr>
              <w:t xml:space="preserve">methodisch stark, strukturell schwach</w:t>
            </w:r>
          </w:p>
        </w:tc>
        <w:tc>
          <w:tcPr>
            <w:tcW w:type="dxa" w:w="1927"/>
            <w:tcMar>
              <w:top w:type="dxa" w:w="60"/>
              <w:left w:type="dxa" w:w="90"/>
              <w:bottom w:type="dxa" w:w="60"/>
              <w:right w:type="dxa" w:w="90"/>
            </w:tcMar>
          </w:tcPr>
          <w:p>
            <w:pPr>
              <w:spacing w:after="0" w:line="240"/>
            </w:pPr>
            <w:r>
              <w:rPr>
                <w:b w:val="false"/>
                <w:bCs w:val="false"/>
                <w:sz w:val="18"/>
                <w:szCs w:val="18"/>
              </w:rPr>
              <w:t xml:space="preserve">konform, aber fehlallokiert</w:t>
            </w:r>
          </w:p>
        </w:tc>
        <w:tc>
          <w:tcPr>
            <w:tcW w:type="dxa" w:w="1930"/>
            <w:tcMar>
              <w:top w:type="dxa" w:w="60"/>
              <w:left w:type="dxa" w:w="90"/>
              <w:bottom w:type="dxa" w:w="60"/>
              <w:right w:type="dxa" w:w="90"/>
            </w:tcMar>
          </w:tcPr>
          <w:p>
            <w:pPr>
              <w:spacing w:after="0" w:line="240"/>
            </w:pPr>
            <w:r>
              <w:rPr>
                <w:b w:val="false"/>
                <w:bCs w:val="false"/>
                <w:sz w:val="18"/>
                <w:szCs w:val="18"/>
              </w:rPr>
              <w:t xml:space="preserve">stärkste Struktur</w:t>
            </w:r>
          </w:p>
        </w:tc>
      </w:tr>
    </w:tbl>
    <w:p>
      <w:pPr>
        <w:spacing w:after="160"/>
      </w:pPr>
    </w:p>
    <w:p>
      <w:pPr>
        <w:spacing w:after="150" w:line="276"/>
        <w:jc w:val="both"/>
      </w:pPr>
      <w:r>
        <w:rPr>
          <w:b w:val="false"/>
          <w:bCs w:val="false"/>
          <w:sz w:val="21"/>
          <w:szCs w:val="21"/>
        </w:rPr>
        <w:t xml:space="preserve">Zur letzten Zeile eine Einschränkung, die ich nicht verschweigen will: Variante D weicht in Kapitel 6 von der gewohnten Abfolge ab, weil sie nach dem Prozessweg und nicht nach Komponenten gliedert. Das ist eine bewusste Entscheidung, und sie braucht in Abschnitt 6.1 zwei erklärende Sätze. Ohne diese Leseanleitung kann ein Gutachter im ersten Moment nach einer Komponentenübersicht suchen und sie nicht finden. Mit ihr ist der Aufbau schlüssiger als jede komponentenweise Gliederung, weil er den Datenfluss abbildet, um den es fachlich geht.</w:t>
      </w:r>
    </w:p>
    <w:p>
      <w:pPr>
        <w:pBdr>
          <w:bottom w:val="single" w:color="AAAAAA" w:sz="6" w:space="1"/>
        </w:pBdr>
        <w:spacing w:after="200" w:before="60"/>
      </w:pPr>
    </w:p>
    <w:p>
      <w:pPr>
        <w:pStyle w:val="Heading2"/>
        <w:spacing w:after="110" w:before="260"/>
      </w:pPr>
      <w:r>
        <w:t xml:space="preserve">7. Endgültige Empfehlung</w:t>
      </w:r>
    </w:p>
    <w:p>
      <w:pPr>
        <w:spacing w:after="150" w:line="276"/>
        <w:jc w:val="both"/>
      </w:pPr>
      <w:r>
        <w:rPr>
          <w:b/>
          <w:bCs/>
          <w:sz w:val="21"/>
          <w:szCs w:val="21"/>
        </w:rPr>
        <w:t xml:space="preserve">Wenn es meine Bachelorarbeit wäre, würde ich Variante D wählen und sie auf 55 bis 60 Seiten Fließtext auslegen.</w:t>
      </w:r>
    </w:p>
    <w:p>
      <w:pPr>
        <w:spacing w:after="150" w:line="276"/>
        <w:jc w:val="both"/>
      </w:pPr>
      <w:r>
        <w:rPr>
          <w:b w:val="false"/>
          <w:bCs w:val="false"/>
          <w:sz w:val="21"/>
          <w:szCs w:val="21"/>
        </w:rPr>
        <w:t xml:space="preserve">Die ausführliche Begründung.</w:t>
      </w:r>
    </w:p>
    <w:p>
      <w:pPr>
        <w:spacing w:after="150" w:line="276"/>
        <w:jc w:val="both"/>
      </w:pPr>
      <w:r>
        <w:rPr>
          <w:b w:val="false"/>
          <w:bCs w:val="false"/>
          <w:sz w:val="21"/>
          <w:szCs w:val="21"/>
        </w:rPr>
        <w:t xml:space="preserve">Erstens beantwortet D die Forschungsfrage strukturell besser als jede Alternative. Die Frage hat zwei Teile, ein Wie und eine Wirkung. Das Wie wird in D nicht beschrieben, sondern begründet, weil jeder Abschnitt der Kapitel 5 und 6 Problem, Alternativen und Lösung zusammen zeigt. Die Wirkung bekommt in Kapitel 7 acht Seiten und in Kapitel 8 eine eigene Diskussion. In A dagegen wird das Wie beschrieben und die Begründung nachgereicht, und die Beantwortung der Fragen findet in einem Abschnitt des Schlusskapitels statt.</w:t>
      </w:r>
    </w:p>
    <w:p>
      <w:pPr>
        <w:spacing w:after="150" w:line="276"/>
        <w:jc w:val="both"/>
      </w:pPr>
      <w:r>
        <w:rPr>
          <w:b w:val="false"/>
          <w:bCs w:val="false"/>
          <w:sz w:val="21"/>
          <w:szCs w:val="21"/>
        </w:rPr>
        <w:t xml:space="preserve">Zweitens passt D zur tatsächlichen Substanz deiner Arbeit. Du hast 57 begründete Entwurfsentscheidungen mit erwogenen Alternativen. Das ist ungewöhnlich viel, und es ist genau die Art von Material, die die Fakultätsrichtlinie sehen will. A schafft davon drei in die wissenschaftliche Diskussion, D acht bis zehn, verteilt über die Stellen, an denen sie inhaltlich hingehören.</w:t>
      </w:r>
    </w:p>
    <w:p>
      <w:pPr>
        <w:spacing w:after="150" w:line="276"/>
        <w:jc w:val="both"/>
      </w:pPr>
      <w:r>
        <w:rPr>
          <w:b w:val="false"/>
          <w:bCs w:val="false"/>
          <w:sz w:val="21"/>
          <w:szCs w:val="21"/>
        </w:rPr>
        <w:t xml:space="preserve">Drittens ist D redundanzärmer als B und C. Die Zusammenlegung von Ist-Analyse und Anforderungen beseitigt die doppelte Prozessbeschreibung, und die Trennung von Kapitel 5 und 6 nach Ebenen statt nach Phasen beseitigt die Doppelbeschreibung derselben Gegenstände.</w:t>
      </w:r>
    </w:p>
    <w:p>
      <w:pPr>
        <w:spacing w:after="150" w:line="276"/>
        <w:jc w:val="both"/>
      </w:pPr>
      <w:r>
        <w:rPr>
          <w:b w:val="false"/>
          <w:bCs w:val="false"/>
          <w:sz w:val="21"/>
          <w:szCs w:val="21"/>
        </w:rPr>
        <w:t xml:space="preserve">Viertens macht D die Eigenleistung durchgängig sichtbar, statt sie in ein Kapitel zu sperren. Das wirkt sich unmittelbar auf die Bewertung aus, weil die Richtlinie ausdrücklich verlangt, eigene und vorhandene Teile klar zu kennzeichnen, und weil die Kennzeichnung dort am glaubwürdigsten ist, wo die Leistung erbracht wurde.</w:t>
      </w:r>
    </w:p>
    <w:p>
      <w:pPr>
        <w:spacing w:after="150" w:line="276"/>
        <w:jc w:val="both"/>
      </w:pPr>
      <w:r>
        <w:rPr>
          <w:b w:val="false"/>
          <w:bCs w:val="false"/>
          <w:sz w:val="21"/>
          <w:szCs w:val="21"/>
        </w:rPr>
        <w:t xml:space="preserve">Fünftens ist D bei 55 bis 60 Seiten realistisch schreibbar. Bei 44 verbleibenden Schreibtagen bis zur harten Schreibfrist entspricht das 1,2 bis 1,3 Seiten pro Tag, also genau dem Tempo, das ohnehin geplant war. Der Umstrukturierungsaufwand gegenüber der bestehenden LaTeX-Struktur ist real, aber überschaubar: Kapitel 1, 2, 7 und 9 bleiben inhaltlich weitgehend, was sie sind, Kapitel 3 und 4 werden zusammengeführt, Kapitel 6 wird aufgelöst und sein Inhalt in die Abschnitte verteilt, in die er gehört, und Kapitel 8 kommt neu hinzu.</w:t>
      </w:r>
    </w:p>
    <w:p>
      <w:pPr>
        <w:spacing w:after="150" w:line="276"/>
        <w:jc w:val="both"/>
      </w:pPr>
      <w:r>
        <w:rPr>
          <w:b/>
          <w:bCs/>
          <w:sz w:val="21"/>
          <w:szCs w:val="21"/>
        </w:rPr>
        <w:t xml:space="preserve">Zur Klarheit, weil du ausdrücklich danach gefragt hast:</w:t>
      </w:r>
      <w:r>
        <w:rPr>
          <w:b w:val="false"/>
          <w:bCs w:val="false"/>
          <w:sz w:val="21"/>
          <w:szCs w:val="21"/>
        </w:rPr>
        <w:t xml:space="preserve"> Variante A ist nicht die beste Struktur für deine Arbeit. Sie war die beste Empfehlung unter der Nebenbedingung, möglichst wenig umbauen zu müssen. Fällt diese Nebenbedingung weg, ist ihre Trennung von Umsetzung und Begründung eine echte strukturelle Schwäche, die sich in der Bewertung niederschlägt.</w:t>
      </w:r>
    </w:p>
    <w:p>
      <w:pPr>
        <w:spacing w:after="150" w:line="276"/>
        <w:jc w:val="both"/>
      </w:pPr>
      <w:r>
        <w:rPr>
          <w:b w:val="false"/>
          <w:bCs w:val="false"/>
          <w:sz w:val="21"/>
          <w:szCs w:val="21"/>
        </w:rPr>
        <w:t xml:space="preserve">Falls du dich gegen den Umbau entscheidest, ist A weiterhin eine tragfähige Struktur. In diesem Fall solltest du mindestens zwei Elemente aus D übernehmen: das eigene Diskussionskapitel vor der Zusammenfassung und die Verlagerung der Alternativendiskussion aus Kapitel 6 in die jeweiligen Abschnitte von Kapitel 5. Beides zusammen holt etwa zwei Drittel des Qualitätsunterschieds auf.</w:t>
      </w:r>
    </w:p>
    <w:p>
      <w:pPr>
        <w:pStyle w:val="Heading3"/>
        <w:spacing w:after="90" w:before="200"/>
      </w:pPr>
      <w:r>
        <w:t xml:space="preserve">7.1 Nächste Schritte</w:t>
      </w:r>
    </w:p>
    <w:p>
      <w:pPr>
        <w:pStyle w:val="ListParagraph"/>
        <w:numPr>
          <w:ilvl w:val="0"/>
          <w:numId w:val="2"/>
        </w:numPr>
        <w:spacing w:after="70" w:line="264"/>
      </w:pPr>
      <w:r>
        <w:rPr>
          <w:b w:val="false"/>
          <w:bCs w:val="false"/>
          <w:sz w:val="20"/>
          <w:szCs w:val="20"/>
        </w:rPr>
        <w:t xml:space="preserve">Zielumfang von 55 bis 60 Seiten und die gewählte Struktur in einer kurzen E-Mail mit dem Betreuer abstimmen, zusammen mit der Frage nach der Zahl der zu vertiefenden Entscheidungen</w:t>
      </w:r>
    </w:p>
    <w:p>
      <w:pPr>
        <w:pStyle w:val="ListParagraph"/>
        <w:numPr>
          <w:ilvl w:val="0"/>
          <w:numId w:val="2"/>
        </w:numPr>
        <w:spacing w:after="70" w:line="264"/>
      </w:pPr>
      <w:r>
        <w:rPr>
          <w:b w:val="false"/>
          <w:bCs w:val="false"/>
          <w:sz w:val="20"/>
          <w:szCs w:val="20"/>
        </w:rPr>
        <w:t xml:space="preserve">Kapitel 4 als erstes schreiben, weil Ist-Analyse und Anforderungen zusammen den Rest der Arbeit tragen</w:t>
      </w:r>
    </w:p>
    <w:p>
      <w:pPr>
        <w:pStyle w:val="ListParagraph"/>
        <w:numPr>
          <w:ilvl w:val="0"/>
          <w:numId w:val="2"/>
        </w:numPr>
        <w:spacing w:after="70" w:line="264"/>
      </w:pPr>
      <w:r>
        <w:rPr>
          <w:b w:val="false"/>
          <w:bCs w:val="false"/>
          <w:sz w:val="20"/>
          <w:szCs w:val="20"/>
        </w:rPr>
        <w:t xml:space="preserve">Für Kapitel 5 und 6 vorab festlegen, welche acht bis zehn Entscheidungen vertieft werden, und die übrigen in eine Übersichtstabelle mit Verweis auf den Anhang geben</w:t>
      </w:r>
    </w:p>
    <w:p>
      <w:pPr>
        <w:pStyle w:val="ListParagraph"/>
        <w:numPr>
          <w:ilvl w:val="0"/>
          <w:numId w:val="2"/>
        </w:numPr>
        <w:spacing w:after="70" w:line="264"/>
      </w:pPr>
      <w:r>
        <w:rPr>
          <w:b w:val="false"/>
          <w:bCs w:val="false"/>
          <w:sz w:val="20"/>
          <w:szCs w:val="20"/>
        </w:rPr>
        <w:t xml:space="preserve">Abschnitt 7.2 parallel schreiben, weil er unabhängig von der Wirkungsmessung bereits belegbar ist</w:t>
      </w:r>
    </w:p>
    <w:p>
      <w:pPr>
        <w:pStyle w:val="ListParagraph"/>
        <w:numPr>
          <w:ilvl w:val="0"/>
          <w:numId w:val="2"/>
        </w:numPr>
        <w:spacing w:after="70" w:line="264"/>
      </w:pPr>
      <w:r>
        <w:rPr>
          <w:b w:val="false"/>
          <w:bCs w:val="false"/>
          <w:sz w:val="20"/>
          <w:szCs w:val="20"/>
        </w:rPr>
        <w:t xml:space="preserve">Kapitel 8 erst nach der Auswertung schreiben, aber die Gliederung der vier Abschnitte schon jetzt festlegen, damit die vorherigen Kapitel darauf hinarbeiten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Bewertung der Gliederungsvarianten – Dennis Sacher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60"/>
      </w:pPr>
    </w:lvl>
    <w:lvl w:ilvl="1" w15:tentative="1">
      <w:start w:val="1"/>
      <w:numFmt w:val="bullet"/>
      <w:lvlText w:val="○"/>
      <w:lvlJc w:val="left"/>
      <w:pPr>
        <w:ind w:left="700" w:hanging="260"/>
      </w:pPr>
    </w:lvl>
    <w:lvl w:ilvl="2" w15:tentative="1">
      <w:start w:val="1"/>
      <w:numFmt w:val="bullet"/>
      <w:lvlText w:val="▪"/>
      <w:lvlJc w:val="left"/>
      <w:pPr>
        <w:ind w:left="10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2026-09-10T09:38:11.406Z</dcterms:created>
  <dcterms:modified xsi:type="dcterms:W3CDTF">2026-09-10T09:38:11.407Z</dcterms:modified>
</cp:coreProperties>
</file>

<file path=docProps/custom.xml><?xml version="1.0" encoding="utf-8"?>
<Properties xmlns="http://schemas.openxmlformats.org/officeDocument/2006/custom-properties" xmlns:vt="http://schemas.openxmlformats.org/officeDocument/2006/docPropsVTypes"/>
</file>