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Lanceerinstallatie waterraket</w:t>
      </w:r>
    </w:p>
    <w:p>
      <w:pPr>
        <w:spacing w:after="120"/>
      </w:pPr>
      <w:r>
        <w:rPr>
          <w:b w:val="false"/>
          <w:bCs w:val="false"/>
          <w:i/>
          <w:iCs/>
        </w:rPr>
        <w:t xml:space="preserve">Bouwtekening en onderdelenlijst – Split-collar cable-tie ontwerp met manometer en aftapventiel.</w:t>
      </w:r>
    </w:p>
    <w:p>
      <w:pPr>
        <w:pStyle w:val="Heading2"/>
      </w:pPr>
      <w:r>
        <w:t xml:space="preserve">1  Ontwerp</w:t>
      </w:r>
    </w:p>
    <w:p>
      <w:pPr>
        <w:spacing w:after="120"/>
      </w:pPr>
      <w:r>
        <w:rPr>
          <w:b w:val="false"/>
          <w:bCs w:val="false"/>
          <w:i w:val="false"/>
          <w:iCs w:val="false"/>
        </w:rPr>
        <w:t xml:space="preserve">De installatie is gebaseerd op de Clark cable-tie launcher: kabelbinders (cable ties) rondom de flessenhals grijpen de flens, en een in twee helften gedeelde kraag houdt ze vast. Via een trekkoord trek je die kraag vanaf veilige afstand omlaag, waarna de raket loskomt. Het cable-tie-principe is bedacht door Ian Clark en geldt als het de-facto standaardontwerp omdat het betrouwbaar en eenvoudig te maken is. De release past op een standaard Gardena-koppeling, zodat je dezelfde kop met meerdere launchers kunt gebruiken.</w:t>
      </w:r>
    </w:p>
    <w:p>
      <w:pPr>
        <w:spacing w:after="120"/>
      </w:pPr>
      <w:r>
        <w:rPr>
          <w:b w:val="false"/>
          <w:bCs w:val="false"/>
          <w:i w:val="false"/>
          <w:iCs w:val="false"/>
        </w:rPr>
        <w:t xml:space="preserve">De luchtkant heeft drie functies die het geheel veilig en meetbaar maken: een terugslagklep houdt de druk in de fles als je de pomp losneemt, een manometer leest de werkelijke flesdruk, en een aftap-/ontluchtingskraan laat de druk bij een misser gecontroleerd ontsnappen.</w:t>
      </w:r>
    </w:p>
    <w:p>
      <w:pPr>
        <w:spacing w:after="80" w:before="120"/>
        <w:jc w:val="center"/>
      </w:pPr>
      <w:r>
        <w:drawing>
          <wp:inline distT="0" distB="0" distL="0" distR="0">
            <wp:extent cx="5524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09975"/>
                    </a:xfrm>
                    <a:prstGeom prst="rect">
                      <a:avLst/>
                    </a:prstGeom>
                  </pic:spPr>
                </pic:pic>
              </a:graphicData>
            </a:graphic>
          </wp:inline>
        </w:drawing>
      </w:r>
    </w:p>
    <w:p>
      <w:pPr>
        <w:spacing w:after="160"/>
        <w:jc w:val="center"/>
      </w:pPr>
      <w:r>
        <w:rPr>
          <w:i/>
          <w:iCs/>
          <w:color w:val="666666"/>
          <w:sz w:val="18"/>
          <w:szCs w:val="18"/>
        </w:rPr>
        <w:t xml:space="preserve">Figuur 1 – Schematische bouwtekening van de lanceerinstallatie (niet op schaal).</w:t>
      </w:r>
    </w:p>
    <w:p>
      <w:pPr>
        <w:pStyle w:val="Heading2"/>
      </w:pPr>
      <w:r>
        <w:t xml:space="preserve">2  Onderdelenlijst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6"/>
        <w:gridCol w:w="900"/>
        <w:gridCol w:w="1600"/>
      </w:tblGrid>
      <w:tr>
        <w:tc>
          <w:tcPr>
            <w:tcW w:type="dxa" w:w="6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Nr</w:t>
            </w:r>
          </w:p>
        </w:tc>
        <w:tc>
          <w:tcPr>
            <w:tcW w:type="dxa" w:w="25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Onderdeel</w:t>
            </w:r>
          </w:p>
        </w:tc>
        <w:tc>
          <w:tcPr>
            <w:tcW w:type="dxa" w:w="3406"/>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Specificatie</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Aantal</w:t>
            </w:r>
          </w:p>
        </w:tc>
        <w:tc>
          <w:tcPr>
            <w:tcW w:type="dxa" w:w="1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Waar (NL)</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2/3</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Cable ties</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zware nylon ~4,8 mm (of RVS)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6–8</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4</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Gedeelde kraag (twee helften)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PVC-buis over de ties, in de lengte doormidden gezaagd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5</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O-ring</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passend bij de launch-tube-diameter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seal-shop / eigen voorraad</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Launch tube</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½″ PVC-buis, ~25–30 cm</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7</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½″ PVC female-female koppeling</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richel waar de ties tegenaan grijpen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PVC T-stukken/fittingen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voor de luchtmanifold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enkele</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Zelfklemtang (locking pliers)</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houdt de kraaghelften dicht; trekkoord aan het ontgrendellipje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gereedschapswinkel</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13</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Manometer 0–16 bar</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¼″ schroefdraad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compressor-accessoires</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11</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Terugslagklep (non-return)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¼″ of slangmaat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pneumatiek/compressor</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14</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Kogelkraan (aftap/ontluchten)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¼″</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10</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Schraderventiel/pompkoppeling</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autobandventiel of pompnippel</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fiets/auto</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Pneumatiek-/vinylslang + klemmen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~10 m (pompen op afstand)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PTFE-tape</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schroefdraad afdichten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8</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Grondplaat</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multiplex ~18 mm of stalen plaat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8</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Haringen/grondpennen</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verankering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2–4</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kampeerwinkel</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9</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Trekkoord</w:t>
            </w:r>
          </w:p>
        </w:tc>
        <w:tc>
          <w:tcPr>
            <w:tcW w:type="dxa" w:w="34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dun nylon touw, ~10 m</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bouwmarkt</w:t>
            </w:r>
          </w:p>
        </w:tc>
      </w:tr>
    </w:tbl>
    <w:p>
      <w:pPr>
        <w:pStyle w:val="Heading2"/>
      </w:pPr>
      <w:r>
        <w:t xml:space="preserve">3  Bouwdetails</w:t>
      </w:r>
    </w:p>
    <w:p>
      <w:pPr>
        <w:pStyle w:val="ListParagraph"/>
        <w:numPr>
          <w:ilvl w:val="0"/>
          <w:numId w:val="2"/>
        </w:numPr>
        <w:spacing w:after="40"/>
      </w:pPr>
      <w:r>
        <w:t xml:space="preserve">De ½″ female-female PVC-koppeling vormt de basis/richel waar de cable ties tegenaan grijpen, zodat ze onder druk niet wegglijden.</w:t>
      </w:r>
    </w:p>
    <w:p>
      <w:pPr>
        <w:pStyle w:val="ListParagraph"/>
        <w:numPr>
          <w:ilvl w:val="0"/>
          <w:numId w:val="2"/>
        </w:numPr>
        <w:spacing w:after="40"/>
      </w:pPr>
      <w:r>
        <w:t xml:space="preserve">Plaats de O-ring zo dat de launch tube tegen de flessenhals afdicht; een dun laagje siliconenvet houdt de afdichting soepel (geen minerale olie bij Viton).</w:t>
      </w:r>
    </w:p>
    <w:p>
      <w:pPr>
        <w:pStyle w:val="ListParagraph"/>
        <w:numPr>
          <w:ilvl w:val="0"/>
          <w:numId w:val="2"/>
        </w:numPr>
        <w:spacing w:after="40"/>
      </w:pPr>
      <w:r>
        <w:t xml:space="preserve">Volgorde luchtlijn vanaf de fles: aftap/ontluchtingskraan en manometer aan de flessenzijde, daarna de terugslagklep, dan de pomp – zo beschermt de terugslagklep de pomp en leest de manometer de flesdruk.</w:t>
      </w:r>
    </w:p>
    <w:p>
      <w:pPr>
        <w:pStyle w:val="ListParagraph"/>
        <w:numPr>
          <w:ilvl w:val="0"/>
          <w:numId w:val="2"/>
        </w:numPr>
        <w:spacing w:after="40"/>
      </w:pPr>
      <w:r>
        <w:t xml:space="preserve">Maak het platform met haringen aan de grond vast en houd de lanceerhoek constant voor reproduceerbare metingen.</w:t>
      </w:r>
    </w:p>
    <w:p>
      <w:pPr>
        <w:pStyle w:val="Heading2"/>
      </w:pPr>
      <w:r>
        <w:t xml:space="preserve">4  Veiligheid</w:t>
      </w:r>
    </w:p>
    <w:p>
      <w:pPr>
        <w:pStyle w:val="ListParagraph"/>
        <w:numPr>
          <w:ilvl w:val="0"/>
          <w:numId w:val="2"/>
        </w:numPr>
        <w:spacing w:after="40"/>
      </w:pPr>
      <w:r>
        <w:t xml:space="preserve">Breng op druk en lanceer vanaf ≥ 10 m, via het trekkoord.</w:t>
      </w:r>
    </w:p>
    <w:p>
      <w:pPr>
        <w:pStyle w:val="ListParagraph"/>
        <w:numPr>
          <w:ilvl w:val="0"/>
          <w:numId w:val="2"/>
        </w:numPr>
        <w:spacing w:after="40"/>
      </w:pPr>
      <w:r>
        <w:t xml:space="preserve">Begin laag (3–4 bar) en ga nooit boven ~7 bar.</w:t>
      </w:r>
    </w:p>
    <w:p>
      <w:pPr>
        <w:pStyle w:val="ListParagraph"/>
        <w:numPr>
          <w:ilvl w:val="0"/>
          <w:numId w:val="2"/>
        </w:numPr>
        <w:spacing w:after="40"/>
      </w:pPr>
      <w:r>
        <w:t xml:space="preserve">Gebruik bij een misser de aftapkraan om de druk veilig af te laten vóórdat je naar de raket loopt.</w:t>
      </w:r>
    </w:p>
    <w:p>
      <w:pPr>
        <w:pStyle w:val="ListParagraph"/>
        <w:numPr>
          <w:ilvl w:val="0"/>
          <w:numId w:val="2"/>
        </w:numPr>
        <w:spacing w:after="40"/>
      </w:pPr>
      <w:r>
        <w:t xml:space="preserve">Draag een veiligheidsbril en test 3D-geprinte of versterkte drukdelen eerst vol water achter een afscherming.</w:t>
      </w:r>
    </w:p>
    <w:p>
      <w:pPr>
        <w:pStyle w:val="Heading2"/>
      </w:pPr>
      <w:r>
        <w:t xml:space="preserve">5  Bronnen</w:t>
      </w:r>
    </w:p>
    <w:p>
      <w:pPr>
        <w:spacing w:after="60"/>
      </w:pPr>
      <w:hyperlink w:history="1" r:id="rIdbp96-ovadbszsf3zwhuf_">
        <w:r>
          <w:rPr>
            <w:color w:val="1155CC"/>
            <w:u w:val="single"/>
          </w:rPr>
          <w:t xml:space="preserve">Air Command Rockets – tutorial-index (Clark cable-tie, Gardena release, drukontlast/terugslagklep) – http://aircommandrockets.com/construction_index.htm</w:t>
        </w:r>
      </w:hyperlink>
    </w:p>
    <w:p>
      <w:pPr>
        <w:spacing w:after="60"/>
      </w:pPr>
      <w:hyperlink w:history="1" r:id="rId5tgob9vmfcf8nphdifmsj">
        <w:r>
          <w:rPr>
            <w:color w:val="1155CC"/>
            <w:u w:val="single"/>
          </w:rPr>
          <w:t xml:space="preserve">Air Command Rockets – Clark cable-tie launcher – http://www.aircommandrockets.com/construction_9.htm</w:t>
        </w:r>
      </w:hyperlink>
    </w:p>
    <w:p>
      <w:pPr>
        <w:spacing w:after="60"/>
      </w:pPr>
      <w:hyperlink w:history="1" r:id="rIdln9lgvk_v9gznllj8f0as">
        <w:r>
          <w:rPr>
            <w:color w:val="1155CC"/>
            <w:u w:val="single"/>
          </w:rPr>
          <w:t xml:space="preserve">US Water Rockets – Cable Tie Launcher tutorial (½″ PVC, female-female koppeling als richel) – http://www.uswaterrockets.com/construction_&amp;_tutorials/cable_tie_launcher/tutorial.htm</w:t>
        </w:r>
      </w:hyperlink>
    </w:p>
    <w:p>
      <w:pPr>
        <w:spacing w:after="60"/>
      </w:pPr>
      <w:hyperlink w:history="1" r:id="rIdzplxbyjumdgzey9lvggqy">
        <w:r>
          <w:rPr>
            <w:color w:val="1155CC"/>
            <w:u w:val="single"/>
          </w:rPr>
          <w:t xml:space="preserve">B. Wheeler (BYU) – The Clark cable-tie launcher (principe, herkomst, lucht-geactiveerde release) – https://www.et.byu.edu/~wheeler/benchtop/clark.php</w:t>
        </w:r>
      </w:hyperlink>
    </w:p>
    <w:p>
      <w:pPr>
        <w:spacing w:after="60"/>
      </w:pPr>
      <w:hyperlink w:history="1" r:id="rIdxyd803uqs3rzviknzfssl">
        <w:r>
          <w:rPr>
            <w:color w:val="1155CC"/>
            <w:u w:val="single"/>
          </w:rPr>
          <w:t xml:space="preserve">Spacepage (NL/BE) – Gardena-lanceerplatform met ontkoppelsysteem – https://www.spacepage.be/artikelen/waterraketten/lanceerplatformen-launchers/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96-ovadbszsf3zwhuf_" Type="http://schemas.openxmlformats.org/officeDocument/2006/relationships/hyperlink" Target="http://aircommandrockets.com/construction_index.htm" TargetMode="External"/><Relationship Id="rId5tgob9vmfcf8nphdifmsj" Type="http://schemas.openxmlformats.org/officeDocument/2006/relationships/hyperlink" Target="http://www.aircommandrockets.com/construction_9.htm" TargetMode="External"/><Relationship Id="rIdln9lgvk_v9gznllj8f0as" Type="http://schemas.openxmlformats.org/officeDocument/2006/relationships/hyperlink" Target="http://www.uswaterrockets.com/construction_&amp;_tutorials/cable_tie_launcher/tutorial.htm" TargetMode="External"/><Relationship Id="rIdzplxbyjumdgzey9lvggqy" Type="http://schemas.openxmlformats.org/officeDocument/2006/relationships/hyperlink" Target="https://www.et.byu.edu/~wheeler/benchtop/clark.php" TargetMode="External"/><Relationship Id="rIdxyd803uqs3rzviknzfssl" Type="http://schemas.openxmlformats.org/officeDocument/2006/relationships/hyperlink" Target="https://www.spacepage.be/artikelen/waterraketten/lanceerplatformen-launchers/" TargetMode="External"/><Relationship Id="rId7" Type="http://schemas.openxmlformats.org/officeDocument/2006/relationships/image" Target="media/c1a39062002c66d43484fe210d67db722b72279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2026-06-08T14:29:36.946Z</dcterms:created>
  <dcterms:modified xsi:type="dcterms:W3CDTF">2026-06-08T14:29:36.958Z</dcterms:modified>
</cp:coreProperties>
</file>

<file path=docProps/custom.xml><?xml version="1.0" encoding="utf-8"?>
<Properties xmlns="http://schemas.openxmlformats.org/officeDocument/2006/custom-properties" xmlns:vt="http://schemas.openxmlformats.org/officeDocument/2006/docPropsVTypes"/>
</file>