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5FA4" w14:textId="1799638F" w:rsidR="00F66B59" w:rsidRDefault="0015086F" w:rsidP="0015086F">
      <w:pPr>
        <w:jc w:val="center"/>
        <w:rPr>
          <w:sz w:val="28"/>
          <w:szCs w:val="28"/>
        </w:rPr>
      </w:pPr>
      <w:r w:rsidRPr="0015086F">
        <w:rPr>
          <w:sz w:val="28"/>
          <w:szCs w:val="28"/>
        </w:rPr>
        <w:t>Resumen Inferencia y Modelos Estadísticos</w:t>
      </w:r>
    </w:p>
    <w:p w14:paraId="728D1520" w14:textId="3E7788A2" w:rsidR="0015086F" w:rsidRDefault="0015086F" w:rsidP="0015086F">
      <w:pPr>
        <w:jc w:val="both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 w14:paraId="0AC172F7" w14:textId="01E13F9D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Población: conjunto de individuos o elementos de los cuales se busca una conclusión</w:t>
      </w:r>
    </w:p>
    <w:p w14:paraId="1F191B17" w14:textId="39521D96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Muestra: Subconjunto de la población</w:t>
      </w:r>
    </w:p>
    <w:p w14:paraId="1E45DC23" w14:textId="0EE32C01" w:rsidR="0015086F" w:rsidRDefault="0015086F" w:rsidP="0015086F">
      <w:pPr>
        <w:jc w:val="both"/>
        <w:rPr>
          <w:sz w:val="28"/>
          <w:szCs w:val="28"/>
        </w:rPr>
      </w:pPr>
      <w:r>
        <w:rPr>
          <w:sz w:val="28"/>
          <w:szCs w:val="28"/>
        </w:rPr>
        <w:t>Cap. 2: Conceptos básicos</w:t>
      </w:r>
    </w:p>
    <w:p w14:paraId="3C1BE580" w14:textId="2D806564" w:rsidR="0015086F" w:rsidRDefault="0015086F" w:rsidP="0015086F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datos</w:t>
      </w:r>
    </w:p>
    <w:p w14:paraId="31BE7AE1" w14:textId="2487E4D2" w:rsidR="0015086F" w:rsidRDefault="00F915CF" w:rsidP="0015086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almacenan en matrices</w:t>
      </w:r>
    </w:p>
    <w:p w14:paraId="03C54F5F" w14:textId="63894970" w:rsidR="00365671" w:rsidRDefault="00365671" w:rsidP="00365671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Existen tipos de variables, de las cuales no todas pueden tomar los mismos valores.</w:t>
      </w:r>
    </w:p>
    <w:p w14:paraId="0652DCEC" w14:textId="14C662A4" w:rsidR="00365671" w:rsidRDefault="00365671" w:rsidP="00365671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Numéricas: pueden tomar muchos valores numéricos</w:t>
      </w:r>
    </w:p>
    <w:p w14:paraId="19C2E541" w14:textId="74A9677F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Continuas:  cualquier valor en un intervalo</w:t>
      </w:r>
      <w:r w:rsidR="001C1605">
        <w:rPr>
          <w:sz w:val="28"/>
          <w:szCs w:val="28"/>
        </w:rPr>
        <w:t xml:space="preserve"> del conjunto de Reales</w:t>
      </w:r>
      <w:r>
        <w:rPr>
          <w:sz w:val="28"/>
          <w:szCs w:val="28"/>
        </w:rPr>
        <w:t xml:space="preserve"> </w:t>
      </w:r>
    </w:p>
    <w:p w14:paraId="24D9062E" w14:textId="6572E925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Discretas:</w:t>
      </w:r>
      <w:r w:rsidR="001C1605">
        <w:rPr>
          <w:sz w:val="28"/>
          <w:szCs w:val="28"/>
        </w:rPr>
        <w:t xml:space="preserve"> valores enteros no negativos</w:t>
      </w:r>
    </w:p>
    <w:p w14:paraId="04670D0F" w14:textId="7BE3751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Categóricas: solo pueden tomar un valor en un conjunto acotado. Cada valor se denomina nivel.</w:t>
      </w:r>
    </w:p>
    <w:p w14:paraId="6010D6D0" w14:textId="0AAD216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Nominales: no existe un orden natural entre los niveles.</w:t>
      </w:r>
    </w:p>
    <w:p w14:paraId="5DBBFC00" w14:textId="3E28D4D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Ordinales: existe un orden natural entre los niveles.</w:t>
      </w:r>
    </w:p>
    <w:p w14:paraId="3F799E6F" w14:textId="3CD738A4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 variables pueden ser:</w:t>
      </w:r>
    </w:p>
    <w:p w14:paraId="27A4CEDC" w14:textId="108DE92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Independenties</w:t>
      </w:r>
    </w:p>
    <w:p w14:paraId="2F372F8D" w14:textId="6CAEDFDB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Dependientes</w:t>
      </w:r>
    </w:p>
    <w:p w14:paraId="0BCEC182" w14:textId="3A108C3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positiva: directamente proporcional</w:t>
      </w:r>
    </w:p>
    <w:p w14:paraId="27DF8321" w14:textId="795C929C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Asociación </w:t>
      </w:r>
      <w:r>
        <w:rPr>
          <w:sz w:val="28"/>
          <w:szCs w:val="28"/>
        </w:rPr>
        <w:t>negativa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inversamente </w:t>
      </w:r>
      <w:r>
        <w:rPr>
          <w:sz w:val="28"/>
          <w:szCs w:val="28"/>
        </w:rPr>
        <w:t>proporcional</w:t>
      </w:r>
    </w:p>
    <w:p w14:paraId="6F716EFE" w14:textId="1EBA5FA1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cualquier número que describa una población en forma resumida (ej, promedio)</w:t>
      </w:r>
    </w:p>
    <w:p w14:paraId="58936CC2" w14:textId="48650F60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Estadístico: </w:t>
      </w:r>
      <w:r w:rsidRPr="001C1605">
        <w:rPr>
          <w:sz w:val="28"/>
          <w:szCs w:val="28"/>
        </w:rPr>
        <w:t>cualquier cantidad</w:t>
      </w:r>
      <w:r>
        <w:rPr>
          <w:sz w:val="28"/>
          <w:szCs w:val="28"/>
        </w:rPr>
        <w:t xml:space="preserve"> </w:t>
      </w:r>
      <w:r w:rsidRPr="001C1605">
        <w:rPr>
          <w:sz w:val="28"/>
          <w:szCs w:val="28"/>
        </w:rPr>
        <w:t>cuyo valor puede ser calculado a partir de datos muestrales</w:t>
      </w:r>
      <w:r>
        <w:rPr>
          <w:sz w:val="28"/>
          <w:szCs w:val="28"/>
        </w:rPr>
        <w:t xml:space="preserve"> (ej, media) (es una estimación del parámetro)</w:t>
      </w:r>
    </w:p>
    <w:p w14:paraId="680BAA8B" w14:textId="17D952BD" w:rsidR="001C1605" w:rsidRDefault="001C1605" w:rsidP="001C1605">
      <w:pPr>
        <w:jc w:val="both"/>
        <w:rPr>
          <w:sz w:val="28"/>
          <w:szCs w:val="28"/>
        </w:rPr>
      </w:pPr>
    </w:p>
    <w:p w14:paraId="0747E425" w14:textId="77777777" w:rsidR="001C1605" w:rsidRPr="001C1605" w:rsidRDefault="001C1605" w:rsidP="001C1605">
      <w:pPr>
        <w:jc w:val="both"/>
        <w:rPr>
          <w:sz w:val="28"/>
          <w:szCs w:val="28"/>
        </w:rPr>
      </w:pPr>
    </w:p>
    <w:p w14:paraId="5426C931" w14:textId="047BFA3F" w:rsidR="001C1605" w:rsidRDefault="001C1605" w:rsidP="001C160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Nociones de R</w:t>
      </w:r>
    </w:p>
    <w:p w14:paraId="233BE97A" w14:textId="7DFA0915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datos</w:t>
      </w:r>
    </w:p>
    <w:p w14:paraId="7C3B5B65" w14:textId="510D3438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Importar una matriz de datos (data frame) desde un txt o csv hay que considerar:</w:t>
      </w:r>
    </w:p>
    <w:p w14:paraId="02992675" w14:textId="3AD5001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primera fila son para nombres de las columnas o variables</w:t>
      </w:r>
    </w:p>
    <w:p w14:paraId="03606982" w14:textId="2F77FC20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primera columna para nombres de las observaciones (únicos), </w:t>
      </w:r>
      <w:r w:rsidR="006D343F">
        <w:rPr>
          <w:sz w:val="28"/>
          <w:szCs w:val="28"/>
        </w:rPr>
        <w:t>solo se permite el uso de puntos y guiones bajos. Los nombres no deben empezar con un dígito.</w:t>
      </w:r>
    </w:p>
    <w:p w14:paraId="291016F1" w14:textId="350C5090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Distingue mayúsculas</w:t>
      </w:r>
    </w:p>
    <w:p w14:paraId="347B6401" w14:textId="568BB303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filas en blanco</w:t>
      </w:r>
    </w:p>
    <w:p w14:paraId="485F6EAE" w14:textId="38C02134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comentarios</w:t>
      </w:r>
    </w:p>
    <w:p w14:paraId="3DC68A94" w14:textId="090DA2D7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no hay valores, debe contener un NA</w:t>
      </w:r>
    </w:p>
    <w:p w14:paraId="6B2CCFD8" w14:textId="35381401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Formato fecha mm/dd/aaaa</w:t>
      </w:r>
    </w:p>
    <w:p w14:paraId="4364433A" w14:textId="6C65377E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setwd(“directorio”) permite establecer el directorio de trabajo de R</w:t>
      </w:r>
    </w:p>
    <w:p w14:paraId="020EC5E7" w14:textId="34962C76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head(): muestra por consola las primeras 6 filas de la data frame</w:t>
      </w:r>
    </w:p>
    <w:p w14:paraId="1ED7C9F3" w14:textId="771964D9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tail(): </w:t>
      </w:r>
      <w:r>
        <w:rPr>
          <w:sz w:val="28"/>
          <w:szCs w:val="28"/>
        </w:rPr>
        <w:t xml:space="preserve">muestra por consola las </w:t>
      </w:r>
      <w:r>
        <w:rPr>
          <w:sz w:val="28"/>
          <w:szCs w:val="28"/>
        </w:rPr>
        <w:t xml:space="preserve">últimas 6 </w:t>
      </w:r>
      <w:r>
        <w:rPr>
          <w:sz w:val="28"/>
          <w:szCs w:val="28"/>
        </w:rPr>
        <w:t>filas de la data frame</w:t>
      </w:r>
    </w:p>
    <w:p w14:paraId="35A61541" w14:textId="1AF574DA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paquetes:</w:t>
      </w:r>
    </w:p>
    <w:p w14:paraId="55907D46" w14:textId="2EC071CA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Antes de utilizar un paquete, este debe ser instalado con install.packages(“nombre_paquete”)</w:t>
      </w:r>
    </w:p>
    <w:p w14:paraId="27DA1093" w14:textId="5EAE2A35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utilizar el paquete se debe colocar library(nombre_paquete) o require(</w:t>
      </w:r>
      <w:r>
        <w:rPr>
          <w:sz w:val="28"/>
          <w:szCs w:val="28"/>
        </w:rPr>
        <w:t>nombre_paquete</w:t>
      </w:r>
      <w:r>
        <w:rPr>
          <w:sz w:val="28"/>
          <w:szCs w:val="28"/>
        </w:rPr>
        <w:t>)</w:t>
      </w:r>
    </w:p>
    <w:p w14:paraId="0A4D6FF2" w14:textId="2F3E7CFF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6D343F">
        <w:rPr>
          <w:sz w:val="28"/>
          <w:szCs w:val="28"/>
        </w:rPr>
        <w:t>Construcción</w:t>
      </w:r>
      <w:r w:rsidR="000A2DFF">
        <w:rPr>
          <w:sz w:val="28"/>
          <w:szCs w:val="28"/>
        </w:rPr>
        <w:t xml:space="preserve"> de una data frame:</w:t>
      </w:r>
    </w:p>
    <w:p w14:paraId="0B4E1270" w14:textId="568BD793" w:rsidR="000A2DFF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As.Date() para dar formato de fecha</w:t>
      </w:r>
    </w:p>
    <w:p w14:paraId="4DDA04B5" w14:textId="4904E9AE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nombre &lt;- c(“Pedro”, “Juan”, “Diego”) : crea un vector que contiene los nombres.</w:t>
      </w:r>
    </w:p>
    <w:p w14:paraId="66EC7BD2" w14:textId="2E459932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fecha_nacimiento &lt;- as.Date(c(</w:t>
      </w:r>
      <w:r w:rsidRPr="009D20FA">
        <w:rPr>
          <w:sz w:val="28"/>
          <w:szCs w:val="28"/>
        </w:rPr>
        <w:t>" 2 0 0 8 -1 -2 5 " , " 20 0 6 -1 0 -4 ", " 2 0 0 8 -3 -2 7 "</w:t>
      </w:r>
      <w:r>
        <w:rPr>
          <w:sz w:val="28"/>
          <w:szCs w:val="28"/>
        </w:rPr>
        <w:t>) crea un vector con fechas</w:t>
      </w:r>
    </w:p>
    <w:p w14:paraId="303CD489" w14:textId="14359F54" w:rsidR="0001343C" w:rsidRDefault="009D20FA" w:rsidP="0001343C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Dataframe &lt;- data.frame(nombre, </w:t>
      </w:r>
      <w:r>
        <w:rPr>
          <w:sz w:val="28"/>
          <w:szCs w:val="28"/>
        </w:rPr>
        <w:t>fecha_nacimiento</w:t>
      </w:r>
      <w:r>
        <w:rPr>
          <w:sz w:val="28"/>
          <w:szCs w:val="28"/>
        </w:rPr>
        <w:t>) crea un dataframe</w:t>
      </w:r>
    </w:p>
    <w:p w14:paraId="682E1ED2" w14:textId="75226EC4" w:rsidR="0001343C" w:rsidRDefault="0001343C" w:rsidP="0001343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Cap. 3: Exploración de datos</w:t>
      </w:r>
    </w:p>
    <w:p w14:paraId="450052DC" w14:textId="4061B818" w:rsidR="0001343C" w:rsidRDefault="0001343C" w:rsidP="0001343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numéricos</w:t>
      </w:r>
    </w:p>
    <w:p w14:paraId="7FE04E13" w14:textId="2D12F848" w:rsidR="0001343C" w:rsidRDefault="00E748B3" w:rsidP="0001343C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</w:t>
      </w:r>
    </w:p>
    <w:p w14:paraId="4BCBA43E" w14:textId="5E1EE562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una medida se aplica a una muestra, corre=sponde a un estimador puntual.</w:t>
      </w:r>
    </w:p>
    <w:p w14:paraId="6252CAD9" w14:textId="689098AA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frecuencia: representa cuántas veces aparece cada valor para una variable.</w:t>
      </w:r>
    </w:p>
    <w:p w14:paraId="6E5B0DBB" w14:textId="77777777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(media aritmética o promedio)</w:t>
      </w:r>
    </w:p>
    <w:p w14:paraId="0E3D98DD" w14:textId="15E3EF81" w:rsidR="00E748B3" w:rsidRDefault="00E748B3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muestral (</w:t>
      </w:r>
      <w:r w:rsidR="003550D0">
        <w:rPr>
          <w:rFonts w:ascii="MS Reference Sans Serif" w:hAnsi="MS Reference Sans Serif"/>
          <w:sz w:val="28"/>
          <w:szCs w:val="28"/>
        </w:rPr>
        <w:t></w:t>
      </w:r>
      <w:r>
        <w:rPr>
          <w:sz w:val="28"/>
          <w:szCs w:val="28"/>
        </w:rPr>
        <w:t>)</w:t>
      </w:r>
    </w:p>
    <w:p w14:paraId="6467E84D" w14:textId="00FF595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poblacional (μ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x</w:t>
      </w:r>
      <w:r>
        <w:rPr>
          <w:sz w:val="28"/>
          <w:szCs w:val="28"/>
        </w:rPr>
        <w:t>)</w:t>
      </w:r>
    </w:p>
    <w:p w14:paraId="5F1250EA" w14:textId="60CCA07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mean(nombre_dataframe$variable) para calcular el promedio de una variable</w:t>
      </w:r>
    </w:p>
    <w:p w14:paraId="384EAB65" w14:textId="37CAB44F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sapply(</w:t>
      </w:r>
      <w:r>
        <w:rPr>
          <w:sz w:val="28"/>
          <w:szCs w:val="28"/>
        </w:rPr>
        <w:t>nombre_dataframe</w:t>
      </w:r>
      <w:r>
        <w:rPr>
          <w:sz w:val="28"/>
          <w:szCs w:val="28"/>
        </w:rPr>
        <w:t>, mean) para calcular el promedio de todas las variables</w:t>
      </w:r>
    </w:p>
    <w:p w14:paraId="76741E5A" w14:textId="75FAD5C7" w:rsidR="003550D0" w:rsidRDefault="003550D0" w:rsidP="003550D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Mediana: valor central de los valores ordenados</w:t>
      </w:r>
    </w:p>
    <w:p w14:paraId="32E82376" w14:textId="2BDF3E9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median()</w:t>
      </w:r>
    </w:p>
    <w:p w14:paraId="2E71CE86" w14:textId="4F496A08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Moda: valor que más se repite</w:t>
      </w:r>
    </w:p>
    <w:p w14:paraId="4E7585AE" w14:textId="7A39114A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B1DE9CD" w14:textId="60BED7F2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Bimodal</w:t>
      </w:r>
    </w:p>
    <w:p w14:paraId="16A843F7" w14:textId="28702BB1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7248FB9E" w14:textId="7A84B80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Paquete modeest tiene la función mfv() para calcular la moda</w:t>
      </w:r>
    </w:p>
    <w:p w14:paraId="356AFB1D" w14:textId="49F0170C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y desviación estandar:</w:t>
      </w:r>
    </w:p>
    <w:p w14:paraId="23226A95" w14:textId="7FE91996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calcula en base a la desviación de las observaciones.</w:t>
      </w:r>
    </w:p>
    <w:p w14:paraId="2C878A9A" w14:textId="7ED3374E" w:rsidR="00EC1DDE" w:rsidRDefault="00EC1DDE" w:rsidP="00EC1DDE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Distancia entre una observación y la media del conjunto de datos</w:t>
      </w:r>
    </w:p>
    <w:p w14:paraId="07FD9A89" w14:textId="1E703D43" w:rsidR="00EC1DDE" w:rsidRPr="004A0244" w:rsidRDefault="004A0244" w:rsidP="004A0244">
      <w:pPr>
        <w:jc w:val="both"/>
        <w:rPr>
          <w:sz w:val="28"/>
          <w:szCs w:val="28"/>
        </w:rPr>
      </w:pPr>
      <w:r>
        <w:rPr>
          <w:sz w:val="28"/>
          <w:szCs w:val="28"/>
        </w:rPr>
        <w:t>QUEDE JUSTO DSP DE PAG 10</w:t>
      </w:r>
    </w:p>
    <w:p w14:paraId="239833BE" w14:textId="77777777" w:rsidR="0001343C" w:rsidRPr="0001343C" w:rsidRDefault="0001343C" w:rsidP="0001343C">
      <w:pPr>
        <w:jc w:val="both"/>
        <w:rPr>
          <w:sz w:val="28"/>
          <w:szCs w:val="28"/>
        </w:rPr>
      </w:pPr>
    </w:p>
    <w:sectPr w:rsidR="0001343C" w:rsidRPr="00013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A73"/>
    <w:multiLevelType w:val="hybridMultilevel"/>
    <w:tmpl w:val="8E9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289F"/>
    <w:multiLevelType w:val="hybridMultilevel"/>
    <w:tmpl w:val="B9FCA6B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32EFE"/>
    <w:multiLevelType w:val="hybridMultilevel"/>
    <w:tmpl w:val="F05C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F5228"/>
    <w:multiLevelType w:val="hybridMultilevel"/>
    <w:tmpl w:val="105038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11F60"/>
    <w:multiLevelType w:val="hybridMultilevel"/>
    <w:tmpl w:val="C80AE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F"/>
    <w:rsid w:val="0001343C"/>
    <w:rsid w:val="000A2DFF"/>
    <w:rsid w:val="0015086F"/>
    <w:rsid w:val="001C1605"/>
    <w:rsid w:val="00315D6F"/>
    <w:rsid w:val="003550D0"/>
    <w:rsid w:val="00365671"/>
    <w:rsid w:val="004A0244"/>
    <w:rsid w:val="006D343F"/>
    <w:rsid w:val="00916CC0"/>
    <w:rsid w:val="009D20FA"/>
    <w:rsid w:val="00E748B3"/>
    <w:rsid w:val="00EC1DDE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E51"/>
  <w15:chartTrackingRefBased/>
  <w15:docId w15:val="{C3D703C0-9874-4EB4-AA93-28F7D8A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4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Urrutia</dc:creator>
  <cp:keywords/>
  <dc:description/>
  <cp:lastModifiedBy>Dennis Urrutia</cp:lastModifiedBy>
  <cp:revision>2</cp:revision>
  <dcterms:created xsi:type="dcterms:W3CDTF">2021-04-14T21:56:00Z</dcterms:created>
  <dcterms:modified xsi:type="dcterms:W3CDTF">2021-04-15T00:05:00Z</dcterms:modified>
</cp:coreProperties>
</file>