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1.jpg" ContentType="image/jpeg"/>
  <Override PartName="/word/media/rId32.jpg" ContentType="image/jpeg"/>
  <Override PartName="/word/media/rId33.jpg" ContentType="image/jpeg"/>
  <Override PartName="/word/media/rId35.jpg" ContentType="image/jpeg"/>
  <Override PartName="/word/media/rId36.jpg" ContentType="image/jpeg"/>
  <Override PartName="/word/media/rId44.jpg" ContentType="image/jpe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oc"/>
    <w:p>
      <w:pPr>
        <w:pStyle w:val="FirstParagraph"/>
      </w:pPr>
      <w:hyperlink w:anchor="header-n2">
        <w:r>
          <w:rPr>
            <w:rStyle w:val="Hyperlink"/>
          </w:rPr>
          <w:t xml:space="preserve">中文版序</w:t>
        </w:r>
      </w:hyperlink>
      <w:r>
        <w:br w:type="textWrapping"/>
      </w:r>
      <w:r>
        <w:t xml:space="preserve">	</w:t>
      </w:r>
      <w:hyperlink w:anchor="header-n4">
        <w:r>
          <w:rPr>
            <w:rStyle w:val="Hyperlink"/>
          </w:rPr>
          <w:t xml:space="preserve">1.1 什么是多巴胺？</w:t>
        </w:r>
      </w:hyperlink>
      <w:r>
        <w:br w:type="textWrapping"/>
      </w:r>
      <w:r>
        <w:t xml:space="preserve">	</w:t>
      </w:r>
      <w:hyperlink w:anchor="header-n7">
        <w:r>
          <w:rPr>
            <w:rStyle w:val="Hyperlink"/>
          </w:rPr>
          <w:t xml:space="preserve">1.2 什么是内稳态？</w:t>
        </w:r>
      </w:hyperlink>
      <w:r>
        <w:br w:type="textWrapping"/>
      </w:r>
      <w:hyperlink w:anchor="header-n20">
        <w:r>
          <w:rPr>
            <w:rStyle w:val="Hyperlink"/>
          </w:rPr>
          <w:t xml:space="preserve">第1章 我们的自慰机</w:t>
        </w:r>
      </w:hyperlink>
      <w:r>
        <w:br w:type="textWrapping"/>
      </w:r>
      <w:r>
        <w:t xml:space="preserve">	</w:t>
      </w:r>
      <w:hyperlink w:anchor="header-n22">
        <w:r>
          <w:rPr>
            <w:rStyle w:val="Hyperlink"/>
          </w:rPr>
          <w:t xml:space="preserve">1.1 什么是成瘾？</w:t>
        </w:r>
      </w:hyperlink>
      <w:r>
        <w:br w:type="textWrapping"/>
      </w:r>
      <w:hyperlink w:anchor="header-n27">
        <w:r>
          <w:rPr>
            <w:rStyle w:val="Hyperlink"/>
          </w:rPr>
          <w:t xml:space="preserve">第2章 逃避痛苦</w:t>
        </w:r>
      </w:hyperlink>
      <w:r>
        <w:br w:type="textWrapping"/>
      </w:r>
      <w:hyperlink w:anchor="header-n36">
        <w:r>
          <w:rPr>
            <w:rStyle w:val="Hyperlink"/>
          </w:rPr>
          <w:t xml:space="preserve">第3章 平衡快乐与痛苦</w:t>
        </w:r>
      </w:hyperlink>
      <w:r>
        <w:br w:type="textWrapping"/>
      </w:r>
      <w:r>
        <w:t xml:space="preserve">	</w:t>
      </w:r>
      <w:hyperlink w:anchor="header-n38">
        <w:r>
          <w:rPr>
            <w:rStyle w:val="Hyperlink"/>
          </w:rPr>
          <w:t xml:space="preserve">3.1 多巴胺</w:t>
        </w:r>
      </w:hyperlink>
      <w:r>
        <w:br w:type="textWrapping"/>
      </w:r>
      <w:r>
        <w:t xml:space="preserve">	</w:t>
      </w:r>
      <w:hyperlink w:anchor="header-n46">
        <w:r>
          <w:rPr>
            <w:rStyle w:val="Hyperlink"/>
          </w:rPr>
          <w:t xml:space="preserve">3.2 快乐与痛苦源自大脑的同一区域</w:t>
        </w:r>
      </w:hyperlink>
      <w:r>
        <w:br w:type="textWrapping"/>
      </w:r>
      <w:r>
        <w:t xml:space="preserve">	</w:t>
      </w:r>
      <w:hyperlink w:anchor="header-n60">
        <w:r>
          <w:rPr>
            <w:rStyle w:val="Hyperlink"/>
          </w:rPr>
          <w:t xml:space="preserve">3.3 耐受性（神经适应）</w:t>
        </w:r>
      </w:hyperlink>
      <w:r>
        <w:br w:type="textWrapping"/>
      </w:r>
      <w:hyperlink w:anchor="header-n79">
        <w:r>
          <w:rPr>
            <w:rStyle w:val="Hyperlink"/>
          </w:rPr>
          <w:t xml:space="preserve">第4章 多巴胺戒断</w:t>
        </w:r>
      </w:hyperlink>
      <w:r>
        <w:br w:type="textWrapping"/>
      </w:r>
      <w:r>
        <w:t xml:space="preserve">	</w:t>
      </w:r>
      <w:hyperlink w:anchor="header-n82">
        <w:r>
          <w:rPr>
            <w:rStyle w:val="Hyperlink"/>
          </w:rPr>
          <w:t xml:space="preserve">4.1 什么是正念？</w:t>
        </w:r>
      </w:hyperlink>
      <w:r>
        <w:br w:type="textWrapping"/>
      </w:r>
      <w:hyperlink w:anchor="header-n87">
        <w:r>
          <w:rPr>
            <w:rStyle w:val="Hyperlink"/>
          </w:rPr>
          <w:t xml:space="preserve">第5章 自我约束策略</w:t>
        </w:r>
      </w:hyperlink>
      <w:r>
        <w:br w:type="textWrapping"/>
      </w:r>
      <w:r>
        <w:t xml:space="preserve">	</w:t>
      </w:r>
      <w:hyperlink w:anchor="header-n90">
        <w:r>
          <w:rPr>
            <w:rStyle w:val="Hyperlink"/>
          </w:rPr>
          <w:t xml:space="preserve">5.1 物理策略</w:t>
        </w:r>
      </w:hyperlink>
      <w:r>
        <w:br w:type="textWrapping"/>
      </w:r>
      <w:r>
        <w:t xml:space="preserve">	</w:t>
      </w:r>
      <w:hyperlink w:anchor="header-n95">
        <w:r>
          <w:rPr>
            <w:rStyle w:val="Hyperlink"/>
          </w:rPr>
          <w:t xml:space="preserve">5.2 时间策略</w:t>
        </w:r>
      </w:hyperlink>
      <w:r>
        <w:br w:type="textWrapping"/>
      </w:r>
      <w:r>
        <w:t xml:space="preserve">	</w:t>
      </w:r>
      <w:hyperlink w:anchor="header-n101">
        <w:r>
          <w:rPr>
            <w:rStyle w:val="Hyperlink"/>
          </w:rPr>
          <w:t xml:space="preserve">5.3 分类策略</w:t>
        </w:r>
      </w:hyperlink>
      <w:r>
        <w:br w:type="textWrapping"/>
      </w:r>
      <w:hyperlink w:anchor="header-n108">
        <w:r>
          <w:rPr>
            <w:rStyle w:val="Hyperlink"/>
          </w:rPr>
          <w:t xml:space="preserve">第7章 在痛苦端施加压力</w:t>
        </w:r>
      </w:hyperlink>
      <w:r>
        <w:br w:type="textWrapping"/>
      </w:r>
      <w:hyperlink w:anchor="header-n121">
        <w:r>
          <w:rPr>
            <w:rStyle w:val="Hyperlink"/>
          </w:rPr>
          <w:t xml:space="preserve">第8章 激进诚实</w:t>
        </w:r>
      </w:hyperlink>
      <w:r>
        <w:br w:type="textWrapping"/>
      </w:r>
      <w:hyperlink w:anchor="header-n139">
        <w:r>
          <w:rPr>
            <w:rStyle w:val="Hyperlink"/>
          </w:rPr>
          <w:t xml:space="preserve">第9章 亲社会羞耻感</w:t>
        </w:r>
      </w:hyperlink>
      <w:r>
        <w:br w:type="textWrapping"/>
      </w:r>
      <w:hyperlink w:anchor="header-n156">
        <w:r>
          <w:rPr>
            <w:rStyle w:val="Hyperlink"/>
          </w:rPr>
          <w:t xml:space="preserve">结论 平衡之道</w:t>
        </w:r>
      </w:hyperlink>
    </w:p>
    <w:bookmarkEnd w:id="20"/>
    <w:p>
      <w:pPr>
        <w:pStyle w:val="Heading1"/>
      </w:pPr>
      <w:bookmarkStart w:id="21" w:name="header-n2"/>
      <w:r>
        <w:t xml:space="preserve">中文版序</w:t>
      </w:r>
      <w:bookmarkEnd w:id="21"/>
    </w:p>
    <w:p>
      <w:pPr>
        <w:pStyle w:val="Heading2"/>
      </w:pPr>
      <w:bookmarkStart w:id="22" w:name="header-n4"/>
      <w:r>
        <w:t xml:space="preserve">1.1 什么是多巴胺？</w:t>
      </w:r>
      <w:bookmarkEnd w:id="22"/>
    </w:p>
    <w:p>
      <w:pPr>
        <w:pStyle w:val="FirstParagraph"/>
      </w:pPr>
      <w:r>
        <w:t xml:space="preserve"> </w:t>
      </w:r>
      <w:r>
        <w:t xml:space="preserve">多巴胺是大脑产生的一种化学物质，是一种与愉悦感和奖赏机制有关的神经递质。</w:t>
      </w:r>
    </w:p>
    <w:p>
      <w:pPr>
        <w:pStyle w:val="BodyText"/>
      </w:pPr>
      <w:r>
        <w:t xml:space="preserve"> </w:t>
      </w:r>
    </w:p>
    <w:p>
      <w:pPr>
        <w:pStyle w:val="Heading2"/>
      </w:pPr>
      <w:bookmarkStart w:id="23" w:name="header-n7"/>
      <w:r>
        <w:t xml:space="preserve">1.2 什么是内稳态？</w:t>
      </w:r>
      <w:bookmarkEnd w:id="23"/>
    </w:p>
    <w:p>
      <w:pPr>
        <w:pStyle w:val="FirstParagraph"/>
      </w:pPr>
      <w:r>
        <w:t xml:space="preserve"> </w:t>
      </w:r>
      <w:r>
        <w:t xml:space="preserve">神经科学领域最重要的发现之一，就是大脑中处理快乐和痛苦的区域是相同的，并且大脑会努力维持快乐和痛苦的平衡。每当这个天平向一侧倾斜时，大脑就会在另外一侧施加压力，竭力恢复平衡，神经科学家称之为“内稳态”。</w:t>
      </w:r>
    </w:p>
    <w:p>
      <w:pPr>
        <w:pStyle w:val="BodyText"/>
      </w:pPr>
      <w:r>
        <w:t xml:space="preserve"> </w:t>
      </w:r>
      <w:r>
        <w:t xml:space="preserve">胺被释放以后，大脑会相应地减少或“下调”被刺激的多巴胺受体的数量，从而导致快乐-痛苦的天平向痛苦端倾斜，以恢复平衡。</w:t>
      </w:r>
    </w:p>
    <w:p>
      <w:pPr>
        <w:pStyle w:val="BodyText"/>
      </w:pPr>
      <w:r>
        <w:t xml:space="preserve"> </w:t>
      </w:r>
    </w:p>
    <w:p>
      <w:pPr>
        <w:pStyle w:val="BodyText"/>
      </w:pPr>
      <w:r>
        <w:rPr>
          <w:b/>
        </w:rPr>
        <w:t xml:space="preserve">每当这个天平向一侧倾斜时，大脑就会在另外一侧施加压力</w:t>
      </w:r>
    </w:p>
    <w:p>
      <w:pPr>
        <w:pStyle w:val="BodyText"/>
      </w:pPr>
      <w:r>
        <w:t xml:space="preserve"> </w:t>
      </w:r>
      <w:r>
        <w:t xml:space="preserve">现在我们继续玩游戏，不是为了获得快乐，而是为了回到正常的感觉。一旦停下来，我们就会体验到戒断任何成瘾物质时会出现的普遍症状：焦虑、易怒、失眠、烦躁和强烈的渴求，一心想回到那个成瘾物质身边。</w:t>
      </w:r>
    </w:p>
    <w:p>
      <w:pPr>
        <w:pStyle w:val="BodyText"/>
      </w:pPr>
      <w:r>
        <w:t xml:space="preserve"> </w:t>
      </w:r>
    </w:p>
    <w:p>
      <w:pPr>
        <w:pStyle w:val="BodyText"/>
      </w:pPr>
      <w:r>
        <w:t xml:space="preserve"> </w:t>
      </w:r>
      <w:r>
        <w:t xml:space="preserve">尽管越来越容易获得那些令人快乐的东西，但我们却变得比过去更加痛苦。</w:t>
      </w:r>
    </w:p>
    <w:p>
      <w:pPr>
        <w:pStyle w:val="BodyText"/>
      </w:pPr>
      <w:r>
        <w:t xml:space="preserve"> </w:t>
      </w:r>
    </w:p>
    <w:p>
      <w:pPr>
        <w:pStyle w:val="BodyText"/>
      </w:pPr>
      <w:r>
        <w:t xml:space="preserve"> </w:t>
      </w:r>
      <w:r>
        <w:t xml:space="preserve">放弃那些在短期内给他带来快乐的事情，从长远来看，可能会使他更加快乐。</w:t>
      </w:r>
    </w:p>
    <w:p>
      <w:pPr>
        <w:pStyle w:val="BodyText"/>
      </w:pPr>
      <w:r>
        <w:t xml:space="preserve"> </w:t>
      </w:r>
    </w:p>
    <w:p>
      <w:pPr>
        <w:pStyle w:val="BodyText"/>
      </w:pPr>
      <w:r>
        <w:t xml:space="preserve"> </w:t>
      </w:r>
      <w:r>
        <w:t xml:space="preserve">若能保持足够长的时间不去使用手机，更加健康、平衡的多巴胺水平会带来诸多益处。大脑不再被渴求占据，我们才能更加专注于当下，再次从生活中那些微小的、意想不到的奖励中获得快乐。</w:t>
      </w:r>
    </w:p>
    <w:p>
      <w:pPr>
        <w:pStyle w:val="BodyText"/>
      </w:pPr>
      <w:r>
        <w:t xml:space="preserve"> </w:t>
      </w:r>
    </w:p>
    <w:p>
      <w:pPr>
        <w:pStyle w:val="Heading1"/>
      </w:pPr>
      <w:bookmarkStart w:id="24" w:name="header-n20"/>
      <w:r>
        <w:t xml:space="preserve">第1章 我们的自慰机</w:t>
      </w:r>
      <w:bookmarkEnd w:id="24"/>
    </w:p>
    <w:p>
      <w:pPr>
        <w:pStyle w:val="Heading2"/>
      </w:pPr>
      <w:bookmarkStart w:id="25" w:name="header-n22"/>
      <w:r>
        <w:t xml:space="preserve">1.1 什么是成瘾？</w:t>
      </w:r>
      <w:bookmarkEnd w:id="25"/>
    </w:p>
    <w:p>
      <w:pPr>
        <w:pStyle w:val="FirstParagraph"/>
      </w:pPr>
      <w:r>
        <w:t xml:space="preserve"> </w:t>
      </w:r>
      <w:r>
        <w:t xml:space="preserve">广义的“成瘾”是指，尽管对自己和/或他人有害，但仍然持续且强迫自己消费某种东西或做出某种行为（如赌博、游戏、性爱）。</w:t>
      </w:r>
    </w:p>
    <w:p>
      <w:pPr>
        <w:pStyle w:val="BodyText"/>
      </w:pPr>
      <w:r>
        <w:t xml:space="preserve"> </w:t>
      </w:r>
    </w:p>
    <w:p>
      <w:pPr>
        <w:pStyle w:val="BodyText"/>
      </w:pPr>
      <w:r>
        <w:t xml:space="preserve"> </w:t>
      </w:r>
      <w:r>
        <w:t xml:space="preserve">成瘾的最大风险因素之一是成瘾物质容易获取。当某一种东西更容易获得时，我们也更有可能使用这种东西。在使用的过程中，我们很可能会上瘾。</w:t>
      </w:r>
    </w:p>
    <w:p>
      <w:pPr>
        <w:pStyle w:val="BodyText"/>
      </w:pPr>
      <w:r>
        <w:t xml:space="preserve"> </w:t>
      </w:r>
    </w:p>
    <w:p>
      <w:pPr>
        <w:pStyle w:val="Heading1"/>
      </w:pPr>
      <w:bookmarkStart w:id="26" w:name="header-n27"/>
      <w:r>
        <w:t xml:space="preserve">第2章 逃避痛苦</w:t>
      </w:r>
      <w:bookmarkEnd w:id="26"/>
    </w:p>
    <w:p>
      <w:pPr>
        <w:pStyle w:val="FirstParagraph"/>
      </w:pPr>
      <w:r>
        <w:t xml:space="preserve"> </w:t>
      </w:r>
      <w:r>
        <w:t xml:space="preserve">可以尽情地体会身体的感受，不要试图控制或逃避。用电子设备分散自己的注意力可能只会加重你的抑郁和焦虑，一直回避自己会让你精疲力竭。我想，如果用另一种方式去体会自我，也许你会产生新的想法和感受，并帮助你体会到与自己、与他人以及与世界的更深入的连接。</w:t>
      </w:r>
    </w:p>
    <w:p>
      <w:pPr>
        <w:pStyle w:val="BodyText"/>
      </w:pPr>
      <w:r>
        <w:t xml:space="preserve"> </w:t>
      </w:r>
    </w:p>
    <w:p>
      <w:pPr>
        <w:pStyle w:val="BodyText"/>
      </w:pPr>
      <w:r>
        <w:t xml:space="preserve"> </w:t>
      </w:r>
      <w:r>
        <w:t xml:space="preserve">无聊不仅仅是乏味，它可能还会令人恐惧。它迫使我们直面有关意义和目的的大问题。但无聊也是一个发现和创造的机会。它为新思想的诞生提供了必要的空间，没有它，我们就要无休止地对周围的刺激做出反应，从而无法产生真切的体会。</w:t>
      </w:r>
    </w:p>
    <w:p>
      <w:pPr>
        <w:pStyle w:val="BodyText"/>
      </w:pPr>
      <w:r>
        <w:t xml:space="preserve"> </w:t>
      </w:r>
    </w:p>
    <w:p>
      <w:pPr>
        <w:pStyle w:val="BodyText"/>
      </w:pPr>
      <w:r>
        <w:t xml:space="preserve"> </w:t>
      </w:r>
      <w:r>
        <w:t xml:space="preserve">广泛性焦虑障碍表现为过度且无法控制的担忧，从而对生活产生不利影响。</w:t>
      </w:r>
    </w:p>
    <w:p>
      <w:pPr>
        <w:pStyle w:val="BodyText"/>
      </w:pPr>
      <w:r>
        <w:t xml:space="preserve"> </w:t>
      </w:r>
    </w:p>
    <w:p>
      <w:pPr>
        <w:pStyle w:val="BodyText"/>
      </w:pPr>
      <w:r>
        <w:t xml:space="preserve"> </w:t>
      </w:r>
      <w:r>
        <w:t xml:space="preserve">我们之所以如此痛苦，可能是因为我们一直在努力规避痛苦。</w:t>
      </w:r>
    </w:p>
    <w:p>
      <w:pPr>
        <w:pStyle w:val="BodyText"/>
      </w:pPr>
      <w:r>
        <w:t xml:space="preserve"> </w:t>
      </w:r>
    </w:p>
    <w:p>
      <w:pPr>
        <w:pStyle w:val="Heading1"/>
      </w:pPr>
      <w:bookmarkStart w:id="27" w:name="header-n36"/>
      <w:r>
        <w:t xml:space="preserve">第3章 平衡快乐与痛苦</w:t>
      </w:r>
      <w:bookmarkEnd w:id="27"/>
    </w:p>
    <w:p>
      <w:pPr>
        <w:pStyle w:val="Heading2"/>
      </w:pPr>
      <w:bookmarkStart w:id="28" w:name="header-n38"/>
      <w:r>
        <w:t xml:space="preserve">3.1 多巴胺</w:t>
      </w:r>
      <w:bookmarkEnd w:id="28"/>
    </w:p>
    <w:p>
      <w:pPr>
        <w:pStyle w:val="FirstParagraph"/>
      </w:pPr>
      <w:r>
        <w:t xml:space="preserve"> </w:t>
      </w:r>
      <w:r>
        <w:t xml:space="preserve">大脑的主要功能细胞被称为神经元。它们通过突触，借助电子信号和神经递质传递信息。</w:t>
      </w:r>
    </w:p>
    <w:p>
      <w:pPr>
        <w:pStyle w:val="BodyText"/>
      </w:pPr>
      <w:r>
        <w:t xml:space="preserve"> </w:t>
      </w:r>
    </w:p>
    <w:p>
      <w:pPr>
        <w:pStyle w:val="BodyText"/>
      </w:pPr>
      <w:r>
        <w:t xml:space="preserve"> </w:t>
      </w:r>
      <w:r>
        <w:t xml:space="preserve">神经递质就像棒球，投手是突触前神经元，接球手是突触后神经元，投手和接球手之间的空隙是突触间隙。就像投手将球扔给接球手一样，神经递质在神经元之间架起了桥梁：化学信使调节大脑中的电信号。</w:t>
      </w:r>
    </w:p>
    <w:p>
      <w:pPr>
        <w:pStyle w:val="BodyText"/>
      </w:pPr>
      <w:r>
        <w:t xml:space="preserve"> </w:t>
      </w:r>
    </w:p>
    <w:p>
      <w:pPr>
        <w:pStyle w:val="CaptionedFigure"/>
      </w:pPr>
      <w:r>
        <w:drawing>
          <wp:inline>
            <wp:extent cx="5334000" cy="3647858"/>
            <wp:effectExtent b="0" l="0" r="0" t="0"/>
            <wp:docPr descr="" title="" id="1" name="Picture"/>
            <a:graphic>
              <a:graphicData uri="http://schemas.openxmlformats.org/drawingml/2006/picture">
                <pic:pic>
                  <pic:nvPicPr>
                    <pic:cNvPr descr="E:\python_workspace\learn_python\成瘾\images\1.jpg" id="0" name="Picture"/>
                    <pic:cNvPicPr>
                      <a:picLocks noChangeArrowheads="1" noChangeAspect="1"/>
                    </pic:cNvPicPr>
                  </pic:nvPicPr>
                  <pic:blipFill>
                    <a:blip r:embed="rId29"/>
                    <a:stretch>
                      <a:fillRect/>
                    </a:stretch>
                  </pic:blipFill>
                  <pic:spPr bwMode="auto">
                    <a:xfrm>
                      <a:off x="0" y="0"/>
                      <a:ext cx="5334000" cy="3647858"/>
                    </a:xfrm>
                    <a:prstGeom prst="rect">
                      <a:avLst/>
                    </a:prstGeom>
                    <a:noFill/>
                    <a:ln w="9525">
                      <a:noFill/>
                      <a:headEnd/>
                      <a:tailEnd/>
                    </a:ln>
                  </pic:spPr>
                </pic:pic>
              </a:graphicData>
            </a:graphic>
          </wp:inline>
        </w:drawing>
      </w:r>
    </w:p>
    <w:p>
      <w:pPr>
        <w:pStyle w:val="ImageCaption"/>
      </w:pPr>
    </w:p>
    <w:p>
      <w:pPr>
        <w:pStyle w:val="BodyText"/>
      </w:pPr>
      <w:r>
        <w:t xml:space="preserve"> </w:t>
      </w:r>
      <w:r>
        <w:t xml:space="preserve">多巴胺的主要作用不是让人们在获得奖励后感到快乐，而是驱动人们产生获得奖励的动机。它促进了“想要”，而不是“喜欢”。</w:t>
      </w:r>
    </w:p>
    <w:p>
      <w:pPr>
        <w:pStyle w:val="BodyText"/>
      </w:pPr>
      <w:r>
        <w:t xml:space="preserve"> </w:t>
      </w:r>
    </w:p>
    <w:p>
      <w:pPr>
        <w:pStyle w:val="Heading2"/>
      </w:pPr>
      <w:bookmarkStart w:id="30" w:name="header-n46"/>
      <w:r>
        <w:t xml:space="preserve">3.2 快乐与痛苦源自大脑的同一区域</w:t>
      </w:r>
      <w:bookmarkEnd w:id="30"/>
    </w:p>
    <w:p>
      <w:pPr>
        <w:pStyle w:val="FirstParagraph"/>
      </w:pPr>
      <w:r>
        <w:t xml:space="preserve"> </w:t>
      </w:r>
      <w:r>
        <w:t xml:space="preserve">除了有关多巴胺的发现以外，神经科学家们还发现，大脑中处理快乐的区域与处理痛苦的区域是重叠的，并通过对立过程发挥作用。换言之，快乐和痛苦就像一架天平的两端。</w:t>
      </w:r>
    </w:p>
    <w:p>
      <w:pPr>
        <w:pStyle w:val="BodyText"/>
      </w:pPr>
      <w:r>
        <w:t xml:space="preserve"> </w:t>
      </w:r>
    </w:p>
    <w:p>
      <w:pPr>
        <w:pStyle w:val="BodyText"/>
      </w:pPr>
      <w:r>
        <w:rPr>
          <w:b/>
        </w:rPr>
        <w:t xml:space="preserve">快乐和痛苦就像一架天平的两端</w:t>
      </w:r>
    </w:p>
    <w:p>
      <w:pPr>
        <w:pStyle w:val="CaptionedFigure"/>
      </w:pPr>
      <w:r>
        <w:drawing>
          <wp:inline>
            <wp:extent cx="5334000" cy="2640330"/>
            <wp:effectExtent b="0" l="0" r="0" t="0"/>
            <wp:docPr descr="" title="" id="1" name="Picture"/>
            <a:graphic>
              <a:graphicData uri="http://schemas.openxmlformats.org/drawingml/2006/picture">
                <pic:pic>
                  <pic:nvPicPr>
                    <pic:cNvPr descr="E:\python_workspace\learn_python\成瘾\images\2.jpg" id="0" name="Picture"/>
                    <pic:cNvPicPr>
                      <a:picLocks noChangeArrowheads="1" noChangeAspect="1"/>
                    </pic:cNvPicPr>
                  </pic:nvPicPr>
                  <pic:blipFill>
                    <a:blip r:embed="rId31"/>
                    <a:stretch>
                      <a:fillRect/>
                    </a:stretch>
                  </pic:blipFill>
                  <pic:spPr bwMode="auto">
                    <a:xfrm>
                      <a:off x="0" y="0"/>
                      <a:ext cx="5334000" cy="2640330"/>
                    </a:xfrm>
                    <a:prstGeom prst="rect">
                      <a:avLst/>
                    </a:prstGeom>
                    <a:noFill/>
                    <a:ln w="9525">
                      <a:noFill/>
                      <a:headEnd/>
                      <a:tailEnd/>
                    </a:ln>
                  </pic:spPr>
                </pic:pic>
              </a:graphicData>
            </a:graphic>
          </wp:inline>
        </w:drawing>
      </w:r>
    </w:p>
    <w:p>
      <w:pPr>
        <w:pStyle w:val="ImageCaption"/>
      </w:pPr>
    </w:p>
    <w:p>
      <w:pPr>
        <w:pStyle w:val="BodyText"/>
      </w:pPr>
      <w:r>
        <w:t xml:space="preserve"> </w:t>
      </w:r>
      <w:r>
        <w:t xml:space="preserve">天平最重要的一点在于，它希望保持水平，即处于平衡状态。</w:t>
      </w:r>
    </w:p>
    <w:p>
      <w:pPr>
        <w:pStyle w:val="BodyText"/>
      </w:pPr>
      <w:r>
        <w:t xml:space="preserve"> </w:t>
      </w:r>
    </w:p>
    <w:p>
      <w:pPr>
        <w:pStyle w:val="BodyText"/>
      </w:pPr>
      <w:r>
        <w:t xml:space="preserve"> </w:t>
      </w:r>
      <w:r>
        <w:t xml:space="preserve">每当天平朝着快乐的方向倾斜时，强大的自我调节机制开始发挥作用，试图让天平回归平衡。这种自我调节机制不需要有意识的思考或意志力，它们更像一种本能反应。</w:t>
      </w:r>
    </w:p>
    <w:p>
      <w:pPr>
        <w:pStyle w:val="BodyText"/>
      </w:pPr>
      <w:r>
        <w:t xml:space="preserve"> </w:t>
      </w:r>
    </w:p>
    <w:p>
      <w:pPr>
        <w:pStyle w:val="CaptionedFigure"/>
      </w:pPr>
      <w:r>
        <w:drawing>
          <wp:inline>
            <wp:extent cx="5334000" cy="1942054"/>
            <wp:effectExtent b="0" l="0" r="0" t="0"/>
            <wp:docPr descr="" title="" id="1" name="Picture"/>
            <a:graphic>
              <a:graphicData uri="http://schemas.openxmlformats.org/drawingml/2006/picture">
                <pic:pic>
                  <pic:nvPicPr>
                    <pic:cNvPr descr="E:\python_workspace\learn_python\成瘾\images\3.jpg" id="0" name="Picture"/>
                    <pic:cNvPicPr>
                      <a:picLocks noChangeArrowheads="1" noChangeAspect="1"/>
                    </pic:cNvPicPr>
                  </pic:nvPicPr>
                  <pic:blipFill>
                    <a:blip r:embed="rId32"/>
                    <a:stretch>
                      <a:fillRect/>
                    </a:stretch>
                  </pic:blipFill>
                  <pic:spPr bwMode="auto">
                    <a:xfrm>
                      <a:off x="0" y="0"/>
                      <a:ext cx="5334000" cy="1942054"/>
                    </a:xfrm>
                    <a:prstGeom prst="rect">
                      <a:avLst/>
                    </a:prstGeom>
                    <a:noFill/>
                    <a:ln w="9525">
                      <a:noFill/>
                      <a:headEnd/>
                      <a:tailEnd/>
                    </a:ln>
                  </pic:spPr>
                </pic:pic>
              </a:graphicData>
            </a:graphic>
          </wp:inline>
        </w:drawing>
      </w:r>
    </w:p>
    <w:p>
      <w:pPr>
        <w:pStyle w:val="ImageCaption"/>
      </w:pPr>
    </w:p>
    <w:p>
      <w:pPr>
        <w:pStyle w:val="BodyText"/>
      </w:pPr>
      <w:r>
        <w:t xml:space="preserve"> </w:t>
      </w:r>
      <w:r>
        <w:t xml:space="preserve">然而天平恢复水平后，它会继续向痛苦的一侧倾斜相同的幅度。</w:t>
      </w:r>
    </w:p>
    <w:p>
      <w:pPr>
        <w:pStyle w:val="BodyText"/>
      </w:pPr>
      <w:r>
        <w:t xml:space="preserve"> </w:t>
      </w:r>
    </w:p>
    <w:p>
      <w:pPr>
        <w:pStyle w:val="CaptionedFigure"/>
      </w:pPr>
      <w:r>
        <w:drawing>
          <wp:inline>
            <wp:extent cx="5334000" cy="3069310"/>
            <wp:effectExtent b="0" l="0" r="0" t="0"/>
            <wp:docPr descr="" title="" id="1" name="Picture"/>
            <a:graphic>
              <a:graphicData uri="http://schemas.openxmlformats.org/drawingml/2006/picture">
                <pic:pic>
                  <pic:nvPicPr>
                    <pic:cNvPr descr="E:\python_workspace\learn_python\成瘾\images\4.jpg" id="0" name="Picture"/>
                    <pic:cNvPicPr>
                      <a:picLocks noChangeArrowheads="1" noChangeAspect="1"/>
                    </pic:cNvPicPr>
                  </pic:nvPicPr>
                  <pic:blipFill>
                    <a:blip r:embed="rId33"/>
                    <a:stretch>
                      <a:fillRect/>
                    </a:stretch>
                  </pic:blipFill>
                  <pic:spPr bwMode="auto">
                    <a:xfrm>
                      <a:off x="0" y="0"/>
                      <a:ext cx="5334000" cy="3069310"/>
                    </a:xfrm>
                    <a:prstGeom prst="rect">
                      <a:avLst/>
                    </a:prstGeom>
                    <a:noFill/>
                    <a:ln w="9525">
                      <a:noFill/>
                      <a:headEnd/>
                      <a:tailEnd/>
                    </a:ln>
                  </pic:spPr>
                </pic:pic>
              </a:graphicData>
            </a:graphic>
          </wp:inline>
        </w:drawing>
      </w:r>
    </w:p>
    <w:p>
      <w:pPr>
        <w:pStyle w:val="ImageCaption"/>
      </w:pPr>
    </w:p>
    <w:p>
      <w:pPr>
        <w:pStyle w:val="Heading2"/>
      </w:pPr>
      <w:bookmarkStart w:id="34" w:name="header-n60"/>
      <w:r>
        <w:t xml:space="preserve">3.3 耐受性（神经适应）</w:t>
      </w:r>
      <w:bookmarkEnd w:id="34"/>
    </w:p>
    <w:p>
      <w:pPr>
        <w:pStyle w:val="FirstParagraph"/>
      </w:pPr>
      <w:r>
        <w:t xml:space="preserve"> </w:t>
      </w:r>
      <w:r>
        <w:t xml:space="preserve">反复接受相同或类似的愉悦刺激后，向快乐端的倾斜幅度变得越来越小，持续的时间也越来越短，但向痛苦端的后反应变得越来越强，持续的时间越来越长，这个过程被科学家称为“神经适应”。</w:t>
      </w:r>
    </w:p>
    <w:p>
      <w:pPr>
        <w:pStyle w:val="BodyText"/>
      </w:pPr>
      <w:r>
        <w:t xml:space="preserve"> </w:t>
      </w:r>
    </w:p>
    <w:p>
      <w:pPr>
        <w:pStyle w:val="BodyText"/>
      </w:pPr>
      <w:r>
        <w:t xml:space="preserve"> </w:t>
      </w:r>
      <w:r>
        <w:t xml:space="preserve">需要更多的刺激才能有快感，或者同等剂量的刺激所带来的快感减少，这就是所谓的耐受性。耐受性是成瘾的一个重要因素。</w:t>
      </w:r>
    </w:p>
    <w:p>
      <w:pPr>
        <w:pStyle w:val="BodyText"/>
      </w:pPr>
      <w:r>
        <w:t xml:space="preserve"> </w:t>
      </w:r>
    </w:p>
    <w:p>
      <w:pPr>
        <w:pStyle w:val="BodyText"/>
      </w:pPr>
      <w:r>
        <w:rPr>
          <w:b/>
        </w:rPr>
        <w:t xml:space="preserve">耐受性是成瘾的一个重要因素</w:t>
      </w:r>
    </w:p>
    <w:p>
      <w:pPr>
        <w:pStyle w:val="BodyText"/>
      </w:pPr>
      <w:r>
        <w:t xml:space="preserve"> </w:t>
      </w:r>
      <w:r>
        <w:t xml:space="preserve">在长期的、大剂量的刺激下，快乐和痛苦的天平最终会向痛苦的一侧倾斜。当我们感受快乐的能力下降，且更容易感受到痛苦的时候，我们的快感（快乐）的“设定点”就会发生变化。你可以将其想象成那些小精灵带着充气床垫和便携式烧烤架，开始在天平的痛苦一端安营扎寨。</w:t>
      </w:r>
    </w:p>
    <w:p>
      <w:pPr>
        <w:pStyle w:val="BodyText"/>
      </w:pPr>
      <w:r>
        <w:t xml:space="preserve"> </w:t>
      </w:r>
    </w:p>
    <w:p>
      <w:pPr>
        <w:pStyle w:val="CaptionedFigure"/>
      </w:pPr>
      <w:r>
        <w:drawing>
          <wp:inline>
            <wp:extent cx="5334000" cy="2223247"/>
            <wp:effectExtent b="0" l="0" r="0" t="0"/>
            <wp:docPr descr="" title="" id="1" name="Picture"/>
            <a:graphic>
              <a:graphicData uri="http://schemas.openxmlformats.org/drawingml/2006/picture">
                <pic:pic>
                  <pic:nvPicPr>
                    <pic:cNvPr descr="E:\python_workspace\learn_python\成瘾\images\5.jpg" id="0" name="Picture"/>
                    <pic:cNvPicPr>
                      <a:picLocks noChangeArrowheads="1" noChangeAspect="1"/>
                    </pic:cNvPicPr>
                  </pic:nvPicPr>
                  <pic:blipFill>
                    <a:blip r:embed="rId35"/>
                    <a:stretch>
                      <a:fillRect/>
                    </a:stretch>
                  </pic:blipFill>
                  <pic:spPr bwMode="auto">
                    <a:xfrm>
                      <a:off x="0" y="0"/>
                      <a:ext cx="5334000" cy="2223247"/>
                    </a:xfrm>
                    <a:prstGeom prst="rect">
                      <a:avLst/>
                    </a:prstGeom>
                    <a:noFill/>
                    <a:ln w="9525">
                      <a:noFill/>
                      <a:headEnd/>
                      <a:tailEnd/>
                    </a:ln>
                  </pic:spPr>
                </pic:pic>
              </a:graphicData>
            </a:graphic>
          </wp:inline>
        </w:drawing>
      </w:r>
    </w:p>
    <w:p>
      <w:pPr>
        <w:pStyle w:val="ImageCaption"/>
      </w:pPr>
    </w:p>
    <w:p>
      <w:pPr>
        <w:pStyle w:val="BodyText"/>
      </w:pPr>
      <w:r>
        <w:t xml:space="preserve"> </w:t>
      </w:r>
      <w:r>
        <w:t xml:space="preserve">长期大量摄入高多巴胺物质最终会导致多巴胺不足。</w:t>
      </w:r>
    </w:p>
    <w:p>
      <w:pPr>
        <w:pStyle w:val="BodyText"/>
      </w:pPr>
      <w:r>
        <w:t xml:space="preserve"> </w:t>
      </w:r>
    </w:p>
    <w:p>
      <w:pPr>
        <w:pStyle w:val="BodyText"/>
      </w:pPr>
      <w:r>
        <w:t xml:space="preserve"> </w:t>
      </w:r>
      <w:r>
        <w:t xml:space="preserve">如果我们能够耐心等待足够长的时间，大脑（通常）会重新适应没有该成瘾物质的状态，我们可以重新建立基本的内稳态：使天平达到水平。一旦天平实现了平衡，我们就可以再次从日常的、简单的奖励中获得快乐，例如散步，看日出，与朋友一起享受美食等。</w:t>
      </w:r>
    </w:p>
    <w:p>
      <w:pPr>
        <w:pStyle w:val="BodyText"/>
      </w:pPr>
      <w:r>
        <w:t xml:space="preserve"> </w:t>
      </w:r>
    </w:p>
    <w:p>
      <w:pPr>
        <w:pStyle w:val="CaptionedFigure"/>
      </w:pPr>
      <w:r>
        <w:drawing>
          <wp:inline>
            <wp:extent cx="5334000" cy="3451411"/>
            <wp:effectExtent b="0" l="0" r="0" t="0"/>
            <wp:docPr descr="" title="" id="1" name="Picture"/>
            <a:graphic>
              <a:graphicData uri="http://schemas.openxmlformats.org/drawingml/2006/picture">
                <pic:pic>
                  <pic:nvPicPr>
                    <pic:cNvPr descr="E:\python_workspace\learn_python\成瘾\images\6.jpg" id="0" name="Picture"/>
                    <pic:cNvPicPr>
                      <a:picLocks noChangeArrowheads="1" noChangeAspect="1"/>
                    </pic:cNvPicPr>
                  </pic:nvPicPr>
                  <pic:blipFill>
                    <a:blip r:embed="rId36"/>
                    <a:stretch>
                      <a:fillRect/>
                    </a:stretch>
                  </pic:blipFill>
                  <pic:spPr bwMode="auto">
                    <a:xfrm>
                      <a:off x="0" y="0"/>
                      <a:ext cx="5334000" cy="3451411"/>
                    </a:xfrm>
                    <a:prstGeom prst="rect">
                      <a:avLst/>
                    </a:prstGeom>
                    <a:noFill/>
                    <a:ln w="9525">
                      <a:noFill/>
                      <a:headEnd/>
                      <a:tailEnd/>
                    </a:ln>
                  </pic:spPr>
                </pic:pic>
              </a:graphicData>
            </a:graphic>
          </wp:inline>
        </w:drawing>
      </w:r>
    </w:p>
    <w:p>
      <w:pPr>
        <w:pStyle w:val="ImageCaption"/>
      </w:pPr>
    </w:p>
    <w:p>
      <w:pPr>
        <w:pStyle w:val="BodyText"/>
      </w:pPr>
      <w:r>
        <w:t xml:space="preserve"> </w:t>
      </w:r>
      <w:r>
        <w:t xml:space="preserve">科学研究告诉我们，每一种快乐都是有代价的，随之而来的痛苦会更加持久和强烈。</w:t>
      </w:r>
    </w:p>
    <w:p>
      <w:pPr>
        <w:pStyle w:val="BodyText"/>
      </w:pPr>
      <w:r>
        <w:t xml:space="preserve"> </w:t>
      </w:r>
      <w:r>
        <w:t xml:space="preserve">我们长时间反复接受愉悦的刺激，那么我们忍受痛苦的能力就会降低，快乐的门槛也随之提高。</w:t>
      </w:r>
    </w:p>
    <w:p>
      <w:pPr>
        <w:pStyle w:val="BodyText"/>
      </w:pPr>
      <w:r>
        <w:t xml:space="preserve"> </w:t>
      </w:r>
    </w:p>
    <w:p>
      <w:pPr>
        <w:pStyle w:val="BodyText"/>
      </w:pPr>
      <w:r>
        <w:rPr>
          <w:b/>
        </w:rPr>
        <w:t xml:space="preserve">每一种快乐都是有代价的，随之而来的痛苦会更加持久和强烈。</w:t>
      </w:r>
    </w:p>
    <w:p>
      <w:pPr>
        <w:pStyle w:val="Heading1"/>
      </w:pPr>
      <w:bookmarkStart w:id="37" w:name="header-n79"/>
      <w:r>
        <w:t xml:space="preserve">第4章 多巴胺戒断</w:t>
      </w:r>
      <w:bookmarkEnd w:id="37"/>
    </w:p>
    <w:p>
      <w:pPr>
        <w:pStyle w:val="FirstParagraph"/>
      </w:pPr>
      <w:r>
        <w:t xml:space="preserve"> </w:t>
      </w:r>
      <w:r>
        <w:t xml:space="preserve">重置大脑奖赏回路所需的最短时间一般是一个月。</w:t>
      </w:r>
    </w:p>
    <w:p>
      <w:pPr>
        <w:pStyle w:val="BodyText"/>
      </w:pPr>
      <w:r>
        <w:t xml:space="preserve"> </w:t>
      </w:r>
    </w:p>
    <w:p>
      <w:pPr>
        <w:pStyle w:val="Heading2"/>
      </w:pPr>
      <w:bookmarkStart w:id="38" w:name="header-n82"/>
      <w:r>
        <w:t xml:space="preserve">4.1 什么是正念？</w:t>
      </w:r>
      <w:bookmarkEnd w:id="38"/>
    </w:p>
    <w:p>
      <w:pPr>
        <w:pStyle w:val="FirstParagraph"/>
      </w:pPr>
      <w:r>
        <w:t xml:space="preserve"> </w:t>
      </w:r>
      <w:r>
        <w:t xml:space="preserve">正念只是一种在大脑活动时不加评判地观察该活动的能力。</w:t>
      </w:r>
    </w:p>
    <w:p>
      <w:pPr>
        <w:pStyle w:val="BodyText"/>
      </w:pPr>
      <w:r>
        <w:t xml:space="preserve"> </w:t>
      </w:r>
    </w:p>
    <w:p>
      <w:pPr>
        <w:pStyle w:val="BodyText"/>
      </w:pPr>
      <w:r>
        <w:t xml:space="preserve"> </w:t>
      </w:r>
      <w:r>
        <w:t xml:space="preserve">不做判断对正念练习非常重要，因为一旦我们开始谴责大脑的活动——哎哟！我为什么要考虑这个？我是个失败者。我是个怪胎——我们就无法进行观察。保持在观察者的位置上，我们才能以一种全新的方式去了解大脑和我们自己。</w:t>
      </w:r>
    </w:p>
    <w:p>
      <w:pPr>
        <w:pStyle w:val="BodyText"/>
      </w:pPr>
      <w:r>
        <w:t xml:space="preserve"> </w:t>
      </w:r>
    </w:p>
    <w:p>
      <w:pPr>
        <w:pStyle w:val="Heading1"/>
      </w:pPr>
      <w:bookmarkStart w:id="39" w:name="header-n87"/>
      <w:r>
        <w:t xml:space="preserve">第5章 自我约束策略</w:t>
      </w:r>
      <w:bookmarkEnd w:id="39"/>
    </w:p>
    <w:p>
      <w:pPr>
        <w:pStyle w:val="FirstParagraph"/>
      </w:pPr>
      <w:r>
        <w:t xml:space="preserve"> </w:t>
      </w:r>
      <w:r>
        <w:t xml:space="preserve">自我约束策略可以分为三大类：物理策略（空间）、时间策略（时间）和分类策略（意义）。</w:t>
      </w:r>
    </w:p>
    <w:p>
      <w:pPr>
        <w:pStyle w:val="BodyText"/>
      </w:pPr>
      <w:r>
        <w:t xml:space="preserve"> </w:t>
      </w:r>
    </w:p>
    <w:p>
      <w:pPr>
        <w:pStyle w:val="Heading2"/>
      </w:pPr>
      <w:bookmarkStart w:id="40" w:name="header-n90"/>
      <w:r>
        <w:t xml:space="preserve">5.1 物理策略</w:t>
      </w:r>
      <w:bookmarkEnd w:id="40"/>
    </w:p>
    <w:p>
      <w:pPr>
        <w:pStyle w:val="FirstParagraph"/>
      </w:pPr>
      <w:r>
        <w:t xml:space="preserve"> </w:t>
      </w:r>
      <w:r>
        <w:t xml:space="preserve">自我约束的方式之一是在自己与令我们成瘾的物质之间制造物理性障碍和/或地理距离。</w:t>
      </w:r>
    </w:p>
    <w:p>
      <w:pPr>
        <w:pStyle w:val="BodyText"/>
      </w:pPr>
      <w:r>
        <w:t xml:space="preserve"> </w:t>
      </w:r>
    </w:p>
    <w:p>
      <w:pPr>
        <w:pStyle w:val="BodyText"/>
      </w:pPr>
      <w:r>
        <w:t xml:space="preserve"> </w:t>
      </w:r>
      <w:r>
        <w:t xml:space="preserve">如果不能认识到改变行为的必要性，缺乏改变行为的意愿，单靠药物治疗是不可能成功的。</w:t>
      </w:r>
    </w:p>
    <w:p>
      <w:pPr>
        <w:pStyle w:val="BodyText"/>
      </w:pPr>
      <w:r>
        <w:t xml:space="preserve"> </w:t>
      </w:r>
    </w:p>
    <w:p>
      <w:pPr>
        <w:pStyle w:val="Heading2"/>
      </w:pPr>
      <w:bookmarkStart w:id="41" w:name="header-n95"/>
      <w:r>
        <w:t xml:space="preserve">5.2 时间策略</w:t>
      </w:r>
      <w:bookmarkEnd w:id="41"/>
    </w:p>
    <w:p>
      <w:pPr>
        <w:pStyle w:val="FirstParagraph"/>
      </w:pPr>
      <w:r>
        <w:t xml:space="preserve"> </w:t>
      </w:r>
      <w:r>
        <w:t xml:space="preserve">有时候，与其靠时间进行自我约束，不如利用里程碑或成就。我们可以将使用时间设定在自己生日的时候，或者完成一项任务、拿到学位，抑或升职之后。当时钟指向了那个时间点，或者我们跨过了自己设定的终点线，我们就可以用心爱之物作为给自己的奖励。</w:t>
      </w:r>
    </w:p>
    <w:p>
      <w:pPr>
        <w:pStyle w:val="BodyText"/>
      </w:pPr>
      <w:r>
        <w:t xml:space="preserve"> </w:t>
      </w:r>
    </w:p>
    <w:p>
      <w:pPr>
        <w:pStyle w:val="BodyText"/>
      </w:pPr>
      <w:r>
        <w:rPr>
          <w:b/>
        </w:rPr>
        <w:t xml:space="preserve">贫穷是成瘾的风险因素之一</w:t>
      </w:r>
    </w:p>
    <w:p>
      <w:pPr>
        <w:pStyle w:val="BodyText"/>
      </w:pPr>
      <w:r>
        <w:t xml:space="preserve"> </w:t>
      </w:r>
      <w:r>
        <w:t xml:space="preserve">贫穷是成瘾的风险因素之一，特别是在一个容易获得廉价多巴胺的世界里，这不足为奇。</w:t>
      </w:r>
    </w:p>
    <w:p>
      <w:pPr>
        <w:pStyle w:val="BodyText"/>
      </w:pPr>
      <w:r>
        <w:t xml:space="preserve"> </w:t>
      </w:r>
    </w:p>
    <w:p>
      <w:pPr>
        <w:pStyle w:val="Heading2"/>
      </w:pPr>
      <w:bookmarkStart w:id="42" w:name="header-n101"/>
      <w:r>
        <w:t xml:space="preserve">5.3 分类策略</w:t>
      </w:r>
      <w:bookmarkEnd w:id="42"/>
    </w:p>
    <w:p>
      <w:pPr>
        <w:pStyle w:val="FirstParagraph"/>
      </w:pPr>
      <w:r>
        <w:t xml:space="preserve"> </w:t>
      </w:r>
      <w:r>
        <w:t xml:space="preserve">分类性自我约束策略是指将多巴胺分成不同的类别，以此来限制使用：可以使用这些子类型，不能使用那些子类型。</w:t>
      </w:r>
    </w:p>
    <w:p>
      <w:pPr>
        <w:pStyle w:val="BodyText"/>
      </w:pPr>
      <w:r>
        <w:t xml:space="preserve"> </w:t>
      </w:r>
    </w:p>
    <w:p>
      <w:pPr>
        <w:pStyle w:val="BodyText"/>
      </w:pPr>
      <w:r>
        <w:t xml:space="preserve"> </w:t>
      </w:r>
      <w:r>
        <w:t xml:space="preserve">这种方法不仅能帮助我们避开成瘾物质，也能避免引发渴求的诱因。这一策略尤其适用于我们无法完全戒除但希望以更加健康的方式加以使用的物质，比如食物、性和智能手机。</w:t>
      </w:r>
    </w:p>
    <w:p>
      <w:pPr>
        <w:pStyle w:val="BodyText"/>
      </w:pPr>
      <w:r>
        <w:t xml:space="preserve"> </w:t>
      </w:r>
    </w:p>
    <w:p>
      <w:pPr>
        <w:pStyle w:val="BodyText"/>
      </w:pPr>
      <w:r>
        <w:t xml:space="preserve"> </w:t>
      </w:r>
      <w:r>
        <w:t xml:space="preserve">约束自己也是获得自由的方法之一。</w:t>
      </w:r>
    </w:p>
    <w:p>
      <w:pPr>
        <w:pStyle w:val="BodyText"/>
      </w:pPr>
      <w:r>
        <w:t xml:space="preserve"> </w:t>
      </w:r>
    </w:p>
    <w:p>
      <w:pPr>
        <w:pStyle w:val="Heading1"/>
      </w:pPr>
      <w:bookmarkStart w:id="43" w:name="header-n108"/>
      <w:r>
        <w:t xml:space="preserve">第7章 在痛苦端施加压力</w:t>
      </w:r>
      <w:bookmarkEnd w:id="43"/>
    </w:p>
    <w:p>
      <w:pPr>
        <w:pStyle w:val="FirstParagraph"/>
      </w:pPr>
      <w:r>
        <w:t xml:space="preserve"> </w:t>
      </w:r>
      <w:r>
        <w:t xml:space="preserve">痛苦可以触发人体自身的内稳态调节机制，从而产生快乐。在这种情况下，接受了痛苦刺激后，小精灵们会跳到天平的快乐一侧。</w:t>
      </w:r>
    </w:p>
    <w:p>
      <w:pPr>
        <w:pStyle w:val="BodyText"/>
      </w:pPr>
      <w:r>
        <w:t xml:space="preserve"> </w:t>
      </w:r>
    </w:p>
    <w:p>
      <w:pPr>
        <w:pStyle w:val="CaptionedFigure"/>
      </w:pPr>
      <w:r>
        <w:drawing>
          <wp:inline>
            <wp:extent cx="5334000" cy="2929880"/>
            <wp:effectExtent b="0" l="0" r="0" t="0"/>
            <wp:docPr descr="" title="" id="1" name="Picture"/>
            <a:graphic>
              <a:graphicData uri="http://schemas.openxmlformats.org/drawingml/2006/picture">
                <pic:pic>
                  <pic:nvPicPr>
                    <pic:cNvPr descr="E:\python_workspace\learn_python\成瘾\images\7.jpg" id="0" name="Picture"/>
                    <pic:cNvPicPr>
                      <a:picLocks noChangeArrowheads="1" noChangeAspect="1"/>
                    </pic:cNvPicPr>
                  </pic:nvPicPr>
                  <pic:blipFill>
                    <a:blip r:embed="rId44"/>
                    <a:stretch>
                      <a:fillRect/>
                    </a:stretch>
                  </pic:blipFill>
                  <pic:spPr bwMode="auto">
                    <a:xfrm>
                      <a:off x="0" y="0"/>
                      <a:ext cx="5334000" cy="2929880"/>
                    </a:xfrm>
                    <a:prstGeom prst="rect">
                      <a:avLst/>
                    </a:prstGeom>
                    <a:noFill/>
                    <a:ln w="9525">
                      <a:noFill/>
                      <a:headEnd/>
                      <a:tailEnd/>
                    </a:ln>
                  </pic:spPr>
                </pic:pic>
              </a:graphicData>
            </a:graphic>
          </wp:inline>
        </w:drawing>
      </w:r>
    </w:p>
    <w:p>
      <w:pPr>
        <w:pStyle w:val="ImageCaption"/>
      </w:pPr>
    </w:p>
    <w:p>
      <w:pPr>
        <w:pStyle w:val="BodyText"/>
      </w:pPr>
      <w:r>
        <w:t xml:space="preserve"> </w:t>
      </w:r>
      <w:r>
        <w:t xml:space="preserve">通过间歇性的痛苦刺激，享乐的自然设定点会偏向快乐的一侧，随着时间的推移，我们对痛苦的感受力降低，也能感受到更多的快乐。</w:t>
      </w:r>
    </w:p>
    <w:p>
      <w:pPr>
        <w:pStyle w:val="BodyText"/>
      </w:pPr>
      <w:r>
        <w:t xml:space="preserve"> </w:t>
      </w:r>
    </w:p>
    <w:p>
      <w:pPr>
        <w:pStyle w:val="CaptionedFigure"/>
      </w:pPr>
      <w:r>
        <w:drawing>
          <wp:inline>
            <wp:extent cx="5334000" cy="1936776"/>
            <wp:effectExtent b="0" l="0" r="0" t="0"/>
            <wp:docPr descr="" title="" id="1" name="Picture"/>
            <a:graphic>
              <a:graphicData uri="http://schemas.openxmlformats.org/drawingml/2006/picture">
                <pic:pic>
                  <pic:nvPicPr>
                    <pic:cNvPr descr="E:\python_workspace\learn_python\成瘾\images\8.jpg" id="0" name="Picture"/>
                    <pic:cNvPicPr>
                      <a:picLocks noChangeArrowheads="1" noChangeAspect="1"/>
                    </pic:cNvPicPr>
                  </pic:nvPicPr>
                  <pic:blipFill>
                    <a:blip r:embed="rId45"/>
                    <a:stretch>
                      <a:fillRect/>
                    </a:stretch>
                  </pic:blipFill>
                  <pic:spPr bwMode="auto">
                    <a:xfrm>
                      <a:off x="0" y="0"/>
                      <a:ext cx="5334000" cy="1936776"/>
                    </a:xfrm>
                    <a:prstGeom prst="rect">
                      <a:avLst/>
                    </a:prstGeom>
                    <a:noFill/>
                    <a:ln w="9525">
                      <a:noFill/>
                      <a:headEnd/>
                      <a:tailEnd/>
                    </a:ln>
                  </pic:spPr>
                </pic:pic>
              </a:graphicData>
            </a:graphic>
          </wp:inline>
        </w:drawing>
      </w:r>
    </w:p>
    <w:p>
      <w:pPr>
        <w:pStyle w:val="ImageCaption"/>
      </w:pPr>
    </w:p>
    <w:p>
      <w:pPr>
        <w:pStyle w:val="BodyText"/>
      </w:pPr>
      <w:r>
        <w:t xml:space="preserve"> </w:t>
      </w:r>
      <w:r>
        <w:t xml:space="preserve">正如痛苦是我们为快乐所付出的代价一样，快乐也是我们从痛苦中得到的回报。</w:t>
      </w:r>
    </w:p>
    <w:p>
      <w:pPr>
        <w:pStyle w:val="BodyText"/>
      </w:pPr>
      <w:r>
        <w:t xml:space="preserve"> </w:t>
      </w:r>
    </w:p>
    <w:p>
      <w:pPr>
        <w:pStyle w:val="BodyText"/>
      </w:pPr>
      <w:r>
        <w:t xml:space="preserve"> </w:t>
      </w:r>
      <w:r>
        <w:t xml:space="preserve">但追求痛苦比追求快乐更加困难。它违背了我们与生俱来的趋乐避苦的本能，增加了认知负荷：我们必须记住，疼痛过后就能获得快乐，但我们对这类事情非常健忘。每天早上我都要强迫自己才能起床去锻炼，这让我明白，我必须每天重新学习有关痛苦的经验。</w:t>
      </w:r>
    </w:p>
    <w:p>
      <w:pPr>
        <w:pStyle w:val="BodyText"/>
      </w:pPr>
      <w:r>
        <w:t xml:space="preserve"> </w:t>
      </w:r>
    </w:p>
    <w:p>
      <w:pPr>
        <w:pStyle w:val="BodyText"/>
      </w:pPr>
      <w:r>
        <w:t xml:space="preserve"> </w:t>
      </w:r>
      <w:r>
        <w:t xml:space="preserve">极限运动——跳伞、风筝冲浪、悬挂滑翔运动、雪橇、高山滑雪/单板滑雪、瀑布皮划艇、攀冰、山地自行车、高空秋千、蹦极、低空跳伞、翼装飞行——就是快速给快乐-痛苦天平的痛苦端增加重量。剧烈的疼痛/恐惧和肾上腺素的飙升，创造出一种强效的药物。</w:t>
      </w:r>
    </w:p>
    <w:p>
      <w:pPr>
        <w:pStyle w:val="BodyText"/>
      </w:pPr>
      <w:r>
        <w:t xml:space="preserve"> </w:t>
      </w:r>
    </w:p>
    <w:p>
      <w:pPr>
        <w:pStyle w:val="Heading1"/>
      </w:pPr>
      <w:bookmarkStart w:id="46" w:name="header-n121"/>
      <w:r>
        <w:t xml:space="preserve">第8章 激进诚实</w:t>
      </w:r>
      <w:bookmarkEnd w:id="46"/>
    </w:p>
    <w:p>
      <w:pPr>
        <w:pStyle w:val="FirstParagraph"/>
      </w:pPr>
      <w:r>
        <w:t xml:space="preserve"> </w:t>
      </w:r>
      <w:r>
        <w:t xml:space="preserve">问题是，为什么诚实能够改善我们的生活呢？</w:t>
      </w:r>
    </w:p>
    <w:p>
      <w:pPr>
        <w:pStyle w:val="BodyText"/>
      </w:pPr>
      <w:r>
        <w:t xml:space="preserve"> </w:t>
      </w:r>
      <w:r>
        <w:t xml:space="preserve">，我们要明确，讲真话是痛苦的。自古以来人类就会说谎，无论我们承认与否，人人都会撒谎。</w:t>
      </w:r>
    </w:p>
    <w:p>
      <w:pPr>
        <w:pStyle w:val="BodyText"/>
      </w:pPr>
      <w:r>
        <w:t xml:space="preserve"> </w:t>
      </w:r>
    </w:p>
    <w:p>
      <w:pPr>
        <w:pStyle w:val="BodyText"/>
      </w:pPr>
      <w:r>
        <w:rPr>
          <w:b/>
        </w:rPr>
        <w:t xml:space="preserve">真话是痛苦的。</w:t>
      </w:r>
    </w:p>
    <w:p>
      <w:pPr>
        <w:pStyle w:val="BodyText"/>
      </w:pPr>
      <w:r>
        <w:t xml:space="preserve"> </w:t>
      </w:r>
      <w:r>
        <w:t xml:space="preserve">讲真话可能会使大脑发生变化，让我们能够更加清楚地意识到自己的快乐-痛苦天平以及导致强迫性过度消费的心理过程，从而改变自己的行为。</w:t>
      </w:r>
    </w:p>
    <w:p>
      <w:pPr>
        <w:pStyle w:val="BodyText"/>
      </w:pPr>
      <w:r>
        <w:t xml:space="preserve"> </w:t>
      </w:r>
    </w:p>
    <w:p>
      <w:pPr>
        <w:pStyle w:val="BodyText"/>
      </w:pPr>
      <w:r>
        <w:t xml:space="preserve"> </w:t>
      </w:r>
      <w:r>
        <w:t xml:space="preserve">讲真话会对别人产生吸引力，特别是当我们愿意暴露自己的弱点时。这与我们的直觉不符，因为我们总认为，揭露自己不完美的一面会使别人离我们而去。</w:t>
      </w:r>
    </w:p>
    <w:p>
      <w:pPr>
        <w:pStyle w:val="BodyText"/>
      </w:pPr>
      <w:r>
        <w:t xml:space="preserve"> </w:t>
      </w:r>
    </w:p>
    <w:p>
      <w:pPr>
        <w:pStyle w:val="BodyText"/>
      </w:pPr>
      <w:r>
        <w:t xml:space="preserve"> </w:t>
      </w:r>
      <w:r>
        <w:t xml:space="preserve">然而事实恰恰相反——别人会与我们更加亲密。他们从我们的不足中看到了自己的脆弱和人性。原来并非只有自己有困惑、恐惧和弱点，这会让人感到心安。</w:t>
      </w:r>
    </w:p>
    <w:p>
      <w:pPr>
        <w:pStyle w:val="BodyText"/>
      </w:pPr>
      <w:r>
        <w:t xml:space="preserve"> </w:t>
      </w:r>
    </w:p>
    <w:p>
      <w:pPr>
        <w:pStyle w:val="BodyText"/>
      </w:pPr>
      <w:r>
        <w:rPr>
          <w:b/>
        </w:rPr>
        <w:t xml:space="preserve">亲密关系本身就是多巴胺的来源。</w:t>
      </w:r>
    </w:p>
    <w:p>
      <w:pPr>
        <w:pStyle w:val="BodyText"/>
      </w:pPr>
      <w:r>
        <w:t xml:space="preserve"> </w:t>
      </w:r>
      <w:r>
        <w:t xml:space="preserve">亲密关系本身就是多巴胺的来源。催产素是一种与恋爱、母子关系和终身配偶密切相关的激素，它与大脑奖赏回路中分泌多巴胺的神经元上的受体结合，刺激奖赏回路释放多巴胺。</w:t>
      </w:r>
    </w:p>
    <w:p>
      <w:pPr>
        <w:pStyle w:val="BodyText"/>
      </w:pPr>
      <w:r>
        <w:t xml:space="preserve"> </w:t>
      </w:r>
    </w:p>
    <w:p>
      <w:pPr>
        <w:pStyle w:val="BodyText"/>
      </w:pPr>
      <w:r>
        <w:t xml:space="preserve"> </w:t>
      </w:r>
      <w:r>
        <w:t xml:space="preserve">当我们的经历与我们展现出的形象不符时，我们可能会变得冷漠，缺乏真实感，成为一个与我们所创造的形象一样虚假的人。</w:t>
      </w:r>
    </w:p>
    <w:p>
      <w:pPr>
        <w:pStyle w:val="BodyText"/>
      </w:pPr>
      <w:r>
        <w:t xml:space="preserve"> </w:t>
      </w:r>
    </w:p>
    <w:p>
      <w:pPr>
        <w:pStyle w:val="BodyText"/>
      </w:pPr>
      <w:r>
        <w:t xml:space="preserve"> </w:t>
      </w:r>
      <w:r>
        <w:t xml:space="preserve">打破虚假自体的方法就是真实自体。激进诚实是获得真实自体的途径之一。</w:t>
      </w:r>
    </w:p>
    <w:p>
      <w:pPr>
        <w:pStyle w:val="BodyText"/>
      </w:pPr>
      <w:r>
        <w:t xml:space="preserve"> </w:t>
      </w:r>
    </w:p>
    <w:p>
      <w:pPr>
        <w:pStyle w:val="Heading1"/>
      </w:pPr>
      <w:bookmarkStart w:id="47" w:name="header-n139"/>
      <w:r>
        <w:t xml:space="preserve">第9章 亲社会羞耻感</w:t>
      </w:r>
      <w:bookmarkEnd w:id="47"/>
    </w:p>
    <w:p>
      <w:pPr>
        <w:pStyle w:val="FirstParagraph"/>
      </w:pPr>
      <w:r>
        <w:t xml:space="preserve"> </w:t>
      </w:r>
      <w:r>
        <w:t xml:space="preserve">羞耻感是一个躲不开的棘手概念。它可以是延续强迫行为的工具，也可以成为终止强迫行为的动力。</w:t>
      </w:r>
    </w:p>
    <w:p>
      <w:pPr>
        <w:pStyle w:val="BodyText"/>
      </w:pPr>
      <w:r>
        <w:t xml:space="preserve"> </w:t>
      </w:r>
    </w:p>
    <w:p>
      <w:pPr>
        <w:pStyle w:val="BodyText"/>
      </w:pPr>
      <w:r>
        <w:t xml:space="preserve"> </w:t>
      </w:r>
      <w:r>
        <w:t xml:space="preserve">羞耻感会让我们感觉自己做人很失败，而内疚感让我们感觉自己的行为很失败，但依然能保持积极的自我感。羞耻感是一种适应不良的情绪，而内疚感是一种适应性情绪。</w:t>
      </w:r>
    </w:p>
    <w:p>
      <w:pPr>
        <w:pStyle w:val="BodyText"/>
      </w:pPr>
      <w:r>
        <w:t xml:space="preserve"> </w:t>
      </w:r>
    </w:p>
    <w:p>
      <w:pPr>
        <w:pStyle w:val="BodyText"/>
      </w:pPr>
      <w:r>
        <w:t xml:space="preserve"> </w:t>
      </w:r>
      <w:r>
        <w:t xml:space="preserve">作为父母，我们认为隐藏自己的错误和缺陷，只展示最好的一面，就能让孩子知道什么是正确的。但结果可能恰恰相反，这么做可能会让孩子认为自己必须完美才能得到爱。</w:t>
      </w:r>
    </w:p>
    <w:p>
      <w:pPr>
        <w:pStyle w:val="BodyText"/>
      </w:pPr>
      <w:r>
        <w:t xml:space="preserve"> </w:t>
      </w:r>
    </w:p>
    <w:p>
      <w:pPr>
        <w:pStyle w:val="BodyText"/>
      </w:pPr>
      <w:r>
        <w:t xml:space="preserve"> </w:t>
      </w:r>
      <w:r>
        <w:t xml:space="preserve">相反，如果我们能够坦诚地向孩子展示我们自己的问题，就能为他们创造一个包容自己并真诚面对自己的空间。</w:t>
      </w:r>
    </w:p>
    <w:p>
      <w:pPr>
        <w:pStyle w:val="BodyText"/>
      </w:pPr>
      <w:r>
        <w:t xml:space="preserve"> </w:t>
      </w:r>
    </w:p>
    <w:p>
      <w:pPr>
        <w:pStyle w:val="BodyText"/>
      </w:pPr>
      <w:r>
        <w:t xml:space="preserve"> </w:t>
      </w:r>
      <w:r>
        <w:t xml:space="preserve">在家庭中，每个人都会犯错，但任何人都不会因为犯错而遭到长期的谴责或抛弃。我们是一个共同学习和成长的家庭。</w:t>
      </w:r>
    </w:p>
    <w:p>
      <w:pPr>
        <w:pStyle w:val="BodyText"/>
      </w:pPr>
      <w:r>
        <w:t xml:space="preserve"> </w:t>
      </w:r>
    </w:p>
    <w:p>
      <w:pPr>
        <w:pStyle w:val="BodyText"/>
      </w:pPr>
      <w:r>
        <w:t xml:space="preserve"> </w:t>
      </w:r>
      <w:r>
        <w:t xml:space="preserve">就像我的病人托德一样，当我们积极、诚实地审视自己时，才能向其他人提供诚实的反馈，帮助他们了解自己的优点和缺点。</w:t>
      </w:r>
    </w:p>
    <w:p>
      <w:pPr>
        <w:pStyle w:val="BodyText"/>
      </w:pPr>
      <w:r>
        <w:t xml:space="preserve"> </w:t>
      </w:r>
    </w:p>
    <w:p>
      <w:pPr>
        <w:pStyle w:val="BodyText"/>
      </w:pPr>
      <w:r>
        <w:t xml:space="preserve"> </w:t>
      </w:r>
      <w:r>
        <w:t xml:space="preserve">人与人的坦诚相待可以将羞耻感排除在外，也促进了亲密关系的建立。即使有缺点，我们依然能被他人接纳，在这种时候，我们可以感受到与他人的紧密联系，从而获得情感上的温暖。亲密关系的建立并非依靠彼此的完美，而是共同努力弥补过错的意愿。</w:t>
      </w:r>
    </w:p>
    <w:p>
      <w:pPr>
        <w:pStyle w:val="BodyText"/>
      </w:pPr>
      <w:r>
        <w:t xml:space="preserve"> </w:t>
      </w:r>
    </w:p>
    <w:p>
      <w:pPr>
        <w:pStyle w:val="BodyText"/>
      </w:pPr>
      <w:r>
        <w:t xml:space="preserve"> </w:t>
      </w:r>
      <w:r>
        <w:t xml:space="preserve">这种亲密感的迸发几乎必然会使大脑释放内源性多巴胺。但不同于廉价的享乐所带来的多巴胺增加，真实的亲密关系所导致的多巴胺的释放是适应性的，能够使人恢复活力，并有益于身心健康。</w:t>
      </w:r>
    </w:p>
    <w:p>
      <w:pPr>
        <w:pStyle w:val="BodyText"/>
      </w:pPr>
      <w:r>
        <w:t xml:space="preserve"> </w:t>
      </w:r>
    </w:p>
    <w:p>
      <w:pPr>
        <w:pStyle w:val="Heading1"/>
      </w:pPr>
      <w:bookmarkStart w:id="48" w:name="header-n156"/>
      <w:r>
        <w:t xml:space="preserve">结论 平衡之道</w:t>
      </w:r>
      <w:bookmarkEnd w:id="48"/>
    </w:p>
    <w:p>
      <w:pPr>
        <w:pStyle w:val="FirstParagraph"/>
      </w:pPr>
      <w:r>
        <w:t xml:space="preserve"> </w:t>
      </w:r>
      <w:r>
        <w:t xml:space="preserve">成瘾物质和行为给我们提供了喘息的机会，但从长远来看，它会加剧我们的问题。</w:t>
      </w:r>
    </w:p>
    <w:p>
      <w:pPr>
        <w:pStyle w:val="BodyText"/>
      </w:pPr>
      <w:r>
        <w:t xml:space="preserve"> </w:t>
      </w:r>
    </w:p>
    <w:p>
      <w:pPr>
        <w:pStyle w:val="BodyText"/>
      </w:pPr>
      <w:r>
        <w:t xml:space="preserve"> </w:t>
      </w:r>
      <w:r>
        <w:t xml:space="preserve">如果选择直面现实，而不是逃避现实，结果会怎么样？如果我们没有将这个世界抛在脑后，反而沉浸其中，结果又会如何？</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1" Target="media/rId31.jpg" /><Relationship Type="http://schemas.openxmlformats.org/officeDocument/2006/relationships/image" Id="rId32" Target="media/rId32.jpg" /><Relationship Type="http://schemas.openxmlformats.org/officeDocument/2006/relationships/image" Id="rId33" Target="media/rId33.jpg" /><Relationship Type="http://schemas.openxmlformats.org/officeDocument/2006/relationships/image" Id="rId35" Target="media/rId35.jpg" /><Relationship Type="http://schemas.openxmlformats.org/officeDocument/2006/relationships/image" Id="rId36" Target="media/rId36.jpg" /><Relationship Type="http://schemas.openxmlformats.org/officeDocument/2006/relationships/image" Id="rId44" Target="media/rId44.jpg" /><Relationship Type="http://schemas.openxmlformats.org/officeDocument/2006/relationships/image" Id="rId45" Target="media/rId4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2023-11-17T12:55:59Z</dcterms:created>
  <dcterms:modified xsi:type="dcterms:W3CDTF">2023-11-17T12:55:59Z</dcterms:modified>
</cp:coreProperties>
</file>