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1D0C2D" w14:textId="77777777" w:rsidR="00B50D82" w:rsidRDefault="00000000">
      <w:pPr>
        <w:pStyle w:val="Ttulo"/>
        <w:jc w:val="center"/>
        <w:rPr>
          <w:rFonts w:ascii="Calibri" w:eastAsia="Calibri" w:hAnsi="Calibri" w:cs="Calibri"/>
        </w:rPr>
      </w:pPr>
      <w:sdt>
        <w:sdtPr>
          <w:tag w:val="goog_rdk_0"/>
          <w:id w:val="-694306313"/>
        </w:sdtPr>
        <w:sdtContent/>
      </w:sdt>
      <w:r w:rsidR="00873C94">
        <w:rPr>
          <w:rFonts w:ascii="Calibri" w:eastAsia="Calibri" w:hAnsi="Calibri" w:cs="Calibri"/>
        </w:rPr>
        <w:t>MODELAMIENTO DE BASES DE DATOS</w:t>
      </w:r>
    </w:p>
    <w:p w14:paraId="6668ED4B" w14:textId="77777777" w:rsidR="00B50D82" w:rsidRDefault="00000000">
      <w:pPr>
        <w:pStyle w:val="Ttulo"/>
        <w:jc w:val="center"/>
        <w:rPr>
          <w:rFonts w:ascii="Calibri" w:eastAsia="Calibri" w:hAnsi="Calibri" w:cs="Calibri"/>
        </w:rPr>
      </w:pPr>
      <w:r>
        <w:rPr>
          <w:rFonts w:ascii="Calibri" w:eastAsia="Calibri" w:hAnsi="Calibri" w:cs="Calibri"/>
        </w:rPr>
        <w:t>EJERCICIOS</w:t>
      </w:r>
    </w:p>
    <w:p w14:paraId="62643301" w14:textId="77777777" w:rsidR="00B50D82" w:rsidRDefault="00B50D82">
      <w:pPr>
        <w:jc w:val="center"/>
        <w:rPr>
          <w:rFonts w:ascii="Arial" w:eastAsia="Arial" w:hAnsi="Arial" w:cs="Arial"/>
          <w:b/>
          <w:color w:val="808080"/>
          <w:sz w:val="28"/>
          <w:szCs w:val="28"/>
        </w:rPr>
      </w:pPr>
    </w:p>
    <w:p w14:paraId="3905A89F" w14:textId="77777777" w:rsidR="00B50D82" w:rsidRDefault="00000000">
      <w:pPr>
        <w:numPr>
          <w:ilvl w:val="0"/>
          <w:numId w:val="2"/>
        </w:numPr>
        <w:pBdr>
          <w:top w:val="nil"/>
          <w:left w:val="nil"/>
          <w:bottom w:val="nil"/>
          <w:right w:val="nil"/>
          <w:between w:val="nil"/>
        </w:pBdr>
        <w:jc w:val="both"/>
        <w:rPr>
          <w:rFonts w:ascii="Arial" w:eastAsia="Arial" w:hAnsi="Arial" w:cs="Arial"/>
          <w:b/>
          <w:color w:val="808080"/>
          <w:sz w:val="24"/>
          <w:szCs w:val="24"/>
        </w:rPr>
      </w:pPr>
      <w:r>
        <w:rPr>
          <w:rFonts w:ascii="Arial" w:eastAsia="Arial" w:hAnsi="Arial" w:cs="Arial"/>
          <w:b/>
          <w:color w:val="808080"/>
          <w:sz w:val="24"/>
          <w:szCs w:val="24"/>
        </w:rPr>
        <w:t>Instrucciones generales</w:t>
      </w:r>
    </w:p>
    <w:p w14:paraId="2922ADE3" w14:textId="77777777" w:rsidR="00B50D82" w:rsidRDefault="00000000" w:rsidP="000B4920">
      <w:pPr>
        <w:jc w:val="both"/>
        <w:rPr>
          <w:rFonts w:ascii="Arial" w:eastAsia="Arial" w:hAnsi="Arial" w:cs="Arial"/>
          <w:sz w:val="24"/>
          <w:szCs w:val="24"/>
        </w:rPr>
      </w:pPr>
      <w:sdt>
        <w:sdtPr>
          <w:tag w:val="goog_rdk_1"/>
          <w:id w:val="-610657138"/>
        </w:sdtPr>
        <w:sdtContent/>
      </w:sdt>
      <w:r>
        <w:rPr>
          <w:rFonts w:ascii="Arial" w:eastAsia="Arial" w:hAnsi="Arial" w:cs="Arial"/>
          <w:sz w:val="24"/>
          <w:szCs w:val="24"/>
        </w:rPr>
        <w:t>Estimado(a) estudiante:</w:t>
      </w:r>
    </w:p>
    <w:p w14:paraId="327593F0" w14:textId="6970B919" w:rsidR="00B50D82" w:rsidRDefault="00000000" w:rsidP="000B4920">
      <w:pPr>
        <w:jc w:val="both"/>
        <w:rPr>
          <w:rFonts w:ascii="Arial" w:eastAsia="Arial" w:hAnsi="Arial" w:cs="Arial"/>
          <w:sz w:val="24"/>
          <w:szCs w:val="24"/>
        </w:rPr>
      </w:pPr>
      <w:r>
        <w:rPr>
          <w:rFonts w:ascii="Arial" w:eastAsia="Arial" w:hAnsi="Arial" w:cs="Arial"/>
          <w:sz w:val="24"/>
          <w:szCs w:val="24"/>
        </w:rPr>
        <w:t xml:space="preserve">Una vez realizada la lectura comprensiva del material de estudio de la semana </w:t>
      </w:r>
      <w:r w:rsidR="009710E4">
        <w:rPr>
          <w:rFonts w:ascii="Arial" w:eastAsia="Arial" w:hAnsi="Arial" w:cs="Arial"/>
          <w:sz w:val="24"/>
          <w:szCs w:val="24"/>
        </w:rPr>
        <w:t>2</w:t>
      </w:r>
      <w:r>
        <w:rPr>
          <w:rFonts w:ascii="Arial" w:eastAsia="Arial" w:hAnsi="Arial" w:cs="Arial"/>
          <w:sz w:val="24"/>
          <w:szCs w:val="24"/>
        </w:rPr>
        <w:t>, lo(a) invitamos a realizar una serie de ejercicios de aplicación de conocimientos.</w:t>
      </w:r>
    </w:p>
    <w:p w14:paraId="63B93A0C" w14:textId="77777777" w:rsidR="00B50D82" w:rsidRDefault="00000000" w:rsidP="000B4920">
      <w:pPr>
        <w:jc w:val="both"/>
        <w:rPr>
          <w:rFonts w:ascii="Arial" w:eastAsia="Arial" w:hAnsi="Arial" w:cs="Arial"/>
          <w:sz w:val="24"/>
          <w:szCs w:val="24"/>
        </w:rPr>
      </w:pPr>
      <w:r>
        <w:rPr>
          <w:rFonts w:ascii="Arial" w:eastAsia="Arial" w:hAnsi="Arial" w:cs="Arial"/>
          <w:sz w:val="24"/>
          <w:szCs w:val="24"/>
        </w:rPr>
        <w:t>El objetivo de esta actividad es poner en contexto práctico lo aprendido conceptualmente.</w:t>
      </w:r>
    </w:p>
    <w:p w14:paraId="333D687A" w14:textId="5FADB3B2" w:rsidR="009710E4" w:rsidRDefault="00000000" w:rsidP="000B4920">
      <w:pPr>
        <w:jc w:val="both"/>
        <w:rPr>
          <w:rFonts w:ascii="Arial" w:eastAsia="Arial" w:hAnsi="Arial" w:cs="Arial"/>
          <w:sz w:val="24"/>
          <w:szCs w:val="24"/>
        </w:rPr>
      </w:pPr>
      <w:r>
        <w:rPr>
          <w:rFonts w:ascii="Arial" w:eastAsia="Arial" w:hAnsi="Arial" w:cs="Arial"/>
          <w:sz w:val="24"/>
          <w:szCs w:val="24"/>
        </w:rPr>
        <w:t>Para responder las preguntas y/o realizar los ejercicios, refiérase principalmente a los contenidos trabajados en las semanas previas. También puede recurrir a fuentes de información segura en Internet.</w:t>
      </w:r>
    </w:p>
    <w:tbl>
      <w:tblPr>
        <w:tblStyle w:val="a"/>
        <w:tblW w:w="9787" w:type="dxa"/>
        <w:jc w:val="center"/>
        <w:tblInd w:w="0" w:type="dxa"/>
        <w:tblBorders>
          <w:top w:val="single" w:sz="4" w:space="0" w:color="001AC0"/>
          <w:left w:val="single" w:sz="4" w:space="0" w:color="001AC0"/>
          <w:bottom w:val="single" w:sz="4" w:space="0" w:color="001AC0"/>
          <w:right w:val="single" w:sz="4" w:space="0" w:color="001AC0"/>
          <w:insideH w:val="single" w:sz="4" w:space="0" w:color="001AC0"/>
          <w:insideV w:val="single" w:sz="4" w:space="0" w:color="001AC0"/>
        </w:tblBorders>
        <w:tblLayout w:type="fixed"/>
        <w:tblLook w:val="0400" w:firstRow="0" w:lastRow="0" w:firstColumn="0" w:lastColumn="0" w:noHBand="0" w:noVBand="1"/>
      </w:tblPr>
      <w:tblGrid>
        <w:gridCol w:w="9787"/>
      </w:tblGrid>
      <w:tr w:rsidR="00B50D82" w14:paraId="57624136" w14:textId="77777777">
        <w:trPr>
          <w:jc w:val="center"/>
        </w:trPr>
        <w:tc>
          <w:tcPr>
            <w:tcW w:w="9787" w:type="dxa"/>
            <w:shd w:val="clear" w:color="auto" w:fill="auto"/>
          </w:tcPr>
          <w:p w14:paraId="7244E06A" w14:textId="77777777" w:rsidR="00B50D82" w:rsidRDefault="00000000">
            <w:pPr>
              <w:jc w:val="center"/>
              <w:rPr>
                <w:rFonts w:ascii="Arial" w:eastAsia="Arial" w:hAnsi="Arial" w:cs="Arial"/>
                <w:b/>
                <w:sz w:val="28"/>
                <w:szCs w:val="28"/>
              </w:rPr>
            </w:pPr>
            <w:r>
              <w:rPr>
                <w:rFonts w:ascii="Arial" w:eastAsia="Arial" w:hAnsi="Arial" w:cs="Arial"/>
                <w:b/>
                <w:sz w:val="28"/>
                <w:szCs w:val="28"/>
              </w:rPr>
              <w:t>Alineación Curricular del Material de Estudio</w:t>
            </w:r>
          </w:p>
        </w:tc>
      </w:tr>
      <w:tr w:rsidR="00B50D82" w14:paraId="40E53BD9" w14:textId="77777777">
        <w:trPr>
          <w:jc w:val="center"/>
        </w:trPr>
        <w:tc>
          <w:tcPr>
            <w:tcW w:w="9787" w:type="dxa"/>
            <w:shd w:val="clear" w:color="auto" w:fill="auto"/>
          </w:tcPr>
          <w:p w14:paraId="6F6C9473" w14:textId="77777777" w:rsidR="00B50D82" w:rsidRDefault="00B50D82">
            <w:pPr>
              <w:rPr>
                <w:rFonts w:ascii="Arial" w:eastAsia="Arial" w:hAnsi="Arial" w:cs="Arial"/>
                <w:b/>
                <w:sz w:val="24"/>
                <w:szCs w:val="24"/>
              </w:rPr>
            </w:pPr>
          </w:p>
          <w:p w14:paraId="3387E5D5" w14:textId="77777777" w:rsidR="00B50D82" w:rsidRDefault="00000000">
            <w:pPr>
              <w:rPr>
                <w:rFonts w:ascii="Arial" w:eastAsia="Arial" w:hAnsi="Arial" w:cs="Arial"/>
                <w:b/>
                <w:sz w:val="24"/>
                <w:szCs w:val="24"/>
              </w:rPr>
            </w:pPr>
            <w:r>
              <w:rPr>
                <w:rFonts w:ascii="Arial" w:eastAsia="Arial" w:hAnsi="Arial" w:cs="Arial"/>
                <w:b/>
                <w:sz w:val="24"/>
                <w:szCs w:val="24"/>
              </w:rPr>
              <w:t>El contenido que se expone a continuación está ligado a la siguiente unidad de competencia:</w:t>
            </w:r>
          </w:p>
          <w:p w14:paraId="7F88DF23" w14:textId="77777777" w:rsidR="00B50D82" w:rsidRPr="00873C94" w:rsidRDefault="00873C94" w:rsidP="00873C94">
            <w:pPr>
              <w:pStyle w:val="Prrafodelista"/>
              <w:numPr>
                <w:ilvl w:val="0"/>
                <w:numId w:val="3"/>
              </w:numPr>
              <w:ind w:left="284" w:hanging="284"/>
              <w:jc w:val="both"/>
              <w:rPr>
                <w:rFonts w:ascii="Arial" w:hAnsi="Arial" w:cs="Arial"/>
                <w:iCs/>
              </w:rPr>
            </w:pPr>
            <w:r w:rsidRPr="002C0327">
              <w:rPr>
                <w:rFonts w:ascii="Arial" w:hAnsi="Arial" w:cs="Arial"/>
                <w:iCs/>
                <w:sz w:val="24"/>
                <w:szCs w:val="24"/>
              </w:rPr>
              <w:t>Diseña un modelo conceptual que represente los requerimientos de la organización, según una definición escalable.</w:t>
            </w:r>
          </w:p>
        </w:tc>
      </w:tr>
    </w:tbl>
    <w:p w14:paraId="3535D0AB" w14:textId="77777777" w:rsidR="00B50D82" w:rsidRDefault="00B50D82">
      <w:pPr>
        <w:jc w:val="both"/>
        <w:rPr>
          <w:rFonts w:ascii="Arial" w:eastAsia="Arial" w:hAnsi="Arial" w:cs="Arial"/>
          <w:sz w:val="24"/>
          <w:szCs w:val="24"/>
        </w:rPr>
      </w:pPr>
    </w:p>
    <w:p w14:paraId="0268462E" w14:textId="77777777" w:rsidR="000B4920" w:rsidRDefault="000B4920" w:rsidP="000B4920">
      <w:pPr>
        <w:rPr>
          <w:rFonts w:ascii="Arial" w:hAnsi="Arial" w:cs="Arial"/>
          <w:b/>
          <w:u w:val="single"/>
        </w:rPr>
      </w:pPr>
    </w:p>
    <w:p w14:paraId="7523BC07" w14:textId="77777777" w:rsidR="000B4920" w:rsidRDefault="000B4920" w:rsidP="000B4920">
      <w:pPr>
        <w:rPr>
          <w:rFonts w:ascii="Arial" w:hAnsi="Arial" w:cs="Arial"/>
          <w:b/>
          <w:u w:val="single"/>
        </w:rPr>
      </w:pPr>
    </w:p>
    <w:p w14:paraId="245963F6" w14:textId="77777777" w:rsidR="000B4920" w:rsidRDefault="000B4920" w:rsidP="000B4920">
      <w:pPr>
        <w:rPr>
          <w:rFonts w:ascii="Arial" w:hAnsi="Arial" w:cs="Arial"/>
          <w:b/>
          <w:u w:val="single"/>
        </w:rPr>
      </w:pPr>
    </w:p>
    <w:p w14:paraId="41DC0134" w14:textId="77777777" w:rsidR="000B4920" w:rsidRDefault="000B4920" w:rsidP="000B4920">
      <w:pPr>
        <w:rPr>
          <w:rFonts w:ascii="Arial" w:hAnsi="Arial" w:cs="Arial"/>
          <w:b/>
          <w:u w:val="single"/>
        </w:rPr>
      </w:pPr>
    </w:p>
    <w:p w14:paraId="62B0FDA8" w14:textId="77777777" w:rsidR="000B4920" w:rsidRDefault="000B4920" w:rsidP="000B4920">
      <w:pPr>
        <w:rPr>
          <w:rFonts w:ascii="Arial" w:hAnsi="Arial" w:cs="Arial"/>
          <w:b/>
          <w:u w:val="single"/>
        </w:rPr>
      </w:pPr>
    </w:p>
    <w:p w14:paraId="0A8D6E10" w14:textId="77777777" w:rsidR="000B4920" w:rsidRDefault="000B4920" w:rsidP="000B4920">
      <w:pPr>
        <w:rPr>
          <w:rFonts w:ascii="Arial" w:hAnsi="Arial" w:cs="Arial"/>
          <w:b/>
          <w:u w:val="single"/>
        </w:rPr>
      </w:pPr>
    </w:p>
    <w:p w14:paraId="72E197AC" w14:textId="77777777" w:rsidR="000B4920" w:rsidRDefault="000B4920" w:rsidP="000B4920">
      <w:pPr>
        <w:rPr>
          <w:rFonts w:ascii="Arial" w:hAnsi="Arial" w:cs="Arial"/>
          <w:b/>
          <w:u w:val="single"/>
        </w:rPr>
      </w:pPr>
    </w:p>
    <w:p w14:paraId="20E2BE35" w14:textId="77777777" w:rsidR="000B4920" w:rsidRDefault="000B4920" w:rsidP="000B4920">
      <w:pPr>
        <w:rPr>
          <w:rFonts w:ascii="Arial" w:hAnsi="Arial" w:cs="Arial"/>
          <w:b/>
          <w:u w:val="single"/>
        </w:rPr>
      </w:pPr>
    </w:p>
    <w:p w14:paraId="7CA6B598" w14:textId="77777777" w:rsidR="000B4920" w:rsidRDefault="000B4920" w:rsidP="000B4920">
      <w:pPr>
        <w:rPr>
          <w:rFonts w:ascii="Arial" w:hAnsi="Arial" w:cs="Arial"/>
          <w:b/>
          <w:u w:val="single"/>
        </w:rPr>
      </w:pPr>
    </w:p>
    <w:p w14:paraId="25D3905A" w14:textId="35A7AD0E" w:rsidR="000B4920" w:rsidRPr="001D068A" w:rsidRDefault="000B4920" w:rsidP="000B4920">
      <w:pPr>
        <w:rPr>
          <w:rFonts w:ascii="Arial" w:hAnsi="Arial" w:cs="Arial"/>
          <w:b/>
          <w:u w:val="single"/>
        </w:rPr>
      </w:pPr>
      <w:r w:rsidRPr="001D068A">
        <w:rPr>
          <w:rFonts w:ascii="Arial" w:hAnsi="Arial" w:cs="Arial"/>
          <w:b/>
          <w:u w:val="single"/>
        </w:rPr>
        <w:lastRenderedPageBreak/>
        <w:t>INSTRUCCIONES</w:t>
      </w:r>
    </w:p>
    <w:p w14:paraId="558E2FB6" w14:textId="1728DC26" w:rsidR="000B4920" w:rsidRPr="001D068A" w:rsidRDefault="000B4920" w:rsidP="000B4920">
      <w:pPr>
        <w:jc w:val="both"/>
        <w:rPr>
          <w:rFonts w:ascii="Arial" w:hAnsi="Arial" w:cs="Arial"/>
        </w:rPr>
      </w:pPr>
      <w:r w:rsidRPr="00315EF0">
        <w:rPr>
          <w:rFonts w:ascii="Arial" w:hAnsi="Arial" w:cs="Arial"/>
        </w:rPr>
        <w:t>A partir de cada enunciad</w:t>
      </w:r>
      <w:r>
        <w:rPr>
          <w:rFonts w:ascii="Arial" w:hAnsi="Arial" w:cs="Arial"/>
        </w:rPr>
        <w:t>o</w:t>
      </w:r>
      <w:r w:rsidRPr="00315EF0">
        <w:rPr>
          <w:rFonts w:ascii="Arial" w:hAnsi="Arial" w:cs="Arial"/>
        </w:rPr>
        <w:t xml:space="preserve">, se solicita construir los </w:t>
      </w:r>
      <w:r>
        <w:rPr>
          <w:rFonts w:ascii="Arial" w:hAnsi="Arial" w:cs="Arial"/>
        </w:rPr>
        <w:t>M</w:t>
      </w:r>
      <w:r w:rsidRPr="00315EF0">
        <w:rPr>
          <w:rFonts w:ascii="Arial" w:hAnsi="Arial" w:cs="Arial"/>
        </w:rPr>
        <w:t xml:space="preserve">odelos </w:t>
      </w:r>
      <w:r>
        <w:rPr>
          <w:rFonts w:ascii="Arial" w:hAnsi="Arial" w:cs="Arial"/>
        </w:rPr>
        <w:t>E</w:t>
      </w:r>
      <w:r w:rsidRPr="00315EF0">
        <w:rPr>
          <w:rFonts w:ascii="Arial" w:hAnsi="Arial" w:cs="Arial"/>
        </w:rPr>
        <w:t>ntidad</w:t>
      </w:r>
      <w:r>
        <w:rPr>
          <w:rFonts w:ascii="Arial" w:hAnsi="Arial" w:cs="Arial"/>
        </w:rPr>
        <w:t>-R</w:t>
      </w:r>
      <w:r w:rsidRPr="00315EF0">
        <w:rPr>
          <w:rFonts w:ascii="Arial" w:hAnsi="Arial" w:cs="Arial"/>
        </w:rPr>
        <w:t xml:space="preserve">elación </w:t>
      </w:r>
      <w:r>
        <w:rPr>
          <w:rFonts w:ascii="Arial" w:hAnsi="Arial" w:cs="Arial"/>
        </w:rPr>
        <w:t>E</w:t>
      </w:r>
      <w:r w:rsidRPr="00315EF0">
        <w:rPr>
          <w:rFonts w:ascii="Arial" w:hAnsi="Arial" w:cs="Arial"/>
        </w:rPr>
        <w:t>xtendido utilizando</w:t>
      </w:r>
      <w:r>
        <w:rPr>
          <w:rFonts w:ascii="Arial" w:hAnsi="Arial" w:cs="Arial"/>
        </w:rPr>
        <w:t xml:space="preserve"> la</w:t>
      </w:r>
      <w:r w:rsidRPr="00315EF0">
        <w:rPr>
          <w:rFonts w:ascii="Arial" w:hAnsi="Arial" w:cs="Arial"/>
        </w:rPr>
        <w:t xml:space="preserve"> </w:t>
      </w:r>
      <w:r>
        <w:rPr>
          <w:rFonts w:ascii="Arial" w:hAnsi="Arial" w:cs="Arial"/>
        </w:rPr>
        <w:t>H</w:t>
      </w:r>
      <w:r w:rsidRPr="00315EF0">
        <w:rPr>
          <w:rFonts w:ascii="Arial" w:hAnsi="Arial" w:cs="Arial"/>
        </w:rPr>
        <w:t xml:space="preserve">erramienta </w:t>
      </w:r>
      <w:r>
        <w:rPr>
          <w:rFonts w:ascii="Arial" w:hAnsi="Arial" w:cs="Arial"/>
        </w:rPr>
        <w:t>C</w:t>
      </w:r>
      <w:r w:rsidRPr="00315EF0">
        <w:rPr>
          <w:rFonts w:ascii="Arial" w:hAnsi="Arial" w:cs="Arial"/>
        </w:rPr>
        <w:t xml:space="preserve">ase </w:t>
      </w:r>
      <w:r>
        <w:rPr>
          <w:rFonts w:ascii="Arial" w:hAnsi="Arial" w:cs="Arial"/>
        </w:rPr>
        <w:t>O</w:t>
      </w:r>
      <w:r w:rsidRPr="00315EF0">
        <w:rPr>
          <w:rFonts w:ascii="Arial" w:hAnsi="Arial" w:cs="Arial"/>
        </w:rPr>
        <w:t xml:space="preserve">racle </w:t>
      </w:r>
      <w:r>
        <w:rPr>
          <w:rFonts w:ascii="Arial" w:hAnsi="Arial" w:cs="Arial"/>
        </w:rPr>
        <w:t>D</w:t>
      </w:r>
      <w:r w:rsidRPr="00315EF0">
        <w:rPr>
          <w:rFonts w:ascii="Arial" w:hAnsi="Arial" w:cs="Arial"/>
        </w:rPr>
        <w:t>ata</w:t>
      </w:r>
      <w:r>
        <w:rPr>
          <w:rFonts w:ascii="Arial" w:hAnsi="Arial" w:cs="Arial"/>
        </w:rPr>
        <w:t xml:space="preserve"> M</w:t>
      </w:r>
      <w:r w:rsidRPr="00315EF0">
        <w:rPr>
          <w:rFonts w:ascii="Arial" w:hAnsi="Arial" w:cs="Arial"/>
        </w:rPr>
        <w:t>odeler, representando las entidades, atributos asociados, obligatoriedad y opcionalidad de los atributos, atributo(s) identificador(es)  único(s) y como se relacionan las entidades.</w:t>
      </w:r>
    </w:p>
    <w:p w14:paraId="4AC94324" w14:textId="77777777" w:rsidR="000B4920" w:rsidRPr="001D068A" w:rsidRDefault="000B4920" w:rsidP="000B4920">
      <w:pPr>
        <w:rPr>
          <w:rFonts w:ascii="Arial" w:hAnsi="Arial" w:cs="Arial"/>
        </w:rPr>
      </w:pPr>
    </w:p>
    <w:p w14:paraId="262196BE" w14:textId="77777777" w:rsidR="000B4920" w:rsidRPr="001D068A" w:rsidRDefault="000B4920" w:rsidP="000B4920">
      <w:pPr>
        <w:rPr>
          <w:rFonts w:ascii="Arial" w:hAnsi="Arial" w:cs="Arial"/>
          <w:b/>
          <w:u w:val="single"/>
        </w:rPr>
      </w:pPr>
      <w:r w:rsidRPr="001D068A">
        <w:rPr>
          <w:rFonts w:ascii="Arial" w:hAnsi="Arial" w:cs="Arial"/>
          <w:b/>
          <w:u w:val="single"/>
        </w:rPr>
        <w:t xml:space="preserve">OBJETIVOS </w:t>
      </w:r>
    </w:p>
    <w:p w14:paraId="71A0C89E" w14:textId="77777777" w:rsidR="000B4920" w:rsidRPr="001D068A" w:rsidRDefault="000B4920" w:rsidP="000B4920">
      <w:pPr>
        <w:jc w:val="both"/>
        <w:rPr>
          <w:rFonts w:ascii="Arial" w:hAnsi="Arial" w:cs="Arial"/>
        </w:rPr>
      </w:pPr>
      <w:r w:rsidRPr="001D068A">
        <w:rPr>
          <w:rFonts w:ascii="Arial" w:hAnsi="Arial" w:cs="Arial"/>
        </w:rPr>
        <w:t xml:space="preserve">El alumno construye un Modelo Entidad- Relación </w:t>
      </w:r>
      <w:r>
        <w:rPr>
          <w:rFonts w:ascii="Arial" w:hAnsi="Arial" w:cs="Arial"/>
        </w:rPr>
        <w:t>Extendido</w:t>
      </w:r>
      <w:r w:rsidRPr="001D068A">
        <w:rPr>
          <w:rFonts w:ascii="Arial" w:hAnsi="Arial" w:cs="Arial"/>
        </w:rPr>
        <w:t xml:space="preserve"> para representar y satisfacer  las necesidades de información planteadas. </w:t>
      </w:r>
    </w:p>
    <w:p w14:paraId="0AED336D" w14:textId="77777777" w:rsidR="000B4920" w:rsidRPr="001D068A" w:rsidRDefault="000B4920" w:rsidP="000B4920">
      <w:pPr>
        <w:jc w:val="both"/>
        <w:rPr>
          <w:rFonts w:ascii="Arial" w:hAnsi="Arial" w:cs="Arial"/>
        </w:rPr>
      </w:pPr>
    </w:p>
    <w:p w14:paraId="48DA819D" w14:textId="77777777" w:rsidR="000B4920" w:rsidRPr="001D068A" w:rsidRDefault="000B4920" w:rsidP="000B4920">
      <w:pPr>
        <w:jc w:val="both"/>
        <w:rPr>
          <w:rFonts w:ascii="Arial" w:hAnsi="Arial" w:cs="Arial"/>
          <w:b/>
          <w:u w:val="single"/>
        </w:rPr>
      </w:pPr>
      <w:r w:rsidRPr="001D068A">
        <w:rPr>
          <w:rFonts w:ascii="Arial" w:hAnsi="Arial" w:cs="Arial"/>
          <w:b/>
          <w:u w:val="single"/>
        </w:rPr>
        <w:t>DESCRIPCIÓN</w:t>
      </w:r>
    </w:p>
    <w:p w14:paraId="01AB338A" w14:textId="77777777" w:rsidR="000B4920" w:rsidRPr="00145994" w:rsidRDefault="000B4920" w:rsidP="000B4920">
      <w:pPr>
        <w:jc w:val="both"/>
        <w:rPr>
          <w:rFonts w:ascii="Arial" w:hAnsi="Arial" w:cs="Arial"/>
        </w:rPr>
      </w:pPr>
      <w:r w:rsidRPr="00145994">
        <w:rPr>
          <w:rFonts w:ascii="Arial" w:hAnsi="Arial" w:cs="Arial"/>
        </w:rPr>
        <w:t xml:space="preserve">El alumno deberá utilizar la simbología adecuada de la </w:t>
      </w:r>
      <w:r>
        <w:rPr>
          <w:rFonts w:ascii="Arial" w:hAnsi="Arial" w:cs="Arial"/>
        </w:rPr>
        <w:t>H</w:t>
      </w:r>
      <w:r w:rsidRPr="00145994">
        <w:rPr>
          <w:rFonts w:ascii="Arial" w:hAnsi="Arial" w:cs="Arial"/>
        </w:rPr>
        <w:t xml:space="preserve">erramienta </w:t>
      </w:r>
      <w:r>
        <w:rPr>
          <w:rFonts w:ascii="Arial" w:hAnsi="Arial" w:cs="Arial"/>
        </w:rPr>
        <w:t>C</w:t>
      </w:r>
      <w:r w:rsidRPr="00145994">
        <w:rPr>
          <w:rFonts w:ascii="Arial" w:hAnsi="Arial" w:cs="Arial"/>
        </w:rPr>
        <w:t xml:space="preserve">ase para graficar entidades fuertes y débiles, atributos, obligatoriedad y opcionalidad de los atributos, identificador(es) único(s) de las entidades, relaciones entre entidades  y su cardinalidad mínima y máxima asociada y relaciones asociadas al </w:t>
      </w:r>
      <w:r>
        <w:rPr>
          <w:rFonts w:ascii="Arial" w:hAnsi="Arial" w:cs="Arial"/>
        </w:rPr>
        <w:t>M</w:t>
      </w:r>
      <w:r w:rsidRPr="00145994">
        <w:rPr>
          <w:rFonts w:ascii="Arial" w:hAnsi="Arial" w:cs="Arial"/>
        </w:rPr>
        <w:t xml:space="preserve">odelo </w:t>
      </w:r>
      <w:r>
        <w:rPr>
          <w:rFonts w:ascii="Arial" w:hAnsi="Arial" w:cs="Arial"/>
        </w:rPr>
        <w:t>E</w:t>
      </w:r>
      <w:r w:rsidRPr="00145994">
        <w:rPr>
          <w:rFonts w:ascii="Arial" w:hAnsi="Arial" w:cs="Arial"/>
        </w:rPr>
        <w:t>ntidad-</w:t>
      </w:r>
      <w:r>
        <w:rPr>
          <w:rFonts w:ascii="Arial" w:hAnsi="Arial" w:cs="Arial"/>
        </w:rPr>
        <w:t>R</w:t>
      </w:r>
      <w:r w:rsidRPr="00145994">
        <w:rPr>
          <w:rFonts w:ascii="Arial" w:hAnsi="Arial" w:cs="Arial"/>
        </w:rPr>
        <w:t xml:space="preserve">elación </w:t>
      </w:r>
      <w:r>
        <w:rPr>
          <w:rFonts w:ascii="Arial" w:hAnsi="Arial" w:cs="Arial"/>
        </w:rPr>
        <w:t>E</w:t>
      </w:r>
      <w:r w:rsidRPr="00145994">
        <w:rPr>
          <w:rFonts w:ascii="Arial" w:hAnsi="Arial" w:cs="Arial"/>
        </w:rPr>
        <w:t xml:space="preserve">xtendido,  construyendo así un </w:t>
      </w:r>
      <w:r>
        <w:rPr>
          <w:rFonts w:ascii="Arial" w:hAnsi="Arial" w:cs="Arial"/>
        </w:rPr>
        <w:t>M</w:t>
      </w:r>
      <w:r w:rsidRPr="00145994">
        <w:rPr>
          <w:rFonts w:ascii="Arial" w:hAnsi="Arial" w:cs="Arial"/>
        </w:rPr>
        <w:t xml:space="preserve">odelo </w:t>
      </w:r>
      <w:r>
        <w:rPr>
          <w:rFonts w:ascii="Arial" w:hAnsi="Arial" w:cs="Arial"/>
        </w:rPr>
        <w:t>E</w:t>
      </w:r>
      <w:r w:rsidRPr="00145994">
        <w:rPr>
          <w:rFonts w:ascii="Arial" w:hAnsi="Arial" w:cs="Arial"/>
        </w:rPr>
        <w:t>ntidad</w:t>
      </w:r>
      <w:r>
        <w:rPr>
          <w:rFonts w:ascii="Arial" w:hAnsi="Arial" w:cs="Arial"/>
        </w:rPr>
        <w:t>-R</w:t>
      </w:r>
      <w:r w:rsidRPr="00145994">
        <w:rPr>
          <w:rFonts w:ascii="Arial" w:hAnsi="Arial" w:cs="Arial"/>
        </w:rPr>
        <w:t xml:space="preserve">elación </w:t>
      </w:r>
      <w:r>
        <w:rPr>
          <w:rFonts w:ascii="Arial" w:hAnsi="Arial" w:cs="Arial"/>
        </w:rPr>
        <w:t>E</w:t>
      </w:r>
      <w:r w:rsidRPr="00145994">
        <w:rPr>
          <w:rFonts w:ascii="Arial" w:hAnsi="Arial" w:cs="Arial"/>
        </w:rPr>
        <w:t>xtendido que represente y soluciones los requerimientos de información.</w:t>
      </w:r>
    </w:p>
    <w:p w14:paraId="6C930BFB" w14:textId="77777777" w:rsidR="00B50D82" w:rsidRDefault="00B50D82">
      <w:pPr>
        <w:pBdr>
          <w:top w:val="nil"/>
          <w:left w:val="nil"/>
          <w:bottom w:val="nil"/>
          <w:right w:val="nil"/>
          <w:between w:val="nil"/>
        </w:pBdr>
        <w:spacing w:after="0"/>
        <w:ind w:left="360"/>
        <w:jc w:val="both"/>
        <w:rPr>
          <w:rFonts w:ascii="Arial" w:eastAsia="Arial" w:hAnsi="Arial" w:cs="Arial"/>
          <w:b/>
          <w:color w:val="000000"/>
          <w:sz w:val="24"/>
          <w:szCs w:val="24"/>
        </w:rPr>
      </w:pPr>
    </w:p>
    <w:p w14:paraId="603F908C"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0199282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6BA5F2BF"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585E8B6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E16400A"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6A388C3"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7AC28577"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13872456"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289C5B1" w14:textId="22917B50"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42345F8A" w14:textId="6E4202CD" w:rsidR="000B4920" w:rsidRDefault="000B4920">
      <w:pPr>
        <w:pBdr>
          <w:top w:val="nil"/>
          <w:left w:val="nil"/>
          <w:bottom w:val="nil"/>
          <w:right w:val="nil"/>
          <w:between w:val="nil"/>
        </w:pBdr>
        <w:spacing w:after="0"/>
        <w:ind w:left="360"/>
        <w:jc w:val="both"/>
        <w:rPr>
          <w:rFonts w:ascii="Arial" w:eastAsia="Arial" w:hAnsi="Arial" w:cs="Arial"/>
          <w:b/>
          <w:color w:val="000000"/>
          <w:sz w:val="24"/>
          <w:szCs w:val="24"/>
        </w:rPr>
      </w:pPr>
    </w:p>
    <w:p w14:paraId="75727239" w14:textId="4294E95F" w:rsidR="000B4920" w:rsidRDefault="000B4920">
      <w:pPr>
        <w:pBdr>
          <w:top w:val="nil"/>
          <w:left w:val="nil"/>
          <w:bottom w:val="nil"/>
          <w:right w:val="nil"/>
          <w:between w:val="nil"/>
        </w:pBdr>
        <w:spacing w:after="0"/>
        <w:ind w:left="360"/>
        <w:jc w:val="both"/>
        <w:rPr>
          <w:rFonts w:ascii="Arial" w:eastAsia="Arial" w:hAnsi="Arial" w:cs="Arial"/>
          <w:b/>
          <w:color w:val="000000"/>
          <w:sz w:val="24"/>
          <w:szCs w:val="24"/>
        </w:rPr>
      </w:pPr>
    </w:p>
    <w:p w14:paraId="65C9B44E" w14:textId="06170987" w:rsidR="000B4920" w:rsidRDefault="000B4920">
      <w:pPr>
        <w:pBdr>
          <w:top w:val="nil"/>
          <w:left w:val="nil"/>
          <w:bottom w:val="nil"/>
          <w:right w:val="nil"/>
          <w:between w:val="nil"/>
        </w:pBdr>
        <w:spacing w:after="0"/>
        <w:ind w:left="360"/>
        <w:jc w:val="both"/>
        <w:rPr>
          <w:rFonts w:ascii="Arial" w:eastAsia="Arial" w:hAnsi="Arial" w:cs="Arial"/>
          <w:b/>
          <w:color w:val="000000"/>
          <w:sz w:val="24"/>
          <w:szCs w:val="24"/>
        </w:rPr>
      </w:pPr>
    </w:p>
    <w:p w14:paraId="3CD536D1" w14:textId="5AA4C14C" w:rsidR="000B4920" w:rsidRDefault="000B4920">
      <w:pPr>
        <w:pBdr>
          <w:top w:val="nil"/>
          <w:left w:val="nil"/>
          <w:bottom w:val="nil"/>
          <w:right w:val="nil"/>
          <w:between w:val="nil"/>
        </w:pBdr>
        <w:spacing w:after="0"/>
        <w:ind w:left="360"/>
        <w:jc w:val="both"/>
        <w:rPr>
          <w:rFonts w:ascii="Arial" w:eastAsia="Arial" w:hAnsi="Arial" w:cs="Arial"/>
          <w:b/>
          <w:color w:val="000000"/>
          <w:sz w:val="24"/>
          <w:szCs w:val="24"/>
        </w:rPr>
      </w:pPr>
    </w:p>
    <w:p w14:paraId="7D98647C" w14:textId="77777777" w:rsidR="000B4920" w:rsidRDefault="000B4920">
      <w:pPr>
        <w:pBdr>
          <w:top w:val="nil"/>
          <w:left w:val="nil"/>
          <w:bottom w:val="nil"/>
          <w:right w:val="nil"/>
          <w:between w:val="nil"/>
        </w:pBdr>
        <w:spacing w:after="0"/>
        <w:ind w:left="360"/>
        <w:jc w:val="both"/>
        <w:rPr>
          <w:rFonts w:ascii="Arial" w:eastAsia="Arial" w:hAnsi="Arial" w:cs="Arial"/>
          <w:b/>
          <w:color w:val="000000"/>
          <w:sz w:val="24"/>
          <w:szCs w:val="24"/>
        </w:rPr>
      </w:pPr>
    </w:p>
    <w:p w14:paraId="3A71F7F5" w14:textId="77777777" w:rsidR="00873C94" w:rsidRDefault="00873C94">
      <w:pPr>
        <w:pBdr>
          <w:top w:val="nil"/>
          <w:left w:val="nil"/>
          <w:bottom w:val="nil"/>
          <w:right w:val="nil"/>
          <w:between w:val="nil"/>
        </w:pBdr>
        <w:spacing w:after="0"/>
        <w:ind w:left="360"/>
        <w:jc w:val="both"/>
        <w:rPr>
          <w:rFonts w:ascii="Arial" w:eastAsia="Arial" w:hAnsi="Arial" w:cs="Arial"/>
          <w:b/>
          <w:color w:val="000000"/>
          <w:sz w:val="24"/>
          <w:szCs w:val="24"/>
        </w:rPr>
      </w:pPr>
    </w:p>
    <w:p w14:paraId="3A117F3C" w14:textId="77777777" w:rsidR="009710E4" w:rsidRDefault="009710E4" w:rsidP="00873C94">
      <w:pPr>
        <w:spacing w:line="360" w:lineRule="auto"/>
        <w:rPr>
          <w:rFonts w:ascii="Arial" w:eastAsia="Arial" w:hAnsi="Arial" w:cs="Arial"/>
          <w:b/>
          <w:color w:val="000000"/>
          <w:sz w:val="24"/>
          <w:szCs w:val="24"/>
        </w:rPr>
      </w:pPr>
    </w:p>
    <w:p w14:paraId="2D3FC816" w14:textId="55DDD3C1" w:rsidR="00873C94" w:rsidRPr="004928E9" w:rsidRDefault="00873C94" w:rsidP="00873C94">
      <w:pPr>
        <w:spacing w:line="360" w:lineRule="auto"/>
        <w:rPr>
          <w:rFonts w:ascii="Arial" w:hAnsi="Arial" w:cs="Arial"/>
          <w:b/>
          <w:color w:val="404040" w:themeColor="text1" w:themeTint="BF"/>
          <w:sz w:val="24"/>
          <w:szCs w:val="24"/>
        </w:rPr>
      </w:pPr>
      <w:r w:rsidRPr="004928E9">
        <w:rPr>
          <w:rFonts w:ascii="Arial" w:hAnsi="Arial" w:cs="Arial"/>
          <w:b/>
          <w:color w:val="404040" w:themeColor="text1" w:themeTint="BF"/>
          <w:sz w:val="24"/>
          <w:szCs w:val="24"/>
        </w:rPr>
        <w:lastRenderedPageBreak/>
        <w:t>CASOS:</w:t>
      </w:r>
    </w:p>
    <w:p w14:paraId="5AFF292E" w14:textId="312681E5" w:rsidR="009710E4" w:rsidRPr="009710E4" w:rsidRDefault="009710E4" w:rsidP="009710E4">
      <w:pPr>
        <w:pStyle w:val="Prrafodelista"/>
        <w:numPr>
          <w:ilvl w:val="0"/>
          <w:numId w:val="6"/>
        </w:numPr>
        <w:autoSpaceDE w:val="0"/>
        <w:autoSpaceDN w:val="0"/>
        <w:adjustRightInd w:val="0"/>
        <w:jc w:val="both"/>
        <w:rPr>
          <w:rFonts w:ascii="Arial" w:hAnsi="Arial" w:cs="Arial"/>
          <w:lang w:val="es-ES"/>
        </w:rPr>
      </w:pPr>
      <w:r w:rsidRPr="009710E4">
        <w:rPr>
          <w:rFonts w:ascii="Arial" w:hAnsi="Arial" w:cs="Arial"/>
          <w:b/>
          <w:lang w:val="es-ES"/>
        </w:rPr>
        <w:t>La línea aérea “VUELA FELIZ” desea que Ud. diseñe una Base de datos que permita manejar la información relacionada con la gestión de su negocio según los siguientes requerimientos:</w:t>
      </w:r>
    </w:p>
    <w:p w14:paraId="4E59D923" w14:textId="4A9D4CB1" w:rsidR="009710E4" w:rsidRPr="00F170E9"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La empresa cuenta con una flota de aviones, los cuales son identificados por un número. De cada avión interesa registrar su marca, modelo y la cantidad de asientos disponibles.</w:t>
      </w:r>
    </w:p>
    <w:p w14:paraId="63D6B1CC" w14:textId="7136490C" w:rsidR="009710E4" w:rsidRPr="00F170E9"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 xml:space="preserve">Los pilotos se identifican por </w:t>
      </w:r>
      <w:r>
        <w:rPr>
          <w:rFonts w:ascii="Arial" w:hAnsi="Arial" w:cs="Arial"/>
          <w:lang w:val="es-ES"/>
        </w:rPr>
        <w:t>RUN</w:t>
      </w:r>
      <w:r w:rsidRPr="00F170E9">
        <w:rPr>
          <w:rFonts w:ascii="Arial" w:hAnsi="Arial" w:cs="Arial"/>
          <w:lang w:val="es-ES"/>
        </w:rPr>
        <w:t xml:space="preserve">, nombre, dirección, teléfono, lugar donde efectuó el curso de piloto y el total de horas de vuelo. Existen dos tipos de pilotos: los contratados como pilotos de planta o por mes.  De los pilotos de planta ser registra su código de AFP a la cual pertenece y el valor del bono que se les paga por horas de vuelos al mes. De pilotos contratados por mes se registra su valor por hora de vuelo. Un piloto puede ser asignado a diferentes vuelos. </w:t>
      </w:r>
    </w:p>
    <w:p w14:paraId="5F3C7244" w14:textId="79805A21" w:rsidR="009710E4" w:rsidRPr="00F170E9"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Los aeropuertos se identifican por una sigla (</w:t>
      </w:r>
      <w:r w:rsidR="000B4920" w:rsidRPr="00F170E9">
        <w:rPr>
          <w:rFonts w:ascii="Arial" w:hAnsi="Arial" w:cs="Arial"/>
          <w:lang w:val="es-ES"/>
        </w:rPr>
        <w:t>Ej.</w:t>
      </w:r>
      <w:r w:rsidRPr="00F170E9">
        <w:rPr>
          <w:rFonts w:ascii="Arial" w:hAnsi="Arial" w:cs="Arial"/>
          <w:lang w:val="es-ES"/>
        </w:rPr>
        <w:t xml:space="preserve">: </w:t>
      </w:r>
      <w:r w:rsidRPr="00F170E9">
        <w:rPr>
          <w:rFonts w:ascii="Arial" w:hAnsi="Arial" w:cs="Arial"/>
          <w:b/>
          <w:bCs/>
          <w:color w:val="000000"/>
        </w:rPr>
        <w:t xml:space="preserve">SCL </w:t>
      </w:r>
      <w:r w:rsidRPr="00F170E9">
        <w:rPr>
          <w:rFonts w:ascii="Arial" w:hAnsi="Arial" w:cs="Arial"/>
          <w:bCs/>
          <w:color w:val="000000"/>
        </w:rPr>
        <w:t xml:space="preserve">corresponde al </w:t>
      </w:r>
      <w:r w:rsidRPr="00F170E9">
        <w:rPr>
          <w:rFonts w:ascii="Arial" w:hAnsi="Arial" w:cs="Arial"/>
          <w:color w:val="000000"/>
        </w:rPr>
        <w:t>Aeropuerto de Santiago de Chile -Comodoro Arturo Merino Benítez</w:t>
      </w:r>
      <w:r w:rsidRPr="00F170E9">
        <w:rPr>
          <w:rFonts w:ascii="Arial" w:hAnsi="Arial" w:cs="Arial"/>
          <w:lang w:val="es-ES"/>
        </w:rPr>
        <w:t>), y además se conoce su nombre y la ciudad en que se ubica.</w:t>
      </w:r>
    </w:p>
    <w:p w14:paraId="2CF88B3F" w14:textId="77777777" w:rsidR="009710E4" w:rsidRPr="00F170E9"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La compañía registra información acerca de los pasajeros. Cada pasajero se identifica por su Cédula de identidad o Número de Pasaporte. Del pasajero se conoce además su nombre, dirección, y teléfonos de contacto.</w:t>
      </w:r>
    </w:p>
    <w:p w14:paraId="42FF01E2" w14:textId="77777777" w:rsidR="009710E4" w:rsidRPr="00F170E9"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Los vuelos se identifican por un número, además se conoce la fecha y hora de salida del vuelo, la fecha y hora de llegada a su destino final y el avión asignado. Cada vuelo está compuesto por tramos, y cada tramo posee un número que lo identifica dentro del vuelo que especifica si es el primer tramo, segundo, etc. Además, de cada tramo se conoce la distancia recorrida en Km., la duración en horas, el aeropuerto de donde sale y su hora de salida.</w:t>
      </w:r>
    </w:p>
    <w:p w14:paraId="054E49FD" w14:textId="2410E923" w:rsidR="009710E4" w:rsidRDefault="009710E4" w:rsidP="009710E4">
      <w:pPr>
        <w:autoSpaceDE w:val="0"/>
        <w:autoSpaceDN w:val="0"/>
        <w:adjustRightInd w:val="0"/>
        <w:ind w:left="360"/>
        <w:jc w:val="both"/>
        <w:rPr>
          <w:rFonts w:ascii="Arial" w:hAnsi="Arial" w:cs="Arial"/>
          <w:lang w:val="es-ES"/>
        </w:rPr>
      </w:pPr>
      <w:r w:rsidRPr="00F170E9">
        <w:rPr>
          <w:rFonts w:ascii="Arial" w:hAnsi="Arial" w:cs="Arial"/>
          <w:lang w:val="es-ES"/>
        </w:rPr>
        <w:t xml:space="preserve">Para cada reserva de pasaje se registra el pasajero, el número de vuelo, hora de presentación, hora de salida, clase y número de asiento. </w:t>
      </w:r>
    </w:p>
    <w:p w14:paraId="37CCBB15" w14:textId="2C97700D" w:rsidR="009710E4" w:rsidRDefault="009710E4" w:rsidP="009710E4">
      <w:pPr>
        <w:autoSpaceDE w:val="0"/>
        <w:autoSpaceDN w:val="0"/>
        <w:adjustRightInd w:val="0"/>
        <w:ind w:left="360"/>
        <w:jc w:val="both"/>
        <w:rPr>
          <w:rFonts w:ascii="Arial" w:hAnsi="Arial" w:cs="Arial"/>
          <w:lang w:val="es-ES"/>
        </w:rPr>
      </w:pPr>
    </w:p>
    <w:p w14:paraId="48B26050" w14:textId="7E25C2BD" w:rsidR="009710E4" w:rsidRDefault="009710E4" w:rsidP="009710E4">
      <w:pPr>
        <w:autoSpaceDE w:val="0"/>
        <w:autoSpaceDN w:val="0"/>
        <w:adjustRightInd w:val="0"/>
        <w:ind w:left="360"/>
        <w:jc w:val="both"/>
        <w:rPr>
          <w:rFonts w:ascii="Arial" w:hAnsi="Arial" w:cs="Arial"/>
          <w:lang w:val="es-ES"/>
        </w:rPr>
      </w:pPr>
    </w:p>
    <w:p w14:paraId="09ACB929" w14:textId="42480DF8" w:rsidR="009710E4" w:rsidRDefault="009710E4" w:rsidP="009710E4">
      <w:pPr>
        <w:autoSpaceDE w:val="0"/>
        <w:autoSpaceDN w:val="0"/>
        <w:adjustRightInd w:val="0"/>
        <w:ind w:left="360"/>
        <w:jc w:val="both"/>
        <w:rPr>
          <w:rFonts w:ascii="Arial" w:hAnsi="Arial" w:cs="Arial"/>
          <w:lang w:val="es-ES"/>
        </w:rPr>
      </w:pPr>
    </w:p>
    <w:p w14:paraId="614CC626" w14:textId="595A7E96" w:rsidR="009710E4" w:rsidRDefault="009710E4" w:rsidP="009710E4">
      <w:pPr>
        <w:autoSpaceDE w:val="0"/>
        <w:autoSpaceDN w:val="0"/>
        <w:adjustRightInd w:val="0"/>
        <w:ind w:left="360"/>
        <w:jc w:val="both"/>
        <w:rPr>
          <w:rFonts w:ascii="Arial" w:hAnsi="Arial" w:cs="Arial"/>
          <w:lang w:val="es-ES"/>
        </w:rPr>
      </w:pPr>
    </w:p>
    <w:p w14:paraId="7FB73813" w14:textId="32EF2D36" w:rsidR="009710E4" w:rsidRDefault="009710E4" w:rsidP="009710E4">
      <w:pPr>
        <w:autoSpaceDE w:val="0"/>
        <w:autoSpaceDN w:val="0"/>
        <w:adjustRightInd w:val="0"/>
        <w:ind w:left="360"/>
        <w:jc w:val="both"/>
        <w:rPr>
          <w:rFonts w:ascii="Arial" w:hAnsi="Arial" w:cs="Arial"/>
          <w:lang w:val="es-ES"/>
        </w:rPr>
      </w:pPr>
    </w:p>
    <w:p w14:paraId="1CA63148" w14:textId="77777777" w:rsidR="009710E4" w:rsidRDefault="009710E4" w:rsidP="009710E4">
      <w:pPr>
        <w:autoSpaceDE w:val="0"/>
        <w:autoSpaceDN w:val="0"/>
        <w:adjustRightInd w:val="0"/>
        <w:ind w:left="360"/>
        <w:jc w:val="both"/>
        <w:rPr>
          <w:rFonts w:ascii="Arial" w:hAnsi="Arial" w:cs="Arial"/>
          <w:lang w:val="es-ES"/>
        </w:rPr>
      </w:pPr>
    </w:p>
    <w:p w14:paraId="4077F779" w14:textId="77777777" w:rsidR="009710E4" w:rsidRPr="006416AC" w:rsidRDefault="009710E4" w:rsidP="009710E4">
      <w:pPr>
        <w:pStyle w:val="Prrafodelista"/>
        <w:numPr>
          <w:ilvl w:val="0"/>
          <w:numId w:val="6"/>
        </w:numPr>
        <w:autoSpaceDE w:val="0"/>
        <w:autoSpaceDN w:val="0"/>
        <w:adjustRightInd w:val="0"/>
        <w:jc w:val="both"/>
        <w:rPr>
          <w:rFonts w:ascii="Arial" w:hAnsi="Arial" w:cs="Arial"/>
          <w:bCs/>
          <w:color w:val="000000" w:themeColor="text1"/>
        </w:rPr>
      </w:pPr>
      <w:bookmarkStart w:id="0" w:name="_Hlk120190770"/>
      <w:r w:rsidRPr="006416AC">
        <w:rPr>
          <w:rFonts w:ascii="Arial" w:hAnsi="Arial" w:cs="Arial"/>
          <w:b/>
          <w:color w:val="000000" w:themeColor="text1"/>
        </w:rPr>
        <w:lastRenderedPageBreak/>
        <w:t>La Clínica Odontológica “SONRISA DE ARTISTA”</w:t>
      </w:r>
      <w:r w:rsidRPr="006416AC">
        <w:rPr>
          <w:rFonts w:ascii="Arial" w:hAnsi="Arial" w:cs="Arial"/>
          <w:bCs/>
          <w:color w:val="000000" w:themeColor="text1"/>
        </w:rPr>
        <w:t xml:space="preserve"> desea informatizar la atención de sus afiliados. Para ello, se desea que Ud. diseñe una Base de Datos para almacenar y gestionar la información empleada por la Clínica.</w:t>
      </w:r>
    </w:p>
    <w:p w14:paraId="555DC016" w14:textId="77777777"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p>
    <w:p w14:paraId="089EF1C0" w14:textId="77777777"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r w:rsidRPr="006416AC">
        <w:rPr>
          <w:rFonts w:ascii="Arial" w:hAnsi="Arial" w:cs="Arial"/>
          <w:color w:val="000000" w:themeColor="text1"/>
        </w:rPr>
        <w:t xml:space="preserve">La Clínica Odontológica está compuesta por varias sucursales de atención, identificadas por un código, se conoce además la ciudad donde se ubica, su dirección, la calle y el número. </w:t>
      </w:r>
    </w:p>
    <w:p w14:paraId="54ACF97D" w14:textId="77777777"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p>
    <w:p w14:paraId="0AEC06BB" w14:textId="1925D9A3"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r w:rsidRPr="006416AC">
        <w:rPr>
          <w:rFonts w:ascii="Arial" w:hAnsi="Arial" w:cs="Arial"/>
          <w:color w:val="000000" w:themeColor="text1"/>
        </w:rPr>
        <w:t>Los clínica tiene dos tipos de afiliado: Normales y Tercera Edad los que se identifican por el número de afiliado que se les asigna al momento de llevar a cabo el contrato de filiación. Los datos requeridos para efectuar el contrato son nombre completo del afiliado, RUN, dirección y algún teléfono de contacto</w:t>
      </w:r>
      <w:bookmarkStart w:id="1" w:name="_Hlk120192486"/>
      <w:r w:rsidRPr="006416AC">
        <w:rPr>
          <w:rFonts w:ascii="Arial" w:hAnsi="Arial" w:cs="Arial"/>
          <w:color w:val="000000" w:themeColor="text1"/>
        </w:rPr>
        <w:t xml:space="preserve">. A los afiliados Normales se les solicita indiquen la actividad que efectúan y el tipo de salud que poseen. A los afiliados de Tercera Edad se les asigna un porcentaje de descuento (efectivo para cualquier tratamiento) y el porcentaje que es cubierto por el estado (efectivo también para cualquier tratamiento), esto </w:t>
      </w:r>
      <w:r w:rsidR="000B4920" w:rsidRPr="006416AC">
        <w:rPr>
          <w:rFonts w:ascii="Arial" w:hAnsi="Arial" w:cs="Arial"/>
          <w:color w:val="000000" w:themeColor="text1"/>
        </w:rPr>
        <w:t>de acuerdo con</w:t>
      </w:r>
      <w:r w:rsidRPr="006416AC">
        <w:rPr>
          <w:rFonts w:ascii="Arial" w:hAnsi="Arial" w:cs="Arial"/>
          <w:color w:val="000000" w:themeColor="text1"/>
        </w:rPr>
        <w:t xml:space="preserve"> su edad. </w:t>
      </w:r>
    </w:p>
    <w:bookmarkEnd w:id="1"/>
    <w:p w14:paraId="1BCAF101" w14:textId="77777777"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p>
    <w:p w14:paraId="33A0E29B" w14:textId="1E63ABFB" w:rsidR="009710E4" w:rsidRPr="006416AC" w:rsidRDefault="009710E4" w:rsidP="006416AC">
      <w:pPr>
        <w:pStyle w:val="Prrafodelista"/>
        <w:autoSpaceDE w:val="0"/>
        <w:autoSpaceDN w:val="0"/>
        <w:adjustRightInd w:val="0"/>
        <w:ind w:left="360"/>
        <w:jc w:val="both"/>
        <w:rPr>
          <w:rFonts w:ascii="Arial" w:hAnsi="Arial" w:cs="Arial"/>
          <w:color w:val="000000" w:themeColor="text1"/>
        </w:rPr>
      </w:pPr>
      <w:r w:rsidRPr="006416AC">
        <w:rPr>
          <w:rFonts w:ascii="Arial" w:hAnsi="Arial" w:cs="Arial"/>
          <w:color w:val="000000" w:themeColor="text1"/>
        </w:rPr>
        <w:t xml:space="preserve">A los tratamientos que se realizan a los afiliados se les asigna el código de tratamiento específico. </w:t>
      </w:r>
      <w:r w:rsidR="006974E0" w:rsidRPr="006416AC">
        <w:rPr>
          <w:rFonts w:ascii="Arial" w:hAnsi="Arial" w:cs="Arial"/>
          <w:color w:val="000000" w:themeColor="text1"/>
        </w:rPr>
        <w:t>E</w:t>
      </w:r>
      <w:r w:rsidRPr="006416AC">
        <w:rPr>
          <w:rFonts w:ascii="Arial" w:hAnsi="Arial" w:cs="Arial"/>
          <w:color w:val="000000" w:themeColor="text1"/>
        </w:rPr>
        <w:t>s importante almacenar la fecha de inicio y término del tratamiento y la sucursal de la clínica donde se efectuó. Cada tratamiento además debe ir con una descripción, su valor asociado y forma de pago del tratamiento</w:t>
      </w:r>
      <w:r w:rsidR="006974E0" w:rsidRPr="006416AC">
        <w:rPr>
          <w:rFonts w:ascii="Arial" w:hAnsi="Arial" w:cs="Arial"/>
          <w:color w:val="000000" w:themeColor="text1"/>
        </w:rPr>
        <w:t>.</w:t>
      </w:r>
    </w:p>
    <w:p w14:paraId="70C98DB4" w14:textId="77777777" w:rsidR="006416AC" w:rsidRPr="006416AC" w:rsidRDefault="006416AC" w:rsidP="006416AC">
      <w:pPr>
        <w:pStyle w:val="Prrafodelista"/>
        <w:autoSpaceDE w:val="0"/>
        <w:autoSpaceDN w:val="0"/>
        <w:adjustRightInd w:val="0"/>
        <w:ind w:left="360"/>
        <w:jc w:val="both"/>
        <w:rPr>
          <w:rFonts w:ascii="Arial" w:hAnsi="Arial" w:cs="Arial"/>
          <w:color w:val="000000" w:themeColor="text1"/>
        </w:rPr>
      </w:pPr>
    </w:p>
    <w:p w14:paraId="3E2229A7" w14:textId="77777777" w:rsidR="009710E4" w:rsidRPr="006416AC" w:rsidRDefault="009710E4" w:rsidP="009710E4">
      <w:pPr>
        <w:pStyle w:val="Prrafodelista"/>
        <w:autoSpaceDE w:val="0"/>
        <w:autoSpaceDN w:val="0"/>
        <w:adjustRightInd w:val="0"/>
        <w:ind w:left="360"/>
        <w:jc w:val="both"/>
        <w:rPr>
          <w:rFonts w:ascii="Arial" w:hAnsi="Arial" w:cs="Arial"/>
          <w:color w:val="000000" w:themeColor="text1"/>
        </w:rPr>
      </w:pPr>
      <w:r w:rsidRPr="006416AC">
        <w:rPr>
          <w:rFonts w:ascii="Arial" w:hAnsi="Arial" w:cs="Arial"/>
          <w:color w:val="000000" w:themeColor="text1"/>
        </w:rPr>
        <w:t>Los odontólogos que trabajan en la clínica se identifican por su RUN. De ellos se conoce además su nombre, su especialidad principal dentro de la odontología. Un odontólogo puede atender diferentes tratamientos.</w:t>
      </w:r>
    </w:p>
    <w:bookmarkEnd w:id="0"/>
    <w:p w14:paraId="3FA4C13D" w14:textId="77777777" w:rsidR="009710E4" w:rsidRPr="009710E4" w:rsidRDefault="009710E4" w:rsidP="009710E4">
      <w:pPr>
        <w:pStyle w:val="Prrafodelista"/>
        <w:autoSpaceDE w:val="0"/>
        <w:autoSpaceDN w:val="0"/>
        <w:adjustRightInd w:val="0"/>
        <w:ind w:left="360"/>
        <w:jc w:val="both"/>
        <w:rPr>
          <w:rFonts w:ascii="Arial" w:hAnsi="Arial" w:cs="Arial"/>
        </w:rPr>
      </w:pPr>
    </w:p>
    <w:p w14:paraId="496590F9" w14:textId="3DEE2617" w:rsidR="009710E4" w:rsidRPr="009710E4" w:rsidRDefault="009710E4" w:rsidP="009710E4">
      <w:pPr>
        <w:pStyle w:val="Prrafodelista"/>
        <w:autoSpaceDE w:val="0"/>
        <w:autoSpaceDN w:val="0"/>
        <w:adjustRightInd w:val="0"/>
        <w:ind w:left="360"/>
        <w:jc w:val="both"/>
        <w:rPr>
          <w:rFonts w:ascii="Arial" w:hAnsi="Arial" w:cs="Arial"/>
          <w:lang w:val="es-ES"/>
        </w:rPr>
      </w:pPr>
    </w:p>
    <w:p w14:paraId="2A612045" w14:textId="77777777" w:rsidR="00873C94" w:rsidRPr="005E388D" w:rsidRDefault="00873C94" w:rsidP="00873C94">
      <w:pPr>
        <w:pStyle w:val="Prrafodelista"/>
        <w:spacing w:after="0" w:line="360" w:lineRule="auto"/>
        <w:jc w:val="both"/>
        <w:rPr>
          <w:rFonts w:ascii="Arial" w:hAnsi="Arial" w:cs="Arial"/>
          <w:color w:val="404040" w:themeColor="text1" w:themeTint="BF"/>
          <w:sz w:val="24"/>
          <w:szCs w:val="24"/>
        </w:rPr>
      </w:pPr>
    </w:p>
    <w:p w14:paraId="0FB82146" w14:textId="77777777" w:rsidR="00B50D82" w:rsidRDefault="00B50D82">
      <w:pPr>
        <w:spacing w:after="0" w:line="240" w:lineRule="auto"/>
        <w:jc w:val="both"/>
        <w:rPr>
          <w:rFonts w:ascii="Arial" w:eastAsia="Arial" w:hAnsi="Arial" w:cs="Arial"/>
          <w:b/>
          <w:color w:val="000000"/>
          <w:sz w:val="24"/>
          <w:szCs w:val="24"/>
        </w:rPr>
      </w:pPr>
    </w:p>
    <w:sectPr w:rsidR="00B50D82">
      <w:headerReference w:type="even" r:id="rId8"/>
      <w:headerReference w:type="default" r:id="rId9"/>
      <w:footerReference w:type="even" r:id="rId10"/>
      <w:footerReference w:type="default" r:id="rId11"/>
      <w:headerReference w:type="first" r:id="rId12"/>
      <w:footerReference w:type="first" r:id="rId13"/>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79CE49" w14:textId="77777777" w:rsidR="002F1BB3" w:rsidRDefault="002F1BB3">
      <w:pPr>
        <w:spacing w:after="0" w:line="240" w:lineRule="auto"/>
      </w:pPr>
      <w:r>
        <w:separator/>
      </w:r>
    </w:p>
  </w:endnote>
  <w:endnote w:type="continuationSeparator" w:id="0">
    <w:p w14:paraId="5C306D92" w14:textId="77777777" w:rsidR="002F1BB3" w:rsidRDefault="002F1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D89074"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9D4F2A" w14:textId="77777777" w:rsidR="00B50D82" w:rsidRDefault="00000000">
    <w:pPr>
      <w:pBdr>
        <w:top w:val="nil"/>
        <w:left w:val="nil"/>
        <w:bottom w:val="nil"/>
        <w:right w:val="nil"/>
        <w:between w:val="nil"/>
      </w:pBdr>
      <w:tabs>
        <w:tab w:val="center" w:pos="4419"/>
        <w:tab w:val="right" w:pos="8838"/>
      </w:tabs>
      <w:spacing w:after="0" w:line="240" w:lineRule="auto"/>
      <w:rPr>
        <w:rFonts w:eastAsia="Calibri"/>
        <w:color w:val="000000"/>
      </w:rPr>
    </w:pPr>
    <w:r>
      <w:rPr>
        <w:rFonts w:eastAsia="Calibri"/>
        <w:noProof/>
        <w:color w:val="000000"/>
      </w:rPr>
      <w:drawing>
        <wp:inline distT="0" distB="0" distL="0" distR="0" wp14:anchorId="0DF9CB94" wp14:editId="4303A69C">
          <wp:extent cx="5612130" cy="213202"/>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612130" cy="213202"/>
                  </a:xfrm>
                  <a:prstGeom prst="rect">
                    <a:avLst/>
                  </a:prstGeom>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BE4A0"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5B77B1" w14:textId="77777777" w:rsidR="002F1BB3" w:rsidRDefault="002F1BB3">
      <w:pPr>
        <w:spacing w:after="0" w:line="240" w:lineRule="auto"/>
      </w:pPr>
      <w:r>
        <w:separator/>
      </w:r>
    </w:p>
  </w:footnote>
  <w:footnote w:type="continuationSeparator" w:id="0">
    <w:p w14:paraId="4DACEA55" w14:textId="77777777" w:rsidR="002F1BB3" w:rsidRDefault="002F1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90DDD"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A52239" w14:textId="77A5B190" w:rsidR="00B50D82" w:rsidRDefault="00000000">
    <w:pPr>
      <w:rPr>
        <w:rFonts w:ascii="Arial" w:eastAsia="Arial" w:hAnsi="Arial" w:cs="Arial"/>
        <w:color w:val="808080"/>
        <w:sz w:val="24"/>
        <w:szCs w:val="24"/>
      </w:rPr>
    </w:pPr>
    <w:r>
      <w:rPr>
        <w:rFonts w:ascii="Arial" w:eastAsia="Arial" w:hAnsi="Arial" w:cs="Arial"/>
        <w:noProof/>
        <w:color w:val="808080"/>
        <w:sz w:val="24"/>
        <w:szCs w:val="24"/>
      </w:rPr>
      <w:drawing>
        <wp:inline distT="0" distB="0" distL="0" distR="0" wp14:anchorId="3FEA4574" wp14:editId="19773A07">
          <wp:extent cx="1295598" cy="403075"/>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1295598" cy="403075"/>
                  </a:xfrm>
                  <a:prstGeom prst="rect">
                    <a:avLst/>
                  </a:prstGeom>
                  <a:ln/>
                </pic:spPr>
              </pic:pic>
            </a:graphicData>
          </a:graphic>
        </wp:inline>
      </w:drawing>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r>
    <w:r>
      <w:rPr>
        <w:rFonts w:ascii="Arial" w:eastAsia="Arial" w:hAnsi="Arial" w:cs="Arial"/>
        <w:color w:val="808080"/>
        <w:sz w:val="24"/>
        <w:szCs w:val="24"/>
      </w:rPr>
      <w:tab/>
      <w:t xml:space="preserve">          </w:t>
    </w:r>
    <w:r>
      <w:rPr>
        <w:rFonts w:ascii="Arial" w:eastAsia="Arial" w:hAnsi="Arial" w:cs="Arial"/>
        <w:color w:val="808080"/>
        <w:sz w:val="24"/>
        <w:szCs w:val="24"/>
      </w:rPr>
      <w:tab/>
    </w:r>
    <w:r>
      <w:rPr>
        <w:rFonts w:ascii="Arial" w:eastAsia="Arial" w:hAnsi="Arial" w:cs="Arial"/>
        <w:b/>
        <w:color w:val="808080"/>
        <w:sz w:val="24"/>
        <w:szCs w:val="24"/>
      </w:rPr>
      <w:t xml:space="preserve">Semana </w:t>
    </w:r>
    <w:r w:rsidR="009710E4">
      <w:rPr>
        <w:rFonts w:ascii="Arial" w:eastAsia="Arial" w:hAnsi="Arial" w:cs="Arial"/>
        <w:b/>
        <w:color w:val="808080"/>
        <w:sz w:val="24"/>
        <w:szCs w:val="24"/>
      </w:rPr>
      <w:t>2</w:t>
    </w:r>
    <w:r>
      <w:rPr>
        <w:rFonts w:ascii="Arial" w:eastAsia="Arial" w:hAnsi="Arial" w:cs="Arial"/>
        <w:b/>
        <w:color w:val="808080"/>
        <w:sz w:val="24"/>
        <w:szCs w:val="24"/>
      </w:rPr>
      <w:t xml:space="preserve"> /Unidad I</w:t>
    </w:r>
  </w:p>
  <w:p w14:paraId="531EB94D" w14:textId="77777777" w:rsidR="00B50D82" w:rsidRDefault="00B50D82">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B4D91B" w14:textId="77777777" w:rsidR="00B50D82" w:rsidRDefault="00B50D82">
    <w:pPr>
      <w:pBdr>
        <w:top w:val="nil"/>
        <w:left w:val="nil"/>
        <w:bottom w:val="nil"/>
        <w:right w:val="nil"/>
        <w:between w:val="nil"/>
      </w:pBdr>
      <w:tabs>
        <w:tab w:val="center" w:pos="4419"/>
        <w:tab w:val="right" w:pos="8838"/>
      </w:tabs>
      <w:spacing w:after="0" w:line="240" w:lineRule="auto"/>
      <w:rPr>
        <w:rFonts w:eastAsia="Calibri"/>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739CB"/>
    <w:multiLevelType w:val="multilevel"/>
    <w:tmpl w:val="A0C89C6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32AC40A7"/>
    <w:multiLevelType w:val="hybridMultilevel"/>
    <w:tmpl w:val="32926462"/>
    <w:lvl w:ilvl="0" w:tplc="7646D75E">
      <w:start w:val="1"/>
      <w:numFmt w:val="decimal"/>
      <w:lvlText w:val="%1."/>
      <w:lvlJc w:val="left"/>
      <w:pPr>
        <w:ind w:left="720" w:hanging="360"/>
      </w:pPr>
      <w:rPr>
        <w:rFonts w:ascii="Arial" w:hAnsi="Arial" w:cs="Arial" w:hint="default"/>
        <w:color w:val="auto"/>
        <w:sz w:val="24"/>
        <w:szCs w:val="24"/>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32B62E58"/>
    <w:multiLevelType w:val="hybridMultilevel"/>
    <w:tmpl w:val="134C9FA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350C501D"/>
    <w:multiLevelType w:val="hybridMultilevel"/>
    <w:tmpl w:val="F330F9B4"/>
    <w:lvl w:ilvl="0" w:tplc="211EE2A2">
      <w:start w:val="1"/>
      <w:numFmt w:val="decimal"/>
      <w:lvlText w:val="%1."/>
      <w:lvlJc w:val="left"/>
      <w:pPr>
        <w:ind w:left="1080" w:hanging="360"/>
      </w:pPr>
      <w:rPr>
        <w:rFonts w:hint="default"/>
        <w:b/>
        <w:color w:val="808080"/>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4A6485E"/>
    <w:multiLevelType w:val="multilevel"/>
    <w:tmpl w:val="264E077A"/>
    <w:lvl w:ilvl="0">
      <w:start w:val="1"/>
      <w:numFmt w:val="decimal"/>
      <w:lvlText w:val="%1."/>
      <w:lvlJc w:val="left"/>
      <w:pPr>
        <w:ind w:left="360" w:hanging="360"/>
      </w:pPr>
      <w:rPr>
        <w:color w:val="80808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4F843276"/>
    <w:multiLevelType w:val="multilevel"/>
    <w:tmpl w:val="BCAE0C24"/>
    <w:lvl w:ilvl="0">
      <w:start w:val="1"/>
      <w:numFmt w:val="decimal"/>
      <w:lvlText w:val="%1."/>
      <w:lvlJc w:val="left"/>
      <w:pPr>
        <w:ind w:left="360" w:hanging="360"/>
      </w:pPr>
      <w:rPr>
        <w:rFonts w:hint="default"/>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num w:numId="1" w16cid:durableId="27534808">
    <w:abstractNumId w:val="0"/>
  </w:num>
  <w:num w:numId="2" w16cid:durableId="492255507">
    <w:abstractNumId w:val="4"/>
  </w:num>
  <w:num w:numId="3" w16cid:durableId="985426837">
    <w:abstractNumId w:val="2"/>
  </w:num>
  <w:num w:numId="4" w16cid:durableId="164563485">
    <w:abstractNumId w:val="3"/>
  </w:num>
  <w:num w:numId="5" w16cid:durableId="864175489">
    <w:abstractNumId w:val="1"/>
  </w:num>
  <w:num w:numId="6" w16cid:durableId="115927509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0D82"/>
    <w:rsid w:val="000B4920"/>
    <w:rsid w:val="00296A4A"/>
    <w:rsid w:val="002C0327"/>
    <w:rsid w:val="002F1BB3"/>
    <w:rsid w:val="006416AC"/>
    <w:rsid w:val="006974E0"/>
    <w:rsid w:val="006D1CD9"/>
    <w:rsid w:val="00873C94"/>
    <w:rsid w:val="009710E4"/>
    <w:rsid w:val="009B1D09"/>
    <w:rsid w:val="00A362D0"/>
    <w:rsid w:val="00AB574B"/>
    <w:rsid w:val="00AD3644"/>
    <w:rsid w:val="00B50D82"/>
    <w:rsid w:val="00DC22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E4C44"/>
  <w15:docId w15:val="{923BDDAE-DDC1-462C-81A0-6304F90C7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L" w:eastAsia="es-CL"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0DCD"/>
    <w:rPr>
      <w:rFonts w:eastAsiaTheme="minorEastAsia"/>
    </w:rPr>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5F7FF2"/>
    <w:pPr>
      <w:spacing w:after="0" w:line="240" w:lineRule="auto"/>
      <w:contextualSpacing/>
    </w:pPr>
    <w:rPr>
      <w:rFonts w:asciiTheme="majorHAnsi" w:eastAsiaTheme="majorEastAsia" w:hAnsiTheme="majorHAnsi" w:cstheme="majorBidi"/>
      <w:spacing w:val="-10"/>
      <w:kern w:val="28"/>
      <w:sz w:val="56"/>
      <w:szCs w:val="56"/>
    </w:rPr>
  </w:style>
  <w:style w:type="paragraph" w:styleId="Prrafodelista">
    <w:name w:val="List Paragraph"/>
    <w:basedOn w:val="Normal"/>
    <w:uiPriority w:val="34"/>
    <w:qFormat/>
    <w:rsid w:val="00C80DCD"/>
    <w:pPr>
      <w:ind w:left="720"/>
      <w:contextualSpacing/>
    </w:pPr>
  </w:style>
  <w:style w:type="paragraph" w:styleId="Piedepgina">
    <w:name w:val="footer"/>
    <w:basedOn w:val="Normal"/>
    <w:link w:val="PiedepginaCar"/>
    <w:uiPriority w:val="99"/>
    <w:unhideWhenUsed/>
    <w:rsid w:val="00C80DC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80DCD"/>
    <w:rPr>
      <w:rFonts w:eastAsiaTheme="minorEastAsia"/>
      <w:lang w:eastAsia="es-CL"/>
    </w:rPr>
  </w:style>
  <w:style w:type="paragraph" w:styleId="Textodeglobo">
    <w:name w:val="Balloon Text"/>
    <w:basedOn w:val="Normal"/>
    <w:link w:val="TextodegloboCar"/>
    <w:uiPriority w:val="99"/>
    <w:semiHidden/>
    <w:unhideWhenUsed/>
    <w:rsid w:val="00C80DC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80DCD"/>
    <w:rPr>
      <w:rFonts w:ascii="Tahoma" w:eastAsiaTheme="minorEastAsia" w:hAnsi="Tahoma" w:cs="Tahoma"/>
      <w:sz w:val="16"/>
      <w:szCs w:val="16"/>
      <w:lang w:eastAsia="es-CL"/>
    </w:rPr>
  </w:style>
  <w:style w:type="paragraph" w:styleId="Encabezado">
    <w:name w:val="header"/>
    <w:basedOn w:val="Normal"/>
    <w:link w:val="EncabezadoCar"/>
    <w:uiPriority w:val="99"/>
    <w:unhideWhenUsed/>
    <w:rsid w:val="00C80DC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80DCD"/>
    <w:rPr>
      <w:rFonts w:eastAsiaTheme="minorEastAsia"/>
      <w:lang w:eastAsia="es-CL"/>
    </w:rPr>
  </w:style>
  <w:style w:type="character" w:styleId="Hipervnculo">
    <w:name w:val="Hyperlink"/>
    <w:basedOn w:val="Fuentedeprrafopredeter"/>
    <w:uiPriority w:val="99"/>
    <w:unhideWhenUsed/>
    <w:rsid w:val="00E71E87"/>
    <w:rPr>
      <w:color w:val="0000FF" w:themeColor="hyperlink"/>
      <w:u w:val="single"/>
    </w:rPr>
  </w:style>
  <w:style w:type="character" w:styleId="Refdecomentario">
    <w:name w:val="annotation reference"/>
    <w:basedOn w:val="Fuentedeprrafopredeter"/>
    <w:uiPriority w:val="99"/>
    <w:semiHidden/>
    <w:unhideWhenUsed/>
    <w:rsid w:val="005F7FF2"/>
    <w:rPr>
      <w:sz w:val="16"/>
      <w:szCs w:val="16"/>
    </w:rPr>
  </w:style>
  <w:style w:type="paragraph" w:styleId="Textocomentario">
    <w:name w:val="annotation text"/>
    <w:basedOn w:val="Normal"/>
    <w:link w:val="TextocomentarioCar"/>
    <w:uiPriority w:val="99"/>
    <w:unhideWhenUsed/>
    <w:rsid w:val="005F7FF2"/>
    <w:pPr>
      <w:spacing w:line="240" w:lineRule="auto"/>
    </w:pPr>
    <w:rPr>
      <w:sz w:val="20"/>
      <w:szCs w:val="20"/>
    </w:rPr>
  </w:style>
  <w:style w:type="character" w:customStyle="1" w:styleId="TextocomentarioCar">
    <w:name w:val="Texto comentario Car"/>
    <w:basedOn w:val="Fuentedeprrafopredeter"/>
    <w:link w:val="Textocomentario"/>
    <w:uiPriority w:val="99"/>
    <w:rsid w:val="005F7FF2"/>
    <w:rPr>
      <w:rFonts w:eastAsiaTheme="minorEastAsia"/>
      <w:sz w:val="20"/>
      <w:szCs w:val="20"/>
      <w:lang w:eastAsia="es-CL"/>
    </w:rPr>
  </w:style>
  <w:style w:type="paragraph" w:styleId="Asuntodelcomentario">
    <w:name w:val="annotation subject"/>
    <w:basedOn w:val="Textocomentario"/>
    <w:next w:val="Textocomentario"/>
    <w:link w:val="AsuntodelcomentarioCar"/>
    <w:uiPriority w:val="99"/>
    <w:semiHidden/>
    <w:unhideWhenUsed/>
    <w:rsid w:val="005F7FF2"/>
    <w:rPr>
      <w:b/>
      <w:bCs/>
    </w:rPr>
  </w:style>
  <w:style w:type="character" w:customStyle="1" w:styleId="AsuntodelcomentarioCar">
    <w:name w:val="Asunto del comentario Car"/>
    <w:basedOn w:val="TextocomentarioCar"/>
    <w:link w:val="Asuntodelcomentario"/>
    <w:uiPriority w:val="99"/>
    <w:semiHidden/>
    <w:rsid w:val="005F7FF2"/>
    <w:rPr>
      <w:rFonts w:eastAsiaTheme="minorEastAsia"/>
      <w:b/>
      <w:bCs/>
      <w:sz w:val="20"/>
      <w:szCs w:val="20"/>
      <w:lang w:eastAsia="es-CL"/>
    </w:rPr>
  </w:style>
  <w:style w:type="character" w:customStyle="1" w:styleId="TtuloCar">
    <w:name w:val="Título Car"/>
    <w:basedOn w:val="Fuentedeprrafopredeter"/>
    <w:link w:val="Ttulo"/>
    <w:uiPriority w:val="10"/>
    <w:rsid w:val="005F7FF2"/>
    <w:rPr>
      <w:rFonts w:asciiTheme="majorHAnsi" w:eastAsiaTheme="majorEastAsia" w:hAnsiTheme="majorHAnsi" w:cstheme="majorBidi"/>
      <w:spacing w:val="-10"/>
      <w:kern w:val="28"/>
      <w:sz w:val="56"/>
      <w:szCs w:val="56"/>
      <w:lang w:eastAsia="es-CL"/>
    </w:rPr>
  </w:style>
  <w:style w:type="table" w:styleId="Tablaconcuadrcula">
    <w:name w:val="Table Grid"/>
    <w:basedOn w:val="Tablanormal"/>
    <w:uiPriority w:val="59"/>
    <w:rsid w:val="001B7C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59"/>
    <w:rsid w:val="00345120"/>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sz w:val="20"/>
      <w:szCs w:val="20"/>
    </w:rPr>
    <w:tblPr>
      <w:tblStyleRowBandSize w:val="1"/>
      <w:tblStyleColBandSize w:val="1"/>
      <w:tblCellMar>
        <w:left w:w="108" w:type="dxa"/>
        <w:right w:w="108" w:type="dxa"/>
      </w:tblCellMar>
    </w:tblPr>
  </w:style>
  <w:style w:type="character" w:styleId="nfasis">
    <w:name w:val="Emphasis"/>
    <w:basedOn w:val="Fuentedeprrafopredeter"/>
    <w:qFormat/>
    <w:rsid w:val="00873C9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En5yY1W0UQcZECgoVwJ03Oe27XA==">AMUW2mWasnIlyVXo2U80QK9ccyoB5ieNiXAom2WQP+fkiE/7voaM3+LoE7jvUZ9D9Vrpsb71LLVBaXarx1CfjVjlP9uicCvARIVLgP7JOiIKTdHwf6XrL/dGwN2u2b1w76Rb/PTb9TsE9kD7ae0vvT7QBSv7zyVPsCz89pIJPT7XVebdN6aVd20Ylq95GRucrgAqWarYv7rqveitUcQbrK690uDGQIXZaeyHXPeY/lQqCegqzGSLZ0HNpKSr16fgsuiYtPuiyAwux8n3D0JD/e6C5wLn1MSXhdK2nIyAhS15kHVYdOT/+vxQFLZxRx9ny7Xe/2r9brCG2DR0Q1mnzhe6lFIuEmDTPCfDSya7H51k8ay8tvZTLAPTSSCoqc8GGFr4GKa2esz8letQmVRqP9nQOK+uw1bpgcZ9jjlqs3K4/Ejl9XUJe5Rx0r7RzcrPyg30uXiAh59Kt6gK6IDQGhVH/lq6JTTofgq0T6DSw0sB8dAvac/gEPKHswc3421uUw8ywGADwMpbPBKfazl+Yub23ZFq7GjZ5u59ivFPaSsCHqiy5YzHc3OV7QQgPyXEtYEVc/WqsuHVCwNqoOWayLJ7pOTpuUH+g1XcayMdRznUFFbSdaxSGiDYW6xWOOo/Hl6pe+lcW6HFqM5O8ICt7cwIg96By2heUQgJdZH9tnn8Gu+vW6VxezwUSlDSP1KcU94TinRsoKGUT+BLLqWDhm1DZkQU+qodUUxAueSUqX490qpOJArMbjLGG/6cqUVsYPDekleGPK5VtDpNK3I6+jnhV3Bz9DneM91sTj240vjDUTcCD21Y90vCFdo99xjb2AX/eGKCkoXZUOrCtIGosGz8FyR68J1XAMJk3m/oRRt91xV10auL9rQaMe9aFwjBrUKmfmu78n583fI80CZqYHIVLgrpmngsPCl15r43uj68H8xiz3zdchtv3HkAi5xXgiUgGBEo69ZE8xuAZK5/II+Lq5oUHpXPqVwji5h9+boua+I32LZji6p/CA+PnnVET9P2xu8URXrV3sY88XaoH1zTuUxXN5P1yO6dEnRtyiURhSDE7Bc4jvSQU7rVs6OhEG7YLw5POeSyLjo2c7k2WWJUAKM694Ix7SSxOo65x1zyuBFrgMxtVoyyuxdI38+6j+nm/VPvGFFkVshqPhWObaZTZeqw+cdVqOdnXA0kQgKcdmLB2YwxwpGIrsD2NYBae428fKpQxMupDRCvS7oYT9wcHhKdDVOl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4</Pages>
  <Words>803</Words>
  <Characters>4421</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Francisca Guajardo N.</dc:creator>
  <cp:lastModifiedBy>Hardy Rojas Cárdenas</cp:lastModifiedBy>
  <cp:revision>8</cp:revision>
  <cp:lastPrinted>2022-09-13T15:46:00Z</cp:lastPrinted>
  <dcterms:created xsi:type="dcterms:W3CDTF">2022-09-13T15:46:00Z</dcterms:created>
  <dcterms:modified xsi:type="dcterms:W3CDTF">2023-05-19T15:20:00Z</dcterms:modified>
</cp:coreProperties>
</file>