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D0C2D" w14:textId="77777777" w:rsidR="00B50D82" w:rsidRDefault="00000000">
      <w:pPr>
        <w:pStyle w:val="Ttulo"/>
        <w:jc w:val="center"/>
        <w:rPr>
          <w:rFonts w:ascii="Calibri" w:eastAsia="Calibri" w:hAnsi="Calibri" w:cs="Calibri"/>
        </w:rPr>
      </w:pPr>
      <w:sdt>
        <w:sdtPr>
          <w:tag w:val="goog_rdk_0"/>
          <w:id w:val="-694306313"/>
        </w:sdtPr>
        <w:sdtContent/>
      </w:sdt>
      <w:r w:rsidR="00873C94">
        <w:rPr>
          <w:rFonts w:ascii="Calibri" w:eastAsia="Calibri" w:hAnsi="Calibri" w:cs="Calibri"/>
        </w:rPr>
        <w:t>MODELAMIENTO DE BASES DE DATOS</w:t>
      </w:r>
    </w:p>
    <w:p w14:paraId="6668ED4B" w14:textId="77777777" w:rsidR="00B50D82" w:rsidRDefault="00000000">
      <w:pPr>
        <w:pStyle w:val="Ttulo"/>
        <w:jc w:val="center"/>
        <w:rPr>
          <w:rFonts w:ascii="Calibri" w:eastAsia="Calibri" w:hAnsi="Calibri" w:cs="Calibri"/>
        </w:rPr>
      </w:pPr>
      <w:r>
        <w:rPr>
          <w:rFonts w:ascii="Calibri" w:eastAsia="Calibri" w:hAnsi="Calibri" w:cs="Calibri"/>
        </w:rPr>
        <w:t>EJERCICIOS</w:t>
      </w:r>
    </w:p>
    <w:p w14:paraId="62643301" w14:textId="77777777" w:rsidR="00B50D82" w:rsidRDefault="00B50D82">
      <w:pPr>
        <w:jc w:val="center"/>
        <w:rPr>
          <w:rFonts w:ascii="Arial" w:eastAsia="Arial" w:hAnsi="Arial" w:cs="Arial"/>
          <w:b/>
          <w:color w:val="808080"/>
          <w:sz w:val="28"/>
          <w:szCs w:val="28"/>
        </w:rPr>
      </w:pPr>
    </w:p>
    <w:p w14:paraId="3905A89F" w14:textId="77777777" w:rsidR="00B50D82" w:rsidRDefault="00000000">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t>Instrucciones generales</w:t>
      </w:r>
    </w:p>
    <w:p w14:paraId="2922ADE3" w14:textId="77777777" w:rsidR="00B50D82" w:rsidRDefault="00000000" w:rsidP="00873C94">
      <w:pPr>
        <w:jc w:val="both"/>
        <w:rPr>
          <w:rFonts w:ascii="Arial" w:eastAsia="Arial" w:hAnsi="Arial" w:cs="Arial"/>
          <w:sz w:val="24"/>
          <w:szCs w:val="24"/>
        </w:rPr>
      </w:pPr>
      <w:sdt>
        <w:sdtPr>
          <w:tag w:val="goog_rdk_1"/>
          <w:id w:val="-610657138"/>
        </w:sdtPr>
        <w:sdtContent/>
      </w:sdt>
      <w:r>
        <w:rPr>
          <w:rFonts w:ascii="Arial" w:eastAsia="Arial" w:hAnsi="Arial" w:cs="Arial"/>
          <w:sz w:val="24"/>
          <w:szCs w:val="24"/>
        </w:rPr>
        <w:t>Estimado(a) estudiante:</w:t>
      </w:r>
    </w:p>
    <w:p w14:paraId="327593F0" w14:textId="77777777" w:rsidR="00B50D82" w:rsidRDefault="00000000" w:rsidP="00873C94">
      <w:pPr>
        <w:jc w:val="both"/>
        <w:rPr>
          <w:rFonts w:ascii="Arial" w:eastAsia="Arial" w:hAnsi="Arial" w:cs="Arial"/>
          <w:sz w:val="24"/>
          <w:szCs w:val="24"/>
        </w:rPr>
      </w:pPr>
      <w:r>
        <w:rPr>
          <w:rFonts w:ascii="Arial" w:eastAsia="Arial" w:hAnsi="Arial" w:cs="Arial"/>
          <w:sz w:val="24"/>
          <w:szCs w:val="24"/>
        </w:rPr>
        <w:t xml:space="preserve">Una vez realizada la lectura comprensiva del material de estudio de la semana </w:t>
      </w:r>
      <w:r w:rsidR="00873C94">
        <w:rPr>
          <w:rFonts w:ascii="Arial" w:eastAsia="Arial" w:hAnsi="Arial" w:cs="Arial"/>
          <w:sz w:val="24"/>
          <w:szCs w:val="24"/>
        </w:rPr>
        <w:t>1</w:t>
      </w:r>
      <w:r>
        <w:rPr>
          <w:rFonts w:ascii="Arial" w:eastAsia="Arial" w:hAnsi="Arial" w:cs="Arial"/>
          <w:sz w:val="24"/>
          <w:szCs w:val="24"/>
        </w:rPr>
        <w:t>, lo(a) invitamos a realizar una serie de ejercicios de aplicación de conocimientos.</w:t>
      </w:r>
    </w:p>
    <w:p w14:paraId="63B93A0C" w14:textId="77777777" w:rsidR="00B50D82" w:rsidRDefault="00000000" w:rsidP="00873C94">
      <w:pPr>
        <w:jc w:val="both"/>
        <w:rPr>
          <w:rFonts w:ascii="Arial" w:eastAsia="Arial" w:hAnsi="Arial" w:cs="Arial"/>
          <w:sz w:val="24"/>
          <w:szCs w:val="24"/>
        </w:rPr>
      </w:pPr>
      <w:r>
        <w:rPr>
          <w:rFonts w:ascii="Arial" w:eastAsia="Arial" w:hAnsi="Arial" w:cs="Arial"/>
          <w:sz w:val="24"/>
          <w:szCs w:val="24"/>
        </w:rPr>
        <w:t>El objetivo de esta actividad es poner en contexto práctico lo aprendido conceptualmente.</w:t>
      </w:r>
    </w:p>
    <w:p w14:paraId="53F4D2B9" w14:textId="77777777" w:rsidR="00B50D82" w:rsidRDefault="00000000" w:rsidP="00873C94">
      <w:pPr>
        <w:jc w:val="both"/>
        <w:rPr>
          <w:rFonts w:ascii="Arial" w:eastAsia="Arial" w:hAnsi="Arial" w:cs="Arial"/>
          <w:sz w:val="24"/>
          <w:szCs w:val="24"/>
        </w:rPr>
      </w:pPr>
      <w:r>
        <w:rPr>
          <w:rFonts w:ascii="Arial" w:eastAsia="Arial" w:hAnsi="Arial" w:cs="Arial"/>
          <w:sz w:val="24"/>
          <w:szCs w:val="24"/>
        </w:rPr>
        <w:t>Para responder las preguntas y/o realizar los ejercicios, refiérase principalmente a los contenidos trabajados en las semanas previas. También puede recurrir a fuentes de información segura en Internet.</w:t>
      </w:r>
    </w:p>
    <w:tbl>
      <w:tblPr>
        <w:tblStyle w:val="a"/>
        <w:tblW w:w="9787" w:type="dxa"/>
        <w:jc w:val="center"/>
        <w:tblInd w:w="0" w:type="dxa"/>
        <w:tblBorders>
          <w:top w:val="single" w:sz="4" w:space="0" w:color="001AC0"/>
          <w:left w:val="single" w:sz="4" w:space="0" w:color="001AC0"/>
          <w:bottom w:val="single" w:sz="4" w:space="0" w:color="001AC0"/>
          <w:right w:val="single" w:sz="4" w:space="0" w:color="001AC0"/>
          <w:insideH w:val="single" w:sz="4" w:space="0" w:color="001AC0"/>
          <w:insideV w:val="single" w:sz="4" w:space="0" w:color="001AC0"/>
        </w:tblBorders>
        <w:tblLayout w:type="fixed"/>
        <w:tblLook w:val="0400" w:firstRow="0" w:lastRow="0" w:firstColumn="0" w:lastColumn="0" w:noHBand="0" w:noVBand="1"/>
      </w:tblPr>
      <w:tblGrid>
        <w:gridCol w:w="9787"/>
      </w:tblGrid>
      <w:tr w:rsidR="00B50D82" w14:paraId="57624136" w14:textId="77777777">
        <w:trPr>
          <w:jc w:val="center"/>
        </w:trPr>
        <w:tc>
          <w:tcPr>
            <w:tcW w:w="9787" w:type="dxa"/>
            <w:shd w:val="clear" w:color="auto" w:fill="auto"/>
          </w:tcPr>
          <w:p w14:paraId="7244E06A" w14:textId="77777777" w:rsidR="00B50D82" w:rsidRDefault="00000000">
            <w:pPr>
              <w:jc w:val="center"/>
              <w:rPr>
                <w:rFonts w:ascii="Arial" w:eastAsia="Arial" w:hAnsi="Arial" w:cs="Arial"/>
                <w:b/>
                <w:sz w:val="28"/>
                <w:szCs w:val="28"/>
              </w:rPr>
            </w:pPr>
            <w:r>
              <w:rPr>
                <w:rFonts w:ascii="Arial" w:eastAsia="Arial" w:hAnsi="Arial" w:cs="Arial"/>
                <w:b/>
                <w:sz w:val="28"/>
                <w:szCs w:val="28"/>
              </w:rPr>
              <w:t>Alineación Curricular del Material de Estudio</w:t>
            </w:r>
          </w:p>
        </w:tc>
      </w:tr>
      <w:tr w:rsidR="00B50D82" w14:paraId="40E53BD9" w14:textId="77777777">
        <w:trPr>
          <w:jc w:val="center"/>
        </w:trPr>
        <w:tc>
          <w:tcPr>
            <w:tcW w:w="9787" w:type="dxa"/>
            <w:shd w:val="clear" w:color="auto" w:fill="auto"/>
          </w:tcPr>
          <w:p w14:paraId="6F6C9473" w14:textId="77777777" w:rsidR="00B50D82" w:rsidRDefault="00B50D82">
            <w:pPr>
              <w:rPr>
                <w:rFonts w:ascii="Arial" w:eastAsia="Arial" w:hAnsi="Arial" w:cs="Arial"/>
                <w:b/>
                <w:sz w:val="24"/>
                <w:szCs w:val="24"/>
              </w:rPr>
            </w:pPr>
          </w:p>
          <w:p w14:paraId="3387E5D5" w14:textId="77777777" w:rsidR="00B50D82" w:rsidRDefault="00000000">
            <w:pPr>
              <w:rPr>
                <w:rFonts w:ascii="Arial" w:eastAsia="Arial" w:hAnsi="Arial" w:cs="Arial"/>
                <w:b/>
                <w:sz w:val="24"/>
                <w:szCs w:val="24"/>
              </w:rPr>
            </w:pPr>
            <w:r>
              <w:rPr>
                <w:rFonts w:ascii="Arial" w:eastAsia="Arial" w:hAnsi="Arial" w:cs="Arial"/>
                <w:b/>
                <w:sz w:val="24"/>
                <w:szCs w:val="24"/>
              </w:rPr>
              <w:t>El contenido que se expone a continuación está ligado a la siguiente unidad de competencia:</w:t>
            </w:r>
          </w:p>
          <w:p w14:paraId="7F88DF23" w14:textId="741F9166" w:rsidR="00EE4A98" w:rsidRPr="00EE4A98" w:rsidRDefault="00873C94" w:rsidP="00EE4A98">
            <w:pPr>
              <w:pStyle w:val="Prrafodelista"/>
              <w:numPr>
                <w:ilvl w:val="0"/>
                <w:numId w:val="3"/>
              </w:numPr>
              <w:ind w:left="284" w:hanging="284"/>
              <w:jc w:val="both"/>
              <w:rPr>
                <w:rFonts w:ascii="Arial" w:hAnsi="Arial" w:cs="Arial"/>
                <w:iCs/>
              </w:rPr>
            </w:pPr>
            <w:r w:rsidRPr="00EE4A98">
              <w:rPr>
                <w:rFonts w:ascii="Arial" w:hAnsi="Arial" w:cs="Arial"/>
                <w:iCs/>
                <w:sz w:val="24"/>
                <w:szCs w:val="24"/>
              </w:rPr>
              <w:t>Diseña un modelo conceptual que represente los requerimientos de la organización, según una definición escalable.</w:t>
            </w:r>
          </w:p>
        </w:tc>
      </w:tr>
    </w:tbl>
    <w:p w14:paraId="3535D0AB" w14:textId="77777777" w:rsidR="00B50D82" w:rsidRDefault="00B50D82">
      <w:pPr>
        <w:jc w:val="both"/>
        <w:rPr>
          <w:rFonts w:ascii="Arial" w:eastAsia="Arial" w:hAnsi="Arial" w:cs="Arial"/>
          <w:sz w:val="24"/>
          <w:szCs w:val="24"/>
        </w:rPr>
      </w:pPr>
    </w:p>
    <w:p w14:paraId="6C930BFB" w14:textId="77777777" w:rsidR="00B50D82" w:rsidRDefault="00B50D82">
      <w:pPr>
        <w:pBdr>
          <w:top w:val="nil"/>
          <w:left w:val="nil"/>
          <w:bottom w:val="nil"/>
          <w:right w:val="nil"/>
          <w:between w:val="nil"/>
        </w:pBdr>
        <w:spacing w:after="0"/>
        <w:ind w:left="360"/>
        <w:jc w:val="both"/>
        <w:rPr>
          <w:rFonts w:ascii="Arial" w:eastAsia="Arial" w:hAnsi="Arial" w:cs="Arial"/>
          <w:b/>
          <w:color w:val="000000"/>
          <w:sz w:val="24"/>
          <w:szCs w:val="24"/>
        </w:rPr>
      </w:pPr>
    </w:p>
    <w:p w14:paraId="603F908C"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0199282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6BA5F2BF"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585E8B6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E16400A"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6A388C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AC28577"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1387245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289C5B1"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A71F7F5"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14257FB"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29361A31"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1B9793C2" w14:textId="77777777" w:rsidR="00B50D82" w:rsidRDefault="00000000">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lastRenderedPageBreak/>
        <w:t>Responda, fundamentadamente, las siguientes preguntas:</w:t>
      </w:r>
    </w:p>
    <w:p w14:paraId="210C37AB" w14:textId="77777777" w:rsidR="00B50D82" w:rsidRDefault="00B50D82">
      <w:pPr>
        <w:spacing w:after="0"/>
        <w:ind w:left="360"/>
        <w:jc w:val="both"/>
        <w:rPr>
          <w:rFonts w:ascii="Arial" w:eastAsia="Arial" w:hAnsi="Arial" w:cs="Arial"/>
          <w:sz w:val="24"/>
          <w:szCs w:val="24"/>
        </w:rPr>
      </w:pPr>
    </w:p>
    <w:p w14:paraId="6CC06BD1"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¿Cuál es el nombre de la entidad?</w:t>
      </w:r>
    </w:p>
    <w:p w14:paraId="2CF522D1" w14:textId="77777777" w:rsidR="00873C94" w:rsidRPr="00033F04" w:rsidRDefault="00873C94" w:rsidP="00873C94">
      <w:pPr>
        <w:spacing w:line="360" w:lineRule="auto"/>
        <w:jc w:val="center"/>
        <w:rPr>
          <w:rFonts w:ascii="Arial" w:hAnsi="Arial" w:cs="Arial"/>
          <w:color w:val="404040" w:themeColor="text1" w:themeTint="BF"/>
          <w:sz w:val="24"/>
          <w:szCs w:val="24"/>
        </w:rPr>
      </w:pPr>
      <w:r w:rsidRPr="00033F04">
        <w:rPr>
          <w:rFonts w:ascii="Arial" w:hAnsi="Arial" w:cs="Arial"/>
          <w:noProof/>
          <w:color w:val="404040" w:themeColor="text1" w:themeTint="BF"/>
          <w:sz w:val="24"/>
          <w:szCs w:val="24"/>
        </w:rPr>
        <w:drawing>
          <wp:inline distT="0" distB="0" distL="0" distR="0" wp14:anchorId="25E1231E" wp14:editId="490D0193">
            <wp:extent cx="3040906" cy="1959428"/>
            <wp:effectExtent l="0" t="0" r="7620" b="3175"/>
            <wp:docPr id="14" name="Imagen 14" descr="C:\Users\GV\AppData\Local\Temp\Articulate\Storyline\6rCL6tSNw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V\AppData\Local\Temp\Articulate\Storyline\6rCL6tSNwo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590" cy="1964379"/>
                    </a:xfrm>
                    <a:prstGeom prst="rect">
                      <a:avLst/>
                    </a:prstGeom>
                    <a:noFill/>
                    <a:ln>
                      <a:noFill/>
                    </a:ln>
                  </pic:spPr>
                </pic:pic>
              </a:graphicData>
            </a:graphic>
          </wp:inline>
        </w:drawing>
      </w:r>
    </w:p>
    <w:p w14:paraId="5345895C"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Rut.</w:t>
      </w:r>
    </w:p>
    <w:p w14:paraId="2DB37BAB"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Nombre.</w:t>
      </w:r>
    </w:p>
    <w:p w14:paraId="599C2284"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Apellido.</w:t>
      </w:r>
    </w:p>
    <w:p w14:paraId="55E50229"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Persona.</w:t>
      </w:r>
    </w:p>
    <w:p w14:paraId="4D90C16D"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Dirección.</w:t>
      </w:r>
    </w:p>
    <w:p w14:paraId="455946F8"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Telefono.</w:t>
      </w:r>
    </w:p>
    <w:p w14:paraId="0D045FCE"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7BDC0ECA"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¿Cuál de los siguientes atributos de la entidad ALUMNO es el identificador único (UID)?</w:t>
      </w:r>
    </w:p>
    <w:p w14:paraId="44305AFC" w14:textId="77777777" w:rsidR="00873C94" w:rsidRDefault="00873C94" w:rsidP="00873C94">
      <w:pPr>
        <w:spacing w:line="360" w:lineRule="auto"/>
        <w:jc w:val="center"/>
        <w:rPr>
          <w:rFonts w:ascii="Arial" w:hAnsi="Arial" w:cs="Arial"/>
          <w:color w:val="404040" w:themeColor="text1" w:themeTint="BF"/>
          <w:sz w:val="24"/>
          <w:szCs w:val="24"/>
        </w:rPr>
      </w:pPr>
      <w:r w:rsidRPr="00233DB2">
        <w:rPr>
          <w:rFonts w:ascii="Arial" w:hAnsi="Arial" w:cs="Arial"/>
          <w:noProof/>
          <w:color w:val="404040" w:themeColor="text1" w:themeTint="BF"/>
          <w:sz w:val="24"/>
          <w:szCs w:val="24"/>
        </w:rPr>
        <w:drawing>
          <wp:inline distT="0" distB="0" distL="0" distR="0" wp14:anchorId="13024FC7" wp14:editId="5ABB43EF">
            <wp:extent cx="2781300" cy="1861096"/>
            <wp:effectExtent l="0" t="0" r="0" b="6350"/>
            <wp:docPr id="15" name="Imagen 15" descr="C:\Users\GV\AppData\Local\Temp\Articulate\Storyline\6mBCObhArz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V\AppData\Local\Temp\Articulate\Storyline\6mBCObhArzu.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3096" cy="1882372"/>
                    </a:xfrm>
                    <a:prstGeom prst="rect">
                      <a:avLst/>
                    </a:prstGeom>
                    <a:noFill/>
                    <a:ln>
                      <a:noFill/>
                    </a:ln>
                  </pic:spPr>
                </pic:pic>
              </a:graphicData>
            </a:graphic>
          </wp:inline>
        </w:drawing>
      </w:r>
    </w:p>
    <w:p w14:paraId="0E1F5C47" w14:textId="77777777" w:rsidR="00873C94" w:rsidRDefault="00873C94" w:rsidP="00873C94">
      <w:pPr>
        <w:spacing w:line="360" w:lineRule="auto"/>
        <w:jc w:val="both"/>
        <w:rPr>
          <w:rFonts w:ascii="Arial" w:hAnsi="Arial" w:cs="Arial"/>
          <w:color w:val="404040" w:themeColor="text1" w:themeTint="BF"/>
          <w:sz w:val="24"/>
          <w:szCs w:val="24"/>
        </w:rPr>
      </w:pPr>
    </w:p>
    <w:p w14:paraId="6423C464"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lastRenderedPageBreak/>
        <w:t>pnombre_alumno.</w:t>
      </w:r>
    </w:p>
    <w:p w14:paraId="4B321DCC"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snombre_alumno.</w:t>
      </w:r>
    </w:p>
    <w:p w14:paraId="5CAE0368"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appat_alumno.</w:t>
      </w:r>
    </w:p>
    <w:p w14:paraId="1AC5A6FE"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apmat_alumno.</w:t>
      </w:r>
    </w:p>
    <w:p w14:paraId="2BA41B91"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dirección.</w:t>
      </w:r>
    </w:p>
    <w:p w14:paraId="51C2537B"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rut_alumno.</w:t>
      </w:r>
    </w:p>
    <w:p w14:paraId="27096C4D"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2F8C9EEA"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¿Qué relación representa la imagen?</w:t>
      </w:r>
    </w:p>
    <w:p w14:paraId="40B941C9" w14:textId="77777777" w:rsidR="00873C94" w:rsidRPr="00233DB2" w:rsidRDefault="00873C94" w:rsidP="00873C94">
      <w:pPr>
        <w:spacing w:line="360" w:lineRule="auto"/>
        <w:jc w:val="center"/>
        <w:rPr>
          <w:rFonts w:ascii="Arial" w:hAnsi="Arial" w:cs="Arial"/>
          <w:color w:val="404040" w:themeColor="text1" w:themeTint="BF"/>
          <w:sz w:val="24"/>
          <w:szCs w:val="24"/>
        </w:rPr>
      </w:pPr>
      <w:r w:rsidRPr="00233DB2">
        <w:rPr>
          <w:rFonts w:ascii="Arial" w:hAnsi="Arial" w:cs="Arial"/>
          <w:noProof/>
          <w:color w:val="404040" w:themeColor="text1" w:themeTint="BF"/>
          <w:sz w:val="24"/>
          <w:szCs w:val="24"/>
        </w:rPr>
        <w:drawing>
          <wp:inline distT="0" distB="0" distL="0" distR="0" wp14:anchorId="5D29FBF8" wp14:editId="2EB43243">
            <wp:extent cx="5612130" cy="1180885"/>
            <wp:effectExtent l="0" t="0" r="0" b="635"/>
            <wp:docPr id="16" name="Imagen 16" descr="C:\Users\GV\AppData\Local\Temp\Articulate\Storyline\5YLiVLttx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V\AppData\Local\Temp\Articulate\Storyline\5YLiVLttxsB.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180885"/>
                    </a:xfrm>
                    <a:prstGeom prst="rect">
                      <a:avLst/>
                    </a:prstGeom>
                    <a:noFill/>
                    <a:ln>
                      <a:noFill/>
                    </a:ln>
                  </pic:spPr>
                </pic:pic>
              </a:graphicData>
            </a:graphic>
          </wp:inline>
        </w:drawing>
      </w:r>
    </w:p>
    <w:p w14:paraId="1E1DA080"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1:1</w:t>
      </w:r>
    </w:p>
    <w:p w14:paraId="71A3183A"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M:N</w:t>
      </w:r>
    </w:p>
    <w:p w14:paraId="18E55F16"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1:M</w:t>
      </w:r>
    </w:p>
    <w:p w14:paraId="327D85C4"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14818194"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¿Qué grado de las relaciones representa la imagen?</w:t>
      </w:r>
    </w:p>
    <w:p w14:paraId="4754C848" w14:textId="77777777" w:rsidR="00873C94" w:rsidRPr="00233DB2" w:rsidRDefault="00873C94" w:rsidP="00873C94">
      <w:pPr>
        <w:spacing w:line="360" w:lineRule="auto"/>
        <w:jc w:val="center"/>
        <w:rPr>
          <w:rFonts w:ascii="Arial" w:hAnsi="Arial" w:cs="Arial"/>
          <w:color w:val="404040" w:themeColor="text1" w:themeTint="BF"/>
          <w:sz w:val="24"/>
          <w:szCs w:val="24"/>
        </w:rPr>
      </w:pPr>
      <w:r w:rsidRPr="00233DB2">
        <w:rPr>
          <w:rFonts w:ascii="Arial" w:hAnsi="Arial" w:cs="Arial"/>
          <w:noProof/>
          <w:color w:val="404040" w:themeColor="text1" w:themeTint="BF"/>
          <w:sz w:val="24"/>
          <w:szCs w:val="24"/>
        </w:rPr>
        <w:drawing>
          <wp:inline distT="0" distB="0" distL="0" distR="0" wp14:anchorId="51F8EDA9" wp14:editId="55C24482">
            <wp:extent cx="5612130" cy="2575273"/>
            <wp:effectExtent l="0" t="0" r="7620" b="0"/>
            <wp:docPr id="17" name="Imagen 17" descr="C:\Users\GV\AppData\Local\Temp\Articulate\Storyline\6M2YkLSE3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V\AppData\Local\Temp\Articulate\Storyline\6M2YkLSE3c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575273"/>
                    </a:xfrm>
                    <a:prstGeom prst="rect">
                      <a:avLst/>
                    </a:prstGeom>
                    <a:noFill/>
                    <a:ln>
                      <a:noFill/>
                    </a:ln>
                  </pic:spPr>
                </pic:pic>
              </a:graphicData>
            </a:graphic>
          </wp:inline>
        </w:drawing>
      </w:r>
    </w:p>
    <w:p w14:paraId="1A9450DE"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lastRenderedPageBreak/>
        <w:t>Asociación binaria.</w:t>
      </w:r>
    </w:p>
    <w:p w14:paraId="46EF1EE7"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Asociación recursiva o unaria.</w:t>
      </w:r>
    </w:p>
    <w:p w14:paraId="5E815DFB"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Asociación ternaria.</w:t>
      </w:r>
    </w:p>
    <w:p w14:paraId="23FF4CC3"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1430A1DE"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El modelo conceptual más utilizado para el diseño conceptual de base de datos es:</w:t>
      </w:r>
    </w:p>
    <w:p w14:paraId="28BE9100"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Modelo entidad-relación.</w:t>
      </w:r>
    </w:p>
    <w:p w14:paraId="31CD6E30"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Modelo relacional.</w:t>
      </w:r>
    </w:p>
    <w:p w14:paraId="31090254"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Modelo Jerárquico.</w:t>
      </w:r>
    </w:p>
    <w:p w14:paraId="41AB10A8"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Modelo documental.</w:t>
      </w:r>
    </w:p>
    <w:p w14:paraId="5AAAC317"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640B1CD3"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¿En qué consiste la abstracción de datos?</w:t>
      </w:r>
    </w:p>
    <w:p w14:paraId="195DB1D5"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Permite diseñar estructuras de tablas.</w:t>
      </w:r>
    </w:p>
    <w:p w14:paraId="3A7BF06D"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Es el proceso de reconocer y centrarse en las características importantes de una situación u objeto.</w:t>
      </w:r>
    </w:p>
    <w:p w14:paraId="3FC35A58"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Añade los detalles irrelevantes de los objetos al sistema de base de datos.</w:t>
      </w:r>
    </w:p>
    <w:p w14:paraId="446DA627"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Es una técnica que permite diseñar bases de datos.</w:t>
      </w:r>
    </w:p>
    <w:p w14:paraId="3D8C0B3F"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40984B00"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En base a la siguiente imagen, ¿Cómo se lee la relación entre las entidades?</w:t>
      </w:r>
    </w:p>
    <w:p w14:paraId="2D82140C" w14:textId="77777777" w:rsidR="00873C94" w:rsidRPr="001530E0" w:rsidRDefault="00873C94" w:rsidP="00873C94">
      <w:pPr>
        <w:spacing w:line="360" w:lineRule="auto"/>
        <w:jc w:val="center"/>
        <w:rPr>
          <w:rFonts w:ascii="Arial" w:hAnsi="Arial" w:cs="Arial"/>
          <w:color w:val="404040" w:themeColor="text1" w:themeTint="BF"/>
          <w:sz w:val="24"/>
          <w:szCs w:val="24"/>
        </w:rPr>
      </w:pPr>
      <w:r w:rsidRPr="001530E0">
        <w:rPr>
          <w:rFonts w:ascii="Arial" w:hAnsi="Arial" w:cs="Arial"/>
          <w:noProof/>
          <w:color w:val="404040" w:themeColor="text1" w:themeTint="BF"/>
          <w:sz w:val="24"/>
          <w:szCs w:val="24"/>
        </w:rPr>
        <w:drawing>
          <wp:inline distT="0" distB="0" distL="0" distR="0" wp14:anchorId="18CB2072" wp14:editId="43A87A80">
            <wp:extent cx="5236845" cy="1330325"/>
            <wp:effectExtent l="0" t="0" r="1905" b="3175"/>
            <wp:docPr id="18" name="Imagen 18" descr="C:\Users\GV\AppData\Local\Temp\Articulate\Storyline\6hMpEz5f5J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V\AppData\Local\Temp\Articulate\Storyline\6hMpEz5f5Ju.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6845" cy="1330325"/>
                    </a:xfrm>
                    <a:prstGeom prst="rect">
                      <a:avLst/>
                    </a:prstGeom>
                    <a:noFill/>
                    <a:ln>
                      <a:noFill/>
                    </a:ln>
                  </pic:spPr>
                </pic:pic>
              </a:graphicData>
            </a:graphic>
          </wp:inline>
        </w:drawing>
      </w:r>
    </w:p>
    <w:p w14:paraId="7247CA0D"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empleado puede trabajar en un departamento. En un departamento deben trabajar muchos empleados.</w:t>
      </w:r>
    </w:p>
    <w:p w14:paraId="471F4FAE"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lastRenderedPageBreak/>
        <w:t>Un empleado puede trabajar en muchos departamentos. En un departamento puede trabajar un empleado.</w:t>
      </w:r>
    </w:p>
    <w:p w14:paraId="1740A2E6"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empleado debe trabajar en muchos departamentos. En un departamento pueden trabajar muchos empleados.</w:t>
      </w:r>
    </w:p>
    <w:p w14:paraId="25B61F7B"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empleado debe trabajar en un departamento. En un departamento deben trabajar muchos empleados.</w:t>
      </w:r>
    </w:p>
    <w:p w14:paraId="56E287ED"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empleado puede trabajar en un departamento. En un departamento pueden trabajar muchos empleados.</w:t>
      </w:r>
    </w:p>
    <w:p w14:paraId="4B856B8F"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587C2C55"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En base a la siguiente imagen, ¿Cómo se lee la relación entre las entidades?</w:t>
      </w:r>
    </w:p>
    <w:p w14:paraId="2EBD9B7C" w14:textId="77777777" w:rsidR="00873C94" w:rsidRPr="001530E0" w:rsidRDefault="00873C94" w:rsidP="00873C94">
      <w:pPr>
        <w:spacing w:line="360" w:lineRule="auto"/>
        <w:ind w:left="720"/>
        <w:jc w:val="both"/>
        <w:rPr>
          <w:rFonts w:ascii="Arial" w:hAnsi="Arial" w:cs="Arial"/>
          <w:color w:val="404040" w:themeColor="text1" w:themeTint="BF"/>
          <w:sz w:val="24"/>
          <w:szCs w:val="24"/>
        </w:rPr>
      </w:pPr>
      <w:r w:rsidRPr="001530E0">
        <w:rPr>
          <w:rFonts w:ascii="Arial" w:hAnsi="Arial" w:cs="Arial"/>
          <w:noProof/>
          <w:color w:val="404040" w:themeColor="text1" w:themeTint="BF"/>
          <w:sz w:val="24"/>
          <w:szCs w:val="24"/>
        </w:rPr>
        <w:drawing>
          <wp:inline distT="0" distB="0" distL="0" distR="0" wp14:anchorId="3170461C" wp14:editId="3B3E7032">
            <wp:extent cx="5011420" cy="2719705"/>
            <wp:effectExtent l="0" t="0" r="0" b="4445"/>
            <wp:docPr id="19" name="Imagen 19" descr="C:\Users\GV\AppData\Local\Temp\Articulate\Storyline\5uXU10V8G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V\AppData\Local\Temp\Articulate\Storyline\5uXU10V8Gf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1420" cy="2719705"/>
                    </a:xfrm>
                    <a:prstGeom prst="rect">
                      <a:avLst/>
                    </a:prstGeom>
                    <a:noFill/>
                    <a:ln>
                      <a:noFill/>
                    </a:ln>
                  </pic:spPr>
                </pic:pic>
              </a:graphicData>
            </a:graphic>
          </wp:inline>
        </w:drawing>
      </w:r>
    </w:p>
    <w:p w14:paraId="3B02BF63"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producto puede estar conformado por un producto. Un producto debe conformar muchos productos.</w:t>
      </w:r>
    </w:p>
    <w:p w14:paraId="7374FC8C"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producto puede estar conformado por un producto. Un producto puede conformar un producto.</w:t>
      </w:r>
    </w:p>
    <w:p w14:paraId="6A0980EA"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producto puede estar conformado por muchos productos. Un producto puede confirmar muchos productos.</w:t>
      </w:r>
    </w:p>
    <w:p w14:paraId="09A38D2B"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lastRenderedPageBreak/>
        <w:t>Un producto debe estar conformado por un producto. Un producto puede conformar un producto.</w:t>
      </w:r>
    </w:p>
    <w:p w14:paraId="626B5D45"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Un producto debe estar conformado por muchos productos. Un producto puede conformar un producto.</w:t>
      </w:r>
    </w:p>
    <w:p w14:paraId="4BE6182D" w14:textId="77777777" w:rsidR="00873C94" w:rsidRDefault="00873C94" w:rsidP="00873C94">
      <w:pPr>
        <w:pStyle w:val="Prrafodelista"/>
        <w:spacing w:line="360" w:lineRule="auto"/>
        <w:ind w:left="1800"/>
        <w:jc w:val="both"/>
        <w:rPr>
          <w:rFonts w:ascii="Arial" w:hAnsi="Arial" w:cs="Arial"/>
          <w:color w:val="404040" w:themeColor="text1" w:themeTint="BF"/>
          <w:sz w:val="24"/>
          <w:szCs w:val="24"/>
        </w:rPr>
      </w:pPr>
    </w:p>
    <w:p w14:paraId="553A56B4" w14:textId="77777777" w:rsidR="00873C94" w:rsidRDefault="00873C94" w:rsidP="00873C94">
      <w:pPr>
        <w:pStyle w:val="Prrafodelista"/>
        <w:numPr>
          <w:ilvl w:val="0"/>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“Es una relación en la que participan ocurrencias de una misma entidad”. Esta definición corresponde a:</w:t>
      </w:r>
    </w:p>
    <w:p w14:paraId="3A1D27DC"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binaria.</w:t>
      </w:r>
    </w:p>
    <w:p w14:paraId="0B8EEF0D"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unaria.</w:t>
      </w:r>
    </w:p>
    <w:p w14:paraId="05758E2F"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ternaria.</w:t>
      </w:r>
    </w:p>
    <w:p w14:paraId="09DC46FE" w14:textId="77777777" w:rsidR="00873C9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1:N.</w:t>
      </w:r>
    </w:p>
    <w:p w14:paraId="629C2E4D" w14:textId="77777777" w:rsidR="00873C94" w:rsidRPr="00033F04" w:rsidRDefault="00873C94" w:rsidP="00873C94">
      <w:pPr>
        <w:pStyle w:val="Prrafodelista"/>
        <w:numPr>
          <w:ilvl w:val="1"/>
          <w:numId w:val="4"/>
        </w:numPr>
        <w:spacing w:line="360" w:lineRule="auto"/>
        <w:jc w:val="both"/>
        <w:rPr>
          <w:rFonts w:ascii="Arial" w:hAnsi="Arial" w:cs="Arial"/>
          <w:color w:val="404040" w:themeColor="text1" w:themeTint="BF"/>
          <w:sz w:val="24"/>
          <w:szCs w:val="24"/>
        </w:rPr>
      </w:pPr>
      <w:r>
        <w:rPr>
          <w:rFonts w:ascii="Arial" w:hAnsi="Arial" w:cs="Arial"/>
          <w:color w:val="404040" w:themeColor="text1" w:themeTint="BF"/>
          <w:sz w:val="24"/>
          <w:szCs w:val="24"/>
        </w:rPr>
        <w:t>Relación N:M.</w:t>
      </w:r>
    </w:p>
    <w:p w14:paraId="1CA92A60" w14:textId="77777777" w:rsidR="00873C94" w:rsidRPr="00033F04" w:rsidRDefault="00873C94" w:rsidP="00873C94">
      <w:pPr>
        <w:autoSpaceDE w:val="0"/>
        <w:autoSpaceDN w:val="0"/>
        <w:adjustRightInd w:val="0"/>
        <w:spacing w:after="0" w:line="240" w:lineRule="auto"/>
        <w:ind w:left="720"/>
        <w:rPr>
          <w:rFonts w:ascii="Courier New" w:eastAsiaTheme="minorHAnsi" w:hAnsi="Courier New" w:cs="Courier New"/>
          <w:color w:val="3D3D3D"/>
          <w:sz w:val="24"/>
          <w:szCs w:val="24"/>
          <w:lang w:eastAsia="en-US"/>
        </w:rPr>
      </w:pPr>
    </w:p>
    <w:p w14:paraId="20CB55A8" w14:textId="77777777" w:rsidR="00873C94" w:rsidRDefault="00873C94" w:rsidP="00873C94">
      <w:pPr>
        <w:spacing w:line="360" w:lineRule="auto"/>
        <w:rPr>
          <w:rFonts w:ascii="Arial" w:hAnsi="Arial" w:cs="Arial"/>
          <w:b/>
          <w:color w:val="404040" w:themeColor="text1" w:themeTint="BF"/>
          <w:sz w:val="24"/>
          <w:szCs w:val="24"/>
        </w:rPr>
      </w:pPr>
    </w:p>
    <w:p w14:paraId="33A1CB06" w14:textId="77777777" w:rsidR="00873C94" w:rsidRDefault="00873C94" w:rsidP="00873C94">
      <w:pPr>
        <w:spacing w:line="360" w:lineRule="auto"/>
        <w:rPr>
          <w:rFonts w:ascii="Arial" w:hAnsi="Arial" w:cs="Arial"/>
          <w:b/>
          <w:color w:val="404040" w:themeColor="text1" w:themeTint="BF"/>
          <w:sz w:val="24"/>
          <w:szCs w:val="24"/>
        </w:rPr>
      </w:pPr>
    </w:p>
    <w:p w14:paraId="60F67979" w14:textId="77777777" w:rsidR="00873C94" w:rsidRDefault="00873C94" w:rsidP="00873C94">
      <w:pPr>
        <w:spacing w:line="360" w:lineRule="auto"/>
        <w:rPr>
          <w:rFonts w:ascii="Arial" w:hAnsi="Arial" w:cs="Arial"/>
          <w:b/>
          <w:color w:val="404040" w:themeColor="text1" w:themeTint="BF"/>
          <w:sz w:val="24"/>
          <w:szCs w:val="24"/>
        </w:rPr>
      </w:pPr>
    </w:p>
    <w:p w14:paraId="6A9EFE0E" w14:textId="77777777" w:rsidR="00873C94" w:rsidRDefault="00873C94" w:rsidP="00873C94">
      <w:pPr>
        <w:spacing w:line="360" w:lineRule="auto"/>
        <w:rPr>
          <w:rFonts w:ascii="Arial" w:hAnsi="Arial" w:cs="Arial"/>
          <w:b/>
          <w:color w:val="404040" w:themeColor="text1" w:themeTint="BF"/>
          <w:sz w:val="24"/>
          <w:szCs w:val="24"/>
        </w:rPr>
      </w:pPr>
    </w:p>
    <w:p w14:paraId="70855CE3" w14:textId="77777777" w:rsidR="00873C94" w:rsidRDefault="00873C94" w:rsidP="00873C94">
      <w:pPr>
        <w:spacing w:line="360" w:lineRule="auto"/>
        <w:rPr>
          <w:rFonts w:ascii="Arial" w:hAnsi="Arial" w:cs="Arial"/>
          <w:b/>
          <w:color w:val="404040" w:themeColor="text1" w:themeTint="BF"/>
          <w:sz w:val="24"/>
          <w:szCs w:val="24"/>
        </w:rPr>
      </w:pPr>
    </w:p>
    <w:p w14:paraId="47496FB1" w14:textId="77777777" w:rsidR="00873C94" w:rsidRDefault="00873C94" w:rsidP="00873C94">
      <w:pPr>
        <w:spacing w:line="360" w:lineRule="auto"/>
        <w:rPr>
          <w:rFonts w:ascii="Arial" w:hAnsi="Arial" w:cs="Arial"/>
          <w:b/>
          <w:color w:val="404040" w:themeColor="text1" w:themeTint="BF"/>
          <w:sz w:val="24"/>
          <w:szCs w:val="24"/>
        </w:rPr>
      </w:pPr>
    </w:p>
    <w:p w14:paraId="674EC39F" w14:textId="77777777" w:rsidR="00873C94" w:rsidRDefault="00873C94" w:rsidP="00873C94">
      <w:pPr>
        <w:spacing w:line="360" w:lineRule="auto"/>
        <w:rPr>
          <w:rFonts w:ascii="Arial" w:hAnsi="Arial" w:cs="Arial"/>
          <w:b/>
          <w:color w:val="404040" w:themeColor="text1" w:themeTint="BF"/>
          <w:sz w:val="24"/>
          <w:szCs w:val="24"/>
        </w:rPr>
      </w:pPr>
    </w:p>
    <w:p w14:paraId="53B3A14C" w14:textId="77777777" w:rsidR="00873C94" w:rsidRDefault="00873C94" w:rsidP="00873C94">
      <w:pPr>
        <w:rPr>
          <w:rFonts w:ascii="Arial" w:hAnsi="Arial" w:cs="Arial"/>
          <w:b/>
          <w:color w:val="404040" w:themeColor="text1" w:themeTint="BF"/>
          <w:sz w:val="24"/>
          <w:szCs w:val="24"/>
        </w:rPr>
      </w:pPr>
      <w:r>
        <w:rPr>
          <w:rFonts w:ascii="Arial" w:hAnsi="Arial" w:cs="Arial"/>
          <w:b/>
          <w:color w:val="404040" w:themeColor="text1" w:themeTint="BF"/>
          <w:sz w:val="24"/>
          <w:szCs w:val="24"/>
        </w:rPr>
        <w:br w:type="page"/>
      </w:r>
    </w:p>
    <w:p w14:paraId="2D3FC816" w14:textId="77777777" w:rsidR="00873C94" w:rsidRPr="004928E9" w:rsidRDefault="00873C94" w:rsidP="00873C94">
      <w:pPr>
        <w:spacing w:line="360" w:lineRule="auto"/>
        <w:rPr>
          <w:rFonts w:ascii="Arial" w:hAnsi="Arial" w:cs="Arial"/>
          <w:b/>
          <w:color w:val="404040" w:themeColor="text1" w:themeTint="BF"/>
          <w:sz w:val="24"/>
          <w:szCs w:val="24"/>
        </w:rPr>
      </w:pPr>
      <w:r w:rsidRPr="004928E9">
        <w:rPr>
          <w:rFonts w:ascii="Arial" w:hAnsi="Arial" w:cs="Arial"/>
          <w:b/>
          <w:color w:val="404040" w:themeColor="text1" w:themeTint="BF"/>
          <w:sz w:val="24"/>
          <w:szCs w:val="24"/>
        </w:rPr>
        <w:lastRenderedPageBreak/>
        <w:t>CASOS:</w:t>
      </w:r>
    </w:p>
    <w:p w14:paraId="02EBC7EA" w14:textId="77777777" w:rsidR="00873C94" w:rsidRPr="005E388D" w:rsidRDefault="00873C94" w:rsidP="00873C94">
      <w:pPr>
        <w:pStyle w:val="Prrafodelista"/>
        <w:numPr>
          <w:ilvl w:val="0"/>
          <w:numId w:val="5"/>
        </w:numPr>
        <w:spacing w:after="0" w:line="360" w:lineRule="auto"/>
        <w:jc w:val="both"/>
        <w:rPr>
          <w:rFonts w:ascii="Arial" w:hAnsi="Arial" w:cs="Arial"/>
          <w:color w:val="404040" w:themeColor="text1" w:themeTint="BF"/>
          <w:sz w:val="24"/>
          <w:szCs w:val="24"/>
        </w:rPr>
      </w:pPr>
      <w:r w:rsidRPr="004928E9">
        <w:rPr>
          <w:rFonts w:ascii="Arial" w:hAnsi="Arial" w:cs="Arial"/>
          <w:sz w:val="24"/>
          <w:szCs w:val="24"/>
          <w:lang w:val="es-MX"/>
        </w:rPr>
        <w:t>Asignaturas impartidas por los profesores de un Centro de Estudio: Un</w:t>
      </w:r>
      <w:r>
        <w:rPr>
          <w:rFonts w:ascii="Arial" w:hAnsi="Arial" w:cs="Arial"/>
          <w:sz w:val="24"/>
          <w:szCs w:val="24"/>
          <w:lang w:val="es-MX"/>
        </w:rPr>
        <w:t xml:space="preserve"> </w:t>
      </w:r>
      <w:r w:rsidRPr="004928E9">
        <w:rPr>
          <w:rFonts w:ascii="Arial" w:hAnsi="Arial" w:cs="Arial"/>
          <w:sz w:val="24"/>
          <w:szCs w:val="24"/>
          <w:lang w:val="es-MX"/>
        </w:rPr>
        <w:t>profesor imparte varias asignaturas y las asignaturas son impartidas por varios profesores. De cada profesor es importante saber su rut, nombre completo, dirección, fono. Cada asignatura posee un código, nombre y la carrera en la que se imparte.</w:t>
      </w:r>
    </w:p>
    <w:p w14:paraId="2A612045" w14:textId="77777777" w:rsidR="00873C94" w:rsidRPr="005E388D" w:rsidRDefault="00873C94" w:rsidP="00873C94">
      <w:pPr>
        <w:pStyle w:val="Prrafodelista"/>
        <w:spacing w:after="0" w:line="360" w:lineRule="auto"/>
        <w:jc w:val="both"/>
        <w:rPr>
          <w:rFonts w:ascii="Arial" w:hAnsi="Arial" w:cs="Arial"/>
          <w:color w:val="404040" w:themeColor="text1" w:themeTint="BF"/>
          <w:sz w:val="24"/>
          <w:szCs w:val="24"/>
        </w:rPr>
      </w:pPr>
    </w:p>
    <w:p w14:paraId="6B1FBCC0" w14:textId="77777777" w:rsidR="00873C94" w:rsidRPr="004928E9" w:rsidRDefault="00873C94" w:rsidP="00873C94">
      <w:pPr>
        <w:pStyle w:val="Prrafodelista"/>
        <w:numPr>
          <w:ilvl w:val="0"/>
          <w:numId w:val="5"/>
        </w:numPr>
        <w:spacing w:before="240" w:after="0"/>
        <w:jc w:val="both"/>
        <w:rPr>
          <w:rFonts w:ascii="Arial" w:hAnsi="Arial" w:cs="Arial"/>
          <w:sz w:val="24"/>
          <w:szCs w:val="24"/>
          <w:lang w:val="es-MX"/>
        </w:rPr>
      </w:pPr>
      <w:r w:rsidRPr="004928E9">
        <w:rPr>
          <w:rFonts w:ascii="Arial" w:hAnsi="Arial" w:cs="Arial"/>
          <w:sz w:val="24"/>
          <w:szCs w:val="24"/>
          <w:lang w:val="es-MX"/>
        </w:rPr>
        <w:t>Empleados y Jefe de los empleados: Un empleado puede dirigir a muchos empleados si es el jefe, o a ninguno si no es el jefe. Un empleado es dirigido por un jefe, o por ninguno si él es el Gerente General. A cada empleado se le asigna un código y los datos que se requieren son rut, nombre, dirección, fono y estado civil.</w:t>
      </w:r>
    </w:p>
    <w:p w14:paraId="3B98FFBF" w14:textId="77777777" w:rsidR="00873C94" w:rsidRPr="004928E9" w:rsidRDefault="00873C94" w:rsidP="00873C94">
      <w:pPr>
        <w:pStyle w:val="Prrafodelista"/>
        <w:spacing w:before="240" w:after="0"/>
        <w:jc w:val="both"/>
        <w:rPr>
          <w:rFonts w:ascii="Arial" w:hAnsi="Arial" w:cs="Arial"/>
          <w:sz w:val="24"/>
          <w:szCs w:val="24"/>
          <w:lang w:val="es-MX"/>
        </w:rPr>
      </w:pPr>
      <w:r w:rsidRPr="004928E9">
        <w:rPr>
          <w:rFonts w:ascii="Arial" w:hAnsi="Arial" w:cs="Arial"/>
          <w:sz w:val="24"/>
          <w:szCs w:val="24"/>
          <w:lang w:val="es-MX"/>
        </w:rPr>
        <w:tab/>
      </w:r>
    </w:p>
    <w:p w14:paraId="77980EBC" w14:textId="77777777" w:rsidR="00873C94" w:rsidRPr="004928E9" w:rsidRDefault="00873C94" w:rsidP="00873C94">
      <w:pPr>
        <w:pStyle w:val="Prrafodelista"/>
        <w:numPr>
          <w:ilvl w:val="0"/>
          <w:numId w:val="5"/>
        </w:numPr>
        <w:spacing w:before="240" w:after="0"/>
        <w:jc w:val="both"/>
        <w:rPr>
          <w:rFonts w:ascii="Arial" w:hAnsi="Arial" w:cs="Arial"/>
          <w:sz w:val="24"/>
          <w:szCs w:val="24"/>
          <w:lang w:val="es-MX"/>
        </w:rPr>
      </w:pPr>
      <w:r w:rsidRPr="004928E9">
        <w:rPr>
          <w:rFonts w:ascii="Arial" w:hAnsi="Arial" w:cs="Arial"/>
          <w:sz w:val="24"/>
          <w:szCs w:val="24"/>
          <w:lang w:val="es-MX"/>
        </w:rPr>
        <w:t>La clínica “LAS AMAPOLAS”: necesita llevar un control automatizado de su gestión de pacientes y médicos. De cada paciente se desea guardar el código, nombre, apellidos, dirección,</w:t>
      </w:r>
      <w:r>
        <w:rPr>
          <w:rFonts w:ascii="Arial" w:hAnsi="Arial" w:cs="Arial"/>
          <w:sz w:val="24"/>
          <w:szCs w:val="24"/>
          <w:lang w:val="es-MX"/>
        </w:rPr>
        <w:t xml:space="preserve"> </w:t>
      </w:r>
      <w:r w:rsidRPr="004928E9">
        <w:rPr>
          <w:rFonts w:ascii="Arial" w:hAnsi="Arial" w:cs="Arial"/>
          <w:sz w:val="24"/>
          <w:szCs w:val="24"/>
          <w:lang w:val="es-MX"/>
        </w:rPr>
        <w:t>teléfono y fecha de nacimiento. De cada médico se desea guardar el código, nombre, apellidos, teléfono y especialidad. Se desea llevar el control de cada uno de los ingresos que el paciente hace en el hospital. Cada ingreso que realiza el paciente debe quedar registrado en la base de datos. De cada ingreso se guarda el código de ingreso</w:t>
      </w:r>
      <w:r>
        <w:rPr>
          <w:rFonts w:ascii="Arial" w:hAnsi="Arial" w:cs="Arial"/>
          <w:sz w:val="24"/>
          <w:szCs w:val="24"/>
          <w:lang w:val="es-MX"/>
        </w:rPr>
        <w:t xml:space="preserve">, </w:t>
      </w:r>
      <w:r w:rsidRPr="004928E9">
        <w:rPr>
          <w:rFonts w:ascii="Arial" w:hAnsi="Arial" w:cs="Arial"/>
          <w:sz w:val="24"/>
          <w:szCs w:val="24"/>
          <w:lang w:val="es-MX"/>
        </w:rPr>
        <w:t>el número de habitación  y cama en la que el paciente realiza el ingreso y la fecha de ingreso. Un médico puede atender varios ingresos, pero el ingreso de un paciente solo puede ser atendido por un único médico. Un paciente puede realizar varios ingresos en</w:t>
      </w:r>
      <w:r>
        <w:rPr>
          <w:rFonts w:ascii="Arial" w:hAnsi="Arial" w:cs="Arial"/>
          <w:sz w:val="24"/>
          <w:szCs w:val="24"/>
          <w:lang w:val="es-MX"/>
        </w:rPr>
        <w:t xml:space="preserve"> la clínica</w:t>
      </w:r>
      <w:r w:rsidRPr="004928E9">
        <w:rPr>
          <w:rFonts w:ascii="Arial" w:hAnsi="Arial" w:cs="Arial"/>
          <w:sz w:val="24"/>
          <w:szCs w:val="24"/>
          <w:lang w:val="es-MX"/>
        </w:rPr>
        <w:t>.</w:t>
      </w:r>
    </w:p>
    <w:p w14:paraId="1F7A4606" w14:textId="77777777" w:rsidR="00873C94" w:rsidRPr="005E388D" w:rsidRDefault="00873C94" w:rsidP="00873C94">
      <w:pPr>
        <w:spacing w:after="0"/>
        <w:jc w:val="both"/>
        <w:rPr>
          <w:rFonts w:ascii="Arial" w:hAnsi="Arial" w:cs="Arial"/>
          <w:sz w:val="24"/>
          <w:szCs w:val="24"/>
          <w:lang w:val="es-MX"/>
        </w:rPr>
      </w:pPr>
    </w:p>
    <w:p w14:paraId="30DD143F" w14:textId="77777777" w:rsidR="00873C94" w:rsidRPr="005E388D" w:rsidRDefault="00873C94" w:rsidP="00873C94">
      <w:pPr>
        <w:pStyle w:val="Prrafodelista"/>
        <w:numPr>
          <w:ilvl w:val="0"/>
          <w:numId w:val="5"/>
        </w:numPr>
        <w:jc w:val="both"/>
        <w:rPr>
          <w:rFonts w:ascii="Arial" w:hAnsi="Arial" w:cs="Arial"/>
          <w:sz w:val="24"/>
          <w:szCs w:val="24"/>
          <w:lang w:val="es-MX"/>
        </w:rPr>
      </w:pPr>
      <w:bookmarkStart w:id="0" w:name="_Hlk113963950"/>
      <w:r w:rsidRPr="005E388D">
        <w:rPr>
          <w:rFonts w:ascii="Arial" w:hAnsi="Arial" w:cs="Arial"/>
          <w:sz w:val="24"/>
          <w:szCs w:val="24"/>
        </w:rPr>
        <w:t xml:space="preserve">Se desea informatizar la gestión de una empresa de transportes que reparte paquetes por todo Chile. Los </w:t>
      </w:r>
      <w:r w:rsidRPr="005E388D">
        <w:rPr>
          <w:rStyle w:val="nfasis"/>
          <w:rFonts w:ascii="Arial" w:hAnsi="Arial" w:cs="Arial"/>
          <w:i w:val="0"/>
          <w:iCs w:val="0"/>
          <w:sz w:val="24"/>
          <w:szCs w:val="24"/>
        </w:rPr>
        <w:t>encargados</w:t>
      </w:r>
      <w:r w:rsidRPr="005E388D">
        <w:rPr>
          <w:rFonts w:ascii="Arial" w:hAnsi="Arial" w:cs="Arial"/>
          <w:sz w:val="24"/>
          <w:szCs w:val="24"/>
        </w:rPr>
        <w:t xml:space="preserve"> de llevar los paquetes son los camioneros, de los que se quiere guardar </w:t>
      </w:r>
      <w:r>
        <w:rPr>
          <w:rFonts w:ascii="Arial" w:hAnsi="Arial" w:cs="Arial"/>
          <w:sz w:val="24"/>
          <w:szCs w:val="24"/>
        </w:rPr>
        <w:t>rut</w:t>
      </w:r>
      <w:r w:rsidRPr="005E388D">
        <w:rPr>
          <w:rFonts w:ascii="Arial" w:hAnsi="Arial" w:cs="Arial"/>
          <w:sz w:val="24"/>
          <w:szCs w:val="24"/>
        </w:rPr>
        <w:t xml:space="preserve">, nombre, teléfono, dirección, </w:t>
      </w:r>
      <w:r>
        <w:rPr>
          <w:rFonts w:ascii="Arial" w:hAnsi="Arial" w:cs="Arial"/>
          <w:sz w:val="24"/>
          <w:szCs w:val="24"/>
        </w:rPr>
        <w:t>y sueldo</w:t>
      </w:r>
      <w:r w:rsidRPr="005E388D">
        <w:rPr>
          <w:rFonts w:ascii="Arial" w:hAnsi="Arial" w:cs="Arial"/>
          <w:sz w:val="24"/>
          <w:szCs w:val="24"/>
        </w:rPr>
        <w:t>. De los paquetes transportados interesa conocer el código de paquete, descripción, destinatario y dirección del destinatario. Un camionero distribuye muchos paquetes, y un paquete sólo puede ser distribuido por un camionero.</w:t>
      </w:r>
    </w:p>
    <w:p w14:paraId="2C5E73FA" w14:textId="77777777" w:rsidR="00873C94" w:rsidRPr="005E388D" w:rsidRDefault="00873C94" w:rsidP="00873C94">
      <w:pPr>
        <w:pStyle w:val="Prrafodelista"/>
        <w:jc w:val="both"/>
        <w:rPr>
          <w:rFonts w:ascii="Arial" w:hAnsi="Arial" w:cs="Arial"/>
          <w:sz w:val="24"/>
          <w:szCs w:val="24"/>
        </w:rPr>
      </w:pPr>
      <w:r w:rsidRPr="005E388D">
        <w:rPr>
          <w:rFonts w:ascii="Arial" w:hAnsi="Arial" w:cs="Arial"/>
          <w:sz w:val="24"/>
          <w:szCs w:val="24"/>
        </w:rPr>
        <w:t>De las provincias a las que llegan los paquetes interesa guardar el código de provincia y el nombre. Un paquete sólo puede llegar a una provincia. Sin embargo, a una provincia pueden llegar varios paquetes.</w:t>
      </w:r>
    </w:p>
    <w:p w14:paraId="3E941569" w14:textId="77777777" w:rsidR="00873C94" w:rsidRPr="005E388D" w:rsidRDefault="00873C94" w:rsidP="00873C94">
      <w:pPr>
        <w:pStyle w:val="Prrafodelista"/>
        <w:jc w:val="both"/>
        <w:rPr>
          <w:rFonts w:ascii="Arial" w:hAnsi="Arial" w:cs="Arial"/>
          <w:sz w:val="24"/>
          <w:szCs w:val="24"/>
        </w:rPr>
      </w:pPr>
      <w:r w:rsidRPr="005E388D">
        <w:rPr>
          <w:rFonts w:ascii="Arial" w:hAnsi="Arial" w:cs="Arial"/>
          <w:sz w:val="24"/>
          <w:szCs w:val="24"/>
        </w:rPr>
        <w:lastRenderedPageBreak/>
        <w:t xml:space="preserve">De los camiones que manejan los camioneros, interesa conocer la </w:t>
      </w:r>
      <w:r>
        <w:rPr>
          <w:rFonts w:ascii="Arial" w:hAnsi="Arial" w:cs="Arial"/>
          <w:sz w:val="24"/>
          <w:szCs w:val="24"/>
        </w:rPr>
        <w:t>patente</w:t>
      </w:r>
      <w:r w:rsidRPr="005E388D">
        <w:rPr>
          <w:rFonts w:ascii="Arial" w:hAnsi="Arial" w:cs="Arial"/>
          <w:sz w:val="24"/>
          <w:szCs w:val="24"/>
        </w:rPr>
        <w:t>, modelo</w:t>
      </w:r>
      <w:r>
        <w:rPr>
          <w:rFonts w:ascii="Arial" w:hAnsi="Arial" w:cs="Arial"/>
          <w:sz w:val="24"/>
          <w:szCs w:val="24"/>
        </w:rPr>
        <w:t xml:space="preserve"> y </w:t>
      </w:r>
      <w:r w:rsidRPr="005E388D">
        <w:rPr>
          <w:rFonts w:ascii="Arial" w:hAnsi="Arial" w:cs="Arial"/>
          <w:sz w:val="24"/>
          <w:szCs w:val="24"/>
        </w:rPr>
        <w:t>tipo. Un camionero puede conducir diferentes camiones en fechas diferentes, y un camión puede ser conducido por varios camioneros.</w:t>
      </w:r>
    </w:p>
    <w:bookmarkEnd w:id="0"/>
    <w:p w14:paraId="520643F2" w14:textId="77777777" w:rsidR="00873C94" w:rsidRDefault="00873C94" w:rsidP="00873C94">
      <w:pPr>
        <w:pStyle w:val="Prrafodelista"/>
        <w:spacing w:line="360" w:lineRule="auto"/>
        <w:jc w:val="both"/>
        <w:rPr>
          <w:rFonts w:ascii="Arial" w:hAnsi="Arial" w:cs="Arial"/>
          <w:color w:val="404040" w:themeColor="text1" w:themeTint="BF"/>
          <w:sz w:val="24"/>
          <w:szCs w:val="24"/>
        </w:rPr>
      </w:pPr>
    </w:p>
    <w:p w14:paraId="55697CD8" w14:textId="77777777" w:rsidR="00873C94" w:rsidRPr="004928E9" w:rsidRDefault="00873C94" w:rsidP="00873C94">
      <w:pPr>
        <w:pStyle w:val="Prrafodelista"/>
        <w:spacing w:line="360" w:lineRule="auto"/>
        <w:jc w:val="both"/>
        <w:rPr>
          <w:rFonts w:ascii="Arial" w:hAnsi="Arial" w:cs="Arial"/>
          <w:color w:val="404040" w:themeColor="text1" w:themeTint="BF"/>
          <w:sz w:val="24"/>
          <w:szCs w:val="24"/>
        </w:rPr>
      </w:pPr>
    </w:p>
    <w:p w14:paraId="4AE753D1" w14:textId="77777777" w:rsidR="00873C94" w:rsidRPr="004928E9" w:rsidRDefault="00873C94" w:rsidP="00873C94">
      <w:pPr>
        <w:spacing w:line="360" w:lineRule="auto"/>
        <w:rPr>
          <w:rFonts w:ascii="Arial" w:hAnsi="Arial" w:cs="Arial"/>
          <w:color w:val="404040" w:themeColor="text1" w:themeTint="BF"/>
          <w:sz w:val="24"/>
          <w:szCs w:val="24"/>
        </w:rPr>
      </w:pPr>
    </w:p>
    <w:p w14:paraId="2787619A" w14:textId="77777777" w:rsidR="00B50D82" w:rsidRDefault="00B50D82">
      <w:pPr>
        <w:spacing w:after="0"/>
        <w:rPr>
          <w:rFonts w:ascii="Arial" w:eastAsia="Arial" w:hAnsi="Arial" w:cs="Arial"/>
          <w:sz w:val="24"/>
          <w:szCs w:val="24"/>
        </w:rPr>
      </w:pPr>
    </w:p>
    <w:p w14:paraId="0FB82146" w14:textId="77777777" w:rsidR="00B50D82" w:rsidRDefault="00B50D82">
      <w:pPr>
        <w:spacing w:after="0" w:line="240" w:lineRule="auto"/>
        <w:jc w:val="both"/>
        <w:rPr>
          <w:rFonts w:ascii="Arial" w:eastAsia="Arial" w:hAnsi="Arial" w:cs="Arial"/>
          <w:b/>
          <w:color w:val="000000"/>
          <w:sz w:val="24"/>
          <w:szCs w:val="24"/>
        </w:rPr>
      </w:pPr>
    </w:p>
    <w:sectPr w:rsidR="00B50D82">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350F5" w14:textId="77777777" w:rsidR="004D5E12" w:rsidRDefault="004D5E12">
      <w:pPr>
        <w:spacing w:after="0" w:line="240" w:lineRule="auto"/>
      </w:pPr>
      <w:r>
        <w:separator/>
      </w:r>
    </w:p>
  </w:endnote>
  <w:endnote w:type="continuationSeparator" w:id="0">
    <w:p w14:paraId="0638A103" w14:textId="77777777" w:rsidR="004D5E12" w:rsidRDefault="004D5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9074"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4F2A" w14:textId="77777777" w:rsidR="00B50D82" w:rsidRDefault="00000000">
    <w:pPr>
      <w:pBdr>
        <w:top w:val="nil"/>
        <w:left w:val="nil"/>
        <w:bottom w:val="nil"/>
        <w:right w:val="nil"/>
        <w:between w:val="nil"/>
      </w:pBdr>
      <w:tabs>
        <w:tab w:val="center" w:pos="4419"/>
        <w:tab w:val="right" w:pos="8838"/>
      </w:tabs>
      <w:spacing w:after="0" w:line="240" w:lineRule="auto"/>
      <w:rPr>
        <w:rFonts w:eastAsia="Calibri"/>
        <w:color w:val="000000"/>
      </w:rPr>
    </w:pPr>
    <w:r>
      <w:rPr>
        <w:rFonts w:eastAsia="Calibri"/>
        <w:noProof/>
        <w:color w:val="000000"/>
      </w:rPr>
      <w:drawing>
        <wp:inline distT="0" distB="0" distL="0" distR="0" wp14:anchorId="0DF9CB94" wp14:editId="4303A69C">
          <wp:extent cx="5612130" cy="21320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612130" cy="21320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BE4A0"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54586" w14:textId="77777777" w:rsidR="004D5E12" w:rsidRDefault="004D5E12">
      <w:pPr>
        <w:spacing w:after="0" w:line="240" w:lineRule="auto"/>
      </w:pPr>
      <w:r>
        <w:separator/>
      </w:r>
    </w:p>
  </w:footnote>
  <w:footnote w:type="continuationSeparator" w:id="0">
    <w:p w14:paraId="0D76578E" w14:textId="77777777" w:rsidR="004D5E12" w:rsidRDefault="004D5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0DDD"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2239" w14:textId="77777777" w:rsidR="00B50D82" w:rsidRDefault="00000000">
    <w:pPr>
      <w:rPr>
        <w:rFonts w:ascii="Arial" w:eastAsia="Arial" w:hAnsi="Arial" w:cs="Arial"/>
        <w:color w:val="808080"/>
        <w:sz w:val="24"/>
        <w:szCs w:val="24"/>
      </w:rPr>
    </w:pPr>
    <w:r>
      <w:rPr>
        <w:rFonts w:ascii="Arial" w:eastAsia="Arial" w:hAnsi="Arial" w:cs="Arial"/>
        <w:noProof/>
        <w:color w:val="808080"/>
        <w:sz w:val="24"/>
        <w:szCs w:val="24"/>
      </w:rPr>
      <w:drawing>
        <wp:inline distT="0" distB="0" distL="0" distR="0" wp14:anchorId="3FEA4574" wp14:editId="19773A07">
          <wp:extent cx="1295598" cy="403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5598" cy="403075"/>
                  </a:xfrm>
                  <a:prstGeom prst="rect">
                    <a:avLst/>
                  </a:prstGeom>
                  <a:ln/>
                </pic:spPr>
              </pic:pic>
            </a:graphicData>
          </a:graphic>
        </wp:inline>
      </w:drawing>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t xml:space="preserve">          </w:t>
    </w:r>
    <w:r>
      <w:rPr>
        <w:rFonts w:ascii="Arial" w:eastAsia="Arial" w:hAnsi="Arial" w:cs="Arial"/>
        <w:color w:val="808080"/>
        <w:sz w:val="24"/>
        <w:szCs w:val="24"/>
      </w:rPr>
      <w:tab/>
    </w:r>
    <w:r>
      <w:rPr>
        <w:rFonts w:ascii="Arial" w:eastAsia="Arial" w:hAnsi="Arial" w:cs="Arial"/>
        <w:b/>
        <w:color w:val="808080"/>
        <w:sz w:val="24"/>
        <w:szCs w:val="24"/>
      </w:rPr>
      <w:t>Semana 1 /Unidad I</w:t>
    </w:r>
  </w:p>
  <w:p w14:paraId="531EB94D" w14:textId="77777777" w:rsidR="00B50D82" w:rsidRDefault="00B50D82">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D91B"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739CB"/>
    <w:multiLevelType w:val="multilevel"/>
    <w:tmpl w:val="A0C89C6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AC40A7"/>
    <w:multiLevelType w:val="hybridMultilevel"/>
    <w:tmpl w:val="32926462"/>
    <w:lvl w:ilvl="0" w:tplc="7646D75E">
      <w:start w:val="1"/>
      <w:numFmt w:val="decimal"/>
      <w:lvlText w:val="%1."/>
      <w:lvlJc w:val="left"/>
      <w:pPr>
        <w:ind w:left="720" w:hanging="360"/>
      </w:pPr>
      <w:rPr>
        <w:rFonts w:ascii="Arial" w:hAnsi="Arial" w:cs="Arial" w:hint="default"/>
        <w:color w:val="auto"/>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2B62E58"/>
    <w:multiLevelType w:val="hybridMultilevel"/>
    <w:tmpl w:val="134C9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50C501D"/>
    <w:multiLevelType w:val="hybridMultilevel"/>
    <w:tmpl w:val="F330F9B4"/>
    <w:lvl w:ilvl="0" w:tplc="211EE2A2">
      <w:start w:val="1"/>
      <w:numFmt w:val="decimal"/>
      <w:lvlText w:val="%1."/>
      <w:lvlJc w:val="left"/>
      <w:pPr>
        <w:ind w:left="1080" w:hanging="360"/>
      </w:pPr>
      <w:rPr>
        <w:rFonts w:hint="default"/>
        <w:b/>
        <w:color w:val="80808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A6485E"/>
    <w:multiLevelType w:val="multilevel"/>
    <w:tmpl w:val="264E077A"/>
    <w:lvl w:ilvl="0">
      <w:start w:val="1"/>
      <w:numFmt w:val="decimal"/>
      <w:lvlText w:val="%1."/>
      <w:lvlJc w:val="left"/>
      <w:pPr>
        <w:ind w:left="360" w:hanging="360"/>
      </w:pPr>
      <w:rPr>
        <w:color w:val="80808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7534808">
    <w:abstractNumId w:val="0"/>
  </w:num>
  <w:num w:numId="2" w16cid:durableId="492255507">
    <w:abstractNumId w:val="4"/>
  </w:num>
  <w:num w:numId="3" w16cid:durableId="985426837">
    <w:abstractNumId w:val="2"/>
  </w:num>
  <w:num w:numId="4" w16cid:durableId="164563485">
    <w:abstractNumId w:val="3"/>
  </w:num>
  <w:num w:numId="5" w16cid:durableId="86417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82"/>
    <w:rsid w:val="00296A4A"/>
    <w:rsid w:val="004D5E12"/>
    <w:rsid w:val="006D1CD9"/>
    <w:rsid w:val="00873C94"/>
    <w:rsid w:val="00A362D0"/>
    <w:rsid w:val="00B50D82"/>
    <w:rsid w:val="00DC2292"/>
    <w:rsid w:val="00EE4A9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4C44"/>
  <w15:docId w15:val="{923BDDAE-DDC1-462C-81A0-6304F90C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DCD"/>
    <w:rPr>
      <w:rFonts w:eastAsiaTheme="minorEastAsia"/>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F7FF2"/>
    <w:pPr>
      <w:spacing w:after="0" w:line="240" w:lineRule="auto"/>
      <w:contextualSpacing/>
    </w:pPr>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C80DCD"/>
    <w:pPr>
      <w:ind w:left="720"/>
      <w:contextualSpacing/>
    </w:pPr>
  </w:style>
  <w:style w:type="paragraph" w:styleId="Piedepgina">
    <w:name w:val="footer"/>
    <w:basedOn w:val="Normal"/>
    <w:link w:val="PiedepginaCar"/>
    <w:uiPriority w:val="99"/>
    <w:unhideWhenUsed/>
    <w:rsid w:val="00C80D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0DCD"/>
    <w:rPr>
      <w:rFonts w:eastAsiaTheme="minorEastAsia"/>
      <w:lang w:eastAsia="es-CL"/>
    </w:rPr>
  </w:style>
  <w:style w:type="paragraph" w:styleId="Textodeglobo">
    <w:name w:val="Balloon Text"/>
    <w:basedOn w:val="Normal"/>
    <w:link w:val="TextodegloboCar"/>
    <w:uiPriority w:val="99"/>
    <w:semiHidden/>
    <w:unhideWhenUsed/>
    <w:rsid w:val="00C80D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0DCD"/>
    <w:rPr>
      <w:rFonts w:ascii="Tahoma" w:eastAsiaTheme="minorEastAsia" w:hAnsi="Tahoma" w:cs="Tahoma"/>
      <w:sz w:val="16"/>
      <w:szCs w:val="16"/>
      <w:lang w:eastAsia="es-CL"/>
    </w:rPr>
  </w:style>
  <w:style w:type="paragraph" w:styleId="Encabezado">
    <w:name w:val="header"/>
    <w:basedOn w:val="Normal"/>
    <w:link w:val="EncabezadoCar"/>
    <w:uiPriority w:val="99"/>
    <w:unhideWhenUsed/>
    <w:rsid w:val="00C80D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0DCD"/>
    <w:rPr>
      <w:rFonts w:eastAsiaTheme="minorEastAsia"/>
      <w:lang w:eastAsia="es-CL"/>
    </w:rPr>
  </w:style>
  <w:style w:type="character" w:styleId="Hipervnculo">
    <w:name w:val="Hyperlink"/>
    <w:basedOn w:val="Fuentedeprrafopredeter"/>
    <w:uiPriority w:val="99"/>
    <w:unhideWhenUsed/>
    <w:rsid w:val="00E71E87"/>
    <w:rPr>
      <w:color w:val="0000FF" w:themeColor="hyperlink"/>
      <w:u w:val="single"/>
    </w:rPr>
  </w:style>
  <w:style w:type="character" w:styleId="Refdecomentario">
    <w:name w:val="annotation reference"/>
    <w:basedOn w:val="Fuentedeprrafopredeter"/>
    <w:uiPriority w:val="99"/>
    <w:semiHidden/>
    <w:unhideWhenUsed/>
    <w:rsid w:val="005F7FF2"/>
    <w:rPr>
      <w:sz w:val="16"/>
      <w:szCs w:val="16"/>
    </w:rPr>
  </w:style>
  <w:style w:type="paragraph" w:styleId="Textocomentario">
    <w:name w:val="annotation text"/>
    <w:basedOn w:val="Normal"/>
    <w:link w:val="TextocomentarioCar"/>
    <w:uiPriority w:val="99"/>
    <w:unhideWhenUsed/>
    <w:rsid w:val="005F7FF2"/>
    <w:pPr>
      <w:spacing w:line="240" w:lineRule="auto"/>
    </w:pPr>
    <w:rPr>
      <w:sz w:val="20"/>
      <w:szCs w:val="20"/>
    </w:rPr>
  </w:style>
  <w:style w:type="character" w:customStyle="1" w:styleId="TextocomentarioCar">
    <w:name w:val="Texto comentario Car"/>
    <w:basedOn w:val="Fuentedeprrafopredeter"/>
    <w:link w:val="Textocomentario"/>
    <w:uiPriority w:val="99"/>
    <w:rsid w:val="005F7FF2"/>
    <w:rPr>
      <w:rFonts w:eastAsiaTheme="minorEastAsia"/>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5F7FF2"/>
    <w:rPr>
      <w:b/>
      <w:bCs/>
    </w:rPr>
  </w:style>
  <w:style w:type="character" w:customStyle="1" w:styleId="AsuntodelcomentarioCar">
    <w:name w:val="Asunto del comentario Car"/>
    <w:basedOn w:val="TextocomentarioCar"/>
    <w:link w:val="Asuntodelcomentario"/>
    <w:uiPriority w:val="99"/>
    <w:semiHidden/>
    <w:rsid w:val="005F7FF2"/>
    <w:rPr>
      <w:rFonts w:eastAsiaTheme="minorEastAsia"/>
      <w:b/>
      <w:bCs/>
      <w:sz w:val="20"/>
      <w:szCs w:val="20"/>
      <w:lang w:eastAsia="es-CL"/>
    </w:rPr>
  </w:style>
  <w:style w:type="character" w:customStyle="1" w:styleId="TtuloCar">
    <w:name w:val="Título Car"/>
    <w:basedOn w:val="Fuentedeprrafopredeter"/>
    <w:link w:val="Ttulo"/>
    <w:uiPriority w:val="10"/>
    <w:rsid w:val="005F7FF2"/>
    <w:rPr>
      <w:rFonts w:asciiTheme="majorHAnsi" w:eastAsiaTheme="majorEastAsia" w:hAnsiTheme="majorHAnsi" w:cstheme="majorBidi"/>
      <w:spacing w:val="-10"/>
      <w:kern w:val="28"/>
      <w:sz w:val="56"/>
      <w:szCs w:val="56"/>
      <w:lang w:eastAsia="es-CL"/>
    </w:rPr>
  </w:style>
  <w:style w:type="table" w:styleId="Tablaconcuadrcula">
    <w:name w:val="Table Grid"/>
    <w:basedOn w:val="Tablanormal"/>
    <w:uiPriority w:val="59"/>
    <w:rsid w:val="001B7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345120"/>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08" w:type="dxa"/>
        <w:right w:w="108" w:type="dxa"/>
      </w:tblCellMar>
    </w:tblPr>
  </w:style>
  <w:style w:type="character" w:styleId="nfasis">
    <w:name w:val="Emphasis"/>
    <w:basedOn w:val="Fuentedeprrafopredeter"/>
    <w:qFormat/>
    <w:rsid w:val="00873C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n5yY1W0UQcZECgoVwJ03Oe27XA==">AMUW2mWasnIlyVXo2U80QK9ccyoB5ieNiXAom2WQP+fkiE/7voaM3+LoE7jvUZ9D9Vrpsb71LLVBaXarx1CfjVjlP9uicCvARIVLgP7JOiIKTdHwf6XrL/dGwN2u2b1w76Rb/PTb9TsE9kD7ae0vvT7QBSv7zyVPsCz89pIJPT7XVebdN6aVd20Ylq95GRucrgAqWarYv7rqveitUcQbrK690uDGQIXZaeyHXPeY/lQqCegqzGSLZ0HNpKSr16fgsuiYtPuiyAwux8n3D0JD/e6C5wLn1MSXhdK2nIyAhS15kHVYdOT/+vxQFLZxRx9ny7Xe/2r9brCG2DR0Q1mnzhe6lFIuEmDTPCfDSya7H51k8ay8tvZTLAPTSSCoqc8GGFr4GKa2esz8letQmVRqP9nQOK+uw1bpgcZ9jjlqs3K4/Ejl9XUJe5Rx0r7RzcrPyg30uXiAh59Kt6gK6IDQGhVH/lq6JTTofgq0T6DSw0sB8dAvac/gEPKHswc3421uUw8ywGADwMpbPBKfazl+Yub23ZFq7GjZ5u59ivFPaSsCHqiy5YzHc3OV7QQgPyXEtYEVc/WqsuHVCwNqoOWayLJ7pOTpuUH+g1XcayMdRznUFFbSdaxSGiDYW6xWOOo/Hl6pe+lcW6HFqM5O8ICt7cwIg96By2heUQgJdZH9tnn8Gu+vW6VxezwUSlDSP1KcU94TinRsoKGUT+BLLqWDhm1DZkQU+qodUUxAueSUqX490qpOJArMbjLGG/6cqUVsYPDekleGPK5VtDpNK3I6+jnhV3Bz9DneM91sTj240vjDUTcCD21Y90vCFdo99xjb2AX/eGKCkoXZUOrCtIGosGz8FyR68J1XAMJk3m/oRRt91xV10auL9rQaMe9aFwjBrUKmfmu78n583fI80CZqYHIVLgrpmngsPCl15r43uj68H8xiz3zdchtv3HkAi5xXgiUgGBEo69ZE8xuAZK5/II+Lq5oUHpXPqVwji5h9+boua+I32LZji6p/CA+PnnVET9P2xu8URXrV3sY88XaoH1zTuUxXN5P1yO6dEnRtyiURhSDE7Bc4jvSQU7rVs6OhEG7YLw5POeSyLjo2c7k2WWJUAKM694Ix7SSxOo65x1zyuBFrgMxtVoyyuxdI38+6j+nm/VPvGFFkVshqPhWObaZTZeqw+cdVqOdnXA0kQgKcdmLB2YwxwpGIrsD2NYBae428fKpQxMupDRCvS7oYT9wcHhKdDVOl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842</Words>
  <Characters>4637</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Guajardo N.</dc:creator>
  <cp:lastModifiedBy>Hardy Rojas Cárdenas</cp:lastModifiedBy>
  <cp:revision>5</cp:revision>
  <cp:lastPrinted>2022-09-13T15:46:00Z</cp:lastPrinted>
  <dcterms:created xsi:type="dcterms:W3CDTF">2022-09-13T15:46:00Z</dcterms:created>
  <dcterms:modified xsi:type="dcterms:W3CDTF">2023-05-19T14:53:00Z</dcterms:modified>
</cp:coreProperties>
</file>