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Coastal Resilience Project (Examplia)</w:t>
      </w:r>
    </w:p>
    <w:p>
      <w:pPr>
        <w:pStyle w:val="Heading2"/>
      </w:pPr>
      <w:r>
        <w:t>Project budget summary (amounts in USD million)</w:t>
      </w:r>
    </w:p>
    <w:p>
      <w:r>
        <w:t>FICTIONAL SAMPLE - invented numbers for demonstration only. Not a real budget.</w:t>
      </w:r>
    </w:p>
    <w:p>
      <w:r>
        <w:t>A small project that protects coastal towns and restores wetlands.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Sea walls and drainage</w:t>
            </w:r>
          </w:p>
        </w:tc>
        <w:tc>
          <w:tcPr>
            <w:tcW w:type="dxa" w:w="2160"/>
          </w:tcPr>
          <w:p>
            <w:r>
              <w:t>Construction of sea walls and storm drainage to protect coastal towns from sea-level rise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Mangrove and wetland restoration</w:t>
            </w:r>
          </w:p>
        </w:tc>
        <w:tc>
          <w:tcPr>
            <w:tcW w:type="dxa" w:w="2160"/>
          </w:tcPr>
          <w:p>
            <w:r>
              <w:t>Restoring mangroves and wetlands that buffer storms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Early warning system</w:t>
            </w:r>
          </w:p>
        </w:tc>
        <w:tc>
          <w:tcPr>
            <w:tcW w:type="dxa" w:w="2160"/>
          </w:tcPr>
          <w:p>
            <w:r>
              <w:t>Cyclone and flood early warning stations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Community training</w:t>
            </w:r>
          </w:p>
        </w:tc>
        <w:tc>
          <w:tcPr>
            <w:tcW w:type="dxa" w:w="2160"/>
          </w:tcPr>
          <w:p>
            <w:r>
              <w:t>Training of local committees on disaster preparedness</w:t>
            </w:r>
          </w:p>
        </w:tc>
        <w:tc>
          <w:tcPr>
            <w:tcW w:type="dxa" w:w="2160"/>
          </w:tcPr>
          <w:p>
            <w:r>
              <w:t>1.8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Project management</w:t>
            </w:r>
          </w:p>
        </w:tc>
        <w:tc>
          <w:tcPr>
            <w:tcW w:type="dxa" w:w="2160"/>
          </w:tcPr>
          <w:p>
            <w:r>
              <w:t>Salaries and office costs of the project unit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33.0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