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A3FF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整体板块分类：</w:t>
      </w:r>
    </w:p>
    <w:p w14:paraId="0FA95365" w14:textId="77777777" w:rsidR="0047196C" w:rsidRDefault="000347CF">
      <w:r>
        <w:rPr>
          <w:rFonts w:hint="eastAsia"/>
        </w:rPr>
        <w:t>顶层分类按：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  <w:r>
        <w:rPr>
          <w:rFonts w:hint="eastAsia"/>
        </w:rPr>
        <w:t xml:space="preserve">   </w:t>
      </w:r>
      <w:r>
        <w:rPr>
          <w:rFonts w:hint="eastAsia"/>
        </w:rPr>
        <w:t>课件</w:t>
      </w:r>
      <w:r>
        <w:rPr>
          <w:rFonts w:hint="eastAsia"/>
        </w:rPr>
        <w:t xml:space="preserve">  </w:t>
      </w:r>
      <w:r>
        <w:rPr>
          <w:rFonts w:hint="eastAsia"/>
        </w:rPr>
        <w:t>一线需求</w:t>
      </w:r>
      <w:r>
        <w:rPr>
          <w:rFonts w:hint="eastAsia"/>
        </w:rPr>
        <w:t xml:space="preserve">  </w:t>
      </w:r>
      <w:r>
        <w:rPr>
          <w:rFonts w:hint="eastAsia"/>
        </w:rPr>
        <w:t>三类</w:t>
      </w:r>
      <w:r>
        <w:rPr>
          <w:rFonts w:hint="eastAsia"/>
        </w:rPr>
        <w:t xml:space="preserve"> </w:t>
      </w:r>
    </w:p>
    <w:p w14:paraId="6DF0F06D" w14:textId="77777777" w:rsidR="0047196C" w:rsidRDefault="000347CF">
      <w:pPr>
        <w:numPr>
          <w:ilvl w:val="0"/>
          <w:numId w:val="2"/>
        </w:numPr>
      </w:pPr>
      <w:r>
        <w:rPr>
          <w:rFonts w:hint="eastAsia"/>
        </w:rP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指各类系统的操作视频</w:t>
      </w:r>
      <w:r>
        <w:rPr>
          <w:rFonts w:hint="eastAsia"/>
        </w:rPr>
        <w:t xml:space="preserve"> </w:t>
      </w:r>
      <w:r>
        <w:rPr>
          <w:rFonts w:hint="eastAsia"/>
        </w:rPr>
        <w:t>一线可以在视频下填写评论，视频发布人或者系统管理员权限的人可以回复答疑</w:t>
      </w:r>
    </w:p>
    <w:p w14:paraId="4F448247" w14:textId="77777777" w:rsidR="0047196C" w:rsidRDefault="000347CF">
      <w:pPr>
        <w:numPr>
          <w:ilvl w:val="0"/>
          <w:numId w:val="2"/>
        </w:numPr>
      </w:pPr>
      <w:r>
        <w:rPr>
          <w:rFonts w:hint="eastAsia"/>
        </w:rPr>
        <w:t>课件</w:t>
      </w:r>
      <w:r>
        <w:rPr>
          <w:rFonts w:hint="eastAsia"/>
        </w:rPr>
        <w:t xml:space="preserve"> </w:t>
      </w:r>
      <w:r>
        <w:rPr>
          <w:rFonts w:hint="eastAsia"/>
        </w:rPr>
        <w:t>可以是受理、施工等操作文档，也可以是业务通知等专业</w:t>
      </w:r>
      <w:proofErr w:type="gramStart"/>
      <w:r>
        <w:rPr>
          <w:rFonts w:hint="eastAsia"/>
        </w:rPr>
        <w:t>线认为</w:t>
      </w:r>
      <w:proofErr w:type="gramEnd"/>
      <w:r>
        <w:rPr>
          <w:rFonts w:hint="eastAsia"/>
        </w:rPr>
        <w:t>一线需要掌握的知识点；一线可以在课件下填写评论，</w:t>
      </w:r>
      <w:commentRangeStart w:id="0"/>
      <w:commentRangeStart w:id="1"/>
      <w:r>
        <w:rPr>
          <w:rFonts w:hint="eastAsia"/>
        </w:rPr>
        <w:t>视频</w:t>
      </w:r>
      <w:commentRangeEnd w:id="0"/>
      <w:r w:rsidR="00CF300F">
        <w:rPr>
          <w:rStyle w:val="a3"/>
        </w:rPr>
        <w:commentReference w:id="0"/>
      </w:r>
      <w:commentRangeEnd w:id="1"/>
      <w:r w:rsidR="00CF300F">
        <w:rPr>
          <w:rStyle w:val="a3"/>
        </w:rPr>
        <w:commentReference w:id="1"/>
      </w:r>
      <w:r>
        <w:rPr>
          <w:rFonts w:hint="eastAsia"/>
        </w:rPr>
        <w:t>发布人或者系统管理员权限的人可以回复答疑；课件这个模块，发布人可以上传附件，格式可以是</w:t>
      </w:r>
      <w:r>
        <w:t>word</w:t>
      </w:r>
      <w:r>
        <w:rPr>
          <w:rFonts w:hint="eastAsia"/>
        </w:rPr>
        <w:t>\PPT\</w:t>
      </w:r>
      <w:r>
        <w:rPr>
          <w:rFonts w:hint="eastAsia"/>
        </w:rPr>
        <w:t>视频，一线可以下载。</w:t>
      </w:r>
    </w:p>
    <w:p w14:paraId="1246C13A" w14:textId="77777777" w:rsidR="0047196C" w:rsidRDefault="000347CF">
      <w:pPr>
        <w:numPr>
          <w:ilvl w:val="0"/>
          <w:numId w:val="2"/>
        </w:numPr>
      </w:pPr>
      <w:r>
        <w:rPr>
          <w:rFonts w:hint="eastAsia"/>
        </w:rPr>
        <w:t>一线需求</w:t>
      </w:r>
      <w:r>
        <w:rPr>
          <w:rFonts w:hint="eastAsia"/>
        </w:rPr>
        <w:t xml:space="preserve">  </w:t>
      </w:r>
      <w:r>
        <w:rPr>
          <w:rFonts w:hint="eastAsia"/>
        </w:rPr>
        <w:t>一线可以在这个模块发帖提交任何需求，</w:t>
      </w:r>
      <w:proofErr w:type="gramStart"/>
      <w:r>
        <w:rPr>
          <w:rFonts w:hint="eastAsia"/>
        </w:rPr>
        <w:t>由慧问</w:t>
      </w:r>
      <w:proofErr w:type="gramEnd"/>
      <w:r>
        <w:rPr>
          <w:rFonts w:hint="eastAsia"/>
        </w:rPr>
        <w:t>工作室派单给相关部门回复意见。本模块的需求发起需要增加审核环节，审核通过才能在页面展示。审核工号可以配置。</w:t>
      </w:r>
    </w:p>
    <w:p w14:paraId="3F6F82F8" w14:textId="77777777" w:rsidR="0047196C" w:rsidRDefault="000347CF">
      <w:r>
        <w:rPr>
          <w:rFonts w:hint="eastAsia"/>
        </w:rPr>
        <w:t>二级分类需增加</w:t>
      </w:r>
      <w:r>
        <w:rPr>
          <w:rFonts w:hint="eastAsia"/>
        </w:rPr>
        <w:t>VIP</w:t>
      </w:r>
      <w:r>
        <w:rPr>
          <w:rFonts w:hint="eastAsia"/>
        </w:rPr>
        <w:t>客户经理，“推荐”建议改为“热门知识”</w:t>
      </w:r>
    </w:p>
    <w:p w14:paraId="34004713" w14:textId="77777777" w:rsidR="0047196C" w:rsidRDefault="0047196C"/>
    <w:p w14:paraId="09B37BB9" w14:textId="77777777" w:rsidR="0047196C" w:rsidRDefault="000347CF">
      <w:r>
        <w:rPr>
          <w:noProof/>
        </w:rPr>
        <w:drawing>
          <wp:inline distT="0" distB="0" distL="114300" distR="114300" wp14:anchorId="1DC8E1F8" wp14:editId="3E9199D2">
            <wp:extent cx="5274310" cy="3873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1730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布局</w:t>
      </w:r>
    </w:p>
    <w:p w14:paraId="5CEC6201" w14:textId="77777777" w:rsidR="0047196C" w:rsidRDefault="000347CF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72C6E600" wp14:editId="53729099">
            <wp:extent cx="5272405" cy="28543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AAD5" w14:textId="77777777" w:rsidR="0047196C" w:rsidRDefault="000347CF">
      <w:r>
        <w:rPr>
          <w:rFonts w:hint="eastAsia"/>
        </w:rPr>
        <w:t>视频这个模块需要跟“案例课件模块”一样，先展现目录，然后点击目录后再看视频</w:t>
      </w:r>
    </w:p>
    <w:p w14:paraId="773EB1D9" w14:textId="77777777" w:rsidR="0047196C" w:rsidRDefault="000347CF">
      <w:r>
        <w:rPr>
          <w:noProof/>
        </w:rPr>
        <w:lastRenderedPageBreak/>
        <w:drawing>
          <wp:inline distT="0" distB="0" distL="114300" distR="114300" wp14:anchorId="6D222E7F" wp14:editId="535EB413">
            <wp:extent cx="5270500" cy="280860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D76E" w14:textId="77777777" w:rsidR="0047196C" w:rsidRDefault="000347CF">
      <w:pPr>
        <w:numPr>
          <w:ilvl w:val="0"/>
          <w:numId w:val="1"/>
        </w:numPr>
      </w:pPr>
      <w:r>
        <w:rPr>
          <w:rFonts w:hint="eastAsia"/>
        </w:rPr>
        <w:t>关于课件知识采编：</w:t>
      </w:r>
    </w:p>
    <w:p w14:paraId="350A6BB5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采编页面要求可以将其他</w:t>
      </w:r>
      <w:r>
        <w:t>word</w:t>
      </w:r>
      <w:r>
        <w:rPr>
          <w:rFonts w:hint="eastAsia"/>
        </w:rPr>
        <w:t>或者文本中的文字复制过来，图片和截图也有可以复制，</w:t>
      </w:r>
      <w:proofErr w:type="gramStart"/>
      <w:r>
        <w:rPr>
          <w:rFonts w:hint="eastAsia"/>
        </w:rPr>
        <w:t>且为了</w:t>
      </w:r>
      <w:proofErr w:type="gramEnd"/>
      <w:r>
        <w:rPr>
          <w:rFonts w:hint="eastAsia"/>
        </w:rPr>
        <w:t>图片的清晰度，需要支撑插入本地的图片，比如输入或者复制一段文字后回车，然后按“右键”可以选择插入图片。课件模块要求支撑文档（含视频）可以作为附件上传。采编人员可以选择自己上传的课件的可见性是面向什么岗位，上传的课件和视屏默认是展现在“默认”这个二级目录下，所以在筛选可见性的时候不纳入“默认”这个选项；如果不选择，则全部岗位可见，如果选择了指定岗位，则分别在</w:t>
      </w:r>
      <w:proofErr w:type="gramStart"/>
      <w:r>
        <w:t>”</w:t>
      </w:r>
      <w:proofErr w:type="gramEnd"/>
      <w:r>
        <w:rPr>
          <w:rFonts w:hint="eastAsia"/>
        </w:rPr>
        <w:t>默认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和其指定岗位下可见；采编人员可以在采编时选择课件置顶的百分比，百分比越高，在目录里越靠前，参加下图，标签改为“课件置顶度”，</w:t>
      </w:r>
      <w:proofErr w:type="gramStart"/>
      <w:r>
        <w:rPr>
          <w:rFonts w:hint="eastAsia"/>
        </w:rPr>
        <w:t>置顶度越</w:t>
      </w:r>
      <w:proofErr w:type="gramEnd"/>
      <w:r>
        <w:rPr>
          <w:rFonts w:hint="eastAsia"/>
        </w:rPr>
        <w:t>高越靠前，置</w:t>
      </w:r>
      <w:proofErr w:type="gramStart"/>
      <w:r>
        <w:rPr>
          <w:rFonts w:hint="eastAsia"/>
        </w:rPr>
        <w:t>顶度跟</w:t>
      </w:r>
      <w:proofErr w:type="gramEnd"/>
      <w:r>
        <w:rPr>
          <w:rFonts w:hint="eastAsia"/>
        </w:rPr>
        <w:t>课件一样可以修改调整。</w:t>
      </w:r>
      <w:proofErr w:type="gramStart"/>
      <w:r>
        <w:rPr>
          <w:rFonts w:hint="eastAsia"/>
        </w:rPr>
        <w:t>置顶度限定</w:t>
      </w:r>
      <w:proofErr w:type="gramEnd"/>
      <w:r>
        <w:rPr>
          <w:rFonts w:hint="eastAsia"/>
        </w:rPr>
        <w:t>使用于专业岗位内的知识展现顺序，不适用于“默认”模块</w:t>
      </w:r>
    </w:p>
    <w:p w14:paraId="6BD2C2F0" w14:textId="77777777" w:rsidR="0047196C" w:rsidRDefault="000347CF">
      <w:r>
        <w:rPr>
          <w:noProof/>
        </w:rPr>
        <w:drawing>
          <wp:inline distT="0" distB="0" distL="114300" distR="114300" wp14:anchorId="732F1324" wp14:editId="6FFE4EE6">
            <wp:extent cx="39909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5645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“默认”页面的排序按课件采编时间的先后展现；</w:t>
      </w:r>
    </w:p>
    <w:p w14:paraId="3C3349E4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热门知识按浏览次数降序展示。</w:t>
      </w:r>
    </w:p>
    <w:p w14:paraId="16A68BD8" w14:textId="77777777" w:rsidR="0047196C" w:rsidRDefault="000347CF">
      <w:pPr>
        <w:numPr>
          <w:ilvl w:val="0"/>
          <w:numId w:val="3"/>
        </w:numPr>
      </w:pPr>
      <w:r>
        <w:rPr>
          <w:rFonts w:hint="eastAsia"/>
        </w:rPr>
        <w:t>其余岗位知识优先按课件</w:t>
      </w:r>
      <w:proofErr w:type="gramStart"/>
      <w:r>
        <w:rPr>
          <w:rFonts w:hint="eastAsia"/>
        </w:rPr>
        <w:t>置顶度排序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其次按</w:t>
      </w:r>
      <w:proofErr w:type="gramEnd"/>
      <w:r>
        <w:rPr>
          <w:rFonts w:hint="eastAsia"/>
        </w:rPr>
        <w:t>录入时间先后排序，录入时间越早的越靠前展示。</w:t>
      </w:r>
    </w:p>
    <w:p w14:paraId="0E4F930C" w14:textId="77777777" w:rsidR="0047196C" w:rsidRDefault="000347CF">
      <w:r>
        <w:rPr>
          <w:rFonts w:hint="eastAsia"/>
        </w:rPr>
        <w:t>四、关于互动：一线可以对课件</w:t>
      </w:r>
      <w:proofErr w:type="gramStart"/>
      <w:r>
        <w:rPr>
          <w:rFonts w:hint="eastAsia"/>
        </w:rPr>
        <w:t>进行点赞评价</w:t>
      </w:r>
      <w:proofErr w:type="gramEnd"/>
      <w:r>
        <w:rPr>
          <w:rFonts w:hint="eastAsia"/>
        </w:rPr>
        <w:t>，年度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最高（截止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日中午</w:t>
      </w:r>
      <w:r>
        <w:rPr>
          <w:rFonts w:hint="eastAsia"/>
        </w:rPr>
        <w:t>12</w:t>
      </w:r>
      <w:r>
        <w:rPr>
          <w:rFonts w:hint="eastAsia"/>
        </w:rPr>
        <w:t>点）的前三个课件制作人（需为自制课件）分别奖励</w:t>
      </w:r>
      <w:r>
        <w:rPr>
          <w:rFonts w:hint="eastAsia"/>
        </w:rPr>
        <w:t>600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、</w:t>
      </w:r>
      <w:r>
        <w:rPr>
          <w:rFonts w:hint="eastAsia"/>
        </w:rPr>
        <w:t>400</w:t>
      </w:r>
      <w:r>
        <w:rPr>
          <w:rFonts w:hint="eastAsia"/>
        </w:rPr>
        <w:t>元红包。</w:t>
      </w:r>
    </w:p>
    <w:sectPr w:rsidR="00471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365" w:date="2024-02-26T14:39:00Z" w:initials="h">
    <w:p w14:paraId="644595CB" w14:textId="7F59B327" w:rsidR="00CF300F" w:rsidRDefault="00CF300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课件</w:t>
      </w:r>
    </w:p>
  </w:comment>
  <w:comment w:id="1" w:author="O365" w:date="2024-02-26T14:41:00Z" w:initials="h">
    <w:p w14:paraId="2F3AC9F1" w14:textId="7D61F63E" w:rsidR="00CF300F" w:rsidRDefault="00CF300F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595CB" w15:done="0"/>
  <w15:commentEx w15:paraId="2F3AC9F1" w15:paraIdParent="644595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09A523" w16cex:dateUtc="2024-02-26T06:39:00Z"/>
  <w16cex:commentExtensible w16cex:durableId="3E475CBE" w16cex:dateUtc="2024-02-26T0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595CB" w16cid:durableId="2209A523"/>
  <w16cid:commentId w16cid:paraId="2F3AC9F1" w16cid:durableId="3E475C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313ACB"/>
    <w:multiLevelType w:val="singleLevel"/>
    <w:tmpl w:val="B5313AC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6161336"/>
    <w:multiLevelType w:val="singleLevel"/>
    <w:tmpl w:val="E616133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4334FD7"/>
    <w:multiLevelType w:val="singleLevel"/>
    <w:tmpl w:val="74334F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62759249">
    <w:abstractNumId w:val="2"/>
  </w:num>
  <w:num w:numId="2" w16cid:durableId="99762633">
    <w:abstractNumId w:val="0"/>
  </w:num>
  <w:num w:numId="3" w16cid:durableId="2922489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365">
    <w15:presenceInfo w15:providerId="AD" w15:userId="S::a20646@qsvip.xyz::43764fc7-b899-4e97-b6f0-3eb81adc93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647F55"/>
    <w:rsid w:val="000347CF"/>
    <w:rsid w:val="0047196C"/>
    <w:rsid w:val="00630C69"/>
    <w:rsid w:val="00CF300F"/>
    <w:rsid w:val="3C647F55"/>
    <w:rsid w:val="726B0E22"/>
    <w:rsid w:val="748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A3C1"/>
  <w15:docId w15:val="{2E49855F-6B07-439B-A8C4-D8DB4BAA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CF300F"/>
    <w:rPr>
      <w:sz w:val="21"/>
      <w:szCs w:val="21"/>
    </w:rPr>
  </w:style>
  <w:style w:type="paragraph" w:styleId="a4">
    <w:name w:val="annotation text"/>
    <w:basedOn w:val="a"/>
    <w:link w:val="a5"/>
    <w:rsid w:val="00CF300F"/>
    <w:pPr>
      <w:jc w:val="left"/>
    </w:pPr>
  </w:style>
  <w:style w:type="character" w:customStyle="1" w:styleId="a5">
    <w:name w:val="批注文字 字符"/>
    <w:basedOn w:val="a0"/>
    <w:link w:val="a4"/>
    <w:rsid w:val="00CF300F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CF300F"/>
    <w:rPr>
      <w:b/>
      <w:bCs/>
    </w:rPr>
  </w:style>
  <w:style w:type="character" w:customStyle="1" w:styleId="a7">
    <w:name w:val="批注主题 字符"/>
    <w:basedOn w:val="a5"/>
    <w:link w:val="a6"/>
    <w:rsid w:val="00CF300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132</Words>
  <Characters>758</Characters>
  <Application>Microsoft Office Word</Application>
  <DocSecurity>0</DocSecurity>
  <Lines>6</Lines>
  <Paragraphs>1</Paragraphs>
  <ScaleCrop>false</ScaleCrop>
  <Company>浙江分公司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徐慧</dc:creator>
  <cp:keywords/>
  <dc:description/>
  <cp:lastModifiedBy>O365</cp:lastModifiedBy>
  <cp:revision>1</cp:revision>
  <dcterms:created xsi:type="dcterms:W3CDTF">2024-02-20T10:58:00Z</dcterms:created>
  <dcterms:modified xsi:type="dcterms:W3CDTF">2024-02-27T01:32:00Z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D450A649C21D4A86BA95D2C13417D24E</vt:lpwstr>
  </property>
</Properties>
</file>