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579A"/>
          <w:sz w:val="40"/>
          <w:szCs w:val="40"/>
        </w:rPr>
        <w:t xml:space="preserve">Windows 本地 Live2D 桌宠助手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第一阶段技术架构与落地方案 v3（架构审查迭代版）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目标平台：Windows · 运行形态：本地优先 · 核心路线：Tauri + Agent 抽象层 + Live2D + 本地语音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0. 架构审查摘要（对 v2 的核心改动）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本版本基于 v2 方案进行了架构审查与迭代。以下是核心改动概览：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改动项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方案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调整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前端控制器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+ Node.js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(Rust + WebView2)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内存从 ~200MB 降到 ~15MB，桌宠需要常驻，资源占用必须最小化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进程拓扑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6个独立进程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3+1 结构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减少运维复杂度，降低启动失败率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硬绑定 Hermes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抽象层 + Hermes 默认实现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降低单点依赖风险，可降级到纯 LLM 模式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VRAM 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未讨论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明确量化策略 + 显存预算表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避免开发后期发现显存不够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实施周期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6周（含缓冲）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给集成和稳定性留够空间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记忆存储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笼统描述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sqlite-vss 向量检索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可落地、可查询、可导出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IPC 协议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未定义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统一 HTTP + WebSocket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明确模块间通信契约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容错监控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未讨论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进程管理器 + 健康检查 + 自动重启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常驻应用必须能自愈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1. 第一阶段目标与边界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阶段目标：</w:t>
      </w:r>
      <w:r>
        <w:rPr>
          <w:rFonts w:ascii="Arial" w:cs="Arial" w:eastAsia="Arial" w:hAnsi="Arial"/>
          <w:sz w:val="20"/>
          <w:szCs w:val="20"/>
        </w:rPr>
        <w:t xml:space="preserve">在 Windows 上交付一个可长期常驻的桌宠式 AI 助手，具备 Live2D 角色表现、离线语音对话、Agent 长期记忆/成长底座，以及少量高频桌面技能。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必须实现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Live2D 角色常驻桌面，支持 idle/listening/thinking/speaking/error 五态切换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文本/语音对话全链路本地完成，不依赖公网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Agent 能持续保存用户偏好、最近对话摘要、长期记忆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稳定常驻 4 小时以上，不崩溃、显存泄漏 &lt; 500MB/小时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应优先实现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提醒、剪贴板提问、截图提问、简单启动应用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本阶段暂不强求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0"/>
          <w:szCs w:val="20"/>
        </w:rPr>
        <w:t xml:space="preserve">复杂系统自动化、实时双工语音、复杂编排、多角色协作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可量化交付标准（v3 新增）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测量方式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常驻稳定性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连续运行 4h+ 无崩溃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自动化稳定性测试脚本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显存泄漏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500MB/小时增长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nvidia-smi 定时采集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语音响应延迟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用户说完到开始播报 &lt; 5s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端到端计时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长期记忆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跨会话记住 10+ 条偏好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手动验证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寒启动时间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双击到可交互 &lt; 60s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进程崩溃恢复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子进程崩溃 30s 内自动恢复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杀进程测试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2. 总体技术架构（重新设计）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2.1 设计原则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最小进程原则：Phase 1 只开“刪不动”的进程，能合并就合并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接口驱动：模块间通过明确的 HTTP/WebSocket 接口通信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可降级：任何外部依赖（Hermes、VTube Studio）都有降级方案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0"/>
          <w:szCs w:val="20"/>
        </w:rPr>
        <w:t xml:space="preserve">显存感知：所有模型加载必须有明确的 VRAM 预算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2.2 进程拓扑：3+1 结构（重点改动）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v2 的 6 进程拓扑对 Phase 1 过重。v3 采用“3 核心进程 + 1 外部进程”结构：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进程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通信方式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Controller (主进程)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桌面托盘、悬浮窗口、状态机、进程管理器、配置面板、VTS连接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2 (Rust+WebView2)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管理其他进程启停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Server (核心)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Agent决策、记忆、技能、对话管理、工具调用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REST + SSE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 Server (语音)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ASR+TTS+VAD合并为单一服务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 + faster-whisper + MeloTTS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REST + WebSocket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VTube Studio (外部)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Live2D渲染、口型、表情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第三方应用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(VTS API)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关键简化：</w:t>
      </w:r>
      <w:r>
        <w:rPr>
          <w:rFonts w:ascii="Arial" w:cs="Arial" w:eastAsia="Arial" w:hAnsi="Arial"/>
          <w:sz w:val="20"/>
          <w:szCs w:val="20"/>
        </w:rPr>
        <w:t xml:space="preserve">ASR和TTS合并为单一 Speech Server。LLM Runtime（Ollama）作为系统服务预装，不计入桌宠进程树。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2.3 IPC 协议规约（v3 新增）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调用方向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协议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-&gt; Agent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POST /chat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localhost:8100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发送用户消息，SSE流式返回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-&gt; Speech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+ WebSocket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localhost:8200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REST控制录音，WS传输音频流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-&gt; VTube Studio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localhost:8001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VTS官方API协议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-&gt; Ollama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(OpenAI兼容)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localhost:11434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模型推理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-&gt; Desktop Tools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进程内调用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Python模块直接调用，经白名单过滤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3. 本地模型选型与 VRAM 预算（重点补充）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基于 RTX 4090 48GB VRAM + 64GB RAM，明确显存分配计划：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200"/>
        <w:gridCol w:w="12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量化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VRAM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主对话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Gemma 4 27B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Q4_K_M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~17GB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主推，平衡质量与速度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主对话(备选)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Gemma 4 12B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Q6_K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低延迟优先时切换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辅助/路由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Gemma 4 E4B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摘要、分类、工具前检查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BGE-M3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记忆检索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faster-whisper large-v3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语音识别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MeloTTS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语音合成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并发峰值总计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~31GB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留 17GB headroom 给 KV cache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显存管理策略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主模型必须使用 Q4_K_M 或更低量化，禁止 FP16 加载 27B+ 模型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ASR/TTS 空闲时可卸载显存（lazy load），通过 Speech Server 统一管理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辅助模型与主模型不并发推理，可复用同一显存空间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0"/>
          <w:szCs w:val="20"/>
        </w:rPr>
        <w:t xml:space="preserve">启动时通过 nvidia-smi 检查可用显存，不足时自动降级到更小模型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4. Agent 抽象层设计（重点改动）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v2 硬绑定 Hermes Agent，存在单点依赖风险。v3 引入 Agent 抽象层：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AgentProvider 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chat(messages, context) -&gt; stream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发送对话，返回流式响应（含情绪标签、工具调用）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save_memory(key, value, type)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保存长期/短期记忆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recall_memory(query, top_k) -&gt; list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检索相关记忆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list_tools() -&gt; list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获取可用工具列表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execute_tool(name, params) -&gt; result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执行工具调用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health() -&gt; 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健康检查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实现策略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默认：HermesAgentProvider — 调用 Hermes Server，利用其内置记忆、技能、学习循环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降级：SimpleLLMProvider — 直接调用 Ollama API + 本地 SQLite 记忆，不依赖 Hermes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0"/>
          <w:szCs w:val="20"/>
        </w:rPr>
        <w:t xml:space="preserve">切换逻辑：启动时检测 Hermes 是否可用，不可用则自动降级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5. 记忆策略与存储方案（细化）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5.1 存储架构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工作记忆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当前会话完整上下文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会话结束时清除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短期摘要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memories表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最近50轮对话压缩摘要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滚动窗口，超过7天淘汰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长期记忆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SQLite+向量索引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用户偏好、称呼、作息、常用应用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永久，用户可编辑/删除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工具日志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tool_logs表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工具调用记录、结果、时间戳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保留 30 天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向量检索方案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0"/>
          <w:szCs w:val="20"/>
        </w:rPr>
        <w:t xml:space="preserve">Phase 1 使用 SQLite + sqlite-vss，避免引入额外向量数据库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0"/>
          <w:szCs w:val="20"/>
        </w:rPr>
        <w:t xml:space="preserve">用 BGE-M3 生成 embedding，支持语义检索长期记忆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0"/>
          <w:szCs w:val="20"/>
        </w:rPr>
        <w:t xml:space="preserve">摘要压缩：每 10 轮对话用辅助模型（E4B）生成摘要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5.2 安全边界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0"/>
          <w:szCs w:val="20"/>
        </w:rPr>
        <w:t xml:space="preserve">不保存：密码、验证码、剪贴板敏感片段、临时令牌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0"/>
          <w:szCs w:val="20"/>
        </w:rPr>
        <w:t xml:space="preserve">工具白名单：只开放提醒、打开应用、截图、剪贴板、读取指定目录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0"/>
          <w:szCs w:val="20"/>
        </w:rPr>
        <w:t xml:space="preserve">显式确认：删除文件、运行脚本、联网等高风险操作必须弹窗确认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0"/>
          <w:szCs w:val="20"/>
        </w:rPr>
        <w:t xml:space="preserve">记忆可视化：Tauri 配置面板提供记忆列表、编辑、删除功能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6. 进程管理与容错（v3 新增）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Tauri Controller 内置进程管理器，负责所有子进程的生命周期：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启动顺序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Ollama(检查已运行) -&gt; Agent Server -&gt; Speech Server -&gt; VTube Studio(检查)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健康检查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每15s对每个服务调用 /health 端点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自动重启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子进程崩溃后自动重启，最多3次，间隔5s/10s/30s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优雅停止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先发SIGTERM，等待10s，再发SIGKILL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状态上报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托盘图标颜色反映整体健康状态（绿/黄/红）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日志汇聚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所有子进程日志统一写入 logs/ 目录，按日轮转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7. 关键交互时序（含延迟预算）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语音对话全链路时序（turn-based 模式）：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8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预期延迟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责任方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用户按住说话/唤醒词触发，VAD检测语音结束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 Server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ASR转写音频为文本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 Server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文本发送给Agent，Agent检索记忆、决策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Server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LLM生成响应（流式）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~1500ms (TTFT)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控制器映射情绪标签到VTS表情/动作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Controller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TTS合成语音并播放，同步驱动口型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Speech+VTS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对话结束，memory-policy决定存储策略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Server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全链路总计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~4-5s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注：</w:t>
      </w:r>
      <w:r>
        <w:rPr>
          <w:rFonts w:ascii="Arial" w:cs="Arial" w:eastAsia="Arial" w:hAnsi="Arial"/>
          <w:sz w:val="20"/>
          <w:szCs w:val="20"/>
        </w:rPr>
        <w:t xml:space="preserve">Phase 1 只做 turn-based，不做“边听边打断边生成边播报”的复杂实时双工链路。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8. 仓库结构（简化）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v2 的 monorepo 结构对 Phase 1 过重。v3 采用扁平结构：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desktop-pet/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tauri-app/              # Tauri 前端 + Rust 后端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src/                  # 前端 (HTML/CSS/JS 或 React)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src-tauri/            # Rust: 进程管理、VTS客户端、状态机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agent-server/           # Python FastAPI: Agent抽象层+记忆+工具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providers/            # hermes_provider.py, simple_llm_provider.py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memory/               # memory_store.py (SQLite + sqlite-vss)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tools/                # 截图、剪贴板、提醒、启动应用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speech-server/          # Python FastAPI: ASR+TTS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assets/                 # Live2D模型、prompts、音色配置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scripts/                # start-all.ps1, preload-models.ps1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docs/                   # architecture.md, api-contracts.md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config.toml             # 统一配置文件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9. 实施计划（6周，含缓冲）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v2 的 4 周过于激进。v3 调整为 6 周，每周都有可验证的里程碑：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3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里程碑验收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第1周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基座: Tauri项目初始化+Agent Server骨架+Ollama接入+文本聊天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能在Tauri窗口中与LLM文本对话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第2周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Live2D: VTS连接+状态机+表情/口型驱动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桌宠角色能随对话状态切换表情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第3周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语音: Speech Server+ASR/TTS+语音回合制对话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能用语音完成一次完整对话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第4周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记忆与工具: 长期记忆+短期摘要+截图/剪贴板/提醒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跨会话记住用户偏好，工具可用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第5周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稳定性: 进程管理器+异常恢复+寒启动优化+配置面板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连续运行4h不崩溃，崩溃后自动恢复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第6周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缓冲: 开机自启+打包+文档+端到端测试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全部验收指标达标，可交付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10. 主要风险与规避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规避措施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首版追求实时自然对话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1只做turn-based；PersonaPlex放第二阶段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自写Live2D渲染器拖慢项目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首版用VTube Studio API；等验证后再自研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显存不足/延迟过高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强制量化+显存预算表+自动降级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Hermes不稳定或接口不匹配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Agent抽象层+SimpleLLMProvider降级方案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VTube Studio付费/升级破坏兼容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VTS API版本锁定+评估Open-LLM-VTuber备选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记忆体验失控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显式策略+UI可视化+清除入口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进程管理复杂度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3+1简化拓扑+内置进程管理器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单人开发周期不足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6周计划含缓冲+每周可验证里程碑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11. 参考依据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0"/>
          <w:szCs w:val="20"/>
        </w:rPr>
        <w:t xml:space="preserve">NousResearch / hermes-agent: 官方 README 与 API server 文档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0"/>
          <w:szCs w:val="20"/>
        </w:rPr>
        <w:t xml:space="preserve">DenchiSoft / VTubeStudio: 官方 API 文档，WebSocket 连接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0"/>
          <w:szCs w:val="20"/>
        </w:rPr>
        <w:t xml:space="preserve">Snowfork / Open-LLM-VTuber: 支持 Windows、本地语音、Live2D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0"/>
          <w:szCs w:val="20"/>
        </w:rPr>
        <w:t xml:space="preserve">Tauri: 官方文档，Rust + WebView2，内存占用远低于 Electron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0"/>
          <w:szCs w:val="20"/>
        </w:rPr>
        <w:t xml:space="preserve">Google Gemma 4 官方文档与 Ollama 官方模型库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0"/>
          <w:szCs w:val="20"/>
        </w:rPr>
        <w:t xml:space="preserve">SYSTRAN / faster-whisper: ASR 本地部署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0"/>
          <w:szCs w:val="20"/>
        </w:rPr>
        <w:t xml:space="preserve">myshell-ai / MeloTTS: 中日英多语 TTS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0"/>
          <w:szCs w:val="20"/>
        </w:rPr>
        <w:t xml:space="preserve">NVIDIA / PersonaPlex: 实时双工语音，第二阶段考虑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本方案 v3 基于 v2 进行架构审查与迭代，核心改动聚焦于：降低运维复杂度、明确 VRAM 预算、增加容错机制、引入 Agent 抽象层降低依赖风险、延长实施周期以确保质量。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6"/>
        <w:szCs w:val="16"/>
      </w:rPr>
      <w:t xml:space="preserve">Desktop Pet Phase 1 - Architecture Plan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2026-04-13T08:01:07.138Z</dcterms:created>
  <dcterms:modified xsi:type="dcterms:W3CDTF">2026-04-13T08:01:07.138Z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