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Handoff Sheet</w:t>
      </w:r>
    </w:p>
    <w:p>
      <w:pPr>
        <w:spacing w:after="160"/>
      </w:pPr>
      <w:r>
        <w:rPr>
          <w:i/>
          <w:color w:val="5B6573"/>
          <w:sz w:val="18"/>
        </w:rPr>
        <w:t>Professional working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Work Order #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Customer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Device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Return Date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</w:tbl>
    <w:p>
      <w:pPr>
        <w:pStyle w:val="Heading1"/>
      </w:pPr>
      <w:r>
        <w:t>What We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Diagnosis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pStyle w:val="Heading1"/>
      </w:pPr>
      <w:r>
        <w:t>What We Did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Completed Work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pStyle w:val="Heading1"/>
      </w:pPr>
      <w:r>
        <w:t>What We Verified</w:t>
      </w:r>
    </w:p>
    <w:p>
      <w:pPr>
        <w:spacing w:after="30"/>
        <w:ind w:left="173"/>
      </w:pPr>
      <w:r>
        <w:rPr>
          <w:sz w:val="17"/>
        </w:rPr>
        <w:t>☐ Original problem retested.</w:t>
      </w:r>
    </w:p>
    <w:p>
      <w:pPr>
        <w:spacing w:after="30"/>
        <w:ind w:left="173"/>
      </w:pPr>
      <w:r>
        <w:rPr>
          <w:sz w:val="17"/>
        </w:rPr>
        <w:t>☐ System startup/shutdown verified.</w:t>
      </w:r>
    </w:p>
    <w:p>
      <w:pPr>
        <w:spacing w:after="30"/>
        <w:ind w:left="173"/>
      </w:pPr>
      <w:r>
        <w:rPr>
          <w:sz w:val="17"/>
        </w:rPr>
        <w:t>☐ Installed hardware/software verified.</w:t>
      </w:r>
    </w:p>
    <w:p>
      <w:pPr>
        <w:spacing w:after="30"/>
        <w:ind w:left="173"/>
      </w:pPr>
      <w:r>
        <w:rPr>
          <w:sz w:val="17"/>
        </w:rPr>
        <w:t>☐ Internet/network function verified if applicable.</w:t>
      </w:r>
    </w:p>
    <w:p>
      <w:pPr>
        <w:spacing w:after="30"/>
        <w:ind w:left="173"/>
      </w:pPr>
      <w:r>
        <w:rPr>
          <w:sz w:val="17"/>
        </w:rPr>
        <w:t>☐ Security check completed if included.</w:t>
      </w:r>
    </w:p>
    <w:p>
      <w:pPr>
        <w:spacing w:after="30"/>
        <w:ind w:left="173"/>
      </w:pPr>
      <w:r>
        <w:rPr>
          <w:sz w:val="17"/>
        </w:rPr>
        <w:t>☐ Customer data/backup status reviewed if applicable.</w:t>
      </w:r>
    </w:p>
    <w:p>
      <w:pPr>
        <w:pStyle w:val="Heading1"/>
      </w:pPr>
      <w:r>
        <w:t>Recommended 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Customer Actions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Future Service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pStyle w:val="Heading1"/>
      </w:pPr>
      <w:r>
        <w:t>Customer 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Customer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   Date: 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Technician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   Date: 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1F33"/>
              </w:rPr>
              <w:t>SecureByte handoff principle</w:t>
              <w:br/>
            </w:r>
            <w:r>
              <w:rPr>
                <w:color w:val="5B6573"/>
                <w:sz w:val="17"/>
              </w:rPr>
              <w:t>Explain the repair without jargon, identify anything that remains unresolved, and never imply a security guarantee. Document what was checked and what the customer still needs to do.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>Security-first service • Protect data • Document changes • Verify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SECUREBYTE  |  Computer Repair • IT Support •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3E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