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E30D" w14:textId="6CE926BC" w:rsidR="00FE609F" w:rsidRPr="00AA49D3" w:rsidRDefault="00FE609F" w:rsidP="00AA49D3">
      <w:pPr>
        <w:rPr>
          <w:lang w:val="es-ES_tradnl"/>
        </w:rPr>
      </w:pPr>
      <w:r w:rsidRPr="00AA49D3">
        <w:rPr>
          <w:b/>
          <w:bCs/>
          <w:lang w:val="es-ES_tradnl"/>
        </w:rPr>
        <w:t>Nombre:</w:t>
      </w:r>
      <w:r w:rsidR="00AA49D3">
        <w:rPr>
          <w:b/>
          <w:bCs/>
          <w:lang w:val="es-ES_tradnl"/>
        </w:rPr>
        <w:t xml:space="preserve"> </w:t>
      </w:r>
      <w:r w:rsidR="00AA49D3">
        <w:rPr>
          <w:lang w:val="es-ES_tradnl"/>
        </w:rPr>
        <w:t>Dennys Alexander Pucha Carrera</w:t>
      </w:r>
    </w:p>
    <w:p w14:paraId="6B9A13C1" w14:textId="3776D4B8" w:rsidR="00FE609F" w:rsidRPr="00FF2E86" w:rsidRDefault="00FE609F" w:rsidP="00FE609F">
      <w:pPr>
        <w:rPr>
          <w:b/>
          <w:lang w:val="es-ES_tradnl"/>
        </w:rPr>
      </w:pPr>
      <w:r w:rsidRPr="00FF2E86">
        <w:rPr>
          <w:b/>
          <w:lang w:val="es-ES_tradnl"/>
        </w:rPr>
        <w:t>Paralelo:</w:t>
      </w:r>
      <w:r w:rsidR="00AA49D3">
        <w:rPr>
          <w:b/>
          <w:lang w:val="es-ES_tradnl"/>
        </w:rPr>
        <w:t xml:space="preserve"> </w:t>
      </w:r>
      <w:r w:rsidR="00AA49D3" w:rsidRPr="00AA49D3">
        <w:rPr>
          <w:bCs/>
          <w:lang w:val="es-ES_tradnl"/>
        </w:rPr>
        <w:t>4to “A”</w:t>
      </w:r>
      <w:r>
        <w:rPr>
          <w:b/>
          <w:lang w:val="es-ES_tradnl"/>
        </w:rPr>
        <w:tab/>
      </w:r>
      <w:r>
        <w:rPr>
          <w:b/>
          <w:lang w:val="es-ES_tradnl"/>
        </w:rPr>
        <w:tab/>
      </w:r>
      <w:r>
        <w:rPr>
          <w:b/>
          <w:lang w:val="es-ES_tradnl"/>
        </w:rPr>
        <w:tab/>
      </w:r>
      <w:r w:rsidR="00AA49D3">
        <w:rPr>
          <w:b/>
          <w:lang w:val="es-ES_tradnl"/>
        </w:rPr>
        <w:tab/>
      </w:r>
      <w:r>
        <w:rPr>
          <w:b/>
          <w:lang w:val="es-ES_tradnl"/>
        </w:rPr>
        <w:t>Fecha:</w:t>
      </w:r>
      <w:r w:rsidR="00AA49D3">
        <w:rPr>
          <w:b/>
          <w:lang w:val="es-ES_tradnl"/>
        </w:rPr>
        <w:t xml:space="preserve"> </w:t>
      </w:r>
      <w:r w:rsidR="005C5833">
        <w:rPr>
          <w:bCs/>
          <w:lang w:val="es-ES_tradnl"/>
        </w:rPr>
        <w:t>09</w:t>
      </w:r>
      <w:r w:rsidR="00AA49D3" w:rsidRPr="00AA49D3">
        <w:rPr>
          <w:bCs/>
          <w:lang w:val="es-ES_tradnl"/>
        </w:rPr>
        <w:t>/0</w:t>
      </w:r>
      <w:r w:rsidR="005C5833">
        <w:rPr>
          <w:bCs/>
          <w:lang w:val="es-ES_tradnl"/>
        </w:rPr>
        <w:t>5</w:t>
      </w:r>
      <w:r w:rsidR="00AA49D3" w:rsidRPr="00AA49D3">
        <w:rPr>
          <w:bCs/>
          <w:lang w:val="es-ES_tradnl"/>
        </w:rPr>
        <w:t>/2023</w:t>
      </w:r>
    </w:p>
    <w:p w14:paraId="10F4CF7F" w14:textId="06CE39E8" w:rsidR="00FE609F" w:rsidRDefault="00FE609F" w:rsidP="00FE609F">
      <w:pPr>
        <w:rPr>
          <w:b/>
          <w:lang w:val="es-ES_tradnl"/>
        </w:rPr>
      </w:pPr>
      <w:r>
        <w:rPr>
          <w:b/>
          <w:lang w:val="es-ES_tradnl"/>
        </w:rPr>
        <w:t>Asignatura</w:t>
      </w:r>
      <w:r w:rsidRPr="00FF2E86">
        <w:rPr>
          <w:b/>
          <w:lang w:val="es-ES_tradnl"/>
        </w:rPr>
        <w:t>:</w:t>
      </w:r>
      <w:r w:rsidR="00AA49D3">
        <w:rPr>
          <w:b/>
          <w:lang w:val="es-ES_tradnl"/>
        </w:rPr>
        <w:t xml:space="preserve"> </w:t>
      </w:r>
      <w:r w:rsidR="00242AD9" w:rsidRPr="00242AD9">
        <w:rPr>
          <w:bCs/>
          <w:lang w:val="es-ES_tradnl"/>
        </w:rPr>
        <w:t>Sistemas Operativos</w:t>
      </w:r>
    </w:p>
    <w:p w14:paraId="1AC902B2" w14:textId="77777777" w:rsidR="00FE609F" w:rsidRDefault="00FE609F" w:rsidP="00FE609F">
      <w:pPr>
        <w:rPr>
          <w:b/>
          <w:lang w:val="es-ES_tradnl"/>
        </w:rPr>
      </w:pPr>
      <w:r>
        <w:rPr>
          <w:b/>
          <w:lang w:val="es-ES_tradnl"/>
        </w:rPr>
        <w:t>Docente: Ing. Hernán Leonardo Torres Carrión M.Sc.</w:t>
      </w:r>
    </w:p>
    <w:p w14:paraId="2C792C0D" w14:textId="6C9D5BF9" w:rsidR="00FE609F" w:rsidRDefault="00FE609F" w:rsidP="00FE609F">
      <w:pPr>
        <w:jc w:val="center"/>
        <w:rPr>
          <w:b/>
          <w:lang w:val="es-ES_tradnl"/>
        </w:rPr>
      </w:pPr>
      <w:r>
        <w:rPr>
          <w:b/>
          <w:lang w:val="es-ES_tradnl"/>
        </w:rPr>
        <w:t xml:space="preserve">ENSAYO Nº </w:t>
      </w:r>
      <w:r w:rsidR="005C5833">
        <w:rPr>
          <w:b/>
          <w:lang w:val="es-ES_tradnl"/>
        </w:rPr>
        <w:t>2</w:t>
      </w:r>
    </w:p>
    <w:p w14:paraId="3F9BA9D7" w14:textId="77777777" w:rsidR="00FE609F" w:rsidRDefault="00FE609F" w:rsidP="00FE609F">
      <w:pPr>
        <w:pStyle w:val="Prrafodelista"/>
        <w:numPr>
          <w:ilvl w:val="0"/>
          <w:numId w:val="4"/>
        </w:numPr>
        <w:jc w:val="both"/>
        <w:rPr>
          <w:b/>
          <w:lang w:val="es-ES_tradnl"/>
        </w:rPr>
      </w:pPr>
      <w:r>
        <w:rPr>
          <w:b/>
          <w:lang w:val="es-ES_tradnl"/>
        </w:rPr>
        <w:t>Tema</w:t>
      </w:r>
    </w:p>
    <w:p w14:paraId="6CDF23FC" w14:textId="74825AC8" w:rsidR="002A2ADA" w:rsidRPr="002A2ADA" w:rsidRDefault="005C5833" w:rsidP="002A2ADA">
      <w:pPr>
        <w:pStyle w:val="Prrafodelista"/>
        <w:jc w:val="both"/>
        <w:rPr>
          <w:bCs/>
          <w:lang w:val="es-ES_tradnl"/>
        </w:rPr>
      </w:pPr>
      <w:r>
        <w:rPr>
          <w:bCs/>
          <w:lang w:val="es-ES_tradnl"/>
        </w:rPr>
        <w:t>Tipos de memorias cache</w:t>
      </w:r>
    </w:p>
    <w:p w14:paraId="20E1BEC4" w14:textId="77777777" w:rsidR="00FE609F" w:rsidRDefault="00FE609F" w:rsidP="00FE609F">
      <w:pPr>
        <w:pStyle w:val="Prrafodelista"/>
        <w:numPr>
          <w:ilvl w:val="0"/>
          <w:numId w:val="4"/>
        </w:numPr>
        <w:jc w:val="both"/>
        <w:rPr>
          <w:b/>
          <w:lang w:val="es-ES_tradnl"/>
        </w:rPr>
      </w:pPr>
      <w:r>
        <w:rPr>
          <w:b/>
          <w:lang w:val="es-ES_tradnl"/>
        </w:rPr>
        <w:t>Antecedentes</w:t>
      </w:r>
    </w:p>
    <w:p w14:paraId="0F18E0C7" w14:textId="77777777" w:rsidR="00D930CC" w:rsidRDefault="00206A20" w:rsidP="00D930CC">
      <w:pPr>
        <w:pStyle w:val="Prrafodelista"/>
        <w:jc w:val="both"/>
        <w:rPr>
          <w:bCs/>
          <w:lang w:val="es-ES_tradnl"/>
        </w:rPr>
      </w:pPr>
      <w:r>
        <w:rPr>
          <w:bCs/>
          <w:lang w:val="es-ES_tradnl"/>
        </w:rPr>
        <w:t xml:space="preserve">Hablando como estudiante de ingeniería en computación considero que </w:t>
      </w:r>
      <w:r w:rsidR="000C40E9" w:rsidRPr="000C40E9">
        <w:rPr>
          <w:bCs/>
          <w:lang w:val="es-ES_tradnl"/>
        </w:rPr>
        <w:t xml:space="preserve">es fundamental </w:t>
      </w:r>
      <w:r>
        <w:rPr>
          <w:bCs/>
          <w:lang w:val="es-ES_tradnl"/>
        </w:rPr>
        <w:t xml:space="preserve">el </w:t>
      </w:r>
      <w:r w:rsidR="000C40E9" w:rsidRPr="000C40E9">
        <w:rPr>
          <w:bCs/>
          <w:lang w:val="es-ES_tradnl"/>
        </w:rPr>
        <w:t xml:space="preserve">aprender y comprender </w:t>
      </w:r>
      <w:r>
        <w:rPr>
          <w:bCs/>
          <w:lang w:val="es-ES_tradnl"/>
        </w:rPr>
        <w:t>sobre los</w:t>
      </w:r>
      <w:r w:rsidR="000C40E9" w:rsidRPr="000C40E9">
        <w:rPr>
          <w:bCs/>
          <w:lang w:val="es-ES_tradnl"/>
        </w:rPr>
        <w:t xml:space="preserve"> diferentes tipos de memorias caché que existen en la actualidad. La razón principal es que las memorias caché son una parte fundamental del hardware de los sistemas informáticos, y su correcta gestión es esencial para lograr un buen rendimiento de los procesos</w:t>
      </w:r>
      <w:r w:rsidR="00D930CC">
        <w:rPr>
          <w:bCs/>
          <w:lang w:val="es-ES_tradnl"/>
        </w:rPr>
        <w:t xml:space="preserve"> por lo tanto</w:t>
      </w:r>
      <w:r w:rsidR="000C40E9" w:rsidRPr="00D930CC">
        <w:rPr>
          <w:bCs/>
          <w:lang w:val="es-ES_tradnl"/>
        </w:rPr>
        <w:t xml:space="preserve"> los diferentes tipos de memorias caché tienen características y capacidades únicas que los hacen adecuados para diferentes tipos de aplicaciones y sistemas informáticos. </w:t>
      </w:r>
    </w:p>
    <w:p w14:paraId="2378CEC3" w14:textId="77777777" w:rsidR="00D930CC" w:rsidRDefault="00D930CC" w:rsidP="00D930CC">
      <w:pPr>
        <w:pStyle w:val="Prrafodelista"/>
        <w:jc w:val="both"/>
        <w:rPr>
          <w:bCs/>
          <w:lang w:val="es-ES_tradnl"/>
        </w:rPr>
      </w:pPr>
    </w:p>
    <w:p w14:paraId="336B5ABE" w14:textId="461FF871" w:rsidR="000C40E9" w:rsidRPr="00D930CC" w:rsidRDefault="00D930CC" w:rsidP="00D930CC">
      <w:pPr>
        <w:pStyle w:val="Prrafodelista"/>
        <w:jc w:val="both"/>
        <w:rPr>
          <w:bCs/>
          <w:lang w:val="es-ES_tradnl"/>
        </w:rPr>
      </w:pPr>
      <w:r>
        <w:rPr>
          <w:bCs/>
          <w:lang w:val="es-ES_tradnl"/>
        </w:rPr>
        <w:t xml:space="preserve">Así </w:t>
      </w:r>
      <w:r w:rsidR="00B90277">
        <w:rPr>
          <w:bCs/>
          <w:lang w:val="es-ES_tradnl"/>
        </w:rPr>
        <w:t>pues,</w:t>
      </w:r>
      <w:r>
        <w:rPr>
          <w:bCs/>
          <w:lang w:val="es-ES_tradnl"/>
        </w:rPr>
        <w:t xml:space="preserve"> el </w:t>
      </w:r>
      <w:r w:rsidR="000C40E9" w:rsidRPr="00D930CC">
        <w:rPr>
          <w:bCs/>
          <w:lang w:val="es-ES_tradnl"/>
        </w:rPr>
        <w:t xml:space="preserve">conocer </w:t>
      </w:r>
      <w:r>
        <w:rPr>
          <w:bCs/>
          <w:lang w:val="es-ES_tradnl"/>
        </w:rPr>
        <w:t xml:space="preserve">sobre </w:t>
      </w:r>
      <w:r w:rsidR="000C40E9" w:rsidRPr="00D930CC">
        <w:rPr>
          <w:bCs/>
          <w:lang w:val="es-ES_tradnl"/>
        </w:rPr>
        <w:t>las diferencias entre las memorias caché L1, L2 y L3, así como entre las memorias caché de disco, pista y web, permite seleccionar la memoria caché adecuada para una aplicación o sistema informático específico</w:t>
      </w:r>
      <w:r>
        <w:rPr>
          <w:bCs/>
          <w:lang w:val="es-ES_tradnl"/>
        </w:rPr>
        <w:t xml:space="preserve"> y además de llevar al siguiente nivel el entendimiento de mi persona como estudiante sobre la gestión de procesos. </w:t>
      </w:r>
    </w:p>
    <w:p w14:paraId="3884F07C" w14:textId="77777777" w:rsidR="000C40E9" w:rsidRPr="000C40E9" w:rsidRDefault="000C40E9" w:rsidP="000C40E9">
      <w:pPr>
        <w:pStyle w:val="Prrafodelista"/>
        <w:jc w:val="both"/>
        <w:rPr>
          <w:bCs/>
          <w:lang w:val="es-ES_tradnl"/>
        </w:rPr>
      </w:pPr>
    </w:p>
    <w:p w14:paraId="59C4C55C" w14:textId="0A755FAC" w:rsidR="00F16478" w:rsidRDefault="000015DF" w:rsidP="000C40E9">
      <w:pPr>
        <w:pStyle w:val="Prrafodelista"/>
        <w:jc w:val="both"/>
        <w:rPr>
          <w:bCs/>
          <w:lang w:val="es-ES_tradnl"/>
        </w:rPr>
      </w:pPr>
      <w:r>
        <w:rPr>
          <w:bCs/>
          <w:lang w:val="es-ES_tradnl"/>
        </w:rPr>
        <w:t>Resumiendo,</w:t>
      </w:r>
      <w:r w:rsidR="00B90277">
        <w:rPr>
          <w:bCs/>
          <w:lang w:val="es-ES_tradnl"/>
        </w:rPr>
        <w:t xml:space="preserve"> </w:t>
      </w:r>
      <w:r w:rsidR="000C40E9" w:rsidRPr="000C40E9">
        <w:rPr>
          <w:bCs/>
          <w:lang w:val="es-ES_tradnl"/>
        </w:rPr>
        <w:t xml:space="preserve">esta comprensión </w:t>
      </w:r>
      <w:r w:rsidR="00B90277">
        <w:rPr>
          <w:bCs/>
          <w:lang w:val="es-ES_tradnl"/>
        </w:rPr>
        <w:t>me sirve a mí y aquellos quienes deseen aprender sobre los tipos de memorias cache existentes además de la comparación de estas mismas de manera un poco más detallada por medio de cuadros comparativos</w:t>
      </w:r>
      <w:r w:rsidR="000C40E9" w:rsidRPr="000C40E9">
        <w:rPr>
          <w:bCs/>
          <w:lang w:val="es-ES_tradnl"/>
        </w:rPr>
        <w:t>.</w:t>
      </w:r>
    </w:p>
    <w:p w14:paraId="39A4C4C4" w14:textId="77777777" w:rsidR="000C40E9" w:rsidRPr="008F7A36" w:rsidRDefault="000C40E9" w:rsidP="000C40E9">
      <w:pPr>
        <w:pStyle w:val="Prrafodelista"/>
        <w:jc w:val="both"/>
        <w:rPr>
          <w:bCs/>
          <w:lang w:val="es-ES_tradnl"/>
        </w:rPr>
      </w:pPr>
    </w:p>
    <w:p w14:paraId="789C0EF8" w14:textId="77777777" w:rsidR="00FE609F" w:rsidRDefault="00FE609F" w:rsidP="00FE609F">
      <w:pPr>
        <w:pStyle w:val="Prrafodelista"/>
        <w:numPr>
          <w:ilvl w:val="0"/>
          <w:numId w:val="4"/>
        </w:numPr>
        <w:jc w:val="both"/>
        <w:rPr>
          <w:b/>
          <w:lang w:val="es-ES_tradnl"/>
        </w:rPr>
      </w:pPr>
      <w:r>
        <w:rPr>
          <w:b/>
          <w:lang w:val="es-ES_tradnl"/>
        </w:rPr>
        <w:t>Descripción</w:t>
      </w:r>
    </w:p>
    <w:p w14:paraId="08552B80" w14:textId="5A85B25A" w:rsidR="00CD7164" w:rsidRDefault="00CD7164" w:rsidP="0060166B">
      <w:pPr>
        <w:pStyle w:val="Prrafodelista"/>
        <w:jc w:val="both"/>
        <w:rPr>
          <w:bCs/>
          <w:lang w:val="es-ES_tradnl"/>
        </w:rPr>
      </w:pPr>
      <w:r>
        <w:rPr>
          <w:bCs/>
          <w:lang w:val="es-ES_tradnl"/>
        </w:rPr>
        <w:t>Para hablar de las memorias cache es prioritario saber que son estas por defin</w:t>
      </w:r>
      <w:r w:rsidR="002D19A4">
        <w:rPr>
          <w:bCs/>
          <w:lang w:val="es-ES_tradnl"/>
        </w:rPr>
        <w:t>i</w:t>
      </w:r>
      <w:r>
        <w:rPr>
          <w:bCs/>
          <w:lang w:val="es-ES_tradnl"/>
        </w:rPr>
        <w:t>ción</w:t>
      </w:r>
      <w:r w:rsidR="008C43D0">
        <w:rPr>
          <w:bCs/>
          <w:lang w:val="es-ES_tradnl"/>
        </w:rPr>
        <w:t xml:space="preserve">, según </w:t>
      </w:r>
      <w:r w:rsidR="008C43D0" w:rsidRPr="008C43D0">
        <w:rPr>
          <w:bCs/>
          <w:lang w:val="es-ES_tradnl"/>
        </w:rPr>
        <w:t>Andrew Tanenbaum y Herbert Bos</w:t>
      </w:r>
      <w:r w:rsidR="008C43D0">
        <w:rPr>
          <w:bCs/>
          <w:lang w:val="es-ES_tradnl"/>
        </w:rPr>
        <w:t xml:space="preserve"> nos dice que, l</w:t>
      </w:r>
      <w:r w:rsidR="008C43D0" w:rsidRPr="008C43D0">
        <w:rPr>
          <w:bCs/>
          <w:lang w:val="es-ES_tradnl"/>
        </w:rPr>
        <w:t>a memoria caché es una pequeña cantidad de memoria rápida que actúa como un búfer entre la CPU y la memoria principal. La caché almacena datos que se acceden con frecuencia para reducir la cantidad de veces que la CPU debe acceder a la memoria principal</w:t>
      </w:r>
      <w:r w:rsidR="0060166B">
        <w:rPr>
          <w:bCs/>
          <w:lang w:val="es-ES_tradnl"/>
        </w:rPr>
        <w:t>. [1]</w:t>
      </w:r>
    </w:p>
    <w:p w14:paraId="73F5C120" w14:textId="77777777" w:rsidR="00195E43" w:rsidRDefault="00195E43" w:rsidP="0060166B">
      <w:pPr>
        <w:pStyle w:val="Prrafodelista"/>
        <w:jc w:val="both"/>
        <w:rPr>
          <w:bCs/>
          <w:lang w:val="es-ES_tradnl"/>
        </w:rPr>
      </w:pPr>
    </w:p>
    <w:p w14:paraId="72007E4C" w14:textId="42229AD0" w:rsidR="0060166B" w:rsidRDefault="0060166B" w:rsidP="0060166B">
      <w:pPr>
        <w:pStyle w:val="Prrafodelista"/>
        <w:jc w:val="both"/>
        <w:rPr>
          <w:bCs/>
          <w:lang w:val="es-ES_tradnl"/>
        </w:rPr>
      </w:pPr>
      <w:r>
        <w:rPr>
          <w:bCs/>
          <w:lang w:val="es-ES_tradnl"/>
        </w:rPr>
        <w:t xml:space="preserve">Ante esta definición podemos entender que la memoria cache es un tipo de memoria rápida que almacena información que suele usarse con frecuencia, lo que hace que la CPU pueda acceder de manera rápida a la misma, es decir la memoria cache puede </w:t>
      </w:r>
      <w:r>
        <w:rPr>
          <w:bCs/>
          <w:lang w:val="es-ES_tradnl"/>
        </w:rPr>
        <w:lastRenderedPageBreak/>
        <w:t>definirse como aquella memoria que sirve de apoyo para la CPU mejorando la velocidad y la eficiencia de procesamiento.</w:t>
      </w:r>
    </w:p>
    <w:p w14:paraId="2E1E06E0" w14:textId="77777777" w:rsidR="003D55F8" w:rsidRDefault="003D55F8" w:rsidP="0060166B">
      <w:pPr>
        <w:pStyle w:val="Prrafodelista"/>
        <w:jc w:val="both"/>
        <w:rPr>
          <w:bCs/>
          <w:lang w:val="es-ES_tradnl"/>
        </w:rPr>
      </w:pPr>
    </w:p>
    <w:p w14:paraId="5EB29EBF" w14:textId="4DE9863B" w:rsidR="0060166B" w:rsidRDefault="003D55F8" w:rsidP="0060166B">
      <w:pPr>
        <w:pStyle w:val="Prrafodelista"/>
        <w:jc w:val="both"/>
        <w:rPr>
          <w:bCs/>
          <w:lang w:val="es-ES_tradnl"/>
        </w:rPr>
      </w:pPr>
      <w:r>
        <w:rPr>
          <w:bCs/>
          <w:lang w:val="es-ES_tradnl"/>
        </w:rPr>
        <w:t>Existen varios tipos de memorias cache de acuerdo a su función tales como cache de disco, pista o web, incluso están aquellas que están mas relacionadas con los procesadores o la CPU, tales como la Caché L1, L2 y L3, para una mejor descripción de estas mismas se detalla un cuadro comparativo elaborado por mi persona a continuación:</w:t>
      </w:r>
    </w:p>
    <w:p w14:paraId="5EA2AB0D" w14:textId="77777777" w:rsidR="000C40E9" w:rsidRDefault="000C40E9" w:rsidP="0060166B">
      <w:pPr>
        <w:pStyle w:val="Prrafodelista"/>
        <w:jc w:val="both"/>
        <w:rPr>
          <w:bCs/>
          <w:lang w:val="es-ES_tradnl"/>
        </w:rPr>
      </w:pPr>
    </w:p>
    <w:p w14:paraId="1C3216EB" w14:textId="2C574DF3" w:rsidR="000C40E9" w:rsidRDefault="000C40E9" w:rsidP="0060166B">
      <w:pPr>
        <w:pStyle w:val="Prrafodelista"/>
        <w:jc w:val="both"/>
        <w:rPr>
          <w:bCs/>
          <w:lang w:val="es-ES_tradnl"/>
        </w:rPr>
      </w:pPr>
    </w:p>
    <w:p w14:paraId="387E327E" w14:textId="2C562D02" w:rsidR="003D55F8" w:rsidRDefault="00AD1D42" w:rsidP="0060166B">
      <w:pPr>
        <w:pStyle w:val="Prrafodelista"/>
        <w:jc w:val="both"/>
        <w:rPr>
          <w:bCs/>
          <w:lang w:val="es-ES_tradnl"/>
        </w:rPr>
      </w:pPr>
      <w:r w:rsidRPr="00F546F3">
        <w:rPr>
          <w:bCs/>
          <w:lang w:val="es-ES_tradnl"/>
        </w:rPr>
        <w:drawing>
          <wp:anchor distT="0" distB="0" distL="114300" distR="114300" simplePos="0" relativeHeight="251658240" behindDoc="0" locked="0" layoutInCell="1" allowOverlap="1" wp14:anchorId="7909D75A" wp14:editId="240A2C08">
            <wp:simplePos x="0" y="0"/>
            <wp:positionH relativeFrom="margin">
              <wp:posOffset>-445692</wp:posOffset>
            </wp:positionH>
            <wp:positionV relativeFrom="paragraph">
              <wp:posOffset>469783</wp:posOffset>
            </wp:positionV>
            <wp:extent cx="6560185" cy="4944745"/>
            <wp:effectExtent l="0" t="0" r="0" b="8255"/>
            <wp:wrapSquare wrapText="bothSides"/>
            <wp:docPr id="1485191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91423" name=""/>
                    <pic:cNvPicPr/>
                  </pic:nvPicPr>
                  <pic:blipFill>
                    <a:blip r:embed="rId7">
                      <a:extLst>
                        <a:ext uri="{28A0092B-C50C-407E-A947-70E740481C1C}">
                          <a14:useLocalDpi xmlns:a14="http://schemas.microsoft.com/office/drawing/2010/main" val="0"/>
                        </a:ext>
                      </a:extLst>
                    </a:blip>
                    <a:stretch>
                      <a:fillRect/>
                    </a:stretch>
                  </pic:blipFill>
                  <pic:spPr>
                    <a:xfrm>
                      <a:off x="0" y="0"/>
                      <a:ext cx="6560185" cy="4944745"/>
                    </a:xfrm>
                    <a:prstGeom prst="rect">
                      <a:avLst/>
                    </a:prstGeom>
                  </pic:spPr>
                </pic:pic>
              </a:graphicData>
            </a:graphic>
            <wp14:sizeRelH relativeFrom="margin">
              <wp14:pctWidth>0</wp14:pctWidth>
            </wp14:sizeRelH>
            <wp14:sizeRelV relativeFrom="margin">
              <wp14:pctHeight>0</wp14:pctHeight>
            </wp14:sizeRelV>
          </wp:anchor>
        </w:drawing>
      </w:r>
    </w:p>
    <w:p w14:paraId="4507448C" w14:textId="0DB2E50F" w:rsidR="0097077F" w:rsidRDefault="007E549B" w:rsidP="007E549B">
      <w:pPr>
        <w:pStyle w:val="Prrafodelista"/>
        <w:jc w:val="center"/>
        <w:rPr>
          <w:bCs/>
          <w:lang w:val="es-ES_tradnl"/>
        </w:rPr>
      </w:pPr>
      <w:r>
        <w:rPr>
          <w:noProof/>
        </w:rPr>
        <w:lastRenderedPageBreak/>
        <w:drawing>
          <wp:inline distT="0" distB="0" distL="0" distR="0" wp14:anchorId="0C74124A" wp14:editId="238E9BBF">
            <wp:extent cx="5675727" cy="4550980"/>
            <wp:effectExtent l="0" t="0" r="1270" b="2540"/>
            <wp:docPr id="1711613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5547" cy="4558854"/>
                    </a:xfrm>
                    <a:prstGeom prst="rect">
                      <a:avLst/>
                    </a:prstGeom>
                    <a:noFill/>
                    <a:ln>
                      <a:noFill/>
                    </a:ln>
                  </pic:spPr>
                </pic:pic>
              </a:graphicData>
            </a:graphic>
          </wp:inline>
        </w:drawing>
      </w:r>
    </w:p>
    <w:p w14:paraId="3530FB61" w14:textId="77777777" w:rsidR="000C40E9" w:rsidRPr="007E549B" w:rsidRDefault="000C40E9" w:rsidP="007E549B">
      <w:pPr>
        <w:jc w:val="both"/>
        <w:rPr>
          <w:bCs/>
          <w:lang w:val="es-ES_tradnl"/>
        </w:rPr>
      </w:pPr>
    </w:p>
    <w:p w14:paraId="006213BE" w14:textId="29059F08" w:rsidR="00353997" w:rsidRPr="001319F1" w:rsidRDefault="00353997" w:rsidP="001319F1">
      <w:pPr>
        <w:pStyle w:val="Prrafodelista"/>
        <w:jc w:val="both"/>
        <w:rPr>
          <w:bCs/>
          <w:lang w:val="es-ES_tradnl"/>
        </w:rPr>
      </w:pPr>
      <w:r>
        <w:rPr>
          <w:bCs/>
          <w:lang w:val="es-ES_tradnl"/>
        </w:rPr>
        <w:t>Como vemo</w:t>
      </w:r>
      <w:r w:rsidR="001319F1">
        <w:rPr>
          <w:bCs/>
          <w:lang w:val="es-ES_tradnl"/>
        </w:rPr>
        <w:t>s en los cuadros comparativos existen muchas memorias caches pero las memorias integradas en el procesador son de las que juegan un papel más importante para la ejecución de instrucciones, l</w:t>
      </w:r>
      <w:r w:rsidR="001319F1" w:rsidRPr="001319F1">
        <w:rPr>
          <w:bCs/>
          <w:lang w:val="es-ES_tradnl"/>
        </w:rPr>
        <w:t>a memoria caché L1 es la memoria caché más rápida y de menor capacidad de un procesador.</w:t>
      </w:r>
      <w:r w:rsidR="00A7104E">
        <w:rPr>
          <w:bCs/>
          <w:lang w:val="es-ES_tradnl"/>
        </w:rPr>
        <w:t>[2]</w:t>
      </w:r>
      <w:r w:rsidR="001319F1" w:rsidRPr="001319F1">
        <w:rPr>
          <w:bCs/>
          <w:lang w:val="es-ES_tradnl"/>
        </w:rPr>
        <w:t xml:space="preserve"> Está integrada dentro del propio núcleo del procesador y almacena los datos y las instrucciones que se utilizan con mayor frecuencia.</w:t>
      </w:r>
      <w:r w:rsidR="001319F1" w:rsidRPr="001319F1">
        <w:rPr>
          <w:bCs/>
          <w:lang w:val="es-ES_tradnl"/>
        </w:rPr>
        <w:t xml:space="preserve"> </w:t>
      </w:r>
      <w:r w:rsidR="001319F1">
        <w:rPr>
          <w:bCs/>
          <w:lang w:val="es-ES_tradnl"/>
        </w:rPr>
        <w:t>[</w:t>
      </w:r>
      <w:r w:rsidR="00A7104E">
        <w:rPr>
          <w:bCs/>
          <w:lang w:val="es-ES_tradnl"/>
        </w:rPr>
        <w:t>3</w:t>
      </w:r>
      <w:r w:rsidR="001319F1">
        <w:rPr>
          <w:bCs/>
          <w:lang w:val="es-ES_tradnl"/>
        </w:rPr>
        <w:t>]</w:t>
      </w:r>
      <w:r w:rsidR="001319F1">
        <w:rPr>
          <w:bCs/>
          <w:lang w:val="es-ES_tradnl"/>
        </w:rPr>
        <w:t xml:space="preserve"> </w:t>
      </w:r>
      <w:r w:rsidR="001319F1" w:rsidRPr="001319F1">
        <w:rPr>
          <w:bCs/>
          <w:lang w:val="es-ES_tradnl"/>
        </w:rPr>
        <w:t>La memoria caché L2 es la segunda capa de la jerarquía de memoria caché de un procesador. Es más grande y más lenta que la memoria caché L1, pero aún más rápida que la memoria RAM</w:t>
      </w:r>
      <w:r w:rsidR="001319F1" w:rsidRPr="001319F1">
        <w:rPr>
          <w:bCs/>
          <w:lang w:val="es-ES_tradnl"/>
        </w:rPr>
        <w:t xml:space="preserve"> y por último la </w:t>
      </w:r>
      <w:r w:rsidR="001319F1" w:rsidRPr="001319F1">
        <w:rPr>
          <w:bCs/>
          <w:lang w:val="es-ES_tradnl"/>
        </w:rPr>
        <w:t xml:space="preserve">L3 es la memoria caché de mayor capacidad de un procesador y está compartida por todos los núcleos del procesador. </w:t>
      </w:r>
      <w:r w:rsidR="001319F1">
        <w:rPr>
          <w:bCs/>
          <w:lang w:val="es-ES_tradnl"/>
        </w:rPr>
        <w:t>[</w:t>
      </w:r>
      <w:r w:rsidR="00A7104E">
        <w:rPr>
          <w:bCs/>
          <w:lang w:val="es-ES_tradnl"/>
        </w:rPr>
        <w:t>4</w:t>
      </w:r>
      <w:r w:rsidR="001319F1">
        <w:rPr>
          <w:bCs/>
          <w:lang w:val="es-ES_tradnl"/>
        </w:rPr>
        <w:t>]</w:t>
      </w:r>
    </w:p>
    <w:p w14:paraId="73A12322" w14:textId="438F5ED0" w:rsidR="001319F1" w:rsidRPr="001319F1" w:rsidRDefault="002E7009" w:rsidP="002E7009">
      <w:pPr>
        <w:ind w:left="705"/>
        <w:jc w:val="both"/>
        <w:rPr>
          <w:bCs/>
          <w:lang w:val="es-ES_tradnl"/>
        </w:rPr>
      </w:pPr>
      <w:r>
        <w:rPr>
          <w:bCs/>
          <w:lang w:val="es-ES_tradnl"/>
        </w:rPr>
        <w:t xml:space="preserve">Cada una de estas memorias poseen una gran importancia a la hora de gestionar procesos ya que cada una se utiliza de acuerdo a la relevancia del proceso para la computadora entendiendo así que algunos procesos necesitan más velocidad de respuesta o de procesamiento como tal, dada su importancia en el sistema operativo o en la ejecución de alguna aplicación. </w:t>
      </w:r>
    </w:p>
    <w:p w14:paraId="6FFBB7FF" w14:textId="77777777" w:rsidR="0081403D" w:rsidRDefault="0081403D" w:rsidP="0060166B">
      <w:pPr>
        <w:pStyle w:val="Prrafodelista"/>
        <w:jc w:val="both"/>
        <w:rPr>
          <w:b/>
          <w:lang w:val="es-ES_tradnl"/>
        </w:rPr>
      </w:pPr>
    </w:p>
    <w:p w14:paraId="3EA408E3" w14:textId="4192350B" w:rsidR="00E47DE9" w:rsidRPr="00E47DE9" w:rsidRDefault="00FE609F" w:rsidP="00E47DE9">
      <w:pPr>
        <w:pStyle w:val="Prrafodelista"/>
        <w:numPr>
          <w:ilvl w:val="0"/>
          <w:numId w:val="4"/>
        </w:numPr>
        <w:jc w:val="both"/>
        <w:rPr>
          <w:b/>
          <w:lang w:val="es-ES_tradnl"/>
        </w:rPr>
      </w:pPr>
      <w:r>
        <w:rPr>
          <w:b/>
          <w:lang w:val="es-ES_tradnl"/>
        </w:rPr>
        <w:t>Conclusiones</w:t>
      </w:r>
    </w:p>
    <w:p w14:paraId="28E3DA36" w14:textId="51F59DAE" w:rsidR="00E47DE9" w:rsidRDefault="00633BD4" w:rsidP="000043F0">
      <w:pPr>
        <w:pStyle w:val="Prrafodelista"/>
        <w:numPr>
          <w:ilvl w:val="0"/>
          <w:numId w:val="5"/>
        </w:numPr>
        <w:jc w:val="both"/>
        <w:rPr>
          <w:lang w:val="es-ES_tradnl"/>
        </w:rPr>
      </w:pPr>
      <w:r>
        <w:rPr>
          <w:lang w:val="es-ES_tradnl"/>
        </w:rPr>
        <w:t xml:space="preserve">Cada una de las memorias cache poseen una importancia muy alta ya que cada una de estas guardan instrucciones necesarias para el correcto desempeño de nuestro computador </w:t>
      </w:r>
    </w:p>
    <w:p w14:paraId="36257277" w14:textId="503C7DA2" w:rsidR="00633BD4" w:rsidRDefault="00633BD4" w:rsidP="000043F0">
      <w:pPr>
        <w:pStyle w:val="Prrafodelista"/>
        <w:numPr>
          <w:ilvl w:val="0"/>
          <w:numId w:val="5"/>
        </w:numPr>
        <w:jc w:val="both"/>
        <w:rPr>
          <w:lang w:val="es-ES_tradnl"/>
        </w:rPr>
      </w:pPr>
      <w:r>
        <w:rPr>
          <w:lang w:val="es-ES_tradnl"/>
        </w:rPr>
        <w:t>La gestión de procesos se ve muy beneficiada de estos tipos de memorias ya que permite tener a la mano por así decirlo aquellas instrucciones mas relevantes o más importantes, permitiendo acceder a estas de manera más rápida mejorando la eficiencia de nuestro computador</w:t>
      </w:r>
    </w:p>
    <w:p w14:paraId="6855CF81" w14:textId="1F936989" w:rsidR="00633BD4" w:rsidRPr="000043F0" w:rsidRDefault="00633BD4" w:rsidP="000043F0">
      <w:pPr>
        <w:pStyle w:val="Prrafodelista"/>
        <w:numPr>
          <w:ilvl w:val="0"/>
          <w:numId w:val="5"/>
        </w:numPr>
        <w:jc w:val="both"/>
        <w:rPr>
          <w:lang w:val="es-ES_tradnl"/>
        </w:rPr>
      </w:pPr>
      <w:r>
        <w:rPr>
          <w:lang w:val="es-ES_tradnl"/>
        </w:rPr>
        <w:t>Los tipos de memorias que existen poseen un uso distinto pero un funcionamiento bastante parecido, el fin de cada una des estas es que se pueda llevar a cabo un procesamiento de instrucciones importantes más rápido y de manera más eficiente</w:t>
      </w:r>
    </w:p>
    <w:p w14:paraId="05855DE2" w14:textId="77777777" w:rsidR="00FE609F" w:rsidRDefault="00FE609F" w:rsidP="00FE609F">
      <w:pPr>
        <w:pStyle w:val="Prrafodelista"/>
        <w:numPr>
          <w:ilvl w:val="0"/>
          <w:numId w:val="4"/>
        </w:numPr>
        <w:jc w:val="both"/>
        <w:rPr>
          <w:b/>
          <w:lang w:val="es-ES_tradnl"/>
        </w:rPr>
      </w:pPr>
      <w:r>
        <w:rPr>
          <w:b/>
          <w:lang w:val="es-ES_tradnl"/>
        </w:rPr>
        <w:t>Bibliografía</w:t>
      </w:r>
    </w:p>
    <w:p w14:paraId="45A1C2BF" w14:textId="46296AB7" w:rsidR="004213DB" w:rsidRDefault="00433643" w:rsidP="00684153">
      <w:pPr>
        <w:ind w:left="360"/>
        <w:jc w:val="both"/>
      </w:pPr>
      <w:r>
        <w:t>[1]</w:t>
      </w:r>
      <w:r w:rsidRPr="00433643">
        <w:t xml:space="preserve"> </w:t>
      </w:r>
      <w:r w:rsidRPr="00433643">
        <w:t>A. Tanenbaum y H. Bos, "Sistemas Operativos Modernos", 4ta edición, Prentice-Hall, 2015.</w:t>
      </w:r>
    </w:p>
    <w:p w14:paraId="30F659B5" w14:textId="07EE1F3D" w:rsidR="00433643" w:rsidRDefault="00433643" w:rsidP="00684153">
      <w:pPr>
        <w:ind w:left="360"/>
        <w:jc w:val="both"/>
      </w:pPr>
      <w:r>
        <w:t>[2]</w:t>
      </w:r>
      <w:r w:rsidR="004D1EC4" w:rsidRPr="004D1EC4">
        <w:t xml:space="preserve"> </w:t>
      </w:r>
      <w:r w:rsidR="004D1EC4" w:rsidRPr="004D1EC4">
        <w:t xml:space="preserve">S. Pérez, “¿Qué es la memoria caché y cómo afecta a la protección de datos?”, Ayuda LPD, Jul. 2020, [en línea]. Disponible en: </w:t>
      </w:r>
      <w:hyperlink r:id="rId9" w:history="1">
        <w:r w:rsidR="004D1EC4" w:rsidRPr="00E37D4C">
          <w:rPr>
            <w:rStyle w:val="Hipervnculo"/>
          </w:rPr>
          <w:t>https://ayudaleyprotecciondatos.es/2020/07/23/memoria-cache/</w:t>
        </w:r>
      </w:hyperlink>
    </w:p>
    <w:p w14:paraId="7183D043" w14:textId="0C8E177A" w:rsidR="004D1EC4" w:rsidRDefault="004D1EC4" w:rsidP="00684153">
      <w:pPr>
        <w:ind w:left="708" w:hanging="348"/>
        <w:jc w:val="both"/>
      </w:pPr>
      <w:r>
        <w:t>[3]</w:t>
      </w:r>
      <w:r w:rsidR="00D11B76">
        <w:t xml:space="preserve"> </w:t>
      </w:r>
      <w:r w:rsidR="00D11B76" w:rsidRPr="00D11B76">
        <w:t>Redacción Concepto.de, “Memoria caché”, Concepto.de, Jul. 2017, [en línea].</w:t>
      </w:r>
      <w:r w:rsidR="00684153">
        <w:t xml:space="preserve"> </w:t>
      </w:r>
      <w:r w:rsidR="00D11B76" w:rsidRPr="00D11B76">
        <w:t xml:space="preserve">Disponible en: </w:t>
      </w:r>
      <w:hyperlink r:id="rId10" w:history="1">
        <w:r w:rsidR="00D11B76" w:rsidRPr="00E37D4C">
          <w:rPr>
            <w:rStyle w:val="Hipervnculo"/>
          </w:rPr>
          <w:t>https://concepto.de/memoria-cache/</w:t>
        </w:r>
      </w:hyperlink>
    </w:p>
    <w:p w14:paraId="75B0EA47" w14:textId="072E8DB9" w:rsidR="00684153" w:rsidRDefault="00684153" w:rsidP="00D11B76">
      <w:pPr>
        <w:ind w:left="708" w:hanging="348"/>
      </w:pPr>
      <w:r>
        <w:t xml:space="preserve">[4] </w:t>
      </w:r>
      <w:r w:rsidRPr="00684153">
        <w:t xml:space="preserve">J. M. López, “Memoria caché: qué es y cómo funciona”, Profesional Review, Feb. 2020, [en línea]. Disponible en: </w:t>
      </w:r>
      <w:hyperlink r:id="rId11" w:history="1">
        <w:r w:rsidRPr="00E37D4C">
          <w:rPr>
            <w:rStyle w:val="Hipervnculo"/>
          </w:rPr>
          <w:t>https://www.profesionalreview.com/guias/memoria-cache/</w:t>
        </w:r>
      </w:hyperlink>
    </w:p>
    <w:p w14:paraId="1D0AB1F9" w14:textId="77777777" w:rsidR="00684153" w:rsidRDefault="00684153" w:rsidP="00D11B76">
      <w:pPr>
        <w:ind w:left="708" w:hanging="348"/>
      </w:pPr>
    </w:p>
    <w:p w14:paraId="0FF883D9" w14:textId="77777777" w:rsidR="00D11B76" w:rsidRDefault="00D11B76" w:rsidP="00D11B76">
      <w:pPr>
        <w:ind w:left="708" w:hanging="348"/>
      </w:pPr>
    </w:p>
    <w:p w14:paraId="52618137" w14:textId="77777777" w:rsidR="00297810" w:rsidRPr="00FE609F" w:rsidRDefault="00297810" w:rsidP="004D1EC4">
      <w:pPr>
        <w:ind w:left="708" w:hanging="348"/>
      </w:pPr>
    </w:p>
    <w:sectPr w:rsidR="00297810" w:rsidRPr="00FE609F" w:rsidSect="0066306D">
      <w:headerReference w:type="default" r:id="rId12"/>
      <w:pgSz w:w="11907" w:h="16839"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47DE" w14:textId="77777777" w:rsidR="00D515B4" w:rsidRDefault="00D515B4" w:rsidP="00102FA9">
      <w:pPr>
        <w:spacing w:after="0" w:line="240" w:lineRule="auto"/>
      </w:pPr>
      <w:r>
        <w:separator/>
      </w:r>
    </w:p>
  </w:endnote>
  <w:endnote w:type="continuationSeparator" w:id="0">
    <w:p w14:paraId="7B47FF45" w14:textId="77777777" w:rsidR="00D515B4" w:rsidRDefault="00D515B4" w:rsidP="0010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55E4" w14:textId="77777777" w:rsidR="00D515B4" w:rsidRDefault="00D515B4" w:rsidP="00102FA9">
      <w:pPr>
        <w:spacing w:after="0" w:line="240" w:lineRule="auto"/>
      </w:pPr>
      <w:r>
        <w:separator/>
      </w:r>
    </w:p>
  </w:footnote>
  <w:footnote w:type="continuationSeparator" w:id="0">
    <w:p w14:paraId="330BD389" w14:textId="77777777" w:rsidR="00D515B4" w:rsidRDefault="00D515B4" w:rsidP="0010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5953"/>
      <w:gridCol w:w="2552"/>
    </w:tblGrid>
    <w:tr w:rsidR="005E6312" w:rsidRPr="00C61E4B" w14:paraId="49AC696B" w14:textId="77777777" w:rsidTr="000A0D1A">
      <w:trPr>
        <w:trHeight w:val="1629"/>
      </w:trPr>
      <w:tc>
        <w:tcPr>
          <w:tcW w:w="3500" w:type="pct"/>
          <w:tcBorders>
            <w:bottom w:val="single" w:sz="4" w:space="0" w:color="auto"/>
          </w:tcBorders>
          <w:vAlign w:val="bottom"/>
        </w:tcPr>
        <w:p w14:paraId="788F2583" w14:textId="77777777" w:rsidR="005E6312" w:rsidRPr="00C61E4B" w:rsidRDefault="005E6312" w:rsidP="005E6312">
          <w:pPr>
            <w:pStyle w:val="Encabezado"/>
            <w:jc w:val="center"/>
            <w:rPr>
              <w:rFonts w:cstheme="minorHAnsi"/>
              <w:b/>
              <w:sz w:val="14"/>
              <w:szCs w:val="14"/>
            </w:rPr>
          </w:pPr>
          <w:r>
            <w:rPr>
              <w:rFonts w:cstheme="minorHAnsi"/>
              <w:b/>
              <w:noProof/>
              <w:sz w:val="14"/>
              <w:szCs w:val="14"/>
              <w:lang w:val="es-EC" w:eastAsia="es-EC"/>
            </w:rPr>
            <w:drawing>
              <wp:inline distT="0" distB="0" distL="0" distR="0" wp14:anchorId="0D5A4B69" wp14:editId="5C0BBC41">
                <wp:extent cx="381000" cy="4068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L3.png"/>
                        <pic:cNvPicPr/>
                      </pic:nvPicPr>
                      <pic:blipFill>
                        <a:blip r:embed="rId1">
                          <a:extLst>
                            <a:ext uri="{28A0092B-C50C-407E-A947-70E740481C1C}">
                              <a14:useLocalDpi xmlns:a14="http://schemas.microsoft.com/office/drawing/2010/main" val="0"/>
                            </a:ext>
                          </a:extLst>
                        </a:blip>
                        <a:stretch>
                          <a:fillRect/>
                        </a:stretch>
                      </pic:blipFill>
                      <pic:spPr>
                        <a:xfrm>
                          <a:off x="0" y="0"/>
                          <a:ext cx="396993" cy="423908"/>
                        </a:xfrm>
                        <a:prstGeom prst="rect">
                          <a:avLst/>
                        </a:prstGeom>
                      </pic:spPr>
                    </pic:pic>
                  </a:graphicData>
                </a:graphic>
              </wp:inline>
            </w:drawing>
          </w:r>
        </w:p>
        <w:p w14:paraId="269F0D19" w14:textId="77777777" w:rsidR="005E6312" w:rsidRPr="00C61E4B" w:rsidRDefault="005E6312" w:rsidP="005E6312">
          <w:pPr>
            <w:pStyle w:val="Encabezado"/>
            <w:jc w:val="center"/>
            <w:rPr>
              <w:rFonts w:cstheme="minorHAnsi"/>
              <w:b/>
              <w:color w:val="000000"/>
              <w:sz w:val="14"/>
              <w:szCs w:val="14"/>
            </w:rPr>
          </w:pPr>
          <w:r w:rsidRPr="00C61E4B">
            <w:rPr>
              <w:rFonts w:cstheme="minorHAnsi"/>
              <w:b/>
              <w:color w:val="000000"/>
              <w:sz w:val="14"/>
              <w:szCs w:val="14"/>
            </w:rPr>
            <w:t>UNIVERSIDAD NACIONAL DE LOJA</w:t>
          </w:r>
        </w:p>
        <w:p w14:paraId="3EC65152" w14:textId="77777777" w:rsidR="005E6312" w:rsidRPr="00C61E4B" w:rsidRDefault="005E6312" w:rsidP="005E6312">
          <w:pPr>
            <w:pStyle w:val="Encabezado"/>
            <w:jc w:val="center"/>
            <w:rPr>
              <w:rFonts w:cstheme="minorHAnsi"/>
              <w:b/>
              <w:color w:val="000000"/>
              <w:sz w:val="14"/>
              <w:szCs w:val="14"/>
            </w:rPr>
          </w:pPr>
          <w:r>
            <w:rPr>
              <w:rFonts w:cstheme="minorHAnsi"/>
              <w:b/>
              <w:color w:val="000000"/>
              <w:sz w:val="14"/>
              <w:szCs w:val="14"/>
            </w:rPr>
            <w:t>FACULTAD</w:t>
          </w:r>
          <w:r w:rsidRPr="00C61E4B">
            <w:rPr>
              <w:rFonts w:cstheme="minorHAnsi"/>
              <w:b/>
              <w:color w:val="000000"/>
              <w:sz w:val="14"/>
              <w:szCs w:val="14"/>
            </w:rPr>
            <w:t xml:space="preserve"> DE ENERGÍA, </w:t>
          </w:r>
          <w:r>
            <w:rPr>
              <w:rFonts w:cstheme="minorHAnsi"/>
              <w:b/>
              <w:color w:val="000000"/>
              <w:sz w:val="14"/>
              <w:szCs w:val="14"/>
            </w:rPr>
            <w:t xml:space="preserve">LAS </w:t>
          </w:r>
          <w:r w:rsidRPr="00C61E4B">
            <w:rPr>
              <w:rFonts w:cstheme="minorHAnsi"/>
              <w:b/>
              <w:color w:val="000000"/>
              <w:sz w:val="14"/>
              <w:szCs w:val="14"/>
            </w:rPr>
            <w:t xml:space="preserve">INDUSTRIAS </w:t>
          </w:r>
          <w:r>
            <w:rPr>
              <w:rFonts w:cstheme="minorHAnsi"/>
              <w:b/>
              <w:color w:val="000000"/>
              <w:sz w:val="14"/>
              <w:szCs w:val="14"/>
            </w:rPr>
            <w:t xml:space="preserve">Y  LOS  RECURSOS NATURALES NO </w:t>
          </w:r>
          <w:r w:rsidRPr="00C61E4B">
            <w:rPr>
              <w:rFonts w:cstheme="minorHAnsi"/>
              <w:b/>
              <w:color w:val="000000"/>
              <w:sz w:val="14"/>
              <w:szCs w:val="14"/>
            </w:rPr>
            <w:t>RENOVABLES</w:t>
          </w:r>
        </w:p>
        <w:p w14:paraId="592A9D71" w14:textId="03B8682D" w:rsidR="005E6312" w:rsidRPr="00342564" w:rsidRDefault="005E6312" w:rsidP="005E6312">
          <w:pPr>
            <w:pStyle w:val="Encabezado"/>
            <w:jc w:val="center"/>
            <w:rPr>
              <w:rFonts w:cstheme="minorHAnsi"/>
              <w:b/>
              <w:color w:val="525252" w:themeColor="accent3" w:themeShade="80"/>
              <w:sz w:val="14"/>
              <w:szCs w:val="14"/>
            </w:rPr>
          </w:pPr>
          <w:r w:rsidRPr="00342564">
            <w:rPr>
              <w:rFonts w:cstheme="minorHAnsi"/>
              <w:b/>
              <w:color w:val="525252" w:themeColor="accent3" w:themeShade="80"/>
              <w:sz w:val="14"/>
              <w:szCs w:val="14"/>
            </w:rPr>
            <w:t xml:space="preserve">CARRERA DE </w:t>
          </w:r>
          <w:r>
            <w:rPr>
              <w:rFonts w:cstheme="minorHAnsi"/>
              <w:b/>
              <w:color w:val="525252" w:themeColor="accent3" w:themeShade="80"/>
              <w:sz w:val="14"/>
              <w:szCs w:val="14"/>
            </w:rPr>
            <w:t>COMPUTACIÓN</w:t>
          </w:r>
        </w:p>
      </w:tc>
      <w:tc>
        <w:tcPr>
          <w:tcW w:w="1500" w:type="pct"/>
          <w:tcBorders>
            <w:bottom w:val="single" w:sz="4" w:space="0" w:color="943634"/>
          </w:tcBorders>
          <w:shd w:val="clear" w:color="auto" w:fill="EDEDED" w:themeFill="accent3" w:themeFillTint="33"/>
          <w:vAlign w:val="bottom"/>
        </w:tcPr>
        <w:p w14:paraId="52E6CC0B" w14:textId="2FFAF9C3" w:rsidR="005E6312" w:rsidRPr="00C95AC3" w:rsidRDefault="005E6312" w:rsidP="005E6312">
          <w:pPr>
            <w:pStyle w:val="Encabezado"/>
            <w:jc w:val="center"/>
            <w:rPr>
              <w:rFonts w:cstheme="minorHAnsi"/>
              <w:b/>
              <w:color w:val="000000" w:themeColor="text1"/>
              <w:sz w:val="14"/>
              <w:szCs w:val="14"/>
            </w:rPr>
          </w:pPr>
          <w:r>
            <w:rPr>
              <w:noProof/>
              <w:lang w:val="es-EC" w:eastAsia="es-EC"/>
            </w:rPr>
            <w:drawing>
              <wp:anchor distT="0" distB="0" distL="114300" distR="114300" simplePos="0" relativeHeight="251659264" behindDoc="0" locked="0" layoutInCell="1" allowOverlap="1" wp14:anchorId="494203E5" wp14:editId="049C52D1">
                <wp:simplePos x="0" y="0"/>
                <wp:positionH relativeFrom="column">
                  <wp:posOffset>408940</wp:posOffset>
                </wp:positionH>
                <wp:positionV relativeFrom="paragraph">
                  <wp:posOffset>132080</wp:posOffset>
                </wp:positionV>
                <wp:extent cx="702945" cy="702945"/>
                <wp:effectExtent l="0" t="0" r="0" b="0"/>
                <wp:wrapTopAndBottom/>
                <wp:docPr id="1" name="Imagen 1" descr="Computación UNL on Twitter: &quot;Atención! se notificará a su e-m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ción UNL on Twitter: &quot;Atención! se notificará a su e-mail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2945" cy="702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color w:val="000000" w:themeColor="text1"/>
              <w:sz w:val="14"/>
              <w:szCs w:val="14"/>
            </w:rPr>
            <w:t xml:space="preserve">CARRERA DE </w:t>
          </w:r>
          <w:r w:rsidR="00FD1238">
            <w:rPr>
              <w:rFonts w:cstheme="minorHAnsi"/>
              <w:b/>
              <w:color w:val="000000" w:themeColor="text1"/>
              <w:sz w:val="14"/>
              <w:szCs w:val="14"/>
            </w:rPr>
            <w:t>COMPUTACIÓN</w:t>
          </w:r>
        </w:p>
        <w:p w14:paraId="7B2EB396" w14:textId="46333871" w:rsidR="005E6312" w:rsidRPr="00102FA9" w:rsidRDefault="005E6312" w:rsidP="005E6312">
          <w:pPr>
            <w:jc w:val="center"/>
            <w:rPr>
              <w:rFonts w:cstheme="minorHAnsi"/>
              <w:color w:val="000000" w:themeColor="text1"/>
              <w:sz w:val="14"/>
              <w:szCs w:val="14"/>
            </w:rPr>
          </w:pPr>
          <w:r>
            <w:rPr>
              <w:rFonts w:cstheme="minorHAnsi"/>
              <w:color w:val="000000" w:themeColor="text1"/>
              <w:sz w:val="14"/>
              <w:szCs w:val="14"/>
            </w:rPr>
            <w:t xml:space="preserve">   HE-CIS-202</w:t>
          </w:r>
          <w:r w:rsidR="00B707AA">
            <w:rPr>
              <w:rFonts w:cstheme="minorHAnsi"/>
              <w:color w:val="000000" w:themeColor="text1"/>
              <w:sz w:val="14"/>
              <w:szCs w:val="14"/>
            </w:rPr>
            <w:t>2</w:t>
          </w:r>
        </w:p>
      </w:tc>
    </w:tr>
  </w:tbl>
  <w:p w14:paraId="7655054F" w14:textId="77777777" w:rsidR="009762F2" w:rsidRDefault="009762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A2"/>
    <w:multiLevelType w:val="hybridMultilevel"/>
    <w:tmpl w:val="48625A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EF5733"/>
    <w:multiLevelType w:val="hybridMultilevel"/>
    <w:tmpl w:val="0B38A540"/>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 w15:restartNumberingAfterBreak="0">
    <w:nsid w:val="52E970DD"/>
    <w:multiLevelType w:val="hybridMultilevel"/>
    <w:tmpl w:val="2F927E4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28F4DF1"/>
    <w:multiLevelType w:val="hybridMultilevel"/>
    <w:tmpl w:val="114E5E9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A2F642E"/>
    <w:multiLevelType w:val="hybridMultilevel"/>
    <w:tmpl w:val="114E5E9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42414065">
    <w:abstractNumId w:val="3"/>
  </w:num>
  <w:num w:numId="2" w16cid:durableId="1863321473">
    <w:abstractNumId w:val="4"/>
  </w:num>
  <w:num w:numId="3" w16cid:durableId="241838246">
    <w:abstractNumId w:val="2"/>
  </w:num>
  <w:num w:numId="4" w16cid:durableId="1840533904">
    <w:abstractNumId w:val="0"/>
  </w:num>
  <w:num w:numId="5" w16cid:durableId="449477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A9"/>
    <w:rsid w:val="000015DF"/>
    <w:rsid w:val="00002677"/>
    <w:rsid w:val="000033D4"/>
    <w:rsid w:val="000043F0"/>
    <w:rsid w:val="00036C01"/>
    <w:rsid w:val="000427AE"/>
    <w:rsid w:val="00090545"/>
    <w:rsid w:val="00096300"/>
    <w:rsid w:val="0009703C"/>
    <w:rsid w:val="000C40E9"/>
    <w:rsid w:val="000D4CDE"/>
    <w:rsid w:val="000E5096"/>
    <w:rsid w:val="00102FA9"/>
    <w:rsid w:val="00103BDE"/>
    <w:rsid w:val="00117935"/>
    <w:rsid w:val="001317F2"/>
    <w:rsid w:val="001319F1"/>
    <w:rsid w:val="001348B8"/>
    <w:rsid w:val="0015264F"/>
    <w:rsid w:val="00152DA2"/>
    <w:rsid w:val="00153748"/>
    <w:rsid w:val="00195E43"/>
    <w:rsid w:val="001B1ABF"/>
    <w:rsid w:val="001C168E"/>
    <w:rsid w:val="001F4E3C"/>
    <w:rsid w:val="00206A20"/>
    <w:rsid w:val="00207FBB"/>
    <w:rsid w:val="0021361F"/>
    <w:rsid w:val="0021764A"/>
    <w:rsid w:val="00242AD9"/>
    <w:rsid w:val="00247D8D"/>
    <w:rsid w:val="0025026C"/>
    <w:rsid w:val="00297810"/>
    <w:rsid w:val="002A1026"/>
    <w:rsid w:val="002A2ADA"/>
    <w:rsid w:val="002B377D"/>
    <w:rsid w:val="002D19A4"/>
    <w:rsid w:val="002E666A"/>
    <w:rsid w:val="002E7009"/>
    <w:rsid w:val="00326282"/>
    <w:rsid w:val="003514A8"/>
    <w:rsid w:val="00353997"/>
    <w:rsid w:val="003A0160"/>
    <w:rsid w:val="003A328D"/>
    <w:rsid w:val="003D55F8"/>
    <w:rsid w:val="003F2C1A"/>
    <w:rsid w:val="00420394"/>
    <w:rsid w:val="004213DB"/>
    <w:rsid w:val="0042292D"/>
    <w:rsid w:val="00433643"/>
    <w:rsid w:val="00457419"/>
    <w:rsid w:val="00460D78"/>
    <w:rsid w:val="004647DF"/>
    <w:rsid w:val="004736BA"/>
    <w:rsid w:val="004C3C56"/>
    <w:rsid w:val="004D1EC4"/>
    <w:rsid w:val="004F57D9"/>
    <w:rsid w:val="00505CEF"/>
    <w:rsid w:val="005213C3"/>
    <w:rsid w:val="00521BAE"/>
    <w:rsid w:val="00533E13"/>
    <w:rsid w:val="005363A2"/>
    <w:rsid w:val="00566A5B"/>
    <w:rsid w:val="0059386F"/>
    <w:rsid w:val="005B1EB9"/>
    <w:rsid w:val="005C5833"/>
    <w:rsid w:val="005C6CD9"/>
    <w:rsid w:val="005D1DFA"/>
    <w:rsid w:val="005E3FD3"/>
    <w:rsid w:val="005E6312"/>
    <w:rsid w:val="00601448"/>
    <w:rsid w:val="0060166B"/>
    <w:rsid w:val="00610561"/>
    <w:rsid w:val="00612F0F"/>
    <w:rsid w:val="00614A60"/>
    <w:rsid w:val="00617621"/>
    <w:rsid w:val="00633BD4"/>
    <w:rsid w:val="0066306D"/>
    <w:rsid w:val="00684153"/>
    <w:rsid w:val="006B130B"/>
    <w:rsid w:val="006D6410"/>
    <w:rsid w:val="006E54E7"/>
    <w:rsid w:val="006F54B4"/>
    <w:rsid w:val="00761C74"/>
    <w:rsid w:val="00795F5C"/>
    <w:rsid w:val="0079720E"/>
    <w:rsid w:val="007B4EDE"/>
    <w:rsid w:val="007D3DAA"/>
    <w:rsid w:val="007E549B"/>
    <w:rsid w:val="007E6F82"/>
    <w:rsid w:val="00804F35"/>
    <w:rsid w:val="0081403D"/>
    <w:rsid w:val="00816528"/>
    <w:rsid w:val="0087086A"/>
    <w:rsid w:val="008B0100"/>
    <w:rsid w:val="008B68F7"/>
    <w:rsid w:val="008C43D0"/>
    <w:rsid w:val="008D10A3"/>
    <w:rsid w:val="008D74EE"/>
    <w:rsid w:val="008F7A36"/>
    <w:rsid w:val="00906306"/>
    <w:rsid w:val="0093385D"/>
    <w:rsid w:val="00944717"/>
    <w:rsid w:val="0097077F"/>
    <w:rsid w:val="009735EF"/>
    <w:rsid w:val="009762F2"/>
    <w:rsid w:val="00983B68"/>
    <w:rsid w:val="009A5061"/>
    <w:rsid w:val="009B7E1E"/>
    <w:rsid w:val="009C643F"/>
    <w:rsid w:val="00A333E2"/>
    <w:rsid w:val="00A420F2"/>
    <w:rsid w:val="00A565F4"/>
    <w:rsid w:val="00A7104E"/>
    <w:rsid w:val="00A87F01"/>
    <w:rsid w:val="00AA49D3"/>
    <w:rsid w:val="00AD0C93"/>
    <w:rsid w:val="00AD1D42"/>
    <w:rsid w:val="00AF2081"/>
    <w:rsid w:val="00AF3B3C"/>
    <w:rsid w:val="00B707AA"/>
    <w:rsid w:val="00B90277"/>
    <w:rsid w:val="00BA0F93"/>
    <w:rsid w:val="00BA4C37"/>
    <w:rsid w:val="00BD45BD"/>
    <w:rsid w:val="00BF1D9B"/>
    <w:rsid w:val="00C1665F"/>
    <w:rsid w:val="00C27013"/>
    <w:rsid w:val="00C54C78"/>
    <w:rsid w:val="00C60BEA"/>
    <w:rsid w:val="00C7060C"/>
    <w:rsid w:val="00C810AB"/>
    <w:rsid w:val="00C8398E"/>
    <w:rsid w:val="00C849D6"/>
    <w:rsid w:val="00CA119A"/>
    <w:rsid w:val="00CA34DF"/>
    <w:rsid w:val="00CB1B84"/>
    <w:rsid w:val="00CB3890"/>
    <w:rsid w:val="00CC2D0C"/>
    <w:rsid w:val="00CD7164"/>
    <w:rsid w:val="00D01342"/>
    <w:rsid w:val="00D11B76"/>
    <w:rsid w:val="00D23A29"/>
    <w:rsid w:val="00D36E5B"/>
    <w:rsid w:val="00D515B4"/>
    <w:rsid w:val="00D554F2"/>
    <w:rsid w:val="00D63C91"/>
    <w:rsid w:val="00D67596"/>
    <w:rsid w:val="00D80054"/>
    <w:rsid w:val="00D930CC"/>
    <w:rsid w:val="00DC63F3"/>
    <w:rsid w:val="00DF4317"/>
    <w:rsid w:val="00E22B28"/>
    <w:rsid w:val="00E305F2"/>
    <w:rsid w:val="00E35190"/>
    <w:rsid w:val="00E47DE9"/>
    <w:rsid w:val="00E537CA"/>
    <w:rsid w:val="00E76858"/>
    <w:rsid w:val="00EB765D"/>
    <w:rsid w:val="00ED17EA"/>
    <w:rsid w:val="00EF46DA"/>
    <w:rsid w:val="00F04433"/>
    <w:rsid w:val="00F16478"/>
    <w:rsid w:val="00F2297E"/>
    <w:rsid w:val="00F27A13"/>
    <w:rsid w:val="00F3127A"/>
    <w:rsid w:val="00F546F3"/>
    <w:rsid w:val="00F626E4"/>
    <w:rsid w:val="00FA1B05"/>
    <w:rsid w:val="00FD1238"/>
    <w:rsid w:val="00FE60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8F4AA"/>
  <w15:chartTrackingRefBased/>
  <w15:docId w15:val="{940BEE4B-4C40-4C9E-83F3-70F29173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09F"/>
    <w:pPr>
      <w:spacing w:after="200" w:line="276" w:lineRule="auto"/>
    </w:pPr>
    <w:rPr>
      <w:lang w:val="es-MX"/>
    </w:rPr>
  </w:style>
  <w:style w:type="paragraph" w:styleId="Ttulo1">
    <w:name w:val="heading 1"/>
    <w:basedOn w:val="Normal"/>
    <w:next w:val="Normal"/>
    <w:link w:val="Ttulo1Car"/>
    <w:uiPriority w:val="9"/>
    <w:qFormat/>
    <w:rsid w:val="00AA49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2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2F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2FA9"/>
  </w:style>
  <w:style w:type="paragraph" w:styleId="Piedepgina">
    <w:name w:val="footer"/>
    <w:basedOn w:val="Normal"/>
    <w:link w:val="PiedepginaCar"/>
    <w:uiPriority w:val="99"/>
    <w:unhideWhenUsed/>
    <w:rsid w:val="00102F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2FA9"/>
  </w:style>
  <w:style w:type="paragraph" w:styleId="Textodeglobo">
    <w:name w:val="Balloon Text"/>
    <w:basedOn w:val="Normal"/>
    <w:link w:val="TextodegloboCar"/>
    <w:uiPriority w:val="99"/>
    <w:semiHidden/>
    <w:unhideWhenUsed/>
    <w:rsid w:val="00207F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FBB"/>
    <w:rPr>
      <w:rFonts w:ascii="Segoe UI" w:hAnsi="Segoe UI" w:cs="Segoe UI"/>
      <w:sz w:val="18"/>
      <w:szCs w:val="18"/>
    </w:rPr>
  </w:style>
  <w:style w:type="paragraph" w:styleId="Prrafodelista">
    <w:name w:val="List Paragraph"/>
    <w:basedOn w:val="Normal"/>
    <w:uiPriority w:val="34"/>
    <w:qFormat/>
    <w:rsid w:val="003A0160"/>
    <w:pPr>
      <w:ind w:left="720"/>
      <w:contextualSpacing/>
    </w:pPr>
  </w:style>
  <w:style w:type="character" w:customStyle="1" w:styleId="Ttulo2Car">
    <w:name w:val="Título 2 Car"/>
    <w:basedOn w:val="Fuentedeprrafopredeter"/>
    <w:link w:val="Ttulo2"/>
    <w:uiPriority w:val="9"/>
    <w:rsid w:val="000427A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AA49D3"/>
    <w:rPr>
      <w:rFonts w:asciiTheme="majorHAnsi" w:eastAsiaTheme="majorEastAsia" w:hAnsiTheme="majorHAnsi" w:cstheme="majorBidi"/>
      <w:color w:val="2E74B5" w:themeColor="accent1" w:themeShade="BF"/>
      <w:sz w:val="32"/>
      <w:szCs w:val="32"/>
      <w:lang w:val="es-MX"/>
    </w:rPr>
  </w:style>
  <w:style w:type="character" w:styleId="Hipervnculo">
    <w:name w:val="Hyperlink"/>
    <w:basedOn w:val="Fuentedeprrafopredeter"/>
    <w:uiPriority w:val="99"/>
    <w:unhideWhenUsed/>
    <w:rsid w:val="004213DB"/>
    <w:rPr>
      <w:color w:val="0563C1" w:themeColor="hyperlink"/>
      <w:u w:val="single"/>
    </w:rPr>
  </w:style>
  <w:style w:type="character" w:styleId="Mencinsinresolver">
    <w:name w:val="Unresolved Mention"/>
    <w:basedOn w:val="Fuentedeprrafopredeter"/>
    <w:uiPriority w:val="99"/>
    <w:semiHidden/>
    <w:unhideWhenUsed/>
    <w:rsid w:val="00421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43624">
      <w:bodyDiv w:val="1"/>
      <w:marLeft w:val="0"/>
      <w:marRight w:val="0"/>
      <w:marTop w:val="0"/>
      <w:marBottom w:val="0"/>
      <w:divBdr>
        <w:top w:val="none" w:sz="0" w:space="0" w:color="auto"/>
        <w:left w:val="none" w:sz="0" w:space="0" w:color="auto"/>
        <w:bottom w:val="none" w:sz="0" w:space="0" w:color="auto"/>
        <w:right w:val="none" w:sz="0" w:space="0" w:color="auto"/>
      </w:divBdr>
    </w:div>
    <w:div w:id="1385134177">
      <w:bodyDiv w:val="1"/>
      <w:marLeft w:val="0"/>
      <w:marRight w:val="0"/>
      <w:marTop w:val="0"/>
      <w:marBottom w:val="0"/>
      <w:divBdr>
        <w:top w:val="none" w:sz="0" w:space="0" w:color="auto"/>
        <w:left w:val="none" w:sz="0" w:space="0" w:color="auto"/>
        <w:bottom w:val="none" w:sz="0" w:space="0" w:color="auto"/>
        <w:right w:val="none" w:sz="0" w:space="0" w:color="auto"/>
      </w:divBdr>
    </w:div>
    <w:div w:id="2035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fesionalreview.com/guias/memoria-cache/" TargetMode="External"/><Relationship Id="rId5" Type="http://schemas.openxmlformats.org/officeDocument/2006/relationships/footnotes" Target="footnotes.xml"/><Relationship Id="rId10" Type="http://schemas.openxmlformats.org/officeDocument/2006/relationships/hyperlink" Target="https://concepto.de/memoria-cache/" TargetMode="External"/><Relationship Id="rId4" Type="http://schemas.openxmlformats.org/officeDocument/2006/relationships/webSettings" Target="webSettings.xml"/><Relationship Id="rId9" Type="http://schemas.openxmlformats.org/officeDocument/2006/relationships/hyperlink" Target="https://ayudaleyprotecciondatos.es/2020/07/23/memoria-cach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781</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c:creator>
  <cp:keywords/>
  <dc:description/>
  <cp:lastModifiedBy>alexander dennis</cp:lastModifiedBy>
  <cp:revision>30</cp:revision>
  <cp:lastPrinted>2017-08-23T22:50:00Z</cp:lastPrinted>
  <dcterms:created xsi:type="dcterms:W3CDTF">2023-05-10T00:51:00Z</dcterms:created>
  <dcterms:modified xsi:type="dcterms:W3CDTF">2023-05-10T04:02:00Z</dcterms:modified>
</cp:coreProperties>
</file>