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C563E" w14:textId="528B0801" w:rsidR="00C014FE" w:rsidRPr="00685F12" w:rsidRDefault="00C374B6" w:rsidP="00685F12">
      <w:pPr>
        <w:spacing w:line="240" w:lineRule="auto"/>
        <w:ind w:firstLine="0"/>
        <w:jc w:val="center"/>
        <w:rPr>
          <w:b/>
          <w:bCs/>
          <w:sz w:val="26"/>
          <w:szCs w:val="26"/>
          <w:lang w:eastAsia="en-US"/>
        </w:rPr>
      </w:pPr>
      <w:r w:rsidRPr="00685F12">
        <w:rPr>
          <w:b/>
          <w:bCs/>
          <w:sz w:val="26"/>
          <w:szCs w:val="26"/>
          <w:lang w:eastAsia="en-US"/>
        </w:rPr>
        <w:t>Перечень контрольных вопросов</w:t>
      </w:r>
      <w:r w:rsidR="00685F12" w:rsidRPr="00685F12">
        <w:rPr>
          <w:b/>
          <w:bCs/>
          <w:sz w:val="26"/>
          <w:szCs w:val="26"/>
          <w:lang w:eastAsia="en-US"/>
        </w:rPr>
        <w:t xml:space="preserve"> к зачету</w:t>
      </w:r>
    </w:p>
    <w:p w14:paraId="39C55C98" w14:textId="77777777" w:rsidR="00567E81" w:rsidRPr="00EC62F7" w:rsidRDefault="00567E81" w:rsidP="00C014FE">
      <w:pPr>
        <w:spacing w:line="240" w:lineRule="auto"/>
        <w:ind w:firstLine="0"/>
        <w:jc w:val="both"/>
        <w:rPr>
          <w:color w:val="C00000"/>
          <w:sz w:val="24"/>
          <w:szCs w:val="24"/>
          <w:lang w:eastAsia="en-US"/>
        </w:rPr>
      </w:pPr>
    </w:p>
    <w:tbl>
      <w:tblPr>
        <w:tblStyle w:val="a5"/>
        <w:tblW w:w="9096" w:type="dxa"/>
        <w:tblLook w:val="04A0" w:firstRow="1" w:lastRow="0" w:firstColumn="1" w:lastColumn="0" w:noHBand="0" w:noVBand="1"/>
      </w:tblPr>
      <w:tblGrid>
        <w:gridCol w:w="456"/>
        <w:gridCol w:w="8640"/>
      </w:tblGrid>
      <w:tr w:rsidR="007334DC" w:rsidRPr="00276830" w14:paraId="1C93AFCE" w14:textId="77777777" w:rsidTr="00CF0370">
        <w:trPr>
          <w:trHeight w:val="593"/>
        </w:trPr>
        <w:tc>
          <w:tcPr>
            <w:tcW w:w="456" w:type="dxa"/>
            <w:noWrap/>
            <w:hideMark/>
          </w:tcPr>
          <w:p w14:paraId="637E056A" w14:textId="77777777" w:rsidR="007334DC" w:rsidRPr="00342398" w:rsidRDefault="007334DC" w:rsidP="0034239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42398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  <w:hideMark/>
          </w:tcPr>
          <w:p w14:paraId="74A2974F" w14:textId="3B5664DD" w:rsidR="007334DC" w:rsidRPr="00342398" w:rsidRDefault="003E7590" w:rsidP="00342398">
            <w:pPr>
              <w:suppressAutoHyphens/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342398" w:rsidRPr="003F3883">
              <w:rPr>
                <w:sz w:val="24"/>
                <w:szCs w:val="24"/>
              </w:rPr>
              <w:t>остав</w:t>
            </w:r>
            <w:r>
              <w:rPr>
                <w:sz w:val="24"/>
                <w:szCs w:val="24"/>
              </w:rPr>
              <w:t xml:space="preserve"> современной ЗРС</w:t>
            </w:r>
            <w:r w:rsidR="00342398" w:rsidRPr="003F3883">
              <w:rPr>
                <w:sz w:val="24"/>
                <w:szCs w:val="24"/>
              </w:rPr>
              <w:t>.</w:t>
            </w:r>
            <w:r w:rsidR="00342398">
              <w:rPr>
                <w:sz w:val="24"/>
                <w:szCs w:val="24"/>
              </w:rPr>
              <w:t xml:space="preserve"> </w:t>
            </w:r>
            <w:r w:rsidR="00342398" w:rsidRPr="003F3883">
              <w:rPr>
                <w:sz w:val="24"/>
                <w:szCs w:val="24"/>
              </w:rPr>
              <w:t>Функциональные задачи ПБУ.</w:t>
            </w:r>
            <w:r w:rsidR="00342398">
              <w:rPr>
                <w:sz w:val="24"/>
                <w:szCs w:val="24"/>
              </w:rPr>
              <w:t xml:space="preserve"> </w:t>
            </w:r>
            <w:r w:rsidR="00342398" w:rsidRPr="003F3883">
              <w:rPr>
                <w:sz w:val="24"/>
                <w:szCs w:val="24"/>
              </w:rPr>
              <w:t>Функциональные задачи МФР.</w:t>
            </w:r>
            <w:r>
              <w:rPr>
                <w:sz w:val="24"/>
                <w:szCs w:val="24"/>
              </w:rPr>
              <w:t xml:space="preserve"> Основные этапы работы ЗРС.</w:t>
            </w:r>
          </w:p>
        </w:tc>
      </w:tr>
      <w:tr w:rsidR="000B20FC" w:rsidRPr="00276830" w14:paraId="3835C047" w14:textId="77777777" w:rsidTr="00CF0370">
        <w:trPr>
          <w:trHeight w:val="323"/>
        </w:trPr>
        <w:tc>
          <w:tcPr>
            <w:tcW w:w="456" w:type="dxa"/>
            <w:noWrap/>
          </w:tcPr>
          <w:p w14:paraId="03913F3D" w14:textId="451E1D40" w:rsidR="000B20FC" w:rsidRPr="00342398" w:rsidRDefault="003E7590" w:rsidP="0034239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</w:tcPr>
          <w:p w14:paraId="7633B1B7" w14:textId="497831A0" w:rsidR="000B20FC" w:rsidRDefault="00342398" w:rsidP="007334DC">
            <w:pPr>
              <w:suppressAutoHyphens/>
              <w:spacing w:line="240" w:lineRule="auto"/>
              <w:ind w:right="567" w:firstLine="0"/>
              <w:rPr>
                <w:color w:val="0000FF"/>
                <w:sz w:val="24"/>
                <w:szCs w:val="24"/>
              </w:rPr>
            </w:pPr>
            <w:r w:rsidRPr="003F3883">
              <w:rPr>
                <w:sz w:val="24"/>
                <w:szCs w:val="24"/>
              </w:rPr>
              <w:t>Основные технологические этапы разработки ПО наземных средств ЗРС</w:t>
            </w:r>
            <w:r>
              <w:rPr>
                <w:sz w:val="24"/>
                <w:szCs w:val="24"/>
              </w:rPr>
              <w:t>.</w:t>
            </w:r>
            <w:r w:rsidR="003E7590">
              <w:rPr>
                <w:sz w:val="24"/>
                <w:szCs w:val="24"/>
              </w:rPr>
              <w:t xml:space="preserve"> Средства и задачи, характерные для каждого из этапов.</w:t>
            </w:r>
          </w:p>
        </w:tc>
      </w:tr>
      <w:tr w:rsidR="00CF0370" w:rsidRPr="00276830" w14:paraId="38098FC1" w14:textId="77777777" w:rsidTr="00CF0370">
        <w:trPr>
          <w:trHeight w:val="323"/>
        </w:trPr>
        <w:tc>
          <w:tcPr>
            <w:tcW w:w="456" w:type="dxa"/>
            <w:noWrap/>
            <w:hideMark/>
          </w:tcPr>
          <w:p w14:paraId="011E34F2" w14:textId="77777777" w:rsidR="00CF0370" w:rsidRPr="00342398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42398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hideMark/>
          </w:tcPr>
          <w:p w14:paraId="7EE1D086" w14:textId="3648A2EE" w:rsidR="00CF0370" w:rsidRPr="008D6F8B" w:rsidRDefault="00CF0370" w:rsidP="00CF0370">
            <w:pPr>
              <w:suppressAutoHyphens/>
              <w:spacing w:line="240" w:lineRule="auto"/>
              <w:ind w:right="567" w:firstLine="0"/>
              <w:rPr>
                <w:color w:val="0000FF"/>
                <w:sz w:val="24"/>
                <w:szCs w:val="24"/>
              </w:rPr>
            </w:pPr>
            <w:r w:rsidRPr="007450B1">
              <w:rPr>
                <w:sz w:val="24"/>
                <w:szCs w:val="24"/>
              </w:rPr>
              <w:t>Применение языка моделирования UML. Виды диаграмм UML.</w:t>
            </w:r>
            <w:r>
              <w:rPr>
                <w:sz w:val="24"/>
                <w:szCs w:val="24"/>
              </w:rPr>
              <w:t xml:space="preserve"> Диаграмма прецедентов. Диаграмма классов.</w:t>
            </w:r>
          </w:p>
        </w:tc>
      </w:tr>
      <w:tr w:rsidR="00CF0370" w:rsidRPr="00276830" w14:paraId="1805C7E4" w14:textId="77777777" w:rsidTr="00CF0370">
        <w:trPr>
          <w:trHeight w:val="566"/>
        </w:trPr>
        <w:tc>
          <w:tcPr>
            <w:tcW w:w="456" w:type="dxa"/>
            <w:noWrap/>
          </w:tcPr>
          <w:p w14:paraId="61DCB3DB" w14:textId="77777777" w:rsidR="00CF0370" w:rsidRPr="00342398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42398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14:paraId="6AECC31B" w14:textId="53D830DE" w:rsidR="00CF0370" w:rsidRPr="008D6F8B" w:rsidRDefault="00CF0370" w:rsidP="00CF0370">
            <w:pPr>
              <w:suppressAutoHyphens/>
              <w:spacing w:line="240" w:lineRule="auto"/>
              <w:ind w:right="567" w:firstLine="0"/>
              <w:rPr>
                <w:color w:val="0000FF"/>
                <w:sz w:val="24"/>
                <w:szCs w:val="24"/>
              </w:rPr>
            </w:pPr>
            <w:r w:rsidRPr="007450B1">
              <w:rPr>
                <w:sz w:val="24"/>
                <w:szCs w:val="24"/>
              </w:rPr>
              <w:t>Применение языка моделирования UML. Виды диаграмм UML.</w:t>
            </w:r>
            <w:r>
              <w:rPr>
                <w:sz w:val="24"/>
                <w:szCs w:val="24"/>
              </w:rPr>
              <w:t xml:space="preserve"> Диаграмма </w:t>
            </w:r>
            <w:r>
              <w:rPr>
                <w:sz w:val="24"/>
                <w:szCs w:val="24"/>
              </w:rPr>
              <w:t>последовательностей</w:t>
            </w:r>
            <w:r>
              <w:rPr>
                <w:sz w:val="24"/>
                <w:szCs w:val="24"/>
              </w:rPr>
              <w:t xml:space="preserve">. Диаграмма </w:t>
            </w:r>
            <w:r>
              <w:rPr>
                <w:sz w:val="24"/>
                <w:szCs w:val="24"/>
              </w:rPr>
              <w:t>взаимодействия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CF0370" w:rsidRPr="00276830" w14:paraId="6B7B0325" w14:textId="77777777" w:rsidTr="00CF0370">
        <w:trPr>
          <w:trHeight w:val="566"/>
        </w:trPr>
        <w:tc>
          <w:tcPr>
            <w:tcW w:w="456" w:type="dxa"/>
            <w:noWrap/>
            <w:hideMark/>
          </w:tcPr>
          <w:p w14:paraId="30D22AA7" w14:textId="77777777" w:rsidR="00CF0370" w:rsidRPr="00342398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42398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hideMark/>
          </w:tcPr>
          <w:p w14:paraId="09BB24AF" w14:textId="4534054F" w:rsidR="00CF0370" w:rsidRPr="00342398" w:rsidRDefault="00CF0370" w:rsidP="00CF0370">
            <w:pPr>
              <w:suppressAutoHyphens/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7450B1">
              <w:rPr>
                <w:sz w:val="24"/>
                <w:szCs w:val="24"/>
              </w:rPr>
              <w:t>Применение языка моделирования UML. Виды диаграмм UML.</w:t>
            </w:r>
            <w:r>
              <w:rPr>
                <w:sz w:val="24"/>
                <w:szCs w:val="24"/>
              </w:rPr>
              <w:t xml:space="preserve"> Диаграмма </w:t>
            </w:r>
            <w:r>
              <w:rPr>
                <w:sz w:val="24"/>
                <w:szCs w:val="24"/>
              </w:rPr>
              <w:t>активности</w:t>
            </w:r>
            <w:r>
              <w:rPr>
                <w:sz w:val="24"/>
                <w:szCs w:val="24"/>
              </w:rPr>
              <w:t xml:space="preserve">. Диаграмма </w:t>
            </w:r>
            <w:r>
              <w:rPr>
                <w:sz w:val="24"/>
                <w:szCs w:val="24"/>
              </w:rPr>
              <w:t>размещения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CF0370" w:rsidRPr="00276830" w14:paraId="5E7BEE45" w14:textId="77777777" w:rsidTr="00CF0370">
        <w:trPr>
          <w:trHeight w:val="300"/>
        </w:trPr>
        <w:tc>
          <w:tcPr>
            <w:tcW w:w="456" w:type="dxa"/>
            <w:noWrap/>
            <w:hideMark/>
          </w:tcPr>
          <w:p w14:paraId="69349DC5" w14:textId="77777777" w:rsidR="00CF0370" w:rsidRPr="00342398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42398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  <w:noWrap/>
            <w:hideMark/>
          </w:tcPr>
          <w:p w14:paraId="22958E2C" w14:textId="4F9321BD" w:rsidR="00CF0370" w:rsidRPr="00342398" w:rsidRDefault="00CF0370" w:rsidP="00CF0370">
            <w:pPr>
              <w:suppressAutoHyphens/>
              <w:spacing w:line="240" w:lineRule="auto"/>
              <w:ind w:right="567" w:firstLine="0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инструментальных средств, применяемых при разработке ПО. </w:t>
            </w:r>
          </w:p>
        </w:tc>
      </w:tr>
      <w:tr w:rsidR="00CF0370" w:rsidRPr="00276830" w14:paraId="06F86595" w14:textId="77777777" w:rsidTr="00CF0370">
        <w:trPr>
          <w:trHeight w:val="300"/>
        </w:trPr>
        <w:tc>
          <w:tcPr>
            <w:tcW w:w="456" w:type="dxa"/>
            <w:noWrap/>
          </w:tcPr>
          <w:p w14:paraId="5370C76C" w14:textId="77777777" w:rsidR="00CF0370" w:rsidRPr="00342398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42398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noWrap/>
          </w:tcPr>
          <w:p w14:paraId="289F6BD4" w14:textId="48E5AB94" w:rsidR="00CF0370" w:rsidRPr="008D6F8B" w:rsidRDefault="00CF0370" w:rsidP="00CF0370">
            <w:pPr>
              <w:suppressAutoHyphens/>
              <w:spacing w:line="240" w:lineRule="auto"/>
              <w:ind w:right="567" w:firstLine="0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Системы контроля версий.</w:t>
            </w:r>
          </w:p>
        </w:tc>
      </w:tr>
      <w:tr w:rsidR="00CF0370" w:rsidRPr="00276830" w14:paraId="6E46472E" w14:textId="77777777" w:rsidTr="00CF0370">
        <w:trPr>
          <w:trHeight w:val="300"/>
        </w:trPr>
        <w:tc>
          <w:tcPr>
            <w:tcW w:w="456" w:type="dxa"/>
            <w:noWrap/>
          </w:tcPr>
          <w:p w14:paraId="025DB623" w14:textId="77777777" w:rsidR="00CF0370" w:rsidRPr="00342398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42398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  <w:noWrap/>
          </w:tcPr>
          <w:p w14:paraId="6021083F" w14:textId="6D8EF3F1" w:rsidR="00CF0370" w:rsidRPr="008D6F8B" w:rsidRDefault="00CF0370" w:rsidP="00CF0370">
            <w:pPr>
              <w:suppressAutoHyphens/>
              <w:spacing w:line="240" w:lineRule="auto"/>
              <w:ind w:right="567" w:firstLine="0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процессов разработки ПО.</w:t>
            </w:r>
          </w:p>
        </w:tc>
      </w:tr>
      <w:tr w:rsidR="00CF0370" w:rsidRPr="00276830" w14:paraId="1E852910" w14:textId="77777777" w:rsidTr="00CF0370">
        <w:trPr>
          <w:trHeight w:val="300"/>
        </w:trPr>
        <w:tc>
          <w:tcPr>
            <w:tcW w:w="456" w:type="dxa"/>
            <w:noWrap/>
          </w:tcPr>
          <w:p w14:paraId="6A2B935C" w14:textId="38D59BF5" w:rsidR="00CF0370" w:rsidRPr="00342398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noWrap/>
          </w:tcPr>
          <w:p w14:paraId="24C11667" w14:textId="19C05F6A" w:rsidR="00CF0370" w:rsidRDefault="00CF0370" w:rsidP="00CF0370">
            <w:pPr>
              <w:suppressAutoHyphens/>
              <w:spacing w:line="240" w:lineRule="auto"/>
              <w:ind w:right="56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Этапы разработки ПО. Определение требований к ПО.</w:t>
            </w:r>
          </w:p>
        </w:tc>
      </w:tr>
      <w:tr w:rsidR="00CF0370" w:rsidRPr="00276830" w14:paraId="62D0D336" w14:textId="77777777" w:rsidTr="00CF0370">
        <w:trPr>
          <w:trHeight w:val="300"/>
        </w:trPr>
        <w:tc>
          <w:tcPr>
            <w:tcW w:w="456" w:type="dxa"/>
            <w:noWrap/>
          </w:tcPr>
          <w:p w14:paraId="73DE76BE" w14:textId="3E505A40" w:rsidR="00CF0370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  <w:noWrap/>
          </w:tcPr>
          <w:p w14:paraId="387E5D5F" w14:textId="77A6ABD5" w:rsidR="00CF0370" w:rsidRDefault="00CF0370" w:rsidP="00CF0370">
            <w:pPr>
              <w:suppressAutoHyphens/>
              <w:spacing w:line="240" w:lineRule="auto"/>
              <w:ind w:right="56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Этапы разработки ПО. </w:t>
            </w:r>
            <w:r>
              <w:rPr>
                <w:sz w:val="24"/>
                <w:szCs w:val="24"/>
              </w:rPr>
              <w:t>Анализ и проектирование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Критерии качества архитектуры.</w:t>
            </w:r>
          </w:p>
        </w:tc>
      </w:tr>
      <w:tr w:rsidR="00CF0370" w:rsidRPr="00276830" w14:paraId="6B054240" w14:textId="77777777" w:rsidTr="00CF0370">
        <w:trPr>
          <w:trHeight w:val="300"/>
        </w:trPr>
        <w:tc>
          <w:tcPr>
            <w:tcW w:w="456" w:type="dxa"/>
            <w:noWrap/>
          </w:tcPr>
          <w:p w14:paraId="5C5C564D" w14:textId="7192782A" w:rsidR="00CF0370" w:rsidRDefault="00CF0370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640" w:type="dxa"/>
            <w:noWrap/>
          </w:tcPr>
          <w:p w14:paraId="5D679D2A" w14:textId="0678B2E2" w:rsidR="00CF0370" w:rsidRDefault="00CF0370" w:rsidP="00CF0370">
            <w:pPr>
              <w:suppressAutoHyphens/>
              <w:spacing w:line="240" w:lineRule="auto"/>
              <w:ind w:right="56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Этапы разработки ПО. </w:t>
            </w:r>
            <w:r>
              <w:rPr>
                <w:sz w:val="24"/>
                <w:szCs w:val="24"/>
              </w:rPr>
              <w:t>Ре</w:t>
            </w:r>
            <w:r w:rsidR="00685F12">
              <w:rPr>
                <w:sz w:val="24"/>
                <w:szCs w:val="24"/>
              </w:rPr>
              <w:t>ализация. Требования к оформлению исходных кодов.</w:t>
            </w:r>
          </w:p>
        </w:tc>
      </w:tr>
      <w:tr w:rsidR="00685F12" w:rsidRPr="00276830" w14:paraId="43B67E2F" w14:textId="77777777" w:rsidTr="00CF0370">
        <w:trPr>
          <w:trHeight w:val="300"/>
        </w:trPr>
        <w:tc>
          <w:tcPr>
            <w:tcW w:w="456" w:type="dxa"/>
            <w:noWrap/>
          </w:tcPr>
          <w:p w14:paraId="6B0E79DA" w14:textId="651C7BC5" w:rsidR="00685F12" w:rsidRDefault="00685F12" w:rsidP="00CF03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640" w:type="dxa"/>
            <w:noWrap/>
          </w:tcPr>
          <w:p w14:paraId="25658BF2" w14:textId="4BECBB43" w:rsidR="00685F12" w:rsidRDefault="00685F12" w:rsidP="00CF0370">
            <w:pPr>
              <w:suppressAutoHyphens/>
              <w:spacing w:line="240" w:lineRule="auto"/>
              <w:ind w:right="56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Этапы разработки ПО.</w:t>
            </w:r>
            <w:r>
              <w:rPr>
                <w:sz w:val="24"/>
                <w:szCs w:val="24"/>
              </w:rPr>
              <w:t xml:space="preserve"> Тестирование. </w:t>
            </w:r>
            <w:r w:rsidR="00BA4534">
              <w:rPr>
                <w:sz w:val="24"/>
                <w:szCs w:val="24"/>
              </w:rPr>
              <w:t>Основные виды тестов.</w:t>
            </w:r>
            <w:bookmarkStart w:id="0" w:name="_GoBack"/>
            <w:bookmarkEnd w:id="0"/>
          </w:p>
        </w:tc>
      </w:tr>
    </w:tbl>
    <w:p w14:paraId="1925AEF1" w14:textId="77777777" w:rsidR="00013BF7" w:rsidRPr="003E7590" w:rsidRDefault="00013BF7" w:rsidP="00C014FE">
      <w:pPr>
        <w:spacing w:line="240" w:lineRule="auto"/>
        <w:ind w:firstLine="0"/>
        <w:jc w:val="both"/>
        <w:rPr>
          <w:sz w:val="24"/>
          <w:szCs w:val="24"/>
          <w:lang w:eastAsia="en-US"/>
        </w:rPr>
      </w:pPr>
    </w:p>
    <w:sectPr w:rsidR="00013BF7" w:rsidRPr="003E7590" w:rsidSect="00892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D98"/>
    <w:multiLevelType w:val="hybridMultilevel"/>
    <w:tmpl w:val="DD56B9F0"/>
    <w:lvl w:ilvl="0" w:tplc="AF609948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11774"/>
    <w:multiLevelType w:val="hybridMultilevel"/>
    <w:tmpl w:val="0A88835E"/>
    <w:lvl w:ilvl="0" w:tplc="39F83294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492C18"/>
    <w:multiLevelType w:val="hybridMultilevel"/>
    <w:tmpl w:val="F446D008"/>
    <w:lvl w:ilvl="0" w:tplc="AF6099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4C"/>
    <w:rsid w:val="00013BF7"/>
    <w:rsid w:val="00066FDD"/>
    <w:rsid w:val="000B20FC"/>
    <w:rsid w:val="0012640C"/>
    <w:rsid w:val="00126C6D"/>
    <w:rsid w:val="001531F4"/>
    <w:rsid w:val="00162DFE"/>
    <w:rsid w:val="00163109"/>
    <w:rsid w:val="001C0168"/>
    <w:rsid w:val="001C1E7A"/>
    <w:rsid w:val="002000EC"/>
    <w:rsid w:val="00254A11"/>
    <w:rsid w:val="00276830"/>
    <w:rsid w:val="002B3544"/>
    <w:rsid w:val="00342398"/>
    <w:rsid w:val="0035722C"/>
    <w:rsid w:val="00370409"/>
    <w:rsid w:val="003A2D5F"/>
    <w:rsid w:val="003D0342"/>
    <w:rsid w:val="003E7590"/>
    <w:rsid w:val="00420E0C"/>
    <w:rsid w:val="00483C99"/>
    <w:rsid w:val="004A6C0A"/>
    <w:rsid w:val="00556015"/>
    <w:rsid w:val="00567E81"/>
    <w:rsid w:val="0059707A"/>
    <w:rsid w:val="005D5EFA"/>
    <w:rsid w:val="006018D3"/>
    <w:rsid w:val="0060795F"/>
    <w:rsid w:val="00685F12"/>
    <w:rsid w:val="006A5BF5"/>
    <w:rsid w:val="00720A81"/>
    <w:rsid w:val="007334DC"/>
    <w:rsid w:val="007450B1"/>
    <w:rsid w:val="007B5AFE"/>
    <w:rsid w:val="0080358C"/>
    <w:rsid w:val="00882914"/>
    <w:rsid w:val="00892D7D"/>
    <w:rsid w:val="008E3FD5"/>
    <w:rsid w:val="00921D4C"/>
    <w:rsid w:val="009613F2"/>
    <w:rsid w:val="00A01019"/>
    <w:rsid w:val="00A45EE9"/>
    <w:rsid w:val="00A5139D"/>
    <w:rsid w:val="00A71FAD"/>
    <w:rsid w:val="00AA4B8A"/>
    <w:rsid w:val="00AA65FC"/>
    <w:rsid w:val="00B42B81"/>
    <w:rsid w:val="00BA4534"/>
    <w:rsid w:val="00C014FE"/>
    <w:rsid w:val="00C2068A"/>
    <w:rsid w:val="00C374B6"/>
    <w:rsid w:val="00C47550"/>
    <w:rsid w:val="00CF0370"/>
    <w:rsid w:val="00D047BB"/>
    <w:rsid w:val="00D2207E"/>
    <w:rsid w:val="00D255A9"/>
    <w:rsid w:val="00D87555"/>
    <w:rsid w:val="00DC2340"/>
    <w:rsid w:val="00DD0224"/>
    <w:rsid w:val="00EC62F7"/>
    <w:rsid w:val="00F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F010"/>
  <w15:docId w15:val="{CBB86799-BF02-4BEB-9AE5-4B8C8541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4C"/>
    <w:pPr>
      <w:spacing w:line="360" w:lineRule="auto"/>
      <w:ind w:firstLine="720"/>
      <w:jc w:val="lef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13BF7"/>
    <w:pPr>
      <w:spacing w:line="240" w:lineRule="auto"/>
      <w:ind w:firstLine="0"/>
    </w:pPr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013BF7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A513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C62F7"/>
    <w:pPr>
      <w:ind w:left="720"/>
      <w:contextualSpacing/>
    </w:pPr>
  </w:style>
  <w:style w:type="paragraph" w:customStyle="1" w:styleId="a7">
    <w:name w:val="текст"/>
    <w:basedOn w:val="a"/>
    <w:qFormat/>
    <w:rsid w:val="00342398"/>
    <w:pPr>
      <w:ind w:firstLine="567"/>
      <w:jc w:val="both"/>
    </w:pPr>
    <w:rPr>
      <w:rFonts w:eastAsia="Calibri"/>
      <w:spacing w:val="-2"/>
      <w:sz w:val="2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4881D-F99A-4669-84C1-98465A52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Д</cp:lastModifiedBy>
  <cp:revision>4</cp:revision>
  <cp:lastPrinted>2014-10-07T06:32:00Z</cp:lastPrinted>
  <dcterms:created xsi:type="dcterms:W3CDTF">2019-12-08T11:52:00Z</dcterms:created>
  <dcterms:modified xsi:type="dcterms:W3CDTF">2019-12-08T14:37:00Z</dcterms:modified>
</cp:coreProperties>
</file>