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2595" w14:textId="52B093C5" w:rsidR="001F780B" w:rsidRDefault="00AC081B">
      <w:r>
        <w:t xml:space="preserve">Предметной областью является работа сетевых провайдеров. </w:t>
      </w:r>
      <w:r w:rsidR="00705E35">
        <w:t>Интернет-провайдер — это</w:t>
      </w:r>
      <w:r w:rsidR="00270F2E">
        <w:t xml:space="preserve"> организация, предоставляющая услуги доступа к сети интернет и иные связанные с сетью и интернетом услуги</w:t>
      </w:r>
      <w:r w:rsidR="00705E35">
        <w:t xml:space="preserve">. К основным услугам интернет провайдеров относятся: </w:t>
      </w:r>
    </w:p>
    <w:p w14:paraId="5B21C0C9" w14:textId="74D4EB01" w:rsidR="00705E35" w:rsidRDefault="00705E35" w:rsidP="00705E35">
      <w:pPr>
        <w:pStyle w:val="a3"/>
        <w:numPr>
          <w:ilvl w:val="0"/>
          <w:numId w:val="3"/>
        </w:numPr>
      </w:pPr>
      <w:r>
        <w:t xml:space="preserve">Широкополосный доступ в интернет </w:t>
      </w:r>
    </w:p>
    <w:p w14:paraId="44916810" w14:textId="27487E86" w:rsidR="00705E35" w:rsidRDefault="00705E35" w:rsidP="00705E35">
      <w:pPr>
        <w:pStyle w:val="a3"/>
        <w:numPr>
          <w:ilvl w:val="0"/>
          <w:numId w:val="3"/>
        </w:numPr>
      </w:pPr>
      <w:r>
        <w:t xml:space="preserve">Коммутируемый доступ в интернет </w:t>
      </w:r>
    </w:p>
    <w:p w14:paraId="232AA995" w14:textId="2CAF37CB" w:rsidR="00705E35" w:rsidRDefault="00705E35" w:rsidP="00705E35">
      <w:pPr>
        <w:pStyle w:val="a3"/>
        <w:numPr>
          <w:ilvl w:val="0"/>
          <w:numId w:val="3"/>
        </w:numPr>
      </w:pPr>
      <w:r>
        <w:t>Поддержка электронных по</w:t>
      </w:r>
      <w:r w:rsidR="002F5828">
        <w:t>чтовых ящиков или виртуального почтового сервиса</w:t>
      </w:r>
    </w:p>
    <w:p w14:paraId="58FC3CCD" w14:textId="15289D3A" w:rsidR="002F5828" w:rsidRDefault="002F5828" w:rsidP="00705E35">
      <w:pPr>
        <w:pStyle w:val="a3"/>
        <w:numPr>
          <w:ilvl w:val="0"/>
          <w:numId w:val="3"/>
        </w:numPr>
      </w:pPr>
      <w:r>
        <w:t>Размещение оборудования клиента на площадке провайдера</w:t>
      </w:r>
    </w:p>
    <w:p w14:paraId="47E42CE6" w14:textId="72F5E11C" w:rsidR="002F5828" w:rsidRDefault="002F5828" w:rsidP="002F5828">
      <w:r>
        <w:t xml:space="preserve">В соответствии с предоставляемыми услугами провайдеры делятся </w:t>
      </w:r>
      <w:r w:rsidR="001B786E">
        <w:t>на:</w:t>
      </w:r>
    </w:p>
    <w:p w14:paraId="72E12E7A" w14:textId="66C38212" w:rsidR="002F5828" w:rsidRDefault="002F5828" w:rsidP="002F5828">
      <w:pPr>
        <w:pStyle w:val="a3"/>
        <w:numPr>
          <w:ilvl w:val="0"/>
          <w:numId w:val="4"/>
        </w:numPr>
      </w:pPr>
      <w:r>
        <w:t>Провайдеры доступа</w:t>
      </w:r>
    </w:p>
    <w:p w14:paraId="7561E6D2" w14:textId="2B092AB4" w:rsidR="002F5828" w:rsidRDefault="002F5828" w:rsidP="002F5828">
      <w:pPr>
        <w:pStyle w:val="a3"/>
        <w:numPr>
          <w:ilvl w:val="0"/>
          <w:numId w:val="4"/>
        </w:numPr>
      </w:pPr>
      <w:r>
        <w:t xml:space="preserve">Хостинг провайдеры </w:t>
      </w:r>
    </w:p>
    <w:p w14:paraId="19B7FB32" w14:textId="38325F6C" w:rsidR="002F5828" w:rsidRDefault="002F5828" w:rsidP="002F5828">
      <w:pPr>
        <w:pStyle w:val="a3"/>
        <w:numPr>
          <w:ilvl w:val="0"/>
          <w:numId w:val="4"/>
        </w:numPr>
      </w:pPr>
      <w:r>
        <w:t xml:space="preserve">Магистральные провайдеры </w:t>
      </w:r>
    </w:p>
    <w:p w14:paraId="7F83737E" w14:textId="777CFEDD" w:rsidR="002F5828" w:rsidRDefault="002F5828" w:rsidP="002F5828">
      <w:pPr>
        <w:pStyle w:val="a3"/>
        <w:numPr>
          <w:ilvl w:val="0"/>
          <w:numId w:val="4"/>
        </w:numPr>
      </w:pPr>
      <w:r>
        <w:t xml:space="preserve">Канальные провайдеры </w:t>
      </w:r>
    </w:p>
    <w:p w14:paraId="790D5229" w14:textId="518B7805" w:rsidR="00515D51" w:rsidRDefault="001B786E" w:rsidP="001B786E">
      <w:r>
        <w:t xml:space="preserve">Провайдеры доступа разделяются на </w:t>
      </w:r>
      <w:r w:rsidR="00515D51">
        <w:t>первичных (магистральные</w:t>
      </w:r>
      <w:r>
        <w:t xml:space="preserve"> провайдеры, имеющие магистральные каналы связи в собственности) и вторичные</w:t>
      </w:r>
      <w:r w:rsidR="00515D51">
        <w:t xml:space="preserve"> </w:t>
      </w:r>
      <w:r>
        <w:t xml:space="preserve">(городские, арендующие каналы связи у </w:t>
      </w:r>
      <w:r w:rsidR="00515D51">
        <w:t>магистральных провайдеров). Магистральные провайдеры обычно продают трафик только в больших объемах и оказывают услуги другим провайдерам.</w:t>
      </w:r>
      <w:r w:rsidR="007F093A">
        <w:t xml:space="preserve"> </w:t>
      </w:r>
    </w:p>
    <w:p w14:paraId="3F851ACB" w14:textId="4C8FBE4C" w:rsidR="00951DC5" w:rsidRDefault="007F093A" w:rsidP="001B786E">
      <w:r>
        <w:t xml:space="preserve">И тем и тем провайдерам необходимо обеспечивать </w:t>
      </w:r>
      <w:r w:rsidR="00587A17">
        <w:t xml:space="preserve">нормальное функционирование своей сети. Для этого необходимо поддерживать в адекватно рабочем состоянии сетевые устройства, следить за их параметрами, </w:t>
      </w:r>
      <w:r w:rsidR="004B3F0F">
        <w:t>своевременно обновлять софт и заменять вышедшие из строя устройства.</w:t>
      </w:r>
      <w:r w:rsidR="00AB387B">
        <w:t xml:space="preserve"> </w:t>
      </w:r>
      <w:r w:rsidR="008B57DC">
        <w:t xml:space="preserve">Для мониторинга устройств используют </w:t>
      </w:r>
      <w:r w:rsidR="00F816DD">
        <w:t>большие системы для мониторинга компьютерных систем и сетей. Которые позволяют не только наблюдать за доступностью устройств, но и мониторить загруженность узлов</w:t>
      </w:r>
      <w:r w:rsidR="00DC6167">
        <w:t xml:space="preserve">, отправлять уведомления при возникновении </w:t>
      </w:r>
      <w:r w:rsidR="0003488F">
        <w:t>каких-то</w:t>
      </w:r>
      <w:r w:rsidR="00DC6167">
        <w:t xml:space="preserve"> проблем с хостом</w:t>
      </w:r>
      <w:r w:rsidR="003D4EE8">
        <w:t>.</w:t>
      </w:r>
      <w:r w:rsidR="0003488F">
        <w:t xml:space="preserve"> Однако </w:t>
      </w:r>
      <w:r w:rsidR="007A6966">
        <w:t xml:space="preserve">большинство действий с настройкой и </w:t>
      </w:r>
      <w:r w:rsidR="0061485C">
        <w:t xml:space="preserve">обновлением конфигураций оборудования не автоматизированы и занимают </w:t>
      </w:r>
      <w:r w:rsidR="00C9374B">
        <w:t>достаточно большой промежуток времени</w:t>
      </w:r>
      <w:r w:rsidR="00951DC5">
        <w:t>.</w:t>
      </w:r>
    </w:p>
    <w:p w14:paraId="046110FB" w14:textId="6BCB9204" w:rsidR="007277AA" w:rsidRDefault="004C6027" w:rsidP="001B786E">
      <w:r>
        <w:t xml:space="preserve">Обычно в техническом отделе провайдера работают несколько </w:t>
      </w:r>
      <w:r w:rsidR="00220DC1">
        <w:t>команд</w:t>
      </w:r>
      <w:r w:rsidR="007277AA">
        <w:t>:</w:t>
      </w:r>
    </w:p>
    <w:p w14:paraId="7BAD9B7C" w14:textId="7EECD3D8" w:rsidR="007277AA" w:rsidRDefault="007277AA" w:rsidP="007277AA">
      <w:pPr>
        <w:pStyle w:val="a3"/>
        <w:numPr>
          <w:ilvl w:val="0"/>
          <w:numId w:val="5"/>
        </w:numPr>
      </w:pPr>
      <w:r>
        <w:t xml:space="preserve">Команда мониторинга (несколько человек следящие за узлами связи и ядром) </w:t>
      </w:r>
    </w:p>
    <w:p w14:paraId="5E87F629" w14:textId="36DE66B0" w:rsidR="007277AA" w:rsidRDefault="007277AA" w:rsidP="007277AA">
      <w:pPr>
        <w:pStyle w:val="a3"/>
        <w:numPr>
          <w:ilvl w:val="0"/>
          <w:numId w:val="5"/>
        </w:numPr>
      </w:pPr>
      <w:r>
        <w:t xml:space="preserve">Команда поддержки </w:t>
      </w:r>
      <w:r w:rsidR="00FF564B" w:rsidRPr="00FF564B">
        <w:t>(</w:t>
      </w:r>
      <w:r w:rsidR="00FF564B">
        <w:t xml:space="preserve">корпоративных и частных клиентов) </w:t>
      </w:r>
    </w:p>
    <w:p w14:paraId="0D163858" w14:textId="1FF793E2" w:rsidR="00FF564B" w:rsidRDefault="00FF564B" w:rsidP="007277AA">
      <w:pPr>
        <w:pStyle w:val="a3"/>
        <w:numPr>
          <w:ilvl w:val="0"/>
          <w:numId w:val="5"/>
        </w:numPr>
      </w:pPr>
      <w:r>
        <w:t xml:space="preserve">Команда </w:t>
      </w:r>
      <w:r w:rsidR="005249A7">
        <w:t xml:space="preserve">поддержки телевидения </w:t>
      </w:r>
      <w:r>
        <w:t>(</w:t>
      </w:r>
      <w:r w:rsidR="005249A7">
        <w:t xml:space="preserve">несколько человек отвечающие за работу </w:t>
      </w:r>
      <w:proofErr w:type="spellStart"/>
      <w:r w:rsidR="00770F74">
        <w:rPr>
          <w:lang w:val="en-US"/>
        </w:rPr>
        <w:t>ip</w:t>
      </w:r>
      <w:proofErr w:type="spellEnd"/>
      <w:r w:rsidR="00770F74" w:rsidRPr="00770F74">
        <w:t>-</w:t>
      </w:r>
      <w:r w:rsidR="00770F74">
        <w:rPr>
          <w:lang w:val="en-US"/>
        </w:rPr>
        <w:t>tv</w:t>
      </w:r>
      <w:r w:rsidR="00770F74">
        <w:t>)</w:t>
      </w:r>
    </w:p>
    <w:p w14:paraId="77F110ED" w14:textId="3BC6022C" w:rsidR="00770F74" w:rsidRDefault="00770F74" w:rsidP="007277AA">
      <w:pPr>
        <w:pStyle w:val="a3"/>
        <w:numPr>
          <w:ilvl w:val="0"/>
          <w:numId w:val="5"/>
        </w:numPr>
      </w:pPr>
      <w:r>
        <w:t xml:space="preserve">Команда монтажников (выполняют выезд на место для решения физически-технических вопросов и установке нового оборудования) </w:t>
      </w:r>
    </w:p>
    <w:p w14:paraId="364E1798" w14:textId="798DD628" w:rsidR="00770F74" w:rsidRDefault="005D1807" w:rsidP="007277AA">
      <w:pPr>
        <w:pStyle w:val="a3"/>
        <w:numPr>
          <w:ilvl w:val="0"/>
          <w:numId w:val="5"/>
        </w:numPr>
      </w:pPr>
      <w:r>
        <w:t>Команда подключения новых клиентов (несколько человек занимающиеся подключением новых клиентов, созданием планов подключения</w:t>
      </w:r>
      <w:r w:rsidR="00D10F51">
        <w:t xml:space="preserve"> с внедрением в текущую схему сети</w:t>
      </w:r>
      <w:r w:rsidR="00CB7BF0">
        <w:t>)</w:t>
      </w:r>
    </w:p>
    <w:p w14:paraId="515DAD73" w14:textId="1D3974ED" w:rsidR="00CB7BF0" w:rsidRDefault="00CB7BF0" w:rsidP="00CB7BF0">
      <w:r>
        <w:t xml:space="preserve">В настоящее время </w:t>
      </w:r>
      <w:r w:rsidR="00AC144D">
        <w:t xml:space="preserve">по крайней мере в компании МТС у инженеров команды поддержки нет доступа к мониторинговой системе, поэтому при </w:t>
      </w:r>
      <w:r w:rsidR="00D03C97">
        <w:t>обращении клиента с проблемой</w:t>
      </w:r>
      <w:r w:rsidR="00D55F30">
        <w:t xml:space="preserve">, инженер должен искать по карте сетевое устройство к которому подключен клиент и подключатся к нему, если подключится не удалось, ему необходимо </w:t>
      </w:r>
      <w:r w:rsidR="00A519BE">
        <w:t xml:space="preserve">найти на карте двух соседей того оборудования, подключится к ним что бы выявить не рабочий участок сети (сеть построена по принципу кольца). Если устройство с которого подключен клиент оказалось не доступно с своих соседей инженер или обращается к своим коллегам из команды </w:t>
      </w:r>
      <w:r w:rsidR="00E42C7A">
        <w:t xml:space="preserve">мониторинга с просьбой посмотреть, что не так с оборудованием, либо пишет запрос в ФИЦУС </w:t>
      </w:r>
      <w:r w:rsidR="00E42C7A" w:rsidRPr="00E42C7A">
        <w:rPr>
          <w:i/>
        </w:rPr>
        <w:t xml:space="preserve">(некое место куда стекается вся информация с </w:t>
      </w:r>
      <w:r w:rsidR="002C03A8" w:rsidRPr="00E42C7A">
        <w:rPr>
          <w:i/>
        </w:rPr>
        <w:t xml:space="preserve">мониторинга) </w:t>
      </w:r>
      <w:r w:rsidR="002C03A8">
        <w:rPr>
          <w:i/>
        </w:rPr>
        <w:t>и</w:t>
      </w:r>
      <w:r w:rsidR="00E42C7A">
        <w:t xml:space="preserve"> только после получения </w:t>
      </w:r>
      <w:r w:rsidR="002C03A8">
        <w:t>какого-либо</w:t>
      </w:r>
      <w:r w:rsidR="00E42C7A">
        <w:t xml:space="preserve"> ответа может приступить к решению проблемы клиента. </w:t>
      </w:r>
    </w:p>
    <w:p w14:paraId="3CD2C3C8" w14:textId="6CD23722" w:rsidR="00CB7710" w:rsidRDefault="00CB7710" w:rsidP="00CB7BF0">
      <w:r>
        <w:t xml:space="preserve">Так же при </w:t>
      </w:r>
      <w:r w:rsidR="004966C5">
        <w:t xml:space="preserve">прокладывании </w:t>
      </w:r>
      <w:r w:rsidR="00C227BD">
        <w:t>новых линий и добавлении оборудования</w:t>
      </w:r>
      <w:r w:rsidR="005C0A69">
        <w:t xml:space="preserve">. Каждое настраивается вручную, индивидуально хотя многие вещи можно автоматизировать. </w:t>
      </w:r>
      <w:bookmarkStart w:id="0" w:name="_GoBack"/>
      <w:bookmarkEnd w:id="0"/>
      <w:r w:rsidR="00627318">
        <w:t>Например,</w:t>
      </w:r>
      <w:r w:rsidR="005C0A69">
        <w:t xml:space="preserve"> добавление виртуальных сетей. </w:t>
      </w:r>
    </w:p>
    <w:p w14:paraId="1022F2B6" w14:textId="754D9B6A" w:rsidR="005C0A69" w:rsidRPr="005C0A69" w:rsidRDefault="005C0A69" w:rsidP="00CB7BF0">
      <w:r>
        <w:lastRenderedPageBreak/>
        <w:t xml:space="preserve">При работе с телевидением </w:t>
      </w:r>
      <w:r w:rsidR="00F04283">
        <w:t>возникают такие же проблемы</w:t>
      </w:r>
      <w:r w:rsidR="00A161A1">
        <w:t>.</w:t>
      </w:r>
    </w:p>
    <w:p w14:paraId="5CDADB11" w14:textId="2A8399F6" w:rsidR="00BA3299" w:rsidRDefault="00CB7710" w:rsidP="00CB7BF0">
      <w:r>
        <w:t xml:space="preserve">По большому счету проблема заключается в </w:t>
      </w:r>
      <w:r w:rsidR="00A161A1">
        <w:t xml:space="preserve">корпоративном строе компании. Потому что доступ к системе мониторинга имеют только </w:t>
      </w:r>
      <w:r w:rsidR="00BA3299">
        <w:t>люди,</w:t>
      </w:r>
      <w:r w:rsidR="00A161A1">
        <w:t xml:space="preserve"> занимающиеся его настройкой и поддержанием для отчётности в вышестоящие </w:t>
      </w:r>
      <w:r w:rsidR="00BA3299">
        <w:t xml:space="preserve">слои. А те, кому он действительно может быть полез он не доступен. </w:t>
      </w:r>
    </w:p>
    <w:p w14:paraId="0AC2CBEC" w14:textId="6AA20F86" w:rsidR="00EB20A7" w:rsidRPr="00627318" w:rsidRDefault="00F21D45" w:rsidP="00CB7BF0">
      <w:pPr>
        <w:rPr>
          <w:color w:val="FF0000"/>
        </w:rPr>
      </w:pPr>
      <w:r w:rsidRPr="00627318">
        <w:rPr>
          <w:color w:val="FF0000"/>
        </w:rPr>
        <w:t xml:space="preserve">Как аналоги были рассмотрены </w:t>
      </w:r>
      <w:r w:rsidR="00EB20A7" w:rsidRPr="00627318">
        <w:rPr>
          <w:color w:val="FF0000"/>
        </w:rPr>
        <w:t>некоторые системы такие как:</w:t>
      </w:r>
    </w:p>
    <w:p w14:paraId="663A86D5" w14:textId="355FD35D" w:rsidR="00EB20A7" w:rsidRPr="00627318" w:rsidRDefault="00EB20A7" w:rsidP="00EB20A7">
      <w:pPr>
        <w:pStyle w:val="a3"/>
        <w:numPr>
          <w:ilvl w:val="0"/>
          <w:numId w:val="6"/>
        </w:numPr>
        <w:rPr>
          <w:color w:val="FF0000"/>
          <w:lang w:val="en-US"/>
        </w:rPr>
      </w:pPr>
      <w:r w:rsidRPr="00627318">
        <w:rPr>
          <w:color w:val="FF0000"/>
          <w:lang w:val="en-US"/>
        </w:rPr>
        <w:t xml:space="preserve">Nagios </w:t>
      </w:r>
    </w:p>
    <w:p w14:paraId="383C6456" w14:textId="238CD76E" w:rsidR="00EB20A7" w:rsidRPr="00627318" w:rsidRDefault="00EB20A7" w:rsidP="00EB20A7">
      <w:pPr>
        <w:pStyle w:val="a3"/>
        <w:numPr>
          <w:ilvl w:val="0"/>
          <w:numId w:val="6"/>
        </w:numPr>
        <w:rPr>
          <w:color w:val="FF0000"/>
          <w:lang w:val="en-US"/>
        </w:rPr>
      </w:pPr>
      <w:r w:rsidRPr="00627318">
        <w:rPr>
          <w:color w:val="FF0000"/>
          <w:lang w:val="en-US"/>
        </w:rPr>
        <w:t xml:space="preserve">Zabbix </w:t>
      </w:r>
    </w:p>
    <w:p w14:paraId="6D315FB7" w14:textId="0E512CE5" w:rsidR="00EB20A7" w:rsidRPr="00627318" w:rsidRDefault="00EB20A7" w:rsidP="00EB20A7">
      <w:pPr>
        <w:pStyle w:val="a3"/>
        <w:numPr>
          <w:ilvl w:val="0"/>
          <w:numId w:val="6"/>
        </w:numPr>
        <w:rPr>
          <w:color w:val="FF0000"/>
          <w:lang w:val="en-US"/>
        </w:rPr>
      </w:pPr>
      <w:r w:rsidRPr="00627318">
        <w:rPr>
          <w:color w:val="FF0000"/>
          <w:lang w:val="en-US"/>
        </w:rPr>
        <w:t xml:space="preserve">Ganglia </w:t>
      </w:r>
    </w:p>
    <w:p w14:paraId="5B33FC3F" w14:textId="7F22B117" w:rsidR="00EB20A7" w:rsidRPr="00EB20A7" w:rsidRDefault="00EB20A7" w:rsidP="00EB20A7"/>
    <w:p w14:paraId="3E68E74D" w14:textId="484C19B9" w:rsidR="00951DC5" w:rsidRDefault="00951DC5" w:rsidP="001B786E">
      <w:r>
        <w:t>Это и должен улучшить программный продукт,</w:t>
      </w:r>
      <w:r w:rsidR="00F21D45">
        <w:t xml:space="preserve"> позволить сотрудникам получать своевременную информацию о состоянии сети без задействования других лиц,</w:t>
      </w:r>
      <w:r>
        <w:t xml:space="preserve"> </w:t>
      </w:r>
      <w:r w:rsidR="00BF24C1">
        <w:t>сократить время на обслуживании оборудования</w:t>
      </w:r>
      <w:r w:rsidR="00F21D45">
        <w:t xml:space="preserve"> (</w:t>
      </w:r>
      <w:r w:rsidR="00BF24C1">
        <w:t xml:space="preserve">изменении конфигураций, </w:t>
      </w:r>
      <w:r w:rsidR="00F21D45">
        <w:t>подготовка к</w:t>
      </w:r>
      <w:r w:rsidR="00BF24C1">
        <w:t xml:space="preserve"> обновлению и т.д.</w:t>
      </w:r>
      <w:r w:rsidR="00F21D45">
        <w:t>).</w:t>
      </w:r>
    </w:p>
    <w:p w14:paraId="3890023D" w14:textId="77777777" w:rsidR="002F2390" w:rsidRPr="00AC081B" w:rsidRDefault="002F2390" w:rsidP="001B786E"/>
    <w:sectPr w:rsidR="002F2390" w:rsidRPr="00AC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A9F"/>
    <w:multiLevelType w:val="hybridMultilevel"/>
    <w:tmpl w:val="27E0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31CC"/>
    <w:multiLevelType w:val="hybridMultilevel"/>
    <w:tmpl w:val="292A8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075C1"/>
    <w:multiLevelType w:val="hybridMultilevel"/>
    <w:tmpl w:val="9046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F6846"/>
    <w:multiLevelType w:val="hybridMultilevel"/>
    <w:tmpl w:val="7390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A302B"/>
    <w:multiLevelType w:val="hybridMultilevel"/>
    <w:tmpl w:val="2AD47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74CDD"/>
    <w:multiLevelType w:val="hybridMultilevel"/>
    <w:tmpl w:val="72E08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B"/>
    <w:rsid w:val="0003488F"/>
    <w:rsid w:val="00114364"/>
    <w:rsid w:val="001B786E"/>
    <w:rsid w:val="001F0AB5"/>
    <w:rsid w:val="001F780B"/>
    <w:rsid w:val="00207BB1"/>
    <w:rsid w:val="00220DC1"/>
    <w:rsid w:val="00270F2E"/>
    <w:rsid w:val="002C03A8"/>
    <w:rsid w:val="002F2390"/>
    <w:rsid w:val="002F5828"/>
    <w:rsid w:val="003D4EE8"/>
    <w:rsid w:val="00454F69"/>
    <w:rsid w:val="004966C5"/>
    <w:rsid w:val="004B3F0F"/>
    <w:rsid w:val="004C6027"/>
    <w:rsid w:val="00515D51"/>
    <w:rsid w:val="005249A7"/>
    <w:rsid w:val="00587A17"/>
    <w:rsid w:val="005C0A69"/>
    <w:rsid w:val="005D1807"/>
    <w:rsid w:val="0061485C"/>
    <w:rsid w:val="00627318"/>
    <w:rsid w:val="00705E35"/>
    <w:rsid w:val="007277AA"/>
    <w:rsid w:val="00770F74"/>
    <w:rsid w:val="007A6966"/>
    <w:rsid w:val="007F093A"/>
    <w:rsid w:val="00800757"/>
    <w:rsid w:val="008B57DC"/>
    <w:rsid w:val="00951DC5"/>
    <w:rsid w:val="00A10991"/>
    <w:rsid w:val="00A161A1"/>
    <w:rsid w:val="00A519BE"/>
    <w:rsid w:val="00A655C9"/>
    <w:rsid w:val="00AB387B"/>
    <w:rsid w:val="00AC081B"/>
    <w:rsid w:val="00AC144D"/>
    <w:rsid w:val="00BA3299"/>
    <w:rsid w:val="00BF24C1"/>
    <w:rsid w:val="00C227BD"/>
    <w:rsid w:val="00C67FFB"/>
    <w:rsid w:val="00C9374B"/>
    <w:rsid w:val="00CB7710"/>
    <w:rsid w:val="00CB7BF0"/>
    <w:rsid w:val="00D03C97"/>
    <w:rsid w:val="00D10F51"/>
    <w:rsid w:val="00D55F30"/>
    <w:rsid w:val="00DC6167"/>
    <w:rsid w:val="00E42C7A"/>
    <w:rsid w:val="00E9345B"/>
    <w:rsid w:val="00EB20A7"/>
    <w:rsid w:val="00F04283"/>
    <w:rsid w:val="00F21D45"/>
    <w:rsid w:val="00F816DD"/>
    <w:rsid w:val="00F8541F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BB71"/>
  <w15:chartTrackingRefBased/>
  <w15:docId w15:val="{F5678D7C-F186-421D-B24D-B9136FE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Шахтарин</dc:creator>
  <cp:keywords/>
  <dc:description/>
  <cp:lastModifiedBy>Денис Шахтарин</cp:lastModifiedBy>
  <cp:revision>4</cp:revision>
  <dcterms:created xsi:type="dcterms:W3CDTF">2018-09-26T12:43:00Z</dcterms:created>
  <dcterms:modified xsi:type="dcterms:W3CDTF">2018-10-01T19:08:00Z</dcterms:modified>
</cp:coreProperties>
</file>