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D79E"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 xml:space="preserve">Dr. Harold Katz </w:t>
      </w:r>
    </w:p>
    <w:p w14:paraId="1EBA49C1" w14:textId="3912AED0" w:rsidR="009C234A" w:rsidRDefault="009C234A"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 xml:space="preserve">Title: </w:t>
      </w:r>
      <w:r w:rsidR="00DA679E" w:rsidRPr="00DA679E">
        <w:rPr>
          <w:rFonts w:ascii="Times New Roman" w:eastAsia="Times New Roman" w:hAnsi="Times New Roman" w:cs="Times New Roman"/>
          <w:kern w:val="0"/>
          <w:lang w:bidi="he-IL"/>
          <w14:ligatures w14:val="none"/>
        </w:rPr>
        <w:t>Product Development – The Story of TheraBreath</w:t>
      </w:r>
      <w:r w:rsidR="00DA679E">
        <w:rPr>
          <w:rFonts w:ascii="Times New Roman" w:eastAsia="Times New Roman" w:hAnsi="Times New Roman" w:cs="Times New Roman"/>
          <w:kern w:val="0"/>
          <w:lang w:bidi="he-IL"/>
          <w14:ligatures w14:val="none"/>
        </w:rPr>
        <w:t xml:space="preserve"> </w:t>
      </w:r>
      <w:r>
        <w:rPr>
          <w:rFonts w:ascii="Times New Roman" w:eastAsia="Times New Roman" w:hAnsi="Times New Roman" w:cs="Times New Roman"/>
          <w:kern w:val="0"/>
          <w:lang w:bidi="he-IL"/>
          <w14:ligatures w14:val="none"/>
        </w:rPr>
        <w:t>[working title]</w:t>
      </w:r>
    </w:p>
    <w:p w14:paraId="6AA3B321" w14:textId="4E254358" w:rsidR="00DA679E" w:rsidRPr="00DA679E" w:rsidRDefault="009C234A"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 xml:space="preserve">Time: </w:t>
      </w:r>
      <w:r w:rsidR="00DA679E">
        <w:rPr>
          <w:rFonts w:ascii="Times New Roman" w:eastAsia="Times New Roman" w:hAnsi="Times New Roman" w:cs="Times New Roman"/>
          <w:kern w:val="0"/>
          <w:lang w:bidi="he-IL"/>
          <w14:ligatures w14:val="none"/>
        </w:rPr>
        <w:t>(9:00am-10:00am on Thursday)</w:t>
      </w:r>
    </w:p>
    <w:p w14:paraId="40A4EE24" w14:textId="03C2FE55"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 xml:space="preserve">Dr. Harold Katz is the founder of </w:t>
      </w:r>
      <w:r w:rsidRPr="00DA679E">
        <w:rPr>
          <w:rFonts w:ascii="Times New Roman" w:eastAsia="Times New Roman" w:hAnsi="Times New Roman" w:cs="Times New Roman"/>
          <w:i/>
          <w:iCs/>
          <w:kern w:val="0"/>
          <w:lang w:bidi="he-IL"/>
          <w14:ligatures w14:val="none"/>
        </w:rPr>
        <w:t>The California Breath Clinics</w:t>
      </w:r>
      <w:r w:rsidRPr="00DA679E">
        <w:rPr>
          <w:rFonts w:ascii="Times New Roman" w:eastAsia="Times New Roman" w:hAnsi="Times New Roman" w:cs="Times New Roman"/>
          <w:kern w:val="0"/>
          <w:lang w:bidi="he-IL"/>
          <w14:ligatures w14:val="none"/>
        </w:rPr>
        <w:t xml:space="preserve"> and the developer of the </w:t>
      </w:r>
      <w:r w:rsidRPr="00DA679E">
        <w:rPr>
          <w:rFonts w:ascii="Times New Roman" w:eastAsia="Times New Roman" w:hAnsi="Times New Roman" w:cs="Times New Roman"/>
          <w:i/>
          <w:iCs/>
          <w:kern w:val="0"/>
          <w:lang w:bidi="he-IL"/>
          <w14:ligatures w14:val="none"/>
        </w:rPr>
        <w:t>TheraBreath</w:t>
      </w:r>
      <w:r w:rsidRPr="00DA679E">
        <w:rPr>
          <w:rFonts w:ascii="Times New Roman" w:eastAsia="Times New Roman" w:hAnsi="Times New Roman" w:cs="Times New Roman"/>
          <w:kern w:val="0"/>
          <w:lang w:bidi="he-IL"/>
          <w14:ligatures w14:val="none"/>
        </w:rPr>
        <w:t xml:space="preserve"> line of oral care products. He is the internationally recognized expert in the fields of bad breath, taste disorders, tonsil stones and dry mouth. Known as the </w:t>
      </w:r>
      <w:r w:rsidRPr="00DA679E">
        <w:rPr>
          <w:rFonts w:ascii="Times New Roman" w:eastAsia="Times New Roman" w:hAnsi="Times New Roman" w:cs="Times New Roman"/>
          <w:i/>
          <w:iCs/>
          <w:kern w:val="0"/>
          <w:lang w:bidi="he-IL"/>
          <w14:ligatures w14:val="none"/>
        </w:rPr>
        <w:t>'Bad Breath Guru'</w:t>
      </w:r>
      <w:r w:rsidRPr="00DA679E">
        <w:rPr>
          <w:rFonts w:ascii="Times New Roman" w:eastAsia="Times New Roman" w:hAnsi="Times New Roman" w:cs="Times New Roman"/>
          <w:kern w:val="0"/>
          <w:lang w:bidi="he-IL"/>
          <w14:ligatures w14:val="none"/>
        </w:rPr>
        <w:t xml:space="preserve"> due to his numerous television appearances on shows like The View and the CBS Early Show, he has helped millions of people around the world neutralize their bad breath.</w:t>
      </w:r>
    </w:p>
    <w:p w14:paraId="3DAC67DF"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Katz is a graduate of the UCLA School of Dentistry and holder of a separate degree in Bacteriology, also from UCLA. In the 1970s he established a thriving dental practice in Beverly Hills, California, minutes from bustling 20th Century Fox Studios.</w:t>
      </w:r>
    </w:p>
    <w:p w14:paraId="1A19A404"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Katz began his breakthrough research into the causes of bad breath in the early 1990s after he was unable to help his teenage daughter with her bad breath. Dr. Katz's background in bacteriology soon helped him to realize that bad breath did NOT come from the digestive system as some were claiming at that time. Instead, Dr. Katz discovered that bad breath is caused by a group of sulfur producing bacteria which live and multiply within the tongue's surface and in the throat.</w:t>
      </w:r>
    </w:p>
    <w:p w14:paraId="64B5E44C"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Armed with this newly discovered knowledge, Dr. Katz began to experiment with oral rinse that would reduce the sulfur producing bacteria that cause bad breath. The resulting products were the beginning of the TheraBreath brand. In 1993 he founded the internationally acclaimed California Breath Clinics where he treated and studied patients with chronic bad breath, taste disorders, tonsil stones and dry mouth issues.</w:t>
      </w:r>
    </w:p>
    <w:p w14:paraId="4FEA4B5D"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p>
    <w:p w14:paraId="1C658427" w14:textId="4C39E71D" w:rsid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Daniel Greenbaum</w:t>
      </w:r>
    </w:p>
    <w:p w14:paraId="20DB8116" w14:textId="77777777" w:rsidR="009C234A" w:rsidRDefault="009C234A" w:rsidP="009C234A">
      <w:pPr>
        <w:pStyle w:val="NormalWeb"/>
      </w:pPr>
      <w:r>
        <w:t xml:space="preserve">Designing Smiles That Last: Modern Prosthodontic Strategies for Predictable, Aesthetic &amp; Functional Excellence [working title] </w:t>
      </w:r>
    </w:p>
    <w:p w14:paraId="140FA0DF" w14:textId="6BA34940"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10am-12pm Thursday</w:t>
      </w:r>
    </w:p>
    <w:p w14:paraId="1F3E1E21"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Dr. Daniel Greenbaum is a Board-Certified Prosthodontist with Advanced Fellowship Training in Implantology and Periodontology.</w:t>
      </w:r>
    </w:p>
    <w:p w14:paraId="2D169428"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 xml:space="preserve">Dr. Greenbaum is originally from Rockland County, NY and now lives in Bergen County, NJ. He attended CUNY Queens College for his undergraduate studies, graduating in 2003 summa cum laude. He then attended Columbia University where he received his Doctor of Dental </w:t>
      </w:r>
      <w:r w:rsidRPr="00DA679E">
        <w:rPr>
          <w:rFonts w:ascii="Times New Roman" w:eastAsia="Times New Roman" w:hAnsi="Times New Roman" w:cs="Times New Roman"/>
          <w:color w:val="000000"/>
          <w:kern w:val="0"/>
          <w:lang w:bidi="he-IL"/>
          <w14:ligatures w14:val="none"/>
        </w:rPr>
        <w:lastRenderedPageBreak/>
        <w:t>Surgery (DDS) degree in 2007. A General Practice Residency at Montefiore Medical Center followed in 2008, and then specialty training in Prosthodontics at University of Maryland with a certificate in Prosthodontics and a Master of Science degree in awarded in 2011. An additional Implantology and Periodontology Fellowship followed at the University of Maryland with a certificate awarded in 2012.</w:t>
      </w:r>
    </w:p>
    <w:p w14:paraId="563E96E6"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p>
    <w:p w14:paraId="3A2FE3A0"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Since 2012, Dr. Greenbaum has been actively treating patients in private practice, teaching dentistry to students and colleagues at dental schools and study clubs, and he is active in multiple dental education organizations.</w:t>
      </w:r>
    </w:p>
    <w:p w14:paraId="6EC7E90E"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p>
    <w:p w14:paraId="1F3642AD" w14:textId="4CFEA9A9" w:rsid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Sean Ference</w:t>
      </w:r>
    </w:p>
    <w:p w14:paraId="01B5A940" w14:textId="1EB1BF5A" w:rsidR="009C234A" w:rsidRDefault="009C234A" w:rsidP="009C234A">
      <w:pPr>
        <w:pStyle w:val="NormalWeb"/>
      </w:pPr>
      <w:r>
        <w:t xml:space="preserve">Title: </w:t>
      </w:r>
      <w:r>
        <w:t>Hopeless' to Heroic: Modern Approaches to Periodontal Regeneration and Plastic Surgery</w:t>
      </w:r>
      <w:r>
        <w:t xml:space="preserve"> [working title] </w:t>
      </w:r>
    </w:p>
    <w:p w14:paraId="2153E389" w14:textId="614F52B0" w:rsidR="00DA679E" w:rsidRPr="00DA679E" w:rsidRDefault="009C234A" w:rsidP="009C234A">
      <w:pPr>
        <w:pStyle w:val="NormalWeb"/>
      </w:pPr>
      <w:r>
        <w:t xml:space="preserve">Time: </w:t>
      </w:r>
      <w:r w:rsidR="00DA679E">
        <w:t>2pm-4pm Thursday</w:t>
      </w:r>
    </w:p>
    <w:p w14:paraId="7912702C" w14:textId="77777777" w:rsidR="00DA679E" w:rsidRPr="00DA679E" w:rsidRDefault="00DA679E" w:rsidP="00DA679E">
      <w:pPr>
        <w:shd w:val="clear" w:color="auto" w:fill="FFFFFF"/>
        <w:spacing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Sean Ference, DDS, MDS, is a dentist and Periodontist at Capital Region Periodontics and Dental Implants in Albany, New York. Dr. Ference, or Dr. Sean, as his patients call him, takes pride in treating individuals of varying backgrounds and ages.</w:t>
      </w:r>
    </w:p>
    <w:p w14:paraId="536630CF"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Dr. Sean completed his undergraduate education at Binghamton University in New York, studying political science and economics. Pursuing his interest in dentistry, he later completed dental training at the Stonybrook University School of Dental Medicine in New York. He was the recipient of the Shapell’s Married Couple scholarship and spent a year studying abroad in Israel with his wife after completing dental school.</w:t>
      </w:r>
    </w:p>
    <w:p w14:paraId="126B5389"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Following his year abroad, Dr. Sean completed specialized training in periodontics at the University of Tennessee College of Dentistry in Memphis. He simultaneously completed his master’s degree in dental science. After his specialty training, Dr. Sean moved back to Albany to join his father at Capital Region Periodontics.</w:t>
      </w:r>
    </w:p>
    <w:p w14:paraId="3A707C8C"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Dr. Sean is board certified in Periodontics and Implant Dentistry, a member of the American Academy of Periodontology, and the American Dental Association. His dental interests include bone regeneration, implant dentistry, and soft tissue grafting.</w:t>
      </w:r>
    </w:p>
    <w:p w14:paraId="0866CF2B" w14:textId="32BA6207" w:rsidR="00DA679E" w:rsidRPr="00DA679E" w:rsidRDefault="00DA679E" w:rsidP="00DA679E">
      <w:pPr>
        <w:shd w:val="clear" w:color="auto" w:fill="FFFFFF"/>
        <w:spacing w:before="100" w:beforeAutospacing="1" w:after="0"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When not caring for his patients, Dr. Sean enjoys outdoor activities, reading, and spending time with his wife and children.</w:t>
      </w:r>
    </w:p>
    <w:p w14:paraId="32D51CE4"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p>
    <w:p w14:paraId="1685C99C" w14:textId="77777777" w:rsidR="009F5ACF" w:rsidRPr="00DA679E" w:rsidRDefault="009F5ACF" w:rsidP="00DA679E">
      <w:pPr>
        <w:rPr>
          <w:rFonts w:ascii="Times New Roman" w:hAnsi="Times New Roman" w:cs="Times New Roman"/>
        </w:rPr>
      </w:pPr>
    </w:p>
    <w:sectPr w:rsidR="009F5ACF" w:rsidRPr="00DA6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9E"/>
    <w:rsid w:val="001352FE"/>
    <w:rsid w:val="001E61DC"/>
    <w:rsid w:val="00731DC4"/>
    <w:rsid w:val="009C234A"/>
    <w:rsid w:val="009F5ACF"/>
    <w:rsid w:val="00DA679E"/>
    <w:rsid w:val="00E4746C"/>
    <w:rsid w:val="00E77A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0280"/>
  <w15:chartTrackingRefBased/>
  <w15:docId w15:val="{5DFE4900-93F3-9641-94CC-E3FCECAA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79E"/>
    <w:rPr>
      <w:rFonts w:eastAsiaTheme="majorEastAsia" w:cstheme="majorBidi"/>
      <w:color w:val="272727" w:themeColor="text1" w:themeTint="D8"/>
    </w:rPr>
  </w:style>
  <w:style w:type="paragraph" w:styleId="Title">
    <w:name w:val="Title"/>
    <w:basedOn w:val="Normal"/>
    <w:next w:val="Normal"/>
    <w:link w:val="TitleChar"/>
    <w:uiPriority w:val="10"/>
    <w:qFormat/>
    <w:rsid w:val="00DA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79E"/>
    <w:pPr>
      <w:spacing w:before="160"/>
      <w:jc w:val="center"/>
    </w:pPr>
    <w:rPr>
      <w:i/>
      <w:iCs/>
      <w:color w:val="404040" w:themeColor="text1" w:themeTint="BF"/>
    </w:rPr>
  </w:style>
  <w:style w:type="character" w:customStyle="1" w:styleId="QuoteChar">
    <w:name w:val="Quote Char"/>
    <w:basedOn w:val="DefaultParagraphFont"/>
    <w:link w:val="Quote"/>
    <w:uiPriority w:val="29"/>
    <w:rsid w:val="00DA679E"/>
    <w:rPr>
      <w:i/>
      <w:iCs/>
      <w:color w:val="404040" w:themeColor="text1" w:themeTint="BF"/>
    </w:rPr>
  </w:style>
  <w:style w:type="paragraph" w:styleId="ListParagraph">
    <w:name w:val="List Paragraph"/>
    <w:basedOn w:val="Normal"/>
    <w:uiPriority w:val="34"/>
    <w:qFormat/>
    <w:rsid w:val="00DA679E"/>
    <w:pPr>
      <w:ind w:left="720"/>
      <w:contextualSpacing/>
    </w:pPr>
  </w:style>
  <w:style w:type="character" w:styleId="IntenseEmphasis">
    <w:name w:val="Intense Emphasis"/>
    <w:basedOn w:val="DefaultParagraphFont"/>
    <w:uiPriority w:val="21"/>
    <w:qFormat/>
    <w:rsid w:val="00DA679E"/>
    <w:rPr>
      <w:i/>
      <w:iCs/>
      <w:color w:val="0F4761" w:themeColor="accent1" w:themeShade="BF"/>
    </w:rPr>
  </w:style>
  <w:style w:type="paragraph" w:styleId="IntenseQuote">
    <w:name w:val="Intense Quote"/>
    <w:basedOn w:val="Normal"/>
    <w:next w:val="Normal"/>
    <w:link w:val="IntenseQuoteChar"/>
    <w:uiPriority w:val="30"/>
    <w:qFormat/>
    <w:rsid w:val="00DA6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79E"/>
    <w:rPr>
      <w:i/>
      <w:iCs/>
      <w:color w:val="0F4761" w:themeColor="accent1" w:themeShade="BF"/>
    </w:rPr>
  </w:style>
  <w:style w:type="character" w:styleId="IntenseReference">
    <w:name w:val="Intense Reference"/>
    <w:basedOn w:val="DefaultParagraphFont"/>
    <w:uiPriority w:val="32"/>
    <w:qFormat/>
    <w:rsid w:val="00DA679E"/>
    <w:rPr>
      <w:b/>
      <w:bCs/>
      <w:smallCaps/>
      <w:color w:val="0F4761" w:themeColor="accent1" w:themeShade="BF"/>
      <w:spacing w:val="5"/>
    </w:rPr>
  </w:style>
  <w:style w:type="paragraph" w:styleId="NormalWeb">
    <w:name w:val="Normal (Web)"/>
    <w:basedOn w:val="Normal"/>
    <w:uiPriority w:val="99"/>
    <w:unhideWhenUsed/>
    <w:rsid w:val="00DA679E"/>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paragraph" w:customStyle="1" w:styleId="28usra">
    <w:name w:val="_28usra"/>
    <w:basedOn w:val="Normal"/>
    <w:rsid w:val="00DA679E"/>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agcmg">
    <w:name w:val="a_gcmg"/>
    <w:basedOn w:val="DefaultParagraphFont"/>
    <w:rsid w:val="00DA6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Sokol, Benjamin (bsokol@student.cccs.edu)</dc:creator>
  <cp:keywords/>
  <dc:description/>
  <cp:lastModifiedBy>Sokol, Benjamin (bsokol@student.cccs.edu)</cp:lastModifiedBy>
  <cp:revision>2</cp:revision>
  <dcterms:created xsi:type="dcterms:W3CDTF">2026-06-17T21:19:00Z</dcterms:created>
  <dcterms:modified xsi:type="dcterms:W3CDTF">2026-06-17T22:06:00Z</dcterms:modified>
</cp:coreProperties>
</file>