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2DD1" w14:textId="3A69C839" w:rsidR="002B24C5" w:rsidRDefault="002B24C5" w:rsidP="002B24C5">
      <w:pPr>
        <w:pStyle w:val="paragraph"/>
        <w:spacing w:before="0" w:beforeAutospacing="0" w:after="0" w:afterAutospacing="0"/>
        <w:textAlignment w:val="baseline"/>
        <w:rPr>
          <w:rStyle w:val="eop"/>
          <w:rFonts w:ascii="Arial Narrow" w:eastAsiaTheme="majorEastAsia" w:hAnsi="Arial Narrow" w:cs="Segoe UI"/>
        </w:rPr>
      </w:pPr>
      <w:r>
        <w:rPr>
          <w:rFonts w:ascii="Arial Narrow" w:hAnsi="Arial Narrow"/>
          <w:b/>
          <w:bCs/>
        </w:rPr>
        <w:t xml:space="preserve">TITLE: </w:t>
      </w:r>
      <w:r w:rsidRPr="002B24C5">
        <w:rPr>
          <w:rFonts w:ascii="Arial Narrow" w:hAnsi="Arial Narrow"/>
        </w:rPr>
        <w:t>Beach-Side RC Oil Cleaning Machine: An Embedded Systems Approach for Coastal Oil Spill</w:t>
      </w:r>
      <w:r>
        <w:rPr>
          <w:rFonts w:ascii="Arial Narrow" w:hAnsi="Arial Narrow"/>
        </w:rPr>
        <w:t xml:space="preserve"> </w:t>
      </w:r>
      <w:r w:rsidRPr="002B24C5">
        <w:rPr>
          <w:rFonts w:ascii="Arial Narrow" w:hAnsi="Arial Narrow"/>
        </w:rPr>
        <w:t>Recovery</w:t>
      </w:r>
      <w:r w:rsidRPr="002B24C5">
        <w:rPr>
          <w:rStyle w:val="eop"/>
          <w:rFonts w:ascii="Arial Narrow" w:eastAsiaTheme="majorEastAsia" w:hAnsi="Arial Narrow" w:cs="Segoe UI"/>
        </w:rPr>
        <w:t> </w:t>
      </w:r>
    </w:p>
    <w:p w14:paraId="4D74FD05" w14:textId="77777777" w:rsidR="002B24C5" w:rsidRDefault="002B24C5" w:rsidP="002B24C5">
      <w:pPr>
        <w:pStyle w:val="paragraph"/>
        <w:spacing w:before="0" w:beforeAutospacing="0" w:after="0" w:afterAutospacing="0"/>
        <w:textAlignment w:val="baseline"/>
        <w:rPr>
          <w:rStyle w:val="eop"/>
          <w:rFonts w:ascii="Arial Narrow" w:eastAsiaTheme="majorEastAsia" w:hAnsi="Arial Narrow" w:cs="Segoe UI"/>
        </w:rPr>
      </w:pPr>
    </w:p>
    <w:p w14:paraId="68E5BC61" w14:textId="600C6DBA" w:rsidR="002B24C5" w:rsidRDefault="002B24C5" w:rsidP="002B24C5">
      <w:pPr>
        <w:pStyle w:val="paragraph"/>
        <w:spacing w:before="0" w:beforeAutospacing="0" w:after="0" w:afterAutospacing="0"/>
        <w:textAlignment w:val="baseline"/>
        <w:rPr>
          <w:rStyle w:val="eop"/>
          <w:rFonts w:ascii="Arial Narrow" w:eastAsiaTheme="majorEastAsia" w:hAnsi="Arial Narrow" w:cs="Segoe UI"/>
        </w:rPr>
      </w:pPr>
      <w:r w:rsidRPr="002B24C5">
        <w:rPr>
          <w:rStyle w:val="eop"/>
          <w:rFonts w:ascii="Arial Narrow" w:eastAsiaTheme="majorEastAsia" w:hAnsi="Arial Narrow" w:cs="Segoe UI"/>
          <w:b/>
          <w:bCs/>
        </w:rPr>
        <w:t>GROUP LEADER:</w:t>
      </w:r>
      <w:r>
        <w:rPr>
          <w:rStyle w:val="eop"/>
          <w:rFonts w:ascii="Arial Narrow" w:eastAsiaTheme="majorEastAsia" w:hAnsi="Arial Narrow" w:cs="Segoe UI"/>
        </w:rPr>
        <w:t xml:space="preserve"> Dela Cruz, Denver M.</w:t>
      </w:r>
    </w:p>
    <w:p w14:paraId="717AEB11" w14:textId="77777777" w:rsidR="002B24C5" w:rsidRDefault="002B24C5" w:rsidP="002B24C5">
      <w:pPr>
        <w:pStyle w:val="paragraph"/>
        <w:spacing w:before="0" w:beforeAutospacing="0" w:after="0" w:afterAutospacing="0"/>
        <w:textAlignment w:val="baseline"/>
        <w:rPr>
          <w:rStyle w:val="eop"/>
          <w:rFonts w:ascii="Arial Narrow" w:eastAsiaTheme="majorEastAsia" w:hAnsi="Arial Narrow" w:cs="Segoe UI"/>
        </w:rPr>
      </w:pPr>
    </w:p>
    <w:p w14:paraId="6B8245E1" w14:textId="116A70B3" w:rsidR="002B24C5" w:rsidRPr="002B24C5" w:rsidRDefault="002B24C5" w:rsidP="002B24C5">
      <w:pPr>
        <w:pStyle w:val="paragraph"/>
        <w:spacing w:before="0" w:beforeAutospacing="0" w:after="0" w:afterAutospacing="0"/>
        <w:textAlignment w:val="baseline"/>
        <w:rPr>
          <w:rStyle w:val="eop"/>
          <w:rFonts w:ascii="Arial Narrow" w:eastAsiaTheme="majorEastAsia" w:hAnsi="Arial Narrow" w:cs="Segoe UI"/>
          <w:b/>
          <w:bCs/>
        </w:rPr>
      </w:pPr>
      <w:r w:rsidRPr="002B24C5">
        <w:rPr>
          <w:rStyle w:val="eop"/>
          <w:rFonts w:ascii="Arial Narrow" w:eastAsiaTheme="majorEastAsia" w:hAnsi="Arial Narrow" w:cs="Segoe UI"/>
          <w:b/>
          <w:bCs/>
        </w:rPr>
        <w:t>GROUP MEMBERS:</w:t>
      </w:r>
    </w:p>
    <w:p w14:paraId="45A5614B" w14:textId="77777777" w:rsidR="002B24C5" w:rsidRDefault="002B24C5" w:rsidP="002B24C5">
      <w:pPr>
        <w:pStyle w:val="paragraph"/>
        <w:spacing w:before="0" w:beforeAutospacing="0" w:after="0" w:afterAutospacing="0"/>
        <w:textAlignment w:val="baseline"/>
        <w:rPr>
          <w:rStyle w:val="eop"/>
          <w:rFonts w:ascii="Arial Narrow" w:eastAsiaTheme="majorEastAsia" w:hAnsi="Arial Narrow" w:cs="Segoe UI"/>
        </w:rPr>
      </w:pPr>
    </w:p>
    <w:p w14:paraId="30C55C6E" w14:textId="77777777" w:rsidR="002B24C5" w:rsidRDefault="002B24C5" w:rsidP="002B24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Narrow" w:eastAsiaTheme="majorEastAsia" w:hAnsi="Arial Narrow" w:cs="Segoe UI"/>
          <w:lang w:val="en-US"/>
        </w:rPr>
      </w:pPr>
      <w:r w:rsidRPr="002B24C5">
        <w:rPr>
          <w:rStyle w:val="normaltextrun"/>
          <w:rFonts w:ascii="Arial Narrow" w:eastAsiaTheme="majorEastAsia" w:hAnsi="Arial Narrow" w:cs="Segoe UI"/>
          <w:lang w:val="en-US"/>
        </w:rPr>
        <w:t>Delin, Princess Angel G.</w:t>
      </w:r>
    </w:p>
    <w:p w14:paraId="03B41C6C" w14:textId="7555D416" w:rsidR="002B24C5" w:rsidRPr="002B24C5" w:rsidRDefault="002B24C5" w:rsidP="002B24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Narrow" w:eastAsiaTheme="majorEastAsia" w:hAnsi="Arial Narrow" w:cs="Segoe UI"/>
          <w:lang w:val="en-US"/>
        </w:rPr>
      </w:pPr>
      <w:r w:rsidRPr="002B24C5">
        <w:rPr>
          <w:rStyle w:val="normaltextrun"/>
          <w:rFonts w:ascii="Arial Narrow" w:eastAsiaTheme="majorEastAsia" w:hAnsi="Arial Narrow" w:cs="Segoe UI"/>
          <w:lang w:val="en-US"/>
        </w:rPr>
        <w:t>Escuterio, Kazz Denielle</w:t>
      </w:r>
      <w:r w:rsidR="003B3F47">
        <w:rPr>
          <w:rStyle w:val="normaltextrun"/>
          <w:rFonts w:ascii="Arial Narrow" w:eastAsiaTheme="majorEastAsia" w:hAnsi="Arial Narrow" w:cs="Segoe UI"/>
          <w:lang w:val="en-US"/>
        </w:rPr>
        <w:t xml:space="preserve"> C.</w:t>
      </w:r>
    </w:p>
    <w:p w14:paraId="1E77BFEE" w14:textId="77777777" w:rsidR="002B24C5" w:rsidRPr="002B24C5" w:rsidRDefault="002B24C5" w:rsidP="002B24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Narrow" w:eastAsiaTheme="majorEastAsia" w:hAnsi="Arial Narrow" w:cs="Segoe UI"/>
          <w:lang w:val="en-US"/>
        </w:rPr>
      </w:pPr>
      <w:r w:rsidRPr="002B24C5">
        <w:rPr>
          <w:rStyle w:val="normaltextrun"/>
          <w:rFonts w:ascii="Arial Narrow" w:eastAsiaTheme="majorEastAsia" w:hAnsi="Arial Narrow" w:cs="Segoe UI"/>
          <w:lang w:val="en-US"/>
        </w:rPr>
        <w:t>Merano, John Lloyd S.</w:t>
      </w:r>
    </w:p>
    <w:p w14:paraId="730ACA60" w14:textId="77777777" w:rsidR="002B24C5" w:rsidRPr="002B24C5" w:rsidRDefault="002B24C5" w:rsidP="002B24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Narrow" w:eastAsiaTheme="majorEastAsia" w:hAnsi="Arial Narrow" w:cs="Segoe UI"/>
          <w:lang w:val="en-US"/>
        </w:rPr>
      </w:pPr>
      <w:r w:rsidRPr="002B24C5">
        <w:rPr>
          <w:rStyle w:val="normaltextrun"/>
          <w:rFonts w:ascii="Arial Narrow" w:eastAsiaTheme="majorEastAsia" w:hAnsi="Arial Narrow" w:cs="Segoe UI"/>
          <w:lang w:val="en-US"/>
        </w:rPr>
        <w:t>Sombilon, Lyndhel M.</w:t>
      </w:r>
    </w:p>
    <w:p w14:paraId="036F578A" w14:textId="00EC88F4" w:rsidR="002B24C5" w:rsidRPr="002B24C5" w:rsidRDefault="002B24C5" w:rsidP="002B24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Narrow" w:eastAsiaTheme="majorEastAsia" w:hAnsi="Arial Narrow" w:cs="Segoe UI"/>
          <w:lang w:val="en-US"/>
        </w:rPr>
      </w:pPr>
      <w:r w:rsidRPr="002B24C5">
        <w:rPr>
          <w:rStyle w:val="normaltextrun"/>
          <w:rFonts w:ascii="Arial Narrow" w:eastAsiaTheme="majorEastAsia" w:hAnsi="Arial Narrow" w:cs="Segoe UI"/>
          <w:lang w:val="en-US"/>
        </w:rPr>
        <w:t>Alejandro, Jhonzen Carl C.</w:t>
      </w:r>
    </w:p>
    <w:p w14:paraId="617DF9D6" w14:textId="2D7AF111" w:rsidR="002B24C5" w:rsidRPr="002B24C5" w:rsidRDefault="002B24C5" w:rsidP="002B24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Narrow" w:eastAsiaTheme="majorEastAsia" w:hAnsi="Arial Narrow" w:cs="Segoe UI"/>
          <w:lang w:val="en-US"/>
        </w:rPr>
      </w:pPr>
      <w:r w:rsidRPr="002B24C5">
        <w:rPr>
          <w:rStyle w:val="normaltextrun"/>
          <w:rFonts w:ascii="Arial Narrow" w:eastAsiaTheme="majorEastAsia" w:hAnsi="Arial Narrow" w:cs="Segoe UI"/>
          <w:lang w:val="en-US"/>
        </w:rPr>
        <w:t>Magararu, Joanne</w:t>
      </w:r>
      <w:r w:rsidR="003B3F47">
        <w:rPr>
          <w:rStyle w:val="normaltextrun"/>
          <w:rFonts w:ascii="Arial Narrow" w:eastAsiaTheme="majorEastAsia" w:hAnsi="Arial Narrow" w:cs="Segoe UI"/>
          <w:lang w:val="en-US"/>
        </w:rPr>
        <w:t xml:space="preserve"> S.</w:t>
      </w:r>
    </w:p>
    <w:p w14:paraId="38E670F7" w14:textId="40D7ACFE" w:rsidR="002B24C5" w:rsidRPr="002B24C5" w:rsidRDefault="002B24C5" w:rsidP="002B24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Narrow" w:eastAsiaTheme="majorEastAsia" w:hAnsi="Arial Narrow" w:cs="Segoe UI"/>
          <w:lang w:val="en-US"/>
        </w:rPr>
      </w:pPr>
      <w:r w:rsidRPr="002B24C5">
        <w:rPr>
          <w:rStyle w:val="normaltextrun"/>
          <w:rFonts w:ascii="Arial Narrow" w:eastAsiaTheme="majorEastAsia" w:hAnsi="Arial Narrow" w:cs="Segoe UI"/>
          <w:lang w:val="en-US"/>
        </w:rPr>
        <w:t>Malabha, Jay-ar</w:t>
      </w:r>
      <w:r w:rsidR="003B3F47">
        <w:rPr>
          <w:rStyle w:val="normaltextrun"/>
          <w:rFonts w:ascii="Arial Narrow" w:eastAsiaTheme="majorEastAsia" w:hAnsi="Arial Narrow" w:cs="Segoe UI"/>
          <w:lang w:val="en-US"/>
        </w:rPr>
        <w:t xml:space="preserve"> M.</w:t>
      </w:r>
    </w:p>
    <w:p w14:paraId="7B887584" w14:textId="77777777" w:rsidR="002B24C5" w:rsidRPr="002B24C5" w:rsidRDefault="002B24C5" w:rsidP="002B24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Narrow" w:eastAsiaTheme="majorEastAsia" w:hAnsi="Arial Narrow" w:cs="Segoe UI"/>
          <w:lang w:val="en-US"/>
        </w:rPr>
      </w:pPr>
      <w:r w:rsidRPr="002B24C5">
        <w:rPr>
          <w:rStyle w:val="normaltextrun"/>
          <w:rFonts w:ascii="Arial Narrow" w:eastAsiaTheme="majorEastAsia" w:hAnsi="Arial Narrow" w:cs="Segoe UI"/>
          <w:lang w:val="en-US"/>
        </w:rPr>
        <w:t>Magno, Carlo Jose</w:t>
      </w:r>
    </w:p>
    <w:p w14:paraId="57CB63ED" w14:textId="77777777" w:rsidR="002B24C5" w:rsidRPr="002B24C5" w:rsidRDefault="002B24C5" w:rsidP="002B24C5">
      <w:pPr>
        <w:pStyle w:val="paragraph"/>
        <w:spacing w:before="0" w:beforeAutospacing="0" w:after="0" w:afterAutospacing="0"/>
        <w:textAlignment w:val="baseline"/>
        <w:rPr>
          <w:rFonts w:ascii="Arial Narrow" w:hAnsi="Arial Narrow"/>
          <w:sz w:val="26"/>
          <w:szCs w:val="26"/>
        </w:rPr>
      </w:pPr>
    </w:p>
    <w:p w14:paraId="453A800B" w14:textId="77777777" w:rsidR="002B24C5" w:rsidRPr="002B24C5" w:rsidRDefault="002B24C5" w:rsidP="002B24C5">
      <w:pPr>
        <w:pStyle w:val="paragraph"/>
        <w:spacing w:before="0" w:beforeAutospacing="0" w:after="0" w:afterAutospacing="0"/>
        <w:textAlignment w:val="baseline"/>
        <w:rPr>
          <w:rFonts w:ascii="Arial Narrow" w:hAnsi="Arial Narrow" w:cs="Segoe UI"/>
        </w:rPr>
      </w:pPr>
      <w:r w:rsidRPr="002B24C5">
        <w:rPr>
          <w:rStyle w:val="eop"/>
          <w:rFonts w:ascii="Arial Narrow" w:eastAsiaTheme="majorEastAsia" w:hAnsi="Arial Narrow" w:cs="Segoe UI"/>
        </w:rPr>
        <w:t> </w:t>
      </w:r>
    </w:p>
    <w:p w14:paraId="4D8A7AB2" w14:textId="77777777" w:rsidR="00D91D51" w:rsidRPr="002B24C5" w:rsidRDefault="00D91D51">
      <w:pPr>
        <w:rPr>
          <w:rFonts w:ascii="Arial" w:hAnsi="Arial" w:cs="Arial"/>
        </w:rPr>
      </w:pPr>
    </w:p>
    <w:sectPr w:rsidR="00D91D51" w:rsidRPr="002B24C5" w:rsidSect="002B24C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C5"/>
    <w:rsid w:val="001900C0"/>
    <w:rsid w:val="001B6BFA"/>
    <w:rsid w:val="001E477D"/>
    <w:rsid w:val="002357BB"/>
    <w:rsid w:val="002B24C5"/>
    <w:rsid w:val="003B3F47"/>
    <w:rsid w:val="003F6151"/>
    <w:rsid w:val="004C1BE8"/>
    <w:rsid w:val="004F6A71"/>
    <w:rsid w:val="00571BE4"/>
    <w:rsid w:val="006C561D"/>
    <w:rsid w:val="007E40DD"/>
    <w:rsid w:val="008D42F6"/>
    <w:rsid w:val="00995DE3"/>
    <w:rsid w:val="009B4888"/>
    <w:rsid w:val="00C067D7"/>
    <w:rsid w:val="00C8441D"/>
    <w:rsid w:val="00D91D51"/>
    <w:rsid w:val="00F26425"/>
    <w:rsid w:val="00FD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8A5DC"/>
  <w15:chartTrackingRefBased/>
  <w15:docId w15:val="{A287E9D9-5C60-47C1-972B-E782ED1D9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4C5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2B2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H" w:eastAsia="en-PH"/>
      <w14:ligatures w14:val="none"/>
    </w:rPr>
  </w:style>
  <w:style w:type="character" w:customStyle="1" w:styleId="eop">
    <w:name w:val="eop"/>
    <w:basedOn w:val="DefaultParagraphFont"/>
    <w:rsid w:val="002B24C5"/>
  </w:style>
  <w:style w:type="character" w:customStyle="1" w:styleId="normaltextrun">
    <w:name w:val="normaltextrun"/>
    <w:basedOn w:val="DefaultParagraphFont"/>
    <w:rsid w:val="002B2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delin</dc:creator>
  <cp:keywords/>
  <dc:description/>
  <cp:lastModifiedBy>angel delin</cp:lastModifiedBy>
  <cp:revision>2</cp:revision>
  <dcterms:created xsi:type="dcterms:W3CDTF">2026-05-11T03:58:00Z</dcterms:created>
  <dcterms:modified xsi:type="dcterms:W3CDTF">2026-05-11T08:45:00Z</dcterms:modified>
</cp:coreProperties>
</file>