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369B" w14:textId="16FED4C2" w:rsidR="00323995" w:rsidRDefault="00C875AB">
      <w:pPr>
        <w:rPr>
          <w:b/>
          <w:bCs/>
        </w:rPr>
      </w:pPr>
      <w:r>
        <w:rPr>
          <w:noProof/>
        </w:rPr>
        <w:drawing>
          <wp:inline distT="0" distB="0" distL="0" distR="0" wp14:anchorId="63DDF773" wp14:editId="69582DF8">
            <wp:extent cx="1943100" cy="2580628"/>
            <wp:effectExtent l="0" t="0" r="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64" cy="25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29DEA" wp14:editId="42A3B572">
            <wp:extent cx="1900554" cy="2524125"/>
            <wp:effectExtent l="0" t="0" r="508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82" cy="254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15DB7" wp14:editId="7693B8AA">
            <wp:extent cx="1943100" cy="258063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13" cy="25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0BE33" wp14:editId="0C2D6067">
            <wp:extent cx="1936415" cy="2571750"/>
            <wp:effectExtent l="0" t="0" r="6985" b="0"/>
            <wp:docPr id="3" name="Picture 3" descr="A box of cigarettes and a pack of cigarettes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ox of cigarettes and a pack of cigarettes on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28" cy="25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0D260" wp14:editId="1B31EA70">
            <wp:extent cx="1952625" cy="259333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017" cy="260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D916" w14:textId="5F377243" w:rsidR="00897EA3" w:rsidRPr="00C875AB" w:rsidRDefault="00897EA3">
      <w:pPr>
        <w:rPr>
          <w:b/>
          <w:bCs/>
        </w:rPr>
      </w:pPr>
      <w:r>
        <w:rPr>
          <w:b/>
          <w:bCs/>
        </w:rPr>
        <w:t>The objects that I will using from this scene include the pink arm band, the spoon, the chili flakes container, and the video game case.</w:t>
      </w:r>
      <w:r w:rsidR="00FA2444">
        <w:rPr>
          <w:b/>
          <w:bCs/>
        </w:rPr>
        <w:t xml:space="preserve"> The different objects can be represented by different simple shapes in 3D space. The video game case can be represented as a compressed and stretched out cube. The chili flakes container can be represented by a cylinder, and the pink arm band can be represented by a torus.</w:t>
      </w:r>
      <w:r w:rsidR="00A05C62">
        <w:rPr>
          <w:b/>
          <w:bCs/>
        </w:rPr>
        <w:t xml:space="preserve"> The spoon can be broken down into two objects one would be a flattened sphere, and the other would be a stretched-out cube. The table that everything is sitting on can be represented by a plane. I think creating these shapes will pose a challenge especially when it comes to drawing the spoon. I am unsure of just how complicated this will get so I am timid to select more complicated objects.</w:t>
      </w:r>
      <w:r>
        <w:rPr>
          <w:b/>
          <w:bCs/>
        </w:rPr>
        <w:t xml:space="preserve"> </w:t>
      </w:r>
      <w:r w:rsidR="00A05C62">
        <w:rPr>
          <w:b/>
          <w:bCs/>
        </w:rPr>
        <w:t>However, I do currently believe this scene is achievable.</w:t>
      </w:r>
    </w:p>
    <w:sectPr w:rsidR="00897EA3" w:rsidRPr="00C8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AB"/>
    <w:rsid w:val="00323995"/>
    <w:rsid w:val="003B4EF4"/>
    <w:rsid w:val="00897EA3"/>
    <w:rsid w:val="008B2163"/>
    <w:rsid w:val="00A05C62"/>
    <w:rsid w:val="00C875AB"/>
    <w:rsid w:val="00FA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87A9"/>
  <w15:chartTrackingRefBased/>
  <w15:docId w15:val="{5B8C9773-090F-4EBD-9D90-C00B898B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 Cheshire</dc:creator>
  <cp:keywords/>
  <dc:description/>
  <cp:lastModifiedBy>Jayd Cheshire</cp:lastModifiedBy>
  <cp:revision>1</cp:revision>
  <dcterms:created xsi:type="dcterms:W3CDTF">2022-03-13T23:23:00Z</dcterms:created>
  <dcterms:modified xsi:type="dcterms:W3CDTF">2022-03-14T00:07:00Z</dcterms:modified>
</cp:coreProperties>
</file>