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CPSM Pan-Cancer and Proteomics Survival Report</w:t>
      </w:r>
    </w:p>
    <w:p>
      <w:pPr/>
      <w:r>
        <w:t xml:space="preserve">Oct 12, 2026</w:t>
      </w:r>
      <w:r>
        <w:t xml:space="preserve"> · </w:t>
      </w:r>
      <w:r>
        <w:t xml:space="preserve">@Denver Ncube</w:t>
      </w:r>
    </w:p>
    <w:p>
      <w:pPr/>
      <w:r>
        <w:t xml:space="preserve">The corrected CPSM/MTLR runs across all 33 TCGA cohorts find robust, held-out-replicated prognostic gene signal in 13 RNA cohorts but only 4 RPPA cohorts. Of 2,611 recurrent genes, 92% of cohort-level hits replicate on held-out data, yet 48% change risk direction between tumour types. Adding molecular features to clinical models raised the test C-index by at least 0.02 in 19 of 39 assessable runs. The legacy gene lists for the seven original cohorts rested on a broken median split and mostly do not survive FDR correction.</w:t>
      </w:r>
    </w:p>
    <w:p>
      <w:pPr>
        <w:pStyle w:val="Heading2"/>
      </w:pPr>
      <w:r>
        <w:t xml:space="preserve">Pipeline and corrections</w:t>
      </w:r>
    </w:p>
    <w:p>
      <w:pPr/>
      <w:r>
        <w:t xml:space="preserve">Every number in this report comes from a deterministic R engine running CPSM 1.4.0 and MTLR; the FrontierAgent orchestrated, verified and diagnosed runs but computed nothing. Each of the 33 TCGA cohorts was run twice: on bulk RNA-seq (top 5,000 variable genes, FPKM) and on the RPPA protein panel (about 220-460 antibodies).</w:t>
      </w:r>
    </w:p>
    <w:p>
      <w:pPr/>
      <w:r>
        <w:t xml:space="preserve">Per cohort and platform the engine:</w:t>
      </w:r>
    </w:p>
    <w:p>
      <w:pPr>
        <w:pStyle w:val="ListParagraph"/>
        <w:numPr>
          <w:ilvl w:val="0"/>
          <w:numId w:val="2"/>
        </w:numPr>
      </w:pPr>
      <w:r>
        <w:t xml:space="preserve">Builds the clinical block from TCGA-CDR (Liu et al. 2018) with whitelisted columns only, and removes </w:t>
      </w:r>
      <w:r>
        <w:rPr>
          <w:rStyle w:val="CodeChar"/>
        </w:rPr>
        <w:t xml:space="preserve">OS.time</w:t>
      </w:r>
      <w:r>
        <w:t xml:space="preserve"> after </w:t>
      </w:r>
      <w:r>
        <w:rPr>
          <w:rStyle w:val="CodeChar"/>
        </w:rPr>
        <w:t xml:space="preserve">data_process_f</w:t>
      </w:r>
      <w:r>
        <w:t xml:space="preserve"> so survival time cannot enter the clinical screen.</w:t>
      </w:r>
    </w:p>
    <w:p>
      <w:pPr>
        <w:pStyle w:val="ListParagraph"/>
        <w:numPr>
          <w:ilvl w:val="0"/>
          <w:numId w:val="2"/>
        </w:numPr>
      </w:pPr>
      <w:r>
        <w:t xml:space="preserve">Chooses the endpoint: locked by config, or OS when there are at least 40 events and a 10% event rate, otherwise PFI.</w:t>
      </w:r>
    </w:p>
    <w:p>
      <w:pPr>
        <w:pStyle w:val="ListParagraph"/>
        <w:numPr>
          <w:ilvl w:val="0"/>
          <w:numId w:val="2"/>
        </w:numPr>
      </w:pPr>
      <w:r>
        <w:t xml:space="preserve">Splits 80/20 into training and held-out test sets (seed 123456), normalizes, and runs LASSO stability selection (50 repeats, alpha 1, selection frequency 0.6).</w:t>
      </w:r>
    </w:p>
    <w:p>
      <w:pPr>
        <w:pStyle w:val="ListParagraph"/>
        <w:numPr>
          <w:ilvl w:val="0"/>
          <w:numId w:val="2"/>
        </w:numPr>
      </w:pPr>
      <w:r>
        <w:t xml:space="preserve">Fits four MTLR models: Model 1 clinical only, Model 2 LASSO prognostic index (PI) only, Model 3 clinical + PI, Model 4 clinical + top 10 univariate genes.</w:t>
      </w:r>
    </w:p>
    <w:p>
      <w:pPr>
        <w:pStyle w:val="ListParagraph"/>
        <w:numPr>
          <w:ilvl w:val="0"/>
          <w:numId w:val="2"/>
        </w:numPr>
      </w:pPr>
      <w:r>
        <w:t xml:space="preserve">Fits a continuous Cox model per gene on the training set (HR per SD, BH FDR, cox.zph) and replicates its direction on the test set with training-derived scaling.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Correction</w:t>
            </w:r>
          </w:p>
        </w:tc>
        <w:tc>
          <w:tcPr>
            <w:tcW w:w="2340" w:type="dxa"/>
            <w:shd w:val="clear" w:color="auto" w:fill="F2F2F2"/>
          </w:tcPr>
          <w:p>
            <w:pPr/>
            <w:r>
              <w:t xml:space="preserve">Defect in earlier runs</w:t>
            </w:r>
          </w:p>
        </w:tc>
        <w:tc>
          <w:tcPr>
            <w:tcW w:w="2340" w:type="dxa"/>
            <w:shd w:val="clear" w:color="auto" w:fill="F2F2F2"/>
          </w:tcPr>
          <w:p>
            <w:pPr/>
            <w:r>
              <w:t xml:space="preserve">Effect on earlier results</w:t>
            </w:r>
          </w:p>
        </w:tc>
        <w:tc>
          <w:tcPr>
            <w:tcW w:w="2340" w:type="dxa"/>
            <w:shd w:val="clear" w:color="auto" w:fill="F2F2F2"/>
          </w:tcPr>
          <w:p>
            <w:pPr/>
            <w:r>
              <w:t xml:space="preserve">Status in this run</w:t>
            </w:r>
          </w:p>
        </w:tc>
      </w:tr>
      <w:tr>
        <w:tc>
          <w:tcPr>
            <w:tcW w:w="2340" w:type="dxa"/>
          </w:tcPr>
          <w:p>
            <w:pPr/>
            <w:r>
              <w:t xml:space="preserve">Univariate median cutoff</w:t>
            </w:r>
          </w:p>
        </w:tc>
        <w:tc>
          <w:tcPr>
            <w:tcW w:w="2340" w:type="dxa"/>
          </w:tcPr>
          <w:p>
            <w:pPr/>
            <w:r>
              <w:rPr>
                <w:rStyle w:val="CodeChar"/>
              </w:rPr>
              <w:t xml:space="preserve">median(tr_data1[1, i])</w:t>
            </w:r>
            <w:r>
              <w:t xml:space="preserve"> took the median of the first sample only</w:t>
            </w:r>
          </w:p>
        </w:tc>
        <w:tc>
          <w:tcPr>
            <w:tcW w:w="2340" w:type="dxa"/>
          </w:tcPr>
          <w:p>
            <w:pPr/>
            <w:r>
              <w:t xml:space="preserve">Median-split HRs used arbitrary cutoffs; Model 4 gene choice affected</w:t>
            </w:r>
          </w:p>
        </w:tc>
        <w:tc>
          <w:tcPr>
            <w:tcW w:w="2340" w:type="dxa"/>
          </w:tcPr>
          <w:p>
            <w:pPr/>
            <w:r>
              <w:t xml:space="preserve">Fixed upstream in CPSM 1.4.0 (</w:t>
            </w:r>
            <w:r>
              <w:rPr>
                <w:rStyle w:val="CodeChar"/>
              </w:rPr>
              <w:t xml:space="preserve">already_fixed</w:t>
            </w:r>
            <w:r>
              <w:t xml:space="preserve">)</w:t>
            </w:r>
          </w:p>
        </w:tc>
      </w:tr>
      <w:tr>
        <w:tc>
          <w:tcPr>
            <w:tcW w:w="2340" w:type="dxa"/>
          </w:tcPr>
          <w:p>
            <w:pPr/>
            <w:r>
              <w:t xml:space="preserve">Empty-result guard</w:t>
            </w:r>
          </w:p>
        </w:tc>
        <w:tc>
          <w:tcPr>
            <w:tcW w:w="2340" w:type="dxa"/>
          </w:tcPr>
          <w:p>
            <w:pPr/>
            <w:r>
              <w:rPr>
                <w:rStyle w:val="CodeChar"/>
              </w:rPr>
              <w:t xml:space="preserve">do.call(rbind, list())</w:t>
            </w:r>
            <w:r>
              <w:t xml:space="preserve"> returns NULL, then crashes</w:t>
            </w:r>
          </w:p>
        </w:tc>
        <w:tc>
          <w:tcPr>
            <w:tcW w:w="2340" w:type="dxa"/>
          </w:tcPr>
          <w:p>
            <w:pPr/>
            <w:r>
              <w:t xml:space="preserve">Univariate step crashed when no feature reached p &lt;= 0.05</w:t>
            </w:r>
          </w:p>
        </w:tc>
        <w:tc>
          <w:tcPr>
            <w:tcW w:w="2340" w:type="dxa"/>
          </w:tcPr>
          <w:p>
            <w:pPr/>
            <w:r>
              <w:t xml:space="preserve">Patched in memory at load (</w:t>
            </w:r>
            <w:r>
              <w:rPr>
                <w:rStyle w:val="CodeChar"/>
              </w:rPr>
              <w:t xml:space="preserve">applied</w:t>
            </w:r>
            <w:r>
              <w:t xml:space="preserve">)</w:t>
            </w:r>
          </w:p>
        </w:tc>
      </w:tr>
      <w:tr>
        <w:tc>
          <w:tcPr>
            <w:tcW w:w="2340" w:type="dxa"/>
          </w:tcPr>
          <w:p>
            <w:pPr/>
            <w:r>
              <w:t xml:space="preserve">Model 3 median assignment</w:t>
            </w:r>
          </w:p>
        </w:tc>
        <w:tc>
          <w:tcPr>
            <w:tcW w:w="2340" w:type="dxa"/>
          </w:tcPr>
          <w:p>
            <w:pPr/>
            <w:r>
              <w:t xml:space="preserve">Missing </w:t>
            </w:r>
            <w:r>
              <w:rPr>
                <w:rStyle w:val="CodeChar"/>
              </w:rPr>
              <w:t xml:space="preserve">$</w:t>
            </w:r>
            <w:r>
              <w:t xml:space="preserve"> in </w:t>
            </w:r>
            <w:r>
              <w:rPr>
                <w:rStyle w:val="CodeChar"/>
              </w:rPr>
              <w:t xml:space="preserve">survival_summary_tr3Median</w:t>
            </w:r>
          </w:p>
        </w:tc>
        <w:tc>
          <w:tcPr>
            <w:tcW w:w="2340" w:type="dxa"/>
          </w:tcPr>
          <w:p>
            <w:pPr/>
            <w:r>
              <w:t xml:space="preserve">Model 3 training median MAE miscomputed or errored</w:t>
            </w:r>
          </w:p>
        </w:tc>
        <w:tc>
          <w:tcPr>
            <w:tcW w:w="2340" w:type="dxa"/>
          </w:tcPr>
          <w:p>
            <w:pPr/>
            <w:r>
              <w:t xml:space="preserve">Fixed upstream (</w:t>
            </w:r>
            <w:r>
              <w:rPr>
                <w:rStyle w:val="CodeChar"/>
              </w:rPr>
              <w:t xml:space="preserve">already_fixed</w:t>
            </w:r>
            <w:r>
              <w:t xml:space="preserve">)</w:t>
            </w:r>
          </w:p>
        </w:tc>
      </w:tr>
      <w:tr>
        <w:tc>
          <w:tcPr>
            <w:tcW w:w="2340" w:type="dxa"/>
          </w:tcPr>
          <w:p>
            <w:pPr/>
            <w:r>
              <w:rPr>
                <w:rStyle w:val="CodeChar"/>
              </w:rPr>
              <w:t xml:space="preserve">OS.time</w:t>
            </w:r>
            <w:r>
              <w:t xml:space="preserve"> in clinical screen</w:t>
            </w:r>
          </w:p>
        </w:tc>
        <w:tc>
          <w:tcPr>
            <w:tcW w:w="2340" w:type="dxa"/>
          </w:tcPr>
          <w:p>
            <w:pPr/>
            <w:r>
              <w:t xml:space="preserve">Survival time could enter as a clinical covariate</w:t>
            </w:r>
          </w:p>
        </w:tc>
        <w:tc>
          <w:tcPr>
            <w:tcW w:w="2340" w:type="dxa"/>
          </w:tcPr>
          <w:p>
            <w:pPr/>
            <w:r>
              <w:t xml:space="preserve">Leaked the outcome into Model 1 and Model 3</w:t>
            </w:r>
          </w:p>
        </w:tc>
        <w:tc>
          <w:tcPr>
            <w:tcW w:w="2340" w:type="dxa"/>
          </w:tcPr>
          <w:p>
            <w:pPr/>
            <w:r>
              <w:t xml:space="preserve">Removed before screening</w:t>
            </w:r>
          </w:p>
        </w:tc>
      </w:tr>
      <w:tr>
        <w:tc>
          <w:tcPr>
            <w:tcW w:w="2340" w:type="dxa"/>
          </w:tcPr>
          <w:p>
            <w:pPr/>
            <w:r>
              <w:t xml:space="preserve">LASSO method</w:t>
            </w:r>
          </w:p>
        </w:tc>
        <w:tc>
          <w:tcPr>
            <w:tcW w:w="2340" w:type="dxa"/>
          </w:tcPr>
          <w:p>
            <w:pPr/>
            <w:r>
              <w:t xml:space="preserve">Single cv.glmnet fit in older CPSM</w:t>
            </w:r>
          </w:p>
        </w:tc>
        <w:tc>
          <w:tcPr>
            <w:tcW w:w="2340" w:type="dxa"/>
          </w:tcPr>
          <w:p>
            <w:pPr/>
            <w:r>
              <w:t xml:space="preserve">Unstable gene sets</w:t>
            </w:r>
          </w:p>
        </w:tc>
        <w:tc>
          <w:tcPr>
            <w:tcW w:w="2340" w:type="dxa"/>
          </w:tcPr>
          <w:p>
            <w:pPr/>
            <w:r>
              <w:t xml:space="preserve">Stability selection, uniform threshold across cohorts</w:t>
            </w:r>
          </w:p>
        </w:tc>
      </w:tr>
    </w:tbl>
    <w:p>
      <w:pPr/>
      <w:r>
        <w:t xml:space="preserve">Two consequences of the fixes matter for reading the results. Under the uniform 0.6 selection threshold LASSO kept fewer than two features in 11 cohort-platform runs, so Models 2 and 3 are legitimately absent there. CPSM 1.4.0 also drops genes whose most frequent value covers 80% of training samples; the engine logs every dropped gene.</w:t>
      </w:r>
    </w:p>
    <w:p>
      <w:pPr>
        <w:pStyle w:val="Heading2"/>
      </w:pPr>
      <w:r>
        <w:t xml:space="preserve">Cohort coverage and QC</w:t>
      </w:r>
    </w:p>
    <w:p>
      <w:pPr/>
      <w:r>
        <w:t xml:space="preserve">All 66 cohort-platform runs produced output except two RPPA runs: 29 RNA and 26 RPPA runs succeeded fully, and 4 RNA and 5 RPPA runs were partial (LASSO not estimable, so Models 2 and 3 absent). Tiers were fixed in </w:t>
      </w:r>
      <w:r>
        <w:rPr>
          <w:rStyle w:val="CodeChar"/>
        </w:rPr>
        <w:t xml:space="preserve">config/pipeline.yaml</w:t>
      </w:r>
      <w:r>
        <w:t xml:space="preserve"> before recurrence was examined:</w:t>
      </w:r>
    </w:p>
    <w:p>
      <w:pPr>
        <w:pStyle w:val="ListParagraph"/>
        <w:numPr>
          <w:ilvl w:val="0"/>
          <w:numId w:val="3"/>
        </w:numPr>
      </w:pPr>
      <w:r>
        <w:rPr>
          <w:b/>
        </w:rPr>
        <w:t xml:space="preserve">Replicated</w:t>
      </w:r>
      <w:r>
        <w:t xml:space="preserve">: at least 10 FDR &lt; 0.05 genes, at least 70% of them with the same HR direction on the held-out test set, and at least 10 test events.</w:t>
      </w:r>
    </w:p>
    <w:p>
      <w:pPr>
        <w:pStyle w:val="ListParagraph"/>
        <w:numPr>
          <w:ilvl w:val="0"/>
          <w:numId w:val="3"/>
        </w:numPr>
      </w:pPr>
      <w:r>
        <w:rPr>
          <w:b/>
        </w:rPr>
        <w:t xml:space="preserve">Supported, underpowered</w:t>
      </w:r>
      <w:r>
        <w:t xml:space="preserve">: meets the signal rules but has fewer than 10 test events.</w:t>
      </w:r>
    </w:p>
    <w:p>
      <w:pPr>
        <w:pStyle w:val="ListParagraph"/>
        <w:numPr>
          <w:ilvl w:val="0"/>
          <w:numId w:val="3"/>
        </w:numPr>
      </w:pPr>
      <w:r>
        <w:rPr>
          <w:b/>
        </w:rPr>
        <w:t xml:space="preserve">Exploratory</w:t>
      </w:r>
      <w:r>
        <w:t xml:space="preserve">: at least 10 FDR genes but held-out agreement below 70%.</w:t>
      </w:r>
    </w:p>
    <w:p>
      <w:pPr>
        <w:pStyle w:val="ListParagraph"/>
        <w:numPr>
          <w:ilvl w:val="0"/>
          <w:numId w:val="3"/>
        </w:numPr>
      </w:pPr>
      <w:r>
        <w:rPr>
          <w:b/>
        </w:rPr>
        <w:t xml:space="preserve">Minimal signal</w:t>
      </w:r>
      <w:r>
        <w:t xml:space="preserve">: fewer than 10 FDR genes.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RNA cohorts</w:t>
            </w:r>
          </w:p>
        </w:tc>
        <w:tc>
          <w:tcPr>
            <w:tcW w:w="3120" w:type="dxa"/>
            <w:shd w:val="clear" w:color="auto" w:fill="F2F2F2"/>
          </w:tcPr>
          <w:p>
            <w:pPr/>
            <w:r>
              <w:t xml:space="preserve">RPPA cohorts</w:t>
            </w:r>
          </w:p>
        </w:tc>
      </w:tr>
      <w:tr>
        <w:tc>
          <w:tcPr>
            <w:tcW w:w="3120" w:type="dxa"/>
          </w:tcPr>
          <w:p>
            <w:pPr/>
            <w:r>
              <w:t xml:space="preserve">Replicated</w:t>
            </w:r>
          </w:p>
        </w:tc>
        <w:tc>
          <w:tcPr>
            <w:tcW w:w="3120" w:type="dxa"/>
          </w:tcPr>
          <w:p>
            <w:pPr/>
            <w:r>
              <w:t xml:space="preserve">13</w:t>
            </w:r>
          </w:p>
        </w:tc>
        <w:tc>
          <w:tcPr>
            <w:tcW w:w="3120" w:type="dxa"/>
          </w:tcPr>
          <w:p>
            <w:pPr/>
            <w:r>
              <w:t xml:space="preserve">4</w:t>
            </w:r>
          </w:p>
        </w:tc>
      </w:tr>
      <w:tr>
        <w:tc>
          <w:tcPr>
            <w:tcW w:w="3120" w:type="dxa"/>
          </w:tcPr>
          <w:p>
            <w:pPr/>
            <w:r>
              <w:t xml:space="preserve">Supported, underpowered</w:t>
            </w:r>
          </w:p>
        </w:tc>
        <w:tc>
          <w:tcPr>
            <w:tcW w:w="3120" w:type="dxa"/>
          </w:tcPr>
          <w:p>
            <w:pPr/>
            <w:r>
              <w:t xml:space="preserve">2</w:t>
            </w:r>
          </w:p>
        </w:tc>
        <w:tc>
          <w:tcPr>
            <w:tcW w:w="3120" w:type="dxa"/>
          </w:tcPr>
          <w:p>
            <w:pPr/>
            <w:r>
              <w:t xml:space="preserve">1</w:t>
            </w:r>
          </w:p>
        </w:tc>
      </w:tr>
      <w:tr>
        <w:tc>
          <w:tcPr>
            <w:tcW w:w="3120" w:type="dxa"/>
          </w:tcPr>
          <w:p>
            <w:pPr/>
            <w:r>
              <w:t xml:space="preserve">Exploratory</w:t>
            </w:r>
          </w:p>
        </w:tc>
        <w:tc>
          <w:tcPr>
            <w:tcW w:w="3120" w:type="dxa"/>
          </w:tcPr>
          <w:p>
            <w:pPr/>
            <w:r>
              <w:t xml:space="preserve">5</w:t>
            </w:r>
          </w:p>
        </w:tc>
        <w:tc>
          <w:tcPr>
            <w:tcW w:w="3120" w:type="dxa"/>
          </w:tcPr>
          <w:p>
            <w:pPr/>
            <w:r>
              <w:t xml:space="preserve">1</w:t>
            </w:r>
          </w:p>
        </w:tc>
      </w:tr>
      <w:tr>
        <w:tc>
          <w:tcPr>
            <w:tcW w:w="3120" w:type="dxa"/>
          </w:tcPr>
          <w:p>
            <w:pPr/>
            <w:r>
              <w:t xml:space="preserve">Minimal signal</w:t>
            </w:r>
          </w:p>
        </w:tc>
        <w:tc>
          <w:tcPr>
            <w:tcW w:w="3120" w:type="dxa"/>
          </w:tcPr>
          <w:p>
            <w:pPr/>
            <w:r>
              <w:t xml:space="preserve">13</w:t>
            </w:r>
          </w:p>
        </w:tc>
        <w:tc>
          <w:tcPr>
            <w:tcW w:w="3120" w:type="dxa"/>
          </w:tcPr>
          <w:p>
            <w:pPr/>
            <w:r>
              <w:t xml:space="preserve">25</w:t>
            </w:r>
          </w:p>
        </w:tc>
      </w:tr>
      <w:tr>
        <w:tc>
          <w:tcPr>
            <w:tcW w:w="3120" w:type="dxa"/>
          </w:tcPr>
          <w:p>
            <w:pPr/>
            <w:r>
              <w:t xml:space="preserve">Not usable (failed)</w:t>
            </w:r>
          </w:p>
        </w:tc>
        <w:tc>
          <w:tcPr>
            <w:tcW w:w="3120" w:type="dxa"/>
          </w:tcPr>
          <w:p>
            <w:pPr/>
            <w:r>
              <w:t xml:space="preserve">0</w:t>
            </w:r>
          </w:p>
        </w:tc>
        <w:tc>
          <w:tcPr>
            <w:tcW w:w="3120" w:type="dxa"/>
          </w:tcPr>
          <w:p>
            <w:pPr/>
            <w:r>
              <w:t xml:space="preserve">2</w:t>
            </w:r>
          </w:p>
        </w:tc>
      </w:tr>
    </w:tbl>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Cohort</w:t>
            </w:r>
          </w:p>
        </w:tc>
        <w:tc>
          <w:tcPr>
            <w:tcW w:w="1040" w:type="dxa"/>
            <w:shd w:val="clear" w:color="auto" w:fill="F2F2F2"/>
          </w:tcPr>
          <w:p>
            <w:pPr/>
            <w:r>
              <w:t xml:space="preserve">Endpoint</w:t>
            </w:r>
          </w:p>
        </w:tc>
        <w:tc>
          <w:tcPr>
            <w:tcW w:w="1040" w:type="dxa"/>
            <w:shd w:val="clear" w:color="auto" w:fill="F2F2F2"/>
          </w:tcPr>
          <w:p>
            <w:pPr/>
            <w:r>
              <w:t xml:space="preserve">n (RNA)</w:t>
            </w:r>
          </w:p>
        </w:tc>
        <w:tc>
          <w:tcPr>
            <w:tcW w:w="1040" w:type="dxa"/>
            <w:shd w:val="clear" w:color="auto" w:fill="F2F2F2"/>
          </w:tcPr>
          <w:p>
            <w:pPr/>
            <w:r>
              <w:t xml:space="preserve">Events (test)</w:t>
            </w:r>
          </w:p>
        </w:tc>
        <w:tc>
          <w:tcPr>
            <w:tcW w:w="1040" w:type="dxa"/>
            <w:shd w:val="clear" w:color="auto" w:fill="F2F2F2"/>
          </w:tcPr>
          <w:p>
            <w:pPr/>
            <w:r>
              <w:t xml:space="preserve">RNA tier</w:t>
            </w:r>
          </w:p>
        </w:tc>
        <w:tc>
          <w:tcPr>
            <w:tcW w:w="1040" w:type="dxa"/>
            <w:shd w:val="clear" w:color="auto" w:fill="F2F2F2"/>
          </w:tcPr>
          <w:p>
            <w:pPr/>
            <w:r>
              <w:t xml:space="preserve">RNA FDR genes</w:t>
            </w:r>
          </w:p>
        </w:tc>
        <w:tc>
          <w:tcPr>
            <w:tcW w:w="1040" w:type="dxa"/>
            <w:shd w:val="clear" w:color="auto" w:fill="F2F2F2"/>
          </w:tcPr>
          <w:p>
            <w:pPr/>
            <w:r>
              <w:t xml:space="preserve">RNA held-out agreement</w:t>
            </w:r>
          </w:p>
        </w:tc>
        <w:tc>
          <w:tcPr>
            <w:tcW w:w="1040" w:type="dxa"/>
            <w:shd w:val="clear" w:color="auto" w:fill="F2F2F2"/>
          </w:tcPr>
          <w:p>
            <w:pPr/>
            <w:r>
              <w:t xml:space="preserve">RPPA tier</w:t>
            </w:r>
          </w:p>
        </w:tc>
        <w:tc>
          <w:tcPr>
            <w:tcW w:w="1040" w:type="dxa"/>
            <w:shd w:val="clear" w:color="auto" w:fill="F2F2F2"/>
          </w:tcPr>
          <w:p>
            <w:pPr/>
            <w:r>
              <w:t xml:space="preserve">RPPA FDR features</w:t>
            </w:r>
          </w:p>
        </w:tc>
      </w:tr>
      <w:tr>
        <w:tc>
          <w:tcPr>
            <w:tcW w:w="1040" w:type="dxa"/>
          </w:tcPr>
          <w:p>
            <w:pPr/>
            <w:r>
              <w:t xml:space="preserve">KIRC</w:t>
            </w:r>
          </w:p>
        </w:tc>
        <w:tc>
          <w:tcPr>
            <w:tcW w:w="1040" w:type="dxa"/>
          </w:tcPr>
          <w:p>
            <w:pPr/>
            <w:r>
              <w:t xml:space="preserve">OS</w:t>
            </w:r>
          </w:p>
        </w:tc>
        <w:tc>
          <w:tcPr>
            <w:tcW w:w="1040" w:type="dxa"/>
          </w:tcPr>
          <w:p>
            <w:pPr/>
            <w:r>
              <w:t xml:space="preserve">525</w:t>
            </w:r>
          </w:p>
        </w:tc>
        <w:tc>
          <w:tcPr>
            <w:tcW w:w="1040" w:type="dxa"/>
          </w:tcPr>
          <w:p>
            <w:pPr/>
            <w:r>
              <w:t xml:space="preserve">174 (33)</w:t>
            </w:r>
          </w:p>
        </w:tc>
        <w:tc>
          <w:tcPr>
            <w:tcW w:w="1040" w:type="dxa"/>
          </w:tcPr>
          <w:p>
            <w:pPr/>
            <w:r>
              <w:t xml:space="preserve">Replicated</w:t>
            </w:r>
          </w:p>
        </w:tc>
        <w:tc>
          <w:tcPr>
            <w:tcW w:w="1040" w:type="dxa"/>
          </w:tcPr>
          <w:p>
            <w:pPr/>
            <w:r>
              <w:t xml:space="preserve">2385</w:t>
            </w:r>
          </w:p>
        </w:tc>
        <w:tc>
          <w:tcPr>
            <w:tcW w:w="1040" w:type="dxa"/>
          </w:tcPr>
          <w:p>
            <w:pPr/>
            <w:r>
              <w:t xml:space="preserve">0.93</w:t>
            </w:r>
          </w:p>
        </w:tc>
        <w:tc>
          <w:tcPr>
            <w:tcW w:w="1040" w:type="dxa"/>
          </w:tcPr>
          <w:p>
            <w:pPr/>
            <w:r>
              <w:t xml:space="preserve">Replicated</w:t>
            </w:r>
          </w:p>
        </w:tc>
        <w:tc>
          <w:tcPr>
            <w:tcW w:w="1040" w:type="dxa"/>
          </w:tcPr>
          <w:p>
            <w:pPr/>
            <w:r>
              <w:t xml:space="preserve">70</w:t>
            </w:r>
          </w:p>
        </w:tc>
      </w:tr>
      <w:tr>
        <w:tc>
          <w:tcPr>
            <w:tcW w:w="1040" w:type="dxa"/>
          </w:tcPr>
          <w:p>
            <w:pPr/>
            <w:r>
              <w:t xml:space="preserve">LGG</w:t>
            </w:r>
          </w:p>
        </w:tc>
        <w:tc>
          <w:tcPr>
            <w:tcW w:w="1040" w:type="dxa"/>
          </w:tcPr>
          <w:p>
            <w:pPr/>
            <w:r>
              <w:t xml:space="preserve">OS</w:t>
            </w:r>
          </w:p>
        </w:tc>
        <w:tc>
          <w:tcPr>
            <w:tcW w:w="1040" w:type="dxa"/>
          </w:tcPr>
          <w:p>
            <w:pPr/>
            <w:r>
              <w:t xml:space="preserve">484</w:t>
            </w:r>
          </w:p>
        </w:tc>
        <w:tc>
          <w:tcPr>
            <w:tcW w:w="1040" w:type="dxa"/>
          </w:tcPr>
          <w:p>
            <w:pPr/>
            <w:r>
              <w:t xml:space="preserve">124 (22)</w:t>
            </w:r>
          </w:p>
        </w:tc>
        <w:tc>
          <w:tcPr>
            <w:tcW w:w="1040" w:type="dxa"/>
          </w:tcPr>
          <w:p>
            <w:pPr/>
            <w:r>
              <w:t xml:space="preserve">Replicated</w:t>
            </w:r>
          </w:p>
        </w:tc>
        <w:tc>
          <w:tcPr>
            <w:tcW w:w="1040" w:type="dxa"/>
          </w:tcPr>
          <w:p>
            <w:pPr/>
            <w:r>
              <w:t xml:space="preserve">2969</w:t>
            </w:r>
          </w:p>
        </w:tc>
        <w:tc>
          <w:tcPr>
            <w:tcW w:w="1040" w:type="dxa"/>
          </w:tcPr>
          <w:p>
            <w:pPr/>
            <w:r>
              <w:t xml:space="preserve">0.96</w:t>
            </w:r>
          </w:p>
        </w:tc>
        <w:tc>
          <w:tcPr>
            <w:tcW w:w="1040" w:type="dxa"/>
          </w:tcPr>
          <w:p>
            <w:pPr/>
            <w:r>
              <w:t xml:space="preserve">Replicated</w:t>
            </w:r>
          </w:p>
        </w:tc>
        <w:tc>
          <w:tcPr>
            <w:tcW w:w="1040" w:type="dxa"/>
          </w:tcPr>
          <w:p>
            <w:pPr/>
            <w:r>
              <w:t xml:space="preserve">130</w:t>
            </w:r>
          </w:p>
        </w:tc>
      </w:tr>
      <w:tr>
        <w:tc>
          <w:tcPr>
            <w:tcW w:w="1040" w:type="dxa"/>
          </w:tcPr>
          <w:p>
            <w:pPr/>
            <w:r>
              <w:t xml:space="preserve">SARC</w:t>
            </w:r>
          </w:p>
        </w:tc>
        <w:tc>
          <w:tcPr>
            <w:tcW w:w="1040" w:type="dxa"/>
          </w:tcPr>
          <w:p>
            <w:pPr/>
            <w:r>
              <w:t xml:space="preserve">OS</w:t>
            </w:r>
          </w:p>
        </w:tc>
        <w:tc>
          <w:tcPr>
            <w:tcW w:w="1040" w:type="dxa"/>
          </w:tcPr>
          <w:p>
            <w:pPr/>
            <w:r>
              <w:t xml:space="preserve">258</w:t>
            </w:r>
          </w:p>
        </w:tc>
        <w:tc>
          <w:tcPr>
            <w:tcW w:w="1040" w:type="dxa"/>
          </w:tcPr>
          <w:p>
            <w:pPr/>
            <w:r>
              <w:t xml:space="preserve">98 (21)</w:t>
            </w:r>
          </w:p>
        </w:tc>
        <w:tc>
          <w:tcPr>
            <w:tcW w:w="1040" w:type="dxa"/>
          </w:tcPr>
          <w:p>
            <w:pPr/>
            <w:r>
              <w:t xml:space="preserve">Replicated</w:t>
            </w:r>
          </w:p>
        </w:tc>
        <w:tc>
          <w:tcPr>
            <w:tcW w:w="1040" w:type="dxa"/>
          </w:tcPr>
          <w:p>
            <w:pPr/>
            <w:r>
              <w:t xml:space="preserve">108</w:t>
            </w:r>
          </w:p>
        </w:tc>
        <w:tc>
          <w:tcPr>
            <w:tcW w:w="1040" w:type="dxa"/>
          </w:tcPr>
          <w:p>
            <w:pPr/>
            <w:r>
              <w:t xml:space="preserve">0.88</w:t>
            </w:r>
          </w:p>
        </w:tc>
        <w:tc>
          <w:tcPr>
            <w:tcW w:w="1040" w:type="dxa"/>
          </w:tcPr>
          <w:p>
            <w:pPr/>
            <w:r>
              <w:t xml:space="preserve">Replicated</w:t>
            </w:r>
          </w:p>
        </w:tc>
        <w:tc>
          <w:tcPr>
            <w:tcW w:w="1040" w:type="dxa"/>
          </w:tcPr>
          <w:p>
            <w:pPr/>
            <w:r>
              <w:t xml:space="preserve">13</w:t>
            </w:r>
          </w:p>
        </w:tc>
      </w:tr>
      <w:tr>
        <w:tc>
          <w:tcPr>
            <w:tcW w:w="1040" w:type="dxa"/>
          </w:tcPr>
          <w:p>
            <w:pPr/>
            <w:r>
              <w:t xml:space="preserve">SKCM</w:t>
            </w:r>
          </w:p>
        </w:tc>
        <w:tc>
          <w:tcPr>
            <w:tcW w:w="1040" w:type="dxa"/>
          </w:tcPr>
          <w:p>
            <w:pPr/>
            <w:r>
              <w:t xml:space="preserve">OS</w:t>
            </w:r>
          </w:p>
        </w:tc>
        <w:tc>
          <w:tcPr>
            <w:tcW w:w="1040" w:type="dxa"/>
          </w:tcPr>
          <w:p>
            <w:pPr/>
            <w:r>
              <w:t xml:space="preserve">448</w:t>
            </w:r>
          </w:p>
        </w:tc>
        <w:tc>
          <w:tcPr>
            <w:tcW w:w="1040" w:type="dxa"/>
          </w:tcPr>
          <w:p>
            <w:pPr/>
            <w:r>
              <w:t xml:space="preserve">213 (44)</w:t>
            </w:r>
          </w:p>
        </w:tc>
        <w:tc>
          <w:tcPr>
            <w:tcW w:w="1040" w:type="dxa"/>
          </w:tcPr>
          <w:p>
            <w:pPr/>
            <w:r>
              <w:t xml:space="preserve">Replicated</w:t>
            </w:r>
          </w:p>
        </w:tc>
        <w:tc>
          <w:tcPr>
            <w:tcW w:w="1040" w:type="dxa"/>
          </w:tcPr>
          <w:p>
            <w:pPr/>
            <w:r>
              <w:t xml:space="preserve">1426</w:t>
            </w:r>
          </w:p>
        </w:tc>
        <w:tc>
          <w:tcPr>
            <w:tcW w:w="1040" w:type="dxa"/>
          </w:tcPr>
          <w:p>
            <w:pPr/>
            <w:r>
              <w:t xml:space="preserve">0.96</w:t>
            </w:r>
          </w:p>
        </w:tc>
        <w:tc>
          <w:tcPr>
            <w:tcW w:w="1040" w:type="dxa"/>
          </w:tcPr>
          <w:p>
            <w:pPr/>
            <w:r>
              <w:t xml:space="preserve">Replicated</w:t>
            </w:r>
          </w:p>
        </w:tc>
        <w:tc>
          <w:tcPr>
            <w:tcW w:w="1040" w:type="dxa"/>
          </w:tcPr>
          <w:p>
            <w:pPr/>
            <w:r>
              <w:t xml:space="preserve">44</w:t>
            </w:r>
          </w:p>
        </w:tc>
      </w:tr>
      <w:tr>
        <w:tc>
          <w:tcPr>
            <w:tcW w:w="1040" w:type="dxa"/>
          </w:tcPr>
          <w:p>
            <w:pPr/>
            <w:r>
              <w:t xml:space="preserve">BLCA</w:t>
            </w:r>
          </w:p>
        </w:tc>
        <w:tc>
          <w:tcPr>
            <w:tcW w:w="1040" w:type="dxa"/>
          </w:tcPr>
          <w:p>
            <w:pPr/>
            <w:r>
              <w:t xml:space="preserve">OS</w:t>
            </w:r>
          </w:p>
        </w:tc>
        <w:tc>
          <w:tcPr>
            <w:tcW w:w="1040" w:type="dxa"/>
          </w:tcPr>
          <w:p>
            <w:pPr/>
            <w:r>
              <w:t xml:space="preserve">402</w:t>
            </w:r>
          </w:p>
        </w:tc>
        <w:tc>
          <w:tcPr>
            <w:tcW w:w="1040" w:type="dxa"/>
          </w:tcPr>
          <w:p>
            <w:pPr/>
            <w:r>
              <w:t xml:space="preserve">177 (30)</w:t>
            </w:r>
          </w:p>
        </w:tc>
        <w:tc>
          <w:tcPr>
            <w:tcW w:w="1040" w:type="dxa"/>
          </w:tcPr>
          <w:p>
            <w:pPr/>
            <w:r>
              <w:t xml:space="preserve">Replicated (partial)</w:t>
            </w:r>
          </w:p>
        </w:tc>
        <w:tc>
          <w:tcPr>
            <w:tcW w:w="1040" w:type="dxa"/>
          </w:tcPr>
          <w:p>
            <w:pPr/>
            <w:r>
              <w:t xml:space="preserve">299</w:t>
            </w:r>
          </w:p>
        </w:tc>
        <w:tc>
          <w:tcPr>
            <w:tcW w:w="1040" w:type="dxa"/>
          </w:tcPr>
          <w:p>
            <w:pPr/>
            <w:r>
              <w:t xml:space="preserve">0.88</w:t>
            </w:r>
          </w:p>
        </w:tc>
        <w:tc>
          <w:tcPr>
            <w:tcW w:w="1040" w:type="dxa"/>
          </w:tcPr>
          <w:p>
            <w:pPr/>
            <w:r>
              <w:t xml:space="preserve">Minimal signal (partial)</w:t>
            </w:r>
          </w:p>
        </w:tc>
        <w:tc>
          <w:tcPr>
            <w:tcW w:w="1040" w:type="dxa"/>
          </w:tcPr>
          <w:p>
            <w:pPr/>
            <w:r>
              <w:t xml:space="preserve">1</w:t>
            </w:r>
          </w:p>
        </w:tc>
      </w:tr>
      <w:tr>
        <w:tc>
          <w:tcPr>
            <w:tcW w:w="1040" w:type="dxa"/>
          </w:tcPr>
          <w:p>
            <w:pPr/>
            <w:r>
              <w:t xml:space="preserve">HNSC</w:t>
            </w:r>
          </w:p>
        </w:tc>
        <w:tc>
          <w:tcPr>
            <w:tcW w:w="1040" w:type="dxa"/>
          </w:tcPr>
          <w:p>
            <w:pPr/>
            <w:r>
              <w:t xml:space="preserve">OS</w:t>
            </w:r>
          </w:p>
        </w:tc>
        <w:tc>
          <w:tcPr>
            <w:tcW w:w="1040" w:type="dxa"/>
          </w:tcPr>
          <w:p>
            <w:pPr/>
            <w:r>
              <w:t xml:space="preserve">513</w:t>
            </w:r>
          </w:p>
        </w:tc>
        <w:tc>
          <w:tcPr>
            <w:tcW w:w="1040" w:type="dxa"/>
          </w:tcPr>
          <w:p>
            <w:pPr/>
            <w:r>
              <w:t xml:space="preserve">216 (39)</w:t>
            </w:r>
          </w:p>
        </w:tc>
        <w:tc>
          <w:tcPr>
            <w:tcW w:w="1040" w:type="dxa"/>
          </w:tcPr>
          <w:p>
            <w:pPr/>
            <w:r>
              <w:t xml:space="preserve">Replicated</w:t>
            </w:r>
          </w:p>
        </w:tc>
        <w:tc>
          <w:tcPr>
            <w:tcW w:w="1040" w:type="dxa"/>
          </w:tcPr>
          <w:p>
            <w:pPr/>
            <w:r>
              <w:t xml:space="preserve">456</w:t>
            </w:r>
          </w:p>
        </w:tc>
        <w:tc>
          <w:tcPr>
            <w:tcW w:w="1040" w:type="dxa"/>
          </w:tcPr>
          <w:p>
            <w:pPr/>
            <w:r>
              <w:t xml:space="preserve">0.84</w:t>
            </w:r>
          </w:p>
        </w:tc>
        <w:tc>
          <w:tcPr>
            <w:tcW w:w="1040" w:type="dxa"/>
          </w:tcPr>
          <w:p>
            <w:pPr/>
            <w:r>
              <w:t xml:space="preserve">Minimal signal</w:t>
            </w:r>
          </w:p>
        </w:tc>
        <w:tc>
          <w:tcPr>
            <w:tcW w:w="1040" w:type="dxa"/>
          </w:tcPr>
          <w:p>
            <w:pPr/>
            <w:r>
              <w:t xml:space="preserve">0</w:t>
            </w:r>
          </w:p>
        </w:tc>
      </w:tr>
      <w:tr>
        <w:tc>
          <w:tcPr>
            <w:tcW w:w="1040" w:type="dxa"/>
          </w:tcPr>
          <w:p>
            <w:pPr/>
            <w:r>
              <w:t xml:space="preserve">LIHC</w:t>
            </w:r>
          </w:p>
        </w:tc>
        <w:tc>
          <w:tcPr>
            <w:tcW w:w="1040" w:type="dxa"/>
          </w:tcPr>
          <w:p>
            <w:pPr/>
            <w:r>
              <w:t xml:space="preserve">OS</w:t>
            </w:r>
          </w:p>
        </w:tc>
        <w:tc>
          <w:tcPr>
            <w:tcW w:w="1040" w:type="dxa"/>
          </w:tcPr>
          <w:p>
            <w:pPr/>
            <w:r>
              <w:t xml:space="preserve">351</w:t>
            </w:r>
          </w:p>
        </w:tc>
        <w:tc>
          <w:tcPr>
            <w:tcW w:w="1040" w:type="dxa"/>
          </w:tcPr>
          <w:p>
            <w:pPr/>
            <w:r>
              <w:t xml:space="preserve">126 (28)</w:t>
            </w:r>
          </w:p>
        </w:tc>
        <w:tc>
          <w:tcPr>
            <w:tcW w:w="1040" w:type="dxa"/>
          </w:tcPr>
          <w:p>
            <w:pPr/>
            <w:r>
              <w:t xml:space="preserve">Replicated (partial)</w:t>
            </w:r>
          </w:p>
        </w:tc>
        <w:tc>
          <w:tcPr>
            <w:tcW w:w="1040" w:type="dxa"/>
          </w:tcPr>
          <w:p>
            <w:pPr/>
            <w:r>
              <w:t xml:space="preserve">383</w:t>
            </w:r>
          </w:p>
        </w:tc>
        <w:tc>
          <w:tcPr>
            <w:tcW w:w="1040" w:type="dxa"/>
          </w:tcPr>
          <w:p>
            <w:pPr/>
            <w:r>
              <w:t xml:space="preserve">0.98</w:t>
            </w:r>
          </w:p>
        </w:tc>
        <w:tc>
          <w:tcPr>
            <w:tcW w:w="1040" w:type="dxa"/>
          </w:tcPr>
          <w:p>
            <w:pPr/>
            <w:r>
              <w:t xml:space="preserve">Minimal signal</w:t>
            </w:r>
          </w:p>
        </w:tc>
        <w:tc>
          <w:tcPr>
            <w:tcW w:w="1040" w:type="dxa"/>
          </w:tcPr>
          <w:p>
            <w:pPr/>
            <w:r>
              <w:t xml:space="preserve">0</w:t>
            </w:r>
          </w:p>
        </w:tc>
      </w:tr>
      <w:tr>
        <w:tc>
          <w:tcPr>
            <w:tcW w:w="1040" w:type="dxa"/>
          </w:tcPr>
          <w:p>
            <w:pPr/>
            <w:r>
              <w:t xml:space="preserve">LUAD</w:t>
            </w:r>
          </w:p>
        </w:tc>
        <w:tc>
          <w:tcPr>
            <w:tcW w:w="1040" w:type="dxa"/>
          </w:tcPr>
          <w:p>
            <w:pPr/>
            <w:r>
              <w:t xml:space="preserve">OS</w:t>
            </w:r>
          </w:p>
        </w:tc>
        <w:tc>
          <w:tcPr>
            <w:tcW w:w="1040" w:type="dxa"/>
          </w:tcPr>
          <w:p>
            <w:pPr/>
            <w:r>
              <w:t xml:space="preserve">499</w:t>
            </w:r>
          </w:p>
        </w:tc>
        <w:tc>
          <w:tcPr>
            <w:tcW w:w="1040" w:type="dxa"/>
          </w:tcPr>
          <w:p>
            <w:pPr/>
            <w:r>
              <w:t xml:space="preserve">181 (38)</w:t>
            </w:r>
          </w:p>
        </w:tc>
        <w:tc>
          <w:tcPr>
            <w:tcW w:w="1040" w:type="dxa"/>
          </w:tcPr>
          <w:p>
            <w:pPr/>
            <w:r>
              <w:t xml:space="preserve">Replicated</w:t>
            </w:r>
          </w:p>
        </w:tc>
        <w:tc>
          <w:tcPr>
            <w:tcW w:w="1040" w:type="dxa"/>
          </w:tcPr>
          <w:p>
            <w:pPr/>
            <w:r>
              <w:t xml:space="preserve">534</w:t>
            </w:r>
          </w:p>
        </w:tc>
        <w:tc>
          <w:tcPr>
            <w:tcW w:w="1040" w:type="dxa"/>
          </w:tcPr>
          <w:p>
            <w:pPr/>
            <w:r>
              <w:t xml:space="preserve">0.80</w:t>
            </w:r>
          </w:p>
        </w:tc>
        <w:tc>
          <w:tcPr>
            <w:tcW w:w="1040" w:type="dxa"/>
          </w:tcPr>
          <w:p>
            <w:pPr/>
            <w:r>
              <w:t xml:space="preserve">Minimal signal (partial)</w:t>
            </w:r>
          </w:p>
        </w:tc>
        <w:tc>
          <w:tcPr>
            <w:tcW w:w="1040" w:type="dxa"/>
          </w:tcPr>
          <w:p>
            <w:pPr/>
            <w:r>
              <w:t xml:space="preserve">0</w:t>
            </w:r>
          </w:p>
        </w:tc>
      </w:tr>
      <w:tr>
        <w:tc>
          <w:tcPr>
            <w:tcW w:w="1040" w:type="dxa"/>
          </w:tcPr>
          <w:p>
            <w:pPr/>
            <w:r>
              <w:t xml:space="preserve">MESO</w:t>
            </w:r>
          </w:p>
        </w:tc>
        <w:tc>
          <w:tcPr>
            <w:tcW w:w="1040" w:type="dxa"/>
          </w:tcPr>
          <w:p>
            <w:pPr/>
            <w:r>
              <w:t xml:space="preserve">OS</w:t>
            </w:r>
          </w:p>
        </w:tc>
        <w:tc>
          <w:tcPr>
            <w:tcW w:w="1040" w:type="dxa"/>
          </w:tcPr>
          <w:p>
            <w:pPr/>
            <w:r>
              <w:t xml:space="preserve">85</w:t>
            </w:r>
          </w:p>
        </w:tc>
        <w:tc>
          <w:tcPr>
            <w:tcW w:w="1040" w:type="dxa"/>
          </w:tcPr>
          <w:p>
            <w:pPr/>
            <w:r>
              <w:t xml:space="preserve">73 (17)</w:t>
            </w:r>
          </w:p>
        </w:tc>
        <w:tc>
          <w:tcPr>
            <w:tcW w:w="1040" w:type="dxa"/>
          </w:tcPr>
          <w:p>
            <w:pPr/>
            <w:r>
              <w:t xml:space="preserve">Replicated</w:t>
            </w:r>
          </w:p>
        </w:tc>
        <w:tc>
          <w:tcPr>
            <w:tcW w:w="1040" w:type="dxa"/>
          </w:tcPr>
          <w:p>
            <w:pPr/>
            <w:r>
              <w:t xml:space="preserve">771</w:t>
            </w:r>
          </w:p>
        </w:tc>
        <w:tc>
          <w:tcPr>
            <w:tcW w:w="1040" w:type="dxa"/>
          </w:tcPr>
          <w:p>
            <w:pPr/>
            <w:r>
              <w:t xml:space="preserve">0.90</w:t>
            </w:r>
          </w:p>
        </w:tc>
        <w:tc>
          <w:tcPr>
            <w:tcW w:w="1040" w:type="dxa"/>
          </w:tcPr>
          <w:p>
            <w:pPr/>
            <w:r>
              <w:t xml:space="preserve">Minimal signal</w:t>
            </w:r>
          </w:p>
        </w:tc>
        <w:tc>
          <w:tcPr>
            <w:tcW w:w="1040" w:type="dxa"/>
          </w:tcPr>
          <w:p>
            <w:pPr/>
            <w:r>
              <w:t xml:space="preserve">0</w:t>
            </w:r>
          </w:p>
        </w:tc>
      </w:tr>
      <w:tr>
        <w:tc>
          <w:tcPr>
            <w:tcW w:w="1040" w:type="dxa"/>
          </w:tcPr>
          <w:p>
            <w:pPr/>
            <w:r>
              <w:t xml:space="preserve">PAAD</w:t>
            </w:r>
          </w:p>
        </w:tc>
        <w:tc>
          <w:tcPr>
            <w:tcW w:w="1040" w:type="dxa"/>
          </w:tcPr>
          <w:p>
            <w:pPr/>
            <w:r>
              <w:t xml:space="preserve">OS</w:t>
            </w:r>
          </w:p>
        </w:tc>
        <w:tc>
          <w:tcPr>
            <w:tcW w:w="1040" w:type="dxa"/>
          </w:tcPr>
          <w:p>
            <w:pPr/>
            <w:r>
              <w:t xml:space="preserve">172</w:t>
            </w:r>
          </w:p>
        </w:tc>
        <w:tc>
          <w:tcPr>
            <w:tcW w:w="1040" w:type="dxa"/>
          </w:tcPr>
          <w:p>
            <w:pPr/>
            <w:r>
              <w:t xml:space="preserve">92 (20)</w:t>
            </w:r>
          </w:p>
        </w:tc>
        <w:tc>
          <w:tcPr>
            <w:tcW w:w="1040" w:type="dxa"/>
          </w:tcPr>
          <w:p>
            <w:pPr/>
            <w:r>
              <w:t xml:space="preserve">Replicated</w:t>
            </w:r>
          </w:p>
        </w:tc>
        <w:tc>
          <w:tcPr>
            <w:tcW w:w="1040" w:type="dxa"/>
          </w:tcPr>
          <w:p>
            <w:pPr/>
            <w:r>
              <w:t xml:space="preserve">492</w:t>
            </w:r>
          </w:p>
        </w:tc>
        <w:tc>
          <w:tcPr>
            <w:tcW w:w="1040" w:type="dxa"/>
          </w:tcPr>
          <w:p>
            <w:pPr/>
            <w:r>
              <w:t xml:space="preserve">0.86</w:t>
            </w:r>
          </w:p>
        </w:tc>
        <w:tc>
          <w:tcPr>
            <w:tcW w:w="1040" w:type="dxa"/>
          </w:tcPr>
          <w:p>
            <w:pPr/>
            <w:r>
              <w:t xml:space="preserve">Minimal signal</w:t>
            </w:r>
          </w:p>
        </w:tc>
        <w:tc>
          <w:tcPr>
            <w:tcW w:w="1040" w:type="dxa"/>
          </w:tcPr>
          <w:p>
            <w:pPr/>
            <w:r>
              <w:t xml:space="preserve">0</w:t>
            </w:r>
          </w:p>
        </w:tc>
      </w:tr>
      <w:tr>
        <w:tc>
          <w:tcPr>
            <w:tcW w:w="1040" w:type="dxa"/>
          </w:tcPr>
          <w:p>
            <w:pPr/>
            <w:r>
              <w:t xml:space="preserve">PRAD</w:t>
            </w:r>
          </w:p>
        </w:tc>
        <w:tc>
          <w:tcPr>
            <w:tcW w:w="1040" w:type="dxa"/>
          </w:tcPr>
          <w:p>
            <w:pPr/>
            <w:r>
              <w:t xml:space="preserve">PFI</w:t>
            </w:r>
          </w:p>
        </w:tc>
        <w:tc>
          <w:tcPr>
            <w:tcW w:w="1040" w:type="dxa"/>
          </w:tcPr>
          <w:p>
            <w:pPr/>
            <w:r>
              <w:t xml:space="preserve">497</w:t>
            </w:r>
          </w:p>
        </w:tc>
        <w:tc>
          <w:tcPr>
            <w:tcW w:w="1040" w:type="dxa"/>
          </w:tcPr>
          <w:p>
            <w:pPr/>
            <w:r>
              <w:t xml:space="preserve">93 (13)</w:t>
            </w:r>
          </w:p>
        </w:tc>
        <w:tc>
          <w:tcPr>
            <w:tcW w:w="1040" w:type="dxa"/>
          </w:tcPr>
          <w:p>
            <w:pPr/>
            <w:r>
              <w:t xml:space="preserve">Replicated</w:t>
            </w:r>
          </w:p>
        </w:tc>
        <w:tc>
          <w:tcPr>
            <w:tcW w:w="1040" w:type="dxa"/>
          </w:tcPr>
          <w:p>
            <w:pPr/>
            <w:r>
              <w:t xml:space="preserve">591</w:t>
            </w:r>
          </w:p>
        </w:tc>
        <w:tc>
          <w:tcPr>
            <w:tcW w:w="1040" w:type="dxa"/>
          </w:tcPr>
          <w:p>
            <w:pPr/>
            <w:r>
              <w:t xml:space="preserve">0.86</w:t>
            </w:r>
          </w:p>
        </w:tc>
        <w:tc>
          <w:tcPr>
            <w:tcW w:w="1040" w:type="dxa"/>
          </w:tcPr>
          <w:p>
            <w:pPr/>
            <w:r>
              <w:t xml:space="preserve">Minimal signal</w:t>
            </w:r>
          </w:p>
        </w:tc>
        <w:tc>
          <w:tcPr>
            <w:tcW w:w="1040" w:type="dxa"/>
          </w:tcPr>
          <w:p>
            <w:pPr/>
            <w:r>
              <w:t xml:space="preserve">6</w:t>
            </w:r>
          </w:p>
        </w:tc>
      </w:tr>
      <w:tr>
        <w:tc>
          <w:tcPr>
            <w:tcW w:w="1040" w:type="dxa"/>
          </w:tcPr>
          <w:p>
            <w:pPr/>
            <w:r>
              <w:t xml:space="preserve">UCEC</w:t>
            </w:r>
          </w:p>
        </w:tc>
        <w:tc>
          <w:tcPr>
            <w:tcW w:w="1040" w:type="dxa"/>
          </w:tcPr>
          <w:p>
            <w:pPr/>
            <w:r>
              <w:t xml:space="preserve">OS</w:t>
            </w:r>
          </w:p>
        </w:tc>
        <w:tc>
          <w:tcPr>
            <w:tcW w:w="1040" w:type="dxa"/>
          </w:tcPr>
          <w:p>
            <w:pPr/>
            <w:r>
              <w:t xml:space="preserve">532</w:t>
            </w:r>
          </w:p>
        </w:tc>
        <w:tc>
          <w:tcPr>
            <w:tcW w:w="1040" w:type="dxa"/>
          </w:tcPr>
          <w:p>
            <w:pPr/>
            <w:r>
              <w:t xml:space="preserve">91 (14)</w:t>
            </w:r>
          </w:p>
        </w:tc>
        <w:tc>
          <w:tcPr>
            <w:tcW w:w="1040" w:type="dxa"/>
          </w:tcPr>
          <w:p>
            <w:pPr/>
            <w:r>
              <w:t xml:space="preserve">Replicated</w:t>
            </w:r>
          </w:p>
        </w:tc>
        <w:tc>
          <w:tcPr>
            <w:tcW w:w="1040" w:type="dxa"/>
          </w:tcPr>
          <w:p>
            <w:pPr/>
            <w:r>
              <w:t xml:space="preserve">575</w:t>
            </w:r>
          </w:p>
        </w:tc>
        <w:tc>
          <w:tcPr>
            <w:tcW w:w="1040" w:type="dxa"/>
          </w:tcPr>
          <w:p>
            <w:pPr/>
            <w:r>
              <w:t xml:space="preserve">0.82</w:t>
            </w:r>
          </w:p>
        </w:tc>
        <w:tc>
          <w:tcPr>
            <w:tcW w:w="1040" w:type="dxa"/>
          </w:tcPr>
          <w:p>
            <w:pPr/>
            <w:r>
              <w:t xml:space="preserve">Minimal signal</w:t>
            </w:r>
          </w:p>
        </w:tc>
        <w:tc>
          <w:tcPr>
            <w:tcW w:w="1040" w:type="dxa"/>
          </w:tcPr>
          <w:p>
            <w:pPr/>
            <w:r>
              <w:t xml:space="preserve">3</w:t>
            </w:r>
          </w:p>
        </w:tc>
      </w:tr>
      <w:tr>
        <w:tc>
          <w:tcPr>
            <w:tcW w:w="1040" w:type="dxa"/>
          </w:tcPr>
          <w:p>
            <w:pPr/>
            <w:r>
              <w:t xml:space="preserve">LAML</w:t>
            </w:r>
          </w:p>
        </w:tc>
        <w:tc>
          <w:tcPr>
            <w:tcW w:w="1040" w:type="dxa"/>
          </w:tcPr>
          <w:p>
            <w:pPr/>
            <w:r>
              <w:t xml:space="preserve">OS</w:t>
            </w:r>
          </w:p>
        </w:tc>
        <w:tc>
          <w:tcPr>
            <w:tcW w:w="1040" w:type="dxa"/>
          </w:tcPr>
          <w:p>
            <w:pPr/>
            <w:r>
              <w:t xml:space="preserve">130</w:t>
            </w:r>
          </w:p>
        </w:tc>
        <w:tc>
          <w:tcPr>
            <w:tcW w:w="1040" w:type="dxa"/>
          </w:tcPr>
          <w:p>
            <w:pPr/>
            <w:r>
              <w:t xml:space="preserve">78 (16)</w:t>
            </w:r>
          </w:p>
        </w:tc>
        <w:tc>
          <w:tcPr>
            <w:tcW w:w="1040" w:type="dxa"/>
          </w:tcPr>
          <w:p>
            <w:pPr/>
            <w:r>
              <w:t xml:space="preserve">Replicated</w:t>
            </w:r>
          </w:p>
        </w:tc>
        <w:tc>
          <w:tcPr>
            <w:tcW w:w="1040" w:type="dxa"/>
          </w:tcPr>
          <w:p>
            <w:pPr/>
            <w:r>
              <w:t xml:space="preserve">87</w:t>
            </w:r>
          </w:p>
        </w:tc>
        <w:tc>
          <w:tcPr>
            <w:tcW w:w="1040" w:type="dxa"/>
          </w:tcPr>
          <w:p>
            <w:pPr/>
            <w:r>
              <w:t xml:space="preserve">0.95</w:t>
            </w:r>
          </w:p>
        </w:tc>
        <w:tc>
          <w:tcPr>
            <w:tcW w:w="1040" w:type="dxa"/>
          </w:tcPr>
          <w:p>
            <w:pPr/>
            <w:r>
              <w:t xml:space="preserve">Failed</w:t>
            </w:r>
          </w:p>
        </w:tc>
        <w:tc>
          <w:tcPr>
            <w:tcW w:w="1040" w:type="dxa"/>
          </w:tcPr>
          <w:p>
            <w:pPr/>
            <w:r>
              <w:t xml:space="preserve">-</w:t>
            </w:r>
          </w:p>
        </w:tc>
      </w:tr>
      <w:tr>
        <w:tc>
          <w:tcPr>
            <w:tcW w:w="1040" w:type="dxa"/>
          </w:tcPr>
          <w:p>
            <w:pPr/>
            <w:r>
              <w:t xml:space="preserve">ACC</w:t>
            </w:r>
          </w:p>
        </w:tc>
        <w:tc>
          <w:tcPr>
            <w:tcW w:w="1040" w:type="dxa"/>
          </w:tcPr>
          <w:p>
            <w:pPr/>
            <w:r>
              <w:t xml:space="preserve">PFI</w:t>
            </w:r>
          </w:p>
        </w:tc>
        <w:tc>
          <w:tcPr>
            <w:tcW w:w="1040" w:type="dxa"/>
          </w:tcPr>
          <w:p>
            <w:pPr/>
            <w:r>
              <w:t xml:space="preserve">78</w:t>
            </w:r>
          </w:p>
        </w:tc>
        <w:tc>
          <w:tcPr>
            <w:tcW w:w="1040" w:type="dxa"/>
          </w:tcPr>
          <w:p>
            <w:pPr/>
            <w:r>
              <w:t xml:space="preserve">40 (8)</w:t>
            </w:r>
          </w:p>
        </w:tc>
        <w:tc>
          <w:tcPr>
            <w:tcW w:w="1040" w:type="dxa"/>
          </w:tcPr>
          <w:p>
            <w:pPr/>
            <w:r>
              <w:t xml:space="preserve">Supported, underpowered</w:t>
            </w:r>
          </w:p>
        </w:tc>
        <w:tc>
          <w:tcPr>
            <w:tcW w:w="1040" w:type="dxa"/>
          </w:tcPr>
          <w:p>
            <w:pPr/>
            <w:r>
              <w:t xml:space="preserve">1632</w:t>
            </w:r>
          </w:p>
        </w:tc>
        <w:tc>
          <w:tcPr>
            <w:tcW w:w="1040" w:type="dxa"/>
          </w:tcPr>
          <w:p>
            <w:pPr/>
            <w:r>
              <w:t xml:space="preserve">0.85</w:t>
            </w:r>
          </w:p>
        </w:tc>
        <w:tc>
          <w:tcPr>
            <w:tcW w:w="1040" w:type="dxa"/>
          </w:tcPr>
          <w:p>
            <w:pPr/>
            <w:r>
              <w:t xml:space="preserve">Supported, underpowered</w:t>
            </w:r>
          </w:p>
        </w:tc>
        <w:tc>
          <w:tcPr>
            <w:tcW w:w="1040" w:type="dxa"/>
          </w:tcPr>
          <w:p>
            <w:pPr/>
            <w:r>
              <w:t xml:space="preserve">45</w:t>
            </w:r>
          </w:p>
        </w:tc>
      </w:tr>
      <w:tr>
        <w:tc>
          <w:tcPr>
            <w:tcW w:w="1040" w:type="dxa"/>
          </w:tcPr>
          <w:p>
            <w:pPr/>
            <w:r>
              <w:t xml:space="preserve">UVM</w:t>
            </w:r>
          </w:p>
        </w:tc>
        <w:tc>
          <w:tcPr>
            <w:tcW w:w="1040" w:type="dxa"/>
          </w:tcPr>
          <w:p>
            <w:pPr/>
            <w:r>
              <w:t xml:space="preserve">PFI</w:t>
            </w:r>
          </w:p>
        </w:tc>
        <w:tc>
          <w:tcPr>
            <w:tcW w:w="1040" w:type="dxa"/>
          </w:tcPr>
          <w:p>
            <w:pPr/>
            <w:r>
              <w:t xml:space="preserve">75</w:t>
            </w:r>
          </w:p>
        </w:tc>
        <w:tc>
          <w:tcPr>
            <w:tcW w:w="1040" w:type="dxa"/>
          </w:tcPr>
          <w:p>
            <w:pPr/>
            <w:r>
              <w:t xml:space="preserve">29 (6)</w:t>
            </w:r>
          </w:p>
        </w:tc>
        <w:tc>
          <w:tcPr>
            <w:tcW w:w="1040" w:type="dxa"/>
          </w:tcPr>
          <w:p>
            <w:pPr/>
            <w:r>
              <w:t xml:space="preserve">Supported, underpowered</w:t>
            </w:r>
          </w:p>
        </w:tc>
        <w:tc>
          <w:tcPr>
            <w:tcW w:w="1040" w:type="dxa"/>
          </w:tcPr>
          <w:p>
            <w:pPr/>
            <w:r>
              <w:t xml:space="preserve">1255</w:t>
            </w:r>
          </w:p>
        </w:tc>
        <w:tc>
          <w:tcPr>
            <w:tcW w:w="1040" w:type="dxa"/>
          </w:tcPr>
          <w:p>
            <w:pPr/>
            <w:r>
              <w:t xml:space="preserve">0.90</w:t>
            </w:r>
          </w:p>
        </w:tc>
        <w:tc>
          <w:tcPr>
            <w:tcW w:w="1040" w:type="dxa"/>
          </w:tcPr>
          <w:p>
            <w:pPr/>
            <w:r>
              <w:t xml:space="preserve">Failed</w:t>
            </w:r>
          </w:p>
        </w:tc>
        <w:tc>
          <w:tcPr>
            <w:tcW w:w="1040" w:type="dxa"/>
          </w:tcPr>
          <w:p>
            <w:pPr/>
            <w:r>
              <w:t xml:space="preserve">-</w:t>
            </w:r>
          </w:p>
        </w:tc>
      </w:tr>
      <w:tr>
        <w:tc>
          <w:tcPr>
            <w:tcW w:w="1040" w:type="dxa"/>
          </w:tcPr>
          <w:p>
            <w:pPr/>
            <w:r>
              <w:t xml:space="preserve">STAD</w:t>
            </w:r>
          </w:p>
        </w:tc>
        <w:tc>
          <w:tcPr>
            <w:tcW w:w="1040" w:type="dxa"/>
          </w:tcPr>
          <w:p>
            <w:pPr/>
            <w:r>
              <w:t xml:space="preserve">OS</w:t>
            </w:r>
          </w:p>
        </w:tc>
        <w:tc>
          <w:tcPr>
            <w:tcW w:w="1040" w:type="dxa"/>
          </w:tcPr>
          <w:p>
            <w:pPr/>
            <w:r>
              <w:t xml:space="preserve">383</w:t>
            </w:r>
          </w:p>
        </w:tc>
        <w:tc>
          <w:tcPr>
            <w:tcW w:w="1040" w:type="dxa"/>
          </w:tcPr>
          <w:p>
            <w:pPr/>
            <w:r>
              <w:t xml:space="preserve">154 (29)</w:t>
            </w:r>
          </w:p>
        </w:tc>
        <w:tc>
          <w:tcPr>
            <w:tcW w:w="1040" w:type="dxa"/>
          </w:tcPr>
          <w:p>
            <w:pPr/>
            <w:r>
              <w:t xml:space="preserve">Exploratory</w:t>
            </w:r>
          </w:p>
        </w:tc>
        <w:tc>
          <w:tcPr>
            <w:tcW w:w="1040" w:type="dxa"/>
          </w:tcPr>
          <w:p>
            <w:pPr/>
            <w:r>
              <w:t xml:space="preserve">145</w:t>
            </w:r>
          </w:p>
        </w:tc>
        <w:tc>
          <w:tcPr>
            <w:tcW w:w="1040" w:type="dxa"/>
          </w:tcPr>
          <w:p>
            <w:pPr/>
            <w:r>
              <w:t xml:space="preserve">0.43</w:t>
            </w:r>
          </w:p>
        </w:tc>
        <w:tc>
          <w:tcPr>
            <w:tcW w:w="1040" w:type="dxa"/>
          </w:tcPr>
          <w:p>
            <w:pPr/>
            <w:r>
              <w:t xml:space="preserve">Exploratory</w:t>
            </w:r>
          </w:p>
        </w:tc>
        <w:tc>
          <w:tcPr>
            <w:tcW w:w="1040" w:type="dxa"/>
          </w:tcPr>
          <w:p>
            <w:pPr/>
            <w:r>
              <w:t xml:space="preserve">15</w:t>
            </w:r>
          </w:p>
        </w:tc>
      </w:tr>
      <w:tr>
        <w:tc>
          <w:tcPr>
            <w:tcW w:w="1040" w:type="dxa"/>
          </w:tcPr>
          <w:p>
            <w:pPr/>
            <w:r>
              <w:t xml:space="preserve">BRCA</w:t>
            </w:r>
          </w:p>
        </w:tc>
        <w:tc>
          <w:tcPr>
            <w:tcW w:w="1040" w:type="dxa"/>
          </w:tcPr>
          <w:p>
            <w:pPr/>
            <w:r>
              <w:t xml:space="preserve">OS</w:t>
            </w:r>
          </w:p>
        </w:tc>
        <w:tc>
          <w:tcPr>
            <w:tcW w:w="1040" w:type="dxa"/>
          </w:tcPr>
          <w:p>
            <w:pPr/>
            <w:r>
              <w:t xml:space="preserve">1056</w:t>
            </w:r>
          </w:p>
        </w:tc>
        <w:tc>
          <w:tcPr>
            <w:tcW w:w="1040" w:type="dxa"/>
          </w:tcPr>
          <w:p>
            <w:pPr/>
            <w:r>
              <w:t xml:space="preserve">151 (32)</w:t>
            </w:r>
          </w:p>
        </w:tc>
        <w:tc>
          <w:tcPr>
            <w:tcW w:w="1040" w:type="dxa"/>
          </w:tcPr>
          <w:p>
            <w:pPr/>
            <w:r>
              <w:t xml:space="preserve">Exploratory</w:t>
            </w:r>
          </w:p>
        </w:tc>
        <w:tc>
          <w:tcPr>
            <w:tcW w:w="1040" w:type="dxa"/>
          </w:tcPr>
          <w:p>
            <w:pPr/>
            <w:r>
              <w:t xml:space="preserve">20</w:t>
            </w:r>
          </w:p>
        </w:tc>
        <w:tc>
          <w:tcPr>
            <w:tcW w:w="1040" w:type="dxa"/>
          </w:tcPr>
          <w:p>
            <w:pPr/>
            <w:r>
              <w:t xml:space="preserve">0.50</w:t>
            </w:r>
          </w:p>
        </w:tc>
        <w:tc>
          <w:tcPr>
            <w:tcW w:w="1040" w:type="dxa"/>
          </w:tcPr>
          <w:p>
            <w:pPr/>
            <w:r>
              <w:t xml:space="preserve">Minimal signal</w:t>
            </w:r>
          </w:p>
        </w:tc>
        <w:tc>
          <w:tcPr>
            <w:tcW w:w="1040" w:type="dxa"/>
          </w:tcPr>
          <w:p>
            <w:pPr/>
            <w:r>
              <w:t xml:space="preserve">9</w:t>
            </w:r>
          </w:p>
        </w:tc>
      </w:tr>
      <w:tr>
        <w:tc>
          <w:tcPr>
            <w:tcW w:w="1040" w:type="dxa"/>
          </w:tcPr>
          <w:p>
            <w:pPr/>
            <w:r>
              <w:t xml:space="preserve">CESC</w:t>
            </w:r>
          </w:p>
        </w:tc>
        <w:tc>
          <w:tcPr>
            <w:tcW w:w="1040" w:type="dxa"/>
          </w:tcPr>
          <w:p>
            <w:pPr/>
            <w:r>
              <w:t xml:space="preserve">OS</w:t>
            </w:r>
          </w:p>
        </w:tc>
        <w:tc>
          <w:tcPr>
            <w:tcW w:w="1040" w:type="dxa"/>
          </w:tcPr>
          <w:p>
            <w:pPr/>
            <w:r>
              <w:t xml:space="preserve">279</w:t>
            </w:r>
          </w:p>
        </w:tc>
        <w:tc>
          <w:tcPr>
            <w:tcW w:w="1040" w:type="dxa"/>
          </w:tcPr>
          <w:p>
            <w:pPr/>
            <w:r>
              <w:t xml:space="preserve">70 (15)</w:t>
            </w:r>
          </w:p>
        </w:tc>
        <w:tc>
          <w:tcPr>
            <w:tcW w:w="1040" w:type="dxa"/>
          </w:tcPr>
          <w:p>
            <w:pPr/>
            <w:r>
              <w:t xml:space="preserve">Exploratory</w:t>
            </w:r>
          </w:p>
        </w:tc>
        <w:tc>
          <w:tcPr>
            <w:tcW w:w="1040" w:type="dxa"/>
          </w:tcPr>
          <w:p>
            <w:pPr/>
            <w:r>
              <w:t xml:space="preserve">181</w:t>
            </w:r>
          </w:p>
        </w:tc>
        <w:tc>
          <w:tcPr>
            <w:tcW w:w="1040" w:type="dxa"/>
          </w:tcPr>
          <w:p>
            <w:pPr/>
            <w:r>
              <w:t xml:space="preserve">0.66</w:t>
            </w:r>
          </w:p>
        </w:tc>
        <w:tc>
          <w:tcPr>
            <w:tcW w:w="1040" w:type="dxa"/>
          </w:tcPr>
          <w:p>
            <w:pPr/>
            <w:r>
              <w:t xml:space="preserve">Minimal signal</w:t>
            </w:r>
          </w:p>
        </w:tc>
        <w:tc>
          <w:tcPr>
            <w:tcW w:w="1040" w:type="dxa"/>
          </w:tcPr>
          <w:p>
            <w:pPr/>
            <w:r>
              <w:t xml:space="preserve">0</w:t>
            </w:r>
          </w:p>
        </w:tc>
      </w:tr>
      <w:tr>
        <w:tc>
          <w:tcPr>
            <w:tcW w:w="1040" w:type="dxa"/>
          </w:tcPr>
          <w:p>
            <w:pPr/>
            <w:r>
              <w:t xml:space="preserve">KIRP</w:t>
            </w:r>
          </w:p>
        </w:tc>
        <w:tc>
          <w:tcPr>
            <w:tcW w:w="1040" w:type="dxa"/>
          </w:tcPr>
          <w:p>
            <w:pPr/>
            <w:r>
              <w:t xml:space="preserve">OS</w:t>
            </w:r>
          </w:p>
        </w:tc>
        <w:tc>
          <w:tcPr>
            <w:tcW w:w="1040" w:type="dxa"/>
          </w:tcPr>
          <w:p>
            <w:pPr/>
            <w:r>
              <w:t xml:space="preserve">281</w:t>
            </w:r>
          </w:p>
        </w:tc>
        <w:tc>
          <w:tcPr>
            <w:tcW w:w="1040" w:type="dxa"/>
          </w:tcPr>
          <w:p>
            <w:pPr/>
            <w:r>
              <w:t xml:space="preserve">44 (8)</w:t>
            </w:r>
          </w:p>
        </w:tc>
        <w:tc>
          <w:tcPr>
            <w:tcW w:w="1040" w:type="dxa"/>
          </w:tcPr>
          <w:p>
            <w:pPr/>
            <w:r>
              <w:t xml:space="preserve">Exploratory</w:t>
            </w:r>
          </w:p>
        </w:tc>
        <w:tc>
          <w:tcPr>
            <w:tcW w:w="1040" w:type="dxa"/>
          </w:tcPr>
          <w:p>
            <w:pPr/>
            <w:r>
              <w:t xml:space="preserve">1196</w:t>
            </w:r>
          </w:p>
        </w:tc>
        <w:tc>
          <w:tcPr>
            <w:tcW w:w="1040" w:type="dxa"/>
          </w:tcPr>
          <w:p>
            <w:pPr/>
            <w:r>
              <w:t xml:space="preserve">0.65</w:t>
            </w:r>
          </w:p>
        </w:tc>
        <w:tc>
          <w:tcPr>
            <w:tcW w:w="1040" w:type="dxa"/>
          </w:tcPr>
          <w:p>
            <w:pPr/>
            <w:r>
              <w:t xml:space="preserve">Minimal signal</w:t>
            </w:r>
          </w:p>
        </w:tc>
        <w:tc>
          <w:tcPr>
            <w:tcW w:w="1040" w:type="dxa"/>
          </w:tcPr>
          <w:p>
            <w:pPr/>
            <w:r>
              <w:t xml:space="preserve">8</w:t>
            </w:r>
          </w:p>
        </w:tc>
      </w:tr>
      <w:tr>
        <w:tc>
          <w:tcPr>
            <w:tcW w:w="1040" w:type="dxa"/>
          </w:tcPr>
          <w:p>
            <w:pPr/>
            <w:r>
              <w:t xml:space="preserve">THYM</w:t>
            </w:r>
          </w:p>
        </w:tc>
        <w:tc>
          <w:tcPr>
            <w:tcW w:w="1040" w:type="dxa"/>
          </w:tcPr>
          <w:p>
            <w:pPr/>
            <w:r>
              <w:t xml:space="preserve">PFI</w:t>
            </w:r>
          </w:p>
        </w:tc>
        <w:tc>
          <w:tcPr>
            <w:tcW w:w="1040" w:type="dxa"/>
          </w:tcPr>
          <w:p>
            <w:pPr/>
            <w:r>
              <w:t xml:space="preserve">118</w:t>
            </w:r>
          </w:p>
        </w:tc>
        <w:tc>
          <w:tcPr>
            <w:tcW w:w="1040" w:type="dxa"/>
          </w:tcPr>
          <w:p>
            <w:pPr/>
            <w:r>
              <w:t xml:space="preserve">21 (3)</w:t>
            </w:r>
          </w:p>
        </w:tc>
        <w:tc>
          <w:tcPr>
            <w:tcW w:w="1040" w:type="dxa"/>
          </w:tcPr>
          <w:p>
            <w:pPr/>
            <w:r>
              <w:t xml:space="preserve">Exploratory</w:t>
            </w:r>
          </w:p>
        </w:tc>
        <w:tc>
          <w:tcPr>
            <w:tcW w:w="1040" w:type="dxa"/>
          </w:tcPr>
          <w:p>
            <w:pPr/>
            <w:r>
              <w:t xml:space="preserve">23</w:t>
            </w:r>
          </w:p>
        </w:tc>
        <w:tc>
          <w:tcPr>
            <w:tcW w:w="1040" w:type="dxa"/>
          </w:tcPr>
          <w:p>
            <w:pPr/>
            <w:r>
              <w:t xml:space="preserve">0.39</w:t>
            </w:r>
          </w:p>
        </w:tc>
        <w:tc>
          <w:tcPr>
            <w:tcW w:w="1040" w:type="dxa"/>
          </w:tcPr>
          <w:p>
            <w:pPr/>
            <w:r>
              <w:t xml:space="preserve">Minimal signal</w:t>
            </w:r>
          </w:p>
        </w:tc>
        <w:tc>
          <w:tcPr>
            <w:tcW w:w="1040" w:type="dxa"/>
          </w:tcPr>
          <w:p>
            <w:pPr/>
            <w:r>
              <w:t xml:space="preserve">6</w:t>
            </w:r>
          </w:p>
        </w:tc>
      </w:tr>
      <w:tr>
        <w:tc>
          <w:tcPr>
            <w:tcW w:w="1040" w:type="dxa"/>
          </w:tcPr>
          <w:p>
            <w:pPr/>
            <w:r>
              <w:t xml:space="preserve">CHOL</w:t>
            </w:r>
          </w:p>
        </w:tc>
        <w:tc>
          <w:tcPr>
            <w:tcW w:w="1040" w:type="dxa"/>
          </w:tcPr>
          <w:p>
            <w:pPr/>
            <w:r>
              <w:t xml:space="preserve">PFI</w:t>
            </w:r>
          </w:p>
        </w:tc>
        <w:tc>
          <w:tcPr>
            <w:tcW w:w="1040" w:type="dxa"/>
          </w:tcPr>
          <w:p>
            <w:pPr/>
            <w:r>
              <w:t xml:space="preserve">34</w:t>
            </w:r>
          </w:p>
        </w:tc>
        <w:tc>
          <w:tcPr>
            <w:tcW w:w="1040" w:type="dxa"/>
          </w:tcPr>
          <w:p>
            <w:pPr/>
            <w:r>
              <w:t xml:space="preserve">20 (2)</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 (partial)</w:t>
            </w:r>
          </w:p>
        </w:tc>
        <w:tc>
          <w:tcPr>
            <w:tcW w:w="1040" w:type="dxa"/>
          </w:tcPr>
          <w:p>
            <w:pPr/>
            <w:r>
              <w:t xml:space="preserve">0</w:t>
            </w:r>
          </w:p>
        </w:tc>
      </w:tr>
      <w:tr>
        <w:tc>
          <w:tcPr>
            <w:tcW w:w="1040" w:type="dxa"/>
          </w:tcPr>
          <w:p>
            <w:pPr/>
            <w:r>
              <w:t xml:space="preserve">COAD</w:t>
            </w:r>
          </w:p>
        </w:tc>
        <w:tc>
          <w:tcPr>
            <w:tcW w:w="1040" w:type="dxa"/>
          </w:tcPr>
          <w:p>
            <w:pPr/>
            <w:r>
              <w:t xml:space="preserve">OS</w:t>
            </w:r>
          </w:p>
        </w:tc>
        <w:tc>
          <w:tcPr>
            <w:tcW w:w="1040" w:type="dxa"/>
          </w:tcPr>
          <w:p>
            <w:pPr/>
            <w:r>
              <w:t xml:space="preserve">437</w:t>
            </w:r>
          </w:p>
        </w:tc>
        <w:tc>
          <w:tcPr>
            <w:tcW w:w="1040" w:type="dxa"/>
          </w:tcPr>
          <w:p>
            <w:pPr/>
            <w:r>
              <w:t xml:space="preserve">98 (16)</w:t>
            </w:r>
          </w:p>
        </w:tc>
        <w:tc>
          <w:tcPr>
            <w:tcW w:w="1040" w:type="dxa"/>
          </w:tcPr>
          <w:p>
            <w:pPr/>
            <w:r>
              <w:t xml:space="preserve">Minimal signal</w:t>
            </w:r>
          </w:p>
        </w:tc>
        <w:tc>
          <w:tcPr>
            <w:tcW w:w="1040" w:type="dxa"/>
          </w:tcPr>
          <w:p>
            <w:pPr/>
            <w:r>
              <w:t xml:space="preserve">6</w:t>
            </w:r>
          </w:p>
        </w:tc>
        <w:tc>
          <w:tcPr>
            <w:tcW w:w="1040" w:type="dxa"/>
          </w:tcPr>
          <w:p>
            <w:pPr/>
            <w:r>
              <w:t xml:space="preserve">0.50</w:t>
            </w:r>
          </w:p>
        </w:tc>
        <w:tc>
          <w:tcPr>
            <w:tcW w:w="1040" w:type="dxa"/>
          </w:tcPr>
          <w:p>
            <w:pPr/>
            <w:r>
              <w:t xml:space="preserve">Minimal signal</w:t>
            </w:r>
          </w:p>
        </w:tc>
        <w:tc>
          <w:tcPr>
            <w:tcW w:w="1040" w:type="dxa"/>
          </w:tcPr>
          <w:p>
            <w:pPr/>
            <w:r>
              <w:t xml:space="preserve">0</w:t>
            </w:r>
          </w:p>
        </w:tc>
      </w:tr>
      <w:tr>
        <w:tc>
          <w:tcPr>
            <w:tcW w:w="1040" w:type="dxa"/>
          </w:tcPr>
          <w:p>
            <w:pPr/>
            <w:r>
              <w:t xml:space="preserve">DLBC</w:t>
            </w:r>
          </w:p>
        </w:tc>
        <w:tc>
          <w:tcPr>
            <w:tcW w:w="1040" w:type="dxa"/>
          </w:tcPr>
          <w:p>
            <w:pPr/>
            <w:r>
              <w:t xml:space="preserve">PFI</w:t>
            </w:r>
          </w:p>
        </w:tc>
        <w:tc>
          <w:tcPr>
            <w:tcW w:w="1040" w:type="dxa"/>
          </w:tcPr>
          <w:p>
            <w:pPr/>
            <w:r>
              <w:t xml:space="preserve">46</w:t>
            </w:r>
          </w:p>
        </w:tc>
        <w:tc>
          <w:tcPr>
            <w:tcW w:w="1040" w:type="dxa"/>
          </w:tcPr>
          <w:p>
            <w:pPr/>
            <w:r>
              <w:t xml:space="preserve">12 (5)</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w:t>
            </w:r>
          </w:p>
        </w:tc>
        <w:tc>
          <w:tcPr>
            <w:tcW w:w="1040" w:type="dxa"/>
          </w:tcPr>
          <w:p>
            <w:pPr/>
            <w:r>
              <w:t xml:space="preserve">0</w:t>
            </w:r>
          </w:p>
        </w:tc>
      </w:tr>
      <w:tr>
        <w:tc>
          <w:tcPr>
            <w:tcW w:w="1040" w:type="dxa"/>
          </w:tcPr>
          <w:p>
            <w:pPr/>
            <w:r>
              <w:t xml:space="preserve">ESCA</w:t>
            </w:r>
          </w:p>
        </w:tc>
        <w:tc>
          <w:tcPr>
            <w:tcW w:w="1040" w:type="dxa"/>
          </w:tcPr>
          <w:p>
            <w:pPr/>
            <w:r>
              <w:t xml:space="preserve">OS</w:t>
            </w:r>
          </w:p>
        </w:tc>
        <w:tc>
          <w:tcPr>
            <w:tcW w:w="1040" w:type="dxa"/>
          </w:tcPr>
          <w:p>
            <w:pPr/>
            <w:r>
              <w:t xml:space="preserve">181</w:t>
            </w:r>
          </w:p>
        </w:tc>
        <w:tc>
          <w:tcPr>
            <w:tcW w:w="1040" w:type="dxa"/>
          </w:tcPr>
          <w:p>
            <w:pPr/>
            <w:r>
              <w:t xml:space="preserve">76 (13)</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w:t>
            </w:r>
          </w:p>
        </w:tc>
        <w:tc>
          <w:tcPr>
            <w:tcW w:w="1040" w:type="dxa"/>
          </w:tcPr>
          <w:p>
            <w:pPr/>
            <w:r>
              <w:t xml:space="preserve">0</w:t>
            </w:r>
          </w:p>
        </w:tc>
      </w:tr>
      <w:tr>
        <w:tc>
          <w:tcPr>
            <w:tcW w:w="1040" w:type="dxa"/>
          </w:tcPr>
          <w:p>
            <w:pPr/>
            <w:r>
              <w:t xml:space="preserve">GBM</w:t>
            </w:r>
          </w:p>
        </w:tc>
        <w:tc>
          <w:tcPr>
            <w:tcW w:w="1040" w:type="dxa"/>
          </w:tcPr>
          <w:p>
            <w:pPr/>
            <w:r>
              <w:t xml:space="preserve">OS</w:t>
            </w:r>
          </w:p>
        </w:tc>
        <w:tc>
          <w:tcPr>
            <w:tcW w:w="1040" w:type="dxa"/>
          </w:tcPr>
          <w:p>
            <w:pPr/>
            <w:r>
              <w:t xml:space="preserve">277</w:t>
            </w:r>
          </w:p>
        </w:tc>
        <w:tc>
          <w:tcPr>
            <w:tcW w:w="1040" w:type="dxa"/>
          </w:tcPr>
          <w:p>
            <w:pPr/>
            <w:r>
              <w:t xml:space="preserve">223 (44)</w:t>
            </w:r>
          </w:p>
        </w:tc>
        <w:tc>
          <w:tcPr>
            <w:tcW w:w="1040" w:type="dxa"/>
          </w:tcPr>
          <w:p>
            <w:pPr/>
            <w:r>
              <w:t xml:space="preserve">Minimal signal</w:t>
            </w:r>
          </w:p>
        </w:tc>
        <w:tc>
          <w:tcPr>
            <w:tcW w:w="1040" w:type="dxa"/>
          </w:tcPr>
          <w:p>
            <w:pPr/>
            <w:r>
              <w:t xml:space="preserve">1</w:t>
            </w:r>
          </w:p>
        </w:tc>
        <w:tc>
          <w:tcPr>
            <w:tcW w:w="1040" w:type="dxa"/>
          </w:tcPr>
          <w:p>
            <w:pPr/>
            <w:r>
              <w:t xml:space="preserve">1.00</w:t>
            </w:r>
          </w:p>
        </w:tc>
        <w:tc>
          <w:tcPr>
            <w:tcW w:w="1040" w:type="dxa"/>
          </w:tcPr>
          <w:p>
            <w:pPr/>
            <w:r>
              <w:t xml:space="preserve">Minimal signal</w:t>
            </w:r>
          </w:p>
        </w:tc>
        <w:tc>
          <w:tcPr>
            <w:tcW w:w="1040" w:type="dxa"/>
          </w:tcPr>
          <w:p>
            <w:pPr/>
            <w:r>
              <w:t xml:space="preserve">3</w:t>
            </w:r>
          </w:p>
        </w:tc>
      </w:tr>
      <w:tr>
        <w:tc>
          <w:tcPr>
            <w:tcW w:w="1040" w:type="dxa"/>
          </w:tcPr>
          <w:p>
            <w:pPr/>
            <w:r>
              <w:t xml:space="preserve">KICH</w:t>
            </w:r>
          </w:p>
        </w:tc>
        <w:tc>
          <w:tcPr>
            <w:tcW w:w="1040" w:type="dxa"/>
          </w:tcPr>
          <w:p>
            <w:pPr/>
            <w:r>
              <w:t xml:space="preserve">PFI</w:t>
            </w:r>
          </w:p>
        </w:tc>
        <w:tc>
          <w:tcPr>
            <w:tcW w:w="1040" w:type="dxa"/>
          </w:tcPr>
          <w:p>
            <w:pPr/>
            <w:r>
              <w:t xml:space="preserve">65</w:t>
            </w:r>
          </w:p>
        </w:tc>
        <w:tc>
          <w:tcPr>
            <w:tcW w:w="1040" w:type="dxa"/>
          </w:tcPr>
          <w:p>
            <w:pPr/>
            <w:r>
              <w:t xml:space="preserve">11 (3)</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w:t>
            </w:r>
          </w:p>
        </w:tc>
        <w:tc>
          <w:tcPr>
            <w:tcW w:w="1040" w:type="dxa"/>
          </w:tcPr>
          <w:p>
            <w:pPr/>
            <w:r>
              <w:t xml:space="preserve">0</w:t>
            </w:r>
          </w:p>
        </w:tc>
      </w:tr>
      <w:tr>
        <w:tc>
          <w:tcPr>
            <w:tcW w:w="1040" w:type="dxa"/>
          </w:tcPr>
          <w:p>
            <w:pPr/>
            <w:r>
              <w:t xml:space="preserve">LUSC</w:t>
            </w:r>
          </w:p>
        </w:tc>
        <w:tc>
          <w:tcPr>
            <w:tcW w:w="1040" w:type="dxa"/>
          </w:tcPr>
          <w:p>
            <w:pPr/>
            <w:r>
              <w:t xml:space="preserve">OS</w:t>
            </w:r>
          </w:p>
        </w:tc>
        <w:tc>
          <w:tcPr>
            <w:tcW w:w="1040" w:type="dxa"/>
          </w:tcPr>
          <w:p>
            <w:pPr/>
            <w:r>
              <w:t xml:space="preserve">478</w:t>
            </w:r>
          </w:p>
        </w:tc>
        <w:tc>
          <w:tcPr>
            <w:tcW w:w="1040" w:type="dxa"/>
          </w:tcPr>
          <w:p>
            <w:pPr/>
            <w:r>
              <w:t xml:space="preserve">203 (46)</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 (partial)</w:t>
            </w:r>
          </w:p>
        </w:tc>
        <w:tc>
          <w:tcPr>
            <w:tcW w:w="1040" w:type="dxa"/>
          </w:tcPr>
          <w:p>
            <w:pPr/>
            <w:r>
              <w:t xml:space="preserve">0</w:t>
            </w:r>
          </w:p>
        </w:tc>
      </w:tr>
      <w:tr>
        <w:tc>
          <w:tcPr>
            <w:tcW w:w="1040" w:type="dxa"/>
          </w:tcPr>
          <w:p>
            <w:pPr/>
            <w:r>
              <w:t xml:space="preserve">OV</w:t>
            </w:r>
          </w:p>
        </w:tc>
        <w:tc>
          <w:tcPr>
            <w:tcW w:w="1040" w:type="dxa"/>
          </w:tcPr>
          <w:p>
            <w:pPr/>
            <w:r>
              <w:t xml:space="preserve">OS</w:t>
            </w:r>
          </w:p>
        </w:tc>
        <w:tc>
          <w:tcPr>
            <w:tcW w:w="1040" w:type="dxa"/>
          </w:tcPr>
          <w:p>
            <w:pPr/>
            <w:r>
              <w:t xml:space="preserve">420</w:t>
            </w:r>
          </w:p>
        </w:tc>
        <w:tc>
          <w:tcPr>
            <w:tcW w:w="1040" w:type="dxa"/>
          </w:tcPr>
          <w:p>
            <w:pPr/>
            <w:r>
              <w:t xml:space="preserve">260 (48)</w:t>
            </w:r>
          </w:p>
        </w:tc>
        <w:tc>
          <w:tcPr>
            <w:tcW w:w="1040" w:type="dxa"/>
          </w:tcPr>
          <w:p>
            <w:pPr/>
            <w:r>
              <w:t xml:space="preserve">Minimal signal (partial)</w:t>
            </w:r>
          </w:p>
        </w:tc>
        <w:tc>
          <w:tcPr>
            <w:tcW w:w="1040" w:type="dxa"/>
          </w:tcPr>
          <w:p>
            <w:pPr/>
            <w:r>
              <w:t xml:space="preserve">1</w:t>
            </w:r>
          </w:p>
        </w:tc>
        <w:tc>
          <w:tcPr>
            <w:tcW w:w="1040" w:type="dxa"/>
          </w:tcPr>
          <w:p>
            <w:pPr/>
            <w:r>
              <w:t xml:space="preserve">1.00</w:t>
            </w:r>
          </w:p>
        </w:tc>
        <w:tc>
          <w:tcPr>
            <w:tcW w:w="1040" w:type="dxa"/>
          </w:tcPr>
          <w:p>
            <w:pPr/>
            <w:r>
              <w:t xml:space="preserve">Minimal signal</w:t>
            </w:r>
          </w:p>
        </w:tc>
        <w:tc>
          <w:tcPr>
            <w:tcW w:w="1040" w:type="dxa"/>
          </w:tcPr>
          <w:p>
            <w:pPr/>
            <w:r>
              <w:t xml:space="preserve">0</w:t>
            </w:r>
          </w:p>
        </w:tc>
      </w:tr>
      <w:tr>
        <w:tc>
          <w:tcPr>
            <w:tcW w:w="1040" w:type="dxa"/>
          </w:tcPr>
          <w:p>
            <w:pPr/>
            <w:r>
              <w:t xml:space="preserve">PCPG</w:t>
            </w:r>
          </w:p>
        </w:tc>
        <w:tc>
          <w:tcPr>
            <w:tcW w:w="1040" w:type="dxa"/>
          </w:tcPr>
          <w:p>
            <w:pPr/>
            <w:r>
              <w:t xml:space="preserve">PFI</w:t>
            </w:r>
          </w:p>
        </w:tc>
        <w:tc>
          <w:tcPr>
            <w:tcW w:w="1040" w:type="dxa"/>
          </w:tcPr>
          <w:p>
            <w:pPr/>
            <w:r>
              <w:t xml:space="preserve">175</w:t>
            </w:r>
          </w:p>
        </w:tc>
        <w:tc>
          <w:tcPr>
            <w:tcW w:w="1040" w:type="dxa"/>
          </w:tcPr>
          <w:p>
            <w:pPr/>
            <w:r>
              <w:t xml:space="preserve">20 (5)</w:t>
            </w:r>
          </w:p>
        </w:tc>
        <w:tc>
          <w:tcPr>
            <w:tcW w:w="1040" w:type="dxa"/>
          </w:tcPr>
          <w:p>
            <w:pPr/>
            <w:r>
              <w:t xml:space="preserve">Minimal signal</w:t>
            </w:r>
          </w:p>
        </w:tc>
        <w:tc>
          <w:tcPr>
            <w:tcW w:w="1040" w:type="dxa"/>
          </w:tcPr>
          <w:p>
            <w:pPr/>
            <w:r>
              <w:t xml:space="preserve">5</w:t>
            </w:r>
          </w:p>
        </w:tc>
        <w:tc>
          <w:tcPr>
            <w:tcW w:w="1040" w:type="dxa"/>
          </w:tcPr>
          <w:p>
            <w:pPr/>
            <w:r>
              <w:t xml:space="preserve">0.60</w:t>
            </w:r>
          </w:p>
        </w:tc>
        <w:tc>
          <w:tcPr>
            <w:tcW w:w="1040" w:type="dxa"/>
          </w:tcPr>
          <w:p>
            <w:pPr/>
            <w:r>
              <w:t xml:space="preserve">Minimal signal (partial)</w:t>
            </w:r>
          </w:p>
        </w:tc>
        <w:tc>
          <w:tcPr>
            <w:tcW w:w="1040" w:type="dxa"/>
          </w:tcPr>
          <w:p>
            <w:pPr/>
            <w:r>
              <w:t xml:space="preserve">0</w:t>
            </w:r>
          </w:p>
        </w:tc>
      </w:tr>
      <w:tr>
        <w:tc>
          <w:tcPr>
            <w:tcW w:w="1040" w:type="dxa"/>
          </w:tcPr>
          <w:p>
            <w:pPr/>
            <w:r>
              <w:t xml:space="preserve">READ</w:t>
            </w:r>
          </w:p>
        </w:tc>
        <w:tc>
          <w:tcPr>
            <w:tcW w:w="1040" w:type="dxa"/>
          </w:tcPr>
          <w:p>
            <w:pPr/>
            <w:r>
              <w:t xml:space="preserve">PFI</w:t>
            </w:r>
          </w:p>
        </w:tc>
        <w:tc>
          <w:tcPr>
            <w:tcW w:w="1040" w:type="dxa"/>
          </w:tcPr>
          <w:p>
            <w:pPr/>
            <w:r>
              <w:t xml:space="preserve">158</w:t>
            </w:r>
          </w:p>
        </w:tc>
        <w:tc>
          <w:tcPr>
            <w:tcW w:w="1040" w:type="dxa"/>
          </w:tcPr>
          <w:p>
            <w:pPr/>
            <w:r>
              <w:t xml:space="preserve">36 (7)</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w:t>
            </w:r>
          </w:p>
        </w:tc>
        <w:tc>
          <w:tcPr>
            <w:tcW w:w="1040" w:type="dxa"/>
          </w:tcPr>
          <w:p>
            <w:pPr/>
            <w:r>
              <w:t xml:space="preserve">0</w:t>
            </w:r>
          </w:p>
        </w:tc>
      </w:tr>
      <w:tr>
        <w:tc>
          <w:tcPr>
            <w:tcW w:w="1040" w:type="dxa"/>
          </w:tcPr>
          <w:p>
            <w:pPr/>
            <w:r>
              <w:t xml:space="preserve">TGCT</w:t>
            </w:r>
          </w:p>
        </w:tc>
        <w:tc>
          <w:tcPr>
            <w:tcW w:w="1040" w:type="dxa"/>
          </w:tcPr>
          <w:p>
            <w:pPr/>
            <w:r>
              <w:t xml:space="preserve">PFI</w:t>
            </w:r>
          </w:p>
        </w:tc>
        <w:tc>
          <w:tcPr>
            <w:tcW w:w="1040" w:type="dxa"/>
          </w:tcPr>
          <w:p>
            <w:pPr/>
            <w:r>
              <w:t xml:space="preserve">129</w:t>
            </w:r>
          </w:p>
        </w:tc>
        <w:tc>
          <w:tcPr>
            <w:tcW w:w="1040" w:type="dxa"/>
          </w:tcPr>
          <w:p>
            <w:pPr/>
            <w:r>
              <w:t xml:space="preserve">33 (5)</w:t>
            </w:r>
          </w:p>
        </w:tc>
        <w:tc>
          <w:tcPr>
            <w:tcW w:w="1040" w:type="dxa"/>
          </w:tcPr>
          <w:p>
            <w:pPr/>
            <w:r>
              <w:t xml:space="preserve">Minimal signal (partial)</w:t>
            </w:r>
          </w:p>
        </w:tc>
        <w:tc>
          <w:tcPr>
            <w:tcW w:w="1040" w:type="dxa"/>
          </w:tcPr>
          <w:p>
            <w:pPr/>
            <w:r>
              <w:t xml:space="preserve">0</w:t>
            </w:r>
          </w:p>
        </w:tc>
        <w:tc>
          <w:tcPr>
            <w:tcW w:w="1040" w:type="dxa"/>
          </w:tcPr>
          <w:p>
            <w:pPr/>
            <w:r>
              <w:t xml:space="preserve">-</w:t>
            </w:r>
          </w:p>
        </w:tc>
        <w:tc>
          <w:tcPr>
            <w:tcW w:w="1040" w:type="dxa"/>
          </w:tcPr>
          <w:p>
            <w:pPr/>
            <w:r>
              <w:t xml:space="preserve">Minimal signal</w:t>
            </w:r>
          </w:p>
        </w:tc>
        <w:tc>
          <w:tcPr>
            <w:tcW w:w="1040" w:type="dxa"/>
          </w:tcPr>
          <w:p>
            <w:pPr/>
            <w:r>
              <w:t xml:space="preserve">0</w:t>
            </w:r>
          </w:p>
        </w:tc>
      </w:tr>
      <w:tr>
        <w:tc>
          <w:tcPr>
            <w:tcW w:w="1040" w:type="dxa"/>
          </w:tcPr>
          <w:p>
            <w:pPr/>
            <w:r>
              <w:t xml:space="preserve">THCA</w:t>
            </w:r>
          </w:p>
        </w:tc>
        <w:tc>
          <w:tcPr>
            <w:tcW w:w="1040" w:type="dxa"/>
          </w:tcPr>
          <w:p>
            <w:pPr/>
            <w:r>
              <w:t xml:space="preserve">PFI</w:t>
            </w:r>
          </w:p>
        </w:tc>
        <w:tc>
          <w:tcPr>
            <w:tcW w:w="1040" w:type="dxa"/>
          </w:tcPr>
          <w:p>
            <w:pPr/>
            <w:r>
              <w:t xml:space="preserve">502</w:t>
            </w:r>
          </w:p>
        </w:tc>
        <w:tc>
          <w:tcPr>
            <w:tcW w:w="1040" w:type="dxa"/>
          </w:tcPr>
          <w:p>
            <w:pPr/>
            <w:r>
              <w:t xml:space="preserve">51 (11)</w:t>
            </w:r>
          </w:p>
        </w:tc>
        <w:tc>
          <w:tcPr>
            <w:tcW w:w="1040" w:type="dxa"/>
          </w:tcPr>
          <w:p>
            <w:pPr/>
            <w:r>
              <w:t xml:space="preserve">Minimal signal</w:t>
            </w:r>
          </w:p>
        </w:tc>
        <w:tc>
          <w:tcPr>
            <w:tcW w:w="1040" w:type="dxa"/>
          </w:tcPr>
          <w:p>
            <w:pPr/>
            <w:r>
              <w:t xml:space="preserve">2</w:t>
            </w:r>
          </w:p>
        </w:tc>
        <w:tc>
          <w:tcPr>
            <w:tcW w:w="1040" w:type="dxa"/>
          </w:tcPr>
          <w:p>
            <w:pPr/>
            <w:r>
              <w:t xml:space="preserve">1.00</w:t>
            </w:r>
          </w:p>
        </w:tc>
        <w:tc>
          <w:tcPr>
            <w:tcW w:w="1040" w:type="dxa"/>
          </w:tcPr>
          <w:p>
            <w:pPr/>
            <w:r>
              <w:t xml:space="preserve">Minimal signal</w:t>
            </w:r>
          </w:p>
        </w:tc>
        <w:tc>
          <w:tcPr>
            <w:tcW w:w="1040" w:type="dxa"/>
          </w:tcPr>
          <w:p>
            <w:pPr/>
            <w:r>
              <w:t xml:space="preserve">4</w:t>
            </w:r>
          </w:p>
        </w:tc>
      </w:tr>
      <w:tr>
        <w:tc>
          <w:tcPr>
            <w:tcW w:w="1040" w:type="dxa"/>
          </w:tcPr>
          <w:p>
            <w:pPr/>
            <w:r>
              <w:t xml:space="preserve">UCS</w:t>
            </w:r>
          </w:p>
        </w:tc>
        <w:tc>
          <w:tcPr>
            <w:tcW w:w="1040" w:type="dxa"/>
          </w:tcPr>
          <w:p>
            <w:pPr/>
            <w:r>
              <w:t xml:space="preserve">PFI</w:t>
            </w:r>
          </w:p>
        </w:tc>
        <w:tc>
          <w:tcPr>
            <w:tcW w:w="1040" w:type="dxa"/>
          </w:tcPr>
          <w:p>
            <w:pPr/>
            <w:r>
              <w:t xml:space="preserve">55</w:t>
            </w:r>
          </w:p>
        </w:tc>
        <w:tc>
          <w:tcPr>
            <w:tcW w:w="1040" w:type="dxa"/>
          </w:tcPr>
          <w:p>
            <w:pPr/>
            <w:r>
              <w:t xml:space="preserve">36 (9)</w:t>
            </w:r>
          </w:p>
        </w:tc>
        <w:tc>
          <w:tcPr>
            <w:tcW w:w="1040" w:type="dxa"/>
          </w:tcPr>
          <w:p>
            <w:pPr/>
            <w:r>
              <w:t xml:space="preserve">Minimal signal</w:t>
            </w:r>
          </w:p>
        </w:tc>
        <w:tc>
          <w:tcPr>
            <w:tcW w:w="1040" w:type="dxa"/>
          </w:tcPr>
          <w:p>
            <w:pPr/>
            <w:r>
              <w:t xml:space="preserve">0</w:t>
            </w:r>
          </w:p>
        </w:tc>
        <w:tc>
          <w:tcPr>
            <w:tcW w:w="1040" w:type="dxa"/>
          </w:tcPr>
          <w:p>
            <w:pPr/>
            <w:r>
              <w:t xml:space="preserve">-</w:t>
            </w:r>
          </w:p>
        </w:tc>
        <w:tc>
          <w:tcPr>
            <w:tcW w:w="1040" w:type="dxa"/>
          </w:tcPr>
          <w:p>
            <w:pPr/>
            <w:r>
              <w:t xml:space="preserve">Minimal signal</w:t>
            </w:r>
          </w:p>
        </w:tc>
        <w:tc>
          <w:tcPr>
            <w:tcW w:w="1040" w:type="dxa"/>
          </w:tcPr>
          <w:p>
            <w:pPr/>
            <w:r>
              <w:t xml:space="preserve">0</w:t>
            </w:r>
          </w:p>
        </w:tc>
      </w:tr>
    </w:tbl>
    <w:p>
      <w:pPr/>
      <w:r>
        <w:t xml:space="preserve">RNA endpoints: OS in 21 cohorts, PFI in 12. CESC and KIRP used OS for RNA but PFI for RPPA, because fewer RPPA samples fell below the OS event thresholds. The two failed RPPA runs: TCGA-LAML has no RPPA data category at GDC, and UVM had only 12 samples with a valid PFI endpoint. Large cohorts such as LUSC (203 events), OV (260) and GBM (223) still show minimal gene-level signal, so a minimal-signal tier is not just a power problem.</w:t>
      </w:r>
    </w:p>
    <w:p>
      <w:pPr>
        <w:pStyle w:val="Heading2"/>
      </w:pPr>
      <w:r>
        <w:t xml:space="preserve">Model performance</w:t>
      </w:r>
    </w:p>
    <w:p>
      <w:pPr/>
      <w:r>
        <w:t xml:space="preserve">Adding gene or protein features to the clinical MTLR model raised the held-out C-index by at least 0.02 in 19 of 39 assessable runs, lowered it in 14 and changed it by less than 0.02 in 6. The other 25 runs had fewer than 10 test events and are not assessable.</w:t>
      </w:r>
    </w:p>
    <w:p>
      <w:pPr/>
      <w:r>
        <w:drawing>
          <wp:inline distT="0" distB="0" distL="0" distR="0">
            <wp:extent cx="5486400" cy="5404757"/>
            <wp:docPr id="1" name="image1" descr="results/_pan_cancer/pan_cancer_model_comparison.csv · 39 of 64 cohort-platform runs (those with at least 10 test events)"/>
            <a:graphic xmlns:a="http://schemas.openxmlformats.org/drawingml/2006/main">
              <a:graphicData uri="http://schemas.openxmlformats.org/drawingml/2006/picture">
                <pic:pic xmlns:pic="http://schemas.openxmlformats.org/drawingml/2006/picture">
                  <pic:nvPicPr>
                    <pic:cNvPr id="1" name="image1" descr="results/_pan_cancer/pan_cancer_model_comparison.csv · 39 of 64 cohort-platform runs (those with at least 10 test events)"/>
                    <pic:cNvPicPr/>
                  </pic:nvPicPr>
                  <pic:blipFill>
                    <a:blip r:embed="rId3"/>
                    <a:stretch>
                      <a:fillRect/>
                    </a:stretch>
                  </pic:blipFill>
                  <pic:spPr>
                    <a:xfrm>
                      <a:off x="0" y="0"/>
                      <a:ext cx="5486400" cy="5404757"/>
                    </a:xfrm>
                    <a:prstGeom prst="rect">
                      <a:avLst/>
                    </a:prstGeom>
                  </pic:spPr>
                </pic:pic>
              </a:graphicData>
            </a:graphic>
          </wp:inline>
        </w:drawing>
      </w:r>
    </w:p>
    <w:p>
      <w:pPr/>
      <w:r>
        <w:t xml:space="preserve">results/_pan_cancer/pan_cancer_model_comparison.csv · 39 of 64 cohort-platform runs (those with at least 10 test events)</w:t>
      </w:r>
    </w:p>
    <w:p>
      <w:pPr/>
      <w:r>
        <w:t xml:space="preserve">The largest gains are in RNA runs for MESO (+0.33), SARC (+0.24), LAML (+0.15) and PRAD (+0.13), where clinical covariates alone sit near chance. Clinical-only models win where staging is already strong: COAD RNA (0.83) and BRCA RNA (0.75). RPPA adds value in KIRC, LGG, LIHC, SARC and OV, and loses in 9 of 17 assessable RPPA runs. The best molecular model is picked by its test C-index, so the gains are an optimistic upper bound.</w:t>
      </w:r>
    </w:p>
    <w:p>
      <w:pPr>
        <w:pStyle w:val="Heading2"/>
      </w:pPr>
      <w:r>
        <w:t xml:space="preserve">Prognostic genes</w:t>
      </w:r>
    </w:p>
    <w:p>
      <w:pPr/>
      <w:r>
        <w:t xml:space="preserve">Across the 13 replicated RNA cohorts, 2,611 genes reached FDR &lt; 0.05 in two or more cohorts, out of 11,333 significant gene-cohort pairs in the primary set. Of these, 928 were consistently risk-associated, 426 consistently protective, and 1,257 (48.1%) changed direction between cohorts. Held-out replication was strong: 6,223 of 6,793 recurrent gene-cohort hits (91.6%) kept their HR direction on the test set. Adding the underpowered ACC and UVM cohorts gives 3,363 recurrent genes, of which 1,723 (51.2%) are discordant.</w:t>
      </w:r>
    </w:p>
    <w:p>
      <w:pPr/>
      <w:r>
        <w:t xml:space="preserve">The concordant risk genes form one proliferation and mitotic program (TPX2, UBE2C, KIF20A, AURKB, CDC20, BIRC5, MKI67, FOXM1), shared mainly by KIRC, LGG, LIHC, LUAD, MESO, PRAD and SKCM. HR is per standard deviation of training-set expression.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Gene</w:t>
            </w:r>
          </w:p>
        </w:tc>
        <w:tc>
          <w:tcPr>
            <w:tcW w:w="1560" w:type="dxa"/>
            <w:shd w:val="clear" w:color="auto" w:fill="F2F2F2"/>
          </w:tcPr>
          <w:p>
            <w:pPr/>
            <w:r>
              <w:t xml:space="preserve">Cohorts at FDR &lt; 0.05</w:t>
            </w:r>
          </w:p>
        </w:tc>
        <w:tc>
          <w:tcPr>
            <w:tcW w:w="1560" w:type="dxa"/>
            <w:shd w:val="clear" w:color="auto" w:fill="F2F2F2"/>
          </w:tcPr>
          <w:p>
            <w:pPr/>
            <w:r>
              <w:t xml:space="preserve">Held-out direction agrees</w:t>
            </w:r>
          </w:p>
        </w:tc>
        <w:tc>
          <w:tcPr>
            <w:tcW w:w="1560" w:type="dxa"/>
            <w:shd w:val="clear" w:color="auto" w:fill="F2F2F2"/>
          </w:tcPr>
          <w:p>
            <w:pPr/>
            <w:r>
              <w:t xml:space="preserve">Median HR per SD</w:t>
            </w:r>
          </w:p>
        </w:tc>
        <w:tc>
          <w:tcPr>
            <w:tcW w:w="1560" w:type="dxa"/>
            <w:shd w:val="clear" w:color="auto" w:fill="F2F2F2"/>
          </w:tcPr>
          <w:p>
            <w:pPr/>
            <w:r>
              <w:t xml:space="preserve">PH violations</w:t>
            </w:r>
          </w:p>
        </w:tc>
        <w:tc>
          <w:tcPr>
            <w:tcW w:w="1560" w:type="dxa"/>
            <w:shd w:val="clear" w:color="auto" w:fill="F2F2F2"/>
          </w:tcPr>
          <w:p>
            <w:pPr/>
            <w:r>
              <w:t xml:space="preserve">Cohorts</w:t>
            </w:r>
          </w:p>
        </w:tc>
      </w:tr>
      <w:tr>
        <w:tc>
          <w:tcPr>
            <w:tcW w:w="1560" w:type="dxa"/>
          </w:tcPr>
          <w:p>
            <w:pPr/>
            <w:r>
              <w:t xml:space="preserve">TPX2</w:t>
            </w:r>
          </w:p>
        </w:tc>
        <w:tc>
          <w:tcPr>
            <w:tcW w:w="1560" w:type="dxa"/>
          </w:tcPr>
          <w:p>
            <w:pPr/>
            <w:r>
              <w:t xml:space="preserve">9</w:t>
            </w:r>
          </w:p>
        </w:tc>
        <w:tc>
          <w:tcPr>
            <w:tcW w:w="1560" w:type="dxa"/>
          </w:tcPr>
          <w:p>
            <w:pPr/>
            <w:r>
              <w:t xml:space="preserve">9/9</w:t>
            </w:r>
          </w:p>
        </w:tc>
        <w:tc>
          <w:tcPr>
            <w:tcW w:w="1560" w:type="dxa"/>
          </w:tcPr>
          <w:p>
            <w:pPr/>
            <w:r>
              <w:t xml:space="preserve">1.64</w:t>
            </w:r>
          </w:p>
        </w:tc>
        <w:tc>
          <w:tcPr>
            <w:tcW w:w="1560" w:type="dxa"/>
          </w:tcPr>
          <w:p>
            <w:pPr/>
            <w:r>
              <w:t xml:space="preserve">2</w:t>
            </w:r>
          </w:p>
        </w:tc>
        <w:tc>
          <w:tcPr>
            <w:tcW w:w="1560" w:type="dxa"/>
          </w:tcPr>
          <w:p>
            <w:pPr/>
            <w:r>
              <w:t xml:space="preserve">KIRC, LGG, LIHC, LUAD, MESO, PAAD, PRAD, SKCM, UCEC</w:t>
            </w:r>
          </w:p>
        </w:tc>
      </w:tr>
      <w:tr>
        <w:tc>
          <w:tcPr>
            <w:tcW w:w="1560" w:type="dxa"/>
          </w:tcPr>
          <w:p>
            <w:pPr/>
            <w:r>
              <w:t xml:space="preserve">UBE2C</w:t>
            </w:r>
          </w:p>
        </w:tc>
        <w:tc>
          <w:tcPr>
            <w:tcW w:w="1560" w:type="dxa"/>
          </w:tcPr>
          <w:p>
            <w:pPr/>
            <w:r>
              <w:t xml:space="preserve">8</w:t>
            </w:r>
          </w:p>
        </w:tc>
        <w:tc>
          <w:tcPr>
            <w:tcW w:w="1560" w:type="dxa"/>
          </w:tcPr>
          <w:p>
            <w:pPr/>
            <w:r>
              <w:t xml:space="preserve">8/8</w:t>
            </w:r>
          </w:p>
        </w:tc>
        <w:tc>
          <w:tcPr>
            <w:tcW w:w="1560" w:type="dxa"/>
          </w:tcPr>
          <w:p>
            <w:pPr/>
            <w:r>
              <w:t xml:space="preserve">1.56</w:t>
            </w:r>
          </w:p>
        </w:tc>
        <w:tc>
          <w:tcPr>
            <w:tcW w:w="1560" w:type="dxa"/>
          </w:tcPr>
          <w:p>
            <w:pPr/>
            <w:r>
              <w:t xml:space="preserve">2</w:t>
            </w:r>
          </w:p>
        </w:tc>
        <w:tc>
          <w:tcPr>
            <w:tcW w:w="1560" w:type="dxa"/>
          </w:tcPr>
          <w:p>
            <w:pPr/>
            <w:r>
              <w:t xml:space="preserve">KIRC, LGG, LIHC, LUAD, MESO, PRAD, SKCM, UCEC</w:t>
            </w:r>
          </w:p>
        </w:tc>
      </w:tr>
      <w:tr>
        <w:tc>
          <w:tcPr>
            <w:tcW w:w="1560" w:type="dxa"/>
          </w:tcPr>
          <w:p>
            <w:pPr/>
            <w:r>
              <w:t xml:space="preserve">KIF20A</w:t>
            </w:r>
          </w:p>
        </w:tc>
        <w:tc>
          <w:tcPr>
            <w:tcW w:w="1560" w:type="dxa"/>
          </w:tcPr>
          <w:p>
            <w:pPr/>
            <w:r>
              <w:t xml:space="preserve">8</w:t>
            </w:r>
          </w:p>
        </w:tc>
        <w:tc>
          <w:tcPr>
            <w:tcW w:w="1560" w:type="dxa"/>
          </w:tcPr>
          <w:p>
            <w:pPr/>
            <w:r>
              <w:t xml:space="preserve">8/8</w:t>
            </w:r>
          </w:p>
        </w:tc>
        <w:tc>
          <w:tcPr>
            <w:tcW w:w="1560" w:type="dxa"/>
          </w:tcPr>
          <w:p>
            <w:pPr/>
            <w:r>
              <w:t xml:space="preserve">1.56</w:t>
            </w:r>
          </w:p>
        </w:tc>
        <w:tc>
          <w:tcPr>
            <w:tcW w:w="1560" w:type="dxa"/>
          </w:tcPr>
          <w:p>
            <w:pPr/>
            <w:r>
              <w:t xml:space="preserve">2</w:t>
            </w:r>
          </w:p>
        </w:tc>
        <w:tc>
          <w:tcPr>
            <w:tcW w:w="1560" w:type="dxa"/>
          </w:tcPr>
          <w:p>
            <w:pPr/>
            <w:r>
              <w:t xml:space="preserve">KIRC, LGG, LIHC, LUAD, MESO, PAAD, PRAD, SKCM</w:t>
            </w:r>
          </w:p>
        </w:tc>
      </w:tr>
      <w:tr>
        <w:tc>
          <w:tcPr>
            <w:tcW w:w="1560" w:type="dxa"/>
          </w:tcPr>
          <w:p>
            <w:pPr/>
            <w:r>
              <w:t xml:space="preserve">AURKB</w:t>
            </w:r>
          </w:p>
        </w:tc>
        <w:tc>
          <w:tcPr>
            <w:tcW w:w="1560" w:type="dxa"/>
          </w:tcPr>
          <w:p>
            <w:pPr/>
            <w:r>
              <w:t xml:space="preserve">8</w:t>
            </w:r>
          </w:p>
        </w:tc>
        <w:tc>
          <w:tcPr>
            <w:tcW w:w="1560" w:type="dxa"/>
          </w:tcPr>
          <w:p>
            <w:pPr/>
            <w:r>
              <w:t xml:space="preserve">8/8</w:t>
            </w:r>
          </w:p>
        </w:tc>
        <w:tc>
          <w:tcPr>
            <w:tcW w:w="1560" w:type="dxa"/>
          </w:tcPr>
          <w:p>
            <w:pPr/>
            <w:r>
              <w:t xml:space="preserve">1.47</w:t>
            </w:r>
          </w:p>
        </w:tc>
        <w:tc>
          <w:tcPr>
            <w:tcW w:w="1560" w:type="dxa"/>
          </w:tcPr>
          <w:p>
            <w:pPr/>
            <w:r>
              <w:t xml:space="preserve">2</w:t>
            </w:r>
          </w:p>
        </w:tc>
        <w:tc>
          <w:tcPr>
            <w:tcW w:w="1560" w:type="dxa"/>
          </w:tcPr>
          <w:p>
            <w:pPr/>
            <w:r>
              <w:t xml:space="preserve">KIRC, LGG, LIHC, LUAD, MESO, PRAD, SARC, SKCM</w:t>
            </w:r>
          </w:p>
        </w:tc>
      </w:tr>
      <w:tr>
        <w:tc>
          <w:tcPr>
            <w:tcW w:w="1560" w:type="dxa"/>
          </w:tcPr>
          <w:p>
            <w:pPr/>
            <w:r>
              <w:t xml:space="preserve">CDC20</w:t>
            </w:r>
          </w:p>
        </w:tc>
        <w:tc>
          <w:tcPr>
            <w:tcW w:w="1560" w:type="dxa"/>
          </w:tcPr>
          <w:p>
            <w:pPr/>
            <w:r>
              <w:t xml:space="preserve">7</w:t>
            </w:r>
          </w:p>
        </w:tc>
        <w:tc>
          <w:tcPr>
            <w:tcW w:w="1560" w:type="dxa"/>
          </w:tcPr>
          <w:p>
            <w:pPr/>
            <w:r>
              <w:t xml:space="preserve">7/7</w:t>
            </w:r>
          </w:p>
        </w:tc>
        <w:tc>
          <w:tcPr>
            <w:tcW w:w="1560" w:type="dxa"/>
          </w:tcPr>
          <w:p>
            <w:pPr/>
            <w:r>
              <w:t xml:space="preserve">1.61</w:t>
            </w:r>
          </w:p>
        </w:tc>
        <w:tc>
          <w:tcPr>
            <w:tcW w:w="1560" w:type="dxa"/>
          </w:tcPr>
          <w:p>
            <w:pPr/>
            <w:r>
              <w:t xml:space="preserve">2</w:t>
            </w:r>
          </w:p>
        </w:tc>
        <w:tc>
          <w:tcPr>
            <w:tcW w:w="1560" w:type="dxa"/>
          </w:tcPr>
          <w:p>
            <w:pPr/>
            <w:r>
              <w:t xml:space="preserve">KIRC, LGG, LIHC, LUAD, MESO, PRAD, SKCM</w:t>
            </w:r>
          </w:p>
        </w:tc>
      </w:tr>
      <w:tr>
        <w:tc>
          <w:tcPr>
            <w:tcW w:w="1560" w:type="dxa"/>
          </w:tcPr>
          <w:p>
            <w:pPr/>
            <w:r>
              <w:t xml:space="preserve">H2AX</w:t>
            </w:r>
          </w:p>
        </w:tc>
        <w:tc>
          <w:tcPr>
            <w:tcW w:w="1560" w:type="dxa"/>
          </w:tcPr>
          <w:p>
            <w:pPr/>
            <w:r>
              <w:t xml:space="preserve">7</w:t>
            </w:r>
          </w:p>
        </w:tc>
        <w:tc>
          <w:tcPr>
            <w:tcW w:w="1560" w:type="dxa"/>
          </w:tcPr>
          <w:p>
            <w:pPr/>
            <w:r>
              <w:t xml:space="preserve">7/7</w:t>
            </w:r>
          </w:p>
        </w:tc>
        <w:tc>
          <w:tcPr>
            <w:tcW w:w="1560" w:type="dxa"/>
          </w:tcPr>
          <w:p>
            <w:pPr/>
            <w:r>
              <w:t xml:space="preserve">1.53</w:t>
            </w:r>
          </w:p>
        </w:tc>
        <w:tc>
          <w:tcPr>
            <w:tcW w:w="1560" w:type="dxa"/>
          </w:tcPr>
          <w:p>
            <w:pPr/>
            <w:r>
              <w:t xml:space="preserve">1</w:t>
            </w:r>
          </w:p>
        </w:tc>
        <w:tc>
          <w:tcPr>
            <w:tcW w:w="1560" w:type="dxa"/>
          </w:tcPr>
          <w:p>
            <w:pPr/>
            <w:r>
              <w:t xml:space="preserve">KIRC, LGG, LIHC, LUAD, MESO, PRAD, SKCM</w:t>
            </w:r>
          </w:p>
        </w:tc>
      </w:tr>
      <w:tr>
        <w:tc>
          <w:tcPr>
            <w:tcW w:w="1560" w:type="dxa"/>
          </w:tcPr>
          <w:p>
            <w:pPr/>
            <w:r>
              <w:t xml:space="preserve">CEP55</w:t>
            </w:r>
          </w:p>
        </w:tc>
        <w:tc>
          <w:tcPr>
            <w:tcW w:w="1560" w:type="dxa"/>
          </w:tcPr>
          <w:p>
            <w:pPr/>
            <w:r>
              <w:t xml:space="preserve">7</w:t>
            </w:r>
          </w:p>
        </w:tc>
        <w:tc>
          <w:tcPr>
            <w:tcW w:w="1560" w:type="dxa"/>
          </w:tcPr>
          <w:p>
            <w:pPr/>
            <w:r>
              <w:t xml:space="preserve">7/7</w:t>
            </w:r>
          </w:p>
        </w:tc>
        <w:tc>
          <w:tcPr>
            <w:tcW w:w="1560" w:type="dxa"/>
          </w:tcPr>
          <w:p>
            <w:pPr/>
            <w:r>
              <w:t xml:space="preserve">1.53</w:t>
            </w:r>
          </w:p>
        </w:tc>
        <w:tc>
          <w:tcPr>
            <w:tcW w:w="1560" w:type="dxa"/>
          </w:tcPr>
          <w:p>
            <w:pPr/>
            <w:r>
              <w:t xml:space="preserve">1</w:t>
            </w:r>
          </w:p>
        </w:tc>
        <w:tc>
          <w:tcPr>
            <w:tcW w:w="1560" w:type="dxa"/>
          </w:tcPr>
          <w:p>
            <w:pPr/>
            <w:r>
              <w:t xml:space="preserve">KIRC, LGG, LIHC, LUAD, MESO, PAAD, SKCM</w:t>
            </w:r>
          </w:p>
        </w:tc>
      </w:tr>
      <w:tr>
        <w:tc>
          <w:tcPr>
            <w:tcW w:w="1560" w:type="dxa"/>
          </w:tcPr>
          <w:p>
            <w:pPr/>
            <w:r>
              <w:t xml:space="preserve">BIRC5</w:t>
            </w:r>
          </w:p>
        </w:tc>
        <w:tc>
          <w:tcPr>
            <w:tcW w:w="1560" w:type="dxa"/>
          </w:tcPr>
          <w:p>
            <w:pPr/>
            <w:r>
              <w:t xml:space="preserve">7</w:t>
            </w:r>
          </w:p>
        </w:tc>
        <w:tc>
          <w:tcPr>
            <w:tcW w:w="1560" w:type="dxa"/>
          </w:tcPr>
          <w:p>
            <w:pPr/>
            <w:r>
              <w:t xml:space="preserve">7/7</w:t>
            </w:r>
          </w:p>
        </w:tc>
        <w:tc>
          <w:tcPr>
            <w:tcW w:w="1560" w:type="dxa"/>
          </w:tcPr>
          <w:p>
            <w:pPr/>
            <w:r>
              <w:t xml:space="preserve">1.50</w:t>
            </w:r>
          </w:p>
        </w:tc>
        <w:tc>
          <w:tcPr>
            <w:tcW w:w="1560" w:type="dxa"/>
          </w:tcPr>
          <w:p>
            <w:pPr/>
            <w:r>
              <w:t xml:space="preserve">2</w:t>
            </w:r>
          </w:p>
        </w:tc>
        <w:tc>
          <w:tcPr>
            <w:tcW w:w="1560" w:type="dxa"/>
          </w:tcPr>
          <w:p>
            <w:pPr/>
            <w:r>
              <w:t xml:space="preserve">KIRC, LGG, LIHC, LUAD, MESO, PRAD, SKCM</w:t>
            </w:r>
          </w:p>
        </w:tc>
      </w:tr>
      <w:tr>
        <w:tc>
          <w:tcPr>
            <w:tcW w:w="1560" w:type="dxa"/>
          </w:tcPr>
          <w:p>
            <w:pPr/>
            <w:r>
              <w:t xml:space="preserve">MKI67</w:t>
            </w:r>
          </w:p>
        </w:tc>
        <w:tc>
          <w:tcPr>
            <w:tcW w:w="1560" w:type="dxa"/>
          </w:tcPr>
          <w:p>
            <w:pPr/>
            <w:r>
              <w:t xml:space="preserve">7</w:t>
            </w:r>
          </w:p>
        </w:tc>
        <w:tc>
          <w:tcPr>
            <w:tcW w:w="1560" w:type="dxa"/>
          </w:tcPr>
          <w:p>
            <w:pPr/>
            <w:r>
              <w:t xml:space="preserve">7/7</w:t>
            </w:r>
          </w:p>
        </w:tc>
        <w:tc>
          <w:tcPr>
            <w:tcW w:w="1560" w:type="dxa"/>
          </w:tcPr>
          <w:p>
            <w:pPr/>
            <w:r>
              <w:t xml:space="preserve">1.47</w:t>
            </w:r>
          </w:p>
        </w:tc>
        <w:tc>
          <w:tcPr>
            <w:tcW w:w="1560" w:type="dxa"/>
          </w:tcPr>
          <w:p>
            <w:pPr/>
            <w:r>
              <w:t xml:space="preserve">2</w:t>
            </w:r>
          </w:p>
        </w:tc>
        <w:tc>
          <w:tcPr>
            <w:tcW w:w="1560" w:type="dxa"/>
          </w:tcPr>
          <w:p>
            <w:pPr/>
            <w:r>
              <w:t xml:space="preserve">KIRC, LGG, LIHC, LUAD, MESO, PRAD, SKCM</w:t>
            </w:r>
          </w:p>
        </w:tc>
      </w:tr>
      <w:tr>
        <w:tc>
          <w:tcPr>
            <w:tcW w:w="1560" w:type="dxa"/>
          </w:tcPr>
          <w:p>
            <w:pPr/>
            <w:r>
              <w:t xml:space="preserve">FOXM1</w:t>
            </w:r>
          </w:p>
        </w:tc>
        <w:tc>
          <w:tcPr>
            <w:tcW w:w="1560" w:type="dxa"/>
          </w:tcPr>
          <w:p>
            <w:pPr/>
            <w:r>
              <w:t xml:space="preserve">7</w:t>
            </w:r>
          </w:p>
        </w:tc>
        <w:tc>
          <w:tcPr>
            <w:tcW w:w="1560" w:type="dxa"/>
          </w:tcPr>
          <w:p>
            <w:pPr/>
            <w:r>
              <w:t xml:space="preserve">7/7</w:t>
            </w:r>
          </w:p>
        </w:tc>
        <w:tc>
          <w:tcPr>
            <w:tcW w:w="1560" w:type="dxa"/>
          </w:tcPr>
          <w:p>
            <w:pPr/>
            <w:r>
              <w:t xml:space="preserve">1.45</w:t>
            </w:r>
          </w:p>
        </w:tc>
        <w:tc>
          <w:tcPr>
            <w:tcW w:w="1560" w:type="dxa"/>
          </w:tcPr>
          <w:p>
            <w:pPr/>
            <w:r>
              <w:t xml:space="preserve">3</w:t>
            </w:r>
          </w:p>
        </w:tc>
        <w:tc>
          <w:tcPr>
            <w:tcW w:w="1560" w:type="dxa"/>
          </w:tcPr>
          <w:p>
            <w:pPr/>
            <w:r>
              <w:t xml:space="preserve">KIRC, LGG, LIHC, LUAD, MESO, PRAD, SKCM</w:t>
            </w:r>
          </w:p>
        </w:tc>
      </w:tr>
    </w:tbl>
    <w:p>
      <w:pPr/>
      <w:r>
        <w:t xml:space="preserve">The most recurrent protective genes are CBX7, CLEC3B and HLF (5 cohorts each, median HR per SD 0.59 to 0.69), followed by ALDH2, ATP8A1, NDRG2 and ABAT (4 cohorts each).</w:t>
      </w:r>
    </w:p>
    <w:p>
      <w:pPr/>
      <w:r>
        <w:t xml:space="preserve">Discordant genes are reported, not averaged. The most recurrent ones flip between tumour types while replicating within each: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Gene</w:t>
            </w:r>
          </w:p>
        </w:tc>
        <w:tc>
          <w:tcPr>
            <w:tcW w:w="2340" w:type="dxa"/>
            <w:shd w:val="clear" w:color="auto" w:fill="F2F2F2"/>
          </w:tcPr>
          <w:p>
            <w:pPr/>
            <w:r>
              <w:t xml:space="preserve">Risk / protective cohorts</w:t>
            </w:r>
          </w:p>
        </w:tc>
        <w:tc>
          <w:tcPr>
            <w:tcW w:w="2340" w:type="dxa"/>
            <w:shd w:val="clear" w:color="auto" w:fill="F2F2F2"/>
          </w:tcPr>
          <w:p>
            <w:pPr/>
            <w:r>
              <w:t xml:space="preserve">Held-out direction agrees</w:t>
            </w:r>
          </w:p>
        </w:tc>
        <w:tc>
          <w:tcPr>
            <w:tcW w:w="2340" w:type="dxa"/>
            <w:shd w:val="clear" w:color="auto" w:fill="F2F2F2"/>
          </w:tcPr>
          <w:p>
            <w:pPr/>
            <w:r>
              <w:t xml:space="preserve">Per-cohort HR per SD</w:t>
            </w:r>
          </w:p>
        </w:tc>
      </w:tr>
      <w:tr>
        <w:tc>
          <w:tcPr>
            <w:tcW w:w="2340" w:type="dxa"/>
          </w:tcPr>
          <w:p>
            <w:pPr/>
            <w:r>
              <w:t xml:space="preserve">ANXA2</w:t>
            </w:r>
          </w:p>
        </w:tc>
        <w:tc>
          <w:tcPr>
            <w:tcW w:w="2340" w:type="dxa"/>
          </w:tcPr>
          <w:p>
            <w:pPr/>
            <w:r>
              <w:t xml:space="preserve">5 / 1</w:t>
            </w:r>
          </w:p>
        </w:tc>
        <w:tc>
          <w:tcPr>
            <w:tcW w:w="2340" w:type="dxa"/>
          </w:tcPr>
          <w:p>
            <w:pPr/>
            <w:r>
              <w:t xml:space="preserve">6/6</w:t>
            </w:r>
          </w:p>
        </w:tc>
        <w:tc>
          <w:tcPr>
            <w:tcW w:w="2340" w:type="dxa"/>
          </w:tcPr>
          <w:p>
            <w:pPr/>
            <w:r>
              <w:t xml:space="preserve">BLCA 1.34, KIRC 1.33, LGG 1.84, LUAD 1.35, PAAD 1.81, UCEC 0.70</w:t>
            </w:r>
          </w:p>
        </w:tc>
      </w:tr>
      <w:tr>
        <w:tc>
          <w:tcPr>
            <w:tcW w:w="2340" w:type="dxa"/>
          </w:tcPr>
          <w:p>
            <w:pPr/>
            <w:r>
              <w:t xml:space="preserve">CYP27A1</w:t>
            </w:r>
          </w:p>
        </w:tc>
        <w:tc>
          <w:tcPr>
            <w:tcW w:w="2340" w:type="dxa"/>
          </w:tcPr>
          <w:p>
            <w:pPr/>
            <w:r>
              <w:t xml:space="preserve">1 / 5</w:t>
            </w:r>
          </w:p>
        </w:tc>
        <w:tc>
          <w:tcPr>
            <w:tcW w:w="2340" w:type="dxa"/>
          </w:tcPr>
          <w:p>
            <w:pPr/>
            <w:r>
              <w:t xml:space="preserve">6/6</w:t>
            </w:r>
          </w:p>
        </w:tc>
        <w:tc>
          <w:tcPr>
            <w:tcW w:w="2340" w:type="dxa"/>
          </w:tcPr>
          <w:p>
            <w:pPr/>
            <w:r>
              <w:t xml:space="preserve">HNSC 0.75, LGG 1.70, LIHC 0.77, LUAD 0.76, PAAD 0.69, PRAD 0.67</w:t>
            </w:r>
          </w:p>
        </w:tc>
      </w:tr>
      <w:tr>
        <w:tc>
          <w:tcPr>
            <w:tcW w:w="2340" w:type="dxa"/>
          </w:tcPr>
          <w:p>
            <w:pPr/>
            <w:r>
              <w:t xml:space="preserve">FLNC</w:t>
            </w:r>
          </w:p>
        </w:tc>
        <w:tc>
          <w:tcPr>
            <w:tcW w:w="2340" w:type="dxa"/>
          </w:tcPr>
          <w:p>
            <w:pPr/>
            <w:r>
              <w:t xml:space="preserve">5 / 1</w:t>
            </w:r>
          </w:p>
        </w:tc>
        <w:tc>
          <w:tcPr>
            <w:tcW w:w="2340" w:type="dxa"/>
          </w:tcPr>
          <w:p>
            <w:pPr/>
            <w:r>
              <w:t xml:space="preserve">6/6</w:t>
            </w:r>
          </w:p>
        </w:tc>
        <w:tc>
          <w:tcPr>
            <w:tcW w:w="2340" w:type="dxa"/>
          </w:tcPr>
          <w:p>
            <w:pPr/>
            <w:r>
              <w:t xml:space="preserve">BLCA 1.28, KIRC 1.31, LGG 1.61, LUAD 1.36, PRAD 0.69, SKCM 1.19</w:t>
            </w:r>
          </w:p>
        </w:tc>
      </w:tr>
      <w:tr>
        <w:tc>
          <w:tcPr>
            <w:tcW w:w="2340" w:type="dxa"/>
          </w:tcPr>
          <w:p>
            <w:pPr/>
            <w:r>
              <w:t xml:space="preserve">GBP2</w:t>
            </w:r>
          </w:p>
        </w:tc>
        <w:tc>
          <w:tcPr>
            <w:tcW w:w="2340" w:type="dxa"/>
          </w:tcPr>
          <w:p>
            <w:pPr/>
            <w:r>
              <w:t xml:space="preserve">4 / 2</w:t>
            </w:r>
          </w:p>
        </w:tc>
        <w:tc>
          <w:tcPr>
            <w:tcW w:w="2340" w:type="dxa"/>
          </w:tcPr>
          <w:p>
            <w:pPr/>
            <w:r>
              <w:t xml:space="preserve">5/6</w:t>
            </w:r>
          </w:p>
        </w:tc>
        <w:tc>
          <w:tcPr>
            <w:tcW w:w="2340" w:type="dxa"/>
          </w:tcPr>
          <w:p>
            <w:pPr/>
            <w:r>
              <w:t xml:space="preserve">BLCA 0.74, KIRC 1.36, LGG 1.31, LUAD 1.27, PAAD 1.87, SKCM 0.63</w:t>
            </w:r>
          </w:p>
        </w:tc>
      </w:tr>
      <w:tr>
        <w:tc>
          <w:tcPr>
            <w:tcW w:w="2340" w:type="dxa"/>
          </w:tcPr>
          <w:p>
            <w:pPr/>
            <w:r>
              <w:t xml:space="preserve">OAS1</w:t>
            </w:r>
          </w:p>
        </w:tc>
        <w:tc>
          <w:tcPr>
            <w:tcW w:w="2340" w:type="dxa"/>
          </w:tcPr>
          <w:p>
            <w:pPr/>
            <w:r>
              <w:t xml:space="preserve">4 / 2</w:t>
            </w:r>
          </w:p>
        </w:tc>
        <w:tc>
          <w:tcPr>
            <w:tcW w:w="2340" w:type="dxa"/>
          </w:tcPr>
          <w:p>
            <w:pPr/>
            <w:r>
              <w:t xml:space="preserve">5/6</w:t>
            </w:r>
          </w:p>
        </w:tc>
        <w:tc>
          <w:tcPr>
            <w:tcW w:w="2340" w:type="dxa"/>
          </w:tcPr>
          <w:p>
            <w:pPr/>
            <w:r>
              <w:t xml:space="preserve">BLCA 0.74, LGG 1.72, LUAD 1.27, PAAD 1.43, PRAD 1.32, SKCM 0.77</w:t>
            </w:r>
          </w:p>
        </w:tc>
      </w:tr>
      <w:tr>
        <w:tc>
          <w:tcPr>
            <w:tcW w:w="2340" w:type="dxa"/>
          </w:tcPr>
          <w:p>
            <w:pPr/>
            <w:r>
              <w:t xml:space="preserve">APOL1</w:t>
            </w:r>
          </w:p>
        </w:tc>
        <w:tc>
          <w:tcPr>
            <w:tcW w:w="2340" w:type="dxa"/>
          </w:tcPr>
          <w:p>
            <w:pPr/>
            <w:r>
              <w:t xml:space="preserve">3 / 3</w:t>
            </w:r>
          </w:p>
        </w:tc>
        <w:tc>
          <w:tcPr>
            <w:tcW w:w="2340" w:type="dxa"/>
          </w:tcPr>
          <w:p>
            <w:pPr/>
            <w:r>
              <w:t xml:space="preserve">6/6</w:t>
            </w:r>
          </w:p>
        </w:tc>
        <w:tc>
          <w:tcPr>
            <w:tcW w:w="2340" w:type="dxa"/>
          </w:tcPr>
          <w:p>
            <w:pPr/>
            <w:r>
              <w:t xml:space="preserve">BLCA 0.73, KIRC 1.30, LGG 1.49, LUAD 1.42, SARC 0.65, SKCM 0.74</w:t>
            </w:r>
          </w:p>
        </w:tc>
      </w:tr>
    </w:tbl>
    <w:p>
      <w:pPr/>
      <w:r>
        <w:t xml:space="preserve">Interferon-response genes (GBP2, OAS1, APOL1) are protective in BLCA and SKCM but risk-associated in LGG, LUAD and PAAD. That is consistent with immune infiltration being favourable in immunogenic tumours, but this run does not test that explanation. LGG often carries the opposite sign to other cohorts (CYP27A1, SNCG).</w:t>
      </w:r>
    </w:p>
    <w:p>
      <w:pPr>
        <w:pStyle w:val="Heading2"/>
      </w:pPr>
      <w:r>
        <w:t xml:space="preserve">Proteomics</w:t>
      </w:r>
    </w:p>
    <w:p>
      <w:pPr/>
      <w:r>
        <w:t xml:space="preserve">Protein-level models add little survival information beyond clinical covariates in the seven original cohorts, and the CPTAC results are too small to trust. RPPA replicates only in KIRC, LGG, SARC and SKCM, where it mirrors the RNA signal.</w:t>
      </w:r>
    </w:p>
    <w:p>
      <w:pPr/>
      <w:r>
        <w:t xml:space="preserve">The proteomics arm has two parts:</w:t>
      </w:r>
    </w:p>
    <w:p>
      <w:pPr>
        <w:pStyle w:val="ListParagraph"/>
        <w:numPr>
          <w:ilvl w:val="0"/>
          <w:numId w:val="4"/>
        </w:numPr>
      </w:pPr>
      <w:r>
        <w:rPr>
          <w:b/>
        </w:rPr>
        <w:t xml:space="preserve">Agent RPPA runs (corrected).</w:t>
      </w:r>
      <w:r>
        <w:t xml:space="preserve"> All 33 cohorts, same engine and patches as RNA, features with more than 30% missing values dropped, the rest median-imputed.</w:t>
      </w:r>
    </w:p>
    <w:p>
      <w:pPr>
        <w:pStyle w:val="ListParagraph"/>
        <w:numPr>
          <w:ilvl w:val="0"/>
          <w:numId w:val="4"/>
        </w:numPr>
      </w:pPr>
      <w:r>
        <w:rPr>
          <w:b/>
        </w:rPr>
        <w:t xml:space="preserve">Manual RPPA and CPTAC runs (August 2026).</w:t>
      </w:r>
      <w:r>
        <w:t xml:space="preserve"> The seven original cohorts, run with </w:t>
      </w:r>
      <w:r>
        <w:rPr>
          <w:rStyle w:val="CodeChar"/>
        </w:rPr>
        <w:t xml:space="preserve">CPSM_Proteomics_Master_Pipeline.R</w:t>
      </w:r>
      <w:r>
        <w:t xml:space="preserve">. CPTAC uses mass-spec proteomics on separate patient sets for GBM, LUAD, LUSC and PAAD (CPTAC3), so it is not a matched comparison with TCGA.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Cohort</w:t>
            </w:r>
          </w:p>
        </w:tc>
        <w:tc>
          <w:tcPr>
            <w:tcW w:w="1560" w:type="dxa"/>
            <w:shd w:val="clear" w:color="auto" w:fill="F2F2F2"/>
          </w:tcPr>
          <w:p>
            <w:pPr/>
            <w:r>
              <w:t xml:space="preserve">Manual RPPA best test C</w:t>
            </w:r>
          </w:p>
        </w:tc>
        <w:tc>
          <w:tcPr>
            <w:tcW w:w="1560" w:type="dxa"/>
            <w:shd w:val="clear" w:color="auto" w:fill="F2F2F2"/>
          </w:tcPr>
          <w:p>
            <w:pPr/>
            <w:r>
              <w:t xml:space="preserve">Agent RPPA Model 1 (clinical)</w:t>
            </w:r>
          </w:p>
        </w:tc>
        <w:tc>
          <w:tcPr>
            <w:tcW w:w="1560" w:type="dxa"/>
            <w:shd w:val="clear" w:color="auto" w:fill="F2F2F2"/>
          </w:tcPr>
          <w:p>
            <w:pPr/>
            <w:r>
              <w:t xml:space="preserve">Agent RPPA best molecular model</w:t>
            </w:r>
          </w:p>
        </w:tc>
        <w:tc>
          <w:tcPr>
            <w:tcW w:w="1560" w:type="dxa"/>
            <w:shd w:val="clear" w:color="auto" w:fill="F2F2F2"/>
          </w:tcPr>
          <w:p>
            <w:pPr/>
            <w:r>
              <w:t xml:space="preserve">CPTAC patients (OS events)</w:t>
            </w:r>
          </w:p>
        </w:tc>
        <w:tc>
          <w:tcPr>
            <w:tcW w:w="1560" w:type="dxa"/>
            <w:shd w:val="clear" w:color="auto" w:fill="F2F2F2"/>
          </w:tcPr>
          <w:p>
            <w:pPr/>
            <w:r>
              <w:t xml:space="preserve">CPTAC best test C (train C)</w:t>
            </w:r>
          </w:p>
        </w:tc>
      </w:tr>
      <w:tr>
        <w:tc>
          <w:tcPr>
            <w:tcW w:w="1560" w:type="dxa"/>
          </w:tcPr>
          <w:p>
            <w:pPr/>
            <w:r>
              <w:t xml:space="preserve">BRCA</w:t>
            </w:r>
          </w:p>
        </w:tc>
        <w:tc>
          <w:tcPr>
            <w:tcW w:w="1560" w:type="dxa"/>
          </w:tcPr>
          <w:p>
            <w:pPr/>
            <w:r>
              <w:t xml:space="preserve">0.67 (PI)</w:t>
            </w:r>
          </w:p>
        </w:tc>
        <w:tc>
          <w:tcPr>
            <w:tcW w:w="1560" w:type="dxa"/>
          </w:tcPr>
          <w:p>
            <w:pPr/>
            <w:r>
              <w:t xml:space="preserve">0.74</w:t>
            </w:r>
          </w:p>
        </w:tc>
        <w:tc>
          <w:tcPr>
            <w:tcW w:w="1560" w:type="dxa"/>
          </w:tcPr>
          <w:p>
            <w:pPr/>
            <w:r>
              <w:t xml:space="preserve">0.71 (Model 3)</w:t>
            </w:r>
          </w:p>
        </w:tc>
        <w:tc>
          <w:tcPr>
            <w:tcW w:w="1560" w:type="dxa"/>
          </w:tcPr>
          <w:p>
            <w:pPr/>
            <w:r>
              <w:t xml:space="preserve">101 (2)</w:t>
            </w:r>
          </w:p>
        </w:tc>
        <w:tc>
          <w:tcPr>
            <w:tcW w:w="1560" w:type="dxa"/>
          </w:tcPr>
          <w:p>
            <w:pPr/>
            <w:r>
              <w:t xml:space="preserve">no model</w:t>
            </w:r>
          </w:p>
        </w:tc>
      </w:tr>
      <w:tr>
        <w:tc>
          <w:tcPr>
            <w:tcW w:w="1560" w:type="dxa"/>
          </w:tcPr>
          <w:p>
            <w:pPr/>
            <w:r>
              <w:t xml:space="preserve">COAD</w:t>
            </w:r>
          </w:p>
        </w:tc>
        <w:tc>
          <w:tcPr>
            <w:tcW w:w="1560" w:type="dxa"/>
          </w:tcPr>
          <w:p>
            <w:pPr/>
            <w:r>
              <w:t xml:space="preserve">0.70 (clinical)</w:t>
            </w:r>
          </w:p>
        </w:tc>
        <w:tc>
          <w:tcPr>
            <w:tcW w:w="1560" w:type="dxa"/>
          </w:tcPr>
          <w:p>
            <w:pPr/>
            <w:r>
              <w:t xml:space="preserve">0.74</w:t>
            </w:r>
          </w:p>
        </w:tc>
        <w:tc>
          <w:tcPr>
            <w:tcW w:w="1560" w:type="dxa"/>
          </w:tcPr>
          <w:p>
            <w:pPr/>
            <w:r>
              <w:t xml:space="preserve">0.72 (Model 4)</w:t>
            </w:r>
          </w:p>
        </w:tc>
        <w:tc>
          <w:tcPr>
            <w:tcW w:w="1560" w:type="dxa"/>
          </w:tcPr>
          <w:p>
            <w:pPr/>
            <w:r>
              <w:t xml:space="preserve">not exported</w:t>
            </w:r>
          </w:p>
        </w:tc>
        <w:tc>
          <w:tcPr>
            <w:tcW w:w="1560" w:type="dxa"/>
          </w:tcPr>
          <w:p>
            <w:pPr/>
            <w:r>
              <w:t xml:space="preserve">-</w:t>
            </w:r>
          </w:p>
        </w:tc>
      </w:tr>
      <w:tr>
        <w:tc>
          <w:tcPr>
            <w:tcW w:w="1560" w:type="dxa"/>
          </w:tcPr>
          <w:p>
            <w:pPr/>
            <w:r>
              <w:t xml:space="preserve">GBM</w:t>
            </w:r>
          </w:p>
        </w:tc>
        <w:tc>
          <w:tcPr>
            <w:tcW w:w="1560" w:type="dxa"/>
          </w:tcPr>
          <w:p>
            <w:pPr/>
            <w:r>
              <w:t xml:space="preserve">0.63 (clinical)</w:t>
            </w:r>
          </w:p>
        </w:tc>
        <w:tc>
          <w:tcPr>
            <w:tcW w:w="1560" w:type="dxa"/>
          </w:tcPr>
          <w:p>
            <w:pPr/>
            <w:r>
              <w:t xml:space="preserve">0.60</w:t>
            </w:r>
          </w:p>
        </w:tc>
        <w:tc>
          <w:tcPr>
            <w:tcW w:w="1560" w:type="dxa"/>
          </w:tcPr>
          <w:p>
            <w:pPr/>
            <w:r>
              <w:t xml:space="preserve">0.58 (Model 3)</w:t>
            </w:r>
          </w:p>
        </w:tc>
        <w:tc>
          <w:tcPr>
            <w:tcW w:w="1560" w:type="dxa"/>
          </w:tcPr>
          <w:p>
            <w:pPr/>
            <w:r>
              <w:t xml:space="preserve">97 (70)</w:t>
            </w:r>
          </w:p>
        </w:tc>
        <w:tc>
          <w:tcPr>
            <w:tcW w:w="1560" w:type="dxa"/>
          </w:tcPr>
          <w:p>
            <w:pPr/>
            <w:r>
              <w:t xml:space="preserve">0.31 (0.82)</w:t>
            </w:r>
          </w:p>
        </w:tc>
      </w:tr>
      <w:tr>
        <w:tc>
          <w:tcPr>
            <w:tcW w:w="1560" w:type="dxa"/>
          </w:tcPr>
          <w:p>
            <w:pPr/>
            <w:r>
              <w:t xml:space="preserve">LUAD</w:t>
            </w:r>
          </w:p>
        </w:tc>
        <w:tc>
          <w:tcPr>
            <w:tcW w:w="1560" w:type="dxa"/>
          </w:tcPr>
          <w:p>
            <w:pPr/>
            <w:r>
              <w:t xml:space="preserve">0.52 (PI)</w:t>
            </w:r>
          </w:p>
        </w:tc>
        <w:tc>
          <w:tcPr>
            <w:tcW w:w="1560" w:type="dxa"/>
          </w:tcPr>
          <w:p>
            <w:pPr/>
            <w:r>
              <w:t xml:space="preserve">0.62</w:t>
            </w:r>
          </w:p>
        </w:tc>
        <w:tc>
          <w:tcPr>
            <w:tcW w:w="1560" w:type="dxa"/>
          </w:tcPr>
          <w:p>
            <w:pPr/>
            <w:r>
              <w:t xml:space="preserve">0.53 (Model 4)</w:t>
            </w:r>
          </w:p>
        </w:tc>
        <w:tc>
          <w:tcPr>
            <w:tcW w:w="1560" w:type="dxa"/>
          </w:tcPr>
          <w:p>
            <w:pPr/>
            <w:r>
              <w:t xml:space="preserve">107 (24)</w:t>
            </w:r>
          </w:p>
        </w:tc>
        <w:tc>
          <w:tcPr>
            <w:tcW w:w="1560" w:type="dxa"/>
          </w:tcPr>
          <w:p>
            <w:pPr/>
            <w:r>
              <w:t xml:space="preserve">0.71 (0.99)</w:t>
            </w:r>
          </w:p>
        </w:tc>
      </w:tr>
      <w:tr>
        <w:tc>
          <w:tcPr>
            <w:tcW w:w="1560" w:type="dxa"/>
          </w:tcPr>
          <w:p>
            <w:pPr/>
            <w:r>
              <w:t xml:space="preserve">LUSC</w:t>
            </w:r>
          </w:p>
        </w:tc>
        <w:tc>
          <w:tcPr>
            <w:tcW w:w="1560" w:type="dxa"/>
          </w:tcPr>
          <w:p>
            <w:pPr/>
            <w:r>
              <w:t xml:space="preserve">0.59 (PI)</w:t>
            </w:r>
          </w:p>
        </w:tc>
        <w:tc>
          <w:tcPr>
            <w:tcW w:w="1560" w:type="dxa"/>
          </w:tcPr>
          <w:p>
            <w:pPr/>
            <w:r>
              <w:t xml:space="preserve">0.63</w:t>
            </w:r>
          </w:p>
        </w:tc>
        <w:tc>
          <w:tcPr>
            <w:tcW w:w="1560" w:type="dxa"/>
          </w:tcPr>
          <w:p>
            <w:pPr/>
            <w:r>
              <w:t xml:space="preserve">0.57 (Model 4)</w:t>
            </w:r>
          </w:p>
        </w:tc>
        <w:tc>
          <w:tcPr>
            <w:tcW w:w="1560" w:type="dxa"/>
          </w:tcPr>
          <w:p>
            <w:pPr/>
            <w:r>
              <w:t xml:space="preserve">104 (25)</w:t>
            </w:r>
          </w:p>
        </w:tc>
        <w:tc>
          <w:tcPr>
            <w:tcW w:w="1560" w:type="dxa"/>
          </w:tcPr>
          <w:p>
            <w:pPr/>
            <w:r>
              <w:t xml:space="preserve">0.62 clinical; PI 0.26 (0.83)</w:t>
            </w:r>
          </w:p>
        </w:tc>
      </w:tr>
      <w:tr>
        <w:tc>
          <w:tcPr>
            <w:tcW w:w="1560" w:type="dxa"/>
          </w:tcPr>
          <w:p>
            <w:pPr/>
            <w:r>
              <w:t xml:space="preserve">PAAD</w:t>
            </w:r>
          </w:p>
        </w:tc>
        <w:tc>
          <w:tcPr>
            <w:tcW w:w="1560" w:type="dxa"/>
          </w:tcPr>
          <w:p>
            <w:pPr/>
            <w:r>
              <w:t xml:space="preserve">0.57 (PI)</w:t>
            </w:r>
          </w:p>
        </w:tc>
        <w:tc>
          <w:tcPr>
            <w:tcW w:w="1560" w:type="dxa"/>
          </w:tcPr>
          <w:p>
            <w:pPr/>
            <w:r>
              <w:t xml:space="preserve">0.57</w:t>
            </w:r>
          </w:p>
        </w:tc>
        <w:tc>
          <w:tcPr>
            <w:tcW w:w="1560" w:type="dxa"/>
          </w:tcPr>
          <w:p>
            <w:pPr/>
            <w:r>
              <w:t xml:space="preserve">0.72 (Model 3), 8 test events</w:t>
            </w:r>
          </w:p>
        </w:tc>
        <w:tc>
          <w:tcPr>
            <w:tcW w:w="1560" w:type="dxa"/>
          </w:tcPr>
          <w:p>
            <w:pPr/>
            <w:r>
              <w:t xml:space="preserve">137 (100)</w:t>
            </w:r>
          </w:p>
        </w:tc>
        <w:tc>
          <w:tcPr>
            <w:tcW w:w="1560" w:type="dxa"/>
          </w:tcPr>
          <w:p>
            <w:pPr/>
            <w:r>
              <w:t xml:space="preserve">0.63 (0.76)</w:t>
            </w:r>
          </w:p>
        </w:tc>
      </w:tr>
      <w:tr>
        <w:tc>
          <w:tcPr>
            <w:tcW w:w="1560" w:type="dxa"/>
          </w:tcPr>
          <w:p>
            <w:pPr/>
            <w:r>
              <w:t xml:space="preserve">PRAD</w:t>
            </w:r>
          </w:p>
        </w:tc>
        <w:tc>
          <w:tcPr>
            <w:tcW w:w="1560" w:type="dxa"/>
          </w:tcPr>
          <w:p>
            <w:pPr/>
            <w:r>
              <w:t xml:space="preserve">failed</w:t>
            </w:r>
          </w:p>
        </w:tc>
        <w:tc>
          <w:tcPr>
            <w:tcW w:w="1560" w:type="dxa"/>
          </w:tcPr>
          <w:p>
            <w:pPr/>
            <w:r>
              <w:t xml:space="preserve">0.71</w:t>
            </w:r>
          </w:p>
        </w:tc>
        <w:tc>
          <w:tcPr>
            <w:tcW w:w="1560" w:type="dxa"/>
          </w:tcPr>
          <w:p>
            <w:pPr/>
            <w:r>
              <w:t xml:space="preserve">0.70 (Model 3)</w:t>
            </w:r>
          </w:p>
        </w:tc>
        <w:tc>
          <w:tcPr>
            <w:tcW w:w="1560" w:type="dxa"/>
          </w:tcPr>
          <w:p>
            <w:pPr/>
            <w:r>
              <w:t xml:space="preserve">not in cptac</w:t>
            </w:r>
          </w:p>
        </w:tc>
        <w:tc>
          <w:tcPr>
            <w:tcW w:w="1560" w:type="dxa"/>
          </w:tcPr>
          <w:p>
            <w:pPr/>
            <w:r>
              <w:t xml:space="preserve">-</w:t>
            </w:r>
          </w:p>
        </w:tc>
      </w:tr>
    </w:tbl>
    <w:p>
      <w:pPr/>
      <w:r>
        <w:t xml:space="preserve">What the table shows:</w:t>
      </w:r>
    </w:p>
    <w:p>
      <w:pPr>
        <w:pStyle w:val="ListParagraph"/>
        <w:numPr>
          <w:ilvl w:val="0"/>
          <w:numId w:val="5"/>
        </w:numPr>
      </w:pPr>
      <w:r>
        <w:rPr>
          <w:b/>
        </w:rPr>
        <w:t xml:space="preserve">The corrected run recovers PRAD RPPA</w:t>
      </w:r>
      <w:r>
        <w:t xml:space="preserve">, which failed in the manual run, and gives all four models for BRCA, LUAD, LUSC and PAAD, where the manual run produced only the PI model.</w:t>
      </w:r>
    </w:p>
    <w:p>
      <w:pPr>
        <w:pStyle w:val="ListParagraph"/>
        <w:numPr>
          <w:ilvl w:val="0"/>
          <w:numId w:val="5"/>
        </w:numPr>
      </w:pPr>
      <w:r>
        <w:rPr>
          <w:b/>
        </w:rPr>
        <w:t xml:space="preserve">Clinical-only beats every RPPA model in BRCA, COAD, GBM, LUAD and LUSC.</w:t>
      </w:r>
      <w:r>
        <w:t xml:space="preserve"> Only PAAD shows an RPPA gain, on 8 test events, which is too few to assess.</w:t>
      </w:r>
    </w:p>
    <w:p>
      <w:pPr>
        <w:pStyle w:val="ListParagraph"/>
        <w:numPr>
          <w:ilvl w:val="0"/>
          <w:numId w:val="5"/>
        </w:numPr>
      </w:pPr>
      <w:r>
        <w:rPr>
          <w:b/>
        </w:rPr>
        <w:t xml:space="preserve">CPTAC models overfit.</w:t>
      </w:r>
      <w:r>
        <w:t xml:space="preserve"> LUAD reaches train C 0.99 against test 0.71 with 15 LASSO proteins from about 13,000; GBM and LUSC protein models score below 0.5 on the test set. With roughly 20 test patients each, these numbers carry little information. BRCA CPTAC has 2 deaths in 101 patients and cannot be modelled.</w:t>
      </w:r>
    </w:p>
    <w:p>
      <w:pPr/>
      <w:r>
        <w:t xml:space="preserve">Across all agent RPPA runs, 267 antibodies reached FDR &lt; 0.05 in at least one cohort and 78 in two or more. The most recurrent are IGFBP2 and PAI1 (risk in GBM, KIRC and LGG), and EIF4G and DNMT1 (risk in LGG, SARC and BRCA or ACC). RPPA FDR counts are not comparable with RNA counts: a panel of about 450 antibodies carries a far smaller multiple-testing burden than 5,000 genes.</w:t>
      </w:r>
    </w:p>
    <w:p>
      <w:pPr>
        <w:pStyle w:val="Heading2"/>
      </w:pPr>
      <w:r>
        <w:t xml:space="preserve">Legacy vs corrected</w:t>
      </w:r>
    </w:p>
    <w:p>
      <w:pPr/>
      <w:r>
        <w:t xml:space="preserve">The legacy gene lists for the seven original cohorts came from a broken median split, and most of those genes do not survive FDR correction in the corrected run. Gene directions mostly hold, though: 91-98% of legacy genes still present keep the same HR sign under the continuous Cox model.</w:t>
      </w:r>
    </w:p>
    <w:p>
      <w:pPr/>
      <w:r>
        <w:t xml:space="preserve">The agent did not run </w:t>
      </w:r>
      <w:r>
        <w:rPr>
          <w:rStyle w:val="CodeChar"/>
        </w:rPr>
        <w:t xml:space="preserve">compare_legacy.R</w:t>
      </w:r>
      <w:r>
        <w:t xml:space="preserve"> (</w:t>
      </w:r>
      <w:r>
        <w:rPr>
          <w:rStyle w:val="CodeChar"/>
        </w:rPr>
        <w:t xml:space="preserve">inputs/legacy_results/</w:t>
      </w:r>
      <w:r>
        <w:t xml:space="preserve"> is empty), so the gene columns below were computed for this report from the legacy workbooks' </w:t>
      </w:r>
      <w:r>
        <w:rPr>
          <w:rStyle w:val="CodeChar"/>
        </w:rPr>
        <w:t xml:space="preserve">Survival_Genes</w:t>
      </w:r>
      <w:r>
        <w:t xml:space="preserve"> sheets with the same logic.</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Cohort</w:t>
            </w:r>
          </w:p>
        </w:tc>
        <w:tc>
          <w:tcPr>
            <w:tcW w:w="1040" w:type="dxa"/>
            <w:shd w:val="clear" w:color="auto" w:fill="F2F2F2"/>
          </w:tcPr>
          <w:p>
            <w:pPr/>
            <w:r>
              <w:t xml:space="preserve">Legacy genes (p &lt;= 0.05, median split)</w:t>
            </w:r>
          </w:p>
        </w:tc>
        <w:tc>
          <w:tcPr>
            <w:tcW w:w="1040" w:type="dxa"/>
            <w:shd w:val="clear" w:color="auto" w:fill="F2F2F2"/>
          </w:tcPr>
          <w:p>
            <w:pPr/>
            <w:r>
              <w:t xml:space="preserve">Legacy median split: smaller group share</w:t>
            </w:r>
          </w:p>
        </w:tc>
        <w:tc>
          <w:tcPr>
            <w:tcW w:w="1040" w:type="dxa"/>
            <w:shd w:val="clear" w:color="auto" w:fill="F2F2F2"/>
          </w:tcPr>
          <w:p>
            <w:pPr/>
            <w:r>
              <w:t xml:space="preserve">Legacy genes in corrected gene set</w:t>
            </w:r>
          </w:p>
        </w:tc>
        <w:tc>
          <w:tcPr>
            <w:tcW w:w="1040" w:type="dxa"/>
            <w:shd w:val="clear" w:color="auto" w:fill="F2F2F2"/>
          </w:tcPr>
          <w:p>
            <w:pPr/>
            <w:r>
              <w:t xml:space="preserve">Same HR direction</w:t>
            </w:r>
          </w:p>
        </w:tc>
        <w:tc>
          <w:tcPr>
            <w:tcW w:w="1040" w:type="dxa"/>
            <w:shd w:val="clear" w:color="auto" w:fill="F2F2F2"/>
          </w:tcPr>
          <w:p>
            <w:pPr/>
            <w:r>
              <w:t xml:space="preserve">Of those, FDR &lt; 0.05 now</w:t>
            </w:r>
          </w:p>
        </w:tc>
        <w:tc>
          <w:tcPr>
            <w:tcW w:w="1040" w:type="dxa"/>
            <w:shd w:val="clear" w:color="auto" w:fill="F2F2F2"/>
          </w:tcPr>
          <w:p>
            <w:pPr/>
            <w:r>
              <w:t xml:space="preserve">Corrected FDR genes, all</w:t>
            </w:r>
          </w:p>
        </w:tc>
        <w:tc>
          <w:tcPr>
            <w:tcW w:w="1040" w:type="dxa"/>
            <w:shd w:val="clear" w:color="auto" w:fill="F2F2F2"/>
          </w:tcPr>
          <w:p>
            <w:pPr/>
            <w:r>
              <w:t xml:space="preserve">Legacy Model 1 test C</w:t>
            </w:r>
          </w:p>
        </w:tc>
        <w:tc>
          <w:tcPr>
            <w:tcW w:w="1040" w:type="dxa"/>
            <w:shd w:val="clear" w:color="auto" w:fill="F2F2F2"/>
          </w:tcPr>
          <w:p>
            <w:pPr/>
            <w:r>
              <w:t xml:space="preserve">Corrected Model 1 test C</w:t>
            </w:r>
          </w:p>
        </w:tc>
      </w:tr>
      <w:tr>
        <w:tc>
          <w:tcPr>
            <w:tcW w:w="1040" w:type="dxa"/>
          </w:tcPr>
          <w:p>
            <w:pPr/>
            <w:r>
              <w:t xml:space="preserve">PRAD</w:t>
            </w:r>
          </w:p>
        </w:tc>
        <w:tc>
          <w:tcPr>
            <w:tcW w:w="1040" w:type="dxa"/>
          </w:tcPr>
          <w:p>
            <w:pPr/>
            <w:r>
              <w:t xml:space="preserve">3,310</w:t>
            </w:r>
          </w:p>
        </w:tc>
        <w:tc>
          <w:tcPr>
            <w:tcW w:w="1040" w:type="dxa"/>
          </w:tcPr>
          <w:p>
            <w:pPr/>
            <w:r>
              <w:t xml:space="preserve">0.19</w:t>
            </w:r>
          </w:p>
        </w:tc>
        <w:tc>
          <w:tcPr>
            <w:tcW w:w="1040" w:type="dxa"/>
          </w:tcPr>
          <w:p>
            <w:pPr/>
            <w:r>
              <w:t xml:space="preserve">844</w:t>
            </w:r>
          </w:p>
        </w:tc>
        <w:tc>
          <w:tcPr>
            <w:tcW w:w="1040" w:type="dxa"/>
          </w:tcPr>
          <w:p>
            <w:pPr/>
            <w:r>
              <w:t xml:space="preserve">96%</w:t>
            </w:r>
          </w:p>
        </w:tc>
        <w:tc>
          <w:tcPr>
            <w:tcW w:w="1040" w:type="dxa"/>
          </w:tcPr>
          <w:p>
            <w:pPr/>
            <w:r>
              <w:t xml:space="preserve">286</w:t>
            </w:r>
          </w:p>
        </w:tc>
        <w:tc>
          <w:tcPr>
            <w:tcW w:w="1040" w:type="dxa"/>
          </w:tcPr>
          <w:p>
            <w:pPr/>
            <w:r>
              <w:t xml:space="preserve">591</w:t>
            </w:r>
          </w:p>
        </w:tc>
        <w:tc>
          <w:tcPr>
            <w:tcW w:w="1040" w:type="dxa"/>
          </w:tcPr>
          <w:p>
            <w:pPr/>
            <w:r>
              <w:t xml:space="preserve">0.68</w:t>
            </w:r>
          </w:p>
        </w:tc>
        <w:tc>
          <w:tcPr>
            <w:tcW w:w="1040" w:type="dxa"/>
          </w:tcPr>
          <w:p>
            <w:pPr/>
            <w:r>
              <w:t xml:space="preserve">0.65 (PFI)</w:t>
            </w:r>
          </w:p>
        </w:tc>
      </w:tr>
      <w:tr>
        <w:tc>
          <w:tcPr>
            <w:tcW w:w="1040" w:type="dxa"/>
          </w:tcPr>
          <w:p>
            <w:pPr/>
            <w:r>
              <w:t xml:space="preserve">LUAD</w:t>
            </w:r>
          </w:p>
        </w:tc>
        <w:tc>
          <w:tcPr>
            <w:tcW w:w="1040" w:type="dxa"/>
          </w:tcPr>
          <w:p>
            <w:pPr/>
            <w:r>
              <w:t xml:space="preserve">2,129</w:t>
            </w:r>
          </w:p>
        </w:tc>
        <w:tc>
          <w:tcPr>
            <w:tcW w:w="1040" w:type="dxa"/>
          </w:tcPr>
          <w:p>
            <w:pPr/>
            <w:r>
              <w:t xml:space="preserve">0.30</w:t>
            </w:r>
          </w:p>
        </w:tc>
        <w:tc>
          <w:tcPr>
            <w:tcW w:w="1040" w:type="dxa"/>
          </w:tcPr>
          <w:p>
            <w:pPr/>
            <w:r>
              <w:t xml:space="preserve">773</w:t>
            </w:r>
          </w:p>
        </w:tc>
        <w:tc>
          <w:tcPr>
            <w:tcW w:w="1040" w:type="dxa"/>
          </w:tcPr>
          <w:p>
            <w:pPr/>
            <w:r>
              <w:t xml:space="preserve">98%</w:t>
            </w:r>
          </w:p>
        </w:tc>
        <w:tc>
          <w:tcPr>
            <w:tcW w:w="1040" w:type="dxa"/>
          </w:tcPr>
          <w:p>
            <w:pPr/>
            <w:r>
              <w:t xml:space="preserve">281</w:t>
            </w:r>
          </w:p>
        </w:tc>
        <w:tc>
          <w:tcPr>
            <w:tcW w:w="1040" w:type="dxa"/>
          </w:tcPr>
          <w:p>
            <w:pPr/>
            <w:r>
              <w:t xml:space="preserve">534</w:t>
            </w:r>
          </w:p>
        </w:tc>
        <w:tc>
          <w:tcPr>
            <w:tcW w:w="1040" w:type="dxa"/>
          </w:tcPr>
          <w:p>
            <w:pPr/>
            <w:r>
              <w:t xml:space="preserve">0.73</w:t>
            </w:r>
          </w:p>
        </w:tc>
        <w:tc>
          <w:tcPr>
            <w:tcW w:w="1040" w:type="dxa"/>
          </w:tcPr>
          <w:p>
            <w:pPr/>
            <w:r>
              <w:t xml:space="preserve">0.64</w:t>
            </w:r>
          </w:p>
        </w:tc>
      </w:tr>
      <w:tr>
        <w:tc>
          <w:tcPr>
            <w:tcW w:w="1040" w:type="dxa"/>
          </w:tcPr>
          <w:p>
            <w:pPr/>
            <w:r>
              <w:t xml:space="preserve">PAAD</w:t>
            </w:r>
          </w:p>
        </w:tc>
        <w:tc>
          <w:tcPr>
            <w:tcW w:w="1040" w:type="dxa"/>
          </w:tcPr>
          <w:p>
            <w:pPr/>
            <w:r>
              <w:t xml:space="preserve">715</w:t>
            </w:r>
          </w:p>
        </w:tc>
        <w:tc>
          <w:tcPr>
            <w:tcW w:w="1040" w:type="dxa"/>
          </w:tcPr>
          <w:p>
            <w:pPr/>
            <w:r>
              <w:t xml:space="preserve">0.28</w:t>
            </w:r>
          </w:p>
        </w:tc>
        <w:tc>
          <w:tcPr>
            <w:tcW w:w="1040" w:type="dxa"/>
          </w:tcPr>
          <w:p>
            <w:pPr/>
            <w:r>
              <w:t xml:space="preserve">415</w:t>
            </w:r>
          </w:p>
        </w:tc>
        <w:tc>
          <w:tcPr>
            <w:tcW w:w="1040" w:type="dxa"/>
          </w:tcPr>
          <w:p>
            <w:pPr/>
            <w:r>
              <w:t xml:space="preserve">96%</w:t>
            </w:r>
          </w:p>
        </w:tc>
        <w:tc>
          <w:tcPr>
            <w:tcW w:w="1040" w:type="dxa"/>
          </w:tcPr>
          <w:p>
            <w:pPr/>
            <w:r>
              <w:t xml:space="preserve">123</w:t>
            </w:r>
          </w:p>
        </w:tc>
        <w:tc>
          <w:tcPr>
            <w:tcW w:w="1040" w:type="dxa"/>
          </w:tcPr>
          <w:p>
            <w:pPr/>
            <w:r>
              <w:t xml:space="preserve">492</w:t>
            </w:r>
          </w:p>
        </w:tc>
        <w:tc>
          <w:tcPr>
            <w:tcW w:w="1040" w:type="dxa"/>
          </w:tcPr>
          <w:p>
            <w:pPr/>
            <w:r>
              <w:t xml:space="preserve">0.51</w:t>
            </w:r>
          </w:p>
        </w:tc>
        <w:tc>
          <w:tcPr>
            <w:tcW w:w="1040" w:type="dxa"/>
          </w:tcPr>
          <w:p>
            <w:pPr/>
            <w:r>
              <w:t xml:space="preserve">0.59</w:t>
            </w:r>
          </w:p>
        </w:tc>
      </w:tr>
      <w:tr>
        <w:tc>
          <w:tcPr>
            <w:tcW w:w="1040" w:type="dxa"/>
          </w:tcPr>
          <w:p>
            <w:pPr/>
            <w:r>
              <w:t xml:space="preserve">BRCA</w:t>
            </w:r>
          </w:p>
        </w:tc>
        <w:tc>
          <w:tcPr>
            <w:tcW w:w="1040" w:type="dxa"/>
          </w:tcPr>
          <w:p>
            <w:pPr/>
            <w:r>
              <w:t xml:space="preserve">1,864</w:t>
            </w:r>
          </w:p>
        </w:tc>
        <w:tc>
          <w:tcPr>
            <w:tcW w:w="1040" w:type="dxa"/>
          </w:tcPr>
          <w:p>
            <w:pPr/>
            <w:r>
              <w:t xml:space="preserve">0.27</w:t>
            </w:r>
          </w:p>
        </w:tc>
        <w:tc>
          <w:tcPr>
            <w:tcW w:w="1040" w:type="dxa"/>
          </w:tcPr>
          <w:p>
            <w:pPr/>
            <w:r>
              <w:t xml:space="preserve">493</w:t>
            </w:r>
          </w:p>
        </w:tc>
        <w:tc>
          <w:tcPr>
            <w:tcW w:w="1040" w:type="dxa"/>
          </w:tcPr>
          <w:p>
            <w:pPr/>
            <w:r>
              <w:t xml:space="preserve">91%</w:t>
            </w:r>
          </w:p>
        </w:tc>
        <w:tc>
          <w:tcPr>
            <w:tcW w:w="1040" w:type="dxa"/>
          </w:tcPr>
          <w:p>
            <w:pPr/>
            <w:r>
              <w:t xml:space="preserve">10</w:t>
            </w:r>
          </w:p>
        </w:tc>
        <w:tc>
          <w:tcPr>
            <w:tcW w:w="1040" w:type="dxa"/>
          </w:tcPr>
          <w:p>
            <w:pPr/>
            <w:r>
              <w:t xml:space="preserve">20</w:t>
            </w:r>
          </w:p>
        </w:tc>
        <w:tc>
          <w:tcPr>
            <w:tcW w:w="1040" w:type="dxa"/>
          </w:tcPr>
          <w:p>
            <w:pPr/>
            <w:r>
              <w:t xml:space="preserve">0.73</w:t>
            </w:r>
          </w:p>
        </w:tc>
        <w:tc>
          <w:tcPr>
            <w:tcW w:w="1040" w:type="dxa"/>
          </w:tcPr>
          <w:p>
            <w:pPr/>
            <w:r>
              <w:t xml:space="preserve">0.75</w:t>
            </w:r>
          </w:p>
        </w:tc>
      </w:tr>
      <w:tr>
        <w:tc>
          <w:tcPr>
            <w:tcW w:w="1040" w:type="dxa"/>
          </w:tcPr>
          <w:p>
            <w:pPr/>
            <w:r>
              <w:t xml:space="preserve">COAD</w:t>
            </w:r>
          </w:p>
        </w:tc>
        <w:tc>
          <w:tcPr>
            <w:tcW w:w="1040" w:type="dxa"/>
          </w:tcPr>
          <w:p>
            <w:pPr/>
            <w:r>
              <w:t xml:space="preserve">1,157</w:t>
            </w:r>
          </w:p>
        </w:tc>
        <w:tc>
          <w:tcPr>
            <w:tcW w:w="1040" w:type="dxa"/>
          </w:tcPr>
          <w:p>
            <w:pPr/>
            <w:r>
              <w:t xml:space="preserve">0.28</w:t>
            </w:r>
          </w:p>
        </w:tc>
        <w:tc>
          <w:tcPr>
            <w:tcW w:w="1040" w:type="dxa"/>
          </w:tcPr>
          <w:p>
            <w:pPr/>
            <w:r>
              <w:t xml:space="preserve">311</w:t>
            </w:r>
          </w:p>
        </w:tc>
        <w:tc>
          <w:tcPr>
            <w:tcW w:w="1040" w:type="dxa"/>
          </w:tcPr>
          <w:p>
            <w:pPr/>
            <w:r>
              <w:t xml:space="preserve">91%</w:t>
            </w:r>
          </w:p>
        </w:tc>
        <w:tc>
          <w:tcPr>
            <w:tcW w:w="1040" w:type="dxa"/>
          </w:tcPr>
          <w:p>
            <w:pPr/>
            <w:r>
              <w:t xml:space="preserve">6</w:t>
            </w:r>
          </w:p>
        </w:tc>
        <w:tc>
          <w:tcPr>
            <w:tcW w:w="1040" w:type="dxa"/>
          </w:tcPr>
          <w:p>
            <w:pPr/>
            <w:r>
              <w:t xml:space="preserve">6</w:t>
            </w:r>
          </w:p>
        </w:tc>
        <w:tc>
          <w:tcPr>
            <w:tcW w:w="1040" w:type="dxa"/>
          </w:tcPr>
          <w:p>
            <w:pPr/>
            <w:r>
              <w:t xml:space="preserve">0.64</w:t>
            </w:r>
          </w:p>
        </w:tc>
        <w:tc>
          <w:tcPr>
            <w:tcW w:w="1040" w:type="dxa"/>
          </w:tcPr>
          <w:p>
            <w:pPr/>
            <w:r>
              <w:t xml:space="preserve">0.83</w:t>
            </w:r>
          </w:p>
        </w:tc>
      </w:tr>
      <w:tr>
        <w:tc>
          <w:tcPr>
            <w:tcW w:w="1040" w:type="dxa"/>
          </w:tcPr>
          <w:p>
            <w:pPr/>
            <w:r>
              <w:t xml:space="preserve">GBM</w:t>
            </w:r>
          </w:p>
        </w:tc>
        <w:tc>
          <w:tcPr>
            <w:tcW w:w="1040" w:type="dxa"/>
          </w:tcPr>
          <w:p>
            <w:pPr/>
            <w:r>
              <w:t xml:space="preserve">1,017</w:t>
            </w:r>
          </w:p>
        </w:tc>
        <w:tc>
          <w:tcPr>
            <w:tcW w:w="1040" w:type="dxa"/>
          </w:tcPr>
          <w:p>
            <w:pPr/>
            <w:r>
              <w:t xml:space="preserve">0.21</w:t>
            </w:r>
          </w:p>
        </w:tc>
        <w:tc>
          <w:tcPr>
            <w:tcW w:w="1040" w:type="dxa"/>
          </w:tcPr>
          <w:p>
            <w:pPr/>
            <w:r>
              <w:t xml:space="preserve">241</w:t>
            </w:r>
          </w:p>
        </w:tc>
        <w:tc>
          <w:tcPr>
            <w:tcW w:w="1040" w:type="dxa"/>
          </w:tcPr>
          <w:p>
            <w:pPr/>
            <w:r>
              <w:t xml:space="preserve">92%</w:t>
            </w:r>
          </w:p>
        </w:tc>
        <w:tc>
          <w:tcPr>
            <w:tcW w:w="1040" w:type="dxa"/>
          </w:tcPr>
          <w:p>
            <w:pPr/>
            <w:r>
              <w:t xml:space="preserve">1</w:t>
            </w:r>
          </w:p>
        </w:tc>
        <w:tc>
          <w:tcPr>
            <w:tcW w:w="1040" w:type="dxa"/>
          </w:tcPr>
          <w:p>
            <w:pPr/>
            <w:r>
              <w:t xml:space="preserve">1</w:t>
            </w:r>
          </w:p>
        </w:tc>
        <w:tc>
          <w:tcPr>
            <w:tcW w:w="1040" w:type="dxa"/>
          </w:tcPr>
          <w:p>
            <w:pPr/>
            <w:r>
              <w:t xml:space="preserve">0.71</w:t>
            </w:r>
          </w:p>
        </w:tc>
        <w:tc>
          <w:tcPr>
            <w:tcW w:w="1040" w:type="dxa"/>
          </w:tcPr>
          <w:p>
            <w:pPr/>
            <w:r>
              <w:t xml:space="preserve">0.64</w:t>
            </w:r>
          </w:p>
        </w:tc>
      </w:tr>
      <w:tr>
        <w:tc>
          <w:tcPr>
            <w:tcW w:w="1040" w:type="dxa"/>
          </w:tcPr>
          <w:p>
            <w:pPr/>
            <w:r>
              <w:t xml:space="preserve">LUSC</w:t>
            </w:r>
          </w:p>
        </w:tc>
        <w:tc>
          <w:tcPr>
            <w:tcW w:w="1040" w:type="dxa"/>
          </w:tcPr>
          <w:p>
            <w:pPr/>
            <w:r>
              <w:t xml:space="preserve">1,261</w:t>
            </w:r>
          </w:p>
        </w:tc>
        <w:tc>
          <w:tcPr>
            <w:tcW w:w="1040" w:type="dxa"/>
          </w:tcPr>
          <w:p>
            <w:pPr/>
            <w:r>
              <w:t xml:space="preserve">0.27</w:t>
            </w:r>
          </w:p>
        </w:tc>
        <w:tc>
          <w:tcPr>
            <w:tcW w:w="1040" w:type="dxa"/>
          </w:tcPr>
          <w:p>
            <w:pPr/>
            <w:r>
              <w:t xml:space="preserve">318</w:t>
            </w:r>
          </w:p>
        </w:tc>
        <w:tc>
          <w:tcPr>
            <w:tcW w:w="1040" w:type="dxa"/>
          </w:tcPr>
          <w:p>
            <w:pPr/>
            <w:r>
              <w:t xml:space="preserve">91%</w:t>
            </w:r>
          </w:p>
        </w:tc>
        <w:tc>
          <w:tcPr>
            <w:tcW w:w="1040" w:type="dxa"/>
          </w:tcPr>
          <w:p>
            <w:pPr/>
            <w:r>
              <w:t xml:space="preserve">0</w:t>
            </w:r>
          </w:p>
        </w:tc>
        <w:tc>
          <w:tcPr>
            <w:tcW w:w="1040" w:type="dxa"/>
          </w:tcPr>
          <w:p>
            <w:pPr/>
            <w:r>
              <w:t xml:space="preserve">0</w:t>
            </w:r>
          </w:p>
        </w:tc>
        <w:tc>
          <w:tcPr>
            <w:tcW w:w="1040" w:type="dxa"/>
          </w:tcPr>
          <w:p>
            <w:pPr/>
            <w:r>
              <w:t xml:space="preserve">0.53</w:t>
            </w:r>
          </w:p>
        </w:tc>
        <w:tc>
          <w:tcPr>
            <w:tcW w:w="1040" w:type="dxa"/>
          </w:tcPr>
          <w:p>
            <w:pPr/>
            <w:r>
              <w:t xml:space="preserve">0.56</w:t>
            </w:r>
          </w:p>
        </w:tc>
      </w:tr>
    </w:tbl>
    <w:p>
      <w:pPr/>
      <w:r>
        <w:t xml:space="preserve">What changed and why:</w:t>
      </w:r>
    </w:p>
    <w:p>
      <w:pPr>
        <w:pStyle w:val="ListParagraph"/>
        <w:numPr>
          <w:ilvl w:val="0"/>
          <w:numId w:val="6"/>
        </w:numPr>
      </w:pPr>
      <w:r>
        <w:rPr>
          <w:b/>
        </w:rPr>
        <w:t xml:space="preserve">Median split.</w:t>
      </w:r>
      <w:r>
        <w:t xml:space="preserve"> A true median split puts about half the patients in each group; the corrected run measures 0.50 in every cohort. The legacy splits put only 19-30% of patients in the smaller group, because the cutoff was the first sample's value. Legacy "median-split HRs" therefore compared arbitrary groups.</w:t>
      </w:r>
    </w:p>
    <w:p>
      <w:pPr>
        <w:pStyle w:val="ListParagraph"/>
        <w:numPr>
          <w:ilvl w:val="0"/>
          <w:numId w:val="6"/>
        </w:numPr>
      </w:pPr>
      <w:r>
        <w:rPr>
          <w:b/>
        </w:rPr>
        <w:t xml:space="preserve">Significance.</w:t>
      </w:r>
      <w:r>
        <w:t xml:space="preserve"> Legacy lists used raw p &lt;= 0.05 across thousands of genes. Under BH FDR, BRCA, COAD, GBM and LUSC keep almost nothing. Only LUAD, PAAD and PRAD retain hundreds of genes.</w:t>
      </w:r>
    </w:p>
    <w:p>
      <w:pPr>
        <w:pStyle w:val="ListParagraph"/>
        <w:numPr>
          <w:ilvl w:val="0"/>
          <w:numId w:val="6"/>
        </w:numPr>
      </w:pPr>
      <w:r>
        <w:rPr>
          <w:b/>
        </w:rPr>
        <w:t xml:space="preserve">Model C-index.</w:t>
      </w:r>
      <w:r>
        <w:t xml:space="preserve"> Legacy and corrected C-indices are not directly comparable: the gene universe, endpoint (PRAD is now PFI), clinical block (</w:t>
      </w:r>
      <w:r>
        <w:rPr>
          <w:rStyle w:val="CodeChar"/>
        </w:rPr>
        <w:t xml:space="preserve">OS.time</w:t>
      </w:r>
      <w:r>
        <w:t xml:space="preserve"> removed) and split all changed. Legacy gene models were also badly overfit (BRCA Model 2 train C 0.98 vs test 0.62).</w:t>
      </w:r>
    </w:p>
    <w:p>
      <w:pPr>
        <w:pStyle w:val="ListParagraph"/>
        <w:numPr>
          <w:ilvl w:val="0"/>
          <w:numId w:val="6"/>
        </w:numPr>
      </w:pPr>
      <w:r>
        <w:rPr>
          <w:b/>
        </w:rPr>
        <w:t xml:space="preserve">Universe.</w:t>
      </w:r>
      <w:r>
        <w:t xml:space="preserve"> Only 241-844 legacy genes fall inside the corrected top-5,000-variance set, so absence from the corrected list does not mean a gene was refuted.</w:t>
      </w:r>
    </w:p>
    <w:p>
      <w:pPr>
        <w:pStyle w:val="Heading2"/>
      </w:pPr>
      <w:r>
        <w:t xml:space="preserve">Limitations and open questions</w:t>
      </w:r>
    </w:p>
    <w:p>
      <w:pPr/>
      <w:r>
        <w:t xml:space="preserve">The gene-level findings are well supported; the model-level gains are not yet. Every C-index comes from one 80/20 split, and 25 of 64 runs have fewer than 10 test events.</w:t>
      </w:r>
    </w:p>
    <w:p>
      <w:pPr>
        <w:pStyle w:val="ListParagraph"/>
        <w:numPr>
          <w:ilvl w:val="0"/>
          <w:numId w:val="7"/>
        </w:numPr>
      </w:pPr>
      <w:r>
        <w:rPr>
          <w:b/>
        </w:rPr>
        <w:t xml:space="preserve">Single split.</w:t>
      </w:r>
      <w:r>
        <w:t xml:space="preserve"> One seed (123456) per run. Test C-indices on 10-50 events vary by several hundredths between splits, which is the size of most gains in the chart.</w:t>
      </w:r>
    </w:p>
    <w:p>
      <w:pPr>
        <w:pStyle w:val="ListParagraph"/>
        <w:numPr>
          <w:ilvl w:val="0"/>
          <w:numId w:val="7"/>
        </w:numPr>
      </w:pPr>
      <w:r>
        <w:rPr>
          <w:b/>
        </w:rPr>
        <w:t xml:space="preserve">Optimistic model choice.</w:t>
      </w:r>
      <w:r>
        <w:t xml:space="preserve"> The "best molecular model" is picked by its test C-index, so model gains are an upper bound.</w:t>
      </w:r>
    </w:p>
    <w:p>
      <w:pPr>
        <w:pStyle w:val="ListParagraph"/>
        <w:numPr>
          <w:ilvl w:val="0"/>
          <w:numId w:val="7"/>
        </w:numPr>
      </w:pPr>
      <w:r>
        <w:rPr>
          <w:b/>
        </w:rPr>
        <w:t xml:space="preserve">Proportional hazards.</w:t>
      </w:r>
      <w:r>
        <w:t xml:space="preserve"> A median 7.3% of genes per RNA cohort violate PH (cox.zph), rising to 32% in LGG (1,580 genes), 20% in THCA and 18% in TGCT. HR per SD is an average effect over follow-up for those genes.</w:t>
      </w:r>
    </w:p>
    <w:p>
      <w:pPr>
        <w:pStyle w:val="ListParagraph"/>
        <w:numPr>
          <w:ilvl w:val="0"/>
          <w:numId w:val="7"/>
        </w:numPr>
      </w:pPr>
      <w:r>
        <w:rPr>
          <w:b/>
        </w:rPr>
        <w:t xml:space="preserve">Gene universe.</w:t>
      </w:r>
      <w:r>
        <w:t xml:space="preserve"> RNA models use the top 5,000 genes by variance of bulk FPKM, so recurrence counts say nothing about lower-variance genes.</w:t>
      </w:r>
    </w:p>
    <w:p>
      <w:pPr>
        <w:pStyle w:val="ListParagraph"/>
        <w:numPr>
          <w:ilvl w:val="0"/>
          <w:numId w:val="7"/>
        </w:numPr>
      </w:pPr>
      <w:r>
        <w:rPr>
          <w:b/>
        </w:rPr>
        <w:t xml:space="preserve">Mixed endpoints.</w:t>
      </w:r>
      <w:r>
        <w:t xml:space="preserve"> 21 RNA cohorts use OS and 12 use PFI, and CESC and KIRP switch endpoint between RNA and RPPA. Cross-cohort recurrence mixes these endpoints.</w:t>
      </w:r>
    </w:p>
    <w:p>
      <w:pPr>
        <w:pStyle w:val="ListParagraph"/>
        <w:numPr>
          <w:ilvl w:val="0"/>
          <w:numId w:val="7"/>
        </w:numPr>
      </w:pPr>
      <w:r>
        <w:rPr>
          <w:b/>
        </w:rPr>
        <w:t xml:space="preserve">RPPA imputation.</w:t>
      </w:r>
      <w:r>
        <w:t xml:space="preserve"> Missing antibody values are median-imputed using whole-cohort medians, before the split. The test set therefore influences imputation slightly.</w:t>
      </w:r>
    </w:p>
    <w:p>
      <w:pPr>
        <w:pStyle w:val="ListParagraph"/>
        <w:numPr>
          <w:ilvl w:val="0"/>
          <w:numId w:val="7"/>
        </w:numPr>
      </w:pPr>
      <w:r>
        <w:rPr>
          <w:b/>
        </w:rPr>
        <w:t xml:space="preserve">CPTAC.</w:t>
      </w:r>
      <w:r>
        <w:t xml:space="preserve"> About 20 test patients per cohort, separate patients from TCGA for four cohorts; treat as exploratory only.</w:t>
      </w:r>
    </w:p>
    <w:p>
      <w:pPr>
        <w:pStyle w:val="ListParagraph"/>
        <w:numPr>
          <w:ilvl w:val="0"/>
          <w:numId w:val="7"/>
        </w:numPr>
      </w:pPr>
      <w:r>
        <w:rPr>
          <w:b/>
        </w:rPr>
        <w:t xml:space="preserve">Stale agent reports.</w:t>
      </w:r>
      <w:r>
        <w:t xml:space="preserve"> </w:t>
      </w:r>
      <w:r>
        <w:rPr>
          <w:rStyle w:val="CodeChar"/>
        </w:rPr>
        <w:t xml:space="preserve">results/LUAD/LUAD_agent_report.md</w:t>
      </w:r>
      <w:r>
        <w:t xml:space="preserve"> and </w:t>
      </w:r>
      <w:r>
        <w:rPr>
          <w:rStyle w:val="CodeChar"/>
        </w:rPr>
        <w:t xml:space="preserve">results/CHOL/CHOL_agent_report.md</w:t>
      </w:r>
      <w:r>
        <w:t xml:space="preserve"> (15 Sep) describe a failed first launch. The corrected runs (27 Sep </w:t>
      </w:r>
      <w:r>
        <w:rPr>
          <w:rStyle w:val="CodeChar"/>
        </w:rPr>
        <w:t xml:space="preserve">qc.json</w:t>
      </w:r>
      <w:r>
        <w:t xml:space="preserve">) supersede them, and no other cohort has an agent report.</w:t>
      </w:r>
    </w:p>
    <w:p>
      <w:pPr/>
      <w:r>
        <w:t xml:space="preserve">Open questions:</w:t>
      </w:r>
    </w:p>
    <w:p>
      <w:pPr>
        <w:pStyle w:val="ListParagraph"/>
        <w:numPr>
          <w:ilvl w:val="0"/>
          <w:numId w:val="8"/>
        </w:numPr>
      </w:pPr>
      <w:r>
        <w:t xml:space="preserve">☐ Rerun the seven locked cohorts with </w:t>
      </w:r>
      <w:r>
        <w:rPr>
          <w:rStyle w:val="CodeChar"/>
        </w:rPr>
        <w:t xml:space="preserve">compare_legacy.R</w:t>
      </w:r>
      <w:r>
        <w:t xml:space="preserve"> so the legacy comparison above is produced by the engine itself.</w:t>
      </w:r>
    </w:p>
    <w:p>
      <w:pPr>
        <w:pStyle w:val="ListParagraph"/>
        <w:numPr>
          <w:ilvl w:val="0"/>
          <w:numId w:val="8"/>
        </w:numPr>
      </w:pPr>
      <w:r>
        <w:t xml:space="preserve">☐ Repeat the split (e.g. 20 seeds) for replicated cohorts to put intervals on the C-index gains.</w:t>
      </w:r>
    </w:p>
    <w:p>
      <w:pPr>
        <w:pStyle w:val="ListParagraph"/>
        <w:numPr>
          <w:ilvl w:val="0"/>
          <w:numId w:val="8"/>
        </w:numPr>
      </w:pPr>
      <w:r>
        <w:t xml:space="preserve">☐ Decide whether the 11 runs without a stable LASSO set should keep the uniform 0.6 selection threshold or be reported without Models 2 and 3, as now.</w:t>
      </w:r>
    </w:p>
    <w:p>
      <w:pPr>
        <w:pStyle w:val="ListParagraph"/>
        <w:numPr>
          <w:ilvl w:val="0"/>
          <w:numId w:val="8"/>
        </w:numPr>
      </w:pPr>
      <w:r>
        <w:t xml:space="preserve">☐ Regenerate per-cohort agent reports from the corrected </w:t>
      </w:r>
      <w:r>
        <w:rPr>
          <w:rStyle w:val="CodeChar"/>
        </w:rPr>
        <w:t xml:space="preserve">qc.json</w:t>
      </w:r>
      <w:r>
        <w:t xml:space="preserve"> files.</w:t>
      </w:r>
    </w:p>
    <w:p>
      <w:pPr>
        <w:pStyle w:val="Heading2"/>
      </w:pPr>
      <w:r>
        <w:t xml:space="preserve">Sources</w:t>
      </w:r>
    </w:p>
    <w:p>
      <w:pPr/>
      <w:r>
        <w:t xml:space="preserve">All figures were read from local result files on 12 Oct 2026. Nothing was re-run except the legacy gene comparison, which was computed read-only.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File</w:t>
            </w:r>
          </w:p>
        </w:tc>
      </w:tr>
      <w:tr>
        <w:tc>
          <w:tcPr>
            <w:tcW w:w="4680" w:type="dxa"/>
          </w:tcPr>
          <w:p>
            <w:pPr/>
            <w:r>
              <w:t xml:space="preserve">Tiers, events, FDR counts, held-out agreement</w:t>
            </w:r>
          </w:p>
        </w:tc>
        <w:tc>
          <w:tcPr>
            <w:tcW w:w="4680" w:type="dxa"/>
          </w:tcPr>
          <w:p>
            <w:pPr/>
            <w:r>
              <w:rPr>
                <w:rStyle w:val="CodeChar"/>
              </w:rPr>
              <w:t xml:space="preserve">~/work/CPSM_agent/results/_pan_cancer/pan_cancer_cohort_tiers.csv</w:t>
            </w:r>
          </w:p>
        </w:tc>
      </w:tr>
      <w:tr>
        <w:tc>
          <w:tcPr>
            <w:tcW w:w="4680" w:type="dxa"/>
          </w:tcPr>
          <w:p>
            <w:pPr/>
            <w:r>
              <w:t xml:space="preserve">Headline metrics and tier rules</w:t>
            </w:r>
          </w:p>
        </w:tc>
        <w:tc>
          <w:tcPr>
            <w:tcW w:w="4680" w:type="dxa"/>
          </w:tcPr>
          <w:p>
            <w:pPr/>
            <w:r>
              <w:rPr>
                <w:rStyle w:val="CodeChar"/>
              </w:rPr>
              <w:t xml:space="preserve">results/_pan_cancer/pan_cancer_headline_metrics.csv</w:t>
            </w:r>
            <w:r>
              <w:t xml:space="preserve">, </w:t>
            </w:r>
            <w:r>
              <w:rPr>
                <w:rStyle w:val="CodeChar"/>
              </w:rPr>
              <w:t xml:space="preserve">config/pipeline.yaml</w:t>
            </w:r>
          </w:p>
        </w:tc>
      </w:tr>
      <w:tr>
        <w:tc>
          <w:tcPr>
            <w:tcW w:w="4680" w:type="dxa"/>
          </w:tcPr>
          <w:p>
            <w:pPr/>
            <w:r>
              <w:t xml:space="preserve">Test C-index by model</w:t>
            </w:r>
          </w:p>
        </w:tc>
        <w:tc>
          <w:tcPr>
            <w:tcW w:w="4680" w:type="dxa"/>
          </w:tcPr>
          <w:p>
            <w:pPr/>
            <w:r>
              <w:rPr>
                <w:rStyle w:val="CodeChar"/>
              </w:rPr>
              <w:t xml:space="preserve">results/_pan_cancer/pan_cancer_model_comparison.csv</w:t>
            </w:r>
          </w:p>
        </w:tc>
      </w:tr>
      <w:tr>
        <w:tc>
          <w:tcPr>
            <w:tcW w:w="4680" w:type="dxa"/>
          </w:tcPr>
          <w:p>
            <w:pPr/>
            <w:r>
              <w:t xml:space="preserve">Recurrent genes (primary and extended)</w:t>
            </w:r>
          </w:p>
        </w:tc>
        <w:tc>
          <w:tcPr>
            <w:tcW w:w="4680" w:type="dxa"/>
          </w:tcPr>
          <w:p>
            <w:pPr/>
            <w:r>
              <w:rPr>
                <w:rStyle w:val="CodeChar"/>
              </w:rPr>
              <w:t xml:space="preserve">results/_pan_cancer/pan_cancer_recurrent_genes_primary.csv</w:t>
            </w:r>
            <w:r>
              <w:t xml:space="preserve">, </w:t>
            </w:r>
            <w:r>
              <w:rPr>
                <w:rStyle w:val="CodeChar"/>
              </w:rPr>
              <w:t xml:space="preserve">..._extended.csv</w:t>
            </w:r>
          </w:p>
        </w:tc>
      </w:tr>
      <w:tr>
        <w:tc>
          <w:tcPr>
            <w:tcW w:w="4680" w:type="dxa"/>
          </w:tcPr>
          <w:p>
            <w:pPr/>
            <w:r>
              <w:t xml:space="preserve">Per-gene and per-antibody HRs</w:t>
            </w:r>
          </w:p>
        </w:tc>
        <w:tc>
          <w:tcPr>
            <w:tcW w:w="4680" w:type="dxa"/>
          </w:tcPr>
          <w:p>
            <w:pPr/>
            <w:r>
              <w:rPr>
                <w:rStyle w:val="CodeChar"/>
              </w:rPr>
              <w:t xml:space="preserve">results/_pan_cancer/pan_cancer_gene_hr_long.csv</w:t>
            </w:r>
          </w:p>
        </w:tc>
      </w:tr>
      <w:tr>
        <w:tc>
          <w:tcPr>
            <w:tcW w:w="4680" w:type="dxa"/>
          </w:tcPr>
          <w:p>
            <w:pPr/>
            <w:r>
              <w:t xml:space="preserve">Per-cohort QC, patches, failures</w:t>
            </w:r>
          </w:p>
        </w:tc>
        <w:tc>
          <w:tcPr>
            <w:tcW w:w="4680" w:type="dxa"/>
          </w:tcPr>
          <w:p>
            <w:pPr/>
            <w:r>
              <w:rPr>
                <w:rStyle w:val="CodeChar"/>
              </w:rPr>
              <w:t xml:space="preserve">results/&lt;COHORT&gt;/qc.json</w:t>
            </w:r>
            <w:r>
              <w:t xml:space="preserve">, </w:t>
            </w:r>
            <w:r>
              <w:rPr>
                <w:rStyle w:val="CodeChar"/>
              </w:rPr>
              <w:t xml:space="preserve">results/&lt;COHORT&gt;/rppa/qc.json</w:t>
            </w:r>
            <w:r>
              <w:t xml:space="preserve"> and logs</w:t>
            </w:r>
          </w:p>
        </w:tc>
      </w:tr>
      <w:tr>
        <w:tc>
          <w:tcPr>
            <w:tcW w:w="4680" w:type="dxa"/>
          </w:tcPr>
          <w:p>
            <w:pPr/>
            <w:r>
              <w:t xml:space="preserve">Pipeline design and patches</w:t>
            </w:r>
          </w:p>
        </w:tc>
        <w:tc>
          <w:tcPr>
            <w:tcW w:w="4680" w:type="dxa"/>
          </w:tcPr>
          <w:p>
            <w:pPr/>
            <w:r>
              <w:rPr>
                <w:rStyle w:val="CodeChar"/>
              </w:rPr>
              <w:t xml:space="preserve">~/work/CPSM_agent/README.md</w:t>
            </w:r>
            <w:r>
              <w:t xml:space="preserve">, </w:t>
            </w:r>
            <w:r>
              <w:rPr>
                <w:rStyle w:val="CodeChar"/>
              </w:rPr>
              <w:t xml:space="preserve">AGENTS.md</w:t>
            </w:r>
            <w:r>
              <w:t xml:space="preserve">, </w:t>
            </w:r>
            <w:r>
              <w:rPr>
                <w:rStyle w:val="CodeChar"/>
              </w:rPr>
              <w:t xml:space="preserve">R/cohort_pipeline.R</w:t>
            </w:r>
          </w:p>
        </w:tc>
      </w:tr>
      <w:tr>
        <w:tc>
          <w:tcPr>
            <w:tcW w:w="4680" w:type="dxa"/>
          </w:tcPr>
          <w:p>
            <w:pPr/>
            <w:r>
              <w:t xml:space="preserve">Manual RPPA and CPTAC results</w:t>
            </w:r>
          </w:p>
        </w:tc>
        <w:tc>
          <w:tcPr>
            <w:tcW w:w="4680" w:type="dxa"/>
          </w:tcPr>
          <w:p>
            <w:pPr/>
            <w:r>
              <w:rPr>
                <w:rStyle w:val="CodeChar"/>
              </w:rPr>
              <w:t xml:space="preserve">~/Desktop/CPSM_Multiomics/CPSM_Proteomics/CPSM_Proteomics_Outputs/</w:t>
            </w:r>
          </w:p>
        </w:tc>
      </w:tr>
      <w:tr>
        <w:tc>
          <w:tcPr>
            <w:tcW w:w="4680" w:type="dxa"/>
          </w:tcPr>
          <w:p>
            <w:pPr/>
            <w:r>
              <w:t xml:space="preserve">CPTAC sample and event counts</w:t>
            </w:r>
          </w:p>
        </w:tc>
        <w:tc>
          <w:tcPr>
            <w:tcW w:w="4680" w:type="dxa"/>
          </w:tcPr>
          <w:p>
            <w:pPr/>
            <w:r>
              <w:rPr>
                <w:rStyle w:val="CodeChar"/>
              </w:rPr>
              <w:t xml:space="preserve">CPSM_Proteomics/CPTAC_exports/&lt;COHORT&gt;_CPTAC_combined.tsv</w:t>
            </w:r>
          </w:p>
        </w:tc>
      </w:tr>
      <w:tr>
        <w:tc>
          <w:tcPr>
            <w:tcW w:w="4680" w:type="dxa"/>
          </w:tcPr>
          <w:p>
            <w:pPr/>
            <w:r>
              <w:t xml:space="preserve">Legacy workbooks and model performance</w:t>
            </w:r>
          </w:p>
        </w:tc>
        <w:tc>
          <w:tcPr>
            <w:tcW w:w="4680" w:type="dxa"/>
          </w:tcPr>
          <w:p>
            <w:pPr/>
            <w:r>
              <w:rPr>
                <w:rStyle w:val="CodeChar"/>
              </w:rPr>
              <w:t xml:space="preserve">~/Desktop/CPSM_Multiomics/CPSM_&lt;COHORT&gt;/</w:t>
            </w:r>
          </w:p>
        </w:tc>
      </w:tr>
    </w:tbl>
    <w:p>
      <w:pPr/>
      <w:r>
        <w:rPr>
          <w:rStyle w:val="CodeChar"/>
        </w:rPr>
        <w:t xml:space="preserve">~/Documents/CPSM_Proteomics</w:t>
      </w:r>
      <w:r>
        <w:t xml:space="preserve"> could not be read (macOS privacy block on Documents). This report uses the </w:t>
      </w:r>
      <w:r>
        <w:rPr>
          <w:rStyle w:val="CodeChar"/>
        </w:rPr>
        <w:t xml:space="preserve">CPSM_Proteomics</w:t>
      </w:r>
      <w:r>
        <w:t xml:space="preserve"> copy in </w:t>
      </w:r>
      <w:r>
        <w:rPr>
          <w:rStyle w:val="CodeChar"/>
        </w:rPr>
        <w:t xml:space="preserve">~/Desktop/CPSM_Multiomics</w:t>
      </w:r>
      <w:r>
        <w:t xml:space="preserve">; if the Documents copy differs, the proteomics section needs a recheck.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CPSM Pan-Cancer and Proteomics Survival Report</dc:title>
  <dc:description>Claude Docs node/d63e8349-5909@13 docx-w6</dc:description>
  <cp:revision>13</cp:revision>
</cp:coreProperties>
</file>