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438B" w14:textId="56DE2964" w:rsidR="0077490D" w:rsidRPr="00793FBC" w:rsidRDefault="0077490D" w:rsidP="00210DA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793FBC">
        <w:rPr>
          <w:rFonts w:ascii="Times New Roman" w:hAnsi="Times New Roman" w:cs="Times New Roman"/>
          <w:sz w:val="34"/>
          <w:szCs w:val="34"/>
        </w:rPr>
        <w:t>ĐẠI HỌC QUỐC GIA THÀNH PHỐ HỒ CHÍ MINH</w:t>
      </w:r>
    </w:p>
    <w:p w14:paraId="698CA56A" w14:textId="5A3DD929" w:rsidR="0077490D" w:rsidRPr="00793FBC" w:rsidRDefault="0077490D" w:rsidP="00210DA6">
      <w:pPr>
        <w:jc w:val="center"/>
        <w:rPr>
          <w:rFonts w:ascii="Times New Roman" w:hAnsi="Times New Roman" w:cs="Times New Roman"/>
          <w:sz w:val="30"/>
          <w:szCs w:val="30"/>
        </w:rPr>
      </w:pPr>
      <w:r w:rsidRPr="00793FBC">
        <w:rPr>
          <w:rFonts w:ascii="Times New Roman" w:hAnsi="Times New Roman" w:cs="Times New Roman"/>
          <w:sz w:val="30"/>
          <w:szCs w:val="30"/>
        </w:rPr>
        <w:t>TRƯỜNG ĐẠI HỌC KHOA HỌC TỰ NHIÊN</w:t>
      </w:r>
    </w:p>
    <w:p w14:paraId="707580B1" w14:textId="217A6D6C" w:rsidR="0077490D" w:rsidRPr="00793FBC" w:rsidRDefault="0077490D" w:rsidP="00210D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FBC">
        <w:rPr>
          <w:rFonts w:ascii="Times New Roman" w:hAnsi="Times New Roman" w:cs="Times New Roman"/>
          <w:sz w:val="24"/>
          <w:szCs w:val="24"/>
        </w:rPr>
        <w:t>KHOA CÔNG NGHỆ THÔNG TIN</w:t>
      </w:r>
    </w:p>
    <w:p w14:paraId="41A48EEC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787BD1ED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041AA89C" w14:textId="14B7C0D3" w:rsidR="0077490D" w:rsidRPr="00793FBC" w:rsidRDefault="001C72F4" w:rsidP="00210DA6">
      <w:pPr>
        <w:pStyle w:val="IntenseQuote"/>
        <w:rPr>
          <w:rFonts w:ascii="Times New Roman" w:hAnsi="Times New Roman" w:cs="Times New Roman"/>
          <w:i w:val="0"/>
          <w:iCs w:val="0"/>
          <w:sz w:val="36"/>
          <w:szCs w:val="36"/>
        </w:rPr>
      </w:pPr>
      <w:r>
        <w:rPr>
          <w:rFonts w:ascii="Times New Roman" w:hAnsi="Times New Roman" w:cs="Times New Roman"/>
          <w:i w:val="0"/>
          <w:iCs w:val="0"/>
          <w:sz w:val="36"/>
          <w:szCs w:val="36"/>
        </w:rPr>
        <w:t>Bài tập Ràng buộc toàn vẹn</w:t>
      </w:r>
    </w:p>
    <w:p w14:paraId="3445E47E" w14:textId="47942430" w:rsidR="0077490D" w:rsidRPr="00793FBC" w:rsidRDefault="001C72F4" w:rsidP="00210DA6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56"/>
          <w:szCs w:val="56"/>
        </w:rPr>
      </w:pPr>
      <w:r>
        <w:rPr>
          <w:rFonts w:ascii="Times New Roman" w:hAnsi="Times New Roman" w:cs="Times New Roman"/>
          <w:b/>
          <w:bCs/>
          <w:i w:val="0"/>
          <w:iCs w:val="0"/>
          <w:sz w:val="56"/>
          <w:szCs w:val="56"/>
        </w:rPr>
        <w:t>Quản lý hàng hóa</w:t>
      </w:r>
    </w:p>
    <w:p w14:paraId="681D942F" w14:textId="1C14F039" w:rsidR="0077490D" w:rsidRPr="00793FBC" w:rsidRDefault="0077490D" w:rsidP="00210D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FBC">
        <w:rPr>
          <w:rFonts w:ascii="Times New Roman" w:hAnsi="Times New Roman" w:cs="Times New Roman"/>
          <w:b/>
          <w:bCs/>
          <w:sz w:val="26"/>
          <w:szCs w:val="26"/>
        </w:rPr>
        <w:t>Môn học: Cơ sở dữ liệu</w:t>
      </w:r>
    </w:p>
    <w:p w14:paraId="5E928239" w14:textId="4F894726" w:rsidR="0077490D" w:rsidRPr="00793FBC" w:rsidRDefault="0077490D" w:rsidP="00210D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FBC">
        <w:rPr>
          <w:rFonts w:ascii="Times New Roman" w:hAnsi="Times New Roman" w:cs="Times New Roman"/>
          <w:b/>
          <w:bCs/>
          <w:sz w:val="26"/>
          <w:szCs w:val="26"/>
        </w:rPr>
        <w:t>CSC10006</w:t>
      </w:r>
      <w:r w:rsidR="00210DA6" w:rsidRPr="00793FBC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Pr="00793FBC">
        <w:rPr>
          <w:rFonts w:ascii="Times New Roman" w:hAnsi="Times New Roman" w:cs="Times New Roman"/>
          <w:b/>
          <w:bCs/>
          <w:sz w:val="26"/>
          <w:szCs w:val="26"/>
        </w:rPr>
        <w:t>22CLC09</w:t>
      </w:r>
    </w:p>
    <w:p w14:paraId="4E8284D8" w14:textId="77777777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757C2B12" w14:textId="77777777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  <w:sectPr w:rsidR="0077490D" w:rsidRPr="00793FBC" w:rsidSect="009E761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1941" w14:textId="4226AA1A" w:rsidR="0077490D" w:rsidRPr="00793FBC" w:rsidRDefault="0077490D" w:rsidP="00210DA6">
      <w:pPr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793FBC">
        <w:rPr>
          <w:rFonts w:ascii="Times New Roman" w:hAnsi="Times New Roman" w:cs="Times New Roman"/>
          <w:i/>
          <w:iCs/>
          <w:sz w:val="26"/>
          <w:szCs w:val="26"/>
        </w:rPr>
        <w:t>Sinh viên:</w:t>
      </w:r>
    </w:p>
    <w:p w14:paraId="3F6FF32A" w14:textId="4052AC80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 xml:space="preserve">Nguyễn Hồ Đăng Duy </w:t>
      </w:r>
    </w:p>
    <w:p w14:paraId="15407A44" w14:textId="761E72DB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22127085</w:t>
      </w:r>
    </w:p>
    <w:p w14:paraId="32C55FDB" w14:textId="7CB7FB04" w:rsidR="00210DA6" w:rsidRPr="00793FBC" w:rsidRDefault="00210DA6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22CLC09</w:t>
      </w:r>
    </w:p>
    <w:p w14:paraId="0A31E445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4E4BC563" w14:textId="6AAB3C75" w:rsidR="0077490D" w:rsidRPr="00793FBC" w:rsidRDefault="0077490D" w:rsidP="00210DA6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793FBC">
        <w:rPr>
          <w:rFonts w:ascii="Times New Roman" w:hAnsi="Times New Roman" w:cs="Times New Roman"/>
          <w:i/>
          <w:iCs/>
          <w:sz w:val="26"/>
          <w:szCs w:val="26"/>
        </w:rPr>
        <w:t>Giảng viên hướng dẫn:</w:t>
      </w:r>
    </w:p>
    <w:p w14:paraId="690BA504" w14:textId="65FD7C33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Vũ Thị Mỹ Hằng</w:t>
      </w:r>
    </w:p>
    <w:p w14:paraId="3C84BF46" w14:textId="6B778089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Lương Hán Cơ</w:t>
      </w:r>
    </w:p>
    <w:p w14:paraId="378D578D" w14:textId="3925BE77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  <w:sectPr w:rsidR="0077490D" w:rsidRPr="00793FBC" w:rsidSect="009E76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93FBC">
        <w:rPr>
          <w:rFonts w:ascii="Times New Roman" w:hAnsi="Times New Roman" w:cs="Times New Roman"/>
          <w:sz w:val="26"/>
          <w:szCs w:val="26"/>
        </w:rPr>
        <w:t>Tiết Gia Hồng</w:t>
      </w:r>
    </w:p>
    <w:p w14:paraId="1A78ED7E" w14:textId="7763373F" w:rsidR="0077490D" w:rsidRPr="00793FBC" w:rsidRDefault="0077490D" w:rsidP="00210DA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 xml:space="preserve">Ngày </w:t>
      </w:r>
      <w:r w:rsidR="00DD24B8">
        <w:rPr>
          <w:rFonts w:ascii="Times New Roman" w:hAnsi="Times New Roman" w:cs="Times New Roman"/>
          <w:sz w:val="26"/>
          <w:szCs w:val="26"/>
        </w:rPr>
        <w:t>21</w:t>
      </w:r>
      <w:r w:rsidR="00210DA6" w:rsidRPr="00793FBC">
        <w:rPr>
          <w:rFonts w:ascii="Times New Roman" w:hAnsi="Times New Roman" w:cs="Times New Roman"/>
          <w:sz w:val="26"/>
          <w:szCs w:val="26"/>
        </w:rPr>
        <w:t xml:space="preserve"> tháng 4 năm 2024</w:t>
      </w:r>
    </w:p>
    <w:p w14:paraId="4516DB43" w14:textId="62E0514E" w:rsidR="00BC220A" w:rsidRPr="00380B5B" w:rsidRDefault="0077490D" w:rsidP="00380B5B">
      <w:pPr>
        <w:jc w:val="center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55D2EF" wp14:editId="290B46EC">
            <wp:extent cx="2631694" cy="2164080"/>
            <wp:effectExtent l="0" t="0" r="0" b="7620"/>
            <wp:docPr id="147724238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2388" name="Picture 1" descr="A blue and white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6" cy="21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64072575"/>
      <w:r w:rsidR="00BC220A">
        <w:rPr>
          <w:rFonts w:cs="Times New Roman"/>
        </w:rPr>
        <w:br w:type="page"/>
      </w:r>
    </w:p>
    <w:p w14:paraId="44DBD1FE" w14:textId="379F2049" w:rsidR="00210DA6" w:rsidRPr="00793FBC" w:rsidRDefault="00316071" w:rsidP="00210DA6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Bài làm</w:t>
      </w:r>
      <w:r w:rsidR="00210DA6" w:rsidRPr="00793FBC">
        <w:rPr>
          <w:rFonts w:cs="Times New Roman"/>
        </w:rPr>
        <w:t>:</w:t>
      </w:r>
      <w:bookmarkEnd w:id="0"/>
    </w:p>
    <w:p w14:paraId="519C09F7" w14:textId="6E15D34F" w:rsidR="00210DA6" w:rsidRDefault="00316071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Style w:val="Heading2Char"/>
          <w:rFonts w:cs="Times New Roman"/>
          <w:b/>
          <w:bCs/>
          <w:szCs w:val="26"/>
        </w:rPr>
        <w:t>b</w:t>
      </w:r>
      <w:r w:rsidR="00210DA6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316071">
        <w:rPr>
          <w:rFonts w:ascii="Times New Roman" w:hAnsi="Times New Roman" w:cs="Times New Roman"/>
          <w:b/>
          <w:bCs/>
          <w:i/>
          <w:sz w:val="26"/>
          <w:szCs w:val="26"/>
        </w:rPr>
        <w:t>Đối với mỗi Hoá đơn chỉ được pháp đặt những mặt hàng (lưu trong table CTHD) mà Nhà cung cấp có thể cung ứng (xem trong table CUNGỨNG).</w:t>
      </w:r>
    </w:p>
    <w:p w14:paraId="082D8F0A" w14:textId="34196748" w:rsidR="00380B5B" w:rsidRDefault="00380B5B" w:rsidP="00210DA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Context: CUNGUNG, CTHD</w:t>
      </w:r>
    </w:p>
    <w:p w14:paraId="747CDAE3" w14:textId="280D482C" w:rsidR="00380B5B" w:rsidRDefault="00380B5B" w:rsidP="00210DA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488A5403" w14:textId="6D011CA9" w:rsidR="00380B5B" w:rsidRPr="00B85ABF" w:rsidRDefault="00380B5B" w:rsidP="00210DA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(∀t)(CTHD(t)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(∃s)(CUNGUNG(s)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∧ s.MAMH = t.MAMH)) </m:t>
          </m:r>
        </m:oMath>
      </m:oMathPara>
    </w:p>
    <w:p w14:paraId="6F77B5BE" w14:textId="7353D738" w:rsidR="00380B5B" w:rsidRDefault="00380B5B" w:rsidP="00210DA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5EF08799" w14:textId="77777777" w:rsidTr="00380B5B">
        <w:tc>
          <w:tcPr>
            <w:tcW w:w="2394" w:type="dxa"/>
          </w:tcPr>
          <w:p w14:paraId="4B38D66F" w14:textId="3065C108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E874F4B" w14:textId="4AAB2ADE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07F9CA77" w14:textId="2398741F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14D8DF05" w14:textId="2AAB8B33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1F18EBD4" w14:textId="77777777" w:rsidTr="00380B5B">
        <w:tc>
          <w:tcPr>
            <w:tcW w:w="2394" w:type="dxa"/>
          </w:tcPr>
          <w:p w14:paraId="4C8EEF0B" w14:textId="38A6CF61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CUNGUNG</w:t>
            </w:r>
          </w:p>
        </w:tc>
        <w:tc>
          <w:tcPr>
            <w:tcW w:w="2394" w:type="dxa"/>
          </w:tcPr>
          <w:p w14:paraId="22755982" w14:textId="2496DDBC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0AF781E8" w14:textId="4AC52E18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543F652A" w14:textId="4156E577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+(MAMH)</w:t>
            </w:r>
          </w:p>
        </w:tc>
      </w:tr>
      <w:tr w:rsidR="00380B5B" w14:paraId="466A5104" w14:textId="77777777" w:rsidTr="00380B5B">
        <w:tc>
          <w:tcPr>
            <w:tcW w:w="2394" w:type="dxa"/>
          </w:tcPr>
          <w:p w14:paraId="1A1BE941" w14:textId="5752F53C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CTHD</w:t>
            </w:r>
          </w:p>
        </w:tc>
        <w:tc>
          <w:tcPr>
            <w:tcW w:w="2394" w:type="dxa"/>
          </w:tcPr>
          <w:p w14:paraId="3BD00FCC" w14:textId="3DADEBD5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7FACCE4" w14:textId="543D2FE8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2B93211E" w14:textId="3DE932ED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+(MAMH)</w:t>
            </w:r>
          </w:p>
        </w:tc>
      </w:tr>
    </w:tbl>
    <w:p w14:paraId="2CF7BD5A" w14:textId="77777777" w:rsidR="00077D5C" w:rsidRPr="00077D5C" w:rsidRDefault="00077D5C" w:rsidP="00316071">
      <w:pPr>
        <w:ind w:right="-720"/>
        <w:rPr>
          <w:rFonts w:ascii="Times New Roman" w:eastAsiaTheme="minorEastAsia" w:hAnsi="Times New Roman" w:cs="Times New Roman"/>
          <w:sz w:val="26"/>
          <w:szCs w:val="26"/>
        </w:rPr>
      </w:pPr>
    </w:p>
    <w:p w14:paraId="5D4959A1" w14:textId="3BF2759E" w:rsidR="00210DA6" w:rsidRPr="00793FBC" w:rsidRDefault="00210DA6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bookmarkStart w:id="1" w:name="_Toc164072578"/>
      <w:r w:rsidRPr="00793FBC">
        <w:rPr>
          <w:rStyle w:val="Heading2Char"/>
          <w:rFonts w:cs="Times New Roman"/>
          <w:b/>
          <w:bCs/>
          <w:szCs w:val="26"/>
        </w:rPr>
        <w:t>c</w:t>
      </w:r>
      <w:bookmarkEnd w:id="1"/>
      <w:r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="00316071" w:rsidRPr="00316071">
        <w:rPr>
          <w:rFonts w:ascii="Times New Roman" w:hAnsi="Times New Roman" w:cs="Times New Roman"/>
          <w:b/>
          <w:bCs/>
          <w:i/>
          <w:sz w:val="26"/>
          <w:szCs w:val="26"/>
        </w:rPr>
        <w:t>Tổng số tiền của hóa đơn phải bằng tổng tiền của tất cả các chi tiết của hóa đơn đó.</w:t>
      </w:r>
    </w:p>
    <w:p w14:paraId="734975B4" w14:textId="4AB4701D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Context: HOADON, CTHD, MATHANG</w:t>
      </w:r>
    </w:p>
    <w:p w14:paraId="64356310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7C77639A" w14:textId="53861346" w:rsidR="00380B5B" w:rsidRPr="00B85ABF" w:rsidRDefault="00380B5B" w:rsidP="00380B5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R1(MAHD, DONGIA,TOTAL)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←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SUM(SOLUONG)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(MATHANG⋈CTHD)</m:t>
          </m:r>
        </m:oMath>
      </m:oMathPara>
    </w:p>
    <w:p w14:paraId="264EF42C" w14:textId="1242A52F" w:rsidR="00380B5B" w:rsidRPr="00B85ABF" w:rsidRDefault="00380B5B" w:rsidP="00380B5B">
      <w:pPr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R2(MAHD, TONGTIEN) ← 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(MAHD, DONGIA * TOTAL)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(R1)</m:t>
          </m:r>
        </m:oMath>
      </m:oMathPara>
    </w:p>
    <w:p w14:paraId="5360A6D7" w14:textId="2BA9F7A2" w:rsidR="00B85ABF" w:rsidRPr="00B85ABF" w:rsidRDefault="00B85ABF" w:rsidP="00380B5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(∀t)(HOADON(t) ∧ (∃s)(R2(s) ∧ s.TONGTIEN = t.TONGTIEN)) </m:t>
          </m:r>
        </m:oMath>
      </m:oMathPara>
    </w:p>
    <w:p w14:paraId="2C61046C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2102CA2D" w14:textId="77777777" w:rsidTr="0029256A">
        <w:tc>
          <w:tcPr>
            <w:tcW w:w="2394" w:type="dxa"/>
          </w:tcPr>
          <w:p w14:paraId="20F36ACB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3554B321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0D68DA79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0A921380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1649E73E" w14:textId="77777777" w:rsidTr="0029256A">
        <w:tc>
          <w:tcPr>
            <w:tcW w:w="2394" w:type="dxa"/>
          </w:tcPr>
          <w:p w14:paraId="0312EE6D" w14:textId="0E5779AD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HOADON</w:t>
            </w:r>
          </w:p>
        </w:tc>
        <w:tc>
          <w:tcPr>
            <w:tcW w:w="2394" w:type="dxa"/>
          </w:tcPr>
          <w:p w14:paraId="0851896B" w14:textId="3BD568EF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B117BBB" w14:textId="545706A1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28C485B3" w14:textId="5E831715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+(TONGTIEN)</w:t>
            </w:r>
          </w:p>
        </w:tc>
      </w:tr>
      <w:tr w:rsidR="00B85ABF" w14:paraId="6590C38E" w14:textId="77777777" w:rsidTr="0029256A">
        <w:tc>
          <w:tcPr>
            <w:tcW w:w="2394" w:type="dxa"/>
          </w:tcPr>
          <w:p w14:paraId="132ECF47" w14:textId="7DB62A3F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CTHD</w:t>
            </w:r>
          </w:p>
        </w:tc>
        <w:tc>
          <w:tcPr>
            <w:tcW w:w="2394" w:type="dxa"/>
          </w:tcPr>
          <w:p w14:paraId="05D28314" w14:textId="6A3E0EBB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77FB5727" w14:textId="4EE960F6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04B588D" w14:textId="6C600D27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+(SOLUONG)</w:t>
            </w:r>
          </w:p>
        </w:tc>
      </w:tr>
      <w:tr w:rsidR="00380B5B" w14:paraId="588C15C8" w14:textId="77777777" w:rsidTr="0029256A">
        <w:tc>
          <w:tcPr>
            <w:tcW w:w="2394" w:type="dxa"/>
          </w:tcPr>
          <w:p w14:paraId="2C38E661" w14:textId="66E3F26C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MATHANG</w:t>
            </w:r>
          </w:p>
        </w:tc>
        <w:tc>
          <w:tcPr>
            <w:tcW w:w="2394" w:type="dxa"/>
          </w:tcPr>
          <w:p w14:paraId="1DEADB33" w14:textId="51D7F6AB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55E803B3" w14:textId="651EEB5D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40E2D181" w14:textId="247B3DC6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+(DONGIA)</w:t>
            </w:r>
          </w:p>
        </w:tc>
      </w:tr>
    </w:tbl>
    <w:p w14:paraId="3DD81D39" w14:textId="77777777" w:rsidR="00B131E3" w:rsidRPr="00793FBC" w:rsidRDefault="00B131E3" w:rsidP="00210DA6">
      <w:pPr>
        <w:rPr>
          <w:rFonts w:ascii="Times New Roman" w:hAnsi="Times New Roman" w:cs="Times New Roman"/>
          <w:i/>
          <w:sz w:val="26"/>
          <w:szCs w:val="26"/>
        </w:rPr>
      </w:pPr>
    </w:p>
    <w:p w14:paraId="79451095" w14:textId="77777777" w:rsidR="000D2DAD" w:rsidRDefault="000D2DAD">
      <w:pPr>
        <w:rPr>
          <w:rStyle w:val="Heading2Char"/>
          <w:rFonts w:cs="Times New Roman"/>
          <w:b/>
          <w:bCs/>
          <w:szCs w:val="26"/>
        </w:rPr>
      </w:pPr>
      <w:bookmarkStart w:id="2" w:name="_Toc164072579"/>
      <w:r>
        <w:rPr>
          <w:rStyle w:val="Heading2Char"/>
          <w:rFonts w:cs="Times New Roman"/>
          <w:b/>
          <w:bCs/>
          <w:szCs w:val="26"/>
        </w:rPr>
        <w:br w:type="page"/>
      </w:r>
    </w:p>
    <w:p w14:paraId="444E7464" w14:textId="3F8F588E" w:rsidR="00210DA6" w:rsidRPr="00793FBC" w:rsidRDefault="00210DA6" w:rsidP="00210D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FBC">
        <w:rPr>
          <w:rStyle w:val="Heading2Char"/>
          <w:rFonts w:cs="Times New Roman"/>
          <w:b/>
          <w:bCs/>
          <w:szCs w:val="26"/>
        </w:rPr>
        <w:lastRenderedPageBreak/>
        <w:t>d</w:t>
      </w:r>
      <w:bookmarkEnd w:id="2"/>
      <w:r w:rsidRPr="00793FBC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16071" w:rsidRPr="00316071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Tổng số mặt hàng của hóa đơn phải bằng tổng số mặt hàng của tất cả các chi tiết hóa đơn đó.</w:t>
      </w:r>
    </w:p>
    <w:p w14:paraId="414E7B95" w14:textId="55FEF7A1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B85ABF">
        <w:rPr>
          <w:rFonts w:ascii="Times New Roman" w:hAnsi="Times New Roman" w:cs="Times New Roman"/>
          <w:iCs/>
          <w:sz w:val="26"/>
          <w:szCs w:val="26"/>
        </w:rPr>
        <w:t>HOADON</w:t>
      </w:r>
      <w:r>
        <w:rPr>
          <w:rFonts w:ascii="Times New Roman" w:hAnsi="Times New Roman" w:cs="Times New Roman"/>
          <w:iCs/>
          <w:sz w:val="26"/>
          <w:szCs w:val="26"/>
        </w:rPr>
        <w:t>, CTHD</w:t>
      </w:r>
    </w:p>
    <w:p w14:paraId="7AE7D8C5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37D2F827" w14:textId="33D6C72D" w:rsidR="00B85ABF" w:rsidRPr="00B85ABF" w:rsidRDefault="00B85ABF" w:rsidP="00380B5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R1(MAHD,SL)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←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MAHD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SUM(SOLUONG)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(CTHD)</m:t>
          </m:r>
        </m:oMath>
      </m:oMathPara>
    </w:p>
    <w:p w14:paraId="2B73EF02" w14:textId="3713CCCC" w:rsidR="00380B5B" w:rsidRPr="000D2DAD" w:rsidRDefault="00380B5B" w:rsidP="00380B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(∀t)(HOADON(t)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(∃s)(R1(s)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∧ s.MAHD = t.MAHD∧ s.SL = t.TONGSO_MH )) </m:t>
          </m:r>
        </m:oMath>
      </m:oMathPara>
    </w:p>
    <w:p w14:paraId="19A4F9DE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558487DE" w14:textId="77777777" w:rsidTr="0029256A">
        <w:tc>
          <w:tcPr>
            <w:tcW w:w="2394" w:type="dxa"/>
          </w:tcPr>
          <w:p w14:paraId="691280D4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05E5344A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4513A43E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1D90C28E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6C17AE7B" w14:textId="77777777" w:rsidTr="0029256A">
        <w:tc>
          <w:tcPr>
            <w:tcW w:w="2394" w:type="dxa"/>
          </w:tcPr>
          <w:p w14:paraId="585D3806" w14:textId="469350BB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HOADON</w:t>
            </w:r>
          </w:p>
        </w:tc>
        <w:tc>
          <w:tcPr>
            <w:tcW w:w="2394" w:type="dxa"/>
          </w:tcPr>
          <w:p w14:paraId="0B3B18FF" w14:textId="08999C4E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753AA7CE" w14:textId="080E1D9A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66447A60" w14:textId="4FEC9107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+(TONGSO_MH)</w:t>
            </w:r>
          </w:p>
        </w:tc>
      </w:tr>
      <w:tr w:rsidR="00380B5B" w14:paraId="2352E929" w14:textId="77777777" w:rsidTr="0029256A">
        <w:tc>
          <w:tcPr>
            <w:tcW w:w="2394" w:type="dxa"/>
          </w:tcPr>
          <w:p w14:paraId="638D9D51" w14:textId="0CA93975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CTHD</w:t>
            </w:r>
          </w:p>
        </w:tc>
        <w:tc>
          <w:tcPr>
            <w:tcW w:w="2394" w:type="dxa"/>
          </w:tcPr>
          <w:p w14:paraId="4AD91759" w14:textId="530DFB05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56192E4" w14:textId="5A63CD86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0B4CFB57" w14:textId="51E6694C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+(SOLUONG)</w:t>
            </w:r>
          </w:p>
        </w:tc>
      </w:tr>
    </w:tbl>
    <w:p w14:paraId="0A08D328" w14:textId="77777777" w:rsidR="00B131E3" w:rsidRPr="00793FBC" w:rsidRDefault="00B131E3" w:rsidP="00210DA6">
      <w:pPr>
        <w:rPr>
          <w:rFonts w:ascii="Times New Roman" w:hAnsi="Times New Roman" w:cs="Times New Roman"/>
          <w:iCs/>
          <w:sz w:val="26"/>
          <w:szCs w:val="26"/>
        </w:rPr>
      </w:pPr>
    </w:p>
    <w:p w14:paraId="2DD26512" w14:textId="61455FA5" w:rsidR="00210DA6" w:rsidRDefault="00316071" w:rsidP="00210D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210DA6" w:rsidRPr="00793FB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210DA6" w:rsidRPr="00793FB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316071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Mỗi hóa đơn chỉ có tối đa 3 lần giao hàng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C121739" w14:textId="59E2F85E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B85ABF">
        <w:rPr>
          <w:rFonts w:ascii="Times New Roman" w:hAnsi="Times New Roman" w:cs="Times New Roman"/>
          <w:iCs/>
          <w:sz w:val="26"/>
          <w:szCs w:val="26"/>
        </w:rPr>
        <w:t>GIAOHANG</w:t>
      </w:r>
    </w:p>
    <w:p w14:paraId="1D11B12A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0C9F3C6B" w14:textId="30CB984D" w:rsidR="00B85ABF" w:rsidRPr="00B85ABF" w:rsidRDefault="00B85ABF" w:rsidP="00B85ABF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R1(SOHD, TOTAL)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←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SOHD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COUNT(MAGH)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(GIAOHANG)</m:t>
          </m:r>
        </m:oMath>
      </m:oMathPara>
    </w:p>
    <w:p w14:paraId="53DD8F64" w14:textId="016BDFB5" w:rsidR="00B85ABF" w:rsidRPr="00B85ABF" w:rsidRDefault="00B85ABF" w:rsidP="00B85AB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(∀t)(R1(t)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 t.TOTAL&lt;=3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)) </m:t>
          </m:r>
        </m:oMath>
      </m:oMathPara>
    </w:p>
    <w:p w14:paraId="33D2E2CA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1CBF66A8" w14:textId="77777777" w:rsidTr="0029256A">
        <w:tc>
          <w:tcPr>
            <w:tcW w:w="2394" w:type="dxa"/>
          </w:tcPr>
          <w:p w14:paraId="3C533267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EC17D25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3FEAEB94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325C5F43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3B594207" w14:textId="77777777" w:rsidTr="0029256A">
        <w:tc>
          <w:tcPr>
            <w:tcW w:w="2394" w:type="dxa"/>
          </w:tcPr>
          <w:p w14:paraId="75D20249" w14:textId="1A030761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GIAOHANG</w:t>
            </w:r>
          </w:p>
        </w:tc>
        <w:tc>
          <w:tcPr>
            <w:tcW w:w="2394" w:type="dxa"/>
          </w:tcPr>
          <w:p w14:paraId="14AEA0C2" w14:textId="013EE64A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A59FE3C" w14:textId="65155463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97AE969" w14:textId="7E5339F2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</w:tr>
    </w:tbl>
    <w:p w14:paraId="728A3B4E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7CA0A25" w14:textId="22AA4727" w:rsidR="00210DA6" w:rsidRDefault="00316071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k</w:t>
      </w:r>
      <w:r w:rsidR="00210DA6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316071">
        <w:rPr>
          <w:rFonts w:ascii="Times New Roman" w:hAnsi="Times New Roman" w:cs="Times New Roman"/>
          <w:b/>
          <w:bCs/>
          <w:i/>
          <w:sz w:val="26"/>
          <w:szCs w:val="26"/>
        </w:rPr>
        <w:t>Khoảng cách của ngày giao hàng và ngày đặt hàng không vượt quá 1 tuần.</w:t>
      </w:r>
    </w:p>
    <w:p w14:paraId="363E3872" w14:textId="2A6D18FA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B85ABF">
        <w:rPr>
          <w:rFonts w:ascii="Times New Roman" w:hAnsi="Times New Roman" w:cs="Times New Roman"/>
          <w:iCs/>
          <w:sz w:val="26"/>
          <w:szCs w:val="26"/>
        </w:rPr>
        <w:t>HOADON, GIAOHANG</w:t>
      </w:r>
    </w:p>
    <w:p w14:paraId="0C0850D9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361249BB" w14:textId="40500D85" w:rsidR="00380B5B" w:rsidRP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(∀t)(GIAOHANG(t)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(∃s)(HOADON(s)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∧ s.MAHD = t.SOHD∧ s.NGAYGH - t.NGAYHD &lt;=7 )) </m:t>
          </m:r>
        </m:oMath>
      </m:oMathPara>
    </w:p>
    <w:p w14:paraId="76A36DE9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6437F4C9" w14:textId="77777777" w:rsidTr="0029256A">
        <w:tc>
          <w:tcPr>
            <w:tcW w:w="2394" w:type="dxa"/>
          </w:tcPr>
          <w:p w14:paraId="76BC81D2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38CD50FF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37A91C48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6DAEC13B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7E088116" w14:textId="77777777" w:rsidTr="0029256A">
        <w:tc>
          <w:tcPr>
            <w:tcW w:w="2394" w:type="dxa"/>
          </w:tcPr>
          <w:p w14:paraId="51B6A2B4" w14:textId="155DBAEB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HOADON</w:t>
            </w:r>
          </w:p>
        </w:tc>
        <w:tc>
          <w:tcPr>
            <w:tcW w:w="2394" w:type="dxa"/>
          </w:tcPr>
          <w:p w14:paraId="668CAB81" w14:textId="47D8816B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D9C6515" w14:textId="57E9BA9D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3DE9BB7" w14:textId="6A04B036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+(NGAYHD)</w:t>
            </w:r>
          </w:p>
        </w:tc>
      </w:tr>
      <w:tr w:rsidR="00380B5B" w14:paraId="4CD7D941" w14:textId="77777777" w:rsidTr="0029256A">
        <w:tc>
          <w:tcPr>
            <w:tcW w:w="2394" w:type="dxa"/>
          </w:tcPr>
          <w:p w14:paraId="274D1F61" w14:textId="3D4DE353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GIAOHANG</w:t>
            </w:r>
          </w:p>
        </w:tc>
        <w:tc>
          <w:tcPr>
            <w:tcW w:w="2394" w:type="dxa"/>
          </w:tcPr>
          <w:p w14:paraId="54B9A5C7" w14:textId="7016CD6D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71199F74" w14:textId="35D3CC7A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7F070F03" w14:textId="0691943E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+(NGAYGH)</w:t>
            </w:r>
          </w:p>
        </w:tc>
      </w:tr>
    </w:tbl>
    <w:p w14:paraId="76D075A5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1A4769A4" w14:textId="57D5FD97" w:rsidR="00267D5D" w:rsidRDefault="00316071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l</w:t>
      </w:r>
      <w:r w:rsidR="00267D5D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316071">
        <w:rPr>
          <w:rFonts w:ascii="Times New Roman" w:hAnsi="Times New Roman" w:cs="Times New Roman"/>
          <w:b/>
          <w:bCs/>
          <w:i/>
          <w:sz w:val="26"/>
          <w:szCs w:val="26"/>
        </w:rPr>
        <w:t>Ngày giao hàng phải luôn lớn hơn ngày đặt hàng.</w:t>
      </w:r>
    </w:p>
    <w:p w14:paraId="5A959C83" w14:textId="28AB723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C37B9F">
        <w:rPr>
          <w:rFonts w:ascii="Times New Roman" w:hAnsi="Times New Roman" w:cs="Times New Roman"/>
          <w:iCs/>
          <w:sz w:val="26"/>
          <w:szCs w:val="26"/>
        </w:rPr>
        <w:t>HOADON, GIAOHANG</w:t>
      </w:r>
    </w:p>
    <w:p w14:paraId="38A2227C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5FBB7A49" w14:textId="77887134" w:rsidR="00C37B9F" w:rsidRPr="00380B5B" w:rsidRDefault="00C37B9F" w:rsidP="00C37B9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(∀t)(GIAOHANG(t)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(∃s)(HOADON(s)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∧ s.MAHD = t.SOHD∧ s.NGAYGH - t.NGAYHD &gt; 0 )) </m:t>
          </m:r>
        </m:oMath>
      </m:oMathPara>
    </w:p>
    <w:p w14:paraId="272C6B76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72A43064" w14:textId="77777777" w:rsidTr="0029256A">
        <w:tc>
          <w:tcPr>
            <w:tcW w:w="2394" w:type="dxa"/>
          </w:tcPr>
          <w:p w14:paraId="6E23435D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9DC3B26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70D5FE16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5C8197AA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66C05ACF" w14:textId="77777777" w:rsidTr="0029256A">
        <w:tc>
          <w:tcPr>
            <w:tcW w:w="2394" w:type="dxa"/>
          </w:tcPr>
          <w:p w14:paraId="1FE17227" w14:textId="5AEBA98F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HOADON</w:t>
            </w:r>
          </w:p>
        </w:tc>
        <w:tc>
          <w:tcPr>
            <w:tcW w:w="2394" w:type="dxa"/>
          </w:tcPr>
          <w:p w14:paraId="26E50588" w14:textId="1DD4CCC9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B11F132" w14:textId="07C0FBD6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A5EED3F" w14:textId="6A43E31F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+(NGAYHD)</w:t>
            </w:r>
          </w:p>
        </w:tc>
      </w:tr>
      <w:tr w:rsidR="00380B5B" w14:paraId="7E249A1D" w14:textId="77777777" w:rsidTr="0029256A">
        <w:tc>
          <w:tcPr>
            <w:tcW w:w="2394" w:type="dxa"/>
          </w:tcPr>
          <w:p w14:paraId="7C6897A1" w14:textId="7EFB74D9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GIAOHANG</w:t>
            </w:r>
          </w:p>
        </w:tc>
        <w:tc>
          <w:tcPr>
            <w:tcW w:w="2394" w:type="dxa"/>
          </w:tcPr>
          <w:p w14:paraId="538DF2EC" w14:textId="0FBEA36B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7AD3642" w14:textId="1F90052F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1B073262" w14:textId="29E4E3F0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+(NGAYGH)</w:t>
            </w:r>
          </w:p>
        </w:tc>
      </w:tr>
    </w:tbl>
    <w:p w14:paraId="7FFE51D0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3AF54D97" w14:textId="77777777" w:rsidR="00C672C0" w:rsidRPr="00793FBC" w:rsidRDefault="00C672C0" w:rsidP="00210DA6">
      <w:pPr>
        <w:rPr>
          <w:rFonts w:ascii="Times New Roman" w:hAnsi="Times New Roman" w:cs="Times New Roman"/>
          <w:i/>
          <w:sz w:val="26"/>
          <w:szCs w:val="26"/>
        </w:rPr>
      </w:pPr>
    </w:p>
    <w:p w14:paraId="155FE87F" w14:textId="2332A895" w:rsidR="00267D5D" w:rsidRPr="00793FBC" w:rsidRDefault="00267D5D" w:rsidP="00267D5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sectPr w:rsidR="00267D5D" w:rsidRPr="00793FBC" w:rsidSect="009E761E">
      <w:type w:val="continuous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4964" w14:textId="77777777" w:rsidR="009E761E" w:rsidRDefault="009E761E" w:rsidP="00793FBC">
      <w:pPr>
        <w:spacing w:after="0" w:line="240" w:lineRule="auto"/>
      </w:pPr>
      <w:r>
        <w:separator/>
      </w:r>
    </w:p>
  </w:endnote>
  <w:endnote w:type="continuationSeparator" w:id="0">
    <w:p w14:paraId="6B8598F2" w14:textId="77777777" w:rsidR="009E761E" w:rsidRDefault="009E761E" w:rsidP="0079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6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443A9" w14:textId="77777777" w:rsidR="00793FBC" w:rsidRDefault="00793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62EDA" w14:textId="5210BE98" w:rsidR="00793FBC" w:rsidRDefault="0079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9020" w14:textId="77777777" w:rsidR="009E761E" w:rsidRDefault="009E761E" w:rsidP="00793FBC">
      <w:pPr>
        <w:spacing w:after="0" w:line="240" w:lineRule="auto"/>
      </w:pPr>
      <w:r>
        <w:separator/>
      </w:r>
    </w:p>
  </w:footnote>
  <w:footnote w:type="continuationSeparator" w:id="0">
    <w:p w14:paraId="0394CA0C" w14:textId="77777777" w:rsidR="009E761E" w:rsidRDefault="009E761E" w:rsidP="00793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E54"/>
    <w:multiLevelType w:val="multilevel"/>
    <w:tmpl w:val="123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177EC3"/>
    <w:multiLevelType w:val="multilevel"/>
    <w:tmpl w:val="918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0732BE5"/>
    <w:multiLevelType w:val="multilevel"/>
    <w:tmpl w:val="42E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0A37F78"/>
    <w:multiLevelType w:val="multilevel"/>
    <w:tmpl w:val="F16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33F0447"/>
    <w:multiLevelType w:val="multilevel"/>
    <w:tmpl w:val="96F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3E16E37"/>
    <w:multiLevelType w:val="multilevel"/>
    <w:tmpl w:val="E7D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54E71A3"/>
    <w:multiLevelType w:val="multilevel"/>
    <w:tmpl w:val="A5D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232743864">
    <w:abstractNumId w:val="2"/>
  </w:num>
  <w:num w:numId="2" w16cid:durableId="1260288521">
    <w:abstractNumId w:val="1"/>
  </w:num>
  <w:num w:numId="3" w16cid:durableId="1702895751">
    <w:abstractNumId w:val="5"/>
  </w:num>
  <w:num w:numId="4" w16cid:durableId="321854492">
    <w:abstractNumId w:val="4"/>
  </w:num>
  <w:num w:numId="5" w16cid:durableId="1008602424">
    <w:abstractNumId w:val="0"/>
  </w:num>
  <w:num w:numId="6" w16cid:durableId="411202317">
    <w:abstractNumId w:val="3"/>
  </w:num>
  <w:num w:numId="7" w16cid:durableId="176980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E0B"/>
    <w:rsid w:val="00002E8A"/>
    <w:rsid w:val="000161CE"/>
    <w:rsid w:val="00032641"/>
    <w:rsid w:val="00077D5C"/>
    <w:rsid w:val="000A2EDE"/>
    <w:rsid w:val="000D2DAD"/>
    <w:rsid w:val="000E5005"/>
    <w:rsid w:val="00103A20"/>
    <w:rsid w:val="001C72F4"/>
    <w:rsid w:val="00210DA6"/>
    <w:rsid w:val="00215636"/>
    <w:rsid w:val="00267D5D"/>
    <w:rsid w:val="002A742D"/>
    <w:rsid w:val="002C6CEB"/>
    <w:rsid w:val="00316071"/>
    <w:rsid w:val="00380B5B"/>
    <w:rsid w:val="004002B1"/>
    <w:rsid w:val="0047649E"/>
    <w:rsid w:val="005618F5"/>
    <w:rsid w:val="005E36A0"/>
    <w:rsid w:val="00634036"/>
    <w:rsid w:val="006B7021"/>
    <w:rsid w:val="006D310C"/>
    <w:rsid w:val="0077490D"/>
    <w:rsid w:val="00793FBC"/>
    <w:rsid w:val="007F7BA9"/>
    <w:rsid w:val="007F7C01"/>
    <w:rsid w:val="008211F6"/>
    <w:rsid w:val="008631D1"/>
    <w:rsid w:val="00965D28"/>
    <w:rsid w:val="009D66CA"/>
    <w:rsid w:val="009E761E"/>
    <w:rsid w:val="009F6317"/>
    <w:rsid w:val="00AC3DF3"/>
    <w:rsid w:val="00B131E3"/>
    <w:rsid w:val="00B42754"/>
    <w:rsid w:val="00B85ABF"/>
    <w:rsid w:val="00BC220A"/>
    <w:rsid w:val="00C144D6"/>
    <w:rsid w:val="00C37B9F"/>
    <w:rsid w:val="00C42D6F"/>
    <w:rsid w:val="00C63A72"/>
    <w:rsid w:val="00C672C0"/>
    <w:rsid w:val="00CC7925"/>
    <w:rsid w:val="00DD24B8"/>
    <w:rsid w:val="00F43E0B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4A6AA"/>
  <w15:docId w15:val="{AB0F43B0-40BE-4018-A533-D81BCD5E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9F"/>
  </w:style>
  <w:style w:type="paragraph" w:styleId="Heading1">
    <w:name w:val="heading 1"/>
    <w:basedOn w:val="Normal"/>
    <w:next w:val="Normal"/>
    <w:link w:val="Heading1Char"/>
    <w:uiPriority w:val="9"/>
    <w:qFormat/>
    <w:rsid w:val="00210DA6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5D"/>
    <w:pPr>
      <w:keepNext/>
      <w:keepLines/>
      <w:spacing w:after="0"/>
      <w:ind w:left="720"/>
      <w:outlineLvl w:val="1"/>
    </w:pPr>
    <w:rPr>
      <w:rFonts w:ascii="Times New Roman" w:eastAsiaTheme="majorEastAsia" w:hAnsi="Times New Roman" w:cstheme="majorBidi"/>
      <w:i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A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D5D"/>
    <w:rPr>
      <w:rFonts w:ascii="Times New Roman" w:eastAsiaTheme="majorEastAsia" w:hAnsi="Times New Roman" w:cstheme="majorBidi"/>
      <w:i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20" w:after="120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A6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43E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43E0B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267D5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A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6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7D5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7D5D"/>
    <w:pPr>
      <w:spacing w:after="100" w:line="259" w:lineRule="auto"/>
      <w:ind w:left="440"/>
      <w:jc w:val="left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BC"/>
  </w:style>
  <w:style w:type="paragraph" w:styleId="Footer">
    <w:name w:val="footer"/>
    <w:basedOn w:val="Normal"/>
    <w:link w:val="FooterChar"/>
    <w:uiPriority w:val="99"/>
    <w:unhideWhenUsed/>
    <w:rsid w:val="0079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BC"/>
  </w:style>
  <w:style w:type="table" w:styleId="TableGrid">
    <w:name w:val="Table Grid"/>
    <w:basedOn w:val="TableNormal"/>
    <w:uiPriority w:val="39"/>
    <w:rsid w:val="006B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C72F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D36C-35FD-4AF9-AE00-6EB6A467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ĐĂNG DUY</dc:creator>
  <cp:keywords/>
  <dc:description/>
  <cp:lastModifiedBy>NGUYỄN HỒ ĐĂNG DUY</cp:lastModifiedBy>
  <cp:revision>7</cp:revision>
  <cp:lastPrinted>2024-04-21T12:50:00Z</cp:lastPrinted>
  <dcterms:created xsi:type="dcterms:W3CDTF">2024-04-14T10:59:00Z</dcterms:created>
  <dcterms:modified xsi:type="dcterms:W3CDTF">2024-04-21T12:57:00Z</dcterms:modified>
</cp:coreProperties>
</file>