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B56" w:rsidRDefault="002F2A8E" w:rsidP="002F2A8E">
      <w:pPr>
        <w:pStyle w:val="Title"/>
        <w:rPr>
          <w:b/>
          <w:sz w:val="32"/>
          <w:szCs w:val="32"/>
        </w:rPr>
      </w:pPr>
      <w:r>
        <w:rPr>
          <w:b/>
          <w:sz w:val="32"/>
          <w:szCs w:val="32"/>
        </w:rPr>
        <w:t>Jose Enrique P. Crisostomo                                              Activity 1</w:t>
      </w:r>
    </w:p>
    <w:p w:rsidR="002F2A8E" w:rsidRDefault="002F2A8E" w:rsidP="002F2A8E">
      <w:pPr>
        <w:pStyle w:val="Title"/>
        <w:rPr>
          <w:b/>
          <w:sz w:val="32"/>
          <w:szCs w:val="32"/>
        </w:rPr>
      </w:pPr>
      <w:r>
        <w:rPr>
          <w:b/>
          <w:sz w:val="32"/>
          <w:szCs w:val="32"/>
        </w:rPr>
        <w:t>BSCS-2F</w:t>
      </w:r>
    </w:p>
    <w:p w:rsidR="002F2A8E" w:rsidRDefault="002F2A8E" w:rsidP="002F2A8E"/>
    <w:p w:rsidR="002F2A8E" w:rsidRPr="002F2A8E" w:rsidRDefault="002F2A8E" w:rsidP="002F2A8E">
      <w:pPr>
        <w:rPr>
          <w:rFonts w:ascii="Arial" w:hAnsi="Arial" w:cs="Arial"/>
          <w:b/>
          <w:color w:val="000000"/>
        </w:rPr>
      </w:pPr>
      <w:r w:rsidRPr="002F2A8E">
        <w:rPr>
          <w:rFonts w:ascii="Arial" w:hAnsi="Arial" w:cs="Arial"/>
          <w:b/>
          <w:color w:val="000000"/>
        </w:rPr>
        <w:t>Please explain and give examples in lesson 9. Details for explaining must not be copy paste from the internet or any other source. Please use your own words. There are no limits for answering these questions as long as it is related to lesson 9.</w:t>
      </w:r>
    </w:p>
    <w:p w:rsidR="002F2A8E" w:rsidRDefault="002F2A8E" w:rsidP="002F2A8E">
      <w:pPr>
        <w:pStyle w:val="Heading1"/>
        <w:rPr>
          <w:sz w:val="40"/>
          <w:szCs w:val="40"/>
        </w:rPr>
      </w:pPr>
      <w:r w:rsidRPr="002F2A8E">
        <w:rPr>
          <w:sz w:val="40"/>
          <w:szCs w:val="40"/>
        </w:rPr>
        <w:t>Prototype</w:t>
      </w:r>
      <w:r>
        <w:rPr>
          <w:sz w:val="40"/>
          <w:szCs w:val="40"/>
        </w:rPr>
        <w:t xml:space="preserve"> Explanation</w:t>
      </w:r>
    </w:p>
    <w:p w:rsidR="002F2A8E" w:rsidRPr="00AC6A3F" w:rsidRDefault="002F2A8E" w:rsidP="002F2A8E">
      <w:pPr>
        <w:pStyle w:val="Heading1"/>
        <w:rPr>
          <w:rFonts w:ascii="Segoe UI" w:hAnsi="Segoe UI" w:cs="Segoe UI"/>
          <w:i/>
          <w:color w:val="374151"/>
          <w:sz w:val="26"/>
          <w:szCs w:val="26"/>
          <w:shd w:val="clear" w:color="auto" w:fill="F7F7F8"/>
        </w:rPr>
      </w:pPr>
      <w:r w:rsidRPr="00AC6A3F">
        <w:rPr>
          <w:rFonts w:ascii="Segoe UI" w:hAnsi="Segoe UI" w:cs="Segoe UI"/>
          <w:i/>
          <w:color w:val="374151"/>
          <w:sz w:val="26"/>
          <w:szCs w:val="26"/>
          <w:shd w:val="clear" w:color="auto" w:fill="F7F7F8"/>
        </w:rPr>
        <w:t>Interactive prototypes have limited interactivity, while native prototypes closely resemble the final product. Interactive prototypes use clickable elements to simulate functionality, with low-fidelity ones starting from sketches and high-fidelity ones mimicking the final product. The choice depends on skills, timeline, and goals. Prototypes validate ideas in three stages: low-fidelity idea validation, mid</w:t>
      </w:r>
      <w:r w:rsidRPr="00AC6A3F">
        <w:rPr>
          <w:rFonts w:ascii="Segoe UI" w:hAnsi="Segoe UI" w:cs="Segoe UI"/>
          <w:i/>
          <w:color w:val="374151"/>
          <w:sz w:val="26"/>
          <w:szCs w:val="26"/>
          <w:shd w:val="clear" w:color="auto" w:fill="F7F7F8"/>
        </w:rPr>
        <w:t xml:space="preserve"> </w:t>
      </w:r>
      <w:r w:rsidRPr="00AC6A3F">
        <w:rPr>
          <w:rFonts w:ascii="Segoe UI" w:hAnsi="Segoe UI" w:cs="Segoe UI"/>
          <w:i/>
          <w:color w:val="374151"/>
          <w:sz w:val="26"/>
          <w:szCs w:val="26"/>
          <w:shd w:val="clear" w:color="auto" w:fill="F7F7F8"/>
        </w:rPr>
        <w:t>fidelity usability validation, and high-fidelity market validation. This process helps refine solutions, build user trust, and avoid cost</w:t>
      </w:r>
      <w:bookmarkStart w:id="0" w:name="_GoBack"/>
      <w:bookmarkEnd w:id="0"/>
      <w:r w:rsidRPr="00AC6A3F">
        <w:rPr>
          <w:rFonts w:ascii="Segoe UI" w:hAnsi="Segoe UI" w:cs="Segoe UI"/>
          <w:i/>
          <w:color w:val="374151"/>
          <w:sz w:val="26"/>
          <w:szCs w:val="26"/>
          <w:shd w:val="clear" w:color="auto" w:fill="F7F7F8"/>
        </w:rPr>
        <w:t>ly mistakes.</w:t>
      </w:r>
    </w:p>
    <w:p w:rsidR="002F2A8E" w:rsidRPr="002F2A8E" w:rsidRDefault="00AC6A3F" w:rsidP="002F2A8E">
      <w:pPr>
        <w:pStyle w:val="Heading1"/>
        <w:rPr>
          <w:sz w:val="40"/>
          <w:szCs w:val="40"/>
        </w:rPr>
      </w:pPr>
      <w:r>
        <w:rPr>
          <w:noProof/>
          <w:sz w:val="40"/>
          <w:szCs w:val="40"/>
        </w:rPr>
        <w:drawing>
          <wp:anchor distT="0" distB="0" distL="114300" distR="114300" simplePos="0" relativeHeight="251658240" behindDoc="0" locked="0" layoutInCell="1" allowOverlap="1">
            <wp:simplePos x="0" y="0"/>
            <wp:positionH relativeFrom="column">
              <wp:posOffset>-102870</wp:posOffset>
            </wp:positionH>
            <wp:positionV relativeFrom="paragraph">
              <wp:posOffset>490855</wp:posOffset>
            </wp:positionV>
            <wp:extent cx="7168515" cy="2647950"/>
            <wp:effectExtent l="0" t="0" r="0" b="0"/>
            <wp:wrapThrough wrapText="bothSides">
              <wp:wrapPolygon edited="0">
                <wp:start x="0" y="0"/>
                <wp:lineTo x="0" y="21445"/>
                <wp:lineTo x="21525" y="21445"/>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71524854_1038831150494722_7766309966822951828_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68515" cy="2647950"/>
                    </a:xfrm>
                    <a:prstGeom prst="rect">
                      <a:avLst/>
                    </a:prstGeom>
                  </pic:spPr>
                </pic:pic>
              </a:graphicData>
            </a:graphic>
            <wp14:sizeRelH relativeFrom="page">
              <wp14:pctWidth>0</wp14:pctWidth>
            </wp14:sizeRelH>
            <wp14:sizeRelV relativeFrom="page">
              <wp14:pctHeight>0</wp14:pctHeight>
            </wp14:sizeRelV>
          </wp:anchor>
        </w:drawing>
      </w:r>
      <w:r w:rsidR="002F2A8E">
        <w:rPr>
          <w:sz w:val="40"/>
          <w:szCs w:val="40"/>
        </w:rPr>
        <w:t>Example</w:t>
      </w:r>
    </w:p>
    <w:p w:rsidR="002F2A8E" w:rsidRPr="002F2A8E" w:rsidRDefault="002F2A8E" w:rsidP="002F2A8E">
      <w:pPr>
        <w:rPr>
          <w:b/>
        </w:rPr>
      </w:pPr>
    </w:p>
    <w:p w:rsidR="00AC6A3F" w:rsidRDefault="00AC6A3F" w:rsidP="00AC6A3F">
      <w:pPr>
        <w:rPr>
          <w:rFonts w:ascii="Segoe UI" w:hAnsi="Segoe UI" w:cs="Segoe UI"/>
          <w:b/>
          <w:i/>
          <w:color w:val="374151"/>
          <w:sz w:val="26"/>
          <w:szCs w:val="26"/>
        </w:rPr>
      </w:pPr>
      <w:r w:rsidRPr="00AC6A3F">
        <w:rPr>
          <w:b/>
          <w:i/>
          <w:noProof/>
          <w:sz w:val="30"/>
          <w:szCs w:val="30"/>
        </w:rPr>
        <w:drawing>
          <wp:anchor distT="0" distB="0" distL="114300" distR="114300" simplePos="0" relativeHeight="251659264" behindDoc="0" locked="0" layoutInCell="1" allowOverlap="1">
            <wp:simplePos x="0" y="0"/>
            <wp:positionH relativeFrom="margin">
              <wp:posOffset>87630</wp:posOffset>
            </wp:positionH>
            <wp:positionV relativeFrom="paragraph">
              <wp:posOffset>16510</wp:posOffset>
            </wp:positionV>
            <wp:extent cx="2133600" cy="3752850"/>
            <wp:effectExtent l="0" t="0" r="0" b="0"/>
            <wp:wrapThrough wrapText="bothSides">
              <wp:wrapPolygon edited="0">
                <wp:start x="0" y="0"/>
                <wp:lineTo x="0" y="21490"/>
                <wp:lineTo x="21407" y="21490"/>
                <wp:lineTo x="2140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97973877_1340040793305404_5347516870934439141_n.png"/>
                    <pic:cNvPicPr/>
                  </pic:nvPicPr>
                  <pic:blipFill>
                    <a:blip r:embed="rId5">
                      <a:extLst>
                        <a:ext uri="{28A0092B-C50C-407E-A947-70E740481C1C}">
                          <a14:useLocalDpi xmlns:a14="http://schemas.microsoft.com/office/drawing/2010/main" val="0"/>
                        </a:ext>
                      </a:extLst>
                    </a:blip>
                    <a:stretch>
                      <a:fillRect/>
                    </a:stretch>
                  </pic:blipFill>
                  <pic:spPr>
                    <a:xfrm>
                      <a:off x="0" y="0"/>
                      <a:ext cx="2133600" cy="3752850"/>
                    </a:xfrm>
                    <a:prstGeom prst="rect">
                      <a:avLst/>
                    </a:prstGeom>
                  </pic:spPr>
                </pic:pic>
              </a:graphicData>
            </a:graphic>
            <wp14:sizeRelH relativeFrom="page">
              <wp14:pctWidth>0</wp14:pctWidth>
            </wp14:sizeRelH>
            <wp14:sizeRelV relativeFrom="page">
              <wp14:pctHeight>0</wp14:pctHeight>
            </wp14:sizeRelV>
          </wp:anchor>
        </w:drawing>
      </w:r>
      <w:r w:rsidRPr="00AC6A3F">
        <w:rPr>
          <w:rFonts w:ascii="Segoe UI" w:hAnsi="Segoe UI" w:cs="Segoe UI"/>
          <w:b/>
          <w:color w:val="343541"/>
          <w:sz w:val="30"/>
          <w:szCs w:val="30"/>
        </w:rPr>
        <w:t>E</w:t>
      </w:r>
      <w:r w:rsidRPr="00AC6A3F">
        <w:rPr>
          <w:rFonts w:ascii="Segoe UI" w:hAnsi="Segoe UI" w:cs="Segoe UI"/>
          <w:b/>
          <w:color w:val="343541"/>
          <w:sz w:val="30"/>
          <w:szCs w:val="30"/>
        </w:rPr>
        <w:t xml:space="preserve">ffect and </w:t>
      </w:r>
      <w:r w:rsidRPr="00AC6A3F">
        <w:rPr>
          <w:rFonts w:ascii="Segoe UI" w:hAnsi="Segoe UI" w:cs="Segoe UI"/>
          <w:b/>
          <w:color w:val="343541"/>
          <w:sz w:val="30"/>
          <w:szCs w:val="30"/>
        </w:rPr>
        <w:t>E</w:t>
      </w:r>
      <w:r w:rsidRPr="00AC6A3F">
        <w:rPr>
          <w:rFonts w:ascii="Segoe UI" w:hAnsi="Segoe UI" w:cs="Segoe UI"/>
          <w:b/>
          <w:color w:val="343541"/>
          <w:sz w:val="30"/>
          <w:szCs w:val="30"/>
        </w:rPr>
        <w:t>ntry</w:t>
      </w:r>
      <w:r w:rsidRPr="00AC6A3F">
        <w:rPr>
          <w:rFonts w:ascii="Segoe UI" w:hAnsi="Segoe UI" w:cs="Segoe UI"/>
          <w:b/>
          <w:color w:val="343541"/>
          <w:sz w:val="30"/>
          <w:szCs w:val="30"/>
        </w:rPr>
        <w:t xml:space="preserve"> Explanation</w:t>
      </w:r>
    </w:p>
    <w:p w:rsidR="00AC6A3F" w:rsidRPr="00AC6A3F" w:rsidRDefault="00AC6A3F" w:rsidP="00AC6A3F">
      <w:r w:rsidRPr="00AC6A3F">
        <w:rPr>
          <w:rFonts w:ascii="Segoe UI" w:hAnsi="Segoe UI" w:cs="Segoe UI"/>
          <w:b/>
          <w:i/>
          <w:color w:val="374151"/>
          <w:sz w:val="26"/>
          <w:szCs w:val="26"/>
        </w:rPr>
        <w:br/>
        <w:t>In a prototype, "effect" refers to the visual or interactive changes that occur in response to a user's action. It represents how the interface or elements respond to user input, such as animations, transitions, or visual feedback.</w:t>
      </w:r>
    </w:p>
    <w:p w:rsidR="00AC6A3F" w:rsidRPr="00AC6A3F" w:rsidRDefault="00AC6A3F" w:rsidP="00AC6A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i/>
          <w:color w:val="374151"/>
          <w:sz w:val="26"/>
          <w:szCs w:val="26"/>
        </w:rPr>
      </w:pPr>
      <w:r w:rsidRPr="00AC6A3F">
        <w:rPr>
          <w:rFonts w:ascii="Segoe UI" w:hAnsi="Segoe UI" w:cs="Segoe UI"/>
          <w:b/>
          <w:i/>
          <w:color w:val="374151"/>
          <w:sz w:val="26"/>
          <w:szCs w:val="26"/>
        </w:rPr>
        <w:t>An "entry action" in a prototype refers to the initial action or interaction that a user takes when entering a particular screen or interface. It's the first step a user makes in their interaction with the prototype, and it sets the stage for their experience.</w:t>
      </w:r>
    </w:p>
    <w:p w:rsidR="002F2A8E" w:rsidRDefault="002F2A8E" w:rsidP="002F2A8E">
      <w:pPr>
        <w:rPr>
          <w:b/>
          <w:i/>
        </w:rPr>
      </w:pPr>
    </w:p>
    <w:p w:rsidR="00AC6A3F" w:rsidRDefault="00AC6A3F" w:rsidP="002F2A8E">
      <w:pPr>
        <w:rPr>
          <w:b/>
          <w:i/>
        </w:rPr>
      </w:pPr>
    </w:p>
    <w:p w:rsidR="00AC6A3F" w:rsidRDefault="00AC6A3F" w:rsidP="002F2A8E">
      <w:pPr>
        <w:rPr>
          <w:b/>
          <w:i/>
        </w:rPr>
      </w:pPr>
    </w:p>
    <w:p w:rsidR="00AC6A3F" w:rsidRDefault="00AC6A3F" w:rsidP="002F2A8E">
      <w:pPr>
        <w:rPr>
          <w:b/>
          <w:i/>
        </w:rPr>
      </w:pPr>
    </w:p>
    <w:p w:rsidR="00AC6A3F" w:rsidRDefault="00AC6A3F" w:rsidP="002F2A8E">
      <w:pPr>
        <w:rPr>
          <w:b/>
          <w:i/>
        </w:rPr>
      </w:pPr>
    </w:p>
    <w:p w:rsidR="00AC6A3F" w:rsidRDefault="00AC6A3F" w:rsidP="002F2A8E">
      <w:pPr>
        <w:rPr>
          <w:b/>
          <w:i/>
        </w:rPr>
      </w:pPr>
    </w:p>
    <w:p w:rsidR="00AC6A3F" w:rsidRDefault="006F2BA2" w:rsidP="002F2A8E">
      <w:pPr>
        <w:rPr>
          <w:b/>
          <w:i/>
        </w:rPr>
      </w:pPr>
      <w:r>
        <w:rPr>
          <w:b/>
          <w:i/>
        </w:rPr>
        <w:t xml:space="preserve"> </w:t>
      </w:r>
    </w:p>
    <w:p w:rsidR="00AC6A3F" w:rsidRPr="002F2A8E" w:rsidRDefault="00AC6A3F" w:rsidP="002F2A8E">
      <w:pPr>
        <w:rPr>
          <w:b/>
          <w:i/>
        </w:rPr>
      </w:pPr>
    </w:p>
    <w:sectPr w:rsidR="00AC6A3F" w:rsidRPr="002F2A8E" w:rsidSect="00573153">
      <w:pgSz w:w="12240" w:h="20160" w:code="5"/>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8E"/>
    <w:rsid w:val="002F2A8E"/>
    <w:rsid w:val="00573153"/>
    <w:rsid w:val="006F2BA2"/>
    <w:rsid w:val="00AC6A3F"/>
    <w:rsid w:val="00F0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1D99"/>
  <w15:chartTrackingRefBased/>
  <w15:docId w15:val="{A3F85215-F33B-4A66-AD34-7A9811C9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2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A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A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6A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882801">
      <w:bodyDiv w:val="1"/>
      <w:marLeft w:val="0"/>
      <w:marRight w:val="0"/>
      <w:marTop w:val="0"/>
      <w:marBottom w:val="0"/>
      <w:divBdr>
        <w:top w:val="none" w:sz="0" w:space="0" w:color="auto"/>
        <w:left w:val="none" w:sz="0" w:space="0" w:color="auto"/>
        <w:bottom w:val="none" w:sz="0" w:space="0" w:color="auto"/>
        <w:right w:val="none" w:sz="0" w:space="0" w:color="auto"/>
      </w:divBdr>
    </w:div>
    <w:div w:id="201899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pcset</dc:creator>
  <cp:keywords/>
  <dc:description/>
  <cp:lastModifiedBy>pcset</cp:lastModifiedBy>
  <cp:revision>1</cp:revision>
  <dcterms:created xsi:type="dcterms:W3CDTF">2023-10-31T05:35:00Z</dcterms:created>
  <dcterms:modified xsi:type="dcterms:W3CDTF">2023-10-31T05:59:00Z</dcterms:modified>
</cp:coreProperties>
</file>