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511" w:type="dxa"/>
        <w:tblLook w:val="04A0" w:firstRow="1" w:lastRow="0" w:firstColumn="1" w:lastColumn="0" w:noHBand="0" w:noVBand="1"/>
      </w:tblPr>
      <w:tblGrid>
        <w:gridCol w:w="1621"/>
        <w:gridCol w:w="3477"/>
        <w:gridCol w:w="2478"/>
        <w:gridCol w:w="1935"/>
      </w:tblGrid>
      <w:tr w:rsidR="002A3574" w14:paraId="336E755F" w14:textId="283F8074" w:rsidTr="00896335">
        <w:trPr>
          <w:trHeight w:val="547"/>
        </w:trPr>
        <w:tc>
          <w:tcPr>
            <w:tcW w:w="1621" w:type="dxa"/>
          </w:tcPr>
          <w:p w14:paraId="22A42765" w14:textId="25C52CD6" w:rsidR="004E4747" w:rsidRDefault="004E4747">
            <w:r>
              <w:t>Campo</w:t>
            </w:r>
          </w:p>
        </w:tc>
        <w:tc>
          <w:tcPr>
            <w:tcW w:w="3477" w:type="dxa"/>
          </w:tcPr>
          <w:p w14:paraId="0E882031" w14:textId="4496BD0C" w:rsidR="004E4747" w:rsidRDefault="004E4747">
            <w:r>
              <w:t xml:space="preserve">Clases de equivalencia válidas </w:t>
            </w:r>
          </w:p>
        </w:tc>
        <w:tc>
          <w:tcPr>
            <w:tcW w:w="2478" w:type="dxa"/>
          </w:tcPr>
          <w:p w14:paraId="1747AAC1" w14:textId="197C2195" w:rsidR="004E4747" w:rsidRDefault="004E4747">
            <w:r>
              <w:t>Clase de equivalencia no Validas</w:t>
            </w:r>
          </w:p>
        </w:tc>
        <w:tc>
          <w:tcPr>
            <w:tcW w:w="1935" w:type="dxa"/>
          </w:tcPr>
          <w:p w14:paraId="272FBAC8" w14:textId="4AA4E6F1" w:rsidR="004E4747" w:rsidRDefault="004E4747">
            <w:r>
              <w:t>Impuesto Renta</w:t>
            </w:r>
          </w:p>
        </w:tc>
      </w:tr>
      <w:tr w:rsidR="002A3574" w14:paraId="02F3D565" w14:textId="6D1D5FEC" w:rsidTr="00896335">
        <w:trPr>
          <w:trHeight w:val="2434"/>
        </w:trPr>
        <w:tc>
          <w:tcPr>
            <w:tcW w:w="1621" w:type="dxa"/>
          </w:tcPr>
          <w:p w14:paraId="2F998D63" w14:textId="61494AFA" w:rsidR="004E4747" w:rsidRDefault="004E4747">
            <w:r>
              <w:t>Remuneración Neta Anual</w:t>
            </w:r>
          </w:p>
        </w:tc>
        <w:tc>
          <w:tcPr>
            <w:tcW w:w="3477" w:type="dxa"/>
          </w:tcPr>
          <w:p w14:paraId="337C42DB" w14:textId="14E1F328" w:rsidR="004E4747" w:rsidRDefault="002A3574" w:rsidP="004E4747">
            <w:pPr>
              <w:pStyle w:val="Prrafodelista"/>
              <w:numPr>
                <w:ilvl w:val="0"/>
                <w:numId w:val="1"/>
              </w:numPr>
            </w:pPr>
            <w:r>
              <w:t>0</w:t>
            </w:r>
            <w:r w:rsidR="004E4747">
              <w:t>&lt;=RNA&lt;=21500</w:t>
            </w:r>
          </w:p>
          <w:p w14:paraId="6F07CCBE" w14:textId="0A040DC3" w:rsidR="004E4747" w:rsidRDefault="004E4747" w:rsidP="004E4747">
            <w:pPr>
              <w:pStyle w:val="Prrafodelista"/>
              <w:numPr>
                <w:ilvl w:val="0"/>
                <w:numId w:val="1"/>
              </w:numPr>
            </w:pPr>
            <w:r>
              <w:t>21500&lt;RNA&lt;=</w:t>
            </w:r>
            <w:r w:rsidRPr="004E4747">
              <w:t>46,000</w:t>
            </w:r>
            <w:r w:rsidRPr="004E4747">
              <w:t>‬</w:t>
            </w:r>
          </w:p>
          <w:p w14:paraId="1E881FC0" w14:textId="58909FD8" w:rsidR="004E4747" w:rsidRDefault="004E4747" w:rsidP="004E4747">
            <w:pPr>
              <w:pStyle w:val="Prrafodelista"/>
              <w:numPr>
                <w:ilvl w:val="0"/>
                <w:numId w:val="1"/>
              </w:numPr>
            </w:pPr>
            <w:r>
              <w:t>460</w:t>
            </w:r>
            <w:r>
              <w:t>00&lt;RNA&lt;</w:t>
            </w:r>
            <w:r>
              <w:t>=</w:t>
            </w:r>
            <w:r w:rsidRPr="004E4747">
              <w:t>80,500</w:t>
            </w:r>
          </w:p>
          <w:p w14:paraId="1A7D0AA2" w14:textId="5D9168D2" w:rsidR="004E4747" w:rsidRDefault="004E4747" w:rsidP="004E4747">
            <w:pPr>
              <w:pStyle w:val="Prrafodelista"/>
              <w:numPr>
                <w:ilvl w:val="0"/>
                <w:numId w:val="1"/>
              </w:numPr>
            </w:pPr>
            <w:r w:rsidRPr="004E4747">
              <w:t>80,500</w:t>
            </w:r>
            <w:r>
              <w:t>&lt;RNA&lt;</w:t>
            </w:r>
            <w:r>
              <w:t>=</w:t>
            </w:r>
            <w:r w:rsidRPr="004E4747">
              <w:t>103,500</w:t>
            </w:r>
            <w:r w:rsidRPr="004E4747">
              <w:t>‬</w:t>
            </w:r>
          </w:p>
          <w:p w14:paraId="1C73B818" w14:textId="138A20A6" w:rsidR="004E4747" w:rsidRDefault="002A3574" w:rsidP="004E4747">
            <w:pPr>
              <w:pStyle w:val="Prrafodelista"/>
              <w:numPr>
                <w:ilvl w:val="0"/>
                <w:numId w:val="1"/>
              </w:numPr>
            </w:pPr>
            <w:r w:rsidRPr="004E4747">
              <w:t>103,500</w:t>
            </w:r>
            <w:r>
              <w:t>&lt;RNA&lt;=10000000</w:t>
            </w:r>
          </w:p>
          <w:p w14:paraId="30D1DA92" w14:textId="4C249BDD" w:rsidR="004E4747" w:rsidRDefault="004E4747" w:rsidP="004E4747">
            <w:pPr>
              <w:pStyle w:val="Prrafodelista"/>
            </w:pPr>
          </w:p>
        </w:tc>
        <w:tc>
          <w:tcPr>
            <w:tcW w:w="2478" w:type="dxa"/>
          </w:tcPr>
          <w:p w14:paraId="57E77C07" w14:textId="77777777" w:rsidR="004E4747" w:rsidRDefault="002A3574" w:rsidP="002A3574">
            <w:pPr>
              <w:pStyle w:val="Prrafodelista"/>
              <w:numPr>
                <w:ilvl w:val="0"/>
                <w:numId w:val="1"/>
              </w:numPr>
            </w:pPr>
            <w:r>
              <w:t>RNA&lt;0</w:t>
            </w:r>
          </w:p>
          <w:p w14:paraId="1F105364" w14:textId="77777777" w:rsidR="002A3574" w:rsidRDefault="002A3574" w:rsidP="002A3574">
            <w:pPr>
              <w:pStyle w:val="Prrafodelista"/>
              <w:numPr>
                <w:ilvl w:val="0"/>
                <w:numId w:val="1"/>
              </w:numPr>
            </w:pPr>
            <w:r>
              <w:t>RNA&gt;10000000</w:t>
            </w:r>
          </w:p>
          <w:p w14:paraId="432162A1" w14:textId="77777777" w:rsidR="00896335" w:rsidRDefault="00896335" w:rsidP="002A3574">
            <w:pPr>
              <w:pStyle w:val="Prrafodelista"/>
              <w:numPr>
                <w:ilvl w:val="0"/>
                <w:numId w:val="1"/>
              </w:numPr>
            </w:pPr>
            <w:r>
              <w:t>RNA no sea un numero decimal</w:t>
            </w:r>
          </w:p>
          <w:p w14:paraId="7DBAD114" w14:textId="509D8C6A" w:rsidR="00896335" w:rsidRDefault="00896335" w:rsidP="002A3574">
            <w:pPr>
              <w:pStyle w:val="Prrafodelista"/>
              <w:numPr>
                <w:ilvl w:val="0"/>
                <w:numId w:val="1"/>
              </w:numPr>
            </w:pPr>
            <w:r>
              <w:t xml:space="preserve">RNA </w:t>
            </w:r>
            <w:proofErr w:type="spellStart"/>
            <w:r>
              <w:t>vácio</w:t>
            </w:r>
            <w:proofErr w:type="spellEnd"/>
          </w:p>
        </w:tc>
        <w:tc>
          <w:tcPr>
            <w:tcW w:w="1935" w:type="dxa"/>
          </w:tcPr>
          <w:p w14:paraId="42BF8A10" w14:textId="77777777" w:rsidR="004E4747" w:rsidRDefault="004E4747" w:rsidP="004E4747">
            <w:pPr>
              <w:pStyle w:val="Prrafodelista"/>
              <w:numPr>
                <w:ilvl w:val="0"/>
                <w:numId w:val="3"/>
              </w:numPr>
            </w:pPr>
            <w:r>
              <w:t xml:space="preserve">RNA*8% </w:t>
            </w:r>
          </w:p>
          <w:p w14:paraId="154BDB64" w14:textId="77777777" w:rsidR="004E4747" w:rsidRDefault="004E4747" w:rsidP="004E4747">
            <w:pPr>
              <w:pStyle w:val="Prrafodelista"/>
              <w:numPr>
                <w:ilvl w:val="0"/>
                <w:numId w:val="3"/>
              </w:numPr>
            </w:pPr>
            <w:r>
              <w:t>RNA*14%</w:t>
            </w:r>
          </w:p>
          <w:p w14:paraId="24C84D27" w14:textId="77777777" w:rsidR="004E4747" w:rsidRDefault="004E4747" w:rsidP="004E4747">
            <w:pPr>
              <w:pStyle w:val="Prrafodelista"/>
              <w:numPr>
                <w:ilvl w:val="0"/>
                <w:numId w:val="3"/>
              </w:numPr>
            </w:pPr>
            <w:r>
              <w:t>RNA*17%</w:t>
            </w:r>
          </w:p>
          <w:p w14:paraId="1CC329B6" w14:textId="53D86049" w:rsidR="002A3574" w:rsidRDefault="002A3574" w:rsidP="002A3574">
            <w:pPr>
              <w:pStyle w:val="Prrafodelista"/>
              <w:numPr>
                <w:ilvl w:val="0"/>
                <w:numId w:val="3"/>
              </w:numPr>
            </w:pPr>
            <w:r>
              <w:t>RNA*</w:t>
            </w:r>
            <w:r>
              <w:t>20</w:t>
            </w:r>
            <w:r>
              <w:t>%</w:t>
            </w:r>
          </w:p>
          <w:p w14:paraId="1AF5D5B3" w14:textId="613DD822" w:rsidR="002A3574" w:rsidRDefault="002A3574" w:rsidP="002A3574">
            <w:pPr>
              <w:pStyle w:val="Prrafodelista"/>
              <w:numPr>
                <w:ilvl w:val="0"/>
                <w:numId w:val="3"/>
              </w:numPr>
            </w:pPr>
            <w:r>
              <w:t>RNA*</w:t>
            </w:r>
            <w:r>
              <w:t>30</w:t>
            </w:r>
            <w:r>
              <w:t>%</w:t>
            </w:r>
          </w:p>
        </w:tc>
      </w:tr>
    </w:tbl>
    <w:p w14:paraId="3AFB43DA" w14:textId="7FEF6A31" w:rsidR="00F94949" w:rsidRDefault="00F94949"/>
    <w:tbl>
      <w:tblPr>
        <w:tblStyle w:val="Tablaconcuadrcula"/>
        <w:tblW w:w="5616" w:type="pct"/>
        <w:tblLook w:val="04A0" w:firstRow="1" w:lastRow="0" w:firstColumn="1" w:lastColumn="0" w:noHBand="0" w:noVBand="1"/>
      </w:tblPr>
      <w:tblGrid>
        <w:gridCol w:w="2041"/>
        <w:gridCol w:w="4379"/>
        <w:gridCol w:w="3120"/>
      </w:tblGrid>
      <w:tr w:rsidR="00896335" w14:paraId="6FEFFA6E" w14:textId="77777777" w:rsidTr="00896335">
        <w:trPr>
          <w:trHeight w:val="512"/>
        </w:trPr>
        <w:tc>
          <w:tcPr>
            <w:tcW w:w="1070" w:type="pct"/>
          </w:tcPr>
          <w:p w14:paraId="27796316" w14:textId="77777777" w:rsidR="00896335" w:rsidRDefault="00896335" w:rsidP="00CF464F">
            <w:r>
              <w:t>Campo</w:t>
            </w:r>
          </w:p>
        </w:tc>
        <w:tc>
          <w:tcPr>
            <w:tcW w:w="2295" w:type="pct"/>
          </w:tcPr>
          <w:p w14:paraId="76DB01C7" w14:textId="77777777" w:rsidR="00896335" w:rsidRDefault="00896335" w:rsidP="00CF464F">
            <w:r>
              <w:t xml:space="preserve">Clases de equivalencia válidas </w:t>
            </w:r>
          </w:p>
        </w:tc>
        <w:tc>
          <w:tcPr>
            <w:tcW w:w="1635" w:type="pct"/>
          </w:tcPr>
          <w:p w14:paraId="4AE037BD" w14:textId="77777777" w:rsidR="00896335" w:rsidRDefault="00896335" w:rsidP="00CF464F">
            <w:r>
              <w:t>Clase de equivalencia no Validas</w:t>
            </w:r>
          </w:p>
        </w:tc>
      </w:tr>
      <w:tr w:rsidR="00896335" w14:paraId="378EC836" w14:textId="77777777" w:rsidTr="00896335">
        <w:trPr>
          <w:trHeight w:val="2282"/>
        </w:trPr>
        <w:tc>
          <w:tcPr>
            <w:tcW w:w="1070" w:type="pct"/>
          </w:tcPr>
          <w:p w14:paraId="64674146" w14:textId="24628522" w:rsidR="00896335" w:rsidRDefault="00896335" w:rsidP="00CF464F">
            <w:r>
              <w:t>Contraseña</w:t>
            </w:r>
          </w:p>
        </w:tc>
        <w:tc>
          <w:tcPr>
            <w:tcW w:w="2295" w:type="pct"/>
          </w:tcPr>
          <w:p w14:paraId="01F95C96" w14:textId="77777777" w:rsidR="00896335" w:rsidRDefault="00896335" w:rsidP="00896335"/>
        </w:tc>
        <w:tc>
          <w:tcPr>
            <w:tcW w:w="1635" w:type="pct"/>
          </w:tcPr>
          <w:p w14:paraId="498B9E55" w14:textId="729A3D6B" w:rsidR="00896335" w:rsidRDefault="00896335" w:rsidP="00896335"/>
        </w:tc>
      </w:tr>
    </w:tbl>
    <w:p w14:paraId="1EC9DA61" w14:textId="40CB8964" w:rsidR="00896335" w:rsidRDefault="00896335"/>
    <w:p w14:paraId="5B62861C" w14:textId="2712DB44" w:rsidR="00896335" w:rsidRDefault="00124BC5">
      <w:r>
        <w:t>Caso de prueba (2, 6)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124BC5" w14:paraId="1ABA4F75" w14:textId="1416CA84" w:rsidTr="00201145">
        <w:tc>
          <w:tcPr>
            <w:tcW w:w="8494" w:type="dxa"/>
            <w:gridSpan w:val="2"/>
          </w:tcPr>
          <w:p w14:paraId="4963DAF5" w14:textId="59E20A5B" w:rsidR="00124BC5" w:rsidRDefault="00124BC5">
            <w:r>
              <w:t>Prueba Bocching-01</w:t>
            </w:r>
          </w:p>
        </w:tc>
      </w:tr>
      <w:tr w:rsidR="00124BC5" w14:paraId="6AD00D42" w14:textId="16D3BAE7" w:rsidTr="00124BC5">
        <w:tc>
          <w:tcPr>
            <w:tcW w:w="2830" w:type="dxa"/>
          </w:tcPr>
          <w:p w14:paraId="7886EA1B" w14:textId="38E9E07B" w:rsidR="00124BC5" w:rsidRDefault="00124BC5">
            <w:r>
              <w:t>Objetivo</w:t>
            </w:r>
          </w:p>
        </w:tc>
        <w:tc>
          <w:tcPr>
            <w:tcW w:w="5664" w:type="dxa"/>
          </w:tcPr>
          <w:p w14:paraId="53B5F7D9" w14:textId="54B53F30" w:rsidR="00124BC5" w:rsidRDefault="00124BC5">
            <w:r>
              <w:t xml:space="preserve">Ingresar un usuario dejando el código vacío </w:t>
            </w:r>
          </w:p>
        </w:tc>
      </w:tr>
      <w:tr w:rsidR="00124BC5" w14:paraId="02078146" w14:textId="06F22810" w:rsidTr="00124BC5">
        <w:tc>
          <w:tcPr>
            <w:tcW w:w="2830" w:type="dxa"/>
          </w:tcPr>
          <w:p w14:paraId="4A999C21" w14:textId="7CD96472" w:rsidR="00124BC5" w:rsidRDefault="00124BC5">
            <w:r>
              <w:t>Precondición</w:t>
            </w:r>
          </w:p>
        </w:tc>
        <w:tc>
          <w:tcPr>
            <w:tcW w:w="5664" w:type="dxa"/>
          </w:tcPr>
          <w:p w14:paraId="12F79454" w14:textId="004FBCCE" w:rsidR="00124BC5" w:rsidRDefault="00124BC5">
            <w:r>
              <w:t>El usuario ya ingreso al home page</w:t>
            </w:r>
          </w:p>
        </w:tc>
      </w:tr>
      <w:tr w:rsidR="00124BC5" w14:paraId="42FD448E" w14:textId="3F021BEE" w:rsidTr="00124BC5">
        <w:tc>
          <w:tcPr>
            <w:tcW w:w="2830" w:type="dxa"/>
          </w:tcPr>
          <w:p w14:paraId="74F70164" w14:textId="1D5A7325" w:rsidR="00124BC5" w:rsidRDefault="00124BC5">
            <w:r>
              <w:t>Descripción de la prueba:</w:t>
            </w:r>
          </w:p>
        </w:tc>
        <w:tc>
          <w:tcPr>
            <w:tcW w:w="5664" w:type="dxa"/>
          </w:tcPr>
          <w:p w14:paraId="013D61B5" w14:textId="77777777" w:rsidR="00124BC5" w:rsidRDefault="00124BC5">
            <w:r>
              <w:t>En la interfaz de entrada introducir:</w:t>
            </w:r>
            <w:r>
              <w:br/>
              <w:t xml:space="preserve">- </w:t>
            </w:r>
            <w:proofErr w:type="gramStart"/>
            <w:r>
              <w:t>Código  (</w:t>
            </w:r>
            <w:proofErr w:type="gramEnd"/>
            <w:r>
              <w:t>dejarlo vacío)</w:t>
            </w:r>
          </w:p>
          <w:p w14:paraId="4EF642E4" w14:textId="6B06D16C" w:rsidR="00124BC5" w:rsidRDefault="00124BC5">
            <w:r>
              <w:t xml:space="preserve">- Tipo de usuario = Estándar </w:t>
            </w:r>
          </w:p>
        </w:tc>
      </w:tr>
      <w:tr w:rsidR="00124BC5" w14:paraId="54BFE791" w14:textId="5870FEF7" w:rsidTr="00124BC5">
        <w:tc>
          <w:tcPr>
            <w:tcW w:w="2830" w:type="dxa"/>
          </w:tcPr>
          <w:p w14:paraId="093BC34C" w14:textId="09B0B72D" w:rsidR="00124BC5" w:rsidRDefault="00124BC5">
            <w:r>
              <w:t>Resultados esperados:</w:t>
            </w:r>
          </w:p>
        </w:tc>
        <w:tc>
          <w:tcPr>
            <w:tcW w:w="5664" w:type="dxa"/>
          </w:tcPr>
          <w:p w14:paraId="01F23748" w14:textId="02471FBB" w:rsidR="00124BC5" w:rsidRDefault="00124BC5">
            <w:r>
              <w:t>Se muestra un error “Todos los campos deben ser ingresados”</w:t>
            </w:r>
          </w:p>
        </w:tc>
      </w:tr>
    </w:tbl>
    <w:p w14:paraId="140127C1" w14:textId="77777777" w:rsidR="00124BC5" w:rsidRDefault="00124BC5"/>
    <w:sectPr w:rsidR="00124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31092"/>
    <w:multiLevelType w:val="hybridMultilevel"/>
    <w:tmpl w:val="1F80B8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B0312"/>
    <w:multiLevelType w:val="hybridMultilevel"/>
    <w:tmpl w:val="C878437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324CA"/>
    <w:multiLevelType w:val="hybridMultilevel"/>
    <w:tmpl w:val="CDB892C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47"/>
    <w:rsid w:val="00124BC5"/>
    <w:rsid w:val="002A3574"/>
    <w:rsid w:val="004E4747"/>
    <w:rsid w:val="00622477"/>
    <w:rsid w:val="00896335"/>
    <w:rsid w:val="00AB537F"/>
    <w:rsid w:val="00AF2894"/>
    <w:rsid w:val="00F650FF"/>
    <w:rsid w:val="00F9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89F1A5"/>
  <w15:chartTrackingRefBased/>
  <w15:docId w15:val="{06BEEB11-E104-429F-A1CE-B7B9D888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4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4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ProfN409</dc:creator>
  <cp:keywords/>
  <dc:description/>
  <cp:lastModifiedBy>ProfN409</cp:lastModifiedBy>
  <cp:revision>1</cp:revision>
  <dcterms:created xsi:type="dcterms:W3CDTF">2023-11-14T16:15:00Z</dcterms:created>
  <dcterms:modified xsi:type="dcterms:W3CDTF">2023-11-14T18:15:00Z</dcterms:modified>
</cp:coreProperties>
</file>