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6E2" w:rsidRDefault="00BD7FAB" w:rsidP="00BD7FA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№2</w:t>
      </w:r>
    </w:p>
    <w:p w:rsidR="00BD7FAB" w:rsidRDefault="00BD7FAB" w:rsidP="00BD7FA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Барабаша Дениса</w:t>
      </w:r>
    </w:p>
    <w:p w:rsidR="00BD7FAB" w:rsidRPr="00BD7FAB" w:rsidRDefault="00BD7FAB" w:rsidP="00BD7FA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 w:rsidRPr="00BD7FAB">
        <w:rPr>
          <w:rFonts w:ascii="Times New Roman" w:hAnsi="Times New Roman" w:cs="Times New Roman"/>
          <w:bCs/>
          <w:sz w:val="28"/>
          <w:szCs w:val="28"/>
        </w:rPr>
        <w:t>Методичні вказівки до практичної роботи з HTML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BD7FAB" w:rsidRDefault="00BD7FAB" w:rsidP="00BD7FA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Мета: </w:t>
      </w:r>
    </w:p>
    <w:p w:rsidR="00BD7FAB" w:rsidRPr="009F76C2" w:rsidRDefault="00BD7FAB" w:rsidP="00BD7FA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F76C2">
        <w:rPr>
          <w:rFonts w:ascii="Times New Roman" w:hAnsi="Times New Roman" w:cs="Times New Roman"/>
          <w:b/>
          <w:bCs/>
          <w:sz w:val="28"/>
          <w:szCs w:val="28"/>
        </w:rPr>
        <w:t>Ознайомлення зі структурою HTML-документу:</w:t>
      </w:r>
      <w:r w:rsidRPr="009F76C2">
        <w:rPr>
          <w:rFonts w:ascii="Times New Roman" w:hAnsi="Times New Roman" w:cs="Times New Roman"/>
          <w:sz w:val="28"/>
          <w:szCs w:val="28"/>
        </w:rPr>
        <w:t xml:space="preserve"> навчитися використовувати базові теги HTML та розуміти їх призначення.</w:t>
      </w:r>
    </w:p>
    <w:p w:rsidR="00BD7FAB" w:rsidRPr="009F76C2" w:rsidRDefault="00BD7FAB" w:rsidP="00BD7FA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F76C2">
        <w:rPr>
          <w:rFonts w:ascii="Times New Roman" w:hAnsi="Times New Roman" w:cs="Times New Roman"/>
          <w:b/>
          <w:bCs/>
          <w:sz w:val="28"/>
          <w:szCs w:val="28"/>
        </w:rPr>
        <w:t>Вивчення основних HTML-елементів:</w:t>
      </w:r>
      <w:r w:rsidRPr="009F76C2">
        <w:rPr>
          <w:rFonts w:ascii="Times New Roman" w:hAnsi="Times New Roman" w:cs="Times New Roman"/>
          <w:sz w:val="28"/>
          <w:szCs w:val="28"/>
        </w:rPr>
        <w:t xml:space="preserve"> практичне застосування тегів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&lt;h1&gt;, &lt;h2&gt;, &lt;p&gt;,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&lt;li&gt;,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blockquote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caption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F76C2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9F76C2">
        <w:rPr>
          <w:rFonts w:ascii="Times New Roman" w:hAnsi="Times New Roman" w:cs="Times New Roman"/>
          <w:sz w:val="28"/>
          <w:szCs w:val="28"/>
        </w:rPr>
        <w:t>&gt;, а також тегу &lt;a&gt; для створення посилань.</w:t>
      </w:r>
    </w:p>
    <w:p w:rsidR="00BD7FAB" w:rsidRPr="009F76C2" w:rsidRDefault="00BD7FAB" w:rsidP="00BD7FA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F76C2">
        <w:rPr>
          <w:rFonts w:ascii="Times New Roman" w:hAnsi="Times New Roman" w:cs="Times New Roman"/>
          <w:b/>
          <w:bCs/>
          <w:sz w:val="28"/>
          <w:szCs w:val="28"/>
        </w:rPr>
        <w:t>Формування навичок створення структурованої та семантично правильної HTML-сторінки.</w:t>
      </w:r>
    </w:p>
    <w:p w:rsidR="00BD7FAB" w:rsidRDefault="00BD7FAB" w:rsidP="00BD7FA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F76C2">
        <w:rPr>
          <w:rFonts w:ascii="Times New Roman" w:hAnsi="Times New Roman" w:cs="Times New Roman"/>
          <w:b/>
          <w:bCs/>
          <w:sz w:val="28"/>
          <w:szCs w:val="28"/>
        </w:rPr>
        <w:t>Розвиток креативності та персоналізації:</w:t>
      </w:r>
      <w:r w:rsidRPr="009F76C2">
        <w:rPr>
          <w:rFonts w:ascii="Times New Roman" w:hAnsi="Times New Roman" w:cs="Times New Roman"/>
          <w:sz w:val="28"/>
          <w:szCs w:val="28"/>
        </w:rPr>
        <w:t xml:space="preserve"> додавання додаткового елемента, що зробить вашу сторінку унікальною.</w:t>
      </w:r>
    </w:p>
    <w:p w:rsidR="00BD7FAB" w:rsidRDefault="00BD7FAB" w:rsidP="00BD7FAB">
      <w:pPr>
        <w:jc w:val="both"/>
        <w:rPr>
          <w:b/>
          <w:sz w:val="28"/>
          <w:szCs w:val="28"/>
        </w:rPr>
      </w:pPr>
    </w:p>
    <w:p w:rsidR="00BD7FAB" w:rsidRDefault="00BD7FAB" w:rsidP="00BD7FA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</w:t>
      </w:r>
    </w:p>
    <w:p w:rsidR="00BD7FAB" w:rsidRDefault="00BD7FAB" w:rsidP="00BD7FA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Створення локального </w:t>
      </w:r>
      <w:proofErr w:type="spellStart"/>
      <w:r>
        <w:rPr>
          <w:sz w:val="28"/>
          <w:szCs w:val="28"/>
        </w:rPr>
        <w:t>репозиторію</w:t>
      </w:r>
      <w:proofErr w:type="spellEnd"/>
    </w:p>
    <w:p w:rsidR="00BD7FAB" w:rsidRDefault="00BD7FAB" w:rsidP="00BD7FAB">
      <w:pPr>
        <w:pStyle w:val="a3"/>
        <w:jc w:val="both"/>
        <w:rPr>
          <w:sz w:val="28"/>
          <w:szCs w:val="28"/>
        </w:rPr>
      </w:pPr>
      <w:r w:rsidRPr="00BD7FAB">
        <w:rPr>
          <w:sz w:val="28"/>
          <w:szCs w:val="28"/>
        </w:rPr>
        <w:drawing>
          <wp:inline distT="0" distB="0" distL="0" distR="0" wp14:anchorId="402FE374" wp14:editId="75E0CDAC">
            <wp:extent cx="6120765" cy="34969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FAB" w:rsidRDefault="00BD7FAB" w:rsidP="00BD7FAB">
      <w:pPr>
        <w:pStyle w:val="a3"/>
        <w:jc w:val="both"/>
        <w:rPr>
          <w:sz w:val="28"/>
          <w:szCs w:val="28"/>
        </w:rPr>
      </w:pPr>
    </w:p>
    <w:p w:rsidR="00BD7FAB" w:rsidRPr="00BD7FAB" w:rsidRDefault="00BD7FAB" w:rsidP="00BD7F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BD7FAB" w:rsidRPr="00BD7FAB" w:rsidRDefault="00BD7FAB" w:rsidP="00BD7FAB">
      <w:pPr>
        <w:pStyle w:val="a3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Створення </w:t>
      </w:r>
      <w:r>
        <w:rPr>
          <w:sz w:val="28"/>
          <w:szCs w:val="28"/>
          <w:lang w:val="en-US"/>
        </w:rPr>
        <w:t xml:space="preserve">html </w:t>
      </w:r>
      <w:r>
        <w:rPr>
          <w:sz w:val="28"/>
          <w:szCs w:val="28"/>
        </w:rPr>
        <w:t>файлу</w:t>
      </w:r>
    </w:p>
    <w:p w:rsidR="00BD7FAB" w:rsidRDefault="00BD7FAB" w:rsidP="00BD7FAB">
      <w:pPr>
        <w:pStyle w:val="a3"/>
        <w:jc w:val="both"/>
        <w:rPr>
          <w:sz w:val="28"/>
          <w:szCs w:val="28"/>
          <w:lang w:val="en-US"/>
        </w:rPr>
      </w:pPr>
      <w:r w:rsidRPr="00BD7FAB">
        <w:rPr>
          <w:sz w:val="28"/>
          <w:szCs w:val="28"/>
          <w:lang w:val="en-US"/>
        </w:rPr>
        <w:drawing>
          <wp:inline distT="0" distB="0" distL="0" distR="0" wp14:anchorId="13997C3F" wp14:editId="7DA75542">
            <wp:extent cx="6120765" cy="11315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FAB" w:rsidRDefault="00BD7FAB" w:rsidP="00BD7FA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Написання коду</w:t>
      </w:r>
    </w:p>
    <w:p w:rsidR="00BD7FAB" w:rsidRDefault="00BD7FAB" w:rsidP="00BD7FAB">
      <w:pPr>
        <w:pStyle w:val="a3"/>
        <w:jc w:val="both"/>
        <w:rPr>
          <w:sz w:val="28"/>
          <w:szCs w:val="28"/>
        </w:rPr>
      </w:pPr>
      <w:r w:rsidRPr="00BD7FAB">
        <w:rPr>
          <w:sz w:val="28"/>
          <w:szCs w:val="28"/>
        </w:rPr>
        <w:drawing>
          <wp:inline distT="0" distB="0" distL="0" distR="0" wp14:anchorId="6E628FE8" wp14:editId="5EAF34B2">
            <wp:extent cx="6120765" cy="33153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FAB" w:rsidRDefault="00BD7FAB" w:rsidP="00BD7FAB">
      <w:pPr>
        <w:pStyle w:val="a3"/>
        <w:jc w:val="both"/>
        <w:rPr>
          <w:sz w:val="28"/>
          <w:szCs w:val="28"/>
        </w:rPr>
      </w:pPr>
    </w:p>
    <w:p w:rsidR="00BD7FAB" w:rsidRDefault="00BD7FA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D7FAB" w:rsidRPr="00BD7FAB" w:rsidRDefault="00BD7FAB" w:rsidP="00BD7FA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BD7FAB">
        <w:rPr>
          <w:sz w:val="28"/>
          <w:szCs w:val="28"/>
        </w:rPr>
        <w:lastRenderedPageBreak/>
        <w:t>Перевірка роботи</w:t>
      </w:r>
    </w:p>
    <w:p w:rsidR="00BD7FAB" w:rsidRDefault="00BD7FAB" w:rsidP="00BD7FAB">
      <w:pPr>
        <w:pStyle w:val="a3"/>
        <w:jc w:val="both"/>
        <w:rPr>
          <w:sz w:val="28"/>
          <w:szCs w:val="28"/>
        </w:rPr>
      </w:pPr>
      <w:r w:rsidRPr="00BD7FAB">
        <w:rPr>
          <w:sz w:val="28"/>
          <w:szCs w:val="28"/>
        </w:rPr>
        <w:drawing>
          <wp:inline distT="0" distB="0" distL="0" distR="0" wp14:anchorId="319A5AE2" wp14:editId="499FF60D">
            <wp:extent cx="4963218" cy="7230484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FAB" w:rsidRDefault="00BD7FA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D7FAB" w:rsidRDefault="00BD7FAB" w:rsidP="00BD7FA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Завантаження у </w:t>
      </w:r>
      <w:proofErr w:type="spellStart"/>
      <w:r>
        <w:rPr>
          <w:sz w:val="28"/>
          <w:szCs w:val="28"/>
        </w:rPr>
        <w:t>репозиторій</w:t>
      </w:r>
      <w:proofErr w:type="spellEnd"/>
    </w:p>
    <w:p w:rsidR="00BD7FAB" w:rsidRDefault="00BD7FAB" w:rsidP="00BD7FAB">
      <w:pPr>
        <w:pStyle w:val="a3"/>
        <w:jc w:val="both"/>
        <w:rPr>
          <w:sz w:val="28"/>
          <w:szCs w:val="28"/>
          <w:lang w:val="en-US"/>
        </w:rPr>
      </w:pPr>
      <w:r w:rsidRPr="00BD7FAB">
        <w:rPr>
          <w:sz w:val="28"/>
          <w:szCs w:val="28"/>
          <w:lang w:val="en-US"/>
        </w:rPr>
        <w:drawing>
          <wp:inline distT="0" distB="0" distL="0" distR="0" wp14:anchorId="32B6EA3D" wp14:editId="39501CD1">
            <wp:extent cx="6120765" cy="34969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FAB" w:rsidRDefault="00BD7FAB" w:rsidP="00BD7FAB">
      <w:pPr>
        <w:pStyle w:val="a3"/>
        <w:jc w:val="both"/>
        <w:rPr>
          <w:sz w:val="28"/>
          <w:szCs w:val="28"/>
          <w:lang w:val="en-US"/>
        </w:rPr>
      </w:pPr>
    </w:p>
    <w:p w:rsidR="00BD7FAB" w:rsidRDefault="00BD7FAB" w:rsidP="00BD7FAB">
      <w:pPr>
        <w:pStyle w:val="a3"/>
        <w:jc w:val="both"/>
        <w:rPr>
          <w:sz w:val="28"/>
          <w:szCs w:val="28"/>
          <w:lang w:val="en-US"/>
        </w:rPr>
      </w:pPr>
      <w:r w:rsidRPr="00BD7FAB">
        <w:rPr>
          <w:sz w:val="28"/>
          <w:szCs w:val="28"/>
          <w:lang w:val="en-US"/>
        </w:rPr>
        <w:drawing>
          <wp:inline distT="0" distB="0" distL="0" distR="0" wp14:anchorId="32F73AF2" wp14:editId="2BA53B42">
            <wp:extent cx="6120765" cy="7962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FAB" w:rsidRDefault="00BD7FAB" w:rsidP="00BD7FAB">
      <w:pPr>
        <w:pStyle w:val="a3"/>
        <w:jc w:val="both"/>
        <w:rPr>
          <w:sz w:val="28"/>
          <w:szCs w:val="28"/>
          <w:lang w:val="en-US"/>
        </w:rPr>
      </w:pPr>
    </w:p>
    <w:p w:rsidR="00BD7FAB" w:rsidRPr="00DE1396" w:rsidRDefault="00DE1396" w:rsidP="00BD7FAB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Посилання на </w:t>
      </w:r>
      <w:proofErr w:type="spellStart"/>
      <w:r>
        <w:rPr>
          <w:sz w:val="28"/>
          <w:szCs w:val="28"/>
        </w:rPr>
        <w:t>репозиторій</w:t>
      </w:r>
      <w:proofErr w:type="spellEnd"/>
      <w:r>
        <w:rPr>
          <w:sz w:val="28"/>
          <w:szCs w:val="28"/>
        </w:rPr>
        <w:t xml:space="preserve">: </w:t>
      </w:r>
      <w:r w:rsidRPr="00DE1396">
        <w:rPr>
          <w:sz w:val="28"/>
          <w:szCs w:val="28"/>
        </w:rPr>
        <w:t>https://github.com/Denys745-cell/Lab2</w:t>
      </w:r>
      <w:bookmarkStart w:id="0" w:name="_GoBack"/>
      <w:bookmarkEnd w:id="0"/>
    </w:p>
    <w:sectPr w:rsidR="00BD7FAB" w:rsidRPr="00DE13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AE7C41"/>
    <w:multiLevelType w:val="hybridMultilevel"/>
    <w:tmpl w:val="FC4CA0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F5004"/>
    <w:multiLevelType w:val="multilevel"/>
    <w:tmpl w:val="FB8A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A0F"/>
    <w:rsid w:val="009806E2"/>
    <w:rsid w:val="00BD7FAB"/>
    <w:rsid w:val="00DE1396"/>
    <w:rsid w:val="00DE2981"/>
    <w:rsid w:val="00EB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D0E0E4-7812-4FA7-ABC0-B594E0BA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7F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563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2026-10-13T10:21:00Z</dcterms:created>
  <dcterms:modified xsi:type="dcterms:W3CDTF">2026-10-13T10:36:00Z</dcterms:modified>
</cp:coreProperties>
</file>