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Этот </w:t>
      </w:r>
      <w:r w:rsidDel="00000000" w:rsidR="00000000" w:rsidRPr="00000000">
        <w:rPr>
          <w:rtl w:val="0"/>
        </w:rPr>
        <w:t xml:space="preserve">раздел включает</w:t>
      </w:r>
      <w:r w:rsidDel="00000000" w:rsidR="00000000" w:rsidRPr="00000000">
        <w:rPr>
          <w:sz w:val="26"/>
          <w:szCs w:val="26"/>
          <w:rtl w:val="0"/>
        </w:rPr>
        <w:t xml:space="preserve"> в себя общий обзор деятельности по тестированию сайта</w:t>
      </w:r>
      <w:r w:rsidDel="00000000" w:rsidR="00000000" w:rsidRPr="00000000">
        <w:rPr>
          <w:rtl w:val="0"/>
        </w:rPr>
        <w:t xml:space="preserve"> https://www.etsy.com/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ind w:firstLine="720"/>
        <w:rPr/>
      </w:pPr>
      <w:bookmarkStart w:colFirst="0" w:colLast="0" w:name="_xi8w64q5hyy1" w:id="1"/>
      <w:bookmarkEnd w:id="1"/>
      <w:r w:rsidDel="00000000" w:rsidR="00000000" w:rsidRPr="00000000">
        <w:rPr>
          <w:rtl w:val="0"/>
        </w:rPr>
        <w:t xml:space="preserve">В процессе тестирования были протестированы следующие функциональности проекта согласно </w:t>
      </w: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"Регистрация"</w:t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"Авторизация"</w:t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"Header"</w:t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“Сортировка”</w:t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“Фильтр”</w:t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Карточка товара</w:t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“Footer”</w:t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Страница “Home page”</w:t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 “Корзина”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0"/>
        <w:rPr/>
      </w:pPr>
      <w:bookmarkStart w:colFirst="0" w:colLast="0" w:name="_rauqnef7mwmv" w:id="2"/>
      <w:bookmarkEnd w:id="2"/>
      <w:r w:rsidDel="00000000" w:rsidR="00000000" w:rsidRPr="00000000">
        <w:rPr>
          <w:rtl w:val="0"/>
        </w:rPr>
        <w:t xml:space="preserve">Окружение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Chrome версия: 89.0.4389.114,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Firefox версия:87.0,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Opera версия: 74.0.3911.75,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Microsoft Edge версия: 89.0.774.68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Windows 10 Pro x64,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Windows  8 Home x64.</w:t>
      </w:r>
    </w:p>
    <w:p w:rsidR="00000000" w:rsidDel="00000000" w:rsidP="00000000" w:rsidRDefault="00000000" w:rsidRPr="00000000" w14:paraId="00000018">
      <w:pPr>
        <w:pStyle w:val="Heading2"/>
        <w:ind w:firstLine="0"/>
        <w:rPr/>
      </w:pPr>
      <w:bookmarkStart w:colFirst="0" w:colLast="0" w:name="_ta1w3uvvca0h" w:id="3"/>
      <w:bookmarkEnd w:id="3"/>
      <w:r w:rsidDel="00000000" w:rsidR="00000000" w:rsidRPr="00000000">
        <w:rPr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выполненных тестовых случаев: 160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пройденных тестовых случаев: 160.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не пройденных тестовых случаев: 0.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неудавшихся тестовых случаев: 0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0"/>
        <w:rPr/>
      </w:pPr>
      <w:bookmarkStart w:colFirst="0" w:colLast="0" w:name="_usxce65pvt16" w:id="4"/>
      <w:bookmarkEnd w:id="4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После проведения тестирования  сайта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320" w:lineRule="auto"/>
      <w:jc w:val="both"/>
    </w:pPr>
    <w:rPr>
      <w:b w:val="1"/>
      <w:color w:val="22222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tsy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