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5"/>
        <w:tblGridChange w:id="0">
          <w:tblGrid>
            <w:gridCol w:w="8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Перший рівень </w:t>
            </w:r>
            <w:r w:rsidDel="00000000" w:rsidR="00000000" w:rsidRPr="00000000">
              <w:rPr>
                <w:rtl w:val="0"/>
              </w:rPr>
              <w:t xml:space="preserve">— відпрацюй навички на базовому рівні.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запит, який виведе всі продукти, що починаються з літери А (у таблиці Shopping_List)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10063" cy="233122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063" cy="2331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Якщо ще не маєш цього у домашніх завданнях попереднього уроку — створи таблицю продуктів (Fridge), наявних у холодильнику (Item_ID, Product_ID, Product_Name, Quantity, Expiration_Date).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Пов’яжи цю таблицю з таблицею Shoping_List за допомогою зовнішнього ключа та додай до неї 10 продуктів, 5 з яких є в списку покупок Shopping_List.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71725" cy="2589961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5899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За допомогою оператора JOIN зроби запит, щоб знайти продукти зі списку покупок, які вже наявні в холодильнику.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46317" cy="2626137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317" cy="26261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Результати роботи надішли викладачеві у вигляді скріншотів, записавши у файл Google Docs. Додай посилання на нього в LMS.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Другий рівень </w:t>
            </w:r>
            <w:r w:rsidDel="00000000" w:rsidR="00000000" w:rsidRPr="00000000">
              <w:rPr>
                <w:rtl w:val="0"/>
              </w:rPr>
              <w:t xml:space="preserve">— детальніше заглибся в практику. 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Відобрази інформацію про продукти, яких немає в холодильнику і які треба купити (з таблиць Shopping_List та Fridge).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43550" cy="21463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Різнобічно опануй тематику уроку, виконавши </w:t>
      </w: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  <w:t xml:space="preserve">домашнього завдання:</w:t>
      </w:r>
    </w:p>
    <w:tbl>
      <w:tblPr>
        <w:tblStyle w:val="Table2"/>
        <w:tblW w:w="8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5"/>
        <w:tblGridChange w:id="0">
          <w:tblGrid>
            <w:gridCol w:w="8945"/>
          </w:tblGrid>
        </w:tblGridChange>
      </w:tblGrid>
      <w:tr>
        <w:trPr>
          <w:cantSplit w:val="0"/>
          <w:trHeight w:val="34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Створи таблицю Order в наявній базі даних з полями (Order_ID, Product_ID, Item_ID, Date, Quantity):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Додай до неї продукти, що треба замовити (наповнюй її даними згідно тих колонок, які маєш).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Пов’яжи цю таблицю з попередніми двома.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Додай в неї всі продукти, які є в таблицях Shopping_List та Fridge.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color w:val="373a3c"/>
              </w:rPr>
            </w:pP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5543550" cy="30099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Відобрази інформацію про всі продукти з таблиці Order, які є в таблиці Shopping_List та в яких закінчився термін придатності.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Відобразив всі продукти з таблиці Order, які є в таблиці Shopping_List, але не вийшло приєднати сюди третю таблицю з термінами придатності</w:t>
            </w:r>
            <w:r w:rsidDel="00000000" w:rsidR="00000000" w:rsidRPr="00000000">
              <w:rPr/>
              <w:drawing>
                <wp:inline distB="114300" distT="114300" distL="114300" distR="114300">
                  <wp:extent cx="4438650" cy="3252788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252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