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C7CA" w14:textId="5DC91608" w:rsidR="0004355B" w:rsidRPr="00F947AE" w:rsidRDefault="00A63790" w:rsidP="00DD31A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947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Описать основные положения теории нечеткой логики (ТНЛ) и методы, проиллюстрировать на простом примере.</w:t>
      </w:r>
    </w:p>
    <w:p w14:paraId="24ED46C5" w14:textId="046BB8D6" w:rsidR="00A63790" w:rsidRPr="00B6471F" w:rsidRDefault="009275BD" w:rsidP="00DD31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Основные положения ТНЛ:</w:t>
      </w:r>
    </w:p>
    <w:p w14:paraId="1267E7B6" w14:textId="77777777" w:rsidR="009447A6" w:rsidRPr="00B6471F" w:rsidRDefault="009275BD" w:rsidP="00DD31A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Нечеткое множество. Нечеткое множество (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fuzzy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>) представляет собой совокупность элементов произвольной природы, относительно которых нельзя с полной определенностью утверждать – принадлежит ли тот или иной элемент рассматриваемой совокупности данному множеству или нет.</w:t>
      </w:r>
      <w:r w:rsidR="009447A6" w:rsidRPr="00B6471F">
        <w:rPr>
          <w:rFonts w:ascii="Times New Roman" w:hAnsi="Times New Roman" w:cs="Times New Roman"/>
          <w:sz w:val="28"/>
          <w:szCs w:val="28"/>
        </w:rPr>
        <w:t xml:space="preserve"> Математическое определение в общем случае </w:t>
      </w:r>
    </w:p>
    <w:p w14:paraId="419C25E1" w14:textId="714E1D97" w:rsidR="009275BD" w:rsidRPr="00B6471F" w:rsidRDefault="009447A6" w:rsidP="00433660">
      <w:pPr>
        <w:spacing w:after="0" w:line="360" w:lineRule="auto"/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 xml:space="preserve">A = {&lt;x, 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>(x)&gt;}</w:t>
      </w:r>
    </w:p>
    <w:p w14:paraId="5CD20FAE" w14:textId="1EF216CB" w:rsidR="009447A6" w:rsidRPr="00B6471F" w:rsidRDefault="00D00165" w:rsidP="00DD31A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Пустое нечеткое множество. Множество, которое не содержит ни одного элемента. Обозначается через Ꝋ и формально определяется как такое нечеткое множество, функция принадлежности которого тождественно равна нулю для всех элементов: 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Ꝋ</w:t>
      </w:r>
      <w:r w:rsidRPr="00B6471F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8611BCC" w14:textId="6C448275" w:rsidR="00D00165" w:rsidRPr="00B6471F" w:rsidRDefault="00D00165" w:rsidP="00DD31A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 xml:space="preserve">Универсум: Обычное множество, которое содержи в рамках некоторого контекста все возможные элементы. Формально удобно считать, функция принадлежности универсума как нечеткого множества тождественно равна единице для всех элементов: 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1B4DC568" w14:textId="194076CC" w:rsidR="00D00165" w:rsidRPr="00B6471F" w:rsidRDefault="00D00165" w:rsidP="00DD31A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 xml:space="preserve">Носитель нечеткого множества. Носителем нечеткого множества </w:t>
      </w:r>
      <w:r w:rsidR="000D566B" w:rsidRPr="00B6471F">
        <w:rPr>
          <w:rFonts w:ascii="Times New Roman" w:hAnsi="Times New Roman" w:cs="Times New Roman"/>
          <w:sz w:val="28"/>
          <w:szCs w:val="28"/>
        </w:rPr>
        <w:t>α</w:t>
      </w:r>
      <w:r w:rsidRPr="00B6471F">
        <w:rPr>
          <w:rFonts w:ascii="Times New Roman" w:hAnsi="Times New Roman" w:cs="Times New Roman"/>
          <w:sz w:val="28"/>
          <w:szCs w:val="28"/>
        </w:rPr>
        <w:t xml:space="preserve"> называется обычное множество</w:t>
      </w:r>
      <w:r w:rsidR="000D566B" w:rsidRPr="00B64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66B" w:rsidRPr="00B6471F">
        <w:rPr>
          <w:rFonts w:ascii="Times New Roman" w:hAnsi="Times New Roman" w:cs="Times New Roman"/>
          <w:sz w:val="28"/>
          <w:szCs w:val="28"/>
        </w:rPr>
        <w:t>А</w:t>
      </w:r>
      <w:r w:rsidR="000D566B" w:rsidRPr="00B6471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="000D566B" w:rsidRPr="00B6471F">
        <w:rPr>
          <w:rFonts w:ascii="Times New Roman" w:hAnsi="Times New Roman" w:cs="Times New Roman"/>
          <w:sz w:val="28"/>
          <w:szCs w:val="28"/>
        </w:rPr>
        <w:t>, которое содержит те и только те элементы универсума, для которых значения функции принадлежности соответствующего нечеткого множества отличны от нуля. Математически определяется следующим условием:</w:t>
      </w:r>
    </w:p>
    <w:p w14:paraId="591A3CC3" w14:textId="667259D9" w:rsidR="000D566B" w:rsidRPr="00B6471F" w:rsidRDefault="000D566B" w:rsidP="00433660">
      <w:pPr>
        <w:spacing w:after="0"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B6471F">
        <w:rPr>
          <w:rFonts w:ascii="Times New Roman" w:hAnsi="Times New Roman" w:cs="Times New Roman"/>
          <w:sz w:val="28"/>
          <w:szCs w:val="28"/>
        </w:rPr>
        <w:t>A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 xml:space="preserve"> = {x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sz w:val="28"/>
          <w:szCs w:val="28"/>
        </w:rPr>
        <w:t xml:space="preserve"> X | 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Pr="00B6471F">
        <w:rPr>
          <w:rFonts w:ascii="Times New Roman" w:hAnsi="Times New Roman" w:cs="Times New Roman"/>
          <w:sz w:val="28"/>
          <w:szCs w:val="28"/>
        </w:rPr>
        <w:t>(x)&gt;0</w:t>
      </w:r>
      <w:proofErr w:type="gramStart"/>
      <w:r w:rsidRPr="00B6471F">
        <w:rPr>
          <w:rFonts w:ascii="Times New Roman" w:hAnsi="Times New Roman" w:cs="Times New Roman"/>
          <w:sz w:val="28"/>
          <w:szCs w:val="28"/>
        </w:rPr>
        <w:t xml:space="preserve">} 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proofErr w:type="gram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</w:t>
      </w:r>
    </w:p>
    <w:p w14:paraId="4BEDDA09" w14:textId="38578360" w:rsidR="00363C24" w:rsidRPr="00B6471F" w:rsidRDefault="00363C24" w:rsidP="00DD31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Конечные нечеткие множества. Нечеткое множества называется конечным, если его носитель является конечным множеством.</w:t>
      </w:r>
    </w:p>
    <w:p w14:paraId="1057DCDC" w14:textId="44EF5B68" w:rsidR="00363C24" w:rsidRPr="00B6471F" w:rsidRDefault="00363C24" w:rsidP="00DD31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Бесконечные нечеткие множества. Аналогичным образом можно определить и бесконечные нечеткие множества как такие нечеткие множества, носитель которых не является конечным множеством.</w:t>
      </w:r>
    </w:p>
    <w:p w14:paraId="2D926E96" w14:textId="2E65BFBD" w:rsidR="00363C24" w:rsidRPr="00B6471F" w:rsidRDefault="00363C24" w:rsidP="00DD31A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0798370" w14:textId="620738CC" w:rsidR="00363C24" w:rsidRPr="00B6471F" w:rsidRDefault="00363C24" w:rsidP="00DD31A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Основные характеристики нечетких множеств:</w:t>
      </w:r>
    </w:p>
    <w:p w14:paraId="4A1AE3B8" w14:textId="4AC2E0C7" w:rsidR="00363C24" w:rsidRPr="00B6471F" w:rsidRDefault="00363C24" w:rsidP="00DD31A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lastRenderedPageBreak/>
        <w:t>Множество α-уровня. Обобщение носителя нечеткого множества является понятие множества α-уровня, под которым понимается обычное множество А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Pr="00B6471F">
        <w:rPr>
          <w:rFonts w:ascii="Times New Roman" w:hAnsi="Times New Roman" w:cs="Times New Roman"/>
          <w:sz w:val="28"/>
          <w:szCs w:val="28"/>
        </w:rPr>
        <w:t xml:space="preserve"> удовлетворяющее следующему условию: А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Pr="00B6471F">
        <w:rPr>
          <w:rFonts w:ascii="Times New Roman" w:hAnsi="Times New Roman" w:cs="Times New Roman"/>
          <w:sz w:val="28"/>
          <w:szCs w:val="28"/>
        </w:rPr>
        <w:t xml:space="preserve"> = {x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 | 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A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(X) &gt;= α</w:t>
      </w:r>
      <w:r w:rsidRPr="00B6471F">
        <w:rPr>
          <w:rFonts w:ascii="Times New Roman" w:hAnsi="Times New Roman" w:cs="Times New Roman"/>
          <w:sz w:val="28"/>
          <w:szCs w:val="28"/>
        </w:rPr>
        <w:t>}, где α – некоторое действительное число из интервала [0,1]</w:t>
      </w:r>
      <w:r w:rsidR="00DD31A3" w:rsidRPr="00B6471F">
        <w:rPr>
          <w:rFonts w:ascii="Times New Roman" w:hAnsi="Times New Roman" w:cs="Times New Roman"/>
          <w:sz w:val="28"/>
          <w:szCs w:val="28"/>
        </w:rPr>
        <w:t>.</w:t>
      </w:r>
    </w:p>
    <w:p w14:paraId="31362276" w14:textId="3CF7A3A0" w:rsidR="00DD31A3" w:rsidRPr="00B6471F" w:rsidRDefault="00DD31A3" w:rsidP="00DD31A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 xml:space="preserve">Высота нечеткого множества. Величина 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h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sup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 xml:space="preserve">(X)), где супремум берется по всем значениям функции принадлежности для x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X, называется высотой нечеткого множества А.</w:t>
      </w:r>
    </w:p>
    <w:p w14:paraId="034CF577" w14:textId="4719A28E" w:rsidR="00DD31A3" w:rsidRPr="00B6471F" w:rsidRDefault="00DD31A3" w:rsidP="00DD31A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Нормальное нечеткое множество. Нечеткое множество А называется нормальным, если максимальное значение его функции принадлежности равна 1. Формально это означает, что для нормального нечеткого множества необходимо выполнение следующего условия:</w:t>
      </w:r>
    </w:p>
    <w:p w14:paraId="3D7E0158" w14:textId="7096BD69" w:rsidR="00DD31A3" w:rsidRPr="00B6471F" w:rsidRDefault="00DD31A3" w:rsidP="00DD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B6471F">
        <w:rPr>
          <w:rFonts w:ascii="Times New Roman" w:hAnsi="Times New Roman" w:cs="Times New Roman"/>
          <w:sz w:val="28"/>
          <w:szCs w:val="28"/>
        </w:rPr>
        <w:t xml:space="preserve">(x) = </w:t>
      </w:r>
      <w:proofErr w:type="gramStart"/>
      <w:r w:rsidRPr="00B6471F">
        <w:rPr>
          <w:rFonts w:ascii="Times New Roman" w:hAnsi="Times New Roman" w:cs="Times New Roman"/>
          <w:sz w:val="28"/>
          <w:szCs w:val="28"/>
        </w:rPr>
        <w:t xml:space="preserve">1,   </w:t>
      </w:r>
      <w:proofErr w:type="gramEnd"/>
      <w:r w:rsidRPr="00B6471F">
        <w:rPr>
          <w:rFonts w:ascii="Times New Roman" w:hAnsi="Times New Roman" w:cs="Times New Roman"/>
          <w:sz w:val="28"/>
          <w:szCs w:val="28"/>
        </w:rPr>
        <w:t xml:space="preserve">  (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∃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B6471F">
        <w:rPr>
          <w:rFonts w:ascii="Times New Roman" w:hAnsi="Times New Roman" w:cs="Times New Roman"/>
          <w:sz w:val="28"/>
          <w:szCs w:val="28"/>
        </w:rPr>
        <w:t xml:space="preserve">x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</w:t>
      </w:r>
      <w:r w:rsidRPr="00B6471F">
        <w:rPr>
          <w:rFonts w:ascii="Times New Roman" w:hAnsi="Times New Roman" w:cs="Times New Roman"/>
          <w:sz w:val="28"/>
          <w:szCs w:val="28"/>
        </w:rPr>
        <w:t>)</w:t>
      </w:r>
    </w:p>
    <w:p w14:paraId="3046FAE7" w14:textId="6085768E" w:rsidR="00DD31A3" w:rsidRPr="00B6471F" w:rsidRDefault="00DD31A3" w:rsidP="00DD31A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Субнормальное нечеткое множество. Если высота нечеткого множества равна единице (</w:t>
      </w:r>
      <w:proofErr w:type="spellStart"/>
      <w:r w:rsidRPr="00B6471F">
        <w:rPr>
          <w:rFonts w:ascii="Times New Roman" w:hAnsi="Times New Roman" w:cs="Times New Roman"/>
          <w:sz w:val="28"/>
          <w:szCs w:val="28"/>
        </w:rPr>
        <w:t>h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B6471F">
        <w:rPr>
          <w:rFonts w:ascii="Times New Roman" w:hAnsi="Times New Roman" w:cs="Times New Roman"/>
          <w:sz w:val="28"/>
          <w:szCs w:val="28"/>
        </w:rPr>
        <w:t xml:space="preserve"> = 1), но условие 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B6471F">
        <w:rPr>
          <w:rFonts w:ascii="Times New Roman" w:hAnsi="Times New Roman" w:cs="Times New Roman"/>
          <w:sz w:val="28"/>
          <w:szCs w:val="28"/>
        </w:rPr>
        <w:t>(x) = 1, (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∃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B6471F">
        <w:rPr>
          <w:rFonts w:ascii="Times New Roman" w:hAnsi="Times New Roman" w:cs="Times New Roman"/>
          <w:sz w:val="28"/>
          <w:szCs w:val="28"/>
        </w:rPr>
        <w:t xml:space="preserve">x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</w:t>
      </w:r>
      <w:r w:rsidRPr="00B6471F">
        <w:rPr>
          <w:rFonts w:ascii="Times New Roman" w:hAnsi="Times New Roman" w:cs="Times New Roman"/>
          <w:sz w:val="28"/>
          <w:szCs w:val="28"/>
        </w:rPr>
        <w:t xml:space="preserve">) не выполняется, то такое </w:t>
      </w:r>
      <w:r w:rsidR="007550D0" w:rsidRPr="00B6471F">
        <w:rPr>
          <w:rFonts w:ascii="Times New Roman" w:hAnsi="Times New Roman" w:cs="Times New Roman"/>
          <w:sz w:val="28"/>
          <w:szCs w:val="28"/>
        </w:rPr>
        <w:t>нечеткое множество будут называть субнормальным.</w:t>
      </w:r>
    </w:p>
    <w:p w14:paraId="61ED4713" w14:textId="2EBEF341" w:rsidR="00DD31A3" w:rsidRPr="00B6471F" w:rsidRDefault="00DD31A3" w:rsidP="00DD31A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 xml:space="preserve"> </w:t>
      </w:r>
      <w:r w:rsidR="007550D0" w:rsidRPr="00B6471F">
        <w:rPr>
          <w:rFonts w:ascii="Times New Roman" w:hAnsi="Times New Roman" w:cs="Times New Roman"/>
          <w:sz w:val="28"/>
          <w:szCs w:val="28"/>
        </w:rPr>
        <w:t xml:space="preserve">Унимодальное нечеткое множество. Нечеткое множество А называют унимодальным (строго унимодальным), если его функция принадлежности </w:t>
      </w:r>
      <w:proofErr w:type="spellStart"/>
      <w:r w:rsidR="007550D0" w:rsidRPr="00B6471F">
        <w:rPr>
          <w:rFonts w:ascii="Times New Roman" w:hAnsi="Times New Roman" w:cs="Times New Roman"/>
          <w:sz w:val="28"/>
          <w:szCs w:val="28"/>
        </w:rPr>
        <w:t>ψ</w:t>
      </w:r>
      <w:r w:rsidR="007550D0" w:rsidRPr="00B6471F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="007550D0" w:rsidRPr="00B6471F">
        <w:rPr>
          <w:rFonts w:ascii="Times New Roman" w:hAnsi="Times New Roman" w:cs="Times New Roman"/>
          <w:sz w:val="28"/>
          <w:szCs w:val="28"/>
        </w:rPr>
        <w:t>(х) является унимодальной (строго унимодальной).</w:t>
      </w:r>
    </w:p>
    <w:p w14:paraId="6E86DD8D" w14:textId="0EB8A2A8" w:rsidR="007550D0" w:rsidRPr="00B6471F" w:rsidRDefault="007550D0" w:rsidP="00DD31A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Ядро нечеткого множества. Ядром нечеткого множества А называется такое обычное множество А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6471F">
        <w:rPr>
          <w:rFonts w:ascii="Times New Roman" w:hAnsi="Times New Roman" w:cs="Times New Roman"/>
          <w:sz w:val="28"/>
          <w:szCs w:val="28"/>
        </w:rPr>
        <w:t xml:space="preserve"> элементы которого удовлетворяют условию: A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6471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6471F">
        <w:rPr>
          <w:rFonts w:ascii="Times New Roman" w:hAnsi="Times New Roman" w:cs="Times New Roman"/>
          <w:sz w:val="28"/>
          <w:szCs w:val="28"/>
        </w:rPr>
        <w:t>{ x</w:t>
      </w:r>
      <w:proofErr w:type="gramEnd"/>
      <w:r w:rsidRPr="00B6471F">
        <w:rPr>
          <w:rFonts w:ascii="Times New Roman" w:hAnsi="Times New Roman" w:cs="Times New Roman"/>
          <w:sz w:val="28"/>
          <w:szCs w:val="28"/>
        </w:rPr>
        <w:t xml:space="preserve">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</w:t>
      </w:r>
      <w:r w:rsidRPr="00B6471F">
        <w:rPr>
          <w:rFonts w:ascii="Times New Roman" w:hAnsi="Times New Roman" w:cs="Times New Roman"/>
          <w:sz w:val="28"/>
          <w:szCs w:val="28"/>
        </w:rPr>
        <w:t xml:space="preserve"> | Ψ</w:t>
      </w:r>
      <w:r w:rsidRPr="00B6471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B6471F">
        <w:rPr>
          <w:rFonts w:ascii="Times New Roman" w:hAnsi="Times New Roman" w:cs="Times New Roman"/>
          <w:sz w:val="28"/>
          <w:szCs w:val="28"/>
        </w:rPr>
        <w:t>(x) = 1}</w:t>
      </w:r>
    </w:p>
    <w:p w14:paraId="5C44AE24" w14:textId="4F5284FD" w:rsidR="007550D0" w:rsidRPr="00B6471F" w:rsidRDefault="007550D0" w:rsidP="00DD31A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>Границы нечеткого множества. Границами нечеткого множества называются такие элементы универсума, для которых значения функции принадлежности отличны от 0 и 1.</w:t>
      </w:r>
    </w:p>
    <w:p w14:paraId="2BC4BCD9" w14:textId="05826695" w:rsidR="007550D0" w:rsidRPr="00B6471F" w:rsidRDefault="007550D0" w:rsidP="00DD31A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 xml:space="preserve">Точки перехода нечеткого множества. Элементы нечеткого множества у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А, для которых выполняется условие: 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А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(у) = 0.5, называются точками перехода этого нечеткого множества А.</w:t>
      </w:r>
    </w:p>
    <w:p w14:paraId="76A62184" w14:textId="3696660D" w:rsidR="007550D0" w:rsidRPr="00B6471F" w:rsidRDefault="007550D0" w:rsidP="00DD31A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71F">
        <w:rPr>
          <w:rFonts w:ascii="Times New Roman" w:hAnsi="Times New Roman" w:cs="Times New Roman"/>
          <w:sz w:val="28"/>
          <w:szCs w:val="28"/>
        </w:rPr>
        <w:t xml:space="preserve">Ближайшее четкое множество. Часто оказывается полезным понятие четкого множества А, ближайшего нечеткого множеству Ά. </w:t>
      </w:r>
      <w:r w:rsidRPr="00B6471F">
        <w:rPr>
          <w:rFonts w:ascii="Times New Roman" w:hAnsi="Times New Roman" w:cs="Times New Roman"/>
          <w:sz w:val="28"/>
          <w:szCs w:val="28"/>
        </w:rPr>
        <w:lastRenderedPageBreak/>
        <w:t>Характеристическая функция такого множества может быть определена следующим выражением:</w:t>
      </w:r>
    </w:p>
    <w:p w14:paraId="44A1112C" w14:textId="29EB4C9F" w:rsidR="00F53483" w:rsidRPr="00B6471F" w:rsidRDefault="00690F69" w:rsidP="00F53483">
      <w:pPr>
        <w:pStyle w:val="a3"/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&lt;0.5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        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&gt;0.5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или 1,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=0.5</m:t>
                  </m:r>
                </m:e>
              </m:eqArr>
            </m:e>
          </m:d>
        </m:oMath>
      </m:oMathPara>
    </w:p>
    <w:p w14:paraId="42E74AA6" w14:textId="430A432A" w:rsidR="00F53483" w:rsidRPr="00B6471F" w:rsidRDefault="00F53483" w:rsidP="00F534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471F">
        <w:rPr>
          <w:rFonts w:ascii="Times New Roman" w:eastAsiaTheme="minorEastAsia" w:hAnsi="Times New Roman" w:cs="Times New Roman"/>
          <w:sz w:val="28"/>
          <w:szCs w:val="28"/>
        </w:rPr>
        <w:t>Выпуклое нечеткое множество. Нечеткое множество А</w:t>
      </w:r>
      <w:proofErr w:type="gramStart"/>
      <w:r w:rsidRPr="00B6471F"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 w:rsidRPr="00B6471F">
        <w:rPr>
          <w:rFonts w:ascii="Times New Roman" w:eastAsiaTheme="minorEastAsia" w:hAnsi="Times New Roman" w:cs="Times New Roman"/>
          <w:sz w:val="28"/>
          <w:szCs w:val="28"/>
        </w:rPr>
        <w:t xml:space="preserve">x, </w:t>
      </w:r>
      <w:proofErr w:type="spellStart"/>
      <w:r w:rsidRPr="00B6471F">
        <w:rPr>
          <w:rFonts w:ascii="Times New Roman" w:eastAsiaTheme="minorEastAsia" w:hAnsi="Times New Roman" w:cs="Times New Roman"/>
          <w:sz w:val="28"/>
          <w:szCs w:val="28"/>
        </w:rPr>
        <w:t>ψ</w:t>
      </w:r>
      <w:r w:rsidRPr="00B647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proofErr w:type="spellEnd"/>
      <w:r w:rsidRPr="00B6471F">
        <w:rPr>
          <w:rFonts w:ascii="Times New Roman" w:eastAsiaTheme="minorEastAsia" w:hAnsi="Times New Roman" w:cs="Times New Roman"/>
          <w:sz w:val="28"/>
          <w:szCs w:val="28"/>
        </w:rPr>
        <w:t xml:space="preserve">(x)} с универсумом Х называют выпуклым, если его функция принадлежности </w:t>
      </w:r>
      <w:proofErr w:type="spellStart"/>
      <w:r w:rsidRPr="00B6471F">
        <w:rPr>
          <w:rFonts w:ascii="Times New Roman" w:eastAsiaTheme="minorEastAsia" w:hAnsi="Times New Roman" w:cs="Times New Roman"/>
          <w:sz w:val="28"/>
          <w:szCs w:val="28"/>
        </w:rPr>
        <w:t>ψ</w:t>
      </w:r>
      <w:r w:rsidRPr="00B647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proofErr w:type="spellEnd"/>
      <w:r w:rsidRPr="00B6471F">
        <w:rPr>
          <w:rFonts w:ascii="Times New Roman" w:eastAsiaTheme="minorEastAsia" w:hAnsi="Times New Roman" w:cs="Times New Roman"/>
          <w:sz w:val="28"/>
          <w:szCs w:val="28"/>
        </w:rPr>
        <w:t>(x) удовлетворяет следующему неравенству:</w:t>
      </w:r>
    </w:p>
    <w:p w14:paraId="7BBF7653" w14:textId="0269D76C" w:rsidR="00F53483" w:rsidRPr="00591289" w:rsidRDefault="00F53483" w:rsidP="00F53483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6471F">
        <w:rPr>
          <w:rFonts w:ascii="Times New Roman" w:eastAsiaTheme="minorEastAsia" w:hAnsi="Times New Roman" w:cs="Times New Roman"/>
          <w:sz w:val="28"/>
          <w:szCs w:val="28"/>
        </w:rPr>
        <w:t>ψ</w:t>
      </w:r>
      <w:r w:rsidRPr="0059128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591289">
        <w:rPr>
          <w:rFonts w:ascii="Times New Roman" w:eastAsiaTheme="minorEastAsia" w:hAnsi="Times New Roman" w:cs="Times New Roman"/>
          <w:sz w:val="28"/>
          <w:szCs w:val="28"/>
          <w:lang w:val="en-US"/>
        </w:rPr>
        <w:t>(x</w:t>
      </w:r>
      <w:proofErr w:type="gramStart"/>
      <w:r w:rsidRPr="00591289">
        <w:rPr>
          <w:rFonts w:ascii="Times New Roman" w:eastAsiaTheme="minorEastAsia" w:hAnsi="Times New Roman" w:cs="Times New Roman"/>
          <w:sz w:val="28"/>
          <w:szCs w:val="28"/>
          <w:lang w:val="en-US"/>
        </w:rPr>
        <w:t>) &gt;</w:t>
      </w:r>
      <w:proofErr w:type="gramEnd"/>
      <w:r w:rsidRPr="0059128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min{ </w:t>
      </w:r>
      <w:r w:rsidRPr="00B6471F">
        <w:rPr>
          <w:rFonts w:ascii="Times New Roman" w:eastAsiaTheme="minorEastAsia" w:hAnsi="Times New Roman" w:cs="Times New Roman"/>
          <w:sz w:val="28"/>
          <w:szCs w:val="28"/>
        </w:rPr>
        <w:t>ψ</w:t>
      </w:r>
      <w:r w:rsidRPr="0059128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59128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(a), </w:t>
      </w:r>
      <w:r w:rsidRPr="00B6471F">
        <w:rPr>
          <w:rFonts w:ascii="Times New Roman" w:eastAsiaTheme="minorEastAsia" w:hAnsi="Times New Roman" w:cs="Times New Roman"/>
          <w:sz w:val="28"/>
          <w:szCs w:val="28"/>
        </w:rPr>
        <w:t>ψ</w:t>
      </w:r>
      <w:r w:rsidRPr="0059128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591289">
        <w:rPr>
          <w:rFonts w:ascii="Times New Roman" w:eastAsiaTheme="minorEastAsia" w:hAnsi="Times New Roman" w:cs="Times New Roman"/>
          <w:sz w:val="28"/>
          <w:szCs w:val="28"/>
          <w:lang w:val="en-US"/>
        </w:rPr>
        <w:t>(b)}</w:t>
      </w:r>
    </w:p>
    <w:p w14:paraId="270C4995" w14:textId="5F6C44AC" w:rsidR="00F53483" w:rsidRPr="00B6471F" w:rsidRDefault="00F53483" w:rsidP="00437D2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9128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B6471F">
        <w:rPr>
          <w:rFonts w:ascii="Times New Roman" w:eastAsiaTheme="minorEastAsia" w:hAnsi="Times New Roman" w:cs="Times New Roman"/>
          <w:sz w:val="28"/>
          <w:szCs w:val="28"/>
        </w:rPr>
        <w:t xml:space="preserve">для любых значений </w:t>
      </w:r>
      <w:proofErr w:type="spellStart"/>
      <w:proofErr w:type="gramStart"/>
      <w:r w:rsidRPr="00B6471F">
        <w:rPr>
          <w:rFonts w:ascii="Times New Roman" w:eastAsiaTheme="minorEastAsia" w:hAnsi="Times New Roman" w:cs="Times New Roman"/>
          <w:sz w:val="28"/>
          <w:szCs w:val="28"/>
        </w:rPr>
        <w:t>x,a</w:t>
      </w:r>
      <w:proofErr w:type="spellEnd"/>
      <w:proofErr w:type="gramEnd"/>
      <w:r w:rsidRPr="00B647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6471F">
        <w:rPr>
          <w:rFonts w:ascii="Times New Roman" w:hAnsi="Times New Roman" w:cs="Times New Roman"/>
          <w:sz w:val="28"/>
          <w:szCs w:val="28"/>
        </w:rPr>
        <w:t xml:space="preserve"> b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X, при которых a&lt;x&lt;b и 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a≠b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7936794" w14:textId="213AFC1D" w:rsidR="00437D2D" w:rsidRPr="00B6471F" w:rsidRDefault="00437D2D" w:rsidP="00437D2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EE69D8E" w14:textId="45E4A71E" w:rsidR="00C070AC" w:rsidRPr="00B6471F" w:rsidRDefault="00C070AC" w:rsidP="00433660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Методы построения функций принадлежности нечетких множеств</w:t>
      </w:r>
    </w:p>
    <w:p w14:paraId="6FEC0442" w14:textId="4B9EDB7A" w:rsidR="00C070AC" w:rsidRPr="00B6471F" w:rsidRDefault="00C070AC" w:rsidP="0043366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Построение функций принадлежности на основе парных сравнений</w:t>
      </w:r>
    </w:p>
    <w:p w14:paraId="2856B668" w14:textId="5A819381" w:rsidR="00C070AC" w:rsidRPr="00B6471F" w:rsidRDefault="00C070AC" w:rsidP="0043366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Пусть Х = {x} – множество из n элементов</w:t>
      </w:r>
      <w:r w:rsidR="00433660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Нечеткое подмножество S множества Х есть совокупность пар вида</w:t>
      </w:r>
    </w:p>
    <w:p w14:paraId="4318FF1E" w14:textId="3212A009" w:rsidR="00433660" w:rsidRPr="00B6471F" w:rsidRDefault="00433660" w:rsidP="00433660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S={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μ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S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(x)/(x)</w:t>
      </w:r>
      <w:proofErr w:type="gram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},   </w:t>
      </w:r>
      <w:proofErr w:type="gramEnd"/>
      <w:r w:rsidRPr="00B6471F">
        <w:rPr>
          <w:rFonts w:ascii="Times New Roman" w:hAnsi="Times New Roman" w:cs="Times New Roman"/>
          <w:sz w:val="28"/>
          <w:szCs w:val="28"/>
        </w:rPr>
        <w:t xml:space="preserve">x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X</w:t>
      </w:r>
    </w:p>
    <w:p w14:paraId="0F924447" w14:textId="6638D316" w:rsidR="00433660" w:rsidRPr="00B6471F" w:rsidRDefault="00433660" w:rsidP="0043366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где 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μ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S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(x) – степень принадлежности элемента х множеству S. Если функция принадлежности μ(x) принимает значения только 0 или 1, то множество S становится обычным. Потребуем, чтобы для всех элементов множества S выполнялось равенство</w:t>
      </w:r>
    </w:p>
    <w:p w14:paraId="2D06F0B9" w14:textId="05F15D29" w:rsidR="00433660" w:rsidRPr="00B6471F" w:rsidRDefault="00690F69" w:rsidP="0043366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=1</m:t>
              </m:r>
            </m:e>
          </m:nary>
        </m:oMath>
      </m:oMathPara>
    </w:p>
    <w:p w14:paraId="178F9948" w14:textId="27E05298" w:rsidR="00433660" w:rsidRPr="00B6471F" w:rsidRDefault="00433660" w:rsidP="0043366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Степень принадлежности элементов множеству будем определять посредством парных сравнений. 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Оценку элемента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сравнению с элементом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j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 точки зрения свойства S обозначим через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ij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Для обеспечения согласованности примем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ij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=1/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ji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Оценки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ij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составляют матрицу А = ||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ij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||. Найдем w</w:t>
      </w:r>
      <w:proofErr w:type="gram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=(</w:t>
      </w:r>
      <w:proofErr w:type="gram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1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…….,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</w:t>
      </w:r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– собственный вектор матрицы А, решая уравнение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Aw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proofErr w:type="spellStart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λw</w:t>
      </w:r>
      <w:proofErr w:type="spellEnd"/>
      <w:r w:rsidR="00880C5F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где λ – собственное значение матрицы А. Вычисленные значения составляющие собственный вектор w, принимаются в качестве степени принадлежности элементов х множеству S:</w:t>
      </w:r>
    </w:p>
    <w:p w14:paraId="63CD4884" w14:textId="7BC8C4A8" w:rsidR="00880C5F" w:rsidRPr="00B6471F" w:rsidRDefault="00880C5F" w:rsidP="00880C5F">
      <w:pPr>
        <w:spacing w:after="0"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μ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S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)=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i = </w:t>
      </w:r>
      <w:proofErr w:type="gram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1,n.</w:t>
      </w:r>
      <w:proofErr w:type="gramEnd"/>
    </w:p>
    <w:p w14:paraId="602D4D27" w14:textId="75A7B6ED" w:rsidR="00880C5F" w:rsidRPr="00B6471F" w:rsidRDefault="00880C5F" w:rsidP="00B6471F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Так как всегда 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выполняетя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равенство 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Aw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</w:t>
      </w:r>
      <w:proofErr w:type="spellStart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nw</w:t>
      </w:r>
      <w:proofErr w:type="spellEnd"/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 найденные значения тем точнее, чем ближе </w:t>
      </w:r>
      <w:proofErr w:type="spellStart"/>
      <w:r w:rsidR="006A1FAE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λmax</w:t>
      </w:r>
      <w:proofErr w:type="spellEnd"/>
      <w:r w:rsidR="006A1FAE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 n. Отклонение </w:t>
      </w:r>
      <w:proofErr w:type="spellStart"/>
      <w:r w:rsidR="006A1FAE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λmax</w:t>
      </w:r>
      <w:proofErr w:type="spellEnd"/>
      <w:r w:rsidR="006A1FAE"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 n может служить мерой согласованности суждений экспертов.</w:t>
      </w:r>
    </w:p>
    <w:p w14:paraId="04B8F3E9" w14:textId="4EC9B1CF" w:rsidR="00B6471F" w:rsidRDefault="00B6471F" w:rsidP="00B6471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Построение функций принадлежности лингвистических термов с использованием статистических данных</w:t>
      </w:r>
    </w:p>
    <w:p w14:paraId="5E60040D" w14:textId="2408BC72" w:rsidR="00B6471F" w:rsidRDefault="00591289" w:rsidP="005912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Описываемый метод основан на обработке статистических данных. В качестве степени принадлежности элемента множеству принимается оценка частоты использования понятия, задаваемого нечетким множеством, для характеристики элемента. Благодаря использованию специальных матриц подсказок получаются гладкие функции принадлежности.</w:t>
      </w:r>
    </w:p>
    <w:p w14:paraId="7E322991" w14:textId="3D5F6F4F" w:rsidR="00591289" w:rsidRDefault="00591289" w:rsidP="005912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Функция принадлежности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А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ставит в соответствие каждому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6471F">
        <w:rPr>
          <w:rFonts w:ascii="Times New Roman" w:hAnsi="Times New Roman" w:cs="Times New Roman"/>
          <w:sz w:val="28"/>
          <w:szCs w:val="28"/>
        </w:rPr>
        <w:t xml:space="preserve"> </w:t>
      </w:r>
      <w:r w:rsidRPr="00B647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B64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число из интервала </w:t>
      </w:r>
      <w:r w:rsidRPr="005912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[0,1]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характеризирующее степень принадлежности элемента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множеству А. Человек воспринимая информацию не пользуется конкретными числами, а переводит их в свои понятия – значения лингвистической переменной. Каждое значение лингвистической переменной описывается функцией принадлежности, которая индивидуальна для каждого человека.</w:t>
      </w:r>
    </w:p>
    <w:p w14:paraId="113E0CC2" w14:textId="35D919B8" w:rsidR="00591289" w:rsidRDefault="00591289" w:rsidP="005912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Предположим,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наблюдая за объектом в течение некоторого времени, человек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раз фиксирует свое внимание на том, имеет место факт А или нет. События, заключающиеся 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проверках наличия</w:t>
      </w:r>
      <w:r w:rsid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факта А, будем называть оценочными. Пусть в </w:t>
      </w:r>
      <w:r w:rsid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</w:t>
      </w:r>
      <w:r w:rsid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проверках имел место факт А. Тогда оператор регистрирует частоту </w:t>
      </w:r>
      <w:r w:rsid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</w:t>
      </w:r>
      <w:r w:rsidR="00E33C58" w:rsidRP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</w:t>
      </w:r>
      <w:r w:rsid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</w:t>
      </w:r>
      <w:r w:rsidR="00E33C58" w:rsidRP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\</w:t>
      </w:r>
      <w:r w:rsid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появления факта А и оценивает ее с помощью слов типа «часто», «редко», и т.п.</w:t>
      </w:r>
    </w:p>
    <w:p w14:paraId="64BC6CB3" w14:textId="11B3B6A1" w:rsidR="00E33C58" w:rsidRDefault="00E33C58" w:rsidP="005912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 универсальной шкале </w:t>
      </w:r>
      <w:r w:rsidRPr="00E33C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[0,1]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необходимо разместить значения лингвистической переменной: весьма редко, более-менее редко, более-менее часто, весьма часто. Тогда степень принадлежности некоторого значения вычисляется как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отнощение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числа экспериментов, в которых оно встречалось, в определенном интервале шкалы, к максимальному для этого значения числу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экспериментов по всем интервалам. Метод основывается на условии, то в каждый интервал шкалы попадает одинаковое число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эксперементов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671F650" w14:textId="0824460D" w:rsidR="00E33C58" w:rsidRDefault="00E33C58" w:rsidP="005D09A2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Элементы матрицы подсказок вычисляются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ij</m:t>
                </m:r>
              </m:sub>
            </m:sSub>
          </m:e>
        </m:nary>
      </m:oMath>
    </w:p>
    <w:p w14:paraId="72A01638" w14:textId="31972582" w:rsidR="00E33C58" w:rsidRDefault="00E33C58" w:rsidP="005D09A2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строке таблицы, где ранее записывались результат экспер</w:t>
      </w:r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ментов, </w:t>
      </w:r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выбирается максимальный элемент: </w:t>
      </w:r>
      <w:proofErr w:type="spellStart"/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</w:t>
      </w:r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max</w:t>
      </w:r>
      <w:proofErr w:type="spellEnd"/>
      <w:r w:rsidR="005D09A2" w:rsidRP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</w:t>
      </w:r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max</w:t>
      </w:r>
      <w:r w:rsidR="005D09A2" w:rsidRP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</w:t>
      </w:r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далее все ее элементы преобразуются по формуле</w:t>
      </w:r>
    </w:p>
    <w:p w14:paraId="0E86C385" w14:textId="1E899450" w:rsidR="005D09A2" w:rsidRPr="005D09A2" w:rsidRDefault="00690F69" w:rsidP="005D09A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uk-UA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  <m:t>j</m:t>
                  </m:r>
                </m:sub>
              </m:sSub>
            </m:den>
          </m:f>
        </m:oMath>
      </m:oMathPara>
    </w:p>
    <w:p w14:paraId="1F0B7D88" w14:textId="3CE4AF01" w:rsidR="005D09A2" w:rsidRDefault="005D09A2" w:rsidP="005D09A2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столбцов, где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0, применяется линейная аппроксимация:</w:t>
      </w:r>
    </w:p>
    <w:p w14:paraId="2C1A960D" w14:textId="49389B8D" w:rsidR="005D09A2" w:rsidRPr="005D09A2" w:rsidRDefault="00690F69" w:rsidP="005D09A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ij-1</m:t>
                  </m:r>
                </m:sub>
              </m:s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ij+1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2</m:t>
              </m:r>
            </m:den>
          </m:f>
        </m:oMath>
      </m:oMathPara>
    </w:p>
    <w:p w14:paraId="73EE4AC6" w14:textId="25C435E8" w:rsidR="005D09A2" w:rsidRDefault="005D09A2" w:rsidP="005D09A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построения функции принадлежности находятся максимальные элементы по каждым строкам таблицы: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max</w:t>
      </w:r>
      <w:proofErr w:type="spellEnd"/>
      <w:r w:rsidRPr="005D0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maxc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Функция принадлежности вычисляется по формуле μ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=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max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354D740" w14:textId="7E851E68" w:rsidR="005D09A2" w:rsidRDefault="00D46487" w:rsidP="00D4648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Построение функции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принадлежности  на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основе экспертных оценок</w:t>
      </w:r>
    </w:p>
    <w:p w14:paraId="53EC6F8B" w14:textId="47305D05" w:rsidR="00D46487" w:rsidRDefault="00D46487" w:rsidP="00D46487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Рассматривается метод построения функций принадлежности нечетких чисел, приблизительно равных некоторому четкому числу, и приближенных интервальных оценок.</w:t>
      </w:r>
    </w:p>
    <w:p w14:paraId="256D5BEA" w14:textId="14C4F049" w:rsidR="00D46487" w:rsidRDefault="00D46487" w:rsidP="00D46487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Задача сводится к отыскиванию параметров заранее заданной (экспоненциальной) функции, при решении которой используется результаты экспертного опроса.</w:t>
      </w:r>
    </w:p>
    <w:p w14:paraId="6242EEBE" w14:textId="2FB5252E" w:rsidR="00D46487" w:rsidRDefault="00D46487" w:rsidP="00D46487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Рассмотрим особенности построения функций принадлежности для приближенных точечных (например, Х приблизительно равен 10) и интервальных оценок (вида Х находится приблизительно в интервале от 8 до 11).</w:t>
      </w:r>
    </w:p>
    <w:p w14:paraId="53603312" w14:textId="1AF976D0" w:rsidR="00D46487" w:rsidRDefault="00D46487" w:rsidP="00A41D2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построении функции принадлежности чисел, приблизительно равных некоторому числу К, можно использовать функцию</w:t>
      </w:r>
    </w:p>
    <w:p w14:paraId="6F4FD1CA" w14:textId="59283ED3" w:rsidR="00D46487" w:rsidRPr="00D46487" w:rsidRDefault="00690F69" w:rsidP="00D46487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uk-UA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α(K-u)</m:t>
                  </m:r>
                </m:e>
                <m:sup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sup>
          </m:sSup>
        </m:oMath>
      </m:oMathPara>
    </w:p>
    <w:p w14:paraId="77FF0C80" w14:textId="27135392" w:rsidR="00D46487" w:rsidRDefault="00D46487" w:rsidP="00A41D2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α зависит от требуемой степени нечеткости μ</w:t>
      </w:r>
      <w:r w:rsid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K</w:t>
      </w:r>
      <w:r w:rsid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</w:t>
      </w:r>
      <w:proofErr w:type="spellStart"/>
      <w:r w:rsid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т.е</w:t>
      </w:r>
      <w:proofErr w:type="spellEnd"/>
      <w:r w:rsid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точками, в которых функция принимает значение 0.5.</w:t>
      </w:r>
    </w:p>
    <w:p w14:paraId="2B79C435" w14:textId="21EA5590" w:rsidR="004B2E9E" w:rsidRDefault="004B2E9E" w:rsidP="00A41D2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Таким образом задача построения 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для некоторого числа сводится к отыскиванию параметров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чтобы затем можно было определить β(х), с помощью β(х) – α и, используя α, построить 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14:paraId="25240D80" w14:textId="77777777" w:rsidR="004B2E9E" w:rsidRDefault="004B2E9E" w:rsidP="00A41D2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определения множества вида «число, приблизительно равное К», следует выяснить, как эксперты представляют себе границы классов таких чисел.</w:t>
      </w:r>
    </w:p>
    <w:p w14:paraId="12B8B08A" w14:textId="721184E4" w:rsidR="004B2E9E" w:rsidRPr="004B2E9E" w:rsidRDefault="004B2E9E" w:rsidP="004B2E9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2E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Параметрический подход к построению функции принадлежности</w:t>
      </w:r>
    </w:p>
    <w:p w14:paraId="12710222" w14:textId="454385B1" w:rsidR="004B2E9E" w:rsidRDefault="004B2E9E" w:rsidP="00A41D2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Рассматривается метод построения модифицированных нечетких термов на основе имеющихся. При этом определяются параметры дробно-линейного преобразования, соответс</w:t>
      </w:r>
      <w:r w:rsid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ву</w:t>
      </w:r>
      <w:r w:rsid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ющего нечеткому модификатору, и с его помощью преобразуется исходный терм.</w:t>
      </w:r>
    </w:p>
    <w:p w14:paraId="4A6CA381" w14:textId="413101D3" w:rsidR="00A41D26" w:rsidRDefault="00A41D26" w:rsidP="00A41D2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Описываемый метод получения функций принадлежности основан на предположении, что эксперт, характеризуя лингвистическое значение какого-либо признака, с минимальным напряжением может указать три точки универсальной шкалы: А, В, С, из которых В и С – точки по его мнению, еще (или уже) не принадлежащие описываемому лингвистическому значению, А – точка, определения принадлежащая ему.</w:t>
      </w:r>
    </w:p>
    <w:p w14:paraId="101FD352" w14:textId="5ED1CF26" w:rsidR="00A41D26" w:rsidRDefault="00A41D26" w:rsidP="00A41D2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Пусть имеется параметрическое описание термов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`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двух значения некоторой лингвистической переменной. Один из термов может представлять собой модификацию (ограничение) другого: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` =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ограничение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типа довольно, более-менее, не очень и т.п. Задача состоит в том, чтобы, используя параметры термов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 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1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`: 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1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описать переход от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A41D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`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(параметры считаются упорядоченными отношением «меньше»).</w:t>
      </w:r>
    </w:p>
    <w:p w14:paraId="3204C1F1" w14:textId="7C966BCA" w:rsidR="00A41D26" w:rsidRDefault="00C11BC5" w:rsidP="00C11BC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Построение функций принадлежности на основе интервальных оценок</w:t>
      </w:r>
    </w:p>
    <w:p w14:paraId="31B20C4F" w14:textId="7FD50749" w:rsidR="00C11BC5" w:rsidRDefault="00C11BC5" w:rsidP="00C11BC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Описывается метод построения функции принадлежности для решения задач выбора, в которых отсутствует четкая грань между допустимым и недопустимым и между идеальным и неудовлетворительным состояниями.</w:t>
      </w:r>
    </w:p>
    <w:p w14:paraId="2A857D99" w14:textId="464E7A48" w:rsidR="00C11BC5" w:rsidRDefault="00876DCE" w:rsidP="00C11BC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Рассмотрим ситуацию, когда известна связь между некоторым параметром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критерием выбора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Например, при конкурсном отборе образцов новой техники одним из критериев 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является точность работы. ЛПР известно, что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критерий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зависит от освещенности (параметр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среды функционирования анализируемых изделий. При этом группа экспертов, подготавливающая решение, ставит перед собой некоторую цель, например выбрать «хорошую». Начальная цель экспертизы, представленная в лингвистической форме, вносит элемент нечеткости в последующий анализ, который в результате этого должен содержать формализацию использованных понятий.</w:t>
      </w:r>
    </w:p>
    <w:p w14:paraId="4BB5E3A3" w14:textId="74568309" w:rsidR="00876DCE" w:rsidRDefault="00876DCE" w:rsidP="00C11BC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Теория возможностей основывается на предположении, что эксперт может указать интервал </w:t>
      </w:r>
      <w:r w:rsidRPr="00876D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876D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*,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˚</w:t>
      </w:r>
      <w:r w:rsidRPr="00876D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значений критерия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соответствует высказанному пожеланию выбрать, например, «хороший» объект. При этом граничные значения интервала имеют следующую интерпретацию. Пусть 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α</w:t>
      </w:r>
      <w:r w:rsidR="00EC799C"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результат измерения значения характеристики 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объекта α. Тогда 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="00EC799C"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границей «идеальной» области, т.е., если 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proofErr w:type="gramStart"/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α</w:t>
      </w:r>
      <w:r w:rsidR="00EC799C"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&gt;</w:t>
      </w:r>
      <w:proofErr w:type="gramEnd"/>
      <w:r w:rsidR="00EC799C"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= 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="00EC799C"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объект следует признать идеально соответствующим понятию «хороший».</w:t>
      </w:r>
    </w:p>
    <w:p w14:paraId="35EDE323" w14:textId="452F5B8E" w:rsidR="00EC799C" w:rsidRDefault="00EC799C" w:rsidP="00C11BC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α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&lt;=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˚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ситуация интерпретируется так: возможность того, что объект α – «хороший», π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= 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Очевидно, что при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proofErr w:type="gramStart"/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˚&lt;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α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соответствующие возможности имеют значения 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0&lt;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π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)&lt;1.0.</w:t>
      </w:r>
    </w:p>
    <w:p w14:paraId="44D81DC5" w14:textId="6FCB4EAD" w:rsidR="00EC799C" w:rsidRDefault="00EC799C" w:rsidP="00C11BC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Ощущения эксперта позволяют использовать рабочую гипотезу, заключающуюся в том, что с приближением значения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 границе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EC79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возможность признания α «хорошим» объектом линейно возрастает. Если эксперт подтверждает указанную логику размышлений, воспользуемся формулой</w:t>
      </w:r>
    </w:p>
    <w:p w14:paraId="659638A2" w14:textId="6272D417" w:rsidR="00EC799C" w:rsidRPr="00EC799C" w:rsidRDefault="00EC799C" w:rsidP="00EC799C">
      <w:pPr>
        <w:spacing w:after="0" w:line="360" w:lineRule="auto"/>
        <w:jc w:val="both"/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Q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0,если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uk-UA"/>
                    </w:rPr>
                    <m:t>≤h°;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°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°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 если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°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 если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eqArr>
            </m:e>
          </m:d>
        </m:oMath>
      </m:oMathPara>
    </w:p>
    <w:p w14:paraId="479E9AF4" w14:textId="4570C8BC" w:rsidR="00A41D26" w:rsidRDefault="000D170A" w:rsidP="00B51197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До настоящего момента предполагалось, что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представляет собой критерий типа «выигрыш», т.е.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0D17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*&gt;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0D17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˚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 всех значениях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z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B818BED" w14:textId="33E1F2F7" w:rsidR="00F947AE" w:rsidRDefault="00F947A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14:paraId="77F92714" w14:textId="65C2261D" w:rsidR="00F947AE" w:rsidRDefault="00F947AE" w:rsidP="004C0E6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 w:rsidRPr="00F947AE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lastRenderedPageBreak/>
        <w:t>Изучить и описать инструменты применения ТНЛ, разобрать пример оценивания дипломной работы с помощью одного из инструментов</w:t>
      </w:r>
    </w:p>
    <w:p w14:paraId="643D0DEF" w14:textId="28C96FF2" w:rsidR="004C0E6D" w:rsidRPr="004C0E6D" w:rsidRDefault="004C0E6D" w:rsidP="004C0E6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4C0E6D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Алгоритм </w:t>
      </w:r>
      <w:proofErr w:type="spellStart"/>
      <w:r w:rsidRPr="004C0E6D">
        <w:rPr>
          <w:rFonts w:ascii="Times New Roman" w:hAnsi="Times New Roman" w:cs="Times New Roman"/>
          <w:color w:val="222222"/>
          <w:sz w:val="28"/>
          <w:shd w:val="clear" w:color="auto" w:fill="FFFFFF"/>
        </w:rPr>
        <w:t>Мамдами</w:t>
      </w:r>
      <w:proofErr w:type="spellEnd"/>
    </w:p>
    <w:p w14:paraId="52D870C1" w14:textId="419277C2" w:rsidR="004C0E6D" w:rsidRDefault="00084E46" w:rsidP="00084E4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По своей сути этот алгоритм порождает этапы: формирование базы правил,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входных переменных, агрегирование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подусловий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активизация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подзаключений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, аккумулирование заключений. Так как в наибольшей степени соответствует их параметрам.</w:t>
      </w:r>
    </w:p>
    <w:p w14:paraId="2B093434" w14:textId="68ED0F27" w:rsidR="00084E46" w:rsidRDefault="00084E46" w:rsidP="00084E4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Формально алгоритм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Мамдани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может быть определен следующим образом.</w:t>
      </w:r>
    </w:p>
    <w:p w14:paraId="696B2A53" w14:textId="789A6123" w:rsidR="00084E46" w:rsidRPr="00CE6854" w:rsidRDefault="00084E46" w:rsidP="00CE685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>Формирование базы правил систем нечеткого вывода.</w:t>
      </w:r>
    </w:p>
    <w:p w14:paraId="558D6358" w14:textId="51860F55" w:rsidR="00084E46" w:rsidRDefault="00084E46" w:rsidP="00084E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входных переменных.</w:t>
      </w:r>
    </w:p>
    <w:p w14:paraId="1F071BB4" w14:textId="1E9DEF88" w:rsidR="00084E46" w:rsidRDefault="00084E46" w:rsidP="00084E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Агрегирование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подусловий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нечетких правилах продукций. Для нахождения степени истинности условий каждого из правил нечетких продукций используются парные нечеткие логические операции.</w:t>
      </w:r>
    </w:p>
    <w:p w14:paraId="2BFAECFB" w14:textId="5771FA61" w:rsidR="00084E46" w:rsidRDefault="00084E46" w:rsidP="00084E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Активизация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подзаключений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нечетких правилах продукций. Осуществляется по формуле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min</w:t>
      </w:r>
      <w:r w:rsidRPr="00084E46">
        <w:rPr>
          <w:rFonts w:ascii="Times New Roman" w:hAnsi="Times New Roman" w:cs="Times New Roman"/>
          <w:color w:val="222222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активизация.</w:t>
      </w:r>
    </w:p>
    <w:p w14:paraId="4A9F2E1C" w14:textId="6F97A288" w:rsidR="00084E46" w:rsidRPr="00CE6854" w:rsidRDefault="00084E46" w:rsidP="00084E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Аккутуляция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заключений нечетких правил продукций. Осуществляется по формуле μ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  <w:lang w:val="en-US"/>
        </w:rPr>
        <w:t>D</w:t>
      </w:r>
      <w:r w:rsidRPr="00084E46">
        <w:rPr>
          <w:rFonts w:ascii="Times New Roman" w:hAnsi="Times New Roman" w:cs="Times New Roman"/>
          <w:color w:val="222222"/>
          <w:sz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x</w:t>
      </w:r>
      <w:r w:rsidRPr="00084E46">
        <w:rPr>
          <w:rFonts w:ascii="Times New Roman" w:hAnsi="Times New Roman" w:cs="Times New Roman"/>
          <w:color w:val="222222"/>
          <w:sz w:val="28"/>
          <w:shd w:val="clear" w:color="auto" w:fill="FFFFFF"/>
        </w:rPr>
        <w:t>)=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proofErr w:type="spellStart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μ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A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</w:t>
      </w:r>
      <w:proofErr w:type="spellStart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μ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B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)}, (</w:t>
      </w:r>
      <w:r w:rsidRPr="00CE68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proofErr w:type="spellStart"/>
      <w:r w:rsidR="00CE6854"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r w:rsidR="00CE6854" w:rsidRPr="00CE68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="00CE6854"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27433398" w14:textId="25493C8F" w:rsidR="00CE6854" w:rsidRDefault="00CE6854" w:rsidP="00084E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Дефаззификация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выходных переменных. Традиционно используется метод центра тяжести или метод центра площади.</w:t>
      </w:r>
    </w:p>
    <w:p w14:paraId="05A4EE07" w14:textId="5EDCB631" w:rsidR="00CE6854" w:rsidRDefault="00CE6854" w:rsidP="00CE685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Алгоритм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Цукамото</w:t>
      </w:r>
      <w:proofErr w:type="spellEnd"/>
    </w:p>
    <w:p w14:paraId="7ED0BF27" w14:textId="6CD57E4A" w:rsidR="00CE6854" w:rsidRDefault="00CE6854" w:rsidP="00CE685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Формально алгоритм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цукамото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может быть определен следующим образом.</w:t>
      </w:r>
    </w:p>
    <w:p w14:paraId="555ADE35" w14:textId="48C76C38" w:rsidR="00CE6854" w:rsidRDefault="00CE6854" w:rsidP="00CE685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>Формирование базы правил систем нечеткого вывода</w:t>
      </w:r>
      <w:r w:rsid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2DCB1815" w14:textId="258F8161" w:rsidR="00CE6854" w:rsidRDefault="00CE6854" w:rsidP="00CE685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входных переменных</w:t>
      </w:r>
      <w:r w:rsid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50AA3DC8" w14:textId="32A102ED" w:rsidR="00CE6854" w:rsidRDefault="00CE6854" w:rsidP="00CE685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Агрегирование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подусловий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нечетких правилах продукций. Для нахождения степени истинности условий каждого из правил нечетких продукций используются парные нечеткие логические операции.</w:t>
      </w:r>
    </w:p>
    <w:p w14:paraId="4134E8CF" w14:textId="0524E90A" w:rsidR="00CE6854" w:rsidRPr="00CE6854" w:rsidRDefault="003104A8" w:rsidP="00CE685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Активизация</w:t>
      </w:r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заключений нечетких правил продукций. Осуществляется аналогично алгоритму </w:t>
      </w:r>
      <w:proofErr w:type="spellStart"/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>Мамдани</w:t>
      </w:r>
      <w:proofErr w:type="spellEnd"/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после чего находятся обычные значения всех выходных лингвистических переменных в каждом из </w:t>
      </w:r>
      <w:proofErr w:type="spellStart"/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подзаключений</w:t>
      </w:r>
      <w:proofErr w:type="spellEnd"/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активных правил нечетких продукций. В этом случае </w:t>
      </w:r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 xml:space="preserve">значение выходной лингвистической переменной </w:t>
      </w:r>
      <w:proofErr w:type="spellStart"/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w</w:t>
      </w:r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  <w:lang w:val="en-US"/>
        </w:rPr>
        <w:t>j</w:t>
      </w:r>
      <w:proofErr w:type="spellEnd"/>
      <w:r w:rsidR="00CE6854" w:rsidRP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в каждом из </w:t>
      </w:r>
      <w:proofErr w:type="spellStart"/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подзаключений</w:t>
      </w:r>
      <w:proofErr w:type="spellEnd"/>
      <w:r w:rsid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находится как решение </w:t>
      </w:r>
      <w:r w:rsidR="00CE6854"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уравнения: </w:t>
      </w:r>
    </w:p>
    <w:p w14:paraId="3E189841" w14:textId="5652017D" w:rsidR="00CE6854" w:rsidRDefault="00CE6854" w:rsidP="00CE6854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</w:t>
      </w:r>
      <w:proofErr w:type="spellStart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=μ(</w:t>
      </w:r>
      <w:proofErr w:type="spellStart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(</w:t>
      </w:r>
      <w:r w:rsidRPr="00CE68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proofErr w:type="spellStart"/>
      <w:r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</w:t>
      </w:r>
      <w:proofErr w:type="spellEnd"/>
      <w:r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E68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{1,2,……,</w:t>
      </w:r>
      <w:r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}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230FFE9D" w14:textId="4B039B64" w:rsidR="00CE6854" w:rsidRDefault="00CE6854" w:rsidP="00CE685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  <w:t xml:space="preserve">где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 общее количество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подзаключений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базе правил.</w:t>
      </w:r>
    </w:p>
    <w:p w14:paraId="646D17C1" w14:textId="417BF023" w:rsidR="00CE6854" w:rsidRDefault="00CE6854" w:rsidP="00CE685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Аккутуляция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заключений нечетких правил продукций. Фактически отсутствует, поскольку расчеты осуществляются с обычными действительными числами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4AB848A1" w14:textId="1CA99D54" w:rsidR="00CE6854" w:rsidRDefault="00CE6854" w:rsidP="00CE685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Дефаззификация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выходных переменных. Используется модифицированный вариант в форме метода тяжести для одноточечных множеств</w:t>
      </w:r>
      <w:r w:rsid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32055983" w14:textId="754583CF" w:rsidR="003104A8" w:rsidRDefault="003104A8" w:rsidP="003104A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Алгоритм Ларсена</w:t>
      </w:r>
    </w:p>
    <w:p w14:paraId="06DEA4CC" w14:textId="7398D244" w:rsidR="003104A8" w:rsidRPr="003104A8" w:rsidRDefault="003104A8" w:rsidP="003104A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Формально алгоритм Ларсена может быть определен следующим образом.</w:t>
      </w:r>
    </w:p>
    <w:p w14:paraId="047845AA" w14:textId="2235AD89" w:rsidR="003104A8" w:rsidRDefault="003104A8" w:rsidP="003104A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t>Формирование базы правил систем нечеткого вывода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004F35AB" w14:textId="40805C81" w:rsidR="003104A8" w:rsidRDefault="003104A8" w:rsidP="003104A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входных переменных.</w:t>
      </w:r>
    </w:p>
    <w:p w14:paraId="1769856D" w14:textId="423B630A" w:rsidR="003104A8" w:rsidRDefault="003104A8" w:rsidP="003104A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Агрегирование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подусловий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нечетких правилах продукций. Используются парные нечеткие логистические операции для нахождения степени истинности условий всех правил нечетких продукций.</w:t>
      </w:r>
    </w:p>
    <w:p w14:paraId="7B53529B" w14:textId="450297BA" w:rsidR="003104A8" w:rsidRDefault="003104A8" w:rsidP="003104A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Активизация заключений нечетких правил продукций. Осуществляется использованием формулы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prod</w:t>
      </w:r>
      <w:r w:rsidRP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активизации, посредством чего находится совокупность нечетких множеств: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C</w:t>
      </w:r>
      <w:r w:rsidRPr="003104A8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1</w:t>
      </w:r>
      <w:r w:rsidRP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C</w:t>
      </w:r>
      <w:proofErr w:type="gramStart"/>
      <w:r w:rsidRPr="003104A8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2</w:t>
      </w:r>
      <w:r w:rsidRP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…</w:t>
      </w:r>
      <w:r w:rsidRP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  <w:proofErr w:type="gramEnd"/>
      <w:r w:rsidRPr="003104A8"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 общее количество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подзаключений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безе правил.</w:t>
      </w:r>
    </w:p>
    <w:p w14:paraId="461B1341" w14:textId="77777777" w:rsidR="003104A8" w:rsidRPr="00CE6854" w:rsidRDefault="003104A8" w:rsidP="003104A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Аккутуляция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заключений нечетких правил продукций. Осуществляется по формуле μ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  <w:lang w:val="en-US"/>
        </w:rPr>
        <w:t>D</w:t>
      </w:r>
      <w:r w:rsidRPr="00084E46">
        <w:rPr>
          <w:rFonts w:ascii="Times New Roman" w:hAnsi="Times New Roman" w:cs="Times New Roman"/>
          <w:color w:val="222222"/>
          <w:sz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x</w:t>
      </w:r>
      <w:r w:rsidRPr="00084E46">
        <w:rPr>
          <w:rFonts w:ascii="Times New Roman" w:hAnsi="Times New Roman" w:cs="Times New Roman"/>
          <w:color w:val="222222"/>
          <w:sz w:val="28"/>
          <w:shd w:val="clear" w:color="auto" w:fill="FFFFFF"/>
        </w:rPr>
        <w:t>)=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proofErr w:type="spellStart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μ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A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</w:t>
      </w:r>
      <w:proofErr w:type="spellStart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μ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B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)}, (</w:t>
      </w:r>
      <w:r w:rsidRPr="00CE68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proofErr w:type="spellStart"/>
      <w:r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r w:rsidRPr="00CE68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∈</w:t>
      </w:r>
      <w:r w:rsidRPr="00CE68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proofErr w:type="spellEnd"/>
      <w:r w:rsidRPr="00CE68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0F8392D7" w14:textId="49F8F93E" w:rsidR="003104A8" w:rsidRDefault="003104A8" w:rsidP="003104A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Дефаззификация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выходных переменных. Может использоваться любой из методов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дефаззификации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6F7E9191" w14:textId="5961D63C" w:rsidR="003104A8" w:rsidRDefault="003104A8" w:rsidP="003104A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Алгоритм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Сугено</w:t>
      </w:r>
      <w:proofErr w:type="spellEnd"/>
    </w:p>
    <w:p w14:paraId="1964A8F9" w14:textId="14DED0D1" w:rsidR="003104A8" w:rsidRDefault="003104A8" w:rsidP="003104A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Формально алгоритм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Сугено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предложенный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Сугено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Такаги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, может быть определен следующим образом.</w:t>
      </w:r>
    </w:p>
    <w:p w14:paraId="3E71F994" w14:textId="77777777" w:rsidR="00895373" w:rsidRDefault="003104A8" w:rsidP="003104A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>Формирование базы правил систем нечеткого вывода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. В базе правил используются только правила нечетких продукций в форме: </w:t>
      </w:r>
    </w:p>
    <w:p w14:paraId="7B72CCA4" w14:textId="4B12E147" w:rsidR="003104A8" w:rsidRDefault="003104A8" w:rsidP="008953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Правило «#»</w:t>
      </w:r>
      <w:proofErr w:type="gramStart"/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: Если</w:t>
      </w:r>
      <w:proofErr w:type="gramEnd"/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«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uk-UA"/>
        </w:rPr>
        <w:t>β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1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есть 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α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`» И «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β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2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есть 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α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`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»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ТО «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w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=ε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1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*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α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1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+ ε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2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*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α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2</w:t>
      </w:r>
      <w:r w:rsidR="00895373"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».</w:t>
      </w:r>
    </w:p>
    <w:p w14:paraId="350F2E9E" w14:textId="77777777" w:rsidR="00895373" w:rsidRDefault="00895373" w:rsidP="00895373">
      <w:pPr>
        <w:spacing w:after="0" w:line="360" w:lineRule="auto"/>
        <w:ind w:left="708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Здесь 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ε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ε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 некоторые весовые коэффициенты. При этом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хначение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выходной переменной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заключении определяется как некоторое действительное число.</w:t>
      </w:r>
    </w:p>
    <w:p w14:paraId="2E593E3B" w14:textId="187E53DB" w:rsidR="00895373" w:rsidRDefault="00895373" w:rsidP="0089537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входных переменных.</w:t>
      </w:r>
    </w:p>
    <w:p w14:paraId="4163ADD5" w14:textId="5FB64C27" w:rsidR="00895373" w:rsidRDefault="00895373" w:rsidP="0089537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Агрегирование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подусловий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нечетких правилах продукций. Для нахождения степени истинности условий всех правил нечетких продукций, как правило, используется логистическая операция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min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-конъюнкции. Те правила, степень истинности условий которых отлична от нуля, считаются активными и используются для дальнейших расчетов.</w:t>
      </w:r>
    </w:p>
    <w:p w14:paraId="6F9453A0" w14:textId="0F80835B" w:rsidR="00895373" w:rsidRDefault="00895373" w:rsidP="0089537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Активизация заключений нечетких правил продукций. Во-первых, с использованием метода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min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активизации находятся значения степеней истинности всех заключений правил нечетких продукций. Во-вторых, осуществляется расчет обычных значений выходных переменных каждого правила. Это выполняется с использованием формулы для заключений из 1 шага, в которую вместо α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α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подставляются значения входных переменных до этапа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фаззификации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12B13599" w14:textId="77777777" w:rsidR="00895373" w:rsidRDefault="00895373" w:rsidP="0089537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Аккутуляция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заключений нечетких правил продукций. Фактически отсутствует, поскольку расчеты осуществляются с обычными действительными числами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503BEE0F" w14:textId="46227385" w:rsidR="00895373" w:rsidRDefault="00895373" w:rsidP="0089537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Дефаззификация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выходных переменных.</w:t>
      </w:r>
      <w:r w:rsidR="00CD242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Используется модифицированный вариант в форме метода центра тяжести для одноточечных множеств.</w:t>
      </w:r>
    </w:p>
    <w:p w14:paraId="32B683B1" w14:textId="2EF6651A" w:rsidR="00CD2429" w:rsidRDefault="00CD2429" w:rsidP="00CD24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Упрощенный алгоритм нечеткого вывода</w:t>
      </w:r>
    </w:p>
    <w:p w14:paraId="3D916DBD" w14:textId="7F61F719" w:rsidR="00CD2429" w:rsidRDefault="00CD2429" w:rsidP="00CD242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Формально упрощенный алгоритм может быть определен следующим образом.</w:t>
      </w:r>
    </w:p>
    <w:p w14:paraId="250D445A" w14:textId="77777777" w:rsidR="00CD2429" w:rsidRDefault="00CD2429" w:rsidP="00CD242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CE6854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>Формирование базы правил систем нечеткого вывода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. В базе правил используются только правила нечетких продукций в форме: </w:t>
      </w:r>
    </w:p>
    <w:p w14:paraId="0903E8D2" w14:textId="669EB36B" w:rsidR="00CD2429" w:rsidRDefault="00CD2429" w:rsidP="00CD242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Правило «#»</w:t>
      </w:r>
      <w:proofErr w:type="gramStart"/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: Если</w:t>
      </w:r>
      <w:proofErr w:type="gramEnd"/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«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uk-UA"/>
        </w:rPr>
        <w:t>β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1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есть 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α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`» И «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β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</w:rPr>
        <w:t>2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есть 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α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`» ТО «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w</w:t>
      </w:r>
      <w:r w:rsidRPr="00895373">
        <w:rPr>
          <w:rFonts w:ascii="Times New Roman" w:hAnsi="Times New Roman" w:cs="Times New Roman"/>
          <w:color w:val="222222"/>
          <w:sz w:val="28"/>
          <w:shd w:val="clear" w:color="auto" w:fill="FFFFFF"/>
        </w:rPr>
        <w:t>=ε».</w:t>
      </w:r>
    </w:p>
    <w:p w14:paraId="6C517137" w14:textId="02923FB4" w:rsidR="00CD2429" w:rsidRDefault="00CD2429" w:rsidP="00CD2429">
      <w:pPr>
        <w:spacing w:after="0" w:line="360" w:lineRule="auto"/>
        <w:ind w:left="708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CD2429">
        <w:rPr>
          <w:rFonts w:ascii="Times New Roman" w:hAnsi="Times New Roman" w:cs="Times New Roman"/>
          <w:color w:val="222222"/>
          <w:sz w:val="28"/>
          <w:shd w:val="clear" w:color="auto" w:fill="FFFFFF"/>
        </w:rPr>
        <w:t>Здесь ε – некотор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ое действительное число.</w:t>
      </w:r>
    </w:p>
    <w:p w14:paraId="3FA29BB5" w14:textId="3E7B1194" w:rsidR="00CD2429" w:rsidRDefault="00CD2429" w:rsidP="00CD242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входных переменных.</w:t>
      </w:r>
    </w:p>
    <w:p w14:paraId="125E2207" w14:textId="1E30F514" w:rsidR="00CD2429" w:rsidRDefault="00CD2429" w:rsidP="00CD242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Агрегирование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подусловий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нечетких правилах продукций. Для нахождения степени истинности условий всех правил нечетких продукций, как правило, используется логистическая операция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min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-конъюнкции.</w:t>
      </w:r>
    </w:p>
    <w:p w14:paraId="5736CE31" w14:textId="20DD37D0" w:rsidR="00CD2429" w:rsidRDefault="00CD2429" w:rsidP="00CD242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Активизация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подзаключений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нечетких правилах продукций. Осуществляется по формуле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min</w:t>
      </w:r>
      <w:r w:rsidRPr="00084E46">
        <w:rPr>
          <w:rFonts w:ascii="Times New Roman" w:hAnsi="Times New Roman" w:cs="Times New Roman"/>
          <w:color w:val="222222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активизация</w:t>
      </w:r>
    </w:p>
    <w:p w14:paraId="2A208CBB" w14:textId="170D835E" w:rsidR="00CD2429" w:rsidRDefault="00CD2429" w:rsidP="00CD242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Аккутуляция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заключений нечетких правил продукций. Фактически отсутствует, поскольку расчеты осуществляются с обычными действительными числами с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14:paraId="61B2F9A8" w14:textId="631400AE" w:rsidR="00CD2429" w:rsidRPr="00CD2429" w:rsidRDefault="00CD2429" w:rsidP="00CD242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Дефаззификация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выходных переменных. Используется модифицированный вариант в форме метода центра тяжести для одноточечных множеств.</w:t>
      </w:r>
    </w:p>
    <w:p w14:paraId="3BAC46E4" w14:textId="186C4FC8" w:rsidR="00084E46" w:rsidRDefault="00084E46" w:rsidP="00084E4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14:paraId="0E3D753D" w14:textId="3DA731C0" w:rsidR="001E3BAA" w:rsidRPr="00266090" w:rsidRDefault="00A83A4D" w:rsidP="00266090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 w:rsidRPr="00266090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Разбор примера оценивания дипломной работы с помощью алгоритма </w:t>
      </w:r>
      <w:proofErr w:type="spellStart"/>
      <w:r w:rsidRPr="00266090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Мамдами</w:t>
      </w:r>
      <w:proofErr w:type="spellEnd"/>
    </w:p>
    <w:p w14:paraId="522C5C7B" w14:textId="7179D806" w:rsidR="00A83A4D" w:rsidRDefault="00907B8A" w:rsidP="00907B8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Для оценивания работы будут взяты следующие показатели:</w:t>
      </w:r>
    </w:p>
    <w:p w14:paraId="57A04D4A" w14:textId="5DC99B9C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07B8A">
        <w:rPr>
          <w:rFonts w:ascii="Times New Roman" w:hAnsi="Times New Roman" w:cs="Times New Roman"/>
          <w:sz w:val="28"/>
          <w:szCs w:val="28"/>
        </w:rPr>
        <w:t>уководитель оценивает работу по 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B8A">
        <w:rPr>
          <w:rFonts w:ascii="Times New Roman" w:hAnsi="Times New Roman" w:cs="Times New Roman"/>
          <w:sz w:val="28"/>
          <w:szCs w:val="28"/>
        </w:rPr>
        <w:t>показателям:</w:t>
      </w:r>
    </w:p>
    <w:p w14:paraId="11A1AF22" w14:textId="78A7AC5C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x1 </w:t>
      </w:r>
      <w:r w:rsidRPr="00907B8A">
        <w:rPr>
          <w:rFonts w:ascii="Times New Roman" w:hAnsi="Times New Roman" w:cs="Times New Roman"/>
          <w:sz w:val="28"/>
          <w:szCs w:val="28"/>
        </w:rPr>
        <w:t>– добросовестность студента дипломника;</w:t>
      </w:r>
    </w:p>
    <w:p w14:paraId="02C860EE" w14:textId="77777777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x2 </w:t>
      </w:r>
      <w:r w:rsidRPr="00907B8A">
        <w:rPr>
          <w:rFonts w:ascii="Times New Roman" w:hAnsi="Times New Roman" w:cs="Times New Roman"/>
          <w:sz w:val="28"/>
          <w:szCs w:val="28"/>
        </w:rPr>
        <w:t>– умение самостоятельно работать с литературой;</w:t>
      </w:r>
    </w:p>
    <w:p w14:paraId="67091A44" w14:textId="47F315E3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x3 </w:t>
      </w:r>
      <w:r w:rsidRPr="00907B8A">
        <w:rPr>
          <w:rFonts w:ascii="Times New Roman" w:hAnsi="Times New Roman" w:cs="Times New Roman"/>
          <w:sz w:val="28"/>
          <w:szCs w:val="28"/>
        </w:rPr>
        <w:t>– достижение цели, сформулированной в качестве 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B8A">
        <w:rPr>
          <w:rFonts w:ascii="Times New Roman" w:hAnsi="Times New Roman" w:cs="Times New Roman"/>
          <w:sz w:val="28"/>
          <w:szCs w:val="28"/>
        </w:rPr>
        <w:t>ДП;</w:t>
      </w:r>
    </w:p>
    <w:p w14:paraId="659B0C67" w14:textId="118EEC91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x4 </w:t>
      </w:r>
      <w:r w:rsidRPr="00907B8A">
        <w:rPr>
          <w:rFonts w:ascii="Times New Roman" w:hAnsi="Times New Roman" w:cs="Times New Roman"/>
          <w:sz w:val="28"/>
          <w:szCs w:val="28"/>
        </w:rPr>
        <w:t>– объем и качество самостоятельно полученных результатов;</w:t>
      </w:r>
    </w:p>
    <w:p w14:paraId="4903EF9A" w14:textId="54DECB23" w:rsidR="00907B8A" w:rsidRPr="00907B8A" w:rsidRDefault="00907B8A" w:rsidP="00690F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x5 </w:t>
      </w:r>
      <w:r w:rsidRPr="00907B8A">
        <w:rPr>
          <w:rFonts w:ascii="Times New Roman" w:hAnsi="Times New Roman" w:cs="Times New Roman"/>
          <w:sz w:val="28"/>
          <w:szCs w:val="28"/>
        </w:rPr>
        <w:t>– умение обобщить и систематизировать результаты проделанной работы и сделать выводы</w:t>
      </w:r>
    </w:p>
    <w:p w14:paraId="370BC535" w14:textId="77777777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>Пусть члены ГЭК оценивает работу по следующим показателям:</w:t>
      </w:r>
    </w:p>
    <w:p w14:paraId="5999490F" w14:textId="3809BECE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="00574E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1 </w:t>
      </w:r>
      <w:r w:rsidRPr="00907B8A">
        <w:rPr>
          <w:rFonts w:ascii="Times New Roman" w:hAnsi="Times New Roman" w:cs="Times New Roman"/>
          <w:sz w:val="28"/>
          <w:szCs w:val="28"/>
        </w:rPr>
        <w:t>– качество доклада;</w:t>
      </w:r>
    </w:p>
    <w:p w14:paraId="6894B73D" w14:textId="6902D300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574E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2 </w:t>
      </w:r>
      <w:r w:rsidRPr="00907B8A">
        <w:rPr>
          <w:rFonts w:ascii="Times New Roman" w:hAnsi="Times New Roman" w:cs="Times New Roman"/>
          <w:sz w:val="28"/>
          <w:szCs w:val="28"/>
        </w:rPr>
        <w:t>– наличие и качество иллюстративного материала;</w:t>
      </w:r>
    </w:p>
    <w:p w14:paraId="282F3491" w14:textId="52E90645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="00574E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3 </w:t>
      </w:r>
      <w:r w:rsidRPr="00907B8A">
        <w:rPr>
          <w:rFonts w:ascii="Times New Roman" w:hAnsi="Times New Roman" w:cs="Times New Roman"/>
          <w:sz w:val="28"/>
          <w:szCs w:val="28"/>
        </w:rPr>
        <w:t>– степень самостоятельности и качество и ответов на вопросы;</w:t>
      </w:r>
    </w:p>
    <w:p w14:paraId="36007691" w14:textId="7FA141A4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- </w:t>
      </w:r>
      <w:r w:rsidR="00574E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4 </w:t>
      </w:r>
      <w:r w:rsidRPr="00907B8A">
        <w:rPr>
          <w:rFonts w:ascii="Times New Roman" w:hAnsi="Times New Roman" w:cs="Times New Roman"/>
          <w:sz w:val="28"/>
          <w:szCs w:val="28"/>
        </w:rPr>
        <w:t>– общая оценка работы.</w:t>
      </w:r>
    </w:p>
    <w:p w14:paraId="6081DF5B" w14:textId="10652864" w:rsidR="00907B8A" w:rsidRPr="00907B8A" w:rsidRDefault="00907B8A" w:rsidP="00907B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B8A">
        <w:rPr>
          <w:rFonts w:ascii="Times New Roman" w:hAnsi="Times New Roman" w:cs="Times New Roman"/>
          <w:sz w:val="28"/>
          <w:szCs w:val="28"/>
        </w:rPr>
        <w:t xml:space="preserve">Предположим, что лингвистические переменные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x1 </w:t>
      </w:r>
      <w:r w:rsidRPr="00907B8A">
        <w:rPr>
          <w:rFonts w:ascii="Times New Roman" w:hAnsi="Times New Roman" w:cs="Times New Roman"/>
          <w:sz w:val="28"/>
          <w:szCs w:val="28"/>
        </w:rPr>
        <w:t xml:space="preserve">¸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>x5</w:t>
      </w:r>
      <w:r w:rsidRPr="00907B8A">
        <w:rPr>
          <w:rFonts w:ascii="Times New Roman" w:hAnsi="Times New Roman" w:cs="Times New Roman"/>
          <w:sz w:val="28"/>
          <w:szCs w:val="28"/>
        </w:rPr>
        <w:t xml:space="preserve">,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y1 </w:t>
      </w:r>
      <w:r w:rsidRPr="00907B8A">
        <w:rPr>
          <w:rFonts w:ascii="Times New Roman" w:hAnsi="Times New Roman" w:cs="Times New Roman"/>
          <w:sz w:val="28"/>
          <w:szCs w:val="28"/>
        </w:rPr>
        <w:t xml:space="preserve">¸ 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>y</w:t>
      </w:r>
      <w:r w:rsidR="00574E28" w:rsidRPr="00574E28">
        <w:rPr>
          <w:rFonts w:ascii="Times New Roman" w:eastAsia="Cambria-Italic" w:hAnsi="Times New Roman" w:cs="Times New Roman"/>
          <w:iCs/>
          <w:sz w:val="28"/>
          <w:szCs w:val="28"/>
        </w:rPr>
        <w:t>4</w:t>
      </w:r>
      <w:r w:rsidRPr="00907B8A">
        <w:rPr>
          <w:rFonts w:ascii="Times New Roman" w:eastAsia="Cambria-Italic" w:hAnsi="Times New Roman" w:cs="Times New Roman"/>
          <w:iCs/>
          <w:sz w:val="28"/>
          <w:szCs w:val="28"/>
        </w:rPr>
        <w:t xml:space="preserve"> </w:t>
      </w:r>
      <w:r w:rsidRPr="00907B8A">
        <w:rPr>
          <w:rFonts w:ascii="Times New Roman" w:hAnsi="Times New Roman" w:cs="Times New Roman"/>
          <w:sz w:val="28"/>
          <w:szCs w:val="28"/>
        </w:rPr>
        <w:t>оцениваются от 1 до 5 баллов, что соответствует</w:t>
      </w:r>
    </w:p>
    <w:p w14:paraId="402A3EE7" w14:textId="477204DE" w:rsidR="00907B8A" w:rsidRPr="00266090" w:rsidRDefault="00907B8A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1 – низкий,</w:t>
      </w:r>
    </w:p>
    <w:p w14:paraId="2FBBF4FE" w14:textId="122175DD" w:rsidR="00907B8A" w:rsidRPr="00266090" w:rsidRDefault="00907B8A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2 – ниже среднего,</w:t>
      </w:r>
    </w:p>
    <w:p w14:paraId="58B27C47" w14:textId="05AB2FC9" w:rsidR="00907B8A" w:rsidRPr="00266090" w:rsidRDefault="00907B8A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3 – средний,</w:t>
      </w:r>
    </w:p>
    <w:p w14:paraId="52569EFC" w14:textId="3DB82AFF" w:rsidR="00907B8A" w:rsidRPr="00266090" w:rsidRDefault="00907B8A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4 – выше среднего,</w:t>
      </w:r>
    </w:p>
    <w:p w14:paraId="5617E9F7" w14:textId="512300F6" w:rsidR="00907B8A" w:rsidRPr="00266090" w:rsidRDefault="00907B8A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5 – высокий.</w:t>
      </w:r>
    </w:p>
    <w:p w14:paraId="698E01E7" w14:textId="47E12417" w:rsidR="00907B8A" w:rsidRDefault="00266090" w:rsidP="002660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Построение базы нечетких лингвистических правил</w:t>
      </w:r>
    </w:p>
    <w:p w14:paraId="23326165" w14:textId="69AAFB4C" w:rsidR="00266090" w:rsidRDefault="00266090" w:rsidP="002660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формирования базы правил систем нечеткого вывода необходимо предварительно определить входные и выходные лингвистические переменные. В оценивании работы будут задействованы 4 лингвистические переменные.</w:t>
      </w:r>
    </w:p>
    <w:p w14:paraId="632D5088" w14:textId="13CB4059" w:rsidR="00266090" w:rsidRDefault="00266090" w:rsidP="00574E2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«оценка руководителя»</w:t>
      </w:r>
    </w:p>
    <w:p w14:paraId="26105E54" w14:textId="2CA39B27" w:rsidR="00266090" w:rsidRDefault="00266090" w:rsidP="002660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β</w:t>
      </w:r>
      <w:r w:rsidR="00574E28" w:rsidRPr="00574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«оценка ГЭК»</w:t>
      </w:r>
    </w:p>
    <w:p w14:paraId="2B08E0D7" w14:textId="311387D1" w:rsidR="00266090" w:rsidRDefault="00266090" w:rsidP="002660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β</w:t>
      </w:r>
      <w:r w:rsidR="00574E28" w:rsidRPr="00574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«оценка дипломной работы»</w:t>
      </w:r>
    </w:p>
    <w:p w14:paraId="4B3B2BBC" w14:textId="525144D6" w:rsidR="00266090" w:rsidRDefault="00266090" w:rsidP="002660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входн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лингвистические переменные</w:t>
      </w:r>
    </w:p>
    <w:p w14:paraId="2A124B9C" w14:textId="053307F5" w:rsidR="00266090" w:rsidRDefault="00266090" w:rsidP="002660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β</w:t>
      </w:r>
      <w:r w:rsidR="00574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выходная лингвистическая переменная</w:t>
      </w:r>
    </w:p>
    <w:p w14:paraId="2D5757E2" w14:textId="2AF63204" w:rsidR="00266090" w:rsidRDefault="00266090" w:rsidP="002660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Сокращения оценок будут использоваться следующие:</w:t>
      </w:r>
    </w:p>
    <w:p w14:paraId="612E07AC" w14:textId="1831B71D" w:rsidR="00266090" w:rsidRPr="00266090" w:rsidRDefault="00266090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Н – низкий,</w:t>
      </w:r>
    </w:p>
    <w:p w14:paraId="3DE94CBE" w14:textId="381B425E" w:rsidR="00266090" w:rsidRPr="00266090" w:rsidRDefault="00266090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609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266090">
        <w:rPr>
          <w:rFonts w:ascii="Times New Roman" w:hAnsi="Times New Roman" w:cs="Times New Roman"/>
          <w:sz w:val="28"/>
          <w:szCs w:val="28"/>
        </w:rPr>
        <w:t xml:space="preserve"> – ниже среднего,</w:t>
      </w:r>
    </w:p>
    <w:p w14:paraId="3A31E725" w14:textId="60372DD4" w:rsidR="00266090" w:rsidRPr="00266090" w:rsidRDefault="00266090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С – средний,</w:t>
      </w:r>
    </w:p>
    <w:p w14:paraId="277D5348" w14:textId="76C0E2F1" w:rsidR="00266090" w:rsidRPr="00266090" w:rsidRDefault="00266090" w:rsidP="0026609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6090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266090">
        <w:rPr>
          <w:rFonts w:ascii="Times New Roman" w:hAnsi="Times New Roman" w:cs="Times New Roman"/>
          <w:sz w:val="28"/>
          <w:szCs w:val="28"/>
        </w:rPr>
        <w:t xml:space="preserve"> – выше среднего,</w:t>
      </w:r>
    </w:p>
    <w:p w14:paraId="0AE93F8F" w14:textId="2BB85900" w:rsidR="00574E28" w:rsidRDefault="00266090" w:rsidP="00574E2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90">
        <w:rPr>
          <w:rFonts w:ascii="Times New Roman" w:hAnsi="Times New Roman" w:cs="Times New Roman"/>
          <w:sz w:val="28"/>
          <w:szCs w:val="28"/>
        </w:rPr>
        <w:t>В – высокий.</w:t>
      </w:r>
    </w:p>
    <w:p w14:paraId="5A3B2E63" w14:textId="249BEE55" w:rsidR="00574E28" w:rsidRP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система нечеткого вывода будет содержать 25 правил нечетких продукций следующего вида:</w:t>
      </w:r>
    </w:p>
    <w:p w14:paraId="313AA4DC" w14:textId="46152485" w:rsidR="00266090" w:rsidRPr="00266090" w:rsidRDefault="00266090" w:rsidP="002660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ПРАВИЛО_1: ЕСЛИ «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β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«β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</w:t>
      </w:r>
      <w:proofErr w:type="gramStart"/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 w:rsidR="00690F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В»</w:t>
      </w:r>
    </w:p>
    <w:p w14:paraId="6C574ED5" w14:textId="42417422" w:rsidR="00574E28" w:rsidRPr="00266090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 w:rsidRPr="00574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6C7822DC" w14:textId="6F4DA686" w:rsidR="00574E28" w:rsidRPr="00266090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57DE37E6" w14:textId="0569ABD4" w:rsidR="00574E28" w:rsidRPr="00266090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031354A4" w14:textId="1CFD82D8" w:rsidR="00574E28" w:rsidRPr="00266090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17A2C224" w14:textId="69039BF3" w:rsidR="00574E28" w:rsidRPr="00266090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59FE9926" w14:textId="440E8775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782CF807" w14:textId="2233780C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46AD482D" w14:textId="7BDB756A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7D285CAE" w14:textId="0425BB30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45F33C71" w14:textId="680BF284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4EA72061" w14:textId="4AE4CC47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0E74B11E" w14:textId="6410A225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13: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69F2054D" w14:textId="38EA65FA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2447759A" w14:textId="3E963128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64775289" w14:textId="4F186ADA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50A63772" w14:textId="2EB94F98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17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13A9FCEA" w14:textId="04233CFF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В»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7B585114" w14:textId="73596D5A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062B75B0" w14:textId="742A8A07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4C4E9982" w14:textId="358031D9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7E63EF62" w14:textId="1CE98AC5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5AE376AA" w14:textId="3F7B464F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634C3F88" w14:textId="3A02E083" w:rsidR="00574E28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17462EE2" w14:textId="22B7ADD5" w:rsidR="00574E28" w:rsidRPr="00266090" w:rsidRDefault="00574E28" w:rsidP="00574E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ЕСЛИ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ТО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6A6149B3" w14:textId="32727A6F" w:rsidR="00907B8A" w:rsidRDefault="00574E28" w:rsidP="000E551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входных данных</w:t>
      </w:r>
    </w:p>
    <w:p w14:paraId="6381B22C" w14:textId="2D94D34B" w:rsidR="000E5519" w:rsidRDefault="000E5519" w:rsidP="000E551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качестве терм-множества лингвистических переменных будет использоваться множество Т = </w:t>
      </w:r>
      <w:r w:rsidRPr="000E55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«низкая», «ниже средней», «средняя», «выше средней», «высокая»</w:t>
      </w:r>
      <w:r w:rsidRPr="000E55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в символическом виде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 = </w:t>
      </w:r>
      <w:r w:rsidRPr="000E55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</w:t>
      </w:r>
      <w:r w:rsidRPr="000E55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Функции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принадлежности  первой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лингвистической переменной изображены на рис. 1. Функции принадлежности второй лингвистической переменной изображены на рис. 2.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принадлежности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третьей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лингвистической переменной изображены на рис.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0B9CCE1" w14:textId="63AC4937" w:rsidR="000E5519" w:rsidRPr="000E5519" w:rsidRDefault="000E5519" w:rsidP="000E551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3C10D20F" w14:textId="2D926BED" w:rsidR="00574E28" w:rsidRDefault="00697423" w:rsidP="000E5519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428A4D50" wp14:editId="1B94912F">
            <wp:extent cx="59340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64DD" w14:textId="3DE450C9" w:rsidR="000E5519" w:rsidRDefault="000E5519" w:rsidP="000E5519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1 – графики функций принадлежности для термов входной лингвистической переменной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оценка руководителя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7AFBF823" w14:textId="49B1E371" w:rsidR="000E5519" w:rsidRDefault="00697423" w:rsidP="000E5519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154606F" wp14:editId="432DA8CF">
            <wp:extent cx="593407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79EA" w14:textId="6543313F" w:rsidR="000E5519" w:rsidRDefault="000E5519" w:rsidP="000E5519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2 – графики функции принадлежности для термов входной лингвистической</w:t>
      </w:r>
      <w:r w:rsidR="006974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переменной «</w:t>
      </w:r>
      <w:r w:rsidR="006974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оценка ГЭК</w:t>
      </w:r>
      <w:r w:rsidR="006974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</w:p>
    <w:p w14:paraId="5DC52908" w14:textId="08293842" w:rsidR="00697423" w:rsidRDefault="00697423" w:rsidP="000E5519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2455420C" wp14:editId="332380EE">
            <wp:extent cx="5934075" cy="2800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9454" w14:textId="375C75B1" w:rsidR="00697423" w:rsidRDefault="00697423" w:rsidP="00697423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графики функции принадлежности для термов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ыходной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лингвистической переменной «оценка дипломной работы»</w:t>
      </w:r>
    </w:p>
    <w:p w14:paraId="755012FE" w14:textId="32441E82" w:rsidR="00697423" w:rsidRDefault="001E6026" w:rsidP="00AC45D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этом все 3 переменных измеряются в баллах.</w:t>
      </w:r>
    </w:p>
    <w:p w14:paraId="7A5323AF" w14:textId="5963E14D" w:rsidR="001E6026" w:rsidRDefault="001E6026" w:rsidP="00AC45D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Используя в качестве алгоритма вывода алгоритм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Мамдани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рассмотрим пример его выполнения для случая, когда оценка руководителя 16 баллов, а оценка ГЭК 1</w:t>
      </w:r>
      <w:r w:rsidR="00AC45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баллов.</w:t>
      </w:r>
    </w:p>
    <w:p w14:paraId="7E9F673F" w14:textId="75908CEF" w:rsidR="00AC45DE" w:rsidRDefault="00AC45DE" w:rsidP="00AC45D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случае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фаззификации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первой входной лингвистической переменной приводит к значению степени истинности 0.75 для терма С и 0.25 для терма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вС.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второй входной лингвистической переменной приводит к значению степени истинности 0.8 для терма В и 0.2 для терма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вС.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Соответствующие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подусловия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используются в правилах нечетких продукций с номерами 2,4,5,7.</w:t>
      </w:r>
    </w:p>
    <w:p w14:paraId="457B9C2B" w14:textId="049EA9A6" w:rsidR="00AC45DE" w:rsidRDefault="0085510E" w:rsidP="005D13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Агрегирование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подусловий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выполнено по формуле логической конъюнкции. Правило 2 дает результат 0.25. Правило 4 дает результат 0.2. Правило 5 дает результат 0.75. Правило 7 дает результат 0.75.</w:t>
      </w:r>
    </w:p>
    <w:p w14:paraId="72CE3286" w14:textId="34219C84" w:rsidR="005D13A5" w:rsidRDefault="0085510E" w:rsidP="005D13A5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Активизация заключения для правила 2 изображена на рис. 4. </w:t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Активизация заключения для правила </w:t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изображена на рис. </w:t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Активизация заключения для правил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D13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изображена на рис. 6.</w:t>
      </w:r>
      <w:r w:rsidR="00E50B96" w:rsidRP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Активизация заключения для правила 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изображена на рис. 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EFAF741" w14:textId="2A1A4448" w:rsidR="005D13A5" w:rsidRDefault="00E50B96" w:rsidP="0085510E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7D52E745" wp14:editId="6260794C">
            <wp:extent cx="5934075" cy="2895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A2D6" w14:textId="345C2C1C" w:rsidR="005D13A5" w:rsidRDefault="005D13A5" w:rsidP="005D13A5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Активизация заключения для правила 2</w:t>
      </w:r>
    </w:p>
    <w:p w14:paraId="087EC02F" w14:textId="6E23C3D9" w:rsidR="005D13A5" w:rsidRDefault="00E50B96" w:rsidP="005D13A5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C602571" wp14:editId="1FC89C60">
            <wp:extent cx="5943600" cy="2619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A5B3" w14:textId="423B509B" w:rsidR="005D13A5" w:rsidRDefault="005D13A5" w:rsidP="005D13A5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Активизация заключения для правила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</w:p>
    <w:p w14:paraId="41F27EED" w14:textId="77777777" w:rsidR="00690F69" w:rsidRDefault="00690F69" w:rsidP="00907B8A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781C21C" w14:textId="2FE80538" w:rsidR="00690F69" w:rsidRDefault="00E50B96" w:rsidP="00907B8A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6F3CDF74" wp14:editId="4498AB14">
            <wp:extent cx="5934075" cy="2981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6F9F" w14:textId="731CFED8" w:rsidR="005D13A5" w:rsidRDefault="005D13A5" w:rsidP="005D13A5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6 – Активизация заключения для правил</w:t>
      </w:r>
      <w:r w:rsid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</w:p>
    <w:p w14:paraId="3A69ABF1" w14:textId="104446E6" w:rsidR="00E50B96" w:rsidRDefault="00E50B96" w:rsidP="005D13A5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9223F4A" wp14:editId="3D146E1B">
            <wp:extent cx="5934075" cy="2933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48DE" w14:textId="285E0EA0" w:rsidR="00E50B96" w:rsidRDefault="00E50B96" w:rsidP="00E50B96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Активизация заключения для правила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14:paraId="26608C5F" w14:textId="3F99C8B0" w:rsidR="00E50B96" w:rsidRDefault="00E50B96" w:rsidP="00E50B9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Аккумулирование заключений нечетких правил продукций с использованием операции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</w:t>
      </w:r>
      <w:r w:rsidRPr="00E50B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дизъюнкции для правил 2,4,5,7 приводит в результате к нечеткому множеству, функция принадлежности которого изображена на рис. 8.</w:t>
      </w:r>
    </w:p>
    <w:p w14:paraId="09B4D2B8" w14:textId="404A3B00" w:rsidR="00E50B96" w:rsidRDefault="00E50B96" w:rsidP="00E50B96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61ABB158" wp14:editId="7E56E814">
            <wp:extent cx="5934075" cy="2867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4743" w14:textId="4E3A7BAD" w:rsidR="00E50B96" w:rsidRDefault="00E50B96" w:rsidP="00E50B96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7 – график функции принадлежности двух термов выходной лингвистической переменной «оценка </w:t>
      </w:r>
      <w:r w:rsidR="006A0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дипломной работы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6A0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после аккумуляции</w:t>
      </w:r>
    </w:p>
    <w:p w14:paraId="34A76AAC" w14:textId="5165F8C5" w:rsidR="006A04E1" w:rsidRDefault="00A13D09" w:rsidP="00A13D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Дефаззификация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выходной лингвистической переменной «оценка дипломной работы» выполнена методом центра площади.</w:t>
      </w:r>
    </w:p>
    <w:p w14:paraId="24D5D40C" w14:textId="119B6E8B" w:rsidR="00A13D09" w:rsidRDefault="00A13D09" w:rsidP="00A13D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0107F32" wp14:editId="1001014C">
            <wp:extent cx="2543175" cy="828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B6FD" w14:textId="72D0B05C" w:rsidR="00A13D09" w:rsidRDefault="00A13D09" w:rsidP="00A13D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633AD17" wp14:editId="72FD19B9">
            <wp:extent cx="2076450" cy="2114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9B1D" w14:textId="77777777" w:rsidR="00C93E7A" w:rsidRDefault="00A13D09" w:rsidP="00C93E7A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2E9C9305" wp14:editId="57FE1E22">
            <wp:extent cx="2190750" cy="2105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9F00" w14:textId="3F720D8C" w:rsidR="00A13D09" w:rsidRDefault="00A13D09" w:rsidP="00C93E7A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C93E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14:paraId="6F170FB0" w14:textId="3E958106" w:rsidR="00C93E7A" w:rsidRDefault="00C93E7A" w:rsidP="00C93E7A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значение соответствует на 0.5 истинно для среднего результат и на 0.5 истинно для выше среднего результата.</w:t>
      </w:r>
    </w:p>
    <w:p w14:paraId="0883A317" w14:textId="325DC1EB" w:rsidR="00E8408A" w:rsidRDefault="00E8408A" w:rsidP="00E8408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Методы для оценивания докладов студенческой научной конференции</w:t>
      </w:r>
    </w:p>
    <w:p w14:paraId="34B4D612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Экспертиза представленных материалов проводится по 5-балльной шкале, согласно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представленным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критериям. Сумма баллов составит итоговый балл. </w:t>
      </w:r>
    </w:p>
    <w:p w14:paraId="2A91CC89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Научность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Исследования и разработки чего-то нового, использование научных методов познания, наличие ключевых ссылок в тексте, реализуемых методов исследования и выводов. </w:t>
      </w:r>
    </w:p>
    <w:p w14:paraId="2F1769D0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Новизна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новой идеи, технологии, способа, приема. </w:t>
      </w:r>
    </w:p>
    <w:p w14:paraId="76F61CF5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 Оригинальность идеи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оригинального варианта расширения, апробации, доказательства эффективности чьей-то авторской идеи, метода, технологии, сравнения с имеющимися разработками. </w:t>
      </w:r>
    </w:p>
    <w:p w14:paraId="13C7A044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 Практическая значимость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Перенос в практическую деятельность других профессионалов, наличие в статье путей передачи опыта. </w:t>
      </w:r>
    </w:p>
    <w:p w14:paraId="58F35438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 Методичность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путей оптимизации структуры новшества, последовательности и условий его реализации; количество и полезность методических рекомендаций в статье. </w:t>
      </w:r>
    </w:p>
    <w:p w14:paraId="35E8B7D7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6. Убедительность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Достоверность цитат, аргументированность выводов, наличие статистических результатов и логичность их интерпретаций. </w:t>
      </w:r>
    </w:p>
    <w:p w14:paraId="00D3A911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7. Логичность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Очевидность причинно-следственных связей, логичность переходов, взаимосвязанность частей. </w:t>
      </w:r>
    </w:p>
    <w:p w14:paraId="540A865B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8. Ясность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Понятность использованных терминов и наличие иллюстрирующих примеров. </w:t>
      </w:r>
    </w:p>
    <w:p w14:paraId="16D9AD91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9. Оригинальность изложения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удачных аналогий, цитат, </w:t>
      </w:r>
      <w:proofErr w:type="gramStart"/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афоризмов,  рисунков</w:t>
      </w:r>
      <w:proofErr w:type="gramEnd"/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174DDD02" w14:textId="77777777" w:rsid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10. Полнота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основных структурных частей, минимального содержания и завершенностью текста </w:t>
      </w:r>
    </w:p>
    <w:p w14:paraId="51E52D3C" w14:textId="212444C9" w:rsidR="00E8408A" w:rsidRPr="00E8408A" w:rsidRDefault="00E8408A" w:rsidP="00E840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11. Наглядность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bookmarkStart w:id="0" w:name="_GoBack"/>
      <w:bookmarkEnd w:id="0"/>
      <w:r w:rsidRPr="00E840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рисунков, диаграмм, таблиц.</w:t>
      </w:r>
    </w:p>
    <w:sectPr w:rsidR="00E8408A" w:rsidRPr="00E8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5EF"/>
    <w:multiLevelType w:val="hybridMultilevel"/>
    <w:tmpl w:val="0294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5D6E"/>
    <w:multiLevelType w:val="hybridMultilevel"/>
    <w:tmpl w:val="1AEC3E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3C190B"/>
    <w:multiLevelType w:val="hybridMultilevel"/>
    <w:tmpl w:val="05F8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7B01"/>
    <w:multiLevelType w:val="hybridMultilevel"/>
    <w:tmpl w:val="B8761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712"/>
    <w:multiLevelType w:val="hybridMultilevel"/>
    <w:tmpl w:val="44F61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B46F4"/>
    <w:multiLevelType w:val="hybridMultilevel"/>
    <w:tmpl w:val="F2C64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43ACF"/>
    <w:multiLevelType w:val="hybridMultilevel"/>
    <w:tmpl w:val="D2D84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B73D5"/>
    <w:multiLevelType w:val="hybridMultilevel"/>
    <w:tmpl w:val="E12840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3714B"/>
    <w:multiLevelType w:val="hybridMultilevel"/>
    <w:tmpl w:val="9668B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A487A"/>
    <w:multiLevelType w:val="hybridMultilevel"/>
    <w:tmpl w:val="727A4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4E67"/>
    <w:multiLevelType w:val="hybridMultilevel"/>
    <w:tmpl w:val="0360D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B5055"/>
    <w:multiLevelType w:val="hybridMultilevel"/>
    <w:tmpl w:val="4A60A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727D9"/>
    <w:multiLevelType w:val="hybridMultilevel"/>
    <w:tmpl w:val="D1CC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B4F36"/>
    <w:multiLevelType w:val="hybridMultilevel"/>
    <w:tmpl w:val="0152E1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EC127E"/>
    <w:multiLevelType w:val="hybridMultilevel"/>
    <w:tmpl w:val="49ACD4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D16743"/>
    <w:multiLevelType w:val="hybridMultilevel"/>
    <w:tmpl w:val="8B26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  <w:num w:numId="12">
    <w:abstractNumId w:val="14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1F"/>
    <w:rsid w:val="0004355B"/>
    <w:rsid w:val="00084E46"/>
    <w:rsid w:val="000D170A"/>
    <w:rsid w:val="000D566B"/>
    <w:rsid w:val="000E5519"/>
    <w:rsid w:val="001E3BAA"/>
    <w:rsid w:val="001E6026"/>
    <w:rsid w:val="00266090"/>
    <w:rsid w:val="003104A8"/>
    <w:rsid w:val="00363C24"/>
    <w:rsid w:val="00433660"/>
    <w:rsid w:val="00437D2D"/>
    <w:rsid w:val="00473A36"/>
    <w:rsid w:val="004B2E9E"/>
    <w:rsid w:val="004C0E6D"/>
    <w:rsid w:val="00574E28"/>
    <w:rsid w:val="00591289"/>
    <w:rsid w:val="005D09A2"/>
    <w:rsid w:val="005D13A5"/>
    <w:rsid w:val="00690F69"/>
    <w:rsid w:val="00697423"/>
    <w:rsid w:val="006A04E1"/>
    <w:rsid w:val="006A1FAE"/>
    <w:rsid w:val="007550D0"/>
    <w:rsid w:val="0085510E"/>
    <w:rsid w:val="00856A8B"/>
    <w:rsid w:val="00876DCE"/>
    <w:rsid w:val="00880C5F"/>
    <w:rsid w:val="00883A54"/>
    <w:rsid w:val="00895373"/>
    <w:rsid w:val="00907B8A"/>
    <w:rsid w:val="009275BD"/>
    <w:rsid w:val="009447A6"/>
    <w:rsid w:val="009E501F"/>
    <w:rsid w:val="00A13D09"/>
    <w:rsid w:val="00A41D26"/>
    <w:rsid w:val="00A63790"/>
    <w:rsid w:val="00A83A4D"/>
    <w:rsid w:val="00AA4401"/>
    <w:rsid w:val="00AC45DE"/>
    <w:rsid w:val="00B51197"/>
    <w:rsid w:val="00B6471F"/>
    <w:rsid w:val="00C070AC"/>
    <w:rsid w:val="00C11BC5"/>
    <w:rsid w:val="00C93E7A"/>
    <w:rsid w:val="00CD2429"/>
    <w:rsid w:val="00CE6854"/>
    <w:rsid w:val="00D00165"/>
    <w:rsid w:val="00D46487"/>
    <w:rsid w:val="00DD31A3"/>
    <w:rsid w:val="00E33C58"/>
    <w:rsid w:val="00E50B96"/>
    <w:rsid w:val="00E8408A"/>
    <w:rsid w:val="00EC799C"/>
    <w:rsid w:val="00F53483"/>
    <w:rsid w:val="00F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8263"/>
  <w15:chartTrackingRefBased/>
  <w15:docId w15:val="{00C2A7C0-4317-4CC6-902E-B65F3BFF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5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3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20</Pages>
  <Words>3577</Words>
  <Characters>20389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2021-08-07T13:44:00Z</dcterms:created>
  <dcterms:modified xsi:type="dcterms:W3CDTF">2021-08-11T20:02:00Z</dcterms:modified>
</cp:coreProperties>
</file>