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93EE" w14:textId="7B1DAE5B" w:rsidR="001D397B" w:rsidRPr="001D07C2" w:rsidRDefault="001D07C2" w:rsidP="001D07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07C2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CB6D6CA" w14:textId="25C45AD1" w:rsidR="001D07C2" w:rsidRPr="001D07C2" w:rsidRDefault="001D07C2">
      <w:pPr>
        <w:rPr>
          <w:rFonts w:ascii="Times New Roman" w:hAnsi="Times New Roman" w:cs="Times New Roman"/>
          <w:sz w:val="28"/>
          <w:szCs w:val="28"/>
        </w:rPr>
      </w:pPr>
      <w:r w:rsidRPr="001D07C2">
        <w:rPr>
          <w:rFonts w:ascii="Times New Roman" w:hAnsi="Times New Roman" w:cs="Times New Roman"/>
          <w:sz w:val="28"/>
          <w:szCs w:val="28"/>
        </w:rPr>
        <w:t>Таким образом был</w:t>
      </w:r>
      <w:r>
        <w:rPr>
          <w:rFonts w:ascii="Times New Roman" w:hAnsi="Times New Roman" w:cs="Times New Roman"/>
          <w:sz w:val="28"/>
          <w:szCs w:val="28"/>
        </w:rPr>
        <w:t>и выбраны подходящие модели для поставленной задачи под собранные данные</w:t>
      </w:r>
      <w:r w:rsidRPr="001D07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была вырана метрика для оценки моделей. Была спроектировано строение проекта</w:t>
      </w:r>
      <w:r w:rsidRPr="001D07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предоставлена инфологическая модель</w:t>
      </w:r>
      <w:r w:rsidRPr="001D07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которую нужно реализовать на практике.</w:t>
      </w:r>
    </w:p>
    <w:sectPr w:rsidR="001D07C2" w:rsidRPr="001D07C2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B6"/>
    <w:rsid w:val="001D07C2"/>
    <w:rsid w:val="001D397B"/>
    <w:rsid w:val="00382CA1"/>
    <w:rsid w:val="00576FB6"/>
    <w:rsid w:val="00644ED7"/>
    <w:rsid w:val="0080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5F1C"/>
  <w15:chartTrackingRefBased/>
  <w15:docId w15:val="{B95B7BEE-45F0-4CF5-A367-949FA821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2</cp:revision>
  <dcterms:created xsi:type="dcterms:W3CDTF">2024-04-26T13:41:00Z</dcterms:created>
  <dcterms:modified xsi:type="dcterms:W3CDTF">2024-04-26T13:43:00Z</dcterms:modified>
</cp:coreProperties>
</file>