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2BD9A3" w14:textId="77777777" w:rsidR="001A2C8D" w:rsidRPr="00D076AB" w:rsidRDefault="001A2C8D" w:rsidP="001A2C8D">
      <w:pPr>
        <w:spacing w:after="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76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7252E4" wp14:editId="553E59A6">
            <wp:extent cx="1017431" cy="580455"/>
            <wp:effectExtent l="0" t="0" r="0" b="0"/>
            <wp:docPr id="6" name="Рисунок 3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013" cy="58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77DDB" w14:textId="77777777" w:rsidR="00DE775C" w:rsidRPr="00AC7CED" w:rsidRDefault="00DE775C" w:rsidP="00DE775C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 xml:space="preserve">(ФГБОУ ВО </w:t>
      </w:r>
      <w:r>
        <w:rPr>
          <w:rFonts w:ascii="Times New Roman" w:hAnsi="Times New Roman" w:cs="Times New Roman"/>
          <w:b/>
          <w:sz w:val="24"/>
          <w:szCs w:val="28"/>
        </w:rPr>
        <w:t>«</w:t>
      </w:r>
      <w:r w:rsidRPr="00AC7CED">
        <w:rPr>
          <w:rFonts w:ascii="Times New Roman" w:hAnsi="Times New Roman" w:cs="Times New Roman"/>
          <w:b/>
          <w:sz w:val="24"/>
          <w:szCs w:val="28"/>
        </w:rPr>
        <w:t>МГТУ «СТАНКИН»)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3587"/>
        <w:gridCol w:w="3542"/>
      </w:tblGrid>
      <w:tr w:rsidR="00DE775C" w14:paraId="5543317D" w14:textId="77777777" w:rsidTr="008F0A2A">
        <w:trPr>
          <w:trHeight w:val="944"/>
        </w:trPr>
        <w:tc>
          <w:tcPr>
            <w:tcW w:w="2225" w:type="dxa"/>
          </w:tcPr>
          <w:p w14:paraId="58D42313" w14:textId="77777777" w:rsidR="00DE775C" w:rsidRPr="00AC7CED" w:rsidRDefault="00DE775C" w:rsidP="008F0A2A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3587" w:type="dxa"/>
          </w:tcPr>
          <w:p w14:paraId="5D526971" w14:textId="77777777" w:rsidR="00DE775C" w:rsidRPr="00AC7CED" w:rsidRDefault="00DE775C" w:rsidP="008F0A2A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3542" w:type="dxa"/>
          </w:tcPr>
          <w:p w14:paraId="3DA3F037" w14:textId="77777777" w:rsidR="00DE775C" w:rsidRPr="00AC7CED" w:rsidRDefault="00DE775C" w:rsidP="008F0A2A">
            <w:pPr>
              <w:jc w:val="right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Кафедра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информационных технологий и вычислительных с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истем</w:t>
            </w:r>
          </w:p>
        </w:tc>
      </w:tr>
    </w:tbl>
    <w:p w14:paraId="0DCE7B81" w14:textId="77777777" w:rsidR="00DE775C" w:rsidRPr="00104E84" w:rsidRDefault="00DE775C" w:rsidP="00DE77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4564B757" w14:textId="77777777" w:rsidR="00DE775C" w:rsidRPr="00104E84" w:rsidRDefault="00DE775C" w:rsidP="00DE7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4E84">
        <w:rPr>
          <w:rFonts w:ascii="Times New Roman" w:hAnsi="Times New Roman" w:cs="Times New Roman"/>
          <w:sz w:val="28"/>
          <w:szCs w:val="28"/>
        </w:rPr>
        <w:t>ОТЧЁТ О ВЫПОЛНЕНИИ</w:t>
      </w:r>
    </w:p>
    <w:p w14:paraId="43DA5647" w14:textId="0385D61A" w:rsidR="00DE775C" w:rsidRPr="00104E84" w:rsidRDefault="002C40FE" w:rsidP="00DE77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ЛАБОРАТОРНОЙ РАБОТЫ № 2</w:t>
      </w:r>
      <w:r w:rsidR="00DE775C" w:rsidRPr="00104E84"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14:paraId="2A2CBB2F" w14:textId="77777777" w:rsidR="00DE775C" w:rsidRPr="00984BD1" w:rsidRDefault="00DE775C" w:rsidP="00DE775C">
      <w:pPr>
        <w:jc w:val="center"/>
        <w:rPr>
          <w:rFonts w:ascii="Times New Roman" w:hAnsi="Times New Roman" w:cs="Times New Roman"/>
          <w:color w:val="2C2D2E"/>
          <w:sz w:val="24"/>
          <w:shd w:val="clear" w:color="auto" w:fill="FFFFFF"/>
        </w:rPr>
      </w:pPr>
      <w:r w:rsidRPr="00104E84">
        <w:rPr>
          <w:rFonts w:ascii="Times New Roman" w:hAnsi="Times New Roman" w:cs="Times New Roman"/>
          <w:color w:val="2C2D2E"/>
          <w:sz w:val="23"/>
          <w:szCs w:val="23"/>
          <w:shd w:val="clear" w:color="auto" w:fill="FFFFFF"/>
        </w:rPr>
        <w:t>«</w:t>
      </w:r>
      <w:r w:rsidRPr="00984BD1">
        <w:rPr>
          <w:rFonts w:ascii="Times New Roman" w:hAnsi="Times New Roman" w:cs="Times New Roman"/>
          <w:color w:val="2C2D2E"/>
          <w:sz w:val="24"/>
          <w:shd w:val="clear" w:color="auto" w:fill="FFFFFF"/>
        </w:rPr>
        <w:t xml:space="preserve">ОПТИМАЛЬНОЕ ПЛАНИРОВАНИЕ И ОПЕРАТИВНОЕ УПРАВЛЕНИЕ </w:t>
      </w:r>
    </w:p>
    <w:p w14:paraId="1115C84D" w14:textId="77777777" w:rsidR="00DE775C" w:rsidRDefault="00DE775C" w:rsidP="00DE7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BD1">
        <w:rPr>
          <w:rFonts w:ascii="Times New Roman" w:hAnsi="Times New Roman" w:cs="Times New Roman"/>
          <w:color w:val="2C2D2E"/>
          <w:sz w:val="24"/>
          <w:shd w:val="clear" w:color="auto" w:fill="FFFFFF"/>
        </w:rPr>
        <w:t>ПРОИЗВОДСТВОМ</w:t>
      </w:r>
      <w:r w:rsidRPr="00984BD1">
        <w:rPr>
          <w:rFonts w:ascii="Times New Roman" w:hAnsi="Times New Roman" w:cs="Times New Roman"/>
          <w:color w:val="2C2D2E"/>
          <w:shd w:val="clear" w:color="auto" w:fill="FFFFFF"/>
        </w:rPr>
        <w:t>»</w:t>
      </w:r>
    </w:p>
    <w:tbl>
      <w:tblPr>
        <w:tblStyle w:val="a3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9"/>
        <w:gridCol w:w="509"/>
        <w:gridCol w:w="793"/>
        <w:gridCol w:w="1016"/>
        <w:gridCol w:w="3001"/>
        <w:gridCol w:w="1215"/>
        <w:gridCol w:w="1345"/>
      </w:tblGrid>
      <w:tr w:rsidR="00DE775C" w14:paraId="59AD57EC" w14:textId="77777777" w:rsidTr="00DE775C">
        <w:tc>
          <w:tcPr>
            <w:tcW w:w="1619" w:type="dxa"/>
          </w:tcPr>
          <w:p w14:paraId="0BB1FDBB" w14:textId="77777777" w:rsidR="00DE775C" w:rsidRDefault="00DE775C" w:rsidP="008F0A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sz w:val="24"/>
                <w:szCs w:val="28"/>
              </w:rPr>
              <w:t>СТУДЕНТА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09" w:type="dxa"/>
            <w:tcBorders>
              <w:bottom w:val="single" w:sz="4" w:space="0" w:color="auto"/>
            </w:tcBorders>
          </w:tcPr>
          <w:p w14:paraId="465F948C" w14:textId="77777777" w:rsidR="00DE775C" w:rsidRPr="00AB66C8" w:rsidRDefault="00DE775C" w:rsidP="008F0A2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5D7ACB">
              <w:rPr>
                <w:rFonts w:ascii="Times New Roman" w:hAnsi="Times New Roman" w:cs="Times New Roman"/>
                <w:i/>
                <w:sz w:val="24"/>
                <w:szCs w:val="28"/>
                <w:lang w:val="en-US"/>
              </w:rPr>
              <w:t>3</w:t>
            </w:r>
          </w:p>
        </w:tc>
        <w:tc>
          <w:tcPr>
            <w:tcW w:w="793" w:type="dxa"/>
          </w:tcPr>
          <w:p w14:paraId="5BD29FBE" w14:textId="77777777" w:rsidR="00DE775C" w:rsidRPr="005D7ACB" w:rsidRDefault="00DE775C" w:rsidP="008F0A2A">
            <w:pPr>
              <w:tabs>
                <w:tab w:val="left" w:pos="626"/>
              </w:tabs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016" w:type="dxa"/>
          </w:tcPr>
          <w:p w14:paraId="3A47108B" w14:textId="77777777" w:rsidR="00DE775C" w:rsidRDefault="00DE775C" w:rsidP="008F0A2A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sz w:val="24"/>
                <w:szCs w:val="28"/>
              </w:rPr>
              <w:t>КУРСА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001" w:type="dxa"/>
            <w:tcBorders>
              <w:bottom w:val="single" w:sz="4" w:space="0" w:color="auto"/>
            </w:tcBorders>
          </w:tcPr>
          <w:p w14:paraId="53527A23" w14:textId="77777777" w:rsidR="00DE775C" w:rsidRPr="00AB66C8" w:rsidRDefault="00DE775C" w:rsidP="008F0A2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5D7ACB">
              <w:rPr>
                <w:rFonts w:ascii="Times New Roman" w:hAnsi="Times New Roman" w:cs="Times New Roman"/>
                <w:i/>
                <w:sz w:val="24"/>
                <w:szCs w:val="28"/>
              </w:rPr>
              <w:t>бакалавриата</w:t>
            </w:r>
            <w:proofErr w:type="spellEnd"/>
          </w:p>
        </w:tc>
        <w:tc>
          <w:tcPr>
            <w:tcW w:w="1215" w:type="dxa"/>
          </w:tcPr>
          <w:p w14:paraId="1E248229" w14:textId="77777777" w:rsidR="00DE775C" w:rsidRDefault="00DE775C" w:rsidP="008F0A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sz w:val="24"/>
                <w:szCs w:val="28"/>
              </w:rPr>
              <w:t>ГРУППЫ</w:t>
            </w:r>
          </w:p>
        </w:tc>
        <w:tc>
          <w:tcPr>
            <w:tcW w:w="1345" w:type="dxa"/>
            <w:tcBorders>
              <w:bottom w:val="single" w:sz="4" w:space="0" w:color="auto"/>
            </w:tcBorders>
          </w:tcPr>
          <w:p w14:paraId="79A21284" w14:textId="77777777" w:rsidR="00DE775C" w:rsidRPr="00104E84" w:rsidRDefault="00DE775C" w:rsidP="008F0A2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i/>
                <w:sz w:val="24"/>
                <w:szCs w:val="28"/>
              </w:rPr>
              <w:t>ИДБ-20-02</w:t>
            </w:r>
          </w:p>
        </w:tc>
      </w:tr>
      <w:tr w:rsidR="00DE775C" w14:paraId="53DA0541" w14:textId="77777777" w:rsidTr="00DE775C">
        <w:tc>
          <w:tcPr>
            <w:tcW w:w="1619" w:type="dxa"/>
          </w:tcPr>
          <w:p w14:paraId="6A12F03E" w14:textId="77777777" w:rsidR="00DE775C" w:rsidRDefault="00DE775C" w:rsidP="008F0A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9" w:type="dxa"/>
            <w:tcBorders>
              <w:top w:val="single" w:sz="4" w:space="0" w:color="auto"/>
            </w:tcBorders>
          </w:tcPr>
          <w:p w14:paraId="73976FDC" w14:textId="77777777" w:rsidR="00DE775C" w:rsidRPr="00AB66C8" w:rsidRDefault="00DE775C" w:rsidP="008F0A2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793" w:type="dxa"/>
          </w:tcPr>
          <w:p w14:paraId="13AB35FF" w14:textId="77777777" w:rsidR="00DE775C" w:rsidRDefault="00DE775C" w:rsidP="008F0A2A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6" w:type="dxa"/>
          </w:tcPr>
          <w:p w14:paraId="2A4340D8" w14:textId="77777777" w:rsidR="00DE775C" w:rsidRDefault="00DE775C" w:rsidP="008F0A2A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01" w:type="dxa"/>
            <w:tcBorders>
              <w:top w:val="single" w:sz="4" w:space="0" w:color="auto"/>
            </w:tcBorders>
          </w:tcPr>
          <w:p w14:paraId="711B63B3" w14:textId="77777777" w:rsidR="00DE775C" w:rsidRPr="00AB66C8" w:rsidRDefault="00DE775C" w:rsidP="008F0A2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7ACB">
              <w:rPr>
                <w:rFonts w:ascii="Times New Roman" w:hAnsi="Times New Roman" w:cs="Times New Roman"/>
                <w:i/>
                <w:sz w:val="18"/>
                <w:szCs w:val="28"/>
              </w:rPr>
              <w:t>(уровень профессионального образования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  <w:tc>
          <w:tcPr>
            <w:tcW w:w="1215" w:type="dxa"/>
          </w:tcPr>
          <w:p w14:paraId="42CCC3F0" w14:textId="77777777" w:rsidR="00DE775C" w:rsidRDefault="00DE775C" w:rsidP="008F0A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45" w:type="dxa"/>
            <w:tcBorders>
              <w:top w:val="single" w:sz="4" w:space="0" w:color="auto"/>
            </w:tcBorders>
          </w:tcPr>
          <w:p w14:paraId="4485960B" w14:textId="77777777" w:rsidR="00DE775C" w:rsidRDefault="00DE775C" w:rsidP="008F0A2A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E085F9C" w14:textId="77777777" w:rsidR="00DE775C" w:rsidRDefault="00DE775C" w:rsidP="00DE775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DE775C" w14:paraId="4DA364DA" w14:textId="77777777" w:rsidTr="008F0A2A">
        <w:tc>
          <w:tcPr>
            <w:tcW w:w="9344" w:type="dxa"/>
          </w:tcPr>
          <w:p w14:paraId="5248CB12" w14:textId="7BAA4617" w:rsidR="00DE775C" w:rsidRPr="00984BD1" w:rsidRDefault="00DE775C" w:rsidP="008F0A2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ЕРДОГАНА ДЕНИЗА ЕРДАЛОВИЧА</w:t>
            </w:r>
          </w:p>
        </w:tc>
      </w:tr>
    </w:tbl>
    <w:p w14:paraId="1060EDF1" w14:textId="77777777" w:rsidR="00DE775C" w:rsidRDefault="00DE775C" w:rsidP="00DE77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94FBDB" w14:textId="77777777" w:rsidR="00DE775C" w:rsidRPr="006277E8" w:rsidRDefault="00DE775C" w:rsidP="00DE77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tbl>
      <w:tblPr>
        <w:tblStyle w:val="a3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E775C" w14:paraId="2DA2D612" w14:textId="77777777" w:rsidTr="008F0A2A">
        <w:trPr>
          <w:trHeight w:val="393"/>
        </w:trPr>
        <w:tc>
          <w:tcPr>
            <w:tcW w:w="9356" w:type="dxa"/>
            <w:tcBorders>
              <w:bottom w:val="single" w:sz="4" w:space="0" w:color="auto"/>
            </w:tcBorders>
          </w:tcPr>
          <w:p w14:paraId="7B8F016F" w14:textId="7179C967" w:rsidR="00DE775C" w:rsidRPr="00984BD1" w:rsidRDefault="00DE775C" w:rsidP="008F0A2A">
            <w:pPr>
              <w:jc w:val="center"/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</w:pPr>
            <w:r w:rsidRPr="00984BD1">
              <w:rPr>
                <w:rFonts w:ascii="Times New Roman" w:hAnsi="Times New Roman" w:cs="Times New Roman"/>
                <w:color w:val="2C2D2E"/>
                <w:sz w:val="28"/>
                <w:szCs w:val="28"/>
                <w:shd w:val="clear" w:color="auto" w:fill="FFFFFF"/>
              </w:rPr>
              <w:t>«Учёт графика проведения ППР при расчёте производственного расписания»</w:t>
            </w:r>
          </w:p>
          <w:p w14:paraId="3836E959" w14:textId="77777777" w:rsidR="00DE775C" w:rsidRDefault="00DE775C" w:rsidP="008F0A2A">
            <w:pPr>
              <w:tabs>
                <w:tab w:val="left" w:pos="272"/>
              </w:tabs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</w:pPr>
            <w:r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  <w:tab/>
            </w:r>
          </w:p>
        </w:tc>
      </w:tr>
    </w:tbl>
    <w:p w14:paraId="5AFB491A" w14:textId="77777777" w:rsidR="00DE775C" w:rsidRDefault="00DE775C" w:rsidP="00DE77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305F1B" w14:textId="02B36AE7" w:rsidR="00DE775C" w:rsidRPr="00DE775C" w:rsidRDefault="00DE775C" w:rsidP="00DE775C">
      <w:pPr>
        <w:jc w:val="center"/>
        <w:rPr>
          <w:rFonts w:ascii="Times New Roman" w:hAnsi="Times New Roman" w:cs="Times New Roman"/>
          <w:sz w:val="28"/>
          <w:szCs w:val="28"/>
        </w:rPr>
      </w:pPr>
      <w:r w:rsidRPr="00DE775C">
        <w:rPr>
          <w:rFonts w:ascii="Times New Roman" w:hAnsi="Times New Roman" w:cs="Times New Roman"/>
          <w:sz w:val="28"/>
          <w:szCs w:val="28"/>
        </w:rPr>
        <w:t xml:space="preserve">Вариант № </w:t>
      </w:r>
      <w:r w:rsidRPr="00DE775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8.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10"/>
      </w:tblGrid>
      <w:tr w:rsidR="00DE775C" w14:paraId="265AC19E" w14:textId="77777777" w:rsidTr="008F0A2A">
        <w:tc>
          <w:tcPr>
            <w:tcW w:w="2835" w:type="dxa"/>
          </w:tcPr>
          <w:p w14:paraId="5BBD87E4" w14:textId="77777777" w:rsidR="00DE775C" w:rsidRDefault="00DE775C" w:rsidP="008F0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510" w:type="dxa"/>
          </w:tcPr>
          <w:p w14:paraId="1113240D" w14:textId="77777777" w:rsidR="00DE775C" w:rsidRDefault="00DE775C" w:rsidP="008F0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  <w:r>
              <w:rPr>
                <w:rFonts w:ascii="Helvetica" w:hAnsi="Helvetica" w:cs="Helvetica"/>
                <w:color w:val="2C2D2E"/>
                <w:sz w:val="23"/>
                <w:szCs w:val="23"/>
                <w:shd w:val="clear" w:color="auto" w:fill="FFFFFF"/>
              </w:rPr>
              <w:t>»</w:t>
            </w:r>
          </w:p>
        </w:tc>
      </w:tr>
      <w:tr w:rsidR="00DE775C" w14:paraId="19F6BAAD" w14:textId="77777777" w:rsidTr="008F0A2A">
        <w:tc>
          <w:tcPr>
            <w:tcW w:w="2835" w:type="dxa"/>
          </w:tcPr>
          <w:p w14:paraId="02C29B66" w14:textId="77777777" w:rsidR="00DE775C" w:rsidRDefault="00DE775C" w:rsidP="008F0A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10" w:type="dxa"/>
          </w:tcPr>
          <w:p w14:paraId="7ED05917" w14:textId="77777777" w:rsidR="00DE775C" w:rsidRPr="003A6C17" w:rsidRDefault="00DE775C" w:rsidP="008F0A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E775C" w14:paraId="59EEF2F3" w14:textId="77777777" w:rsidTr="008F0A2A">
        <w:tc>
          <w:tcPr>
            <w:tcW w:w="2835" w:type="dxa"/>
          </w:tcPr>
          <w:p w14:paraId="296437DF" w14:textId="77777777" w:rsidR="00DE775C" w:rsidRDefault="00DE775C" w:rsidP="008F0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Профиль подготовки</w:t>
            </w:r>
            <w:r w:rsidRPr="00DD2C6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510" w:type="dxa"/>
          </w:tcPr>
          <w:p w14:paraId="04C02242" w14:textId="77777777" w:rsidR="00DE775C" w:rsidRPr="004A09B7" w:rsidRDefault="00DE775C" w:rsidP="008F0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 средств вычислительной техники и автоматизированных систем</w:t>
            </w:r>
          </w:p>
        </w:tc>
      </w:tr>
    </w:tbl>
    <w:p w14:paraId="3EEB3E3A" w14:textId="77777777" w:rsidR="00DE775C" w:rsidRDefault="00DE775C" w:rsidP="00DE775C">
      <w:pPr>
        <w:rPr>
          <w:rFonts w:ascii="Times New Roman" w:hAnsi="Times New Roman" w:cs="Times New Roman"/>
          <w:sz w:val="28"/>
          <w:szCs w:val="28"/>
        </w:rPr>
      </w:pPr>
    </w:p>
    <w:p w14:paraId="61BF0AC3" w14:textId="77777777" w:rsidR="00DE775C" w:rsidRPr="001B7AE5" w:rsidRDefault="00DE775C" w:rsidP="00DE7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сдан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«_____</w:t>
      </w:r>
      <w:proofErr w:type="gramStart"/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_»_</w:t>
      </w:r>
      <w:proofErr w:type="gramEnd"/>
      <w:r>
        <w:rPr>
          <w:rFonts w:ascii="Helvetica" w:hAnsi="Helvetica" w:cs="Helvetica"/>
          <w:color w:val="2C2D2E"/>
          <w:sz w:val="23"/>
          <w:szCs w:val="23"/>
          <w:shd w:val="clear" w:color="auto" w:fill="FFFFFF"/>
        </w:rPr>
        <w:t>____________ 2023 г.</w:t>
      </w:r>
    </w:p>
    <w:p w14:paraId="790CD6EB" w14:textId="77777777" w:rsidR="00DE775C" w:rsidRPr="001B7AE5" w:rsidRDefault="00DE775C" w:rsidP="00DE77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______________________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969"/>
        <w:gridCol w:w="2257"/>
      </w:tblGrid>
      <w:tr w:rsidR="00DE775C" w14:paraId="193C3B66" w14:textId="77777777" w:rsidTr="008F0A2A">
        <w:tc>
          <w:tcPr>
            <w:tcW w:w="3119" w:type="dxa"/>
          </w:tcPr>
          <w:p w14:paraId="7C9DEDC7" w14:textId="77777777" w:rsidR="00DE775C" w:rsidRPr="00AC7CED" w:rsidRDefault="00DE775C" w:rsidP="008F0A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969" w:type="dxa"/>
            <w:vAlign w:val="bottom"/>
          </w:tcPr>
          <w:p w14:paraId="51B7E799" w14:textId="77777777" w:rsidR="00DE775C" w:rsidRDefault="00DE775C" w:rsidP="008F0A2A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Комиссаров Р. Н.</w:t>
            </w:r>
          </w:p>
          <w:p w14:paraId="173CBF9C" w14:textId="77777777" w:rsidR="00DE775C" w:rsidRDefault="00DE775C" w:rsidP="008F0A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>Ф. И. О.</w:t>
            </w:r>
            <w:r w:rsidRPr="001B7AE5">
              <w:rPr>
                <w:rFonts w:ascii="Times New Roman" w:hAnsi="Times New Roman" w:cs="Times New Roman"/>
                <w:sz w:val="20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 xml:space="preserve"> должность</w:t>
            </w:r>
            <w:r w:rsidRPr="001B7AE5">
              <w:rPr>
                <w:rFonts w:ascii="Times New Roman" w:hAnsi="Times New Roman" w:cs="Times New Roman"/>
                <w:sz w:val="20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 xml:space="preserve"> степень</w:t>
            </w:r>
            <w:r w:rsidRPr="001B7AE5">
              <w:rPr>
                <w:rFonts w:ascii="Times New Roman" w:hAnsi="Times New Roman" w:cs="Times New Roman"/>
                <w:sz w:val="20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8"/>
              </w:rPr>
              <w:t>звание.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2257" w:type="dxa"/>
            <w:vAlign w:val="bottom"/>
          </w:tcPr>
          <w:p w14:paraId="108F9426" w14:textId="77777777" w:rsidR="00DE775C" w:rsidRDefault="00DE775C" w:rsidP="008F0A2A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6F332C6D" w14:textId="77777777" w:rsidR="00DE775C" w:rsidRPr="00DD2C6C" w:rsidRDefault="00DE775C" w:rsidP="008F0A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</w:tbl>
    <w:p w14:paraId="3736664D" w14:textId="311651F1" w:rsidR="00645B7A" w:rsidRDefault="00645B7A" w:rsidP="00626FB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657CA9" w14:textId="2D6823A2" w:rsidR="004F05D8" w:rsidRDefault="004F05D8" w:rsidP="00115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 добавления в график планово-профилактических работ (ППР) все детали были выполнены в срок при любом выбранном варианте сочетания критериев.</w:t>
      </w:r>
    </w:p>
    <w:p w14:paraId="0F2BC962" w14:textId="77777777" w:rsidR="00190F67" w:rsidRDefault="00190F67" w:rsidP="004070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E2B44" w14:textId="490DB1BB" w:rsidR="004F05D8" w:rsidRDefault="00190F67" w:rsidP="004070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74E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BA70D44" wp14:editId="196FB090">
            <wp:extent cx="5940425" cy="2534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B1C9" w14:textId="0162952D" w:rsidR="004F05D8" w:rsidRPr="00115D1F" w:rsidRDefault="004F05D8" w:rsidP="0040703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115D1F">
        <w:rPr>
          <w:rFonts w:ascii="Times New Roman" w:hAnsi="Times New Roman" w:cs="Times New Roman"/>
          <w:b/>
          <w:sz w:val="28"/>
          <w:szCs w:val="20"/>
        </w:rPr>
        <w:t>Рисунок 1. Производственная программа</w:t>
      </w:r>
      <w:r w:rsidR="00E274E4" w:rsidRPr="00115D1F">
        <w:rPr>
          <w:rFonts w:ascii="Times New Roman" w:hAnsi="Times New Roman" w:cs="Times New Roman"/>
          <w:b/>
          <w:sz w:val="28"/>
          <w:szCs w:val="20"/>
        </w:rPr>
        <w:t>.</w:t>
      </w:r>
    </w:p>
    <w:p w14:paraId="3E019A77" w14:textId="77777777" w:rsidR="00C05797" w:rsidRPr="00C05797" w:rsidRDefault="00C05797" w:rsidP="001E18A8">
      <w:pPr>
        <w:spacing w:line="360" w:lineRule="auto"/>
        <w:ind w:left="709"/>
      </w:pPr>
    </w:p>
    <w:p w14:paraId="03073CF2" w14:textId="77A1DE39" w:rsidR="004F05D8" w:rsidRDefault="004F05D8" w:rsidP="00115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2 и 3 изображены конечные графики проведения ППР с перенастройкой оборудования. Были добавлены профилактическое обслуживание, плановый ремонт по графику и ремонт по состоянию станка для токарных,</w:t>
      </w:r>
      <w:r w:rsidR="00190F67">
        <w:rPr>
          <w:rFonts w:ascii="Times New Roman" w:hAnsi="Times New Roman" w:cs="Times New Roman"/>
          <w:sz w:val="28"/>
          <w:szCs w:val="28"/>
        </w:rPr>
        <w:t xml:space="preserve"> фрезерных и расточных станков.</w:t>
      </w:r>
    </w:p>
    <w:p w14:paraId="17D71E54" w14:textId="77777777" w:rsidR="00190F67" w:rsidRDefault="00190F67" w:rsidP="004070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047C5" w14:textId="4FFAC483" w:rsidR="004F05D8" w:rsidRPr="00115D1F" w:rsidRDefault="00190F67" w:rsidP="00C0579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190F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9B1784" wp14:editId="71495FD2">
            <wp:extent cx="5940425" cy="26054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28"/>
          <w:szCs w:val="28"/>
        </w:rPr>
        <w:br/>
      </w:r>
      <w:r w:rsidR="004F05D8" w:rsidRPr="00115D1F">
        <w:rPr>
          <w:rFonts w:ascii="Times New Roman" w:hAnsi="Times New Roman" w:cs="Times New Roman"/>
          <w:b/>
          <w:sz w:val="28"/>
          <w:szCs w:val="20"/>
        </w:rPr>
        <w:t>Рисунок 2. Первая последовательность выполнения ППР</w:t>
      </w:r>
      <w:r w:rsidR="00E274E4" w:rsidRPr="00115D1F">
        <w:rPr>
          <w:rFonts w:ascii="Times New Roman" w:hAnsi="Times New Roman" w:cs="Times New Roman"/>
          <w:b/>
          <w:sz w:val="28"/>
          <w:szCs w:val="20"/>
        </w:rPr>
        <w:t>.</w:t>
      </w:r>
    </w:p>
    <w:p w14:paraId="6251A756" w14:textId="77777777" w:rsidR="00C05797" w:rsidRPr="00C05797" w:rsidRDefault="00C05797" w:rsidP="007776DE">
      <w:pPr>
        <w:spacing w:line="360" w:lineRule="auto"/>
        <w:rPr>
          <w:rFonts w:ascii="Times New Roman" w:hAnsi="Times New Roman" w:cs="Times New Roman"/>
          <w:b/>
          <w:szCs w:val="20"/>
        </w:rPr>
      </w:pPr>
    </w:p>
    <w:p w14:paraId="3E8E36B2" w14:textId="718D6E99" w:rsidR="004F05D8" w:rsidRPr="00115D1F" w:rsidRDefault="00190F67" w:rsidP="0040703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190F67">
        <w:rPr>
          <w:noProof/>
          <w:lang w:eastAsia="ru-RU"/>
        </w:rPr>
        <w:drawing>
          <wp:inline distT="0" distB="0" distL="0" distR="0" wp14:anchorId="477865DA" wp14:editId="31452991">
            <wp:extent cx="5692775" cy="249009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847" cy="24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noProof/>
          <w:lang w:eastAsia="ru-RU"/>
        </w:rPr>
        <w:t xml:space="preserve"> </w:t>
      </w:r>
      <w:r w:rsidR="004F05D8">
        <w:rPr>
          <w:rFonts w:ascii="Times New Roman" w:hAnsi="Times New Roman" w:cs="Times New Roman"/>
          <w:sz w:val="28"/>
          <w:szCs w:val="28"/>
        </w:rPr>
        <w:br/>
      </w:r>
      <w:r w:rsidR="004F05D8" w:rsidRPr="00115D1F">
        <w:rPr>
          <w:rFonts w:ascii="Times New Roman" w:hAnsi="Times New Roman" w:cs="Times New Roman"/>
          <w:b/>
          <w:sz w:val="28"/>
          <w:szCs w:val="20"/>
        </w:rPr>
        <w:t>Рисунок 3. Вторая последовательность выполнения ППР</w:t>
      </w:r>
      <w:r w:rsidR="00E274E4" w:rsidRPr="00115D1F">
        <w:rPr>
          <w:rFonts w:ascii="Times New Roman" w:hAnsi="Times New Roman" w:cs="Times New Roman"/>
          <w:b/>
          <w:sz w:val="28"/>
          <w:szCs w:val="20"/>
        </w:rPr>
        <w:t>.</w:t>
      </w:r>
    </w:p>
    <w:p w14:paraId="59D8D40C" w14:textId="77777777" w:rsidR="00C05797" w:rsidRPr="00C05797" w:rsidRDefault="00C05797" w:rsidP="001E18A8">
      <w:pPr>
        <w:spacing w:line="360" w:lineRule="auto"/>
        <w:ind w:left="709"/>
        <w:rPr>
          <w:noProof/>
          <w:lang w:eastAsia="ru-RU"/>
        </w:rPr>
      </w:pPr>
    </w:p>
    <w:p w14:paraId="70D51451" w14:textId="77777777" w:rsidR="004F05D8" w:rsidRDefault="004F05D8" w:rsidP="00115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введения в график планово-профилактических работ необходимо составить производственное расписание по трём вариантам сочетания критериев, а также график и диаграмму загрузки оборудования.</w:t>
      </w:r>
    </w:p>
    <w:p w14:paraId="39795678" w14:textId="77777777" w:rsidR="004F05D8" w:rsidRDefault="004F05D8" w:rsidP="00115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F71AEC" w14:textId="77777777" w:rsidR="004F05D8" w:rsidRDefault="004F05D8" w:rsidP="00115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 первый вариант сочетания критериев.</w:t>
      </w:r>
    </w:p>
    <w:p w14:paraId="68D0CE10" w14:textId="77777777" w:rsidR="004F05D8" w:rsidRDefault="004F05D8" w:rsidP="00407034">
      <w:pPr>
        <w:spacing w:line="360" w:lineRule="auto"/>
        <w:rPr>
          <w:noProof/>
          <w:lang w:eastAsia="ru-RU"/>
        </w:rPr>
      </w:pPr>
    </w:p>
    <w:p w14:paraId="2D7E1F3E" w14:textId="50CD470C" w:rsidR="004F05D8" w:rsidRDefault="00DE7243" w:rsidP="00407034">
      <w:pPr>
        <w:spacing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DE7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B42466" wp14:editId="56461E38">
            <wp:extent cx="4030971" cy="3769550"/>
            <wp:effectExtent l="0" t="0" r="825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913" cy="37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28"/>
          <w:szCs w:val="28"/>
        </w:rPr>
        <w:br/>
      </w:r>
      <w:r w:rsidR="004F05D8" w:rsidRPr="00115D1F">
        <w:rPr>
          <w:rFonts w:ascii="Times New Roman" w:hAnsi="Times New Roman" w:cs="Times New Roman"/>
          <w:b/>
          <w:sz w:val="28"/>
          <w:szCs w:val="20"/>
        </w:rPr>
        <w:t>Рисунок 4. Первый вариант сочетания критериев</w:t>
      </w:r>
      <w:r w:rsidR="00E274E4" w:rsidRPr="00115D1F">
        <w:rPr>
          <w:rFonts w:ascii="Times New Roman" w:hAnsi="Times New Roman" w:cs="Times New Roman"/>
          <w:b/>
          <w:sz w:val="28"/>
          <w:szCs w:val="20"/>
        </w:rPr>
        <w:t>.</w:t>
      </w:r>
    </w:p>
    <w:p w14:paraId="6E2B831B" w14:textId="77777777" w:rsidR="00C05797" w:rsidRPr="007776DE" w:rsidRDefault="00C05797" w:rsidP="001E18A8">
      <w:pPr>
        <w:spacing w:line="360" w:lineRule="auto"/>
        <w:ind w:left="709"/>
        <w:jc w:val="both"/>
        <w:rPr>
          <w:rFonts w:ascii="Times New Roman" w:hAnsi="Times New Roman" w:cs="Times New Roman"/>
          <w:b/>
          <w:szCs w:val="20"/>
        </w:rPr>
      </w:pPr>
    </w:p>
    <w:p w14:paraId="5A8168C9" w14:textId="77777777" w:rsidR="004F05D8" w:rsidRPr="00A36CF4" w:rsidRDefault="004F05D8" w:rsidP="00115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загрузки оборудования, соответствующий производственному расписанию представлен на рисунке 5.</w:t>
      </w:r>
    </w:p>
    <w:p w14:paraId="319DCA00" w14:textId="77777777" w:rsidR="004F05D8" w:rsidRDefault="004F05D8" w:rsidP="007776DE">
      <w:pPr>
        <w:spacing w:after="0" w:line="360" w:lineRule="auto"/>
        <w:rPr>
          <w:noProof/>
          <w:lang w:eastAsia="ru-RU"/>
        </w:rPr>
      </w:pPr>
    </w:p>
    <w:p w14:paraId="0D5B39D2" w14:textId="77E83A77" w:rsidR="004F05D8" w:rsidRDefault="00DE7243" w:rsidP="00407034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vertAlign w:val="superscript"/>
        </w:rPr>
      </w:pPr>
      <w:bookmarkStart w:id="0" w:name="_GoBack"/>
      <w:r w:rsidRPr="00DE7243">
        <w:rPr>
          <w:rFonts w:ascii="Times New Roman" w:hAnsi="Times New Roman" w:cs="Times New Roman"/>
          <w:noProof/>
          <w:sz w:val="40"/>
          <w:szCs w:val="28"/>
          <w:vertAlign w:val="superscript"/>
          <w:lang w:eastAsia="ru-RU"/>
        </w:rPr>
        <w:drawing>
          <wp:inline distT="0" distB="0" distL="0" distR="0" wp14:anchorId="2317D662" wp14:editId="4AF936FB">
            <wp:extent cx="5420012" cy="3028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296" cy="30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C5DC44" w14:textId="1651844B" w:rsidR="004F05D8" w:rsidRPr="00115D1F" w:rsidRDefault="004F05D8" w:rsidP="00115D1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115D1F">
        <w:rPr>
          <w:rFonts w:ascii="Times New Roman" w:hAnsi="Times New Roman" w:cs="Times New Roman"/>
          <w:b/>
          <w:sz w:val="28"/>
          <w:szCs w:val="20"/>
        </w:rPr>
        <w:t>Рисунок 5. График загрузки оборудования для первого варианта сочетания критериев</w:t>
      </w:r>
      <w:r w:rsidR="00E274E4" w:rsidRPr="00115D1F">
        <w:rPr>
          <w:rFonts w:ascii="Times New Roman" w:hAnsi="Times New Roman" w:cs="Times New Roman"/>
          <w:b/>
          <w:sz w:val="28"/>
          <w:szCs w:val="20"/>
        </w:rPr>
        <w:t>.</w:t>
      </w:r>
    </w:p>
    <w:p w14:paraId="504CF0DC" w14:textId="77777777" w:rsidR="00C05797" w:rsidRPr="00C05797" w:rsidRDefault="00C05797" w:rsidP="0040703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Cs w:val="20"/>
        </w:rPr>
      </w:pPr>
    </w:p>
    <w:p w14:paraId="64A018A2" w14:textId="77777777" w:rsidR="004F05D8" w:rsidRPr="00A36CF4" w:rsidRDefault="004F05D8" w:rsidP="001E18A8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6CDDE979" w14:textId="11A8163E" w:rsidR="004F05D8" w:rsidRPr="00AF4250" w:rsidRDefault="004F05D8" w:rsidP="00115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диаграмма загрузки оборудования по участкам на заданном интервале времени, а также рассчитан коэффициент общей эффективности оборудования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OEE</w:t>
      </w:r>
      <w:r w:rsidR="00DE7243">
        <w:rPr>
          <w:rFonts w:ascii="Times New Roman" w:hAnsi="Times New Roman" w:cs="Times New Roman"/>
          <w:sz w:val="28"/>
          <w:szCs w:val="28"/>
        </w:rPr>
        <w:t xml:space="preserve"> = 19,88</w:t>
      </w:r>
      <w:r w:rsidRPr="00F13151">
        <w:rPr>
          <w:rFonts w:ascii="Times New Roman" w:hAnsi="Times New Roman" w:cs="Times New Roman"/>
          <w:sz w:val="28"/>
          <w:szCs w:val="28"/>
        </w:rPr>
        <w:t>)</w:t>
      </w:r>
      <w:r w:rsidRPr="00FE5D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том, что до введения графика п</w:t>
      </w:r>
      <w:r w:rsidR="00E73282">
        <w:rPr>
          <w:rFonts w:ascii="Times New Roman" w:hAnsi="Times New Roman" w:cs="Times New Roman"/>
          <w:sz w:val="28"/>
          <w:szCs w:val="28"/>
        </w:rPr>
        <w:t>роведения ППР он был равен 21,52</w:t>
      </w:r>
      <w:r>
        <w:rPr>
          <w:rFonts w:ascii="Times New Roman" w:hAnsi="Times New Roman" w:cs="Times New Roman"/>
          <w:sz w:val="28"/>
          <w:szCs w:val="28"/>
        </w:rPr>
        <w:t>, учитывая то, что это одни и те же настройки на одном и том же интервале времени.</w:t>
      </w:r>
      <w:r w:rsidRPr="000F4B28">
        <w:t xml:space="preserve"> </w:t>
      </w:r>
    </w:p>
    <w:p w14:paraId="1852B302" w14:textId="77777777" w:rsidR="004F05D8" w:rsidRPr="00444328" w:rsidRDefault="004F05D8" w:rsidP="00777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AA0481" w14:textId="4246651F" w:rsidR="004F05D8" w:rsidRDefault="00DE7243" w:rsidP="00357B4F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vertAlign w:val="superscript"/>
        </w:rPr>
      </w:pPr>
      <w:r w:rsidRPr="00DE7243">
        <w:rPr>
          <w:rFonts w:ascii="Times New Roman" w:hAnsi="Times New Roman" w:cs="Times New Roman"/>
          <w:noProof/>
          <w:sz w:val="40"/>
          <w:szCs w:val="28"/>
          <w:vertAlign w:val="superscript"/>
          <w:lang w:eastAsia="ru-RU"/>
        </w:rPr>
        <w:drawing>
          <wp:inline distT="0" distB="0" distL="0" distR="0" wp14:anchorId="21A2338D" wp14:editId="215032F8">
            <wp:extent cx="5657513" cy="331589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439" cy="33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4A3" w14:textId="4123FC10" w:rsidR="004F05D8" w:rsidRPr="00357B4F" w:rsidRDefault="004F05D8" w:rsidP="00C05797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</w:rPr>
      </w:pPr>
      <w:r w:rsidRPr="00357B4F">
        <w:rPr>
          <w:rFonts w:ascii="Times New Roman" w:hAnsi="Times New Roman" w:cs="Times New Roman"/>
          <w:b/>
          <w:sz w:val="28"/>
          <w:szCs w:val="20"/>
        </w:rPr>
        <w:t>Рисунок 6. Диаграмма загрузки оборудования по группам для первого варианта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1C89C283" w14:textId="77777777" w:rsidR="00C05797" w:rsidRPr="00C05797" w:rsidRDefault="00C05797" w:rsidP="001E18A8">
      <w:pPr>
        <w:spacing w:after="0" w:line="360" w:lineRule="auto"/>
        <w:ind w:left="709"/>
        <w:jc w:val="both"/>
        <w:rPr>
          <w:rFonts w:ascii="Times New Roman" w:hAnsi="Times New Roman" w:cs="Times New Roman"/>
          <w:sz w:val="32"/>
          <w:szCs w:val="28"/>
        </w:rPr>
      </w:pPr>
    </w:p>
    <w:p w14:paraId="2B40B851" w14:textId="59FAF5D6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Крайний срок изготовления последнего заказа по </w:t>
      </w:r>
      <w:r w:rsidRPr="003F5549">
        <w:rPr>
          <w:rFonts w:ascii="Times New Roman" w:hAnsi="Times New Roman" w:cs="Times New Roman"/>
          <w:sz w:val="28"/>
          <w:szCs w:val="28"/>
          <w:u w:val="single"/>
        </w:rPr>
        <w:t>первому</w:t>
      </w:r>
      <w:r>
        <w:rPr>
          <w:rFonts w:ascii="Times New Roman" w:hAnsi="Times New Roman" w:cs="Times New Roman"/>
          <w:sz w:val="28"/>
          <w:szCs w:val="28"/>
        </w:rPr>
        <w:t xml:space="preserve"> варианту сочетания критериев</w:t>
      </w:r>
      <w:r w:rsidR="00E73282">
        <w:rPr>
          <w:rFonts w:ascii="Times New Roman" w:hAnsi="Times New Roman" w:cs="Times New Roman"/>
          <w:sz w:val="28"/>
          <w:szCs w:val="28"/>
        </w:rPr>
        <w:t xml:space="preserve"> после изменения графика ППР– 26.04</w:t>
      </w:r>
      <w:r w:rsidR="00E274E4">
        <w:rPr>
          <w:rFonts w:ascii="Times New Roman" w:hAnsi="Times New Roman" w:cs="Times New Roman"/>
          <w:sz w:val="28"/>
          <w:szCs w:val="28"/>
        </w:rPr>
        <w:t>.2023</w:t>
      </w:r>
      <w:r>
        <w:rPr>
          <w:rFonts w:ascii="Times New Roman" w:hAnsi="Times New Roman" w:cs="Times New Roman"/>
          <w:sz w:val="28"/>
          <w:szCs w:val="28"/>
        </w:rPr>
        <w:t xml:space="preserve"> (см. рисунок 7 и рисунок 8).</w:t>
      </w:r>
    </w:p>
    <w:p w14:paraId="6CEBD2DD" w14:textId="77777777" w:rsidR="004F05D8" w:rsidRDefault="004F05D8" w:rsidP="007776DE">
      <w:pPr>
        <w:spacing w:after="0" w:line="360" w:lineRule="auto"/>
        <w:rPr>
          <w:noProof/>
          <w:lang w:eastAsia="ru-RU"/>
        </w:rPr>
      </w:pPr>
    </w:p>
    <w:p w14:paraId="2E056784" w14:textId="069697D1" w:rsidR="004F05D8" w:rsidRDefault="00E73282" w:rsidP="00407034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vertAlign w:val="superscript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5A4AD310" wp14:editId="4449341B">
            <wp:extent cx="5940425" cy="321881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3F2E" w14:textId="283F7533" w:rsidR="004F05D8" w:rsidRPr="00357B4F" w:rsidRDefault="004F05D8" w:rsidP="00C05797">
      <w:pPr>
        <w:spacing w:line="360" w:lineRule="auto"/>
        <w:jc w:val="center"/>
        <w:rPr>
          <w:b/>
          <w:sz w:val="28"/>
          <w:szCs w:val="20"/>
        </w:rPr>
      </w:pPr>
      <w:r w:rsidRPr="00357B4F">
        <w:rPr>
          <w:rFonts w:ascii="Times New Roman" w:hAnsi="Times New Roman" w:cs="Times New Roman"/>
          <w:b/>
          <w:sz w:val="28"/>
          <w:szCs w:val="20"/>
        </w:rPr>
        <w:t xml:space="preserve">Рисунок 7. График загрузки оборудования с крайним сроком изготовления последнего заказа по </w:t>
      </w:r>
      <w:r w:rsidRPr="00357B4F">
        <w:rPr>
          <w:rFonts w:ascii="Times New Roman" w:hAnsi="Times New Roman" w:cs="Times New Roman"/>
          <w:b/>
          <w:sz w:val="28"/>
          <w:szCs w:val="20"/>
          <w:u w:val="single"/>
        </w:rPr>
        <w:t>первому</w:t>
      </w:r>
      <w:r w:rsidRPr="00357B4F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257FFFE5" w14:textId="77777777" w:rsidR="00C05797" w:rsidRPr="00C05797" w:rsidRDefault="00C05797" w:rsidP="007776DE">
      <w:pPr>
        <w:spacing w:line="360" w:lineRule="auto"/>
        <w:rPr>
          <w:b/>
          <w:szCs w:val="20"/>
        </w:rPr>
      </w:pPr>
    </w:p>
    <w:p w14:paraId="229DAF30" w14:textId="668307A1" w:rsidR="004F05D8" w:rsidRDefault="00E73282" w:rsidP="00407034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vertAlign w:val="superscript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drawing>
          <wp:inline distT="0" distB="0" distL="0" distR="0" wp14:anchorId="4BC8A5B2" wp14:editId="5E6AA9DB">
            <wp:extent cx="5804501" cy="2657475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002" cy="26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E060" w14:textId="0ABED9DC" w:rsidR="00E73282" w:rsidRPr="00357B4F" w:rsidRDefault="004F05D8" w:rsidP="00C057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357B4F">
        <w:rPr>
          <w:rFonts w:ascii="Times New Roman" w:hAnsi="Times New Roman" w:cs="Times New Roman"/>
          <w:b/>
          <w:sz w:val="28"/>
          <w:szCs w:val="20"/>
        </w:rPr>
        <w:t xml:space="preserve">Рисунок 8. Крайний срок изготовления последнего заказа по </w:t>
      </w:r>
      <w:r w:rsidRPr="00357B4F">
        <w:rPr>
          <w:rFonts w:ascii="Times New Roman" w:hAnsi="Times New Roman" w:cs="Times New Roman"/>
          <w:b/>
          <w:sz w:val="28"/>
          <w:szCs w:val="20"/>
          <w:u w:val="single"/>
        </w:rPr>
        <w:t>первому</w:t>
      </w:r>
      <w:r w:rsidRPr="00357B4F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56B88006" w14:textId="77777777" w:rsidR="00C05797" w:rsidRPr="00C05797" w:rsidRDefault="00C05797" w:rsidP="001E18A8">
      <w:pPr>
        <w:spacing w:after="0" w:line="360" w:lineRule="auto"/>
        <w:ind w:left="709"/>
        <w:rPr>
          <w:rFonts w:ascii="Times New Roman" w:hAnsi="Times New Roman" w:cs="Times New Roman"/>
          <w:b/>
          <w:szCs w:val="20"/>
        </w:rPr>
      </w:pPr>
    </w:p>
    <w:p w14:paraId="131FC5AF" w14:textId="77777777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D09F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Pr="003F5549">
        <w:rPr>
          <w:rFonts w:ascii="Times New Roman" w:hAnsi="Times New Roman" w:cs="Times New Roman"/>
          <w:sz w:val="28"/>
          <w:szCs w:val="28"/>
          <w:u w:val="single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вариант сочетания критериев после изменения графика ППР.</w:t>
      </w:r>
    </w:p>
    <w:p w14:paraId="44EF9042" w14:textId="77777777" w:rsidR="004F05D8" w:rsidRDefault="004F05D8" w:rsidP="007776DE">
      <w:pPr>
        <w:spacing w:after="0" w:line="360" w:lineRule="auto"/>
        <w:jc w:val="both"/>
        <w:rPr>
          <w:rFonts w:ascii="Times New Roman" w:hAnsi="Times New Roman" w:cs="Times New Roman"/>
          <w:sz w:val="40"/>
          <w:szCs w:val="28"/>
          <w:vertAlign w:val="superscript"/>
        </w:rPr>
      </w:pPr>
    </w:p>
    <w:p w14:paraId="357E0AF8" w14:textId="5C681E3F" w:rsidR="004F05D8" w:rsidRDefault="00EF5CDD" w:rsidP="00407034">
      <w:pPr>
        <w:spacing w:after="0" w:line="360" w:lineRule="auto"/>
        <w:jc w:val="center"/>
        <w:rPr>
          <w:rFonts w:ascii="Times New Roman" w:hAnsi="Times New Roman" w:cs="Times New Roman"/>
          <w:sz w:val="40"/>
          <w:szCs w:val="28"/>
          <w:vertAlign w:val="superscript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drawing>
          <wp:inline distT="0" distB="0" distL="0" distR="0" wp14:anchorId="215D49D4" wp14:editId="213002AF">
            <wp:extent cx="3805615" cy="3559836"/>
            <wp:effectExtent l="0" t="0" r="444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1584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B20" w14:textId="37ABDC94" w:rsidR="004F05D8" w:rsidRPr="00357B4F" w:rsidRDefault="004F05D8" w:rsidP="00C057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357B4F">
        <w:rPr>
          <w:rFonts w:ascii="Times New Roman" w:hAnsi="Times New Roman" w:cs="Times New Roman"/>
          <w:b/>
          <w:sz w:val="28"/>
          <w:szCs w:val="20"/>
        </w:rPr>
        <w:t>Рисунок 9. Второй вариант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5739F720" w14:textId="77777777" w:rsidR="00C05797" w:rsidRPr="00C05797" w:rsidRDefault="00C05797" w:rsidP="001E18A8">
      <w:pPr>
        <w:spacing w:after="0" w:line="360" w:lineRule="auto"/>
        <w:ind w:left="709"/>
        <w:jc w:val="both"/>
        <w:rPr>
          <w:rFonts w:ascii="Times New Roman" w:hAnsi="Times New Roman" w:cs="Times New Roman"/>
          <w:sz w:val="32"/>
          <w:szCs w:val="28"/>
        </w:rPr>
      </w:pPr>
    </w:p>
    <w:p w14:paraId="0E5DE0FB" w14:textId="7BCC0B3F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производственному расписанию был составлен график загрузки оборудования (см. Рисунок 10).</w:t>
      </w:r>
    </w:p>
    <w:p w14:paraId="5DD8703D" w14:textId="77777777" w:rsidR="00AF4DAE" w:rsidRPr="00444328" w:rsidRDefault="00AF4DAE" w:rsidP="00777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C0B170" w14:textId="25C7EE7A" w:rsidR="00C05797" w:rsidRPr="007776DE" w:rsidRDefault="00AF4DAE" w:rsidP="007776DE">
      <w:pPr>
        <w:spacing w:after="0"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39997F4F" wp14:editId="0D2BCFBE">
            <wp:extent cx="5674294" cy="3174693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0654" cy="31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40"/>
          <w:szCs w:val="28"/>
          <w:vertAlign w:val="superscript"/>
        </w:rPr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>Рисунок 10. График загрузки оборудования для второго варианта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2B1A0CCB" w14:textId="77777777" w:rsidR="004F05D8" w:rsidRPr="00946AFA" w:rsidRDefault="004F05D8" w:rsidP="001E18A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1697F92" w14:textId="544987FD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общей эффективности оборудования ОЕЕ</w:t>
      </w:r>
      <w:r w:rsidR="00AF4D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AF4DAE">
        <w:rPr>
          <w:rFonts w:ascii="Times New Roman" w:hAnsi="Times New Roman" w:cs="Times New Roman"/>
          <w:sz w:val="28"/>
          <w:szCs w:val="28"/>
        </w:rPr>
        <w:t xml:space="preserve"> 18,78</w:t>
      </w:r>
      <w:r>
        <w:rPr>
          <w:rFonts w:ascii="Times New Roman" w:hAnsi="Times New Roman" w:cs="Times New Roman"/>
          <w:sz w:val="28"/>
          <w:szCs w:val="28"/>
        </w:rPr>
        <w:t>, при том, что до введения график</w:t>
      </w:r>
      <w:r w:rsidR="00AF4DAE">
        <w:rPr>
          <w:rFonts w:ascii="Times New Roman" w:hAnsi="Times New Roman" w:cs="Times New Roman"/>
          <w:sz w:val="28"/>
          <w:szCs w:val="28"/>
        </w:rPr>
        <w:t>а проведения ППР он был равен 19,08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11).</w:t>
      </w:r>
    </w:p>
    <w:p w14:paraId="674FC3E0" w14:textId="77777777" w:rsidR="004F05D8" w:rsidRDefault="004F05D8" w:rsidP="007776DE">
      <w:pPr>
        <w:spacing w:after="0" w:line="360" w:lineRule="auto"/>
        <w:rPr>
          <w:noProof/>
          <w:lang w:eastAsia="ru-RU"/>
        </w:rPr>
      </w:pPr>
    </w:p>
    <w:p w14:paraId="60C65779" w14:textId="66089840" w:rsidR="004F05D8" w:rsidRDefault="00AF4DAE" w:rsidP="00C05797">
      <w:pPr>
        <w:spacing w:after="0"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20B6DA01" wp14:editId="187F2731">
            <wp:extent cx="5700174" cy="3330534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983" cy="33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40"/>
          <w:szCs w:val="28"/>
          <w:vertAlign w:val="superscript"/>
        </w:rPr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>Рисунок 11. Диаграмма загрузки оборудования по группам для второго варианта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72C5C961" w14:textId="77777777" w:rsidR="00C05797" w:rsidRPr="00C05797" w:rsidRDefault="00C05797" w:rsidP="001E18A8">
      <w:pPr>
        <w:spacing w:after="0" w:line="360" w:lineRule="auto"/>
        <w:ind w:left="709"/>
        <w:rPr>
          <w:rFonts w:ascii="Times New Roman" w:hAnsi="Times New Roman" w:cs="Times New Roman"/>
          <w:sz w:val="32"/>
          <w:szCs w:val="28"/>
        </w:rPr>
      </w:pPr>
    </w:p>
    <w:p w14:paraId="3416A2C9" w14:textId="7BEBE9E5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Крайний срок изготовления последнего заказа по второму варианту сочетания критериев</w:t>
      </w:r>
      <w:r w:rsidR="00AF4DAE">
        <w:rPr>
          <w:rFonts w:ascii="Times New Roman" w:hAnsi="Times New Roman" w:cs="Times New Roman"/>
          <w:sz w:val="28"/>
          <w:szCs w:val="28"/>
        </w:rPr>
        <w:t xml:space="preserve"> после изменения графика ППР– 21.04.2023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12).</w:t>
      </w:r>
    </w:p>
    <w:p w14:paraId="2478E413" w14:textId="77777777" w:rsidR="007776DE" w:rsidRDefault="007776DE" w:rsidP="00777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1BBD8D" w14:textId="7F96684F" w:rsidR="004F05D8" w:rsidRDefault="00AF4DAE" w:rsidP="00C05797">
      <w:pPr>
        <w:spacing w:after="0"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4CE6481C" wp14:editId="022E7DB5">
            <wp:extent cx="5940425" cy="333248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40"/>
          <w:szCs w:val="28"/>
          <w:vertAlign w:val="superscript"/>
        </w:rPr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Рисунок 12. График загрузки оборудования с крайним сроком изготовления последнего заказа по </w:t>
      </w:r>
      <w:r w:rsidR="004F05D8" w:rsidRPr="00357B4F">
        <w:rPr>
          <w:rFonts w:ascii="Times New Roman" w:hAnsi="Times New Roman" w:cs="Times New Roman"/>
          <w:b/>
          <w:sz w:val="28"/>
          <w:szCs w:val="20"/>
          <w:u w:val="single"/>
        </w:rPr>
        <w:t>второму</w:t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482C9D67" w14:textId="77777777" w:rsidR="00C05797" w:rsidRPr="00C05797" w:rsidRDefault="00C05797" w:rsidP="007776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781A49" w14:textId="13E5F41A" w:rsidR="004F05D8" w:rsidRDefault="00AF4DAE" w:rsidP="00C05797">
      <w:pPr>
        <w:spacing w:after="0"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drawing>
          <wp:inline distT="0" distB="0" distL="0" distR="0" wp14:anchorId="03318503" wp14:editId="67C2A1EE">
            <wp:extent cx="5940425" cy="26866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40"/>
          <w:szCs w:val="28"/>
          <w:vertAlign w:val="superscript"/>
        </w:rPr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Рисунок 13. Крайний срок изготовления последнего заказа по </w:t>
      </w:r>
      <w:r w:rsidR="004F05D8" w:rsidRPr="00357B4F">
        <w:rPr>
          <w:rFonts w:ascii="Times New Roman" w:hAnsi="Times New Roman" w:cs="Times New Roman"/>
          <w:b/>
          <w:sz w:val="28"/>
          <w:szCs w:val="20"/>
          <w:u w:val="single"/>
        </w:rPr>
        <w:t>второму</w:t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77D236D9" w14:textId="77777777" w:rsidR="00C05797" w:rsidRPr="007776DE" w:rsidRDefault="00C05797" w:rsidP="001E18A8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Cs w:val="20"/>
        </w:rPr>
      </w:pPr>
    </w:p>
    <w:p w14:paraId="71819AE1" w14:textId="3968E434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14 показан </w:t>
      </w:r>
      <w:r>
        <w:rPr>
          <w:rFonts w:ascii="Times New Roman" w:hAnsi="Times New Roman" w:cs="Times New Roman"/>
          <w:sz w:val="28"/>
          <w:szCs w:val="28"/>
          <w:u w:val="single"/>
        </w:rPr>
        <w:t>трети</w:t>
      </w:r>
      <w:r w:rsidRPr="003F5549"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вариант сочетания критериев после изменения графика ППР.</w:t>
      </w:r>
    </w:p>
    <w:p w14:paraId="141F93D7" w14:textId="77777777" w:rsidR="004F05D8" w:rsidRDefault="004F05D8" w:rsidP="007776DE">
      <w:pPr>
        <w:spacing w:after="0" w:line="360" w:lineRule="auto"/>
        <w:rPr>
          <w:noProof/>
          <w:lang w:eastAsia="ru-RU"/>
        </w:rPr>
      </w:pPr>
    </w:p>
    <w:p w14:paraId="6FD2E259" w14:textId="28424BA8" w:rsidR="004F05D8" w:rsidRPr="00357B4F" w:rsidRDefault="00EF5CDD" w:rsidP="00C057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E274E4">
        <w:rPr>
          <w:rFonts w:ascii="Times New Roman" w:hAnsi="Times New Roman" w:cs="Times New Roman"/>
          <w:noProof/>
          <w:sz w:val="40"/>
          <w:szCs w:val="28"/>
          <w:lang w:eastAsia="ru-RU"/>
        </w:rPr>
        <w:lastRenderedPageBreak/>
        <w:drawing>
          <wp:inline distT="0" distB="0" distL="0" distR="0" wp14:anchorId="56E803C9" wp14:editId="30B60C77">
            <wp:extent cx="4093189" cy="3869141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314" cy="38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40"/>
          <w:szCs w:val="28"/>
          <w:vertAlign w:val="superscript"/>
        </w:rPr>
        <w:br/>
      </w:r>
      <w:r w:rsidR="00AF4DAE" w:rsidRPr="00357B4F">
        <w:rPr>
          <w:rFonts w:ascii="Times New Roman" w:hAnsi="Times New Roman" w:cs="Times New Roman"/>
          <w:b/>
          <w:sz w:val="28"/>
          <w:szCs w:val="20"/>
        </w:rPr>
        <w:t>Рисунок 14. Третий</w:t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 вариант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125D4460" w14:textId="77777777" w:rsidR="00C05797" w:rsidRPr="007776DE" w:rsidRDefault="00C05797" w:rsidP="001E18A8">
      <w:pPr>
        <w:spacing w:after="0" w:line="360" w:lineRule="auto"/>
        <w:ind w:left="709"/>
        <w:rPr>
          <w:rFonts w:ascii="Times New Roman" w:hAnsi="Times New Roman" w:cs="Times New Roman"/>
          <w:b/>
          <w:sz w:val="20"/>
          <w:szCs w:val="20"/>
        </w:rPr>
      </w:pPr>
    </w:p>
    <w:p w14:paraId="0842697F" w14:textId="3D490EDE" w:rsidR="004F05D8" w:rsidRDefault="004F05D8" w:rsidP="00357B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производственному расписанию был составлен график загрузки оборудования (см. рисунок 15):</w:t>
      </w:r>
    </w:p>
    <w:p w14:paraId="36CC220E" w14:textId="77777777" w:rsidR="007776DE" w:rsidRDefault="007776DE" w:rsidP="007776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D5D5AB" w14:textId="1F14D046" w:rsidR="004F05D8" w:rsidRPr="00357B4F" w:rsidRDefault="00EF5CDD" w:rsidP="0040703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EF5CDD">
        <w:rPr>
          <w:noProof/>
          <w:lang w:eastAsia="ru-RU"/>
        </w:rPr>
        <w:lastRenderedPageBreak/>
        <w:drawing>
          <wp:inline distT="0" distB="0" distL="0" distR="0" wp14:anchorId="157694C5" wp14:editId="7BB647E5">
            <wp:extent cx="5838589" cy="32766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0476" cy="32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>Рисунок 15. График загрузки оборудования для третьего варианта сочетания критериев</w:t>
      </w:r>
      <w:r w:rsidR="00E274E4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04730B98" w14:textId="2D1ACF72" w:rsidR="004F05D8" w:rsidRDefault="004F05D8" w:rsidP="001E18A8">
      <w:pPr>
        <w:spacing w:after="0" w:line="360" w:lineRule="auto"/>
        <w:ind w:left="709"/>
        <w:jc w:val="both"/>
      </w:pPr>
    </w:p>
    <w:p w14:paraId="4C906D1B" w14:textId="46CE2EB4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общей эффективности оборудования ОЕЕ</w:t>
      </w:r>
      <w:r w:rsidR="00733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="0073301C">
        <w:rPr>
          <w:rFonts w:ascii="Times New Roman" w:hAnsi="Times New Roman" w:cs="Times New Roman"/>
          <w:sz w:val="28"/>
          <w:szCs w:val="28"/>
        </w:rPr>
        <w:t xml:space="preserve"> 20,31</w:t>
      </w:r>
      <w:r>
        <w:rPr>
          <w:rFonts w:ascii="Times New Roman" w:hAnsi="Times New Roman" w:cs="Times New Roman"/>
          <w:sz w:val="28"/>
          <w:szCs w:val="28"/>
        </w:rPr>
        <w:t>, а до</w:t>
      </w:r>
      <w:r w:rsidR="0073301C">
        <w:rPr>
          <w:rFonts w:ascii="Times New Roman" w:hAnsi="Times New Roman" w:cs="Times New Roman"/>
          <w:sz w:val="28"/>
          <w:szCs w:val="28"/>
        </w:rPr>
        <w:t xml:space="preserve"> введения ППР он был равен 20,22 </w:t>
      </w:r>
      <w:r>
        <w:rPr>
          <w:rFonts w:ascii="Times New Roman" w:hAnsi="Times New Roman" w:cs="Times New Roman"/>
          <w:sz w:val="28"/>
          <w:szCs w:val="28"/>
        </w:rPr>
        <w:t>(см. рисунок 16).</w:t>
      </w:r>
    </w:p>
    <w:p w14:paraId="5BB68910" w14:textId="77777777" w:rsidR="004F05D8" w:rsidRDefault="004F05D8" w:rsidP="007776DE">
      <w:pPr>
        <w:spacing w:after="0" w:line="360" w:lineRule="auto"/>
        <w:jc w:val="both"/>
        <w:rPr>
          <w:noProof/>
          <w:lang w:eastAsia="ru-RU"/>
        </w:rPr>
      </w:pPr>
    </w:p>
    <w:p w14:paraId="04B50601" w14:textId="761B489F" w:rsidR="004F05D8" w:rsidRDefault="00EF5CDD" w:rsidP="00407034">
      <w:pPr>
        <w:spacing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EF5CDD">
        <w:rPr>
          <w:noProof/>
          <w:lang w:eastAsia="ru-RU"/>
        </w:rPr>
        <w:drawing>
          <wp:inline distT="0" distB="0" distL="0" distR="0" wp14:anchorId="79413690" wp14:editId="7E4D43B0">
            <wp:extent cx="5940425" cy="346202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>Рисунок 16. Диаграмма загрузки оборудования по группам для третьего варианта сочетания критериев</w:t>
      </w:r>
      <w:r w:rsidR="0073301C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0FBE0077" w14:textId="77777777" w:rsidR="00C05797" w:rsidRPr="00E95A22" w:rsidRDefault="00C05797" w:rsidP="001E18A8">
      <w:pPr>
        <w:spacing w:line="360" w:lineRule="auto"/>
        <w:ind w:left="709"/>
        <w:jc w:val="both"/>
      </w:pPr>
    </w:p>
    <w:p w14:paraId="2FB40A03" w14:textId="25A5AF96" w:rsidR="004F05D8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Крайний срок изготовления последнего заказа по </w:t>
      </w:r>
      <w:r w:rsidRPr="00352CC5">
        <w:rPr>
          <w:rFonts w:ascii="Times New Roman" w:hAnsi="Times New Roman" w:cs="Times New Roman"/>
          <w:sz w:val="28"/>
          <w:szCs w:val="28"/>
          <w:u w:val="single"/>
        </w:rPr>
        <w:t>третьему</w:t>
      </w:r>
      <w:r>
        <w:rPr>
          <w:rFonts w:ascii="Times New Roman" w:hAnsi="Times New Roman" w:cs="Times New Roman"/>
          <w:sz w:val="28"/>
          <w:szCs w:val="28"/>
        </w:rPr>
        <w:t xml:space="preserve"> варианту сочетания критериев</w:t>
      </w:r>
      <w:r w:rsidR="0073301C">
        <w:rPr>
          <w:rFonts w:ascii="Times New Roman" w:hAnsi="Times New Roman" w:cs="Times New Roman"/>
          <w:sz w:val="28"/>
          <w:szCs w:val="28"/>
        </w:rPr>
        <w:t xml:space="preserve"> после изменения графика ППР– 25.04.2023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17 и рисунок 18).</w:t>
      </w:r>
    </w:p>
    <w:p w14:paraId="604DDEDD" w14:textId="77777777" w:rsidR="007776DE" w:rsidRDefault="007776DE" w:rsidP="001E18A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E5B6E83" w14:textId="067A557C" w:rsidR="004F05D8" w:rsidRDefault="008106C3" w:rsidP="00C05797">
      <w:pPr>
        <w:spacing w:after="0" w:line="360" w:lineRule="auto"/>
        <w:jc w:val="center"/>
        <w:rPr>
          <w:rFonts w:ascii="Times New Roman" w:hAnsi="Times New Roman" w:cs="Times New Roman"/>
          <w:b/>
          <w:szCs w:val="20"/>
        </w:rPr>
      </w:pPr>
      <w:r w:rsidRPr="008106C3">
        <w:rPr>
          <w:noProof/>
          <w:lang w:eastAsia="ru-RU"/>
        </w:rPr>
        <w:drawing>
          <wp:inline distT="0" distB="0" distL="0" distR="0" wp14:anchorId="1088E8ED" wp14:editId="2CFD1E7D">
            <wp:extent cx="5940425" cy="313880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Рисунок 17. График загрузки оборудования с крайним сроком изготовления последнего заказа по </w:t>
      </w:r>
      <w:r w:rsidR="004F05D8" w:rsidRPr="00357B4F">
        <w:rPr>
          <w:rFonts w:ascii="Times New Roman" w:hAnsi="Times New Roman" w:cs="Times New Roman"/>
          <w:b/>
          <w:sz w:val="28"/>
          <w:szCs w:val="20"/>
          <w:u w:val="single"/>
        </w:rPr>
        <w:t>третьему</w:t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73301C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1E2E2EB2" w14:textId="77777777" w:rsidR="00C05797" w:rsidRPr="007776DE" w:rsidRDefault="00C05797" w:rsidP="001E18A8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B80AF55" w14:textId="23D8EB60" w:rsidR="004F05D8" w:rsidRPr="00357B4F" w:rsidRDefault="008106C3" w:rsidP="00C0579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8106C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04EED9" wp14:editId="67E4210B">
            <wp:extent cx="5940425" cy="26974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5D8">
        <w:rPr>
          <w:rFonts w:ascii="Times New Roman" w:hAnsi="Times New Roman" w:cs="Times New Roman"/>
          <w:sz w:val="28"/>
          <w:szCs w:val="28"/>
        </w:rPr>
        <w:br/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Рисунок 18. Крайний срок изготовления последнего заказа по </w:t>
      </w:r>
      <w:r w:rsidR="004F05D8" w:rsidRPr="00357B4F">
        <w:rPr>
          <w:rFonts w:ascii="Times New Roman" w:hAnsi="Times New Roman" w:cs="Times New Roman"/>
          <w:b/>
          <w:sz w:val="28"/>
          <w:szCs w:val="20"/>
          <w:u w:val="single"/>
        </w:rPr>
        <w:t>третьему</w:t>
      </w:r>
      <w:r w:rsidR="004F05D8" w:rsidRPr="00357B4F">
        <w:rPr>
          <w:rFonts w:ascii="Times New Roman" w:hAnsi="Times New Roman" w:cs="Times New Roman"/>
          <w:b/>
          <w:sz w:val="28"/>
          <w:szCs w:val="20"/>
        </w:rPr>
        <w:t xml:space="preserve"> варианту сочетания критериев</w:t>
      </w:r>
      <w:r w:rsidR="0073301C" w:rsidRPr="00357B4F">
        <w:rPr>
          <w:rFonts w:ascii="Times New Roman" w:hAnsi="Times New Roman" w:cs="Times New Roman"/>
          <w:b/>
          <w:sz w:val="28"/>
          <w:szCs w:val="20"/>
        </w:rPr>
        <w:t>.</w:t>
      </w:r>
    </w:p>
    <w:p w14:paraId="53CA8A41" w14:textId="77777777" w:rsidR="00C05797" w:rsidRPr="00C05797" w:rsidRDefault="00C05797" w:rsidP="00777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D340B8" w14:textId="77777777" w:rsidR="004F05D8" w:rsidRPr="00D45A9B" w:rsidRDefault="004F05D8" w:rsidP="00357B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A9B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2D66C1D0" w14:textId="77777777" w:rsidR="004F05D8" w:rsidRDefault="004F05D8" w:rsidP="00357B4F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заказы будут изготовлены в срок. </w:t>
      </w:r>
    </w:p>
    <w:p w14:paraId="168CD9B3" w14:textId="77777777" w:rsidR="00357B4F" w:rsidRDefault="004F05D8" w:rsidP="00357B4F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анализе общей эффективности оборудования было выявлено, </w:t>
      </w:r>
    </w:p>
    <w:p w14:paraId="5A2622DA" w14:textId="631E2561" w:rsidR="004F05D8" w:rsidRDefault="004F05D8" w:rsidP="00357B4F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для данного оперативного производственного плана с учетом введения графика ППР самым эффективным вариантом сочетания критериев является </w:t>
      </w:r>
      <w:r w:rsidR="0073301C">
        <w:rPr>
          <w:rFonts w:ascii="Times New Roman" w:hAnsi="Times New Roman" w:cs="Times New Roman"/>
          <w:sz w:val="28"/>
          <w:szCs w:val="28"/>
          <w:u w:val="single"/>
        </w:rPr>
        <w:t>третий</w:t>
      </w:r>
      <w:r>
        <w:rPr>
          <w:rFonts w:ascii="Times New Roman" w:hAnsi="Times New Roman" w:cs="Times New Roman"/>
          <w:sz w:val="28"/>
          <w:szCs w:val="28"/>
        </w:rPr>
        <w:t xml:space="preserve"> вариант.</w:t>
      </w:r>
    </w:p>
    <w:p w14:paraId="02A3E3EC" w14:textId="77777777" w:rsidR="00357B4F" w:rsidRDefault="004F05D8" w:rsidP="00357B4F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анализа графиков изготовления изделий, можно сделать </w:t>
      </w:r>
    </w:p>
    <w:p w14:paraId="0413DA51" w14:textId="675352FF" w:rsidR="004F05D8" w:rsidRDefault="004F05D8" w:rsidP="00357B4F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вывод, что кратчайшие сроки изготовления обеспечивает </w:t>
      </w:r>
      <w:r w:rsidR="0073301C">
        <w:rPr>
          <w:rFonts w:ascii="Times New Roman" w:hAnsi="Times New Roman" w:cs="Times New Roman"/>
          <w:sz w:val="28"/>
          <w:szCs w:val="28"/>
          <w:u w:val="single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вариант сочетания критериев.</w:t>
      </w:r>
    </w:p>
    <w:p w14:paraId="4A6F8D65" w14:textId="77777777" w:rsidR="00357B4F" w:rsidRDefault="004F05D8" w:rsidP="00357B4F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Фобос обеспечивает оптимизацию не только операций, но </w:t>
      </w:r>
      <w:r w:rsidRPr="0069748C">
        <w:rPr>
          <w:rFonts w:ascii="Times New Roman" w:hAnsi="Times New Roman" w:cs="Times New Roman"/>
          <w:sz w:val="28"/>
          <w:szCs w:val="28"/>
        </w:rPr>
        <w:t xml:space="preserve">и </w:t>
      </w:r>
    </w:p>
    <w:p w14:paraId="08AB1618" w14:textId="7A87E52B" w:rsidR="004F05D8" w:rsidRPr="0069748C" w:rsidRDefault="004F05D8" w:rsidP="00357B4F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оптимизацию</w:t>
      </w:r>
      <w:r w:rsidRPr="0069748C">
        <w:rPr>
          <w:rFonts w:ascii="Times New Roman" w:hAnsi="Times New Roman" w:cs="Times New Roman"/>
          <w:sz w:val="28"/>
          <w:szCs w:val="28"/>
        </w:rPr>
        <w:t xml:space="preserve"> сроков проведения профилактических работ, т.е. оптимизирует дату начала проведения ППР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7B40D5" w14:textId="77777777" w:rsidR="004F05D8" w:rsidRPr="0069748C" w:rsidRDefault="004F05D8" w:rsidP="00407034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ACE671D" w14:textId="77777777" w:rsidR="004F05D8" w:rsidRPr="00F876FF" w:rsidRDefault="004F05D8" w:rsidP="0040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F05D8" w:rsidRPr="00F876FF" w:rsidSect="007776DE">
      <w:footerReference w:type="default" r:id="rId26"/>
      <w:footerReference w:type="first" r:id="rId2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EC92F" w14:textId="77777777" w:rsidR="0062385B" w:rsidRDefault="0062385B" w:rsidP="00DE775C">
      <w:pPr>
        <w:spacing w:after="0" w:line="240" w:lineRule="auto"/>
      </w:pPr>
      <w:r>
        <w:separator/>
      </w:r>
    </w:p>
  </w:endnote>
  <w:endnote w:type="continuationSeparator" w:id="0">
    <w:p w14:paraId="0EACBD8A" w14:textId="77777777" w:rsidR="0062385B" w:rsidRDefault="0062385B" w:rsidP="00DE7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7600414"/>
      <w:docPartObj>
        <w:docPartGallery w:val="Page Numbers (Bottom of Page)"/>
        <w:docPartUnique/>
      </w:docPartObj>
    </w:sdtPr>
    <w:sdtEndPr/>
    <w:sdtContent>
      <w:p w14:paraId="2DB0F682" w14:textId="6DD3B678" w:rsidR="00E530EA" w:rsidRDefault="00E530E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3951">
          <w:rPr>
            <w:noProof/>
          </w:rPr>
          <w:t>2</w:t>
        </w:r>
        <w:r>
          <w:fldChar w:fldCharType="end"/>
        </w:r>
      </w:p>
    </w:sdtContent>
  </w:sdt>
  <w:p w14:paraId="1F6821E9" w14:textId="6952E8A9" w:rsidR="00DE775C" w:rsidRDefault="00DE775C" w:rsidP="00DE775C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F67CDE" w14:textId="49CCEB68" w:rsidR="00DE775C" w:rsidRDefault="00DE775C" w:rsidP="00DE775C">
    <w:pPr>
      <w:pStyle w:val="a7"/>
      <w:jc w:val="center"/>
    </w:pPr>
    <w: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BEC845" w14:textId="77777777" w:rsidR="0062385B" w:rsidRDefault="0062385B" w:rsidP="00DE775C">
      <w:pPr>
        <w:spacing w:after="0" w:line="240" w:lineRule="auto"/>
      </w:pPr>
      <w:r>
        <w:separator/>
      </w:r>
    </w:p>
  </w:footnote>
  <w:footnote w:type="continuationSeparator" w:id="0">
    <w:p w14:paraId="160398E0" w14:textId="77777777" w:rsidR="0062385B" w:rsidRDefault="0062385B" w:rsidP="00DE77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D4F04"/>
    <w:multiLevelType w:val="hybridMultilevel"/>
    <w:tmpl w:val="D474E328"/>
    <w:lvl w:ilvl="0" w:tplc="F22622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06E"/>
    <w:rsid w:val="00074A54"/>
    <w:rsid w:val="000D55ED"/>
    <w:rsid w:val="00104F41"/>
    <w:rsid w:val="00115D1F"/>
    <w:rsid w:val="00190F67"/>
    <w:rsid w:val="001A2C8D"/>
    <w:rsid w:val="001D2653"/>
    <w:rsid w:val="001E18A8"/>
    <w:rsid w:val="0025406E"/>
    <w:rsid w:val="002644FA"/>
    <w:rsid w:val="002958E4"/>
    <w:rsid w:val="002C40FE"/>
    <w:rsid w:val="002D1D06"/>
    <w:rsid w:val="00320302"/>
    <w:rsid w:val="00340393"/>
    <w:rsid w:val="00352118"/>
    <w:rsid w:val="00357B4F"/>
    <w:rsid w:val="003D7B4B"/>
    <w:rsid w:val="00407034"/>
    <w:rsid w:val="00466759"/>
    <w:rsid w:val="004956EB"/>
    <w:rsid w:val="004F05D8"/>
    <w:rsid w:val="005D57D8"/>
    <w:rsid w:val="0062385B"/>
    <w:rsid w:val="006267C0"/>
    <w:rsid w:val="00626FB3"/>
    <w:rsid w:val="00645B7A"/>
    <w:rsid w:val="00726685"/>
    <w:rsid w:val="0073301C"/>
    <w:rsid w:val="00776AA4"/>
    <w:rsid w:val="007776DE"/>
    <w:rsid w:val="007D0827"/>
    <w:rsid w:val="00801F87"/>
    <w:rsid w:val="008106C3"/>
    <w:rsid w:val="00842F36"/>
    <w:rsid w:val="008F0ED9"/>
    <w:rsid w:val="00904E2E"/>
    <w:rsid w:val="00906200"/>
    <w:rsid w:val="00971013"/>
    <w:rsid w:val="00972D50"/>
    <w:rsid w:val="00994E08"/>
    <w:rsid w:val="009965CC"/>
    <w:rsid w:val="00AF4DAE"/>
    <w:rsid w:val="00B0560C"/>
    <w:rsid w:val="00B34B5B"/>
    <w:rsid w:val="00B37DA8"/>
    <w:rsid w:val="00B46250"/>
    <w:rsid w:val="00B9211E"/>
    <w:rsid w:val="00C02E0A"/>
    <w:rsid w:val="00C05797"/>
    <w:rsid w:val="00C13951"/>
    <w:rsid w:val="00CD13D9"/>
    <w:rsid w:val="00D24A17"/>
    <w:rsid w:val="00D348A1"/>
    <w:rsid w:val="00D45629"/>
    <w:rsid w:val="00DE7243"/>
    <w:rsid w:val="00DE775C"/>
    <w:rsid w:val="00E12FB8"/>
    <w:rsid w:val="00E274E4"/>
    <w:rsid w:val="00E530EA"/>
    <w:rsid w:val="00E73282"/>
    <w:rsid w:val="00ED5806"/>
    <w:rsid w:val="00EF5CDD"/>
    <w:rsid w:val="00F27536"/>
    <w:rsid w:val="00F2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9A390"/>
  <w15:chartTrackingRefBased/>
  <w15:docId w15:val="{9CEAC8A2-3554-44E1-8AD5-294C2A081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2C8D"/>
  </w:style>
  <w:style w:type="paragraph" w:styleId="1">
    <w:name w:val="heading 1"/>
    <w:basedOn w:val="a"/>
    <w:next w:val="a"/>
    <w:link w:val="10"/>
    <w:uiPriority w:val="9"/>
    <w:qFormat/>
    <w:rsid w:val="001A2C8D"/>
    <w:pPr>
      <w:keepNext/>
      <w:keepLines/>
      <w:spacing w:before="240" w:after="12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C8D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1A2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A2C8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E77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E775C"/>
  </w:style>
  <w:style w:type="paragraph" w:styleId="a7">
    <w:name w:val="footer"/>
    <w:basedOn w:val="a"/>
    <w:link w:val="a8"/>
    <w:uiPriority w:val="99"/>
    <w:unhideWhenUsed/>
    <w:rsid w:val="00DE77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E7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Deniz</cp:lastModifiedBy>
  <cp:revision>39</cp:revision>
  <dcterms:created xsi:type="dcterms:W3CDTF">2020-05-20T13:07:00Z</dcterms:created>
  <dcterms:modified xsi:type="dcterms:W3CDTF">2023-05-05T17:44:00Z</dcterms:modified>
</cp:coreProperties>
</file>