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442D" w:rsidRPr="00B527AC" w:rsidRDefault="00C1442D" w:rsidP="00C1442D">
      <w:pPr>
        <w:jc w:val="center"/>
        <w:rPr>
          <w:sz w:val="28"/>
          <w:szCs w:val="28"/>
        </w:rPr>
      </w:pPr>
      <w:r w:rsidRPr="00B527AC">
        <w:rPr>
          <w:sz w:val="28"/>
          <w:szCs w:val="28"/>
        </w:rPr>
        <w:t>МИНИСТЕРСТВО ОБРАЗОВАНИЯ И НАУКИ РОССИЙСКОЙ ФЕДЕРАЦИИ</w:t>
      </w:r>
    </w:p>
    <w:p w:rsidR="00C1442D" w:rsidRPr="00631630" w:rsidRDefault="00C1442D" w:rsidP="00C1442D">
      <w:pPr>
        <w:jc w:val="center"/>
        <w:rPr>
          <w:b/>
          <w:sz w:val="28"/>
          <w:szCs w:val="28"/>
        </w:rPr>
      </w:pPr>
      <w:r w:rsidRPr="00B527AC">
        <w:rPr>
          <w:sz w:val="28"/>
          <w:szCs w:val="28"/>
        </w:rPr>
        <w:t xml:space="preserve">Федеральное государственное автономное образовательное учреждение высшего образования </w:t>
      </w:r>
      <w:r>
        <w:rPr>
          <w:sz w:val="28"/>
          <w:szCs w:val="28"/>
        </w:rPr>
        <w:br/>
      </w:r>
      <w:r w:rsidRPr="00631630">
        <w:rPr>
          <w:b/>
          <w:sz w:val="28"/>
          <w:szCs w:val="28"/>
        </w:rPr>
        <w:t>«Нижегородский государственный университет им. Н.И. Лобачевского»</w:t>
      </w:r>
    </w:p>
    <w:p w:rsidR="00C1442D" w:rsidRPr="00B527AC" w:rsidRDefault="00C1442D" w:rsidP="00C1442D">
      <w:pPr>
        <w:jc w:val="center"/>
      </w:pPr>
      <w:r w:rsidRPr="00631630">
        <w:rPr>
          <w:b/>
          <w:sz w:val="28"/>
          <w:szCs w:val="28"/>
        </w:rPr>
        <w:t>Национальный исследовательский университет</w:t>
      </w:r>
    </w:p>
    <w:p w:rsidR="00C1442D" w:rsidRDefault="00C1442D" w:rsidP="00C1442D">
      <w:pPr>
        <w:jc w:val="center"/>
        <w:rPr>
          <w:b/>
          <w:sz w:val="28"/>
          <w:szCs w:val="28"/>
        </w:rPr>
      </w:pPr>
    </w:p>
    <w:p w:rsidR="00C1442D" w:rsidRDefault="00C1442D" w:rsidP="00C1442D">
      <w:pPr>
        <w:jc w:val="center"/>
        <w:rPr>
          <w:b/>
          <w:sz w:val="28"/>
          <w:szCs w:val="28"/>
        </w:rPr>
      </w:pPr>
    </w:p>
    <w:p w:rsidR="00C1442D" w:rsidRPr="00631630" w:rsidRDefault="00C1442D" w:rsidP="00C1442D">
      <w:pPr>
        <w:jc w:val="center"/>
        <w:rPr>
          <w:b/>
          <w:sz w:val="28"/>
          <w:szCs w:val="28"/>
        </w:rPr>
      </w:pPr>
      <w:r w:rsidRPr="00631630">
        <w:rPr>
          <w:b/>
          <w:sz w:val="28"/>
          <w:szCs w:val="28"/>
        </w:rPr>
        <w:t>Факультет вычислительной математики и кибернетики</w:t>
      </w:r>
    </w:p>
    <w:p w:rsidR="00C1442D" w:rsidRPr="00C1442D" w:rsidRDefault="00C1442D" w:rsidP="00C1442D">
      <w:pPr>
        <w:jc w:val="center"/>
        <w:rPr>
          <w:b/>
          <w:bCs/>
          <w:sz w:val="28"/>
          <w:szCs w:val="28"/>
        </w:rPr>
      </w:pPr>
      <w:r w:rsidRPr="00631630">
        <w:rPr>
          <w:b/>
          <w:sz w:val="28"/>
          <w:szCs w:val="28"/>
        </w:rPr>
        <w:t xml:space="preserve">Кафедра: </w:t>
      </w:r>
      <w:r>
        <w:rPr>
          <w:b/>
          <w:sz w:val="28"/>
          <w:szCs w:val="28"/>
        </w:rPr>
        <w:t>Математического обеспечения ЭВМ</w:t>
      </w:r>
    </w:p>
    <w:p w:rsidR="00C1442D" w:rsidRPr="00DF596C" w:rsidRDefault="00C1442D" w:rsidP="00C1442D">
      <w:pPr>
        <w:pStyle w:val="a4"/>
        <w:ind w:firstLine="180"/>
        <w:jc w:val="both"/>
        <w:rPr>
          <w:sz w:val="28"/>
          <w:szCs w:val="28"/>
        </w:rPr>
      </w:pPr>
    </w:p>
    <w:p w:rsidR="00C1442D" w:rsidRPr="00DF596C" w:rsidRDefault="00C1442D" w:rsidP="00C1442D">
      <w:pPr>
        <w:ind w:firstLine="180"/>
        <w:jc w:val="center"/>
        <w:rPr>
          <w:sz w:val="28"/>
          <w:szCs w:val="28"/>
        </w:rPr>
      </w:pPr>
      <w:r w:rsidRPr="00DF596C">
        <w:rPr>
          <w:sz w:val="28"/>
          <w:szCs w:val="28"/>
        </w:rPr>
        <w:t>Направление подготовки: «</w:t>
      </w:r>
      <w:r>
        <w:rPr>
          <w:sz w:val="28"/>
          <w:szCs w:val="28"/>
        </w:rPr>
        <w:t>Прикладная математика и информатика</w:t>
      </w:r>
      <w:r w:rsidRPr="00DF596C">
        <w:rPr>
          <w:sz w:val="28"/>
          <w:szCs w:val="28"/>
        </w:rPr>
        <w:t>»</w:t>
      </w:r>
    </w:p>
    <w:p w:rsidR="00C1442D" w:rsidRPr="00EB0454" w:rsidRDefault="00C1442D" w:rsidP="00C1442D">
      <w:pPr>
        <w:ind w:firstLine="180"/>
        <w:jc w:val="center"/>
        <w:rPr>
          <w:b/>
          <w:sz w:val="28"/>
          <w:szCs w:val="28"/>
        </w:rPr>
      </w:pPr>
    </w:p>
    <w:p w:rsidR="00C1442D" w:rsidRPr="00DC6871" w:rsidRDefault="00C1442D" w:rsidP="00C1442D">
      <w:pPr>
        <w:ind w:firstLine="180"/>
        <w:jc w:val="center"/>
        <w:rPr>
          <w:sz w:val="28"/>
          <w:szCs w:val="28"/>
        </w:rPr>
      </w:pPr>
    </w:p>
    <w:p w:rsidR="00C1442D" w:rsidRDefault="00C1442D" w:rsidP="00C1442D">
      <w:pPr>
        <w:jc w:val="center"/>
        <w:rPr>
          <w:b/>
          <w:sz w:val="36"/>
          <w:szCs w:val="36"/>
        </w:rPr>
      </w:pPr>
      <w:r>
        <w:rPr>
          <w:b/>
          <w:sz w:val="36"/>
          <w:szCs w:val="36"/>
        </w:rPr>
        <w:t>ВЫПУСКНАЯ КВАЛИФИКАЦИОННАЯ РАБОТА БАКАЛАВРА</w:t>
      </w:r>
    </w:p>
    <w:p w:rsidR="00C1442D" w:rsidRDefault="00C1442D" w:rsidP="00C1442D">
      <w:pPr>
        <w:rPr>
          <w:b/>
          <w:sz w:val="40"/>
          <w:szCs w:val="40"/>
        </w:rPr>
      </w:pPr>
    </w:p>
    <w:p w:rsidR="00C1442D" w:rsidRDefault="00C1442D" w:rsidP="00C1442D">
      <w:pPr>
        <w:ind w:firstLine="180"/>
        <w:jc w:val="center"/>
        <w:rPr>
          <w:b/>
          <w:sz w:val="28"/>
          <w:szCs w:val="28"/>
        </w:rPr>
      </w:pPr>
      <w:r>
        <w:rPr>
          <w:b/>
          <w:sz w:val="28"/>
          <w:szCs w:val="28"/>
        </w:rPr>
        <w:t>Тема:</w:t>
      </w:r>
    </w:p>
    <w:p w:rsidR="00C1442D" w:rsidRDefault="00C1442D" w:rsidP="00C1442D">
      <w:pPr>
        <w:ind w:firstLine="180"/>
        <w:jc w:val="center"/>
        <w:rPr>
          <w:b/>
          <w:sz w:val="32"/>
          <w:szCs w:val="32"/>
        </w:rPr>
      </w:pPr>
      <w:r>
        <w:rPr>
          <w:b/>
          <w:sz w:val="32"/>
          <w:szCs w:val="32"/>
        </w:rPr>
        <w:t xml:space="preserve">«Инструментальная </w:t>
      </w:r>
      <w:r w:rsidR="009A08D3">
        <w:rPr>
          <w:b/>
          <w:sz w:val="32"/>
          <w:szCs w:val="32"/>
        </w:rPr>
        <w:t>СИАД</w:t>
      </w:r>
      <w:r>
        <w:rPr>
          <w:b/>
          <w:sz w:val="32"/>
          <w:szCs w:val="32"/>
        </w:rPr>
        <w:t>. Разработка</w:t>
      </w:r>
      <w:r w:rsidR="009A08D3">
        <w:rPr>
          <w:b/>
          <w:sz w:val="32"/>
          <w:szCs w:val="32"/>
        </w:rPr>
        <w:t xml:space="preserve"> библиотеки нейросетей</w:t>
      </w:r>
      <w:r>
        <w:rPr>
          <w:b/>
          <w:sz w:val="32"/>
          <w:szCs w:val="32"/>
        </w:rPr>
        <w:t>»</w:t>
      </w:r>
    </w:p>
    <w:p w:rsidR="00C1442D" w:rsidRDefault="00C1442D" w:rsidP="00C1442D">
      <w:pPr>
        <w:ind w:firstLine="180"/>
        <w:jc w:val="both"/>
        <w:rPr>
          <w:sz w:val="32"/>
          <w:szCs w:val="32"/>
        </w:rPr>
      </w:pPr>
    </w:p>
    <w:p w:rsidR="00C1442D" w:rsidRDefault="00C1442D" w:rsidP="00C1442D">
      <w:pPr>
        <w:ind w:firstLine="180"/>
        <w:jc w:val="both"/>
        <w:rPr>
          <w:sz w:val="32"/>
          <w:szCs w:val="32"/>
        </w:rPr>
      </w:pPr>
    </w:p>
    <w:p w:rsidR="00C1442D" w:rsidRDefault="00C1442D" w:rsidP="00C1442D">
      <w:pPr>
        <w:tabs>
          <w:tab w:val="left" w:pos="5387"/>
        </w:tabs>
        <w:autoSpaceDE w:val="0"/>
        <w:autoSpaceDN w:val="0"/>
        <w:adjustRightInd w:val="0"/>
        <w:rPr>
          <w:rFonts w:ascii="TimesNewRomanPSMT" w:hAnsi="TimesNewRomanPSMT" w:cs="TimesNewRomanPSMT"/>
          <w:sz w:val="28"/>
          <w:szCs w:val="28"/>
        </w:rPr>
      </w:pPr>
      <w:r>
        <w:rPr>
          <w:rFonts w:ascii="TimesNewRomanPSMT" w:hAnsi="TimesNewRomanPSMT" w:cs="TimesNewRomanPSMT"/>
          <w:sz w:val="28"/>
          <w:szCs w:val="28"/>
        </w:rPr>
        <w:tab/>
      </w:r>
    </w:p>
    <w:p w:rsidR="00C1442D" w:rsidRDefault="00C1442D" w:rsidP="00C1442D">
      <w:pPr>
        <w:tabs>
          <w:tab w:val="left" w:pos="5387"/>
        </w:tabs>
        <w:autoSpaceDE w:val="0"/>
        <w:autoSpaceDN w:val="0"/>
        <w:adjustRightInd w:val="0"/>
        <w:rPr>
          <w:rFonts w:ascii="TimesNewRomanPSMT" w:hAnsi="TimesNewRomanPSMT" w:cs="TimesNewRomanPSMT"/>
          <w:sz w:val="28"/>
          <w:szCs w:val="28"/>
        </w:rPr>
      </w:pPr>
      <w:r>
        <w:rPr>
          <w:rFonts w:ascii="TimesNewRomanPSMT" w:hAnsi="TimesNewRomanPSMT" w:cs="TimesNewRomanPSMT"/>
          <w:sz w:val="28"/>
          <w:szCs w:val="28"/>
        </w:rPr>
        <w:t>Заведующий кафедрой:</w:t>
      </w:r>
      <w:r>
        <w:rPr>
          <w:rFonts w:ascii="TimesNewRomanPSMT" w:hAnsi="TimesNewRomanPSMT" w:cs="TimesNewRomanPSMT"/>
          <w:sz w:val="28"/>
          <w:szCs w:val="28"/>
        </w:rPr>
        <w:tab/>
        <w:t xml:space="preserve">Выполнил: </w:t>
      </w:r>
      <w:r>
        <w:rPr>
          <w:rFonts w:ascii="TimesNewRomanPSMT" w:hAnsi="TimesNewRomanPSMT" w:cs="TimesNewRomanPSMT"/>
          <w:sz w:val="28"/>
          <w:szCs w:val="28"/>
        </w:rPr>
        <w:tab/>
      </w:r>
    </w:p>
    <w:p w:rsidR="00C1442D" w:rsidRDefault="00C1442D" w:rsidP="00C1442D">
      <w:pPr>
        <w:tabs>
          <w:tab w:val="left" w:pos="5387"/>
        </w:tabs>
        <w:autoSpaceDE w:val="0"/>
        <w:autoSpaceDN w:val="0"/>
        <w:adjustRightInd w:val="0"/>
        <w:rPr>
          <w:rFonts w:ascii="TimesNewRomanPSMT" w:hAnsi="TimesNewRomanPSMT" w:cs="TimesNewRomanPSMT"/>
          <w:sz w:val="28"/>
          <w:szCs w:val="28"/>
        </w:rPr>
      </w:pPr>
      <w:r>
        <w:rPr>
          <w:rFonts w:ascii="TimesNewRomanPSMT" w:hAnsi="TimesNewRomanPSMT" w:cs="TimesNewRomanPSMT"/>
          <w:sz w:val="28"/>
          <w:szCs w:val="28"/>
        </w:rPr>
        <w:t xml:space="preserve">д.ф.-м.н., проф., </w:t>
      </w:r>
      <w:r>
        <w:rPr>
          <w:rFonts w:ascii="TimesNewRomanPSMT" w:hAnsi="TimesNewRomanPSMT" w:cs="TimesNewRomanPSMT"/>
          <w:sz w:val="28"/>
          <w:szCs w:val="28"/>
        </w:rPr>
        <w:tab/>
        <w:t>студент группы 8403</w:t>
      </w:r>
    </w:p>
    <w:p w:rsidR="00C1442D" w:rsidRDefault="00C1442D" w:rsidP="00C1442D">
      <w:pPr>
        <w:tabs>
          <w:tab w:val="left" w:pos="5387"/>
        </w:tabs>
        <w:autoSpaceDE w:val="0"/>
        <w:autoSpaceDN w:val="0"/>
        <w:adjustRightInd w:val="0"/>
        <w:rPr>
          <w:rFonts w:ascii="TimesNewRomanPSMT" w:hAnsi="TimesNewRomanPSMT" w:cs="TimesNewRomanPSMT"/>
          <w:sz w:val="28"/>
          <w:szCs w:val="28"/>
        </w:rPr>
      </w:pPr>
      <w:r>
        <w:rPr>
          <w:rFonts w:ascii="TimesNewRomanPSMT" w:hAnsi="TimesNewRomanPSMT" w:cs="TimesNewRomanPSMT"/>
          <w:sz w:val="28"/>
          <w:szCs w:val="28"/>
        </w:rPr>
        <w:t>Стронгин Роман Григорьевич</w:t>
      </w:r>
      <w:r>
        <w:rPr>
          <w:rFonts w:ascii="TimesNewRomanPSMT" w:hAnsi="TimesNewRomanPSMT" w:cs="TimesNewRomanPSMT"/>
          <w:sz w:val="28"/>
          <w:szCs w:val="28"/>
        </w:rPr>
        <w:tab/>
        <w:t>Смирнов Михаил Александрович</w:t>
      </w:r>
    </w:p>
    <w:p w:rsidR="00C1442D" w:rsidRDefault="00C1442D" w:rsidP="00C1442D">
      <w:pPr>
        <w:tabs>
          <w:tab w:val="left" w:pos="5387"/>
        </w:tabs>
        <w:autoSpaceDE w:val="0"/>
        <w:autoSpaceDN w:val="0"/>
        <w:adjustRightInd w:val="0"/>
        <w:jc w:val="both"/>
        <w:rPr>
          <w:rFonts w:ascii="TimesNewRomanPSMT" w:hAnsi="TimesNewRomanPSMT" w:cs="TimesNewRomanPSMT"/>
          <w:sz w:val="28"/>
          <w:szCs w:val="28"/>
        </w:rPr>
      </w:pPr>
      <w:r>
        <w:rPr>
          <w:rFonts w:ascii="TimesNewRomanPSMT" w:hAnsi="TimesNewRomanPSMT" w:cs="TimesNewRomanPSMT"/>
          <w:sz w:val="28"/>
          <w:szCs w:val="28"/>
        </w:rPr>
        <w:t>__________________________</w:t>
      </w:r>
      <w:r>
        <w:rPr>
          <w:rFonts w:ascii="TimesNewRomanPSMT" w:hAnsi="TimesNewRomanPSMT" w:cs="TimesNewRomanPSMT"/>
          <w:sz w:val="28"/>
          <w:szCs w:val="28"/>
        </w:rPr>
        <w:tab/>
        <w:t xml:space="preserve">__________________________ </w:t>
      </w:r>
      <w:r>
        <w:rPr>
          <w:rFonts w:ascii="TimesNewRomanPSMT" w:hAnsi="TimesNewRomanPSMT" w:cs="TimesNewRomanPSMT"/>
        </w:rPr>
        <w:t>подпись</w:t>
      </w:r>
      <w:r>
        <w:rPr>
          <w:rFonts w:ascii="TimesNewRomanPSMT" w:hAnsi="TimesNewRomanPSMT" w:cs="TimesNewRomanPSMT"/>
          <w:sz w:val="28"/>
          <w:szCs w:val="28"/>
        </w:rPr>
        <w:t xml:space="preserve">                                                                                    </w:t>
      </w:r>
      <w:r>
        <w:rPr>
          <w:rFonts w:ascii="TimesNewRomanPSMT" w:hAnsi="TimesNewRomanPSMT" w:cs="TimesNewRomanPSMT"/>
        </w:rPr>
        <w:t>подпись</w:t>
      </w:r>
      <w:r>
        <w:rPr>
          <w:rFonts w:ascii="TimesNewRomanPSMT" w:hAnsi="TimesNewRomanPSMT" w:cs="TimesNewRomanPSMT"/>
          <w:sz w:val="28"/>
          <w:szCs w:val="28"/>
        </w:rPr>
        <w:t xml:space="preserve"> </w:t>
      </w:r>
    </w:p>
    <w:p w:rsidR="00C1442D" w:rsidRDefault="00C1442D" w:rsidP="00C1442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C1442D" w:rsidRPr="00C1442D" w:rsidRDefault="00C1442D" w:rsidP="00C1442D">
      <w:pPr>
        <w:autoSpaceDE w:val="0"/>
        <w:autoSpaceDN w:val="0"/>
        <w:adjustRightInd w:val="0"/>
        <w:ind w:left="5387"/>
        <w:rPr>
          <w:rFonts w:ascii="TimesNewRomanPSMT" w:hAnsi="TimesNewRomanPSMT" w:cs="TimesNewRomanPSMT"/>
          <w:sz w:val="28"/>
          <w:szCs w:val="28"/>
        </w:rPr>
      </w:pPr>
      <w:r w:rsidRPr="00C1442D">
        <w:rPr>
          <w:rFonts w:ascii="TimesNewRomanPSMT" w:hAnsi="TimesNewRomanPSMT" w:cs="TimesNewRomanPSMT"/>
          <w:sz w:val="28"/>
          <w:szCs w:val="28"/>
        </w:rPr>
        <w:t xml:space="preserve">к.т.н., доц., </w:t>
      </w:r>
    </w:p>
    <w:p w:rsidR="00C1442D" w:rsidRPr="00C1442D" w:rsidRDefault="00C1442D" w:rsidP="00C1442D">
      <w:pPr>
        <w:autoSpaceDE w:val="0"/>
        <w:autoSpaceDN w:val="0"/>
        <w:adjustRightInd w:val="0"/>
        <w:ind w:left="5387"/>
        <w:rPr>
          <w:rFonts w:ascii="TimesNewRomanPSMT" w:hAnsi="TimesNewRomanPSMT" w:cs="TimesNewRomanPSMT"/>
          <w:sz w:val="28"/>
          <w:szCs w:val="28"/>
        </w:rPr>
      </w:pPr>
      <w:r w:rsidRPr="00C1442D">
        <w:rPr>
          <w:rFonts w:ascii="TimesNewRomanPSMT" w:hAnsi="TimesNewRomanPSMT" w:cs="TimesNewRomanPSMT"/>
          <w:sz w:val="28"/>
          <w:szCs w:val="28"/>
        </w:rPr>
        <w:t>Карпенко Сергей Николаевич</w:t>
      </w:r>
    </w:p>
    <w:p w:rsidR="00C1442D" w:rsidRDefault="00C1442D" w:rsidP="00C1442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____________________________</w:t>
      </w:r>
    </w:p>
    <w:p w:rsidR="00C1442D" w:rsidRDefault="00C1442D" w:rsidP="00C1442D">
      <w:pPr>
        <w:tabs>
          <w:tab w:val="left" w:pos="6804"/>
        </w:tabs>
        <w:autoSpaceDE w:val="0"/>
        <w:autoSpaceDN w:val="0"/>
        <w:adjustRightInd w:val="0"/>
        <w:ind w:left="5387"/>
        <w:rPr>
          <w:rFonts w:ascii="TimesNewRomanPSMT" w:hAnsi="TimesNewRomanPSMT" w:cs="TimesNewRomanPSMT"/>
          <w:sz w:val="28"/>
          <w:szCs w:val="28"/>
        </w:rPr>
      </w:pPr>
      <w:r>
        <w:rPr>
          <w:rFonts w:ascii="TimesNewRomanPSMT" w:hAnsi="TimesNewRomanPSMT" w:cs="TimesNewRomanPSMT"/>
        </w:rPr>
        <w:tab/>
        <w:t>подпись</w:t>
      </w: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97718C" w:rsidRPr="00C1442D" w:rsidRDefault="00C1442D" w:rsidP="00C1442D">
      <w:pPr>
        <w:ind w:firstLine="180"/>
        <w:jc w:val="center"/>
        <w:rPr>
          <w:sz w:val="28"/>
          <w:szCs w:val="28"/>
        </w:rPr>
      </w:pPr>
      <w:r w:rsidRPr="00DC6871">
        <w:rPr>
          <w:sz w:val="28"/>
          <w:szCs w:val="28"/>
        </w:rPr>
        <w:t>Нижний Новгород</w:t>
      </w:r>
      <w:r w:rsidRPr="00DC6871">
        <w:rPr>
          <w:sz w:val="28"/>
          <w:szCs w:val="28"/>
        </w:rPr>
        <w:br/>
        <w:t>20</w:t>
      </w:r>
      <w:r>
        <w:rPr>
          <w:sz w:val="28"/>
          <w:szCs w:val="28"/>
        </w:rPr>
        <w:t>15</w:t>
      </w:r>
    </w:p>
    <w:sdt>
      <w:sdtPr>
        <w:rPr>
          <w:rFonts w:eastAsia="Times New Roman"/>
          <w:b w:val="0"/>
          <w:sz w:val="24"/>
          <w:szCs w:val="24"/>
        </w:rPr>
        <w:id w:val="57524043"/>
        <w:docPartObj>
          <w:docPartGallery w:val="Table of Contents"/>
          <w:docPartUnique/>
        </w:docPartObj>
      </w:sdtPr>
      <w:sdtEndPr>
        <w:rPr>
          <w:bCs/>
        </w:rPr>
      </w:sdtEndPr>
      <w:sdtContent>
        <w:p w:rsidR="0097718C" w:rsidRPr="0097718C" w:rsidRDefault="00AB4CF2" w:rsidP="00ED7BFA">
          <w:pPr>
            <w:pStyle w:val="ad"/>
            <w:spacing w:after="240"/>
          </w:pPr>
          <w:r>
            <w:t>Содержание</w:t>
          </w:r>
        </w:p>
        <w:p w:rsidR="00467A68" w:rsidRDefault="0097718C">
          <w:pPr>
            <w:pStyle w:val="12"/>
            <w:tabs>
              <w:tab w:val="right" w:leader="dot" w:pos="9629"/>
            </w:tabs>
            <w:rPr>
              <w:rFonts w:asciiTheme="minorHAnsi" w:eastAsiaTheme="minorEastAsia" w:hAnsiTheme="minorHAnsi" w:cstheme="minorBidi"/>
              <w:noProof/>
              <w:sz w:val="22"/>
              <w:szCs w:val="22"/>
            </w:rPr>
          </w:pPr>
          <w:r>
            <w:fldChar w:fldCharType="begin"/>
          </w:r>
          <w:r w:rsidRPr="0097718C">
            <w:instrText xml:space="preserve"> TOC \o "1-3" \h \z \u </w:instrText>
          </w:r>
          <w:r>
            <w:fldChar w:fldCharType="separate"/>
          </w:r>
          <w:hyperlink w:anchor="_Toc421361288" w:history="1">
            <w:r w:rsidR="00467A68" w:rsidRPr="007E599A">
              <w:rPr>
                <w:rStyle w:val="ae"/>
                <w:noProof/>
              </w:rPr>
              <w:t>Список сокращений</w:t>
            </w:r>
            <w:r w:rsidR="00467A68">
              <w:rPr>
                <w:noProof/>
                <w:webHidden/>
              </w:rPr>
              <w:tab/>
            </w:r>
            <w:r w:rsidR="00467A68">
              <w:rPr>
                <w:noProof/>
                <w:webHidden/>
              </w:rPr>
              <w:fldChar w:fldCharType="begin"/>
            </w:r>
            <w:r w:rsidR="00467A68">
              <w:rPr>
                <w:noProof/>
                <w:webHidden/>
              </w:rPr>
              <w:instrText xml:space="preserve"> PAGEREF _Toc421361288 \h </w:instrText>
            </w:r>
            <w:r w:rsidR="00467A68">
              <w:rPr>
                <w:noProof/>
                <w:webHidden/>
              </w:rPr>
            </w:r>
            <w:r w:rsidR="00467A68">
              <w:rPr>
                <w:noProof/>
                <w:webHidden/>
              </w:rPr>
              <w:fldChar w:fldCharType="separate"/>
            </w:r>
            <w:r w:rsidR="00144F89">
              <w:rPr>
                <w:noProof/>
                <w:webHidden/>
              </w:rPr>
              <w:t>4</w:t>
            </w:r>
            <w:r w:rsidR="00467A68">
              <w:rPr>
                <w:noProof/>
                <w:webHidden/>
              </w:rPr>
              <w:fldChar w:fldCharType="end"/>
            </w:r>
          </w:hyperlink>
        </w:p>
        <w:p w:rsidR="00467A68" w:rsidRDefault="000C69F0">
          <w:pPr>
            <w:pStyle w:val="12"/>
            <w:tabs>
              <w:tab w:val="right" w:leader="dot" w:pos="9629"/>
            </w:tabs>
            <w:rPr>
              <w:rFonts w:asciiTheme="minorHAnsi" w:eastAsiaTheme="minorEastAsia" w:hAnsiTheme="minorHAnsi" w:cstheme="minorBidi"/>
              <w:noProof/>
              <w:sz w:val="22"/>
              <w:szCs w:val="22"/>
            </w:rPr>
          </w:pPr>
          <w:hyperlink w:anchor="_Toc421361289" w:history="1">
            <w:r w:rsidR="00467A68" w:rsidRPr="007E599A">
              <w:rPr>
                <w:rStyle w:val="ae"/>
                <w:noProof/>
              </w:rPr>
              <w:t>Введение</w:t>
            </w:r>
            <w:r w:rsidR="00467A68">
              <w:rPr>
                <w:noProof/>
                <w:webHidden/>
              </w:rPr>
              <w:tab/>
            </w:r>
            <w:r w:rsidR="00467A68">
              <w:rPr>
                <w:noProof/>
                <w:webHidden/>
              </w:rPr>
              <w:fldChar w:fldCharType="begin"/>
            </w:r>
            <w:r w:rsidR="00467A68">
              <w:rPr>
                <w:noProof/>
                <w:webHidden/>
              </w:rPr>
              <w:instrText xml:space="preserve"> PAGEREF _Toc421361289 \h </w:instrText>
            </w:r>
            <w:r w:rsidR="00467A68">
              <w:rPr>
                <w:noProof/>
                <w:webHidden/>
              </w:rPr>
            </w:r>
            <w:r w:rsidR="00467A68">
              <w:rPr>
                <w:noProof/>
                <w:webHidden/>
              </w:rPr>
              <w:fldChar w:fldCharType="separate"/>
            </w:r>
            <w:r w:rsidR="00144F89">
              <w:rPr>
                <w:noProof/>
                <w:webHidden/>
              </w:rPr>
              <w:t>5</w:t>
            </w:r>
            <w:r w:rsidR="00467A68">
              <w:rPr>
                <w:noProof/>
                <w:webHidden/>
              </w:rPr>
              <w:fldChar w:fldCharType="end"/>
            </w:r>
          </w:hyperlink>
        </w:p>
        <w:p w:rsidR="00467A68" w:rsidRDefault="000C69F0">
          <w:pPr>
            <w:pStyle w:val="12"/>
            <w:tabs>
              <w:tab w:val="left" w:pos="480"/>
              <w:tab w:val="right" w:leader="dot" w:pos="9629"/>
            </w:tabs>
            <w:rPr>
              <w:rFonts w:asciiTheme="minorHAnsi" w:eastAsiaTheme="minorEastAsia" w:hAnsiTheme="minorHAnsi" w:cstheme="minorBidi"/>
              <w:noProof/>
              <w:sz w:val="22"/>
              <w:szCs w:val="22"/>
            </w:rPr>
          </w:pPr>
          <w:hyperlink w:anchor="_Toc421361290" w:history="1">
            <w:r w:rsidR="00467A68" w:rsidRPr="007E599A">
              <w:rPr>
                <w:rStyle w:val="ae"/>
                <w:noProof/>
              </w:rPr>
              <w:t>1.</w:t>
            </w:r>
            <w:r w:rsidR="00467A68">
              <w:rPr>
                <w:rFonts w:asciiTheme="minorHAnsi" w:eastAsiaTheme="minorEastAsia" w:hAnsiTheme="minorHAnsi" w:cstheme="minorBidi"/>
                <w:noProof/>
                <w:sz w:val="22"/>
                <w:szCs w:val="22"/>
              </w:rPr>
              <w:tab/>
            </w:r>
            <w:r w:rsidR="00467A68" w:rsidRPr="007E599A">
              <w:rPr>
                <w:rStyle w:val="ae"/>
                <w:noProof/>
              </w:rPr>
              <w:t>Интеллектуальный анализ данных</w:t>
            </w:r>
            <w:r w:rsidR="00467A68">
              <w:rPr>
                <w:noProof/>
                <w:webHidden/>
              </w:rPr>
              <w:tab/>
            </w:r>
            <w:r w:rsidR="00467A68">
              <w:rPr>
                <w:noProof/>
                <w:webHidden/>
              </w:rPr>
              <w:fldChar w:fldCharType="begin"/>
            </w:r>
            <w:r w:rsidR="00467A68">
              <w:rPr>
                <w:noProof/>
                <w:webHidden/>
              </w:rPr>
              <w:instrText xml:space="preserve"> PAGEREF _Toc421361290 \h </w:instrText>
            </w:r>
            <w:r w:rsidR="00467A68">
              <w:rPr>
                <w:noProof/>
                <w:webHidden/>
              </w:rPr>
            </w:r>
            <w:r w:rsidR="00467A68">
              <w:rPr>
                <w:noProof/>
                <w:webHidden/>
              </w:rPr>
              <w:fldChar w:fldCharType="separate"/>
            </w:r>
            <w:r w:rsidR="00144F89">
              <w:rPr>
                <w:noProof/>
                <w:webHidden/>
              </w:rPr>
              <w:t>7</w:t>
            </w:r>
            <w:r w:rsidR="00467A68">
              <w:rPr>
                <w:noProof/>
                <w:webHidden/>
              </w:rPr>
              <w:fldChar w:fldCharType="end"/>
            </w:r>
          </w:hyperlink>
        </w:p>
        <w:p w:rsidR="00467A68" w:rsidRDefault="000C69F0">
          <w:pPr>
            <w:pStyle w:val="21"/>
            <w:tabs>
              <w:tab w:val="left" w:pos="880"/>
              <w:tab w:val="right" w:leader="dot" w:pos="9629"/>
            </w:tabs>
            <w:rPr>
              <w:rFonts w:asciiTheme="minorHAnsi" w:eastAsiaTheme="minorEastAsia" w:hAnsiTheme="minorHAnsi" w:cstheme="minorBidi"/>
              <w:noProof/>
              <w:sz w:val="22"/>
              <w:szCs w:val="22"/>
            </w:rPr>
          </w:pPr>
          <w:hyperlink w:anchor="_Toc421361291" w:history="1">
            <w:r w:rsidR="00467A68" w:rsidRPr="007E599A">
              <w:rPr>
                <w:rStyle w:val="ae"/>
                <w:noProof/>
              </w:rPr>
              <w:t>1.1.</w:t>
            </w:r>
            <w:r w:rsidR="00467A68">
              <w:rPr>
                <w:rFonts w:asciiTheme="minorHAnsi" w:eastAsiaTheme="minorEastAsia" w:hAnsiTheme="minorHAnsi" w:cstheme="minorBidi"/>
                <w:noProof/>
                <w:sz w:val="22"/>
                <w:szCs w:val="22"/>
              </w:rPr>
              <w:tab/>
            </w:r>
            <w:r w:rsidR="00467A68" w:rsidRPr="007E599A">
              <w:rPr>
                <w:rStyle w:val="ae"/>
                <w:noProof/>
              </w:rPr>
              <w:t>Понятие ИАД</w:t>
            </w:r>
            <w:r w:rsidR="00467A68">
              <w:rPr>
                <w:noProof/>
                <w:webHidden/>
              </w:rPr>
              <w:tab/>
            </w:r>
            <w:r w:rsidR="00467A68">
              <w:rPr>
                <w:noProof/>
                <w:webHidden/>
              </w:rPr>
              <w:fldChar w:fldCharType="begin"/>
            </w:r>
            <w:r w:rsidR="00467A68">
              <w:rPr>
                <w:noProof/>
                <w:webHidden/>
              </w:rPr>
              <w:instrText xml:space="preserve"> PAGEREF _Toc421361291 \h </w:instrText>
            </w:r>
            <w:r w:rsidR="00467A68">
              <w:rPr>
                <w:noProof/>
                <w:webHidden/>
              </w:rPr>
            </w:r>
            <w:r w:rsidR="00467A68">
              <w:rPr>
                <w:noProof/>
                <w:webHidden/>
              </w:rPr>
              <w:fldChar w:fldCharType="separate"/>
            </w:r>
            <w:r w:rsidR="00144F89">
              <w:rPr>
                <w:noProof/>
                <w:webHidden/>
              </w:rPr>
              <w:t>9</w:t>
            </w:r>
            <w:r w:rsidR="00467A68">
              <w:rPr>
                <w:noProof/>
                <w:webHidden/>
              </w:rPr>
              <w:fldChar w:fldCharType="end"/>
            </w:r>
          </w:hyperlink>
        </w:p>
        <w:p w:rsidR="00467A68" w:rsidRDefault="000C69F0">
          <w:pPr>
            <w:pStyle w:val="21"/>
            <w:tabs>
              <w:tab w:val="left" w:pos="880"/>
              <w:tab w:val="right" w:leader="dot" w:pos="9629"/>
            </w:tabs>
            <w:rPr>
              <w:rFonts w:asciiTheme="minorHAnsi" w:eastAsiaTheme="minorEastAsia" w:hAnsiTheme="minorHAnsi" w:cstheme="minorBidi"/>
              <w:noProof/>
              <w:sz w:val="22"/>
              <w:szCs w:val="22"/>
            </w:rPr>
          </w:pPr>
          <w:hyperlink w:anchor="_Toc421361292" w:history="1">
            <w:r w:rsidR="00467A68" w:rsidRPr="007E599A">
              <w:rPr>
                <w:rStyle w:val="ae"/>
                <w:noProof/>
              </w:rPr>
              <w:t>1.2.</w:t>
            </w:r>
            <w:r w:rsidR="00467A68">
              <w:rPr>
                <w:rFonts w:asciiTheme="minorHAnsi" w:eastAsiaTheme="minorEastAsia" w:hAnsiTheme="minorHAnsi" w:cstheme="minorBidi"/>
                <w:noProof/>
                <w:sz w:val="22"/>
                <w:szCs w:val="22"/>
              </w:rPr>
              <w:tab/>
            </w:r>
            <w:r w:rsidR="00467A68" w:rsidRPr="007E599A">
              <w:rPr>
                <w:rStyle w:val="ae"/>
                <w:noProof/>
              </w:rPr>
              <w:t>Задачи, решаемые с помощью ИАД</w:t>
            </w:r>
            <w:r w:rsidR="00467A68">
              <w:rPr>
                <w:noProof/>
                <w:webHidden/>
              </w:rPr>
              <w:tab/>
            </w:r>
            <w:r w:rsidR="00467A68">
              <w:rPr>
                <w:noProof/>
                <w:webHidden/>
              </w:rPr>
              <w:fldChar w:fldCharType="begin"/>
            </w:r>
            <w:r w:rsidR="00467A68">
              <w:rPr>
                <w:noProof/>
                <w:webHidden/>
              </w:rPr>
              <w:instrText xml:space="preserve"> PAGEREF _Toc421361292 \h </w:instrText>
            </w:r>
            <w:r w:rsidR="00467A68">
              <w:rPr>
                <w:noProof/>
                <w:webHidden/>
              </w:rPr>
            </w:r>
            <w:r w:rsidR="00467A68">
              <w:rPr>
                <w:noProof/>
                <w:webHidden/>
              </w:rPr>
              <w:fldChar w:fldCharType="separate"/>
            </w:r>
            <w:r w:rsidR="00144F89">
              <w:rPr>
                <w:noProof/>
                <w:webHidden/>
              </w:rPr>
              <w:t>10</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293" w:history="1">
            <w:r w:rsidR="00467A68" w:rsidRPr="007E599A">
              <w:rPr>
                <w:rStyle w:val="ae"/>
                <w:noProof/>
              </w:rPr>
              <w:t>1.2.1.</w:t>
            </w:r>
            <w:r w:rsidR="00467A68">
              <w:rPr>
                <w:rFonts w:asciiTheme="minorHAnsi" w:eastAsiaTheme="minorEastAsia" w:hAnsiTheme="minorHAnsi" w:cstheme="minorBidi"/>
                <w:noProof/>
                <w:sz w:val="22"/>
                <w:szCs w:val="22"/>
              </w:rPr>
              <w:tab/>
            </w:r>
            <w:r w:rsidR="00467A68" w:rsidRPr="007E599A">
              <w:rPr>
                <w:rStyle w:val="ae"/>
                <w:noProof/>
              </w:rPr>
              <w:t>Классификация по типу извлекаемой информации</w:t>
            </w:r>
            <w:r w:rsidR="00467A68">
              <w:rPr>
                <w:noProof/>
                <w:webHidden/>
              </w:rPr>
              <w:tab/>
            </w:r>
            <w:r w:rsidR="00467A68">
              <w:rPr>
                <w:noProof/>
                <w:webHidden/>
              </w:rPr>
              <w:fldChar w:fldCharType="begin"/>
            </w:r>
            <w:r w:rsidR="00467A68">
              <w:rPr>
                <w:noProof/>
                <w:webHidden/>
              </w:rPr>
              <w:instrText xml:space="preserve"> PAGEREF _Toc421361293 \h </w:instrText>
            </w:r>
            <w:r w:rsidR="00467A68">
              <w:rPr>
                <w:noProof/>
                <w:webHidden/>
              </w:rPr>
            </w:r>
            <w:r w:rsidR="00467A68">
              <w:rPr>
                <w:noProof/>
                <w:webHidden/>
              </w:rPr>
              <w:fldChar w:fldCharType="separate"/>
            </w:r>
            <w:r w:rsidR="00144F89">
              <w:rPr>
                <w:noProof/>
                <w:webHidden/>
              </w:rPr>
              <w:t>10</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294" w:history="1">
            <w:r w:rsidR="00467A68" w:rsidRPr="007E599A">
              <w:rPr>
                <w:rStyle w:val="ae"/>
                <w:noProof/>
              </w:rPr>
              <w:t>1.2.2.</w:t>
            </w:r>
            <w:r w:rsidR="00467A68">
              <w:rPr>
                <w:rFonts w:asciiTheme="minorHAnsi" w:eastAsiaTheme="minorEastAsia" w:hAnsiTheme="minorHAnsi" w:cstheme="minorBidi"/>
                <w:noProof/>
                <w:sz w:val="22"/>
                <w:szCs w:val="22"/>
              </w:rPr>
              <w:tab/>
            </w:r>
            <w:r w:rsidR="00467A68" w:rsidRPr="007E599A">
              <w:rPr>
                <w:rStyle w:val="ae"/>
                <w:noProof/>
              </w:rPr>
              <w:t>Классификация по способу решения задачи</w:t>
            </w:r>
            <w:r w:rsidR="00467A68">
              <w:rPr>
                <w:noProof/>
                <w:webHidden/>
              </w:rPr>
              <w:tab/>
            </w:r>
            <w:r w:rsidR="00467A68">
              <w:rPr>
                <w:noProof/>
                <w:webHidden/>
              </w:rPr>
              <w:fldChar w:fldCharType="begin"/>
            </w:r>
            <w:r w:rsidR="00467A68">
              <w:rPr>
                <w:noProof/>
                <w:webHidden/>
              </w:rPr>
              <w:instrText xml:space="preserve"> PAGEREF _Toc421361294 \h </w:instrText>
            </w:r>
            <w:r w:rsidR="00467A68">
              <w:rPr>
                <w:noProof/>
                <w:webHidden/>
              </w:rPr>
            </w:r>
            <w:r w:rsidR="00467A68">
              <w:rPr>
                <w:noProof/>
                <w:webHidden/>
              </w:rPr>
              <w:fldChar w:fldCharType="separate"/>
            </w:r>
            <w:r w:rsidR="00144F89">
              <w:rPr>
                <w:noProof/>
                <w:webHidden/>
              </w:rPr>
              <w:t>12</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295" w:history="1">
            <w:r w:rsidR="00467A68" w:rsidRPr="007E599A">
              <w:rPr>
                <w:rStyle w:val="ae"/>
                <w:noProof/>
              </w:rPr>
              <w:t>1.2.3.</w:t>
            </w:r>
            <w:r w:rsidR="00467A68">
              <w:rPr>
                <w:rFonts w:asciiTheme="minorHAnsi" w:eastAsiaTheme="minorEastAsia" w:hAnsiTheme="minorHAnsi" w:cstheme="minorBidi"/>
                <w:noProof/>
                <w:sz w:val="22"/>
                <w:szCs w:val="22"/>
              </w:rPr>
              <w:tab/>
            </w:r>
            <w:r w:rsidR="00467A68" w:rsidRPr="007E599A">
              <w:rPr>
                <w:rStyle w:val="ae"/>
                <w:noProof/>
              </w:rPr>
              <w:t>Классификация по назначению</w:t>
            </w:r>
            <w:r w:rsidR="00467A68">
              <w:rPr>
                <w:noProof/>
                <w:webHidden/>
              </w:rPr>
              <w:tab/>
            </w:r>
            <w:r w:rsidR="00467A68">
              <w:rPr>
                <w:noProof/>
                <w:webHidden/>
              </w:rPr>
              <w:fldChar w:fldCharType="begin"/>
            </w:r>
            <w:r w:rsidR="00467A68">
              <w:rPr>
                <w:noProof/>
                <w:webHidden/>
              </w:rPr>
              <w:instrText xml:space="preserve"> PAGEREF _Toc421361295 \h </w:instrText>
            </w:r>
            <w:r w:rsidR="00467A68">
              <w:rPr>
                <w:noProof/>
                <w:webHidden/>
              </w:rPr>
            </w:r>
            <w:r w:rsidR="00467A68">
              <w:rPr>
                <w:noProof/>
                <w:webHidden/>
              </w:rPr>
              <w:fldChar w:fldCharType="separate"/>
            </w:r>
            <w:r w:rsidR="00144F89">
              <w:rPr>
                <w:noProof/>
                <w:webHidden/>
              </w:rPr>
              <w:t>13</w:t>
            </w:r>
            <w:r w:rsidR="00467A68">
              <w:rPr>
                <w:noProof/>
                <w:webHidden/>
              </w:rPr>
              <w:fldChar w:fldCharType="end"/>
            </w:r>
          </w:hyperlink>
        </w:p>
        <w:p w:rsidR="00467A68" w:rsidRDefault="000C69F0">
          <w:pPr>
            <w:pStyle w:val="21"/>
            <w:tabs>
              <w:tab w:val="left" w:pos="880"/>
              <w:tab w:val="right" w:leader="dot" w:pos="9629"/>
            </w:tabs>
            <w:rPr>
              <w:rFonts w:asciiTheme="minorHAnsi" w:eastAsiaTheme="minorEastAsia" w:hAnsiTheme="minorHAnsi" w:cstheme="minorBidi"/>
              <w:noProof/>
              <w:sz w:val="22"/>
              <w:szCs w:val="22"/>
            </w:rPr>
          </w:pPr>
          <w:hyperlink w:anchor="_Toc421361296" w:history="1">
            <w:r w:rsidR="00467A68" w:rsidRPr="007E599A">
              <w:rPr>
                <w:rStyle w:val="ae"/>
                <w:noProof/>
              </w:rPr>
              <w:t>1.3.</w:t>
            </w:r>
            <w:r w:rsidR="00467A68">
              <w:rPr>
                <w:rFonts w:asciiTheme="minorHAnsi" w:eastAsiaTheme="minorEastAsia" w:hAnsiTheme="minorHAnsi" w:cstheme="minorBidi"/>
                <w:noProof/>
                <w:sz w:val="22"/>
                <w:szCs w:val="22"/>
              </w:rPr>
              <w:tab/>
            </w:r>
            <w:r w:rsidR="00467A68" w:rsidRPr="007E599A">
              <w:rPr>
                <w:rStyle w:val="ae"/>
                <w:noProof/>
              </w:rPr>
              <w:t>Методы ИАД</w:t>
            </w:r>
            <w:r w:rsidR="00467A68">
              <w:rPr>
                <w:noProof/>
                <w:webHidden/>
              </w:rPr>
              <w:tab/>
            </w:r>
            <w:r w:rsidR="00467A68">
              <w:rPr>
                <w:noProof/>
                <w:webHidden/>
              </w:rPr>
              <w:fldChar w:fldCharType="begin"/>
            </w:r>
            <w:r w:rsidR="00467A68">
              <w:rPr>
                <w:noProof/>
                <w:webHidden/>
              </w:rPr>
              <w:instrText xml:space="preserve"> PAGEREF _Toc421361296 \h </w:instrText>
            </w:r>
            <w:r w:rsidR="00467A68">
              <w:rPr>
                <w:noProof/>
                <w:webHidden/>
              </w:rPr>
            </w:r>
            <w:r w:rsidR="00467A68">
              <w:rPr>
                <w:noProof/>
                <w:webHidden/>
              </w:rPr>
              <w:fldChar w:fldCharType="separate"/>
            </w:r>
            <w:r w:rsidR="00144F89">
              <w:rPr>
                <w:noProof/>
                <w:webHidden/>
              </w:rPr>
              <w:t>13</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297" w:history="1">
            <w:r w:rsidR="00467A68" w:rsidRPr="007E599A">
              <w:rPr>
                <w:rStyle w:val="ae"/>
                <w:noProof/>
              </w:rPr>
              <w:t>1.3.1.</w:t>
            </w:r>
            <w:r w:rsidR="00467A68">
              <w:rPr>
                <w:rFonts w:asciiTheme="minorHAnsi" w:eastAsiaTheme="minorEastAsia" w:hAnsiTheme="minorHAnsi" w:cstheme="minorBidi"/>
                <w:noProof/>
                <w:sz w:val="22"/>
                <w:szCs w:val="22"/>
              </w:rPr>
              <w:tab/>
            </w:r>
            <w:r w:rsidR="00467A68" w:rsidRPr="007E599A">
              <w:rPr>
                <w:rStyle w:val="ae"/>
                <w:noProof/>
              </w:rPr>
              <w:t>Деревья решений</w:t>
            </w:r>
            <w:r w:rsidR="00467A68">
              <w:rPr>
                <w:noProof/>
                <w:webHidden/>
              </w:rPr>
              <w:tab/>
            </w:r>
            <w:r w:rsidR="00467A68">
              <w:rPr>
                <w:noProof/>
                <w:webHidden/>
              </w:rPr>
              <w:fldChar w:fldCharType="begin"/>
            </w:r>
            <w:r w:rsidR="00467A68">
              <w:rPr>
                <w:noProof/>
                <w:webHidden/>
              </w:rPr>
              <w:instrText xml:space="preserve"> PAGEREF _Toc421361297 \h </w:instrText>
            </w:r>
            <w:r w:rsidR="00467A68">
              <w:rPr>
                <w:noProof/>
                <w:webHidden/>
              </w:rPr>
            </w:r>
            <w:r w:rsidR="00467A68">
              <w:rPr>
                <w:noProof/>
                <w:webHidden/>
              </w:rPr>
              <w:fldChar w:fldCharType="separate"/>
            </w:r>
            <w:r w:rsidR="00144F89">
              <w:rPr>
                <w:noProof/>
                <w:webHidden/>
              </w:rPr>
              <w:t>15</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298" w:history="1">
            <w:r w:rsidR="00467A68" w:rsidRPr="007E599A">
              <w:rPr>
                <w:rStyle w:val="ae"/>
                <w:noProof/>
              </w:rPr>
              <w:t>1.3.2.</w:t>
            </w:r>
            <w:r w:rsidR="00467A68">
              <w:rPr>
                <w:rFonts w:asciiTheme="minorHAnsi" w:eastAsiaTheme="minorEastAsia" w:hAnsiTheme="minorHAnsi" w:cstheme="minorBidi"/>
                <w:noProof/>
                <w:sz w:val="22"/>
                <w:szCs w:val="22"/>
              </w:rPr>
              <w:tab/>
            </w:r>
            <w:r w:rsidR="00467A68" w:rsidRPr="007E599A">
              <w:rPr>
                <w:rStyle w:val="ae"/>
                <w:noProof/>
              </w:rPr>
              <w:t>Метод опорных векторов</w:t>
            </w:r>
            <w:r w:rsidR="00467A68">
              <w:rPr>
                <w:noProof/>
                <w:webHidden/>
              </w:rPr>
              <w:tab/>
            </w:r>
            <w:r w:rsidR="00467A68">
              <w:rPr>
                <w:noProof/>
                <w:webHidden/>
              </w:rPr>
              <w:fldChar w:fldCharType="begin"/>
            </w:r>
            <w:r w:rsidR="00467A68">
              <w:rPr>
                <w:noProof/>
                <w:webHidden/>
              </w:rPr>
              <w:instrText xml:space="preserve"> PAGEREF _Toc421361298 \h </w:instrText>
            </w:r>
            <w:r w:rsidR="00467A68">
              <w:rPr>
                <w:noProof/>
                <w:webHidden/>
              </w:rPr>
            </w:r>
            <w:r w:rsidR="00467A68">
              <w:rPr>
                <w:noProof/>
                <w:webHidden/>
              </w:rPr>
              <w:fldChar w:fldCharType="separate"/>
            </w:r>
            <w:r w:rsidR="00144F89">
              <w:rPr>
                <w:noProof/>
                <w:webHidden/>
              </w:rPr>
              <w:t>19</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299" w:history="1">
            <w:r w:rsidR="00467A68" w:rsidRPr="007E599A">
              <w:rPr>
                <w:rStyle w:val="ae"/>
                <w:noProof/>
              </w:rPr>
              <w:t>1.3.3.</w:t>
            </w:r>
            <w:r w:rsidR="00467A68">
              <w:rPr>
                <w:rFonts w:asciiTheme="minorHAnsi" w:eastAsiaTheme="minorEastAsia" w:hAnsiTheme="minorHAnsi" w:cstheme="minorBidi"/>
                <w:noProof/>
                <w:sz w:val="22"/>
                <w:szCs w:val="22"/>
              </w:rPr>
              <w:tab/>
            </w:r>
            <w:r w:rsidR="00467A68" w:rsidRPr="007E599A">
              <w:rPr>
                <w:rStyle w:val="ae"/>
                <w:noProof/>
              </w:rPr>
              <w:t>Метод ближайших соседей</w:t>
            </w:r>
            <w:r w:rsidR="00467A68">
              <w:rPr>
                <w:noProof/>
                <w:webHidden/>
              </w:rPr>
              <w:tab/>
            </w:r>
            <w:r w:rsidR="00467A68">
              <w:rPr>
                <w:noProof/>
                <w:webHidden/>
              </w:rPr>
              <w:fldChar w:fldCharType="begin"/>
            </w:r>
            <w:r w:rsidR="00467A68">
              <w:rPr>
                <w:noProof/>
                <w:webHidden/>
              </w:rPr>
              <w:instrText xml:space="preserve"> PAGEREF _Toc421361299 \h </w:instrText>
            </w:r>
            <w:r w:rsidR="00467A68">
              <w:rPr>
                <w:noProof/>
                <w:webHidden/>
              </w:rPr>
            </w:r>
            <w:r w:rsidR="00467A68">
              <w:rPr>
                <w:noProof/>
                <w:webHidden/>
              </w:rPr>
              <w:fldChar w:fldCharType="separate"/>
            </w:r>
            <w:r w:rsidR="00144F89">
              <w:rPr>
                <w:noProof/>
                <w:webHidden/>
              </w:rPr>
              <w:t>21</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00" w:history="1">
            <w:r w:rsidR="00467A68" w:rsidRPr="007E599A">
              <w:rPr>
                <w:rStyle w:val="ae"/>
                <w:noProof/>
              </w:rPr>
              <w:t>1.3.4.</w:t>
            </w:r>
            <w:r w:rsidR="00467A68">
              <w:rPr>
                <w:rFonts w:asciiTheme="minorHAnsi" w:eastAsiaTheme="minorEastAsia" w:hAnsiTheme="minorHAnsi" w:cstheme="minorBidi"/>
                <w:noProof/>
                <w:sz w:val="22"/>
                <w:szCs w:val="22"/>
              </w:rPr>
              <w:tab/>
            </w:r>
            <w:r w:rsidR="00467A68" w:rsidRPr="007E599A">
              <w:rPr>
                <w:rStyle w:val="ae"/>
                <w:noProof/>
              </w:rPr>
              <w:t>Нейронные сети</w:t>
            </w:r>
            <w:r w:rsidR="00467A68">
              <w:rPr>
                <w:noProof/>
                <w:webHidden/>
              </w:rPr>
              <w:tab/>
            </w:r>
            <w:r w:rsidR="00467A68">
              <w:rPr>
                <w:noProof/>
                <w:webHidden/>
              </w:rPr>
              <w:fldChar w:fldCharType="begin"/>
            </w:r>
            <w:r w:rsidR="00467A68">
              <w:rPr>
                <w:noProof/>
                <w:webHidden/>
              </w:rPr>
              <w:instrText xml:space="preserve"> PAGEREF _Toc421361300 \h </w:instrText>
            </w:r>
            <w:r w:rsidR="00467A68">
              <w:rPr>
                <w:noProof/>
                <w:webHidden/>
              </w:rPr>
            </w:r>
            <w:r w:rsidR="00467A68">
              <w:rPr>
                <w:noProof/>
                <w:webHidden/>
              </w:rPr>
              <w:fldChar w:fldCharType="separate"/>
            </w:r>
            <w:r w:rsidR="00144F89">
              <w:rPr>
                <w:noProof/>
                <w:webHidden/>
              </w:rPr>
              <w:t>23</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01" w:history="1">
            <w:r w:rsidR="00467A68" w:rsidRPr="007E599A">
              <w:rPr>
                <w:rStyle w:val="ae"/>
                <w:noProof/>
              </w:rPr>
              <w:t>1.3.5.</w:t>
            </w:r>
            <w:r w:rsidR="00467A68">
              <w:rPr>
                <w:rFonts w:asciiTheme="minorHAnsi" w:eastAsiaTheme="minorEastAsia" w:hAnsiTheme="minorHAnsi" w:cstheme="minorBidi"/>
                <w:noProof/>
                <w:sz w:val="22"/>
                <w:szCs w:val="22"/>
              </w:rPr>
              <w:tab/>
            </w:r>
            <w:r w:rsidR="00467A68" w:rsidRPr="007E599A">
              <w:rPr>
                <w:rStyle w:val="ae"/>
                <w:noProof/>
              </w:rPr>
              <w:t xml:space="preserve">Алгоритм </w:t>
            </w:r>
            <w:r w:rsidR="00467A68" w:rsidRPr="007E599A">
              <w:rPr>
                <w:rStyle w:val="ae"/>
                <w:noProof/>
                <w:lang w:val="en-US"/>
              </w:rPr>
              <w:t>Apriopi</w:t>
            </w:r>
            <w:r w:rsidR="00467A68">
              <w:rPr>
                <w:noProof/>
                <w:webHidden/>
              </w:rPr>
              <w:tab/>
            </w:r>
            <w:r w:rsidR="00467A68">
              <w:rPr>
                <w:noProof/>
                <w:webHidden/>
              </w:rPr>
              <w:fldChar w:fldCharType="begin"/>
            </w:r>
            <w:r w:rsidR="00467A68">
              <w:rPr>
                <w:noProof/>
                <w:webHidden/>
              </w:rPr>
              <w:instrText xml:space="preserve"> PAGEREF _Toc421361301 \h </w:instrText>
            </w:r>
            <w:r w:rsidR="00467A68">
              <w:rPr>
                <w:noProof/>
                <w:webHidden/>
              </w:rPr>
            </w:r>
            <w:r w:rsidR="00467A68">
              <w:rPr>
                <w:noProof/>
                <w:webHidden/>
              </w:rPr>
              <w:fldChar w:fldCharType="separate"/>
            </w:r>
            <w:r w:rsidR="00144F89">
              <w:rPr>
                <w:noProof/>
                <w:webHidden/>
              </w:rPr>
              <w:t>32</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02" w:history="1">
            <w:r w:rsidR="00467A68" w:rsidRPr="007E599A">
              <w:rPr>
                <w:rStyle w:val="ae"/>
                <w:noProof/>
              </w:rPr>
              <w:t>1.3.6.</w:t>
            </w:r>
            <w:r w:rsidR="00467A68">
              <w:rPr>
                <w:rFonts w:asciiTheme="minorHAnsi" w:eastAsiaTheme="minorEastAsia" w:hAnsiTheme="minorHAnsi" w:cstheme="minorBidi"/>
                <w:noProof/>
                <w:sz w:val="22"/>
                <w:szCs w:val="22"/>
              </w:rPr>
              <w:tab/>
            </w:r>
            <w:r w:rsidR="00467A68" w:rsidRPr="007E599A">
              <w:rPr>
                <w:rStyle w:val="ae"/>
                <w:noProof/>
              </w:rPr>
              <w:t>Генетические алгоритмы</w:t>
            </w:r>
            <w:r w:rsidR="00467A68">
              <w:rPr>
                <w:noProof/>
                <w:webHidden/>
              </w:rPr>
              <w:tab/>
            </w:r>
            <w:r w:rsidR="00467A68">
              <w:rPr>
                <w:noProof/>
                <w:webHidden/>
              </w:rPr>
              <w:fldChar w:fldCharType="begin"/>
            </w:r>
            <w:r w:rsidR="00467A68">
              <w:rPr>
                <w:noProof/>
                <w:webHidden/>
              </w:rPr>
              <w:instrText xml:space="preserve"> PAGEREF _Toc421361302 \h </w:instrText>
            </w:r>
            <w:r w:rsidR="00467A68">
              <w:rPr>
                <w:noProof/>
                <w:webHidden/>
              </w:rPr>
            </w:r>
            <w:r w:rsidR="00467A68">
              <w:rPr>
                <w:noProof/>
                <w:webHidden/>
              </w:rPr>
              <w:fldChar w:fldCharType="separate"/>
            </w:r>
            <w:r w:rsidR="00144F89">
              <w:rPr>
                <w:noProof/>
                <w:webHidden/>
              </w:rPr>
              <w:t>33</w:t>
            </w:r>
            <w:r w:rsidR="00467A68">
              <w:rPr>
                <w:noProof/>
                <w:webHidden/>
              </w:rPr>
              <w:fldChar w:fldCharType="end"/>
            </w:r>
          </w:hyperlink>
        </w:p>
        <w:p w:rsidR="00467A68" w:rsidRDefault="000C69F0">
          <w:pPr>
            <w:pStyle w:val="21"/>
            <w:tabs>
              <w:tab w:val="left" w:pos="880"/>
              <w:tab w:val="right" w:leader="dot" w:pos="9629"/>
            </w:tabs>
            <w:rPr>
              <w:rFonts w:asciiTheme="minorHAnsi" w:eastAsiaTheme="minorEastAsia" w:hAnsiTheme="minorHAnsi" w:cstheme="minorBidi"/>
              <w:noProof/>
              <w:sz w:val="22"/>
              <w:szCs w:val="22"/>
            </w:rPr>
          </w:pPr>
          <w:hyperlink w:anchor="_Toc421361303" w:history="1">
            <w:r w:rsidR="00467A68" w:rsidRPr="007E599A">
              <w:rPr>
                <w:rStyle w:val="ae"/>
                <w:noProof/>
              </w:rPr>
              <w:t>1.4.</w:t>
            </w:r>
            <w:r w:rsidR="00467A68">
              <w:rPr>
                <w:rFonts w:asciiTheme="minorHAnsi" w:eastAsiaTheme="minorEastAsia" w:hAnsiTheme="minorHAnsi" w:cstheme="minorBidi"/>
                <w:noProof/>
                <w:sz w:val="22"/>
                <w:szCs w:val="22"/>
              </w:rPr>
              <w:tab/>
            </w:r>
            <w:r w:rsidR="00467A68" w:rsidRPr="007E599A">
              <w:rPr>
                <w:rStyle w:val="ae"/>
                <w:noProof/>
              </w:rPr>
              <w:t>Этапы решения задач методами ИАД</w:t>
            </w:r>
            <w:r w:rsidR="00467A68">
              <w:rPr>
                <w:noProof/>
                <w:webHidden/>
              </w:rPr>
              <w:tab/>
            </w:r>
            <w:r w:rsidR="00467A68">
              <w:rPr>
                <w:noProof/>
                <w:webHidden/>
              </w:rPr>
              <w:fldChar w:fldCharType="begin"/>
            </w:r>
            <w:r w:rsidR="00467A68">
              <w:rPr>
                <w:noProof/>
                <w:webHidden/>
              </w:rPr>
              <w:instrText xml:space="preserve"> PAGEREF _Toc421361303 \h </w:instrText>
            </w:r>
            <w:r w:rsidR="00467A68">
              <w:rPr>
                <w:noProof/>
                <w:webHidden/>
              </w:rPr>
            </w:r>
            <w:r w:rsidR="00467A68">
              <w:rPr>
                <w:noProof/>
                <w:webHidden/>
              </w:rPr>
              <w:fldChar w:fldCharType="separate"/>
            </w:r>
            <w:r w:rsidR="00144F89">
              <w:rPr>
                <w:noProof/>
                <w:webHidden/>
              </w:rPr>
              <w:t>37</w:t>
            </w:r>
            <w:r w:rsidR="00467A68">
              <w:rPr>
                <w:noProof/>
                <w:webHidden/>
              </w:rPr>
              <w:fldChar w:fldCharType="end"/>
            </w:r>
          </w:hyperlink>
        </w:p>
        <w:p w:rsidR="00467A68" w:rsidRDefault="000C69F0">
          <w:pPr>
            <w:pStyle w:val="21"/>
            <w:tabs>
              <w:tab w:val="left" w:pos="880"/>
              <w:tab w:val="right" w:leader="dot" w:pos="9629"/>
            </w:tabs>
            <w:rPr>
              <w:rFonts w:asciiTheme="minorHAnsi" w:eastAsiaTheme="minorEastAsia" w:hAnsiTheme="minorHAnsi" w:cstheme="minorBidi"/>
              <w:noProof/>
              <w:sz w:val="22"/>
              <w:szCs w:val="22"/>
            </w:rPr>
          </w:pPr>
          <w:hyperlink w:anchor="_Toc421361304" w:history="1">
            <w:r w:rsidR="00467A68" w:rsidRPr="007E599A">
              <w:rPr>
                <w:rStyle w:val="ae"/>
                <w:noProof/>
              </w:rPr>
              <w:t>1.5.</w:t>
            </w:r>
            <w:r w:rsidR="00467A68">
              <w:rPr>
                <w:rFonts w:asciiTheme="minorHAnsi" w:eastAsiaTheme="minorEastAsia" w:hAnsiTheme="minorHAnsi" w:cstheme="minorBidi"/>
                <w:noProof/>
                <w:sz w:val="22"/>
                <w:szCs w:val="22"/>
              </w:rPr>
              <w:tab/>
            </w:r>
            <w:r w:rsidR="00467A68" w:rsidRPr="007E599A">
              <w:rPr>
                <w:rStyle w:val="ae"/>
                <w:noProof/>
              </w:rPr>
              <w:t>Обзор программных систем в области ИАД</w:t>
            </w:r>
            <w:r w:rsidR="00467A68">
              <w:rPr>
                <w:noProof/>
                <w:webHidden/>
              </w:rPr>
              <w:tab/>
            </w:r>
            <w:r w:rsidR="00467A68">
              <w:rPr>
                <w:noProof/>
                <w:webHidden/>
              </w:rPr>
              <w:fldChar w:fldCharType="begin"/>
            </w:r>
            <w:r w:rsidR="00467A68">
              <w:rPr>
                <w:noProof/>
                <w:webHidden/>
              </w:rPr>
              <w:instrText xml:space="preserve"> PAGEREF _Toc421361304 \h </w:instrText>
            </w:r>
            <w:r w:rsidR="00467A68">
              <w:rPr>
                <w:noProof/>
                <w:webHidden/>
              </w:rPr>
            </w:r>
            <w:r w:rsidR="00467A68">
              <w:rPr>
                <w:noProof/>
                <w:webHidden/>
              </w:rPr>
              <w:fldChar w:fldCharType="separate"/>
            </w:r>
            <w:r w:rsidR="00144F89">
              <w:rPr>
                <w:noProof/>
                <w:webHidden/>
              </w:rPr>
              <w:t>39</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05" w:history="1">
            <w:r w:rsidR="00467A68" w:rsidRPr="007E599A">
              <w:rPr>
                <w:rStyle w:val="ae"/>
                <w:noProof/>
              </w:rPr>
              <w:t>1.5.1.</w:t>
            </w:r>
            <w:r w:rsidR="00467A68">
              <w:rPr>
                <w:rFonts w:asciiTheme="minorHAnsi" w:eastAsiaTheme="minorEastAsia" w:hAnsiTheme="minorHAnsi" w:cstheme="minorBidi"/>
                <w:noProof/>
                <w:sz w:val="22"/>
                <w:szCs w:val="22"/>
              </w:rPr>
              <w:tab/>
            </w:r>
            <w:r w:rsidR="00467A68" w:rsidRPr="007E599A">
              <w:rPr>
                <w:rStyle w:val="ae"/>
                <w:noProof/>
                <w:lang w:val="en-US"/>
              </w:rPr>
              <w:t>Oracle</w:t>
            </w:r>
            <w:r w:rsidR="00467A68" w:rsidRPr="007E599A">
              <w:rPr>
                <w:rStyle w:val="ae"/>
                <w:noProof/>
              </w:rPr>
              <w:t xml:space="preserve"> </w:t>
            </w:r>
            <w:r w:rsidR="00467A68" w:rsidRPr="007E599A">
              <w:rPr>
                <w:rStyle w:val="ae"/>
                <w:noProof/>
                <w:lang w:val="en-US"/>
              </w:rPr>
              <w:t>Data</w:t>
            </w:r>
            <w:r w:rsidR="00467A68" w:rsidRPr="007E599A">
              <w:rPr>
                <w:rStyle w:val="ae"/>
                <w:noProof/>
              </w:rPr>
              <w:t xml:space="preserve"> </w:t>
            </w:r>
            <w:r w:rsidR="00467A68" w:rsidRPr="007E599A">
              <w:rPr>
                <w:rStyle w:val="ae"/>
                <w:noProof/>
                <w:lang w:val="en-US"/>
              </w:rPr>
              <w:t>Mining</w:t>
            </w:r>
            <w:r w:rsidR="00467A68">
              <w:rPr>
                <w:noProof/>
                <w:webHidden/>
              </w:rPr>
              <w:tab/>
            </w:r>
            <w:r w:rsidR="00467A68">
              <w:rPr>
                <w:noProof/>
                <w:webHidden/>
              </w:rPr>
              <w:fldChar w:fldCharType="begin"/>
            </w:r>
            <w:r w:rsidR="00467A68">
              <w:rPr>
                <w:noProof/>
                <w:webHidden/>
              </w:rPr>
              <w:instrText xml:space="preserve"> PAGEREF _Toc421361305 \h </w:instrText>
            </w:r>
            <w:r w:rsidR="00467A68">
              <w:rPr>
                <w:noProof/>
                <w:webHidden/>
              </w:rPr>
            </w:r>
            <w:r w:rsidR="00467A68">
              <w:rPr>
                <w:noProof/>
                <w:webHidden/>
              </w:rPr>
              <w:fldChar w:fldCharType="separate"/>
            </w:r>
            <w:r w:rsidR="00144F89">
              <w:rPr>
                <w:noProof/>
                <w:webHidden/>
              </w:rPr>
              <w:t>39</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06" w:history="1">
            <w:r w:rsidR="00467A68" w:rsidRPr="007E599A">
              <w:rPr>
                <w:rStyle w:val="ae"/>
                <w:noProof/>
              </w:rPr>
              <w:t>1.5.2.</w:t>
            </w:r>
            <w:r w:rsidR="00467A68">
              <w:rPr>
                <w:rFonts w:asciiTheme="minorHAnsi" w:eastAsiaTheme="minorEastAsia" w:hAnsiTheme="minorHAnsi" w:cstheme="minorBidi"/>
                <w:noProof/>
                <w:sz w:val="22"/>
                <w:szCs w:val="22"/>
              </w:rPr>
              <w:tab/>
            </w:r>
            <w:r w:rsidR="00467A68" w:rsidRPr="007E599A">
              <w:rPr>
                <w:rStyle w:val="ae"/>
                <w:noProof/>
                <w:lang w:val="en-US"/>
              </w:rPr>
              <w:t>DTREG</w:t>
            </w:r>
            <w:r w:rsidR="00467A68">
              <w:rPr>
                <w:noProof/>
                <w:webHidden/>
              </w:rPr>
              <w:tab/>
            </w:r>
            <w:r w:rsidR="00467A68">
              <w:rPr>
                <w:noProof/>
                <w:webHidden/>
              </w:rPr>
              <w:fldChar w:fldCharType="begin"/>
            </w:r>
            <w:r w:rsidR="00467A68">
              <w:rPr>
                <w:noProof/>
                <w:webHidden/>
              </w:rPr>
              <w:instrText xml:space="preserve"> PAGEREF _Toc421361306 \h </w:instrText>
            </w:r>
            <w:r w:rsidR="00467A68">
              <w:rPr>
                <w:noProof/>
                <w:webHidden/>
              </w:rPr>
            </w:r>
            <w:r w:rsidR="00467A68">
              <w:rPr>
                <w:noProof/>
                <w:webHidden/>
              </w:rPr>
              <w:fldChar w:fldCharType="separate"/>
            </w:r>
            <w:r w:rsidR="00144F89">
              <w:rPr>
                <w:noProof/>
                <w:webHidden/>
              </w:rPr>
              <w:t>40</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07" w:history="1">
            <w:r w:rsidR="00467A68" w:rsidRPr="007E599A">
              <w:rPr>
                <w:rStyle w:val="ae"/>
                <w:noProof/>
              </w:rPr>
              <w:t>1.5.3.</w:t>
            </w:r>
            <w:r w:rsidR="00467A68">
              <w:rPr>
                <w:rFonts w:asciiTheme="minorHAnsi" w:eastAsiaTheme="minorEastAsia" w:hAnsiTheme="minorHAnsi" w:cstheme="minorBidi"/>
                <w:noProof/>
                <w:sz w:val="22"/>
                <w:szCs w:val="22"/>
              </w:rPr>
              <w:tab/>
            </w:r>
            <w:r w:rsidR="00467A68" w:rsidRPr="007E599A">
              <w:rPr>
                <w:rStyle w:val="ae"/>
                <w:noProof/>
                <w:lang w:val="en-US"/>
              </w:rPr>
              <w:t>STATISTICA</w:t>
            </w:r>
            <w:r w:rsidR="00467A68" w:rsidRPr="007E599A">
              <w:rPr>
                <w:rStyle w:val="ae"/>
                <w:noProof/>
              </w:rPr>
              <w:t xml:space="preserve"> </w:t>
            </w:r>
            <w:r w:rsidR="00467A68" w:rsidRPr="007E599A">
              <w:rPr>
                <w:rStyle w:val="ae"/>
                <w:noProof/>
                <w:lang w:val="en-US"/>
              </w:rPr>
              <w:t>Data</w:t>
            </w:r>
            <w:r w:rsidR="00467A68" w:rsidRPr="007E599A">
              <w:rPr>
                <w:rStyle w:val="ae"/>
                <w:noProof/>
              </w:rPr>
              <w:t xml:space="preserve"> </w:t>
            </w:r>
            <w:r w:rsidR="00467A68" w:rsidRPr="007E599A">
              <w:rPr>
                <w:rStyle w:val="ae"/>
                <w:noProof/>
                <w:lang w:val="en-US"/>
              </w:rPr>
              <w:t>Miner</w:t>
            </w:r>
            <w:r w:rsidR="00467A68">
              <w:rPr>
                <w:noProof/>
                <w:webHidden/>
              </w:rPr>
              <w:tab/>
            </w:r>
            <w:r w:rsidR="00467A68">
              <w:rPr>
                <w:noProof/>
                <w:webHidden/>
              </w:rPr>
              <w:fldChar w:fldCharType="begin"/>
            </w:r>
            <w:r w:rsidR="00467A68">
              <w:rPr>
                <w:noProof/>
                <w:webHidden/>
              </w:rPr>
              <w:instrText xml:space="preserve"> PAGEREF _Toc421361307 \h </w:instrText>
            </w:r>
            <w:r w:rsidR="00467A68">
              <w:rPr>
                <w:noProof/>
                <w:webHidden/>
              </w:rPr>
            </w:r>
            <w:r w:rsidR="00467A68">
              <w:rPr>
                <w:noProof/>
                <w:webHidden/>
              </w:rPr>
              <w:fldChar w:fldCharType="separate"/>
            </w:r>
            <w:r w:rsidR="00144F89">
              <w:rPr>
                <w:noProof/>
                <w:webHidden/>
              </w:rPr>
              <w:t>40</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08" w:history="1">
            <w:r w:rsidR="00467A68" w:rsidRPr="007E599A">
              <w:rPr>
                <w:rStyle w:val="ae"/>
                <w:noProof/>
              </w:rPr>
              <w:t>1.5.4.</w:t>
            </w:r>
            <w:r w:rsidR="00467A68">
              <w:rPr>
                <w:rFonts w:asciiTheme="minorHAnsi" w:eastAsiaTheme="minorEastAsia" w:hAnsiTheme="minorHAnsi" w:cstheme="minorBidi"/>
                <w:noProof/>
                <w:sz w:val="22"/>
                <w:szCs w:val="22"/>
              </w:rPr>
              <w:tab/>
            </w:r>
            <w:r w:rsidR="00467A68" w:rsidRPr="007E599A">
              <w:rPr>
                <w:rStyle w:val="ae"/>
                <w:noProof/>
                <w:lang w:val="en-US"/>
              </w:rPr>
              <w:t>ORANGE</w:t>
            </w:r>
            <w:r w:rsidR="00467A68" w:rsidRPr="007E599A">
              <w:rPr>
                <w:rStyle w:val="ae"/>
                <w:noProof/>
              </w:rPr>
              <w:t xml:space="preserve"> </w:t>
            </w:r>
            <w:r w:rsidR="00467A68" w:rsidRPr="007E599A">
              <w:rPr>
                <w:rStyle w:val="ae"/>
                <w:noProof/>
                <w:lang w:val="en-US"/>
              </w:rPr>
              <w:t>DATA</w:t>
            </w:r>
            <w:r w:rsidR="00467A68" w:rsidRPr="007E599A">
              <w:rPr>
                <w:rStyle w:val="ae"/>
                <w:noProof/>
              </w:rPr>
              <w:t xml:space="preserve"> </w:t>
            </w:r>
            <w:r w:rsidR="00467A68" w:rsidRPr="007E599A">
              <w:rPr>
                <w:rStyle w:val="ae"/>
                <w:noProof/>
                <w:lang w:val="en-US"/>
              </w:rPr>
              <w:t>MINING</w:t>
            </w:r>
            <w:r w:rsidR="00467A68">
              <w:rPr>
                <w:noProof/>
                <w:webHidden/>
              </w:rPr>
              <w:tab/>
            </w:r>
            <w:r w:rsidR="00467A68">
              <w:rPr>
                <w:noProof/>
                <w:webHidden/>
              </w:rPr>
              <w:fldChar w:fldCharType="begin"/>
            </w:r>
            <w:r w:rsidR="00467A68">
              <w:rPr>
                <w:noProof/>
                <w:webHidden/>
              </w:rPr>
              <w:instrText xml:space="preserve"> PAGEREF _Toc421361308 \h </w:instrText>
            </w:r>
            <w:r w:rsidR="00467A68">
              <w:rPr>
                <w:noProof/>
                <w:webHidden/>
              </w:rPr>
            </w:r>
            <w:r w:rsidR="00467A68">
              <w:rPr>
                <w:noProof/>
                <w:webHidden/>
              </w:rPr>
              <w:fldChar w:fldCharType="separate"/>
            </w:r>
            <w:r w:rsidR="00144F89">
              <w:rPr>
                <w:noProof/>
                <w:webHidden/>
              </w:rPr>
              <w:t>41</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09" w:history="1">
            <w:r w:rsidR="00467A68" w:rsidRPr="007E599A">
              <w:rPr>
                <w:rStyle w:val="ae"/>
                <w:noProof/>
              </w:rPr>
              <w:t>1.5.5.</w:t>
            </w:r>
            <w:r w:rsidR="00467A68">
              <w:rPr>
                <w:rFonts w:asciiTheme="minorHAnsi" w:eastAsiaTheme="minorEastAsia" w:hAnsiTheme="minorHAnsi" w:cstheme="minorBidi"/>
                <w:noProof/>
                <w:sz w:val="22"/>
                <w:szCs w:val="22"/>
              </w:rPr>
              <w:tab/>
            </w:r>
            <w:r w:rsidR="00467A68" w:rsidRPr="007E599A">
              <w:rPr>
                <w:rStyle w:val="ae"/>
                <w:noProof/>
                <w:lang w:val="en-US"/>
              </w:rPr>
              <w:t>NeuroShell</w:t>
            </w:r>
            <w:r w:rsidR="00467A68" w:rsidRPr="007E599A">
              <w:rPr>
                <w:rStyle w:val="ae"/>
                <w:noProof/>
              </w:rPr>
              <w:t xml:space="preserve"> 2</w:t>
            </w:r>
            <w:r w:rsidR="00467A68">
              <w:rPr>
                <w:noProof/>
                <w:webHidden/>
              </w:rPr>
              <w:tab/>
            </w:r>
            <w:r w:rsidR="00467A68">
              <w:rPr>
                <w:noProof/>
                <w:webHidden/>
              </w:rPr>
              <w:fldChar w:fldCharType="begin"/>
            </w:r>
            <w:r w:rsidR="00467A68">
              <w:rPr>
                <w:noProof/>
                <w:webHidden/>
              </w:rPr>
              <w:instrText xml:space="preserve"> PAGEREF _Toc421361309 \h </w:instrText>
            </w:r>
            <w:r w:rsidR="00467A68">
              <w:rPr>
                <w:noProof/>
                <w:webHidden/>
              </w:rPr>
            </w:r>
            <w:r w:rsidR="00467A68">
              <w:rPr>
                <w:noProof/>
                <w:webHidden/>
              </w:rPr>
              <w:fldChar w:fldCharType="separate"/>
            </w:r>
            <w:r w:rsidR="00144F89">
              <w:rPr>
                <w:noProof/>
                <w:webHidden/>
              </w:rPr>
              <w:t>42</w:t>
            </w:r>
            <w:r w:rsidR="00467A68">
              <w:rPr>
                <w:noProof/>
                <w:webHidden/>
              </w:rPr>
              <w:fldChar w:fldCharType="end"/>
            </w:r>
          </w:hyperlink>
        </w:p>
        <w:p w:rsidR="00467A68" w:rsidRDefault="000C69F0">
          <w:pPr>
            <w:pStyle w:val="12"/>
            <w:tabs>
              <w:tab w:val="left" w:pos="480"/>
              <w:tab w:val="right" w:leader="dot" w:pos="9629"/>
            </w:tabs>
            <w:rPr>
              <w:rFonts w:asciiTheme="minorHAnsi" w:eastAsiaTheme="minorEastAsia" w:hAnsiTheme="minorHAnsi" w:cstheme="minorBidi"/>
              <w:noProof/>
              <w:sz w:val="22"/>
              <w:szCs w:val="22"/>
            </w:rPr>
          </w:pPr>
          <w:hyperlink w:anchor="_Toc421361310" w:history="1">
            <w:r w:rsidR="00467A68" w:rsidRPr="007E599A">
              <w:rPr>
                <w:rStyle w:val="ae"/>
                <w:noProof/>
              </w:rPr>
              <w:t>2.</w:t>
            </w:r>
            <w:r w:rsidR="00467A68">
              <w:rPr>
                <w:rFonts w:asciiTheme="minorHAnsi" w:eastAsiaTheme="minorEastAsia" w:hAnsiTheme="minorHAnsi" w:cstheme="minorBidi"/>
                <w:noProof/>
                <w:sz w:val="22"/>
                <w:szCs w:val="22"/>
              </w:rPr>
              <w:tab/>
            </w:r>
            <w:r w:rsidR="00467A68" w:rsidRPr="007E599A">
              <w:rPr>
                <w:rStyle w:val="ae"/>
                <w:noProof/>
              </w:rPr>
              <w:t>Постановка задачи выпускной квалификационной работы</w:t>
            </w:r>
            <w:r w:rsidR="00467A68">
              <w:rPr>
                <w:noProof/>
                <w:webHidden/>
              </w:rPr>
              <w:tab/>
            </w:r>
            <w:r w:rsidR="00467A68">
              <w:rPr>
                <w:noProof/>
                <w:webHidden/>
              </w:rPr>
              <w:fldChar w:fldCharType="begin"/>
            </w:r>
            <w:r w:rsidR="00467A68">
              <w:rPr>
                <w:noProof/>
                <w:webHidden/>
              </w:rPr>
              <w:instrText xml:space="preserve"> PAGEREF _Toc421361310 \h </w:instrText>
            </w:r>
            <w:r w:rsidR="00467A68">
              <w:rPr>
                <w:noProof/>
                <w:webHidden/>
              </w:rPr>
            </w:r>
            <w:r w:rsidR="00467A68">
              <w:rPr>
                <w:noProof/>
                <w:webHidden/>
              </w:rPr>
              <w:fldChar w:fldCharType="separate"/>
            </w:r>
            <w:r w:rsidR="00144F89">
              <w:rPr>
                <w:noProof/>
                <w:webHidden/>
              </w:rPr>
              <w:t>43</w:t>
            </w:r>
            <w:r w:rsidR="00467A68">
              <w:rPr>
                <w:noProof/>
                <w:webHidden/>
              </w:rPr>
              <w:fldChar w:fldCharType="end"/>
            </w:r>
          </w:hyperlink>
        </w:p>
        <w:p w:rsidR="00467A68" w:rsidRDefault="000C69F0">
          <w:pPr>
            <w:pStyle w:val="12"/>
            <w:tabs>
              <w:tab w:val="left" w:pos="480"/>
              <w:tab w:val="right" w:leader="dot" w:pos="9629"/>
            </w:tabs>
            <w:rPr>
              <w:rFonts w:asciiTheme="minorHAnsi" w:eastAsiaTheme="minorEastAsia" w:hAnsiTheme="minorHAnsi" w:cstheme="minorBidi"/>
              <w:noProof/>
              <w:sz w:val="22"/>
              <w:szCs w:val="22"/>
            </w:rPr>
          </w:pPr>
          <w:hyperlink w:anchor="_Toc421361311" w:history="1">
            <w:r w:rsidR="00467A68" w:rsidRPr="007E599A">
              <w:rPr>
                <w:rStyle w:val="ae"/>
                <w:noProof/>
              </w:rPr>
              <w:t>3.</w:t>
            </w:r>
            <w:r w:rsidR="00467A68">
              <w:rPr>
                <w:rFonts w:asciiTheme="minorHAnsi" w:eastAsiaTheme="minorEastAsia" w:hAnsiTheme="minorHAnsi" w:cstheme="minorBidi"/>
                <w:noProof/>
                <w:sz w:val="22"/>
                <w:szCs w:val="22"/>
              </w:rPr>
              <w:tab/>
            </w:r>
            <w:r w:rsidR="00467A68" w:rsidRPr="007E599A">
              <w:rPr>
                <w:rStyle w:val="ae"/>
                <w:noProof/>
              </w:rPr>
              <w:t>ИСИАД. Общая архитектура</w:t>
            </w:r>
            <w:r w:rsidR="00467A68">
              <w:rPr>
                <w:noProof/>
                <w:webHidden/>
              </w:rPr>
              <w:tab/>
            </w:r>
            <w:r w:rsidR="00467A68">
              <w:rPr>
                <w:noProof/>
                <w:webHidden/>
              </w:rPr>
              <w:fldChar w:fldCharType="begin"/>
            </w:r>
            <w:r w:rsidR="00467A68">
              <w:rPr>
                <w:noProof/>
                <w:webHidden/>
              </w:rPr>
              <w:instrText xml:space="preserve"> PAGEREF _Toc421361311 \h </w:instrText>
            </w:r>
            <w:r w:rsidR="00467A68">
              <w:rPr>
                <w:noProof/>
                <w:webHidden/>
              </w:rPr>
            </w:r>
            <w:r w:rsidR="00467A68">
              <w:rPr>
                <w:noProof/>
                <w:webHidden/>
              </w:rPr>
              <w:fldChar w:fldCharType="separate"/>
            </w:r>
            <w:r w:rsidR="00144F89">
              <w:rPr>
                <w:noProof/>
                <w:webHidden/>
              </w:rPr>
              <w:t>44</w:t>
            </w:r>
            <w:r w:rsidR="00467A68">
              <w:rPr>
                <w:noProof/>
                <w:webHidden/>
              </w:rPr>
              <w:fldChar w:fldCharType="end"/>
            </w:r>
          </w:hyperlink>
        </w:p>
        <w:p w:rsidR="00467A68" w:rsidRDefault="000C69F0">
          <w:pPr>
            <w:pStyle w:val="21"/>
            <w:tabs>
              <w:tab w:val="left" w:pos="880"/>
              <w:tab w:val="right" w:leader="dot" w:pos="9629"/>
            </w:tabs>
            <w:rPr>
              <w:rFonts w:asciiTheme="minorHAnsi" w:eastAsiaTheme="minorEastAsia" w:hAnsiTheme="minorHAnsi" w:cstheme="minorBidi"/>
              <w:noProof/>
              <w:sz w:val="22"/>
              <w:szCs w:val="22"/>
            </w:rPr>
          </w:pPr>
          <w:hyperlink w:anchor="_Toc421361312" w:history="1">
            <w:r w:rsidR="00467A68" w:rsidRPr="007E599A">
              <w:rPr>
                <w:rStyle w:val="ae"/>
                <w:noProof/>
              </w:rPr>
              <w:t>3.1.</w:t>
            </w:r>
            <w:r w:rsidR="00467A68">
              <w:rPr>
                <w:rFonts w:asciiTheme="minorHAnsi" w:eastAsiaTheme="minorEastAsia" w:hAnsiTheme="minorHAnsi" w:cstheme="minorBidi"/>
                <w:noProof/>
                <w:sz w:val="22"/>
                <w:szCs w:val="22"/>
              </w:rPr>
              <w:tab/>
            </w:r>
            <w:r w:rsidR="00467A68" w:rsidRPr="007E599A">
              <w:rPr>
                <w:rStyle w:val="ae"/>
                <w:noProof/>
              </w:rPr>
              <w:t>Термины и определения</w:t>
            </w:r>
            <w:r w:rsidR="00467A68">
              <w:rPr>
                <w:noProof/>
                <w:webHidden/>
              </w:rPr>
              <w:tab/>
            </w:r>
            <w:r w:rsidR="00467A68">
              <w:rPr>
                <w:noProof/>
                <w:webHidden/>
              </w:rPr>
              <w:fldChar w:fldCharType="begin"/>
            </w:r>
            <w:r w:rsidR="00467A68">
              <w:rPr>
                <w:noProof/>
                <w:webHidden/>
              </w:rPr>
              <w:instrText xml:space="preserve"> PAGEREF _Toc421361312 \h </w:instrText>
            </w:r>
            <w:r w:rsidR="00467A68">
              <w:rPr>
                <w:noProof/>
                <w:webHidden/>
              </w:rPr>
            </w:r>
            <w:r w:rsidR="00467A68">
              <w:rPr>
                <w:noProof/>
                <w:webHidden/>
              </w:rPr>
              <w:fldChar w:fldCharType="separate"/>
            </w:r>
            <w:r w:rsidR="00144F89">
              <w:rPr>
                <w:noProof/>
                <w:webHidden/>
              </w:rPr>
              <w:t>44</w:t>
            </w:r>
            <w:r w:rsidR="00467A68">
              <w:rPr>
                <w:noProof/>
                <w:webHidden/>
              </w:rPr>
              <w:fldChar w:fldCharType="end"/>
            </w:r>
          </w:hyperlink>
        </w:p>
        <w:p w:rsidR="00467A68" w:rsidRDefault="000C69F0">
          <w:pPr>
            <w:pStyle w:val="21"/>
            <w:tabs>
              <w:tab w:val="left" w:pos="880"/>
              <w:tab w:val="right" w:leader="dot" w:pos="9629"/>
            </w:tabs>
            <w:rPr>
              <w:rFonts w:asciiTheme="minorHAnsi" w:eastAsiaTheme="minorEastAsia" w:hAnsiTheme="minorHAnsi" w:cstheme="minorBidi"/>
              <w:noProof/>
              <w:sz w:val="22"/>
              <w:szCs w:val="22"/>
            </w:rPr>
          </w:pPr>
          <w:hyperlink w:anchor="_Toc421361313" w:history="1">
            <w:r w:rsidR="00467A68" w:rsidRPr="007E599A">
              <w:rPr>
                <w:rStyle w:val="ae"/>
                <w:noProof/>
              </w:rPr>
              <w:t>3.2.</w:t>
            </w:r>
            <w:r w:rsidR="00467A68">
              <w:rPr>
                <w:rFonts w:asciiTheme="minorHAnsi" w:eastAsiaTheme="minorEastAsia" w:hAnsiTheme="minorHAnsi" w:cstheme="minorBidi"/>
                <w:noProof/>
                <w:sz w:val="22"/>
                <w:szCs w:val="22"/>
              </w:rPr>
              <w:tab/>
            </w:r>
            <w:r w:rsidR="00467A68" w:rsidRPr="007E599A">
              <w:rPr>
                <w:rStyle w:val="ae"/>
                <w:noProof/>
              </w:rPr>
              <w:t>Архитектура ИСИАД</w:t>
            </w:r>
            <w:r w:rsidR="00467A68">
              <w:rPr>
                <w:noProof/>
                <w:webHidden/>
              </w:rPr>
              <w:tab/>
            </w:r>
            <w:r w:rsidR="00467A68">
              <w:rPr>
                <w:noProof/>
                <w:webHidden/>
              </w:rPr>
              <w:fldChar w:fldCharType="begin"/>
            </w:r>
            <w:r w:rsidR="00467A68">
              <w:rPr>
                <w:noProof/>
                <w:webHidden/>
              </w:rPr>
              <w:instrText xml:space="preserve"> PAGEREF _Toc421361313 \h </w:instrText>
            </w:r>
            <w:r w:rsidR="00467A68">
              <w:rPr>
                <w:noProof/>
                <w:webHidden/>
              </w:rPr>
            </w:r>
            <w:r w:rsidR="00467A68">
              <w:rPr>
                <w:noProof/>
                <w:webHidden/>
              </w:rPr>
              <w:fldChar w:fldCharType="separate"/>
            </w:r>
            <w:r w:rsidR="00144F89">
              <w:rPr>
                <w:noProof/>
                <w:webHidden/>
              </w:rPr>
              <w:t>46</w:t>
            </w:r>
            <w:r w:rsidR="00467A68">
              <w:rPr>
                <w:noProof/>
                <w:webHidden/>
              </w:rPr>
              <w:fldChar w:fldCharType="end"/>
            </w:r>
          </w:hyperlink>
        </w:p>
        <w:p w:rsidR="00467A68" w:rsidRDefault="000C69F0">
          <w:pPr>
            <w:pStyle w:val="12"/>
            <w:tabs>
              <w:tab w:val="left" w:pos="480"/>
              <w:tab w:val="right" w:leader="dot" w:pos="9629"/>
            </w:tabs>
            <w:rPr>
              <w:rFonts w:asciiTheme="minorHAnsi" w:eastAsiaTheme="minorEastAsia" w:hAnsiTheme="minorHAnsi" w:cstheme="minorBidi"/>
              <w:noProof/>
              <w:sz w:val="22"/>
              <w:szCs w:val="22"/>
            </w:rPr>
          </w:pPr>
          <w:hyperlink w:anchor="_Toc421361314" w:history="1">
            <w:r w:rsidR="00467A68" w:rsidRPr="007E599A">
              <w:rPr>
                <w:rStyle w:val="ae"/>
                <w:noProof/>
              </w:rPr>
              <w:t>4.</w:t>
            </w:r>
            <w:r w:rsidR="00467A68">
              <w:rPr>
                <w:rFonts w:asciiTheme="minorHAnsi" w:eastAsiaTheme="minorEastAsia" w:hAnsiTheme="minorHAnsi" w:cstheme="minorBidi"/>
                <w:noProof/>
                <w:sz w:val="22"/>
                <w:szCs w:val="22"/>
              </w:rPr>
              <w:tab/>
            </w:r>
            <w:r w:rsidR="00467A68" w:rsidRPr="007E599A">
              <w:rPr>
                <w:rStyle w:val="ae"/>
                <w:noProof/>
              </w:rPr>
              <w:t>Разработка библиотеки нейросетей</w:t>
            </w:r>
            <w:r w:rsidR="00467A68">
              <w:rPr>
                <w:noProof/>
                <w:webHidden/>
              </w:rPr>
              <w:tab/>
            </w:r>
            <w:r w:rsidR="00467A68">
              <w:rPr>
                <w:noProof/>
                <w:webHidden/>
              </w:rPr>
              <w:fldChar w:fldCharType="begin"/>
            </w:r>
            <w:r w:rsidR="00467A68">
              <w:rPr>
                <w:noProof/>
                <w:webHidden/>
              </w:rPr>
              <w:instrText xml:space="preserve"> PAGEREF _Toc421361314 \h </w:instrText>
            </w:r>
            <w:r w:rsidR="00467A68">
              <w:rPr>
                <w:noProof/>
                <w:webHidden/>
              </w:rPr>
            </w:r>
            <w:r w:rsidR="00467A68">
              <w:rPr>
                <w:noProof/>
                <w:webHidden/>
              </w:rPr>
              <w:fldChar w:fldCharType="separate"/>
            </w:r>
            <w:r w:rsidR="00144F89">
              <w:rPr>
                <w:noProof/>
                <w:webHidden/>
              </w:rPr>
              <w:t>50</w:t>
            </w:r>
            <w:r w:rsidR="00467A68">
              <w:rPr>
                <w:noProof/>
                <w:webHidden/>
              </w:rPr>
              <w:fldChar w:fldCharType="end"/>
            </w:r>
          </w:hyperlink>
        </w:p>
        <w:p w:rsidR="00467A68" w:rsidRDefault="000C69F0">
          <w:pPr>
            <w:pStyle w:val="21"/>
            <w:tabs>
              <w:tab w:val="left" w:pos="880"/>
              <w:tab w:val="right" w:leader="dot" w:pos="9629"/>
            </w:tabs>
            <w:rPr>
              <w:rFonts w:asciiTheme="minorHAnsi" w:eastAsiaTheme="minorEastAsia" w:hAnsiTheme="minorHAnsi" w:cstheme="minorBidi"/>
              <w:noProof/>
              <w:sz w:val="22"/>
              <w:szCs w:val="22"/>
            </w:rPr>
          </w:pPr>
          <w:hyperlink w:anchor="_Toc421361315" w:history="1">
            <w:r w:rsidR="00467A68" w:rsidRPr="007E599A">
              <w:rPr>
                <w:rStyle w:val="ae"/>
                <w:noProof/>
              </w:rPr>
              <w:t>4.1.</w:t>
            </w:r>
            <w:r w:rsidR="00467A68">
              <w:rPr>
                <w:rFonts w:asciiTheme="minorHAnsi" w:eastAsiaTheme="minorEastAsia" w:hAnsiTheme="minorHAnsi" w:cstheme="minorBidi"/>
                <w:noProof/>
                <w:sz w:val="22"/>
                <w:szCs w:val="22"/>
              </w:rPr>
              <w:tab/>
            </w:r>
            <w:r w:rsidR="00467A68" w:rsidRPr="007E599A">
              <w:rPr>
                <w:rStyle w:val="ae"/>
                <w:noProof/>
              </w:rPr>
              <w:t>База данных ИНС</w:t>
            </w:r>
            <w:r w:rsidR="00467A68">
              <w:rPr>
                <w:noProof/>
                <w:webHidden/>
              </w:rPr>
              <w:tab/>
            </w:r>
            <w:r w:rsidR="00467A68">
              <w:rPr>
                <w:noProof/>
                <w:webHidden/>
              </w:rPr>
              <w:fldChar w:fldCharType="begin"/>
            </w:r>
            <w:r w:rsidR="00467A68">
              <w:rPr>
                <w:noProof/>
                <w:webHidden/>
              </w:rPr>
              <w:instrText xml:space="preserve"> PAGEREF _Toc421361315 \h </w:instrText>
            </w:r>
            <w:r w:rsidR="00467A68">
              <w:rPr>
                <w:noProof/>
                <w:webHidden/>
              </w:rPr>
            </w:r>
            <w:r w:rsidR="00467A68">
              <w:rPr>
                <w:noProof/>
                <w:webHidden/>
              </w:rPr>
              <w:fldChar w:fldCharType="separate"/>
            </w:r>
            <w:r w:rsidR="00144F89">
              <w:rPr>
                <w:noProof/>
                <w:webHidden/>
              </w:rPr>
              <w:t>50</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16" w:history="1">
            <w:r w:rsidR="00467A68" w:rsidRPr="007E599A">
              <w:rPr>
                <w:rStyle w:val="ae"/>
                <w:noProof/>
                <w:lang w:val="en-US"/>
              </w:rPr>
              <w:t>4.1.1.</w:t>
            </w:r>
            <w:r w:rsidR="00467A68">
              <w:rPr>
                <w:rFonts w:asciiTheme="minorHAnsi" w:eastAsiaTheme="minorEastAsia" w:hAnsiTheme="minorHAnsi" w:cstheme="minorBidi"/>
                <w:noProof/>
                <w:sz w:val="22"/>
                <w:szCs w:val="22"/>
              </w:rPr>
              <w:tab/>
            </w:r>
            <w:r w:rsidR="00467A68" w:rsidRPr="007E599A">
              <w:rPr>
                <w:rStyle w:val="ae"/>
                <w:noProof/>
              </w:rPr>
              <w:t xml:space="preserve">Таблица </w:t>
            </w:r>
            <w:r w:rsidR="00467A68" w:rsidRPr="007E599A">
              <w:rPr>
                <w:rStyle w:val="ae"/>
                <w:noProof/>
                <w:lang w:val="en-US"/>
              </w:rPr>
              <w:t>NeuroNet</w:t>
            </w:r>
            <w:r w:rsidR="00467A68">
              <w:rPr>
                <w:noProof/>
                <w:webHidden/>
              </w:rPr>
              <w:tab/>
            </w:r>
            <w:r w:rsidR="00467A68">
              <w:rPr>
                <w:noProof/>
                <w:webHidden/>
              </w:rPr>
              <w:fldChar w:fldCharType="begin"/>
            </w:r>
            <w:r w:rsidR="00467A68">
              <w:rPr>
                <w:noProof/>
                <w:webHidden/>
              </w:rPr>
              <w:instrText xml:space="preserve"> PAGEREF _Toc421361316 \h </w:instrText>
            </w:r>
            <w:r w:rsidR="00467A68">
              <w:rPr>
                <w:noProof/>
                <w:webHidden/>
              </w:rPr>
            </w:r>
            <w:r w:rsidR="00467A68">
              <w:rPr>
                <w:noProof/>
                <w:webHidden/>
              </w:rPr>
              <w:fldChar w:fldCharType="separate"/>
            </w:r>
            <w:r w:rsidR="00144F89">
              <w:rPr>
                <w:noProof/>
                <w:webHidden/>
              </w:rPr>
              <w:t>51</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17" w:history="1">
            <w:r w:rsidR="00467A68" w:rsidRPr="007E599A">
              <w:rPr>
                <w:rStyle w:val="ae"/>
                <w:noProof/>
                <w:lang w:val="en-US"/>
              </w:rPr>
              <w:t>4.1.2.</w:t>
            </w:r>
            <w:r w:rsidR="00467A68">
              <w:rPr>
                <w:rFonts w:asciiTheme="minorHAnsi" w:eastAsiaTheme="minorEastAsia" w:hAnsiTheme="minorHAnsi" w:cstheme="minorBidi"/>
                <w:noProof/>
                <w:sz w:val="22"/>
                <w:szCs w:val="22"/>
              </w:rPr>
              <w:tab/>
            </w:r>
            <w:r w:rsidR="00467A68" w:rsidRPr="007E599A">
              <w:rPr>
                <w:rStyle w:val="ae"/>
                <w:noProof/>
              </w:rPr>
              <w:t xml:space="preserve">Таблица </w:t>
            </w:r>
            <w:r w:rsidR="00467A68" w:rsidRPr="007E599A">
              <w:rPr>
                <w:rStyle w:val="ae"/>
                <w:noProof/>
                <w:lang w:val="en-US"/>
              </w:rPr>
              <w:t>NetTopology</w:t>
            </w:r>
            <w:r w:rsidR="00467A68">
              <w:rPr>
                <w:noProof/>
                <w:webHidden/>
              </w:rPr>
              <w:tab/>
            </w:r>
            <w:r w:rsidR="00467A68">
              <w:rPr>
                <w:noProof/>
                <w:webHidden/>
              </w:rPr>
              <w:fldChar w:fldCharType="begin"/>
            </w:r>
            <w:r w:rsidR="00467A68">
              <w:rPr>
                <w:noProof/>
                <w:webHidden/>
              </w:rPr>
              <w:instrText xml:space="preserve"> PAGEREF _Toc421361317 \h </w:instrText>
            </w:r>
            <w:r w:rsidR="00467A68">
              <w:rPr>
                <w:noProof/>
                <w:webHidden/>
              </w:rPr>
            </w:r>
            <w:r w:rsidR="00467A68">
              <w:rPr>
                <w:noProof/>
                <w:webHidden/>
              </w:rPr>
              <w:fldChar w:fldCharType="separate"/>
            </w:r>
            <w:r w:rsidR="00144F89">
              <w:rPr>
                <w:noProof/>
                <w:webHidden/>
              </w:rPr>
              <w:t>52</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18" w:history="1">
            <w:r w:rsidR="00467A68" w:rsidRPr="007E599A">
              <w:rPr>
                <w:rStyle w:val="ae"/>
                <w:noProof/>
                <w:lang w:val="en-US"/>
              </w:rPr>
              <w:t>4.1.3.</w:t>
            </w:r>
            <w:r w:rsidR="00467A68">
              <w:rPr>
                <w:rFonts w:asciiTheme="minorHAnsi" w:eastAsiaTheme="minorEastAsia" w:hAnsiTheme="minorHAnsi" w:cstheme="minorBidi"/>
                <w:noProof/>
                <w:sz w:val="22"/>
                <w:szCs w:val="22"/>
              </w:rPr>
              <w:tab/>
            </w:r>
            <w:r w:rsidR="00467A68" w:rsidRPr="007E599A">
              <w:rPr>
                <w:rStyle w:val="ae"/>
                <w:noProof/>
              </w:rPr>
              <w:t xml:space="preserve">Таблица </w:t>
            </w:r>
            <w:r w:rsidR="00467A68" w:rsidRPr="007E599A">
              <w:rPr>
                <w:rStyle w:val="ae"/>
                <w:noProof/>
                <w:lang w:val="en-US"/>
              </w:rPr>
              <w:t>WeightsMatrix</w:t>
            </w:r>
            <w:r w:rsidR="00467A68">
              <w:rPr>
                <w:noProof/>
                <w:webHidden/>
              </w:rPr>
              <w:tab/>
            </w:r>
            <w:r w:rsidR="00467A68">
              <w:rPr>
                <w:noProof/>
                <w:webHidden/>
              </w:rPr>
              <w:fldChar w:fldCharType="begin"/>
            </w:r>
            <w:r w:rsidR="00467A68">
              <w:rPr>
                <w:noProof/>
                <w:webHidden/>
              </w:rPr>
              <w:instrText xml:space="preserve"> PAGEREF _Toc421361318 \h </w:instrText>
            </w:r>
            <w:r w:rsidR="00467A68">
              <w:rPr>
                <w:noProof/>
                <w:webHidden/>
              </w:rPr>
            </w:r>
            <w:r w:rsidR="00467A68">
              <w:rPr>
                <w:noProof/>
                <w:webHidden/>
              </w:rPr>
              <w:fldChar w:fldCharType="separate"/>
            </w:r>
            <w:r w:rsidR="00144F89">
              <w:rPr>
                <w:noProof/>
                <w:webHidden/>
              </w:rPr>
              <w:t>52</w:t>
            </w:r>
            <w:r w:rsidR="00467A68">
              <w:rPr>
                <w:noProof/>
                <w:webHidden/>
              </w:rPr>
              <w:fldChar w:fldCharType="end"/>
            </w:r>
          </w:hyperlink>
        </w:p>
        <w:p w:rsidR="00467A68" w:rsidRDefault="000C69F0">
          <w:pPr>
            <w:pStyle w:val="21"/>
            <w:tabs>
              <w:tab w:val="left" w:pos="880"/>
              <w:tab w:val="right" w:leader="dot" w:pos="9629"/>
            </w:tabs>
            <w:rPr>
              <w:rFonts w:asciiTheme="minorHAnsi" w:eastAsiaTheme="minorEastAsia" w:hAnsiTheme="minorHAnsi" w:cstheme="minorBidi"/>
              <w:noProof/>
              <w:sz w:val="22"/>
              <w:szCs w:val="22"/>
            </w:rPr>
          </w:pPr>
          <w:hyperlink w:anchor="_Toc421361319" w:history="1">
            <w:r w:rsidR="00467A68" w:rsidRPr="007E599A">
              <w:rPr>
                <w:rStyle w:val="ae"/>
                <w:noProof/>
              </w:rPr>
              <w:t>4.2.</w:t>
            </w:r>
            <w:r w:rsidR="00467A68">
              <w:rPr>
                <w:rFonts w:asciiTheme="minorHAnsi" w:eastAsiaTheme="minorEastAsia" w:hAnsiTheme="minorHAnsi" w:cstheme="minorBidi"/>
                <w:noProof/>
                <w:sz w:val="22"/>
                <w:szCs w:val="22"/>
              </w:rPr>
              <w:tab/>
            </w:r>
            <w:r w:rsidR="00467A68" w:rsidRPr="007E599A">
              <w:rPr>
                <w:rStyle w:val="ae"/>
                <w:noProof/>
              </w:rPr>
              <w:t>Библиотека ИНС</w:t>
            </w:r>
            <w:r w:rsidR="00467A68">
              <w:rPr>
                <w:noProof/>
                <w:webHidden/>
              </w:rPr>
              <w:tab/>
            </w:r>
            <w:r w:rsidR="00467A68">
              <w:rPr>
                <w:noProof/>
                <w:webHidden/>
              </w:rPr>
              <w:fldChar w:fldCharType="begin"/>
            </w:r>
            <w:r w:rsidR="00467A68">
              <w:rPr>
                <w:noProof/>
                <w:webHidden/>
              </w:rPr>
              <w:instrText xml:space="preserve"> PAGEREF _Toc421361319 \h </w:instrText>
            </w:r>
            <w:r w:rsidR="00467A68">
              <w:rPr>
                <w:noProof/>
                <w:webHidden/>
              </w:rPr>
            </w:r>
            <w:r w:rsidR="00467A68">
              <w:rPr>
                <w:noProof/>
                <w:webHidden/>
              </w:rPr>
              <w:fldChar w:fldCharType="separate"/>
            </w:r>
            <w:r w:rsidR="00144F89">
              <w:rPr>
                <w:noProof/>
                <w:webHidden/>
              </w:rPr>
              <w:t>52</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20" w:history="1">
            <w:r w:rsidR="00467A68" w:rsidRPr="007E599A">
              <w:rPr>
                <w:rStyle w:val="ae"/>
                <w:noProof/>
                <w:lang w:val="en-US"/>
              </w:rPr>
              <w:t>4.2.1.</w:t>
            </w:r>
            <w:r w:rsidR="00467A68">
              <w:rPr>
                <w:rFonts w:asciiTheme="minorHAnsi" w:eastAsiaTheme="minorEastAsia" w:hAnsiTheme="minorHAnsi" w:cstheme="minorBidi"/>
                <w:noProof/>
                <w:sz w:val="22"/>
                <w:szCs w:val="22"/>
              </w:rPr>
              <w:tab/>
            </w:r>
            <w:r w:rsidR="00467A68" w:rsidRPr="007E599A">
              <w:rPr>
                <w:rStyle w:val="ae"/>
                <w:noProof/>
              </w:rPr>
              <w:t xml:space="preserve">Класс </w:t>
            </w:r>
            <w:r w:rsidR="00467A68" w:rsidRPr="007E599A">
              <w:rPr>
                <w:rStyle w:val="ae"/>
                <w:rFonts w:ascii="Courier New" w:hAnsi="Courier New" w:cs="Courier New"/>
                <w:noProof/>
                <w:lang w:val="en-US"/>
              </w:rPr>
              <w:t>ActivateFunctionParameter</w:t>
            </w:r>
            <w:r w:rsidR="00467A68">
              <w:rPr>
                <w:noProof/>
                <w:webHidden/>
              </w:rPr>
              <w:tab/>
            </w:r>
            <w:r w:rsidR="00467A68">
              <w:rPr>
                <w:noProof/>
                <w:webHidden/>
              </w:rPr>
              <w:fldChar w:fldCharType="begin"/>
            </w:r>
            <w:r w:rsidR="00467A68">
              <w:rPr>
                <w:noProof/>
                <w:webHidden/>
              </w:rPr>
              <w:instrText xml:space="preserve"> PAGEREF _Toc421361320 \h </w:instrText>
            </w:r>
            <w:r w:rsidR="00467A68">
              <w:rPr>
                <w:noProof/>
                <w:webHidden/>
              </w:rPr>
            </w:r>
            <w:r w:rsidR="00467A68">
              <w:rPr>
                <w:noProof/>
                <w:webHidden/>
              </w:rPr>
              <w:fldChar w:fldCharType="separate"/>
            </w:r>
            <w:r w:rsidR="00144F89">
              <w:rPr>
                <w:noProof/>
                <w:webHidden/>
              </w:rPr>
              <w:t>54</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21" w:history="1">
            <w:r w:rsidR="00467A68" w:rsidRPr="007E599A">
              <w:rPr>
                <w:rStyle w:val="ae"/>
                <w:noProof/>
                <w:lang w:val="en-US"/>
              </w:rPr>
              <w:t>4.2.2.</w:t>
            </w:r>
            <w:r w:rsidR="00467A68">
              <w:rPr>
                <w:rFonts w:asciiTheme="minorHAnsi" w:eastAsiaTheme="minorEastAsia" w:hAnsiTheme="minorHAnsi" w:cstheme="minorBidi"/>
                <w:noProof/>
                <w:sz w:val="22"/>
                <w:szCs w:val="22"/>
              </w:rPr>
              <w:tab/>
            </w:r>
            <w:r w:rsidR="00467A68" w:rsidRPr="007E599A">
              <w:rPr>
                <w:rStyle w:val="ae"/>
                <w:noProof/>
              </w:rPr>
              <w:t xml:space="preserve">Абстрактный класс </w:t>
            </w:r>
            <w:r w:rsidR="00467A68" w:rsidRPr="007E599A">
              <w:rPr>
                <w:rStyle w:val="ae"/>
                <w:rFonts w:ascii="Courier New" w:hAnsi="Courier New" w:cs="Courier New"/>
                <w:noProof/>
                <w:lang w:val="en-US"/>
              </w:rPr>
              <w:t>ActivateFunction</w:t>
            </w:r>
            <w:r w:rsidR="00467A68">
              <w:rPr>
                <w:noProof/>
                <w:webHidden/>
              </w:rPr>
              <w:tab/>
            </w:r>
            <w:r w:rsidR="00467A68">
              <w:rPr>
                <w:noProof/>
                <w:webHidden/>
              </w:rPr>
              <w:fldChar w:fldCharType="begin"/>
            </w:r>
            <w:r w:rsidR="00467A68">
              <w:rPr>
                <w:noProof/>
                <w:webHidden/>
              </w:rPr>
              <w:instrText xml:space="preserve"> PAGEREF _Toc421361321 \h </w:instrText>
            </w:r>
            <w:r w:rsidR="00467A68">
              <w:rPr>
                <w:noProof/>
                <w:webHidden/>
              </w:rPr>
            </w:r>
            <w:r w:rsidR="00467A68">
              <w:rPr>
                <w:noProof/>
                <w:webHidden/>
              </w:rPr>
              <w:fldChar w:fldCharType="separate"/>
            </w:r>
            <w:r w:rsidR="00144F89">
              <w:rPr>
                <w:noProof/>
                <w:webHidden/>
              </w:rPr>
              <w:t>54</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22" w:history="1">
            <w:r w:rsidR="00467A68" w:rsidRPr="007E599A">
              <w:rPr>
                <w:rStyle w:val="ae"/>
                <w:noProof/>
              </w:rPr>
              <w:t>4.2.3.</w:t>
            </w:r>
            <w:r w:rsidR="00467A68">
              <w:rPr>
                <w:rFonts w:asciiTheme="minorHAnsi" w:eastAsiaTheme="minorEastAsia" w:hAnsiTheme="minorHAnsi" w:cstheme="minorBidi"/>
                <w:noProof/>
                <w:sz w:val="22"/>
                <w:szCs w:val="22"/>
              </w:rPr>
              <w:tab/>
            </w:r>
            <w:r w:rsidR="00467A68" w:rsidRPr="007E599A">
              <w:rPr>
                <w:rStyle w:val="ae"/>
                <w:noProof/>
              </w:rPr>
              <w:t xml:space="preserve">Статический класс </w:t>
            </w:r>
            <w:r w:rsidR="00467A68" w:rsidRPr="007E599A">
              <w:rPr>
                <w:rStyle w:val="ae"/>
                <w:rFonts w:ascii="Courier New" w:hAnsi="Courier New" w:cs="Courier New"/>
                <w:noProof/>
                <w:lang w:val="en-US"/>
              </w:rPr>
              <w:t>LibraryOfActivateFunctions</w:t>
            </w:r>
            <w:r w:rsidR="00467A68">
              <w:rPr>
                <w:noProof/>
                <w:webHidden/>
              </w:rPr>
              <w:tab/>
            </w:r>
            <w:r w:rsidR="00467A68">
              <w:rPr>
                <w:noProof/>
                <w:webHidden/>
              </w:rPr>
              <w:fldChar w:fldCharType="begin"/>
            </w:r>
            <w:r w:rsidR="00467A68">
              <w:rPr>
                <w:noProof/>
                <w:webHidden/>
              </w:rPr>
              <w:instrText xml:space="preserve"> PAGEREF _Toc421361322 \h </w:instrText>
            </w:r>
            <w:r w:rsidR="00467A68">
              <w:rPr>
                <w:noProof/>
                <w:webHidden/>
              </w:rPr>
            </w:r>
            <w:r w:rsidR="00467A68">
              <w:rPr>
                <w:noProof/>
                <w:webHidden/>
              </w:rPr>
              <w:fldChar w:fldCharType="separate"/>
            </w:r>
            <w:r w:rsidR="00144F89">
              <w:rPr>
                <w:noProof/>
                <w:webHidden/>
              </w:rPr>
              <w:t>55</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23" w:history="1">
            <w:r w:rsidR="00467A68" w:rsidRPr="007E599A">
              <w:rPr>
                <w:rStyle w:val="ae"/>
                <w:noProof/>
                <w:lang w:val="en-US"/>
              </w:rPr>
              <w:t>4.2.4.</w:t>
            </w:r>
            <w:r w:rsidR="00467A68">
              <w:rPr>
                <w:rFonts w:asciiTheme="minorHAnsi" w:eastAsiaTheme="minorEastAsia" w:hAnsiTheme="minorHAnsi" w:cstheme="minorBidi"/>
                <w:noProof/>
                <w:sz w:val="22"/>
                <w:szCs w:val="22"/>
              </w:rPr>
              <w:tab/>
            </w:r>
            <w:r w:rsidR="00467A68" w:rsidRPr="007E599A">
              <w:rPr>
                <w:rStyle w:val="ae"/>
                <w:noProof/>
              </w:rPr>
              <w:t xml:space="preserve">Абстрактный класс </w:t>
            </w:r>
            <w:r w:rsidR="00467A68" w:rsidRPr="007E599A">
              <w:rPr>
                <w:rStyle w:val="ae"/>
                <w:rFonts w:ascii="Courier New" w:hAnsi="Courier New" w:cs="Courier New"/>
                <w:noProof/>
                <w:lang w:val="en-US"/>
              </w:rPr>
              <w:t>Topology</w:t>
            </w:r>
            <w:r w:rsidR="00467A68">
              <w:rPr>
                <w:noProof/>
                <w:webHidden/>
              </w:rPr>
              <w:tab/>
            </w:r>
            <w:r w:rsidR="00467A68">
              <w:rPr>
                <w:noProof/>
                <w:webHidden/>
              </w:rPr>
              <w:fldChar w:fldCharType="begin"/>
            </w:r>
            <w:r w:rsidR="00467A68">
              <w:rPr>
                <w:noProof/>
                <w:webHidden/>
              </w:rPr>
              <w:instrText xml:space="preserve"> PAGEREF _Toc421361323 \h </w:instrText>
            </w:r>
            <w:r w:rsidR="00467A68">
              <w:rPr>
                <w:noProof/>
                <w:webHidden/>
              </w:rPr>
            </w:r>
            <w:r w:rsidR="00467A68">
              <w:rPr>
                <w:noProof/>
                <w:webHidden/>
              </w:rPr>
              <w:fldChar w:fldCharType="separate"/>
            </w:r>
            <w:r w:rsidR="00144F89">
              <w:rPr>
                <w:noProof/>
                <w:webHidden/>
              </w:rPr>
              <w:t>56</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24" w:history="1">
            <w:r w:rsidR="00467A68" w:rsidRPr="007E599A">
              <w:rPr>
                <w:rStyle w:val="ae"/>
                <w:noProof/>
                <w:lang w:val="en-US"/>
              </w:rPr>
              <w:t>4.2.5.</w:t>
            </w:r>
            <w:r w:rsidR="00467A68">
              <w:rPr>
                <w:rFonts w:asciiTheme="minorHAnsi" w:eastAsiaTheme="minorEastAsia" w:hAnsiTheme="minorHAnsi" w:cstheme="minorBidi"/>
                <w:noProof/>
                <w:sz w:val="22"/>
                <w:szCs w:val="22"/>
              </w:rPr>
              <w:tab/>
            </w:r>
            <w:r w:rsidR="00467A68" w:rsidRPr="007E599A">
              <w:rPr>
                <w:rStyle w:val="ae"/>
                <w:noProof/>
              </w:rPr>
              <w:t xml:space="preserve">Статический класс </w:t>
            </w:r>
            <w:r w:rsidR="00467A68" w:rsidRPr="007E599A">
              <w:rPr>
                <w:rStyle w:val="ae"/>
                <w:rFonts w:ascii="Courier New" w:hAnsi="Courier New" w:cs="Courier New"/>
                <w:noProof/>
                <w:lang w:val="en-US"/>
              </w:rPr>
              <w:t>LibraryOfTopologies</w:t>
            </w:r>
            <w:r w:rsidR="00467A68">
              <w:rPr>
                <w:noProof/>
                <w:webHidden/>
              </w:rPr>
              <w:tab/>
            </w:r>
            <w:r w:rsidR="00467A68">
              <w:rPr>
                <w:noProof/>
                <w:webHidden/>
              </w:rPr>
              <w:fldChar w:fldCharType="begin"/>
            </w:r>
            <w:r w:rsidR="00467A68">
              <w:rPr>
                <w:noProof/>
                <w:webHidden/>
              </w:rPr>
              <w:instrText xml:space="preserve"> PAGEREF _Toc421361324 \h </w:instrText>
            </w:r>
            <w:r w:rsidR="00467A68">
              <w:rPr>
                <w:noProof/>
                <w:webHidden/>
              </w:rPr>
            </w:r>
            <w:r w:rsidR="00467A68">
              <w:rPr>
                <w:noProof/>
                <w:webHidden/>
              </w:rPr>
              <w:fldChar w:fldCharType="separate"/>
            </w:r>
            <w:r w:rsidR="00144F89">
              <w:rPr>
                <w:noProof/>
                <w:webHidden/>
              </w:rPr>
              <w:t>56</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25" w:history="1">
            <w:r w:rsidR="00467A68" w:rsidRPr="007E599A">
              <w:rPr>
                <w:rStyle w:val="ae"/>
                <w:noProof/>
                <w:lang w:val="en-US"/>
              </w:rPr>
              <w:t>4.2.6.</w:t>
            </w:r>
            <w:r w:rsidR="00467A68">
              <w:rPr>
                <w:rFonts w:asciiTheme="minorHAnsi" w:eastAsiaTheme="minorEastAsia" w:hAnsiTheme="minorHAnsi" w:cstheme="minorBidi"/>
                <w:noProof/>
                <w:sz w:val="22"/>
                <w:szCs w:val="22"/>
              </w:rPr>
              <w:tab/>
            </w:r>
            <w:r w:rsidR="00467A68" w:rsidRPr="007E599A">
              <w:rPr>
                <w:rStyle w:val="ae"/>
                <w:noProof/>
              </w:rPr>
              <w:t xml:space="preserve">Класс </w:t>
            </w:r>
            <w:r w:rsidR="00467A68" w:rsidRPr="007E599A">
              <w:rPr>
                <w:rStyle w:val="ae"/>
                <w:rFonts w:ascii="Courier New" w:hAnsi="Courier New" w:cs="Courier New"/>
                <w:noProof/>
                <w:lang w:val="en-US"/>
              </w:rPr>
              <w:t>NeuronInputConnection</w:t>
            </w:r>
            <w:r w:rsidR="00467A68">
              <w:rPr>
                <w:noProof/>
                <w:webHidden/>
              </w:rPr>
              <w:tab/>
            </w:r>
            <w:r w:rsidR="00467A68">
              <w:rPr>
                <w:noProof/>
                <w:webHidden/>
              </w:rPr>
              <w:fldChar w:fldCharType="begin"/>
            </w:r>
            <w:r w:rsidR="00467A68">
              <w:rPr>
                <w:noProof/>
                <w:webHidden/>
              </w:rPr>
              <w:instrText xml:space="preserve"> PAGEREF _Toc421361325 \h </w:instrText>
            </w:r>
            <w:r w:rsidR="00467A68">
              <w:rPr>
                <w:noProof/>
                <w:webHidden/>
              </w:rPr>
            </w:r>
            <w:r w:rsidR="00467A68">
              <w:rPr>
                <w:noProof/>
                <w:webHidden/>
              </w:rPr>
              <w:fldChar w:fldCharType="separate"/>
            </w:r>
            <w:r w:rsidR="00144F89">
              <w:rPr>
                <w:noProof/>
                <w:webHidden/>
              </w:rPr>
              <w:t>56</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26" w:history="1">
            <w:r w:rsidR="00467A68" w:rsidRPr="007E599A">
              <w:rPr>
                <w:rStyle w:val="ae"/>
                <w:noProof/>
                <w:lang w:val="en-US"/>
              </w:rPr>
              <w:t>4.2.7.</w:t>
            </w:r>
            <w:r w:rsidR="00467A68">
              <w:rPr>
                <w:rFonts w:asciiTheme="minorHAnsi" w:eastAsiaTheme="minorEastAsia" w:hAnsiTheme="minorHAnsi" w:cstheme="minorBidi"/>
                <w:noProof/>
                <w:sz w:val="22"/>
                <w:szCs w:val="22"/>
              </w:rPr>
              <w:tab/>
            </w:r>
            <w:r w:rsidR="00467A68" w:rsidRPr="007E599A">
              <w:rPr>
                <w:rStyle w:val="ae"/>
                <w:noProof/>
              </w:rPr>
              <w:t xml:space="preserve">Класс </w:t>
            </w:r>
            <w:r w:rsidR="00467A68" w:rsidRPr="007E599A">
              <w:rPr>
                <w:rStyle w:val="ae"/>
                <w:rFonts w:ascii="Courier New" w:hAnsi="Courier New" w:cs="Courier New"/>
                <w:noProof/>
                <w:lang w:val="en-US"/>
              </w:rPr>
              <w:t>Neuron</w:t>
            </w:r>
            <w:r w:rsidR="00467A68">
              <w:rPr>
                <w:noProof/>
                <w:webHidden/>
              </w:rPr>
              <w:tab/>
            </w:r>
            <w:r w:rsidR="00467A68">
              <w:rPr>
                <w:noProof/>
                <w:webHidden/>
              </w:rPr>
              <w:fldChar w:fldCharType="begin"/>
            </w:r>
            <w:r w:rsidR="00467A68">
              <w:rPr>
                <w:noProof/>
                <w:webHidden/>
              </w:rPr>
              <w:instrText xml:space="preserve"> PAGEREF _Toc421361326 \h </w:instrText>
            </w:r>
            <w:r w:rsidR="00467A68">
              <w:rPr>
                <w:noProof/>
                <w:webHidden/>
              </w:rPr>
            </w:r>
            <w:r w:rsidR="00467A68">
              <w:rPr>
                <w:noProof/>
                <w:webHidden/>
              </w:rPr>
              <w:fldChar w:fldCharType="separate"/>
            </w:r>
            <w:r w:rsidR="00144F89">
              <w:rPr>
                <w:noProof/>
                <w:webHidden/>
              </w:rPr>
              <w:t>57</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27" w:history="1">
            <w:r w:rsidR="00467A68" w:rsidRPr="007E599A">
              <w:rPr>
                <w:rStyle w:val="ae"/>
                <w:noProof/>
              </w:rPr>
              <w:t>4.2.8.</w:t>
            </w:r>
            <w:r w:rsidR="00467A68">
              <w:rPr>
                <w:rFonts w:asciiTheme="minorHAnsi" w:eastAsiaTheme="minorEastAsia" w:hAnsiTheme="minorHAnsi" w:cstheme="minorBidi"/>
                <w:noProof/>
                <w:sz w:val="22"/>
                <w:szCs w:val="22"/>
              </w:rPr>
              <w:tab/>
            </w:r>
            <w:r w:rsidR="00467A68" w:rsidRPr="007E599A">
              <w:rPr>
                <w:rStyle w:val="ae"/>
                <w:noProof/>
              </w:rPr>
              <w:t xml:space="preserve">Класс </w:t>
            </w:r>
            <w:r w:rsidR="00467A68" w:rsidRPr="007E599A">
              <w:rPr>
                <w:rStyle w:val="ae"/>
                <w:rFonts w:ascii="Courier New" w:hAnsi="Courier New" w:cs="Courier New"/>
                <w:noProof/>
                <w:lang w:val="en-US"/>
              </w:rPr>
              <w:t>NeuroNet</w:t>
            </w:r>
            <w:r w:rsidR="00467A68">
              <w:rPr>
                <w:noProof/>
                <w:webHidden/>
              </w:rPr>
              <w:tab/>
            </w:r>
            <w:r w:rsidR="00467A68">
              <w:rPr>
                <w:noProof/>
                <w:webHidden/>
              </w:rPr>
              <w:fldChar w:fldCharType="begin"/>
            </w:r>
            <w:r w:rsidR="00467A68">
              <w:rPr>
                <w:noProof/>
                <w:webHidden/>
              </w:rPr>
              <w:instrText xml:space="preserve"> PAGEREF _Toc421361327 \h </w:instrText>
            </w:r>
            <w:r w:rsidR="00467A68">
              <w:rPr>
                <w:noProof/>
                <w:webHidden/>
              </w:rPr>
            </w:r>
            <w:r w:rsidR="00467A68">
              <w:rPr>
                <w:noProof/>
                <w:webHidden/>
              </w:rPr>
              <w:fldChar w:fldCharType="separate"/>
            </w:r>
            <w:r w:rsidR="00144F89">
              <w:rPr>
                <w:noProof/>
                <w:webHidden/>
              </w:rPr>
              <w:t>57</w:t>
            </w:r>
            <w:r w:rsidR="00467A68">
              <w:rPr>
                <w:noProof/>
                <w:webHidden/>
              </w:rPr>
              <w:fldChar w:fldCharType="end"/>
            </w:r>
          </w:hyperlink>
        </w:p>
        <w:p w:rsidR="00467A68" w:rsidRDefault="000C69F0">
          <w:pPr>
            <w:pStyle w:val="21"/>
            <w:tabs>
              <w:tab w:val="left" w:pos="880"/>
              <w:tab w:val="right" w:leader="dot" w:pos="9629"/>
            </w:tabs>
            <w:rPr>
              <w:rFonts w:asciiTheme="minorHAnsi" w:eastAsiaTheme="minorEastAsia" w:hAnsiTheme="minorHAnsi" w:cstheme="minorBidi"/>
              <w:noProof/>
              <w:sz w:val="22"/>
              <w:szCs w:val="22"/>
            </w:rPr>
          </w:pPr>
          <w:hyperlink w:anchor="_Toc421361328" w:history="1">
            <w:r w:rsidR="00467A68" w:rsidRPr="007E599A">
              <w:rPr>
                <w:rStyle w:val="ae"/>
                <w:noProof/>
              </w:rPr>
              <w:t>4.3.</w:t>
            </w:r>
            <w:r w:rsidR="00467A68">
              <w:rPr>
                <w:rFonts w:asciiTheme="minorHAnsi" w:eastAsiaTheme="minorEastAsia" w:hAnsiTheme="minorHAnsi" w:cstheme="minorBidi"/>
                <w:noProof/>
                <w:sz w:val="22"/>
                <w:szCs w:val="22"/>
              </w:rPr>
              <w:tab/>
            </w:r>
            <w:r w:rsidR="00467A68" w:rsidRPr="007E599A">
              <w:rPr>
                <w:rStyle w:val="ae"/>
                <w:noProof/>
              </w:rPr>
              <w:t>Работа с нейронными сетями</w:t>
            </w:r>
            <w:r w:rsidR="00467A68">
              <w:rPr>
                <w:noProof/>
                <w:webHidden/>
              </w:rPr>
              <w:tab/>
            </w:r>
            <w:r w:rsidR="00467A68">
              <w:rPr>
                <w:noProof/>
                <w:webHidden/>
              </w:rPr>
              <w:fldChar w:fldCharType="begin"/>
            </w:r>
            <w:r w:rsidR="00467A68">
              <w:rPr>
                <w:noProof/>
                <w:webHidden/>
              </w:rPr>
              <w:instrText xml:space="preserve"> PAGEREF _Toc421361328 \h </w:instrText>
            </w:r>
            <w:r w:rsidR="00467A68">
              <w:rPr>
                <w:noProof/>
                <w:webHidden/>
              </w:rPr>
            </w:r>
            <w:r w:rsidR="00467A68">
              <w:rPr>
                <w:noProof/>
                <w:webHidden/>
              </w:rPr>
              <w:fldChar w:fldCharType="separate"/>
            </w:r>
            <w:r w:rsidR="00144F89">
              <w:rPr>
                <w:noProof/>
                <w:webHidden/>
              </w:rPr>
              <w:t>60</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29" w:history="1">
            <w:r w:rsidR="00467A68" w:rsidRPr="007E599A">
              <w:rPr>
                <w:rStyle w:val="ae"/>
                <w:noProof/>
              </w:rPr>
              <w:t>4.3.1.</w:t>
            </w:r>
            <w:r w:rsidR="00467A68">
              <w:rPr>
                <w:rFonts w:asciiTheme="minorHAnsi" w:eastAsiaTheme="minorEastAsia" w:hAnsiTheme="minorHAnsi" w:cstheme="minorBidi"/>
                <w:noProof/>
                <w:sz w:val="22"/>
                <w:szCs w:val="22"/>
              </w:rPr>
              <w:tab/>
            </w:r>
            <w:r w:rsidR="00467A68" w:rsidRPr="007E599A">
              <w:rPr>
                <w:rStyle w:val="ae"/>
                <w:noProof/>
              </w:rPr>
              <w:t>Просмотр созданных ИНС</w:t>
            </w:r>
            <w:r w:rsidR="00467A68">
              <w:rPr>
                <w:noProof/>
                <w:webHidden/>
              </w:rPr>
              <w:tab/>
            </w:r>
            <w:r w:rsidR="00467A68">
              <w:rPr>
                <w:noProof/>
                <w:webHidden/>
              </w:rPr>
              <w:fldChar w:fldCharType="begin"/>
            </w:r>
            <w:r w:rsidR="00467A68">
              <w:rPr>
                <w:noProof/>
                <w:webHidden/>
              </w:rPr>
              <w:instrText xml:space="preserve"> PAGEREF _Toc421361329 \h </w:instrText>
            </w:r>
            <w:r w:rsidR="00467A68">
              <w:rPr>
                <w:noProof/>
                <w:webHidden/>
              </w:rPr>
            </w:r>
            <w:r w:rsidR="00467A68">
              <w:rPr>
                <w:noProof/>
                <w:webHidden/>
              </w:rPr>
              <w:fldChar w:fldCharType="separate"/>
            </w:r>
            <w:r w:rsidR="00144F89">
              <w:rPr>
                <w:noProof/>
                <w:webHidden/>
              </w:rPr>
              <w:t>60</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30" w:history="1">
            <w:r w:rsidR="00467A68" w:rsidRPr="007E599A">
              <w:rPr>
                <w:rStyle w:val="ae"/>
                <w:noProof/>
              </w:rPr>
              <w:t>4.3.2.</w:t>
            </w:r>
            <w:r w:rsidR="00467A68">
              <w:rPr>
                <w:rFonts w:asciiTheme="minorHAnsi" w:eastAsiaTheme="minorEastAsia" w:hAnsiTheme="minorHAnsi" w:cstheme="minorBidi"/>
                <w:noProof/>
                <w:sz w:val="22"/>
                <w:szCs w:val="22"/>
              </w:rPr>
              <w:tab/>
            </w:r>
            <w:r w:rsidR="00467A68" w:rsidRPr="007E599A">
              <w:rPr>
                <w:rStyle w:val="ae"/>
                <w:noProof/>
              </w:rPr>
              <w:t>Описание новой ИНС</w:t>
            </w:r>
            <w:r w:rsidR="00467A68">
              <w:rPr>
                <w:noProof/>
                <w:webHidden/>
              </w:rPr>
              <w:tab/>
            </w:r>
            <w:r w:rsidR="00467A68">
              <w:rPr>
                <w:noProof/>
                <w:webHidden/>
              </w:rPr>
              <w:fldChar w:fldCharType="begin"/>
            </w:r>
            <w:r w:rsidR="00467A68">
              <w:rPr>
                <w:noProof/>
                <w:webHidden/>
              </w:rPr>
              <w:instrText xml:space="preserve"> PAGEREF _Toc421361330 \h </w:instrText>
            </w:r>
            <w:r w:rsidR="00467A68">
              <w:rPr>
                <w:noProof/>
                <w:webHidden/>
              </w:rPr>
            </w:r>
            <w:r w:rsidR="00467A68">
              <w:rPr>
                <w:noProof/>
                <w:webHidden/>
              </w:rPr>
              <w:fldChar w:fldCharType="separate"/>
            </w:r>
            <w:r w:rsidR="00144F89">
              <w:rPr>
                <w:noProof/>
                <w:webHidden/>
              </w:rPr>
              <w:t>61</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31" w:history="1">
            <w:r w:rsidR="00467A68" w:rsidRPr="007E599A">
              <w:rPr>
                <w:rStyle w:val="ae"/>
                <w:noProof/>
              </w:rPr>
              <w:t>4.3.3.</w:t>
            </w:r>
            <w:r w:rsidR="00467A68">
              <w:rPr>
                <w:rFonts w:asciiTheme="minorHAnsi" w:eastAsiaTheme="minorEastAsia" w:hAnsiTheme="minorHAnsi" w:cstheme="minorBidi"/>
                <w:noProof/>
                <w:sz w:val="22"/>
                <w:szCs w:val="22"/>
              </w:rPr>
              <w:tab/>
            </w:r>
            <w:r w:rsidR="00467A68" w:rsidRPr="007E599A">
              <w:rPr>
                <w:rStyle w:val="ae"/>
                <w:noProof/>
              </w:rPr>
              <w:t>Выбор ИНС для решения задачи или обучения</w:t>
            </w:r>
            <w:r w:rsidR="00467A68">
              <w:rPr>
                <w:noProof/>
                <w:webHidden/>
              </w:rPr>
              <w:tab/>
            </w:r>
            <w:r w:rsidR="00467A68">
              <w:rPr>
                <w:noProof/>
                <w:webHidden/>
              </w:rPr>
              <w:fldChar w:fldCharType="begin"/>
            </w:r>
            <w:r w:rsidR="00467A68">
              <w:rPr>
                <w:noProof/>
                <w:webHidden/>
              </w:rPr>
              <w:instrText xml:space="preserve"> PAGEREF _Toc421361331 \h </w:instrText>
            </w:r>
            <w:r w:rsidR="00467A68">
              <w:rPr>
                <w:noProof/>
                <w:webHidden/>
              </w:rPr>
            </w:r>
            <w:r w:rsidR="00467A68">
              <w:rPr>
                <w:noProof/>
                <w:webHidden/>
              </w:rPr>
              <w:fldChar w:fldCharType="separate"/>
            </w:r>
            <w:r w:rsidR="00144F89">
              <w:rPr>
                <w:noProof/>
                <w:webHidden/>
              </w:rPr>
              <w:t>62</w:t>
            </w:r>
            <w:r w:rsidR="00467A68">
              <w:rPr>
                <w:noProof/>
                <w:webHidden/>
              </w:rPr>
              <w:fldChar w:fldCharType="end"/>
            </w:r>
          </w:hyperlink>
        </w:p>
        <w:p w:rsidR="00467A68" w:rsidRDefault="000C69F0">
          <w:pPr>
            <w:pStyle w:val="31"/>
            <w:tabs>
              <w:tab w:val="left" w:pos="1320"/>
              <w:tab w:val="right" w:leader="dot" w:pos="9629"/>
            </w:tabs>
            <w:rPr>
              <w:rFonts w:asciiTheme="minorHAnsi" w:eastAsiaTheme="minorEastAsia" w:hAnsiTheme="minorHAnsi" w:cstheme="minorBidi"/>
              <w:noProof/>
              <w:sz w:val="22"/>
              <w:szCs w:val="22"/>
            </w:rPr>
          </w:pPr>
          <w:hyperlink w:anchor="_Toc421361332" w:history="1">
            <w:r w:rsidR="00467A68" w:rsidRPr="007E599A">
              <w:rPr>
                <w:rStyle w:val="ae"/>
                <w:noProof/>
              </w:rPr>
              <w:t>4.3.4.</w:t>
            </w:r>
            <w:r w:rsidR="00467A68">
              <w:rPr>
                <w:rFonts w:asciiTheme="minorHAnsi" w:eastAsiaTheme="minorEastAsia" w:hAnsiTheme="minorHAnsi" w:cstheme="minorBidi"/>
                <w:noProof/>
                <w:sz w:val="22"/>
                <w:szCs w:val="22"/>
              </w:rPr>
              <w:tab/>
            </w:r>
            <w:r w:rsidR="00467A68" w:rsidRPr="007E599A">
              <w:rPr>
                <w:rStyle w:val="ae"/>
                <w:noProof/>
              </w:rPr>
              <w:t>Решение задачи выбранной ИНС</w:t>
            </w:r>
            <w:r w:rsidR="00467A68">
              <w:rPr>
                <w:noProof/>
                <w:webHidden/>
              </w:rPr>
              <w:tab/>
            </w:r>
            <w:r w:rsidR="00467A68">
              <w:rPr>
                <w:noProof/>
                <w:webHidden/>
              </w:rPr>
              <w:fldChar w:fldCharType="begin"/>
            </w:r>
            <w:r w:rsidR="00467A68">
              <w:rPr>
                <w:noProof/>
                <w:webHidden/>
              </w:rPr>
              <w:instrText xml:space="preserve"> PAGEREF _Toc421361332 \h </w:instrText>
            </w:r>
            <w:r w:rsidR="00467A68">
              <w:rPr>
                <w:noProof/>
                <w:webHidden/>
              </w:rPr>
            </w:r>
            <w:r w:rsidR="00467A68">
              <w:rPr>
                <w:noProof/>
                <w:webHidden/>
              </w:rPr>
              <w:fldChar w:fldCharType="separate"/>
            </w:r>
            <w:r w:rsidR="00144F89">
              <w:rPr>
                <w:noProof/>
                <w:webHidden/>
              </w:rPr>
              <w:t>63</w:t>
            </w:r>
            <w:r w:rsidR="00467A68">
              <w:rPr>
                <w:noProof/>
                <w:webHidden/>
              </w:rPr>
              <w:fldChar w:fldCharType="end"/>
            </w:r>
          </w:hyperlink>
        </w:p>
        <w:p w:rsidR="00467A68" w:rsidRDefault="000C69F0">
          <w:pPr>
            <w:pStyle w:val="12"/>
            <w:tabs>
              <w:tab w:val="right" w:leader="dot" w:pos="9629"/>
            </w:tabs>
            <w:rPr>
              <w:rFonts w:asciiTheme="minorHAnsi" w:eastAsiaTheme="minorEastAsia" w:hAnsiTheme="minorHAnsi" w:cstheme="minorBidi"/>
              <w:noProof/>
              <w:sz w:val="22"/>
              <w:szCs w:val="22"/>
            </w:rPr>
          </w:pPr>
          <w:hyperlink w:anchor="_Toc421361333" w:history="1">
            <w:r w:rsidR="00467A68" w:rsidRPr="007E599A">
              <w:rPr>
                <w:rStyle w:val="ae"/>
                <w:noProof/>
              </w:rPr>
              <w:t>Заключение</w:t>
            </w:r>
            <w:r w:rsidR="00467A68">
              <w:rPr>
                <w:noProof/>
                <w:webHidden/>
              </w:rPr>
              <w:tab/>
            </w:r>
            <w:r w:rsidR="00467A68">
              <w:rPr>
                <w:noProof/>
                <w:webHidden/>
              </w:rPr>
              <w:fldChar w:fldCharType="begin"/>
            </w:r>
            <w:r w:rsidR="00467A68">
              <w:rPr>
                <w:noProof/>
                <w:webHidden/>
              </w:rPr>
              <w:instrText xml:space="preserve"> PAGEREF _Toc421361333 \h </w:instrText>
            </w:r>
            <w:r w:rsidR="00467A68">
              <w:rPr>
                <w:noProof/>
                <w:webHidden/>
              </w:rPr>
            </w:r>
            <w:r w:rsidR="00467A68">
              <w:rPr>
                <w:noProof/>
                <w:webHidden/>
              </w:rPr>
              <w:fldChar w:fldCharType="separate"/>
            </w:r>
            <w:r w:rsidR="00144F89">
              <w:rPr>
                <w:noProof/>
                <w:webHidden/>
              </w:rPr>
              <w:t>64</w:t>
            </w:r>
            <w:r w:rsidR="00467A68">
              <w:rPr>
                <w:noProof/>
                <w:webHidden/>
              </w:rPr>
              <w:fldChar w:fldCharType="end"/>
            </w:r>
          </w:hyperlink>
        </w:p>
        <w:p w:rsidR="00467A68" w:rsidRDefault="000C69F0">
          <w:pPr>
            <w:pStyle w:val="12"/>
            <w:tabs>
              <w:tab w:val="right" w:leader="dot" w:pos="9629"/>
            </w:tabs>
            <w:rPr>
              <w:rFonts w:asciiTheme="minorHAnsi" w:eastAsiaTheme="minorEastAsia" w:hAnsiTheme="minorHAnsi" w:cstheme="minorBidi"/>
              <w:noProof/>
              <w:sz w:val="22"/>
              <w:szCs w:val="22"/>
            </w:rPr>
          </w:pPr>
          <w:hyperlink w:anchor="_Toc421361334" w:history="1">
            <w:r w:rsidR="00467A68" w:rsidRPr="007E599A">
              <w:rPr>
                <w:rStyle w:val="ae"/>
                <w:noProof/>
              </w:rPr>
              <w:t>Список литературы</w:t>
            </w:r>
            <w:r w:rsidR="00467A68">
              <w:rPr>
                <w:noProof/>
                <w:webHidden/>
              </w:rPr>
              <w:tab/>
            </w:r>
            <w:r w:rsidR="00467A68">
              <w:rPr>
                <w:noProof/>
                <w:webHidden/>
              </w:rPr>
              <w:fldChar w:fldCharType="begin"/>
            </w:r>
            <w:r w:rsidR="00467A68">
              <w:rPr>
                <w:noProof/>
                <w:webHidden/>
              </w:rPr>
              <w:instrText xml:space="preserve"> PAGEREF _Toc421361334 \h </w:instrText>
            </w:r>
            <w:r w:rsidR="00467A68">
              <w:rPr>
                <w:noProof/>
                <w:webHidden/>
              </w:rPr>
            </w:r>
            <w:r w:rsidR="00467A68">
              <w:rPr>
                <w:noProof/>
                <w:webHidden/>
              </w:rPr>
              <w:fldChar w:fldCharType="separate"/>
            </w:r>
            <w:r w:rsidR="00144F89">
              <w:rPr>
                <w:noProof/>
                <w:webHidden/>
              </w:rPr>
              <w:t>65</w:t>
            </w:r>
            <w:r w:rsidR="00467A68">
              <w:rPr>
                <w:noProof/>
                <w:webHidden/>
              </w:rPr>
              <w:fldChar w:fldCharType="end"/>
            </w:r>
          </w:hyperlink>
        </w:p>
        <w:p w:rsidR="00467A68" w:rsidRDefault="000C69F0">
          <w:pPr>
            <w:pStyle w:val="12"/>
            <w:tabs>
              <w:tab w:val="right" w:leader="dot" w:pos="9629"/>
            </w:tabs>
            <w:rPr>
              <w:rFonts w:asciiTheme="minorHAnsi" w:eastAsiaTheme="minorEastAsia" w:hAnsiTheme="minorHAnsi" w:cstheme="minorBidi"/>
              <w:noProof/>
              <w:sz w:val="22"/>
              <w:szCs w:val="22"/>
            </w:rPr>
          </w:pPr>
          <w:hyperlink w:anchor="_Toc421361335" w:history="1">
            <w:r w:rsidR="00467A68" w:rsidRPr="007E599A">
              <w:rPr>
                <w:rStyle w:val="ae"/>
                <w:noProof/>
              </w:rPr>
              <w:t>Приложения</w:t>
            </w:r>
            <w:r w:rsidR="00467A68">
              <w:rPr>
                <w:noProof/>
                <w:webHidden/>
              </w:rPr>
              <w:tab/>
            </w:r>
            <w:r w:rsidR="00467A68">
              <w:rPr>
                <w:noProof/>
                <w:webHidden/>
              </w:rPr>
              <w:fldChar w:fldCharType="begin"/>
            </w:r>
            <w:r w:rsidR="00467A68">
              <w:rPr>
                <w:noProof/>
                <w:webHidden/>
              </w:rPr>
              <w:instrText xml:space="preserve"> PAGEREF _Toc421361335 \h </w:instrText>
            </w:r>
            <w:r w:rsidR="00467A68">
              <w:rPr>
                <w:noProof/>
                <w:webHidden/>
              </w:rPr>
            </w:r>
            <w:r w:rsidR="00467A68">
              <w:rPr>
                <w:noProof/>
                <w:webHidden/>
              </w:rPr>
              <w:fldChar w:fldCharType="separate"/>
            </w:r>
            <w:r w:rsidR="00144F89">
              <w:rPr>
                <w:noProof/>
                <w:webHidden/>
              </w:rPr>
              <w:t>66</w:t>
            </w:r>
            <w:r w:rsidR="00467A68">
              <w:rPr>
                <w:noProof/>
                <w:webHidden/>
              </w:rPr>
              <w:fldChar w:fldCharType="end"/>
            </w:r>
          </w:hyperlink>
        </w:p>
        <w:p w:rsidR="00467A68" w:rsidRDefault="000C69F0">
          <w:pPr>
            <w:pStyle w:val="21"/>
            <w:tabs>
              <w:tab w:val="right" w:leader="dot" w:pos="9629"/>
            </w:tabs>
            <w:rPr>
              <w:rFonts w:asciiTheme="minorHAnsi" w:eastAsiaTheme="minorEastAsia" w:hAnsiTheme="minorHAnsi" w:cstheme="minorBidi"/>
              <w:noProof/>
              <w:sz w:val="22"/>
              <w:szCs w:val="22"/>
            </w:rPr>
          </w:pPr>
          <w:hyperlink w:anchor="_Toc421361336" w:history="1">
            <w:r w:rsidR="00467A68" w:rsidRPr="007E599A">
              <w:rPr>
                <w:rStyle w:val="ae"/>
                <w:noProof/>
              </w:rPr>
              <w:t>Приложение А. Заголовочные части классов библиотеки активационных функций</w:t>
            </w:r>
            <w:r w:rsidR="00467A68">
              <w:rPr>
                <w:noProof/>
                <w:webHidden/>
              </w:rPr>
              <w:tab/>
            </w:r>
            <w:r w:rsidR="00467A68">
              <w:rPr>
                <w:noProof/>
                <w:webHidden/>
              </w:rPr>
              <w:fldChar w:fldCharType="begin"/>
            </w:r>
            <w:r w:rsidR="00467A68">
              <w:rPr>
                <w:noProof/>
                <w:webHidden/>
              </w:rPr>
              <w:instrText xml:space="preserve"> PAGEREF _Toc421361336 \h </w:instrText>
            </w:r>
            <w:r w:rsidR="00467A68">
              <w:rPr>
                <w:noProof/>
                <w:webHidden/>
              </w:rPr>
            </w:r>
            <w:r w:rsidR="00467A68">
              <w:rPr>
                <w:noProof/>
                <w:webHidden/>
              </w:rPr>
              <w:fldChar w:fldCharType="separate"/>
            </w:r>
            <w:r w:rsidR="00144F89">
              <w:rPr>
                <w:noProof/>
                <w:webHidden/>
              </w:rPr>
              <w:t>66</w:t>
            </w:r>
            <w:r w:rsidR="00467A68">
              <w:rPr>
                <w:noProof/>
                <w:webHidden/>
              </w:rPr>
              <w:fldChar w:fldCharType="end"/>
            </w:r>
          </w:hyperlink>
        </w:p>
        <w:p w:rsidR="00467A68" w:rsidRDefault="000C69F0">
          <w:pPr>
            <w:pStyle w:val="21"/>
            <w:tabs>
              <w:tab w:val="right" w:leader="dot" w:pos="9629"/>
            </w:tabs>
            <w:rPr>
              <w:rFonts w:asciiTheme="minorHAnsi" w:eastAsiaTheme="minorEastAsia" w:hAnsiTheme="minorHAnsi" w:cstheme="minorBidi"/>
              <w:noProof/>
              <w:sz w:val="22"/>
              <w:szCs w:val="22"/>
            </w:rPr>
          </w:pPr>
          <w:hyperlink w:anchor="_Toc421361337" w:history="1">
            <w:r w:rsidR="00467A68" w:rsidRPr="007E599A">
              <w:rPr>
                <w:rStyle w:val="ae"/>
                <w:noProof/>
              </w:rPr>
              <w:t>Приложение Б. Класс сигмоидальной активационной функции</w:t>
            </w:r>
            <w:r w:rsidR="00467A68">
              <w:rPr>
                <w:noProof/>
                <w:webHidden/>
              </w:rPr>
              <w:tab/>
            </w:r>
            <w:r w:rsidR="00467A68">
              <w:rPr>
                <w:noProof/>
                <w:webHidden/>
              </w:rPr>
              <w:fldChar w:fldCharType="begin"/>
            </w:r>
            <w:r w:rsidR="00467A68">
              <w:rPr>
                <w:noProof/>
                <w:webHidden/>
              </w:rPr>
              <w:instrText xml:space="preserve"> PAGEREF _Toc421361337 \h </w:instrText>
            </w:r>
            <w:r w:rsidR="00467A68">
              <w:rPr>
                <w:noProof/>
                <w:webHidden/>
              </w:rPr>
            </w:r>
            <w:r w:rsidR="00467A68">
              <w:rPr>
                <w:noProof/>
                <w:webHidden/>
              </w:rPr>
              <w:fldChar w:fldCharType="separate"/>
            </w:r>
            <w:r w:rsidR="00144F89">
              <w:rPr>
                <w:noProof/>
                <w:webHidden/>
              </w:rPr>
              <w:t>67</w:t>
            </w:r>
            <w:r w:rsidR="00467A68">
              <w:rPr>
                <w:noProof/>
                <w:webHidden/>
              </w:rPr>
              <w:fldChar w:fldCharType="end"/>
            </w:r>
          </w:hyperlink>
        </w:p>
        <w:p w:rsidR="00467A68" w:rsidRDefault="000C69F0">
          <w:pPr>
            <w:pStyle w:val="21"/>
            <w:tabs>
              <w:tab w:val="right" w:leader="dot" w:pos="9629"/>
            </w:tabs>
            <w:rPr>
              <w:rFonts w:asciiTheme="minorHAnsi" w:eastAsiaTheme="minorEastAsia" w:hAnsiTheme="minorHAnsi" w:cstheme="minorBidi"/>
              <w:noProof/>
              <w:sz w:val="22"/>
              <w:szCs w:val="22"/>
            </w:rPr>
          </w:pPr>
          <w:hyperlink w:anchor="_Toc421361338" w:history="1">
            <w:r w:rsidR="00467A68" w:rsidRPr="007E599A">
              <w:rPr>
                <w:rStyle w:val="ae"/>
                <w:noProof/>
              </w:rPr>
              <w:t>Приложение В. Класс топологии «Персептрон»</w:t>
            </w:r>
            <w:r w:rsidR="00467A68">
              <w:rPr>
                <w:noProof/>
                <w:webHidden/>
              </w:rPr>
              <w:tab/>
            </w:r>
            <w:r w:rsidR="00467A68">
              <w:rPr>
                <w:noProof/>
                <w:webHidden/>
              </w:rPr>
              <w:fldChar w:fldCharType="begin"/>
            </w:r>
            <w:r w:rsidR="00467A68">
              <w:rPr>
                <w:noProof/>
                <w:webHidden/>
              </w:rPr>
              <w:instrText xml:space="preserve"> PAGEREF _Toc421361338 \h </w:instrText>
            </w:r>
            <w:r w:rsidR="00467A68">
              <w:rPr>
                <w:noProof/>
                <w:webHidden/>
              </w:rPr>
            </w:r>
            <w:r w:rsidR="00467A68">
              <w:rPr>
                <w:noProof/>
                <w:webHidden/>
              </w:rPr>
              <w:fldChar w:fldCharType="separate"/>
            </w:r>
            <w:r w:rsidR="00144F89">
              <w:rPr>
                <w:noProof/>
                <w:webHidden/>
              </w:rPr>
              <w:t>68</w:t>
            </w:r>
            <w:r w:rsidR="00467A68">
              <w:rPr>
                <w:noProof/>
                <w:webHidden/>
              </w:rPr>
              <w:fldChar w:fldCharType="end"/>
            </w:r>
          </w:hyperlink>
        </w:p>
        <w:p w:rsidR="00467A68" w:rsidRDefault="000C69F0">
          <w:pPr>
            <w:pStyle w:val="21"/>
            <w:tabs>
              <w:tab w:val="right" w:leader="dot" w:pos="9629"/>
            </w:tabs>
            <w:rPr>
              <w:rFonts w:asciiTheme="minorHAnsi" w:eastAsiaTheme="minorEastAsia" w:hAnsiTheme="minorHAnsi" w:cstheme="minorBidi"/>
              <w:noProof/>
              <w:sz w:val="22"/>
              <w:szCs w:val="22"/>
            </w:rPr>
          </w:pPr>
          <w:hyperlink w:anchor="_Toc421361339" w:history="1">
            <w:r w:rsidR="00467A68" w:rsidRPr="007E599A">
              <w:rPr>
                <w:rStyle w:val="ae"/>
                <w:noProof/>
              </w:rPr>
              <w:t>Приложение</w:t>
            </w:r>
            <w:r w:rsidR="00467A68" w:rsidRPr="007E599A">
              <w:rPr>
                <w:rStyle w:val="ae"/>
                <w:noProof/>
                <w:lang w:val="en-US"/>
              </w:rPr>
              <w:t xml:space="preserve"> </w:t>
            </w:r>
            <w:r w:rsidR="00467A68" w:rsidRPr="007E599A">
              <w:rPr>
                <w:rStyle w:val="ae"/>
                <w:noProof/>
              </w:rPr>
              <w:t>Г</w:t>
            </w:r>
            <w:r w:rsidR="00467A68" w:rsidRPr="007E599A">
              <w:rPr>
                <w:rStyle w:val="ae"/>
                <w:noProof/>
                <w:lang w:val="en-US"/>
              </w:rPr>
              <w:t xml:space="preserve">. </w:t>
            </w:r>
            <w:r w:rsidR="00467A68" w:rsidRPr="007E599A">
              <w:rPr>
                <w:rStyle w:val="ae"/>
                <w:noProof/>
              </w:rPr>
              <w:t>Заголовочные</w:t>
            </w:r>
            <w:r w:rsidR="00467A68" w:rsidRPr="007E599A">
              <w:rPr>
                <w:rStyle w:val="ae"/>
                <w:noProof/>
                <w:lang w:val="en-US"/>
              </w:rPr>
              <w:t xml:space="preserve"> </w:t>
            </w:r>
            <w:r w:rsidR="00467A68" w:rsidRPr="007E599A">
              <w:rPr>
                <w:rStyle w:val="ae"/>
                <w:noProof/>
              </w:rPr>
              <w:t>части</w:t>
            </w:r>
            <w:r w:rsidR="00467A68" w:rsidRPr="007E599A">
              <w:rPr>
                <w:rStyle w:val="ae"/>
                <w:noProof/>
                <w:lang w:val="en-US"/>
              </w:rPr>
              <w:t xml:space="preserve"> </w:t>
            </w:r>
            <w:r w:rsidR="00467A68" w:rsidRPr="007E599A">
              <w:rPr>
                <w:rStyle w:val="ae"/>
                <w:noProof/>
              </w:rPr>
              <w:t>классов</w:t>
            </w:r>
            <w:r w:rsidR="00467A68" w:rsidRPr="007E599A">
              <w:rPr>
                <w:rStyle w:val="ae"/>
                <w:noProof/>
                <w:lang w:val="en-US"/>
              </w:rPr>
              <w:t xml:space="preserve"> </w:t>
            </w:r>
            <w:r w:rsidR="00467A68" w:rsidRPr="007E599A">
              <w:rPr>
                <w:rStyle w:val="ae"/>
                <w:rFonts w:ascii="Courier New" w:hAnsi="Courier New"/>
                <w:noProof/>
                <w:lang w:val="en-US"/>
              </w:rPr>
              <w:t>NeuronInputConnection</w:t>
            </w:r>
            <w:r w:rsidR="00467A68" w:rsidRPr="007E599A">
              <w:rPr>
                <w:rStyle w:val="ae"/>
                <w:noProof/>
                <w:lang w:val="en-US"/>
              </w:rPr>
              <w:t xml:space="preserve">, </w:t>
            </w:r>
            <w:r w:rsidR="00467A68" w:rsidRPr="007E599A">
              <w:rPr>
                <w:rStyle w:val="ae"/>
                <w:rFonts w:ascii="Courier New" w:hAnsi="Courier New"/>
                <w:noProof/>
                <w:lang w:val="en-US"/>
              </w:rPr>
              <w:t>Neuron</w:t>
            </w:r>
            <w:r w:rsidR="00467A68" w:rsidRPr="007E599A">
              <w:rPr>
                <w:rStyle w:val="ae"/>
                <w:noProof/>
                <w:lang w:val="en-US"/>
              </w:rPr>
              <w:t xml:space="preserve"> </w:t>
            </w:r>
            <w:r w:rsidR="00467A68" w:rsidRPr="007E599A">
              <w:rPr>
                <w:rStyle w:val="ae"/>
                <w:noProof/>
              </w:rPr>
              <w:t>и</w:t>
            </w:r>
            <w:r w:rsidR="00467A68" w:rsidRPr="007E599A">
              <w:rPr>
                <w:rStyle w:val="ae"/>
                <w:noProof/>
                <w:lang w:val="en-US"/>
              </w:rPr>
              <w:t xml:space="preserve"> </w:t>
            </w:r>
            <w:r w:rsidR="00467A68" w:rsidRPr="007E599A">
              <w:rPr>
                <w:rStyle w:val="ae"/>
                <w:rFonts w:ascii="Courier New" w:hAnsi="Courier New"/>
                <w:noProof/>
                <w:lang w:val="en-US"/>
              </w:rPr>
              <w:t>NeuroNet</w:t>
            </w:r>
            <w:r w:rsidR="00467A68">
              <w:rPr>
                <w:noProof/>
                <w:webHidden/>
              </w:rPr>
              <w:tab/>
            </w:r>
            <w:r w:rsidR="00467A68">
              <w:rPr>
                <w:noProof/>
                <w:webHidden/>
              </w:rPr>
              <w:fldChar w:fldCharType="begin"/>
            </w:r>
            <w:r w:rsidR="00467A68">
              <w:rPr>
                <w:noProof/>
                <w:webHidden/>
              </w:rPr>
              <w:instrText xml:space="preserve"> PAGEREF _Toc421361339 \h </w:instrText>
            </w:r>
            <w:r w:rsidR="00467A68">
              <w:rPr>
                <w:noProof/>
                <w:webHidden/>
              </w:rPr>
            </w:r>
            <w:r w:rsidR="00467A68">
              <w:rPr>
                <w:noProof/>
                <w:webHidden/>
              </w:rPr>
              <w:fldChar w:fldCharType="separate"/>
            </w:r>
            <w:r w:rsidR="00144F89">
              <w:rPr>
                <w:noProof/>
                <w:webHidden/>
              </w:rPr>
              <w:t>69</w:t>
            </w:r>
            <w:r w:rsidR="00467A68">
              <w:rPr>
                <w:noProof/>
                <w:webHidden/>
              </w:rPr>
              <w:fldChar w:fldCharType="end"/>
            </w:r>
          </w:hyperlink>
        </w:p>
        <w:p w:rsidR="0097718C" w:rsidRDefault="0097718C">
          <w:r>
            <w:rPr>
              <w:b/>
              <w:bCs/>
            </w:rPr>
            <w:fldChar w:fldCharType="end"/>
          </w:r>
        </w:p>
      </w:sdtContent>
    </w:sdt>
    <w:p w:rsidR="005A1F92" w:rsidRDefault="005A1F92">
      <w:pPr>
        <w:spacing w:after="160" w:line="259" w:lineRule="auto"/>
        <w:rPr>
          <w:b/>
          <w:sz w:val="32"/>
          <w:szCs w:val="32"/>
        </w:rPr>
      </w:pPr>
      <w:r>
        <w:br w:type="page"/>
      </w:r>
    </w:p>
    <w:p w:rsidR="00D023B0" w:rsidRDefault="00D023B0" w:rsidP="00FC7EF2">
      <w:pPr>
        <w:pStyle w:val="1"/>
        <w:spacing w:line="360" w:lineRule="auto"/>
        <w:ind w:left="567" w:hanging="567"/>
      </w:pPr>
      <w:bookmarkStart w:id="0" w:name="_Toc421361288"/>
      <w:r>
        <w:lastRenderedPageBreak/>
        <w:t>Список сокращений</w:t>
      </w:r>
      <w:bookmarkEnd w:id="0"/>
    </w:p>
    <w:p w:rsidR="00425F43" w:rsidRDefault="00425F43" w:rsidP="00425F43">
      <w:pPr>
        <w:spacing w:before="240" w:line="360" w:lineRule="auto"/>
      </w:pPr>
      <w:r>
        <w:t>АФ – Активационная функция</w:t>
      </w:r>
    </w:p>
    <w:p w:rsidR="00774BB5" w:rsidRDefault="00774BB5" w:rsidP="00425F43">
      <w:pPr>
        <w:spacing w:line="360" w:lineRule="auto"/>
      </w:pPr>
      <w:r>
        <w:t>БД – База данных</w:t>
      </w:r>
    </w:p>
    <w:p w:rsidR="007D127A" w:rsidRDefault="007D127A" w:rsidP="00425F43">
      <w:pPr>
        <w:spacing w:line="360" w:lineRule="auto"/>
      </w:pPr>
      <w:r>
        <w:t>ГА – Генетический алгоритм</w:t>
      </w:r>
    </w:p>
    <w:p w:rsidR="00DE01E0" w:rsidRDefault="00DE01E0" w:rsidP="00425F43">
      <w:pPr>
        <w:spacing w:line="360" w:lineRule="auto"/>
      </w:pPr>
      <w:r>
        <w:t>ДР – Дерево решений</w:t>
      </w:r>
    </w:p>
    <w:p w:rsidR="00D023B0" w:rsidRDefault="00D023B0" w:rsidP="00425F43">
      <w:pPr>
        <w:spacing w:line="360" w:lineRule="auto"/>
      </w:pPr>
      <w:r>
        <w:t>ИАД – Интеллектуальный анализ данных</w:t>
      </w:r>
    </w:p>
    <w:p w:rsidR="00744CDF" w:rsidRDefault="00744CDF" w:rsidP="00425F43">
      <w:pPr>
        <w:spacing w:line="360" w:lineRule="auto"/>
      </w:pPr>
      <w:r>
        <w:t>ИИ – Искусственный интеллект</w:t>
      </w:r>
    </w:p>
    <w:p w:rsidR="00111974" w:rsidRDefault="00111974" w:rsidP="00425F43">
      <w:pPr>
        <w:spacing w:line="360" w:lineRule="auto"/>
      </w:pPr>
      <w:r>
        <w:t>ИНС – Искусственная нейронная сеть</w:t>
      </w:r>
    </w:p>
    <w:p w:rsidR="00D023B0" w:rsidRDefault="00D023B0" w:rsidP="00425F43">
      <w:pPr>
        <w:spacing w:line="360" w:lineRule="auto"/>
      </w:pPr>
      <w:r>
        <w:t>ИСИАД – Инструментальная система интеллектуального анализа данных</w:t>
      </w:r>
    </w:p>
    <w:p w:rsidR="005557A6" w:rsidRDefault="005557A6" w:rsidP="00425F43">
      <w:pPr>
        <w:spacing w:line="360" w:lineRule="auto"/>
      </w:pPr>
      <w:r>
        <w:t>МБС – Метод ближайших соседей</w:t>
      </w:r>
    </w:p>
    <w:p w:rsidR="00374339" w:rsidRDefault="00374339" w:rsidP="00425F43">
      <w:pPr>
        <w:spacing w:line="360" w:lineRule="auto"/>
      </w:pPr>
      <w:r>
        <w:t>МОВ – Метод опорных векторов</w:t>
      </w:r>
    </w:p>
    <w:p w:rsidR="003E59E1" w:rsidRDefault="003E59E1" w:rsidP="00425F43">
      <w:pPr>
        <w:spacing w:line="360" w:lineRule="auto"/>
      </w:pPr>
      <w:r>
        <w:t>МОРО – Метод обратного распространения ошибки</w:t>
      </w:r>
    </w:p>
    <w:p w:rsidR="005A1F92" w:rsidRDefault="005A1F92">
      <w:pPr>
        <w:spacing w:after="160" w:line="259" w:lineRule="auto"/>
        <w:rPr>
          <w:b/>
          <w:sz w:val="32"/>
          <w:szCs w:val="32"/>
        </w:rPr>
      </w:pPr>
      <w:r>
        <w:br w:type="page"/>
      </w:r>
    </w:p>
    <w:p w:rsidR="00FC7EF2" w:rsidRPr="00FC7EF2" w:rsidRDefault="0097718C" w:rsidP="00FC7EF2">
      <w:pPr>
        <w:pStyle w:val="1"/>
        <w:spacing w:line="360" w:lineRule="auto"/>
        <w:ind w:left="567" w:hanging="567"/>
      </w:pPr>
      <w:bookmarkStart w:id="1" w:name="_Toc421361289"/>
      <w:r w:rsidRPr="0097718C">
        <w:lastRenderedPageBreak/>
        <w:t>Введение</w:t>
      </w:r>
      <w:bookmarkEnd w:id="1"/>
    </w:p>
    <w:p w:rsidR="00357921" w:rsidRDefault="00C50C9D" w:rsidP="00FC7EF2">
      <w:pPr>
        <w:spacing w:before="240" w:line="360" w:lineRule="auto"/>
        <w:ind w:firstLine="567"/>
        <w:jc w:val="both"/>
      </w:pPr>
      <w:r>
        <w:t>В последние десятилетия, благодаря</w:t>
      </w:r>
      <w:r w:rsidR="00357921">
        <w:t xml:space="preserve"> </w:t>
      </w:r>
      <w:r>
        <w:t>бурному</w:t>
      </w:r>
      <w:r w:rsidR="00357921">
        <w:t xml:space="preserve"> развити</w:t>
      </w:r>
      <w:r>
        <w:t xml:space="preserve">ю </w:t>
      </w:r>
      <w:r w:rsidR="00357921">
        <w:t xml:space="preserve">вычислительной техники и информационных технологий </w:t>
      </w:r>
      <w:r>
        <w:t xml:space="preserve">в целом, </w:t>
      </w:r>
      <w:r w:rsidR="00FC7EF2">
        <w:t xml:space="preserve">электронные устройства стали использоваться практически в любой сфере деятельности человека. </w:t>
      </w:r>
      <w:r w:rsidR="005B5DD5">
        <w:t>Любое из этих устройств</w:t>
      </w:r>
      <w:r w:rsidR="0058019B">
        <w:t xml:space="preserve"> является преобразователем одного массива данных в другой:</w:t>
      </w:r>
      <w:r w:rsidR="005B5DD5">
        <w:t xml:space="preserve"> от суперкомпьютеров, решающих трудоёмкие исследовательские задачи, до носимой электроники, являющейся своеобразным интерфейсом между </w:t>
      </w:r>
      <w:r w:rsidR="0055402E">
        <w:t xml:space="preserve">пользователем и </w:t>
      </w:r>
      <w:r w:rsidR="005B5DD5">
        <w:t>другим, бо</w:t>
      </w:r>
      <w:r w:rsidR="0058019B">
        <w:t>лее мощным вычислительным узлом.</w:t>
      </w:r>
      <w:r w:rsidR="005B5DD5">
        <w:t xml:space="preserve"> </w:t>
      </w:r>
      <w:r w:rsidR="0055402E">
        <w:t xml:space="preserve">В связи с этим </w:t>
      </w:r>
      <w:r w:rsidR="0052325C">
        <w:t>синтезируется</w:t>
      </w:r>
      <w:r w:rsidR="0055402E">
        <w:t xml:space="preserve"> огромное количество информации, как передаваемой «на вход» вычислительным устройствам, так и получаемой от них «на выходе». Возникает желание</w:t>
      </w:r>
      <w:r w:rsidR="002946F8">
        <w:t>,</w:t>
      </w:r>
      <w:r w:rsidR="0055402E">
        <w:t xml:space="preserve"> проанализиро</w:t>
      </w:r>
      <w:r w:rsidR="002946F8">
        <w:t>вав</w:t>
      </w:r>
      <w:r w:rsidR="0055402E">
        <w:t xml:space="preserve"> эти данные, попытаться оптимизировать работу в </w:t>
      </w:r>
      <w:r w:rsidR="00313768">
        <w:t>исследуемой</w:t>
      </w:r>
      <w:r w:rsidR="0055402E">
        <w:t xml:space="preserve"> </w:t>
      </w:r>
      <w:r w:rsidR="002946F8">
        <w:t xml:space="preserve">области, увеличить доход </w:t>
      </w:r>
      <w:r w:rsidR="003B4820">
        <w:t>или минимизировать затраты</w:t>
      </w:r>
      <w:r w:rsidR="002946F8">
        <w:t xml:space="preserve">. Но уже в начале </w:t>
      </w:r>
      <w:r w:rsidR="002946F8">
        <w:rPr>
          <w:lang w:val="en-US"/>
        </w:rPr>
        <w:t>XXI</w:t>
      </w:r>
      <w:r w:rsidR="002946F8" w:rsidRPr="002946F8">
        <w:t xml:space="preserve"> </w:t>
      </w:r>
      <w:r w:rsidR="002946F8">
        <w:t>века объемы информации, хранящейся в базе данных, соответствующей конкретной задаче в отдельно взятой компании достигли размеров, которые человек не в состоянии проанализировать за приемлемое время</w:t>
      </w:r>
      <w:r w:rsidR="00FC1EC5">
        <w:t xml:space="preserve"> </w:t>
      </w:r>
      <w:r w:rsidR="00FC1EC5" w:rsidRPr="00FC1EC5">
        <w:t>[1]</w:t>
      </w:r>
      <w:r w:rsidR="002946F8">
        <w:t>. Поэтому было решено большую часть рутинной работы, возникающей при анализе больших объемов данных, переложить, опять же, на вычислительную технику.</w:t>
      </w:r>
      <w:r w:rsidR="003B4820">
        <w:t xml:space="preserve"> Так возникла целая совокупность алгоритмов и методов, позволяющих выявлять из данных нетривиальные, заранее неизвестные факты</w:t>
      </w:r>
      <w:r w:rsidR="00443A69">
        <w:t xml:space="preserve"> о рассматриваемой проблеме. Совокупность всех этих методов получила название «Интеллектуальный Анализ Данных». Стоит заметить, что изначально был введен англоязычный термин</w:t>
      </w:r>
      <w:r w:rsidR="00100EBF">
        <w:t xml:space="preserve"> </w:t>
      </w:r>
      <w:r w:rsidR="00554685">
        <w:t xml:space="preserve">для </w:t>
      </w:r>
      <w:r w:rsidR="00100EBF">
        <w:t>данной области –</w:t>
      </w:r>
      <w:r w:rsidR="00443A69">
        <w:t xml:space="preserve"> «</w:t>
      </w:r>
      <w:r w:rsidR="00443A69">
        <w:rPr>
          <w:lang w:val="en-US"/>
        </w:rPr>
        <w:t>Data</w:t>
      </w:r>
      <w:r w:rsidR="00443A69" w:rsidRPr="00443A69">
        <w:t xml:space="preserve"> </w:t>
      </w:r>
      <w:r w:rsidR="00443A69">
        <w:rPr>
          <w:lang w:val="en-US"/>
        </w:rPr>
        <w:t>Mining</w:t>
      </w:r>
      <w:r w:rsidR="00443A69">
        <w:t>», который не имеет четкого, устоявшегося перевода на русский язык. Вкратце, данный термин сравнивает извлечение ценной информации из большого объема данны</w:t>
      </w:r>
      <w:r w:rsidR="000A18BD">
        <w:t>х с добычей полезных ископаемых и драгоценных металлов</w:t>
      </w:r>
      <w:r w:rsidR="000A18BD">
        <w:rPr>
          <w:rStyle w:val="af2"/>
        </w:rPr>
        <w:footnoteReference w:id="1"/>
      </w:r>
      <w:r w:rsidR="000A18BD">
        <w:t>.</w:t>
      </w:r>
      <w:r w:rsidR="00100EBF">
        <w:t xml:space="preserve"> Важно, что методы ИАД позволяют представить результаты вычислений в наглядной (графической) форме, или описать их на естественном языке. Это позволяет использовать ИАД людям, не имеющим специальной математической подготовки. </w:t>
      </w:r>
      <w:r w:rsidR="00C94B74">
        <w:t xml:space="preserve">Поэтому, вкупе с эффективностью методов, Интеллектуальный Анализ Данных является актуальной темой для исследований и популярным механизмом анализа больших объемов информации. </w:t>
      </w:r>
    </w:p>
    <w:p w:rsidR="006F2BAA" w:rsidRDefault="003D3353" w:rsidP="003D3353">
      <w:pPr>
        <w:spacing w:line="360" w:lineRule="auto"/>
        <w:ind w:firstLine="567"/>
        <w:jc w:val="both"/>
      </w:pPr>
      <w:r>
        <w:t xml:space="preserve">Данная работа включает в себя программный проект «Инструментальная Система ИАД», содержащий несколько методов ИАД. Главное достоинство данного проекта заключается в том, что у пользователя ИСИАД есть возможность </w:t>
      </w:r>
      <w:r w:rsidR="009C626A">
        <w:t xml:space="preserve">сравнения результатов работы методов ИАД над учебными данными (т.н. </w:t>
      </w:r>
      <w:r w:rsidR="00D56BD0">
        <w:t>тестовой</w:t>
      </w:r>
      <w:r w:rsidR="009C626A">
        <w:t xml:space="preserve"> выборкой) в рамках некоторого критерия качества и последующего </w:t>
      </w:r>
      <w:r>
        <w:t xml:space="preserve">выбора метода ИАД для решения </w:t>
      </w:r>
      <w:r w:rsidR="009C626A">
        <w:t>своей задачи.</w:t>
      </w:r>
      <w:r w:rsidR="00890C69">
        <w:t xml:space="preserve"> </w:t>
      </w:r>
    </w:p>
    <w:p w:rsidR="00DC613F" w:rsidRDefault="00DC613F" w:rsidP="003D3353">
      <w:pPr>
        <w:spacing w:line="360" w:lineRule="auto"/>
        <w:ind w:firstLine="567"/>
        <w:jc w:val="both"/>
      </w:pPr>
      <w:r>
        <w:lastRenderedPageBreak/>
        <w:t>Опишем содержание данной работы.</w:t>
      </w:r>
    </w:p>
    <w:p w:rsidR="00053BB7" w:rsidRDefault="00890C69" w:rsidP="003D3353">
      <w:pPr>
        <w:spacing w:line="360" w:lineRule="auto"/>
        <w:ind w:firstLine="567"/>
        <w:jc w:val="both"/>
      </w:pPr>
      <w:r>
        <w:t>Первая глава содержит определение понятия ИАД, описание задач, решаемых методами ИАД и представление данных методов. Излагаются основные этапы решения задач</w:t>
      </w:r>
      <w:r w:rsidR="00053BB7">
        <w:t xml:space="preserve"> с п</w:t>
      </w:r>
      <w:r w:rsidR="00E63F7E">
        <w:t>омощью ИАД, приводятся примеры созданных коммерческих и бесплатных систем ИАД.</w:t>
      </w:r>
    </w:p>
    <w:p w:rsidR="00E63F7E" w:rsidRDefault="00E63F7E" w:rsidP="003D3353">
      <w:pPr>
        <w:spacing w:line="360" w:lineRule="auto"/>
        <w:ind w:firstLine="567"/>
        <w:jc w:val="both"/>
      </w:pPr>
      <w:r>
        <w:t>Вторая глава описывает постановку задачи данной работы.</w:t>
      </w:r>
    </w:p>
    <w:p w:rsidR="00890C69" w:rsidRDefault="00E63F7E" w:rsidP="003D3353">
      <w:pPr>
        <w:spacing w:line="360" w:lineRule="auto"/>
        <w:ind w:firstLine="567"/>
        <w:jc w:val="both"/>
      </w:pPr>
      <w:r>
        <w:t>В</w:t>
      </w:r>
      <w:r w:rsidR="00053BB7">
        <w:t xml:space="preserve"> </w:t>
      </w:r>
      <w:r>
        <w:t>третьей</w:t>
      </w:r>
      <w:r w:rsidR="00053BB7">
        <w:t xml:space="preserve"> главе содержится общее описание проекта ИСИАД, его внутренняя архитектура, а также термины и определения, применяемые в данной работе и проекте ИСИАД.</w:t>
      </w:r>
      <w:r>
        <w:t xml:space="preserve"> Содержание данной главы есть результат общей работы команды, создавшей ИСИАД.</w:t>
      </w:r>
    </w:p>
    <w:p w:rsidR="00F528CE" w:rsidRPr="00E63F7E" w:rsidRDefault="00E63F7E" w:rsidP="00E63F7E">
      <w:pPr>
        <w:spacing w:line="360" w:lineRule="auto"/>
        <w:ind w:firstLine="567"/>
        <w:jc w:val="both"/>
      </w:pPr>
      <w:r>
        <w:t>Четвертая</w:t>
      </w:r>
      <w:r w:rsidR="00053BB7">
        <w:t xml:space="preserve"> глава посвящена разбору архитектуры одного из методов ИАД, примененных в проекте ИСИАД – нейронных сетей. В ней </w:t>
      </w:r>
      <w:r w:rsidR="00197694">
        <w:t>определяются и излагаются все необходимые для работы метода вспомогательные элементы. Также представляется архитектура библиотеки нейронных сетей и демонстрируются возможности</w:t>
      </w:r>
      <w:r w:rsidR="00A77A1A">
        <w:t xml:space="preserve"> работы данного алгоритма в проекте ИСИАД</w:t>
      </w:r>
      <w:r w:rsidR="00197694">
        <w:t>.</w:t>
      </w:r>
      <w:r>
        <w:t xml:space="preserve"> Создание библиотеки нейронных сетей есть индивидуальная задача в проекте ИСИАД автора данной работы.</w:t>
      </w:r>
      <w:bookmarkStart w:id="2" w:name="_Ref419462377"/>
      <w:r w:rsidR="00F528CE">
        <w:br w:type="page"/>
      </w:r>
    </w:p>
    <w:p w:rsidR="0061027F" w:rsidRPr="0061027F" w:rsidRDefault="0097718C" w:rsidP="0061027F">
      <w:pPr>
        <w:pStyle w:val="1"/>
        <w:numPr>
          <w:ilvl w:val="0"/>
          <w:numId w:val="1"/>
        </w:numPr>
        <w:ind w:left="284" w:hanging="284"/>
      </w:pPr>
      <w:bookmarkStart w:id="3" w:name="_Toc421361290"/>
      <w:r>
        <w:lastRenderedPageBreak/>
        <w:t>Интеллектуальный анализ данных</w:t>
      </w:r>
      <w:bookmarkEnd w:id="2"/>
      <w:bookmarkEnd w:id="3"/>
    </w:p>
    <w:p w:rsidR="006245D5" w:rsidRDefault="0017068E" w:rsidP="00744CDF">
      <w:pPr>
        <w:spacing w:before="240" w:line="360" w:lineRule="auto"/>
        <w:ind w:firstLine="567"/>
        <w:jc w:val="both"/>
      </w:pPr>
      <w:r>
        <w:t xml:space="preserve">Особому интересу к моделированию интеллектуальных способностей человека в       </w:t>
      </w:r>
      <w:r w:rsidR="00744CDF">
        <w:t xml:space="preserve">           </w:t>
      </w:r>
      <w:r>
        <w:t>60</w:t>
      </w:r>
      <w:r>
        <w:softHyphen/>
        <w:t xml:space="preserve">-70-х годах </w:t>
      </w:r>
      <w:r>
        <w:rPr>
          <w:lang w:val="en-US"/>
        </w:rPr>
        <w:t>XX</w:t>
      </w:r>
      <w:r w:rsidRPr="0017068E">
        <w:t xml:space="preserve"> </w:t>
      </w:r>
      <w:r>
        <w:t xml:space="preserve">века способствовало бурное развитие вычислительной техники. Развивались методы </w:t>
      </w:r>
      <w:r w:rsidRPr="00744CDF">
        <w:rPr>
          <w:i/>
        </w:rPr>
        <w:t>Искусственного Интеллекта</w:t>
      </w:r>
      <w:r w:rsidR="00744CDF">
        <w:t>,</w:t>
      </w:r>
      <w:r>
        <w:t xml:space="preserve"> молодой науки, зародившейся в ко</w:t>
      </w:r>
      <w:r w:rsidR="00744CDF">
        <w:t xml:space="preserve">нце </w:t>
      </w:r>
      <w:r>
        <w:t>40-х годов прошлого столетия.</w:t>
      </w:r>
      <w:r w:rsidR="00744CDF">
        <w:t xml:space="preserve"> Были предприняты попытки дать формальное определение понятию «интеллект», «интеллектуальная деятельность». </w:t>
      </w:r>
      <w:r w:rsidR="006245D5">
        <w:t>На методы ИИ возлагались большие надежды и давались смелые прогнозы относительно скорого создания «искусственного разума»</w:t>
      </w:r>
      <w:r w:rsidR="0038695B" w:rsidRPr="0038695B">
        <w:t xml:space="preserve"> [2]</w:t>
      </w:r>
      <w:r w:rsidR="006245D5">
        <w:t xml:space="preserve">. Однако уже в 80-х годах интерес к ИИ угас вследствие несоответствия действительности данным прогнозам. </w:t>
      </w:r>
      <w:r w:rsidR="00744CDF">
        <w:t xml:space="preserve">К сожалению, первоначальная цель и задача ИИ – моделирование процессов интеллектуальной деятельности, а также постановка четкого определения понятия «интеллект» </w:t>
      </w:r>
      <w:r w:rsidR="006245D5">
        <w:t xml:space="preserve">так и </w:t>
      </w:r>
      <w:r w:rsidR="00744CDF">
        <w:t>не достигну</w:t>
      </w:r>
      <w:r w:rsidR="006245D5">
        <w:t>та</w:t>
      </w:r>
      <w:r w:rsidR="00744CDF">
        <w:t xml:space="preserve">. В начале </w:t>
      </w:r>
      <w:r w:rsidR="00744CDF">
        <w:rPr>
          <w:lang w:val="en-US"/>
        </w:rPr>
        <w:t>XXI</w:t>
      </w:r>
      <w:r w:rsidR="00744CDF">
        <w:t xml:space="preserve"> века интерес к методам ИИ вновь возрос, были достигнуты успехи во многих направлениях исследований. В частности, благодаря использованию </w:t>
      </w:r>
      <w:r w:rsidR="00744CDF" w:rsidRPr="00744CDF">
        <w:rPr>
          <w:i/>
        </w:rPr>
        <w:t>глубокого обучения</w:t>
      </w:r>
      <w:r w:rsidR="00744CDF">
        <w:t xml:space="preserve"> </w:t>
      </w:r>
      <w:r w:rsidR="0038695B" w:rsidRPr="0038695B">
        <w:t xml:space="preserve">[3] </w:t>
      </w:r>
      <w:r w:rsidR="00744CDF">
        <w:t>был достигнут большой прогресс в задачах распознавания речи, компьютерного зрения.</w:t>
      </w:r>
      <w:r w:rsidR="006245D5">
        <w:t xml:space="preserve"> Были основаны новые области на стыке ИИ и других наук – одной из них является ИАД.</w:t>
      </w:r>
    </w:p>
    <w:p w:rsidR="00CE6ADF" w:rsidRDefault="008B55D8" w:rsidP="008B55D8">
      <w:pPr>
        <w:spacing w:line="360" w:lineRule="auto"/>
        <w:ind w:firstLine="567"/>
        <w:jc w:val="both"/>
      </w:pPr>
      <w:r>
        <w:t>Кроме ИИ на ИАД большое влияние оказали методы математической статистики, теории вероятности и теории баз данных. Потребность в переосмыслении методологии анализа данных возникла благодаря огромному объему и разноо</w:t>
      </w:r>
      <w:r w:rsidR="00204EE1">
        <w:t xml:space="preserve">бразию </w:t>
      </w:r>
      <w:r>
        <w:t xml:space="preserve">данных. Методы статистического анализа выдают вердикты, основанные на усреднении значений в выборке, что в условиях большого разнообразия данных не позволяет выявить из </w:t>
      </w:r>
      <w:r w:rsidR="00966D6A">
        <w:t>них</w:t>
      </w:r>
      <w:r>
        <w:t xml:space="preserve"> </w:t>
      </w:r>
      <w:r w:rsidR="00966D6A">
        <w:t>важную, нетривиальную</w:t>
      </w:r>
      <w:r>
        <w:t xml:space="preserve"> информацию. </w:t>
      </w:r>
      <w:r w:rsidR="00744CDF">
        <w:t xml:space="preserve"> </w:t>
      </w:r>
    </w:p>
    <w:p w:rsidR="00285600" w:rsidRDefault="00CE6ADF" w:rsidP="00285600">
      <w:pPr>
        <w:spacing w:line="360" w:lineRule="auto"/>
        <w:ind w:firstLine="567"/>
        <w:jc w:val="both"/>
        <w:rPr>
          <w:noProof/>
        </w:rPr>
      </w:pPr>
      <w:r>
        <w:t xml:space="preserve">Условно </w:t>
      </w:r>
      <w:r w:rsidRPr="003C0601">
        <w:rPr>
          <w:i/>
        </w:rPr>
        <w:t>интеллект</w:t>
      </w:r>
      <w:r>
        <w:t xml:space="preserve"> можно определить как операции над тремя сущностями: данными, информацией и знаниями. </w:t>
      </w:r>
      <w:r w:rsidRPr="00CE6ADF">
        <w:rPr>
          <w:i/>
        </w:rPr>
        <w:t>Данные</w:t>
      </w:r>
      <w:r>
        <w:t xml:space="preserve"> отличаются от </w:t>
      </w:r>
      <w:r w:rsidRPr="00CE6ADF">
        <w:rPr>
          <w:i/>
        </w:rPr>
        <w:t>информации</w:t>
      </w:r>
      <w:r>
        <w:t xml:space="preserve"> тем, что они явно не несут в себе смысловую нагрузку. Например, данными является массив чисел, каждое из которых представляет собой рост в сантиметрах конкретного жителя некоторого поселка. Информацией же, извлеченной из этих данных, могут быть наименьший, средний, наибольший рост среди жителей, или другие, более сложные конструкции.</w:t>
      </w:r>
      <w:r w:rsidR="003B7231">
        <w:t xml:space="preserve"> Следует все же отметить, что граница между данными и информацией довольно размыта.</w:t>
      </w:r>
      <w:r>
        <w:t xml:space="preserve"> </w:t>
      </w:r>
      <w:r w:rsidR="003B7231">
        <w:t xml:space="preserve">Однако еще более сложно определить, что такое знания. </w:t>
      </w:r>
      <w:r w:rsidR="00554913">
        <w:t xml:space="preserve">Под </w:t>
      </w:r>
      <w:r w:rsidR="00554913" w:rsidRPr="00554913">
        <w:rPr>
          <w:i/>
        </w:rPr>
        <w:t>знаниями</w:t>
      </w:r>
      <w:r w:rsidR="00554913">
        <w:t xml:space="preserve"> будем понимать состояние интеллекта (точнее, его части, отвечающей за решение текущей задачи), в котором он способен осознавать поступающую входную информацию и данные, а также </w:t>
      </w:r>
      <w:r w:rsidR="003C0601">
        <w:t>синтезировать новую информацию и данные (относящиеся к текущей задаче). Заметим, что в рамках данного определения знания могут быть ошибочными</w:t>
      </w:r>
      <w:r w:rsidR="007E6D40" w:rsidRPr="007E6D40">
        <w:t xml:space="preserve"> </w:t>
      </w:r>
      <w:r w:rsidR="007E6D40">
        <w:t>или не оптимальными (при решении конкретной задачи)</w:t>
      </w:r>
      <w:r w:rsidR="003C0601">
        <w:t xml:space="preserve">; также оттуда следует, что знания являются чем-то средним между процессом </w:t>
      </w:r>
      <w:r w:rsidR="007E6D40">
        <w:t xml:space="preserve">решения задачи </w:t>
      </w:r>
      <w:r w:rsidR="003C0601">
        <w:t xml:space="preserve">и </w:t>
      </w:r>
      <w:r w:rsidR="003C0601">
        <w:lastRenderedPageBreak/>
        <w:t>информацией</w:t>
      </w:r>
      <w:r w:rsidR="007E6D40">
        <w:t>, требуемой для этого решения</w:t>
      </w:r>
      <w:r w:rsidR="003C0601">
        <w:t>. Знания нельзя записать на бумаге (или на любом другом носителе): записанное будет лишь информацией, интерпретацией знаний. Таким образом, только интеллект способен вмещать знания, и только с их помощью он способен преобразовывать входные информацию и данные в выходные</w:t>
      </w:r>
      <w:r w:rsidR="00285600">
        <w:t xml:space="preserve"> (</w:t>
      </w:r>
      <w:r w:rsidR="00C22B88">
        <w:fldChar w:fldCharType="begin"/>
      </w:r>
      <w:r w:rsidR="00C22B88">
        <w:instrText xml:space="preserve"> REF _Ref419055150 \h </w:instrText>
      </w:r>
      <w:r w:rsidR="00C22B88">
        <w:fldChar w:fldCharType="separate"/>
      </w:r>
      <w:r w:rsidR="00144F89">
        <w:t xml:space="preserve">Рисунок </w:t>
      </w:r>
      <w:r w:rsidR="00144F89">
        <w:rPr>
          <w:noProof/>
        </w:rPr>
        <w:t>1</w:t>
      </w:r>
      <w:r w:rsidR="00C22B88">
        <w:fldChar w:fldCharType="end"/>
      </w:r>
      <w:r w:rsidR="00285600">
        <w:t>)</w:t>
      </w:r>
      <w:r w:rsidR="003C0601">
        <w:t>.</w:t>
      </w:r>
      <w:r w:rsidR="00285600" w:rsidRPr="00285600">
        <w:rPr>
          <w:noProof/>
        </w:rPr>
        <w:t xml:space="preserve"> </w:t>
      </w:r>
    </w:p>
    <w:p w:rsidR="00C22B88" w:rsidRDefault="00285600" w:rsidP="00C22B88">
      <w:pPr>
        <w:keepNext/>
        <w:spacing w:line="360" w:lineRule="auto"/>
        <w:ind w:firstLine="567"/>
        <w:jc w:val="center"/>
      </w:pPr>
      <w:r w:rsidRPr="00285600">
        <w:rPr>
          <w:noProof/>
        </w:rPr>
        <w:drawing>
          <wp:inline distT="0" distB="0" distL="0" distR="0" wp14:anchorId="6258EDC5" wp14:editId="08A68C31">
            <wp:extent cx="3152775" cy="2600636"/>
            <wp:effectExtent l="19050" t="19050" r="9525" b="285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3434" cy="2617677"/>
                    </a:xfrm>
                    <a:prstGeom prst="rect">
                      <a:avLst/>
                    </a:prstGeom>
                    <a:ln>
                      <a:solidFill>
                        <a:schemeClr val="tx1"/>
                      </a:solidFill>
                    </a:ln>
                  </pic:spPr>
                </pic:pic>
              </a:graphicData>
            </a:graphic>
          </wp:inline>
        </w:drawing>
      </w:r>
    </w:p>
    <w:p w:rsidR="003C0601" w:rsidRDefault="00C22B88" w:rsidP="00C22B88">
      <w:pPr>
        <w:pStyle w:val="af3"/>
      </w:pPr>
      <w:bookmarkStart w:id="4" w:name="_Ref419055150"/>
      <w:r>
        <w:t xml:space="preserve">Рисунок </w:t>
      </w:r>
      <w:r w:rsidR="000C69F0">
        <w:fldChar w:fldCharType="begin"/>
      </w:r>
      <w:r w:rsidR="000C69F0">
        <w:instrText xml:space="preserve"> SEQ Рисунок \* ARABIC </w:instrText>
      </w:r>
      <w:r w:rsidR="000C69F0">
        <w:fldChar w:fldCharType="separate"/>
      </w:r>
      <w:r w:rsidR="00144F89">
        <w:rPr>
          <w:noProof/>
        </w:rPr>
        <w:t>1</w:t>
      </w:r>
      <w:r w:rsidR="000C69F0">
        <w:rPr>
          <w:noProof/>
        </w:rPr>
        <w:fldChar w:fldCharType="end"/>
      </w:r>
      <w:bookmarkEnd w:id="4"/>
      <w:r>
        <w:t>. Формальное описание интеллектуальной деятельности</w:t>
      </w:r>
    </w:p>
    <w:p w:rsidR="00C22B88" w:rsidRDefault="00C22B88" w:rsidP="00AC1524">
      <w:pPr>
        <w:spacing w:after="240" w:line="360" w:lineRule="auto"/>
        <w:ind w:firstLine="567"/>
        <w:jc w:val="both"/>
      </w:pPr>
      <w:r>
        <w:t>Вычислительная машина не различает данные и информацию, не содержит внутри себя знания</w:t>
      </w:r>
      <w:r w:rsidR="00AA3861">
        <w:t xml:space="preserve"> </w:t>
      </w:r>
      <w:r w:rsidR="00AA3861" w:rsidRPr="00AA3861">
        <w:t>[4]</w:t>
      </w:r>
      <w:r>
        <w:t xml:space="preserve">. Она способна лишь трансформировать данные из одного вида в другой </w:t>
      </w:r>
      <w:r w:rsidR="004E3C3D">
        <w:t xml:space="preserve">               (</w:t>
      </w:r>
      <w:r>
        <w:fldChar w:fldCharType="begin"/>
      </w:r>
      <w:r>
        <w:instrText xml:space="preserve"> REF _Ref419055170 \h </w:instrText>
      </w:r>
      <w:r>
        <w:fldChar w:fldCharType="separate"/>
      </w:r>
      <w:r w:rsidR="00144F89">
        <w:t xml:space="preserve">Рисунок </w:t>
      </w:r>
      <w:r w:rsidR="00144F89">
        <w:rPr>
          <w:noProof/>
        </w:rPr>
        <w:t>2</w:t>
      </w:r>
      <w:r>
        <w:fldChar w:fldCharType="end"/>
      </w:r>
      <w:r>
        <w:t xml:space="preserve">). Поэтому главной задачей методов ИАД является совершение такого преобразования данных, при котором (с точки зрения человека) выходные данные алгоритмов ИАД содержали бы настолько очевидный практический смысл, что их без сомнения можно было </w:t>
      </w:r>
      <w:r w:rsidR="00277B71">
        <w:t xml:space="preserve">бы </w:t>
      </w:r>
      <w:r>
        <w:t>назвать информацией. При этом</w:t>
      </w:r>
      <w:r w:rsidR="00794143">
        <w:t xml:space="preserve"> </w:t>
      </w:r>
      <w:r>
        <w:t>данная информация должна соответствовать требованиям исследователя по ценности.</w:t>
      </w:r>
    </w:p>
    <w:p w:rsidR="00C22B88" w:rsidRDefault="00C22B88" w:rsidP="00C22B88">
      <w:pPr>
        <w:keepNext/>
        <w:ind w:firstLine="567"/>
        <w:jc w:val="center"/>
      </w:pPr>
      <w:r w:rsidRPr="00C22B88">
        <w:rPr>
          <w:noProof/>
        </w:rPr>
        <w:drawing>
          <wp:inline distT="0" distB="0" distL="0" distR="0" wp14:anchorId="785CDD4F" wp14:editId="1DA311AB">
            <wp:extent cx="3124200" cy="2577068"/>
            <wp:effectExtent l="19050" t="19050" r="19050" b="139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2880" cy="2600725"/>
                    </a:xfrm>
                    <a:prstGeom prst="rect">
                      <a:avLst/>
                    </a:prstGeom>
                    <a:ln>
                      <a:solidFill>
                        <a:schemeClr val="tx1"/>
                      </a:solidFill>
                    </a:ln>
                  </pic:spPr>
                </pic:pic>
              </a:graphicData>
            </a:graphic>
          </wp:inline>
        </w:drawing>
      </w:r>
    </w:p>
    <w:p w:rsidR="00C22B88" w:rsidRDefault="00C22B88" w:rsidP="00AC1524">
      <w:pPr>
        <w:pStyle w:val="af3"/>
        <w:spacing w:before="240"/>
      </w:pPr>
      <w:bookmarkStart w:id="5" w:name="_Ref419055170"/>
      <w:r>
        <w:t xml:space="preserve">Рисунок </w:t>
      </w:r>
      <w:r w:rsidR="000C69F0">
        <w:fldChar w:fldCharType="begin"/>
      </w:r>
      <w:r w:rsidR="000C69F0">
        <w:instrText xml:space="preserve"> SEQ Рисунок \* ARABIC </w:instrText>
      </w:r>
      <w:r w:rsidR="000C69F0">
        <w:fldChar w:fldCharType="separate"/>
      </w:r>
      <w:r w:rsidR="00144F89">
        <w:rPr>
          <w:noProof/>
        </w:rPr>
        <w:t>2</w:t>
      </w:r>
      <w:r w:rsidR="000C69F0">
        <w:rPr>
          <w:noProof/>
        </w:rPr>
        <w:fldChar w:fldCharType="end"/>
      </w:r>
      <w:bookmarkEnd w:id="5"/>
      <w:r>
        <w:t>. Формальное описание вычислительного процесса</w:t>
      </w:r>
    </w:p>
    <w:p w:rsidR="0054395D" w:rsidRDefault="0054395D" w:rsidP="0054395D">
      <w:pPr>
        <w:spacing w:line="360" w:lineRule="auto"/>
        <w:ind w:firstLine="567"/>
        <w:jc w:val="both"/>
      </w:pPr>
      <w:r>
        <w:lastRenderedPageBreak/>
        <w:t>Так как исторически ИИ создавался с целью создания искусственного разума, невозможность сохранения знаний в памяти</w:t>
      </w:r>
      <w:r w:rsidR="003176CD">
        <w:t xml:space="preserve"> ЭВМ побудила пересмотреть само </w:t>
      </w:r>
      <w:r>
        <w:t>понятие</w:t>
      </w:r>
      <w:r w:rsidR="003176CD">
        <w:t xml:space="preserve"> «знания»</w:t>
      </w:r>
      <w:r>
        <w:t xml:space="preserve">. В узком смысле (применительно к методам ИИ), </w:t>
      </w:r>
      <w:r w:rsidRPr="0054395D">
        <w:rPr>
          <w:i/>
        </w:rPr>
        <w:t>знания</w:t>
      </w:r>
      <w:r>
        <w:t xml:space="preserve"> есть совокупность сведений, образующая целостное описание задачи, соответствующее некоторому уровню осведомленности об этой задаче. Т.е. применительно к определению в широком смысле, это есть </w:t>
      </w:r>
      <w:r w:rsidRPr="003176CD">
        <w:rPr>
          <w:i/>
        </w:rPr>
        <w:t>описание</w:t>
      </w:r>
      <w:r>
        <w:t xml:space="preserve"> </w:t>
      </w:r>
      <w:r w:rsidRPr="003176CD">
        <w:rPr>
          <w:i/>
        </w:rPr>
        <w:t>знаний</w:t>
      </w:r>
      <w:r>
        <w:t>, информация, достаточная для принятия решений методами ИИ. Такое определение фактически позволяет признать, что ЭВМ</w:t>
      </w:r>
      <w:r w:rsidR="00A0004E">
        <w:t>, также как</w:t>
      </w:r>
      <w:r>
        <w:t xml:space="preserve"> интеллект, может хранить в себе знания.</w:t>
      </w:r>
      <w:r w:rsidR="00A0004E">
        <w:t xml:space="preserve"> </w:t>
      </w:r>
      <w:r w:rsidR="003176CD">
        <w:t xml:space="preserve">Они </w:t>
      </w:r>
      <w:r w:rsidR="00A0004E">
        <w:t xml:space="preserve">представляются в памяти вычислительных устройств с помощью особых структур данных, таких, как </w:t>
      </w:r>
      <w:r w:rsidR="00A0004E" w:rsidRPr="00A0004E">
        <w:rPr>
          <w:i/>
        </w:rPr>
        <w:t>фреймы</w:t>
      </w:r>
      <w:r w:rsidR="00A0004E">
        <w:t xml:space="preserve">, </w:t>
      </w:r>
      <w:r w:rsidR="00A0004E" w:rsidRPr="00A0004E">
        <w:rPr>
          <w:i/>
        </w:rPr>
        <w:t>семантические сети</w:t>
      </w:r>
      <w:r w:rsidR="00A0004E">
        <w:t xml:space="preserve">, </w:t>
      </w:r>
      <w:r w:rsidR="00A0004E" w:rsidRPr="00A0004E">
        <w:rPr>
          <w:i/>
        </w:rPr>
        <w:t>продукционные правила</w:t>
      </w:r>
      <w:r w:rsidR="00A0004E">
        <w:t xml:space="preserve">, </w:t>
      </w:r>
      <w:r w:rsidR="00A0004E" w:rsidRPr="00A0004E">
        <w:rPr>
          <w:i/>
        </w:rPr>
        <w:t>предикаты</w:t>
      </w:r>
      <w:r w:rsidR="00A0004E">
        <w:t xml:space="preserve"> логического языка 1-го порядка и т.д.</w:t>
      </w:r>
    </w:p>
    <w:p w:rsidR="00794143" w:rsidRPr="00794143" w:rsidRDefault="00A0004E" w:rsidP="003176CD">
      <w:pPr>
        <w:spacing w:after="240" w:line="360" w:lineRule="auto"/>
        <w:ind w:firstLine="567"/>
        <w:jc w:val="both"/>
      </w:pPr>
      <w:r>
        <w:t xml:space="preserve">Так как большинство методов ИАД были разработаны в рамках области ИИ, в дальнейшем при упоминании термина «знания» будем иметь в виду понятие в узком смысле. </w:t>
      </w:r>
      <w:r w:rsidR="00794143">
        <w:t>Теперь рассмотрим предмет ИАД более детально.</w:t>
      </w:r>
    </w:p>
    <w:p w:rsidR="0097718C" w:rsidRDefault="0097718C" w:rsidP="004A0182">
      <w:pPr>
        <w:pStyle w:val="2"/>
      </w:pPr>
      <w:bookmarkStart w:id="6" w:name="_Toc421361291"/>
      <w:r w:rsidRPr="0097718C">
        <w:t>Понятие ИАД</w:t>
      </w:r>
      <w:bookmarkEnd w:id="6"/>
    </w:p>
    <w:p w:rsidR="00515C39" w:rsidRDefault="00515C39" w:rsidP="00744CDF">
      <w:pPr>
        <w:spacing w:before="240" w:line="360" w:lineRule="auto"/>
        <w:ind w:firstLine="567"/>
        <w:jc w:val="both"/>
      </w:pPr>
      <w:r w:rsidRPr="00EF63A7">
        <w:rPr>
          <w:i/>
        </w:rPr>
        <w:t>Интеллектуальный анализ данных</w:t>
      </w:r>
      <w:r>
        <w:t xml:space="preserve"> – область информационных технологий, решающая задачу извлечения полезной информации из больших объемов данных. Причем критерии полезности информации, которую должен извлечь метод ИАД, в большинстве случаев должны быть сформулированы исследователем заранее. То есть, большая</w:t>
      </w:r>
      <w:r w:rsidR="0053784E">
        <w:t xml:space="preserve"> часть методов ИАД ориентирована</w:t>
      </w:r>
      <w:r>
        <w:t xml:space="preserve"> на поиск определенного вида </w:t>
      </w:r>
      <w:r w:rsidRPr="00515C39">
        <w:rPr>
          <w:i/>
        </w:rPr>
        <w:t>шаблонов</w:t>
      </w:r>
      <w:r>
        <w:t xml:space="preserve"> в данных. Эти шаблоны должны отражать характеристики информации, которую хочет извлечь исследователь</w:t>
      </w:r>
      <w:r w:rsidR="00DD5BBA">
        <w:t xml:space="preserve"> </w:t>
      </w:r>
      <w:r w:rsidR="00DD5BBA" w:rsidRPr="00DD5BBA">
        <w:t>[1]</w:t>
      </w:r>
      <w:r>
        <w:t>.</w:t>
      </w:r>
    </w:p>
    <w:p w:rsidR="00F72781" w:rsidRDefault="00E241C1" w:rsidP="00F72781">
      <w:pPr>
        <w:spacing w:line="360" w:lineRule="auto"/>
        <w:ind w:firstLine="567"/>
        <w:jc w:val="both"/>
      </w:pPr>
      <w:r>
        <w:t xml:space="preserve">Например, некоторый банк желает выявить среди пользователей своих карт лиц, осуществляющих сомнительные финансовые операции. В таком случае, изначально необходимо конкретизировать, по каким параметрам следует отслеживать пользователей – частота осуществления транзакций, объемы переводов и т.д. Вся эта информация должна быть легко извлекаема из базы данных клиентов банка (чтобы легко формировались выборки, необходимые для обучения, тестирования и работы методов ИАД). После этого необходимо также конкретизировать </w:t>
      </w:r>
      <w:r w:rsidR="00F72781">
        <w:t>тип и структуру данных</w:t>
      </w:r>
      <w:r>
        <w:t>, которые должны получаться на выходе метода ИАД – в данном случае, это может быть описание всех сомнительных операций, в которых уличен конкретный пользователь, или, проще, вердикт – является данный пользователь мошенником, или нет.</w:t>
      </w:r>
      <w:r w:rsidR="00F72781">
        <w:t xml:space="preserve"> Данное описание выходных данных метода ИАД и является шаблоном, который должен быть выявлен из входных данных. Следует отметить, что при явном задании шаблона выходных данных пользователем, необходимо обладать статистикой зависимости между входными данными и значениями шаблона. Это необходимо для процесса обучения методов ИАД. В предыдущем примере данной статистикой могут быть </w:t>
      </w:r>
      <w:r w:rsidR="00F72781">
        <w:lastRenderedPageBreak/>
        <w:t>данные о пользователях карт, дополненные фактом того, замечены они в сомнительных финансовых операциях или нет.</w:t>
      </w:r>
    </w:p>
    <w:p w:rsidR="00F72781" w:rsidRDefault="00F72781" w:rsidP="00F72781">
      <w:pPr>
        <w:spacing w:line="360" w:lineRule="auto"/>
        <w:ind w:firstLine="567"/>
        <w:jc w:val="both"/>
      </w:pPr>
      <w:r>
        <w:t>Так же существуют методы ИАД, способные обучаться и работать без шаблона выходных данных. Такие методы применяются в случаях, когда зависимости между входными данными и глубинная информация, содержащаяся в них, неочевидны самому исследовател</w:t>
      </w:r>
      <w:r w:rsidR="00827A6D">
        <w:t>ю, или информация, извлекаемая методом ИАД, должна основываться на некотором интуитивном критерии сходства (различия) входных данных. Например, задачи этого класса используются в маркетинге: среди всех клиентов, покупателей, товаров выделяются схожие друг с другом сущности, из них формируются группы. Для каждой группы схожих сущностей уже можно использовать методы ИАД, основанные на выявлении шаблонов. Так, каждая группа будет изучена по отдельности, после чего можно будет разрабатывать для взаимодействия с ней отдельную модель поведения.</w:t>
      </w:r>
    </w:p>
    <w:p w:rsidR="00515C39" w:rsidRPr="00515C39" w:rsidRDefault="00827A6D" w:rsidP="00827A6D">
      <w:pPr>
        <w:spacing w:line="360" w:lineRule="auto"/>
        <w:ind w:firstLine="567"/>
        <w:jc w:val="both"/>
      </w:pPr>
      <w:r>
        <w:t xml:space="preserve">Проблемы, </w:t>
      </w:r>
      <w:r w:rsidR="002948CA">
        <w:t>в которых</w:t>
      </w:r>
      <w:r w:rsidR="00D67848">
        <w:t xml:space="preserve"> </w:t>
      </w:r>
      <w:r w:rsidR="002948CA">
        <w:t xml:space="preserve">допускается </w:t>
      </w:r>
      <w:r w:rsidR="00B14A83">
        <w:t>зад</w:t>
      </w:r>
      <w:r w:rsidR="00D67848">
        <w:t>ание</w:t>
      </w:r>
      <w:r>
        <w:t xml:space="preserve"> пользователем шаблонов</w:t>
      </w:r>
      <w:r w:rsidR="002948CA">
        <w:t>, принадлежат к одному классу задач, решаемых методами ИАД, а проблемы, при решении которых метод обязан самостоятельно сгенерировать шаблон – к другому. В следующем разделе приводится классификация задач, решаемых с помощью ИАД.</w:t>
      </w:r>
    </w:p>
    <w:p w:rsidR="0097718C" w:rsidRDefault="0097718C" w:rsidP="004A0182">
      <w:pPr>
        <w:pStyle w:val="2"/>
      </w:pPr>
      <w:bookmarkStart w:id="7" w:name="_Toc421361292"/>
      <w:r w:rsidRPr="0097718C">
        <w:t>Задачи</w:t>
      </w:r>
      <w:r w:rsidR="00CD0459">
        <w:t>, решаемые с помощью</w:t>
      </w:r>
      <w:r w:rsidRPr="0097718C">
        <w:t xml:space="preserve"> ИАД</w:t>
      </w:r>
      <w:bookmarkEnd w:id="7"/>
    </w:p>
    <w:p w:rsidR="005A6F53" w:rsidRDefault="005A6F53" w:rsidP="005A6F53">
      <w:pPr>
        <w:spacing w:before="240" w:line="360" w:lineRule="auto"/>
        <w:ind w:firstLine="567"/>
        <w:jc w:val="both"/>
      </w:pPr>
      <w:r>
        <w:t>Границы применимости методов ИАД довольно сильно размыты; в связи с этим могут появляться специфичные задачи, не подпадающие под классическую классификацию, приведенную ниже</w:t>
      </w:r>
      <w:r w:rsidR="00DD5BBA" w:rsidRPr="00DD5BBA">
        <w:t xml:space="preserve"> [5]</w:t>
      </w:r>
      <w:r>
        <w:t xml:space="preserve">. </w:t>
      </w:r>
    </w:p>
    <w:p w:rsidR="005A6F53" w:rsidRDefault="005A6F53" w:rsidP="005A6F53">
      <w:pPr>
        <w:spacing w:line="360" w:lineRule="auto"/>
        <w:ind w:firstLine="567"/>
        <w:jc w:val="both"/>
      </w:pPr>
      <w:r>
        <w:t>Задачи, решаемые методами ИАД, можно классифицировать по следующим признакам:</w:t>
      </w:r>
    </w:p>
    <w:p w:rsidR="00CD0459" w:rsidRPr="009A54A8" w:rsidRDefault="002B30AE" w:rsidP="00AB46C0">
      <w:pPr>
        <w:pStyle w:val="af"/>
        <w:numPr>
          <w:ilvl w:val="0"/>
          <w:numId w:val="3"/>
        </w:numPr>
        <w:spacing w:line="360" w:lineRule="auto"/>
        <w:jc w:val="both"/>
        <w:rPr>
          <w:i/>
        </w:rPr>
      </w:pPr>
      <w:r>
        <w:rPr>
          <w:i/>
        </w:rPr>
        <w:t>По типу</w:t>
      </w:r>
      <w:r w:rsidR="005A6F53" w:rsidRPr="009A54A8">
        <w:rPr>
          <w:i/>
        </w:rPr>
        <w:t xml:space="preserve"> извлекаемой информации</w:t>
      </w:r>
    </w:p>
    <w:p w:rsidR="005A6F53" w:rsidRPr="009A54A8" w:rsidRDefault="005A6F53" w:rsidP="00AB46C0">
      <w:pPr>
        <w:pStyle w:val="af"/>
        <w:numPr>
          <w:ilvl w:val="0"/>
          <w:numId w:val="3"/>
        </w:numPr>
        <w:spacing w:line="360" w:lineRule="auto"/>
        <w:jc w:val="both"/>
        <w:rPr>
          <w:i/>
        </w:rPr>
      </w:pPr>
      <w:r w:rsidRPr="009A54A8">
        <w:rPr>
          <w:i/>
        </w:rPr>
        <w:t>По способу решения задачи</w:t>
      </w:r>
      <w:r w:rsidR="009C5EEC" w:rsidRPr="009A54A8">
        <w:rPr>
          <w:i/>
        </w:rPr>
        <w:t xml:space="preserve"> (по </w:t>
      </w:r>
      <w:r w:rsidR="00460126" w:rsidRPr="009A54A8">
        <w:rPr>
          <w:i/>
        </w:rPr>
        <w:t>способу обучения</w:t>
      </w:r>
      <w:r w:rsidR="009C5EEC" w:rsidRPr="009A54A8">
        <w:rPr>
          <w:i/>
        </w:rPr>
        <w:t>)</w:t>
      </w:r>
    </w:p>
    <w:p w:rsidR="009C5EEC" w:rsidRPr="009A54A8" w:rsidRDefault="009C5EEC" w:rsidP="00AB46C0">
      <w:pPr>
        <w:pStyle w:val="af"/>
        <w:numPr>
          <w:ilvl w:val="0"/>
          <w:numId w:val="3"/>
        </w:numPr>
        <w:spacing w:line="360" w:lineRule="auto"/>
        <w:jc w:val="both"/>
        <w:rPr>
          <w:i/>
        </w:rPr>
      </w:pPr>
      <w:r w:rsidRPr="009A54A8">
        <w:rPr>
          <w:i/>
        </w:rPr>
        <w:t>По назначению задачи</w:t>
      </w:r>
    </w:p>
    <w:p w:rsidR="009C5EEC" w:rsidRDefault="009C5EEC" w:rsidP="009C5EEC">
      <w:pPr>
        <w:spacing w:line="360" w:lineRule="auto"/>
        <w:ind w:firstLine="567"/>
        <w:jc w:val="both"/>
      </w:pPr>
      <w:r>
        <w:t>Рассмотрим каждую из приведенных классификаций.</w:t>
      </w:r>
    </w:p>
    <w:p w:rsidR="009C5EEC" w:rsidRDefault="00460126" w:rsidP="009C5EEC">
      <w:pPr>
        <w:pStyle w:val="3"/>
      </w:pPr>
      <w:bookmarkStart w:id="8" w:name="_Toc421361293"/>
      <w:r>
        <w:t>Классификация п</w:t>
      </w:r>
      <w:r w:rsidR="009C5EEC">
        <w:t>о тип</w:t>
      </w:r>
      <w:r w:rsidR="002B30AE">
        <w:t>у извлекаемой информации</w:t>
      </w:r>
      <w:bookmarkEnd w:id="8"/>
    </w:p>
    <w:p w:rsidR="009C5EEC" w:rsidRDefault="009C5EEC" w:rsidP="009C5EEC">
      <w:pPr>
        <w:spacing w:before="240" w:line="360" w:lineRule="auto"/>
        <w:ind w:firstLine="567"/>
        <w:jc w:val="both"/>
      </w:pPr>
      <w:r>
        <w:t>Как было отмечено выше, некоторые задачи позволяют пользователю проектировать шаблон, другие же устроены так, что шаблон может быть построен только методом ИАД. Очевидно, что сгенерированные шаблоны можно классифицировать вследствие детерминированности методов, генерирующих их, и конечности числа таких методов. Однако оказывается, что также можно выделить основные типы шаблонов, создаваемых исследователями вручную. В связи с этим, множество задач, решаемое методами ИАД, может быть классифицировано по тип</w:t>
      </w:r>
      <w:r w:rsidR="002B30AE">
        <w:t>у извлекаемой информации</w:t>
      </w:r>
      <w:r w:rsidR="00460126">
        <w:t xml:space="preserve">. </w:t>
      </w:r>
    </w:p>
    <w:p w:rsidR="00460126" w:rsidRDefault="00460126" w:rsidP="009C5EEC">
      <w:pPr>
        <w:spacing w:before="240" w:line="360" w:lineRule="auto"/>
        <w:ind w:firstLine="567"/>
        <w:jc w:val="both"/>
      </w:pPr>
      <w:r>
        <w:lastRenderedPageBreak/>
        <w:t>Таким образом, выделяют следующие типы задач, решаемых методами ИАД</w:t>
      </w:r>
      <w:r w:rsidR="00DD5BBA">
        <w:t xml:space="preserve"> </w:t>
      </w:r>
      <w:r w:rsidR="00DD5BBA" w:rsidRPr="00DD5BBA">
        <w:t>[5]</w:t>
      </w:r>
      <w:r>
        <w:t>:</w:t>
      </w:r>
    </w:p>
    <w:p w:rsidR="009C5EEC" w:rsidRDefault="00EA73E6" w:rsidP="00AB46C0">
      <w:pPr>
        <w:pStyle w:val="af"/>
        <w:numPr>
          <w:ilvl w:val="0"/>
          <w:numId w:val="4"/>
        </w:numPr>
        <w:spacing w:line="360" w:lineRule="auto"/>
        <w:jc w:val="both"/>
      </w:pPr>
      <w:r w:rsidRPr="00460126">
        <w:rPr>
          <w:i/>
        </w:rPr>
        <w:t>Классификация</w:t>
      </w:r>
      <w:r w:rsidR="00460126">
        <w:t xml:space="preserve">. </w:t>
      </w:r>
      <w:r w:rsidR="005F5382">
        <w:t xml:space="preserve">В ходе выполнения задачи классификации обнаруживаются признаки, характеризующие группы объектов исследуемого набора данных. Т.е. методы ИАД, решающие задачи классификации, разделяют все множество исследуемых ими данных на </w:t>
      </w:r>
      <w:r w:rsidR="005F5382" w:rsidRPr="005F5382">
        <w:rPr>
          <w:i/>
        </w:rPr>
        <w:t>классы</w:t>
      </w:r>
      <w:r w:rsidR="005F5382">
        <w:t>. Признаки классификации составляют шаблон, разрабатываемый исследователем вручную.</w:t>
      </w:r>
    </w:p>
    <w:p w:rsidR="00EA73E6" w:rsidRPr="005F5382" w:rsidRDefault="00EA73E6" w:rsidP="00AB46C0">
      <w:pPr>
        <w:pStyle w:val="af"/>
        <w:numPr>
          <w:ilvl w:val="0"/>
          <w:numId w:val="4"/>
        </w:numPr>
        <w:spacing w:before="240" w:line="360" w:lineRule="auto"/>
        <w:jc w:val="both"/>
        <w:rPr>
          <w:i/>
        </w:rPr>
      </w:pPr>
      <w:r w:rsidRPr="005F5382">
        <w:rPr>
          <w:i/>
        </w:rPr>
        <w:t>Кластеризация</w:t>
      </w:r>
      <w:r w:rsidR="005F5382">
        <w:rPr>
          <w:i/>
        </w:rPr>
        <w:t>.</w:t>
      </w:r>
      <w:r w:rsidR="00A62287">
        <w:rPr>
          <w:i/>
        </w:rPr>
        <w:t xml:space="preserve"> </w:t>
      </w:r>
      <w:r w:rsidR="005F5382">
        <w:t>Результатом работы методов ИАД, решающих задачи кластеризации также, как и в случае классификации, является разбиение объектов на группы. Отличие заключается в том, что в задачах кластеризации классы изначально не предопределены; методы ИАД обязаны определить количество классов и их содержание автоматически.</w:t>
      </w:r>
    </w:p>
    <w:p w:rsidR="00EA73E6" w:rsidRDefault="00EA73E6" w:rsidP="00AB46C0">
      <w:pPr>
        <w:pStyle w:val="af"/>
        <w:numPr>
          <w:ilvl w:val="0"/>
          <w:numId w:val="4"/>
        </w:numPr>
        <w:spacing w:before="240" w:line="360" w:lineRule="auto"/>
        <w:jc w:val="both"/>
      </w:pPr>
      <w:r w:rsidRPr="00A62287">
        <w:rPr>
          <w:i/>
        </w:rPr>
        <w:t>Ассоциация</w:t>
      </w:r>
      <w:r w:rsidR="00A62287">
        <w:t xml:space="preserve">. При решении задачи данного типа </w:t>
      </w:r>
      <w:r w:rsidR="000E7C34">
        <w:t xml:space="preserve">отыскиваются закономерности (ассоциативные правила) между признаками данных. Классической задачей выявления ассоциаций является </w:t>
      </w:r>
      <w:r w:rsidR="000E7C34" w:rsidRPr="000E7C34">
        <w:rPr>
          <w:i/>
        </w:rPr>
        <w:t>анализ потребительской корзины</w:t>
      </w:r>
      <w:r w:rsidR="000E7C34">
        <w:t>, где по некоторым данным о клиентах (социальный статус, возраст, и т.д.) устанавливается, какие типы товаров чаще всего приобретают клиенты, относящиеся к рассматриваемому классу. Шаблон генерируется автоматически, однако допускается возможность указания, по каким критериям следует проводить поиск (данные о клиенте), а по каким – искать ассоциации (приобретенные товары).</w:t>
      </w:r>
    </w:p>
    <w:p w:rsidR="00EA73E6" w:rsidRPr="005E2188" w:rsidRDefault="00EA73E6" w:rsidP="00AB46C0">
      <w:pPr>
        <w:pStyle w:val="af"/>
        <w:numPr>
          <w:ilvl w:val="0"/>
          <w:numId w:val="4"/>
        </w:numPr>
        <w:spacing w:before="240" w:line="360" w:lineRule="auto"/>
        <w:jc w:val="both"/>
        <w:rPr>
          <w:i/>
        </w:rPr>
      </w:pPr>
      <w:r w:rsidRPr="005E2188">
        <w:rPr>
          <w:i/>
        </w:rPr>
        <w:t>Анализ последовательностей</w:t>
      </w:r>
      <w:r w:rsidR="005E2188">
        <w:rPr>
          <w:i/>
        </w:rPr>
        <w:t>.</w:t>
      </w:r>
      <w:r w:rsidR="00A9559C">
        <w:t xml:space="preserve"> Это задача, в которой необходимо найти закономерности между событиями, произошедшими в разные моменты времени. Отличается от задачи ассоциации тем, что в последней не фигурирует время событий, между которыми необходимо провести ассоциацию.</w:t>
      </w:r>
      <w:r w:rsidR="00EA25DC">
        <w:t xml:space="preserve"> Т.о., если правило ассоциации звучит как </w:t>
      </w:r>
      <w:r w:rsidR="00EA25DC" w:rsidRPr="00EA25DC">
        <w:rPr>
          <w:i/>
        </w:rPr>
        <w:t xml:space="preserve">«вместе с событием </w:t>
      </w:r>
      <w:r w:rsidR="00EA25DC" w:rsidRPr="00EA25DC">
        <w:rPr>
          <w:i/>
          <w:lang w:val="en-US"/>
        </w:rPr>
        <w:t>X</w:t>
      </w:r>
      <w:r w:rsidR="00EA25DC" w:rsidRPr="00EA25DC">
        <w:rPr>
          <w:i/>
        </w:rPr>
        <w:t xml:space="preserve"> происходит событие </w:t>
      </w:r>
      <w:r w:rsidR="00EA25DC" w:rsidRPr="00EA25DC">
        <w:rPr>
          <w:i/>
          <w:lang w:val="en-US"/>
        </w:rPr>
        <w:t>Y</w:t>
      </w:r>
      <w:r w:rsidR="00EA25DC" w:rsidRPr="00EA25DC">
        <w:rPr>
          <w:i/>
        </w:rPr>
        <w:t>»</w:t>
      </w:r>
      <w:r w:rsidR="00EA25DC">
        <w:t xml:space="preserve">, то правило последовательности есть </w:t>
      </w:r>
      <w:r w:rsidR="00EA25DC">
        <w:rPr>
          <w:i/>
        </w:rPr>
        <w:t xml:space="preserve">«после наступления </w:t>
      </w:r>
      <w:r w:rsidR="00EA25DC">
        <w:rPr>
          <w:i/>
          <w:lang w:val="en-US"/>
        </w:rPr>
        <w:t>X</w:t>
      </w:r>
      <w:r w:rsidR="00EA25DC" w:rsidRPr="00EA25DC">
        <w:rPr>
          <w:i/>
        </w:rPr>
        <w:t xml:space="preserve"> </w:t>
      </w:r>
      <w:r w:rsidR="00EA25DC">
        <w:rPr>
          <w:i/>
        </w:rPr>
        <w:t xml:space="preserve">через определенное время произойдет </w:t>
      </w:r>
      <w:r w:rsidR="00EA25DC">
        <w:rPr>
          <w:i/>
          <w:lang w:val="en-US"/>
        </w:rPr>
        <w:t>Y</w:t>
      </w:r>
      <w:r w:rsidR="00EA25DC">
        <w:rPr>
          <w:i/>
        </w:rPr>
        <w:t>»</w:t>
      </w:r>
      <w:r w:rsidR="00EA25DC">
        <w:t>.</w:t>
      </w:r>
    </w:p>
    <w:p w:rsidR="00EA73E6" w:rsidRPr="00EA25DC" w:rsidRDefault="00EA73E6" w:rsidP="00AB46C0">
      <w:pPr>
        <w:pStyle w:val="af"/>
        <w:numPr>
          <w:ilvl w:val="0"/>
          <w:numId w:val="4"/>
        </w:numPr>
        <w:spacing w:before="240" w:line="360" w:lineRule="auto"/>
        <w:jc w:val="both"/>
        <w:rPr>
          <w:i/>
        </w:rPr>
      </w:pPr>
      <w:r w:rsidRPr="00EA25DC">
        <w:rPr>
          <w:i/>
        </w:rPr>
        <w:t>Восстановление зависимости (регрессии)</w:t>
      </w:r>
      <w:r w:rsidR="00EA25DC">
        <w:t xml:space="preserve">. В данной задаче значения шаблона принадлежат бесконечному (счетному или континуальному) множеству. </w:t>
      </w:r>
      <w:r w:rsidR="009E0112">
        <w:t>В остальному задача схожа с задачей классификации.</w:t>
      </w:r>
    </w:p>
    <w:p w:rsidR="00EA73E6" w:rsidRPr="009E0112" w:rsidRDefault="00EA73E6" w:rsidP="00AB46C0">
      <w:pPr>
        <w:pStyle w:val="af"/>
        <w:numPr>
          <w:ilvl w:val="0"/>
          <w:numId w:val="4"/>
        </w:numPr>
        <w:spacing w:before="240" w:line="360" w:lineRule="auto"/>
        <w:jc w:val="both"/>
        <w:rPr>
          <w:i/>
        </w:rPr>
      </w:pPr>
      <w:r w:rsidRPr="009E0112">
        <w:rPr>
          <w:i/>
        </w:rPr>
        <w:t>Прогнозирование</w:t>
      </w:r>
      <w:r w:rsidR="009E0112">
        <w:t xml:space="preserve">. В задачах данного типа на основании исторической последовательности данных оцениваются значения целевых показателей, ожидаемых в будущем, или </w:t>
      </w:r>
      <w:r w:rsidR="00774BB5">
        <w:t>в пропущенных моментах времени данной последовательности.</w:t>
      </w:r>
      <w:r w:rsidR="009E0112">
        <w:t xml:space="preserve"> </w:t>
      </w:r>
    </w:p>
    <w:p w:rsidR="00EA73E6" w:rsidRPr="00774BB5" w:rsidRDefault="00EA73E6" w:rsidP="00AB46C0">
      <w:pPr>
        <w:pStyle w:val="af"/>
        <w:numPr>
          <w:ilvl w:val="0"/>
          <w:numId w:val="4"/>
        </w:numPr>
        <w:spacing w:before="240" w:line="360" w:lineRule="auto"/>
        <w:jc w:val="both"/>
        <w:rPr>
          <w:i/>
        </w:rPr>
      </w:pPr>
      <w:r w:rsidRPr="00774BB5">
        <w:rPr>
          <w:i/>
        </w:rPr>
        <w:lastRenderedPageBreak/>
        <w:t>Определение отклонений или выбросов</w:t>
      </w:r>
      <w:r w:rsidR="00774BB5">
        <w:t>. Целью данной задачи является обнаружение и анализ данных, наиболее отличающихся (по одному или нескольким признакам) от общего множества данных, выявление нехарактерных шаблонов данных. Отклонения могут сигнализировать о необычном событии (неожиданный результат эксперимента, мошенническая операция по банковской карте) или об ошибке ввода данных в БД.</w:t>
      </w:r>
    </w:p>
    <w:p w:rsidR="009C5EEC" w:rsidRDefault="00460126" w:rsidP="009C5EEC">
      <w:pPr>
        <w:pStyle w:val="3"/>
      </w:pPr>
      <w:bookmarkStart w:id="9" w:name="_Toc421361294"/>
      <w:r>
        <w:t>Классификация по способу решения задачи</w:t>
      </w:r>
      <w:bookmarkEnd w:id="9"/>
    </w:p>
    <w:p w:rsidR="008F4FF7" w:rsidRDefault="008F4FF7" w:rsidP="008F4FF7">
      <w:pPr>
        <w:spacing w:before="240" w:line="360" w:lineRule="auto"/>
        <w:ind w:firstLine="567"/>
        <w:jc w:val="both"/>
      </w:pPr>
      <w:r>
        <w:t xml:space="preserve">Так как большинство методов ИАД были заимствованы из области ИИ, они имеют довольно специфичный для обычных методов и алгоритмов процесс работы: перед первым использованием таких методов (для каждой отдельной задачи) их нужно </w:t>
      </w:r>
      <w:r w:rsidRPr="005A689A">
        <w:rPr>
          <w:i/>
        </w:rPr>
        <w:t>обучать</w:t>
      </w:r>
      <w:r>
        <w:t xml:space="preserve">. В связи с этим, </w:t>
      </w:r>
      <w:r w:rsidR="005A689A">
        <w:t>возникают дополнительные требования на данные, предназначенные для решения задач. Эти требования разделяют множество задач, решаемых с помощью ИАД, на следующие классы</w:t>
      </w:r>
      <w:r>
        <w:t>:</w:t>
      </w:r>
    </w:p>
    <w:p w:rsidR="008F4FF7" w:rsidRPr="005A689A" w:rsidRDefault="00531BCF" w:rsidP="00AB46C0">
      <w:pPr>
        <w:pStyle w:val="af"/>
        <w:numPr>
          <w:ilvl w:val="0"/>
          <w:numId w:val="5"/>
        </w:numPr>
        <w:spacing w:line="360" w:lineRule="auto"/>
        <w:jc w:val="both"/>
        <w:rPr>
          <w:i/>
        </w:rPr>
      </w:pPr>
      <w:r>
        <w:rPr>
          <w:i/>
        </w:rPr>
        <w:t>Использующие</w:t>
      </w:r>
      <w:r w:rsidR="005A689A">
        <w:rPr>
          <w:i/>
        </w:rPr>
        <w:t xml:space="preserve"> обучение с учителем</w:t>
      </w:r>
      <w:r w:rsidR="005A689A">
        <w:t xml:space="preserve">. </w:t>
      </w:r>
      <w:r w:rsidR="00747037">
        <w:t xml:space="preserve">В задачах данного класса должна иметься довольно большая статистика верных решений данной задачи. Т.е., формально, должен быть массив данных, каждый элемент которого представлен в виде                 </w:t>
      </w:r>
      <m:oMath>
        <m:r>
          <w:rPr>
            <w:rFonts w:ascii="Cambria Math" w:hAnsi="Cambria Math"/>
          </w:rPr>
          <m:t>&lt;X,Y&gt;</m:t>
        </m:r>
      </m:oMath>
      <w:r w:rsidR="00747037" w:rsidRPr="00747037">
        <w:t xml:space="preserve">, </w:t>
      </w:r>
      <w:r w:rsidR="00747037">
        <w:t xml:space="preserve">где </w:t>
      </w:r>
      <m:oMath>
        <m:r>
          <w:rPr>
            <w:rFonts w:ascii="Cambria Math" w:hAnsi="Cambria Math"/>
          </w:rPr>
          <m:t>X</m:t>
        </m:r>
      </m:oMath>
      <w:r w:rsidR="00747037">
        <w:t xml:space="preserve"> – значения набора атрибутов, характеризующего предмет рассматриваемой задачи, а </w:t>
      </w:r>
      <m:oMath>
        <m:r>
          <w:rPr>
            <w:rFonts w:ascii="Cambria Math" w:hAnsi="Cambria Math"/>
          </w:rPr>
          <m:t>Y</m:t>
        </m:r>
      </m:oMath>
      <w:r w:rsidR="00747037">
        <w:t xml:space="preserve"> – значения шаблона, получаемого методами ИАД на выходе. </w:t>
      </w:r>
      <w:r w:rsidR="003E6222">
        <w:t xml:space="preserve">Например, в задаче определения качества выпущенного предприятием изделия </w:t>
      </w:r>
      <m:oMath>
        <m:r>
          <w:rPr>
            <w:rFonts w:ascii="Cambria Math" w:hAnsi="Cambria Math"/>
          </w:rPr>
          <m:t>X</m:t>
        </m:r>
      </m:oMath>
      <w:r w:rsidR="003E6222" w:rsidRPr="003E6222">
        <w:t xml:space="preserve"> </w:t>
      </w:r>
      <w:r w:rsidR="003E6222">
        <w:t xml:space="preserve">есть результаты испытаний, проводимых над изделием, а </w:t>
      </w:r>
      <m:oMath>
        <m:r>
          <w:rPr>
            <w:rFonts w:ascii="Cambria Math" w:hAnsi="Cambria Math"/>
          </w:rPr>
          <m:t>Y</m:t>
        </m:r>
      </m:oMath>
      <w:r w:rsidR="003E6222">
        <w:t xml:space="preserve"> – вердикт, определяющий его качество. Данный массив разделяется на части, одни из которых задействованы в обучении метода ИАД, а другие – в проверке качества этого обучения.  Первые называются </w:t>
      </w:r>
      <w:r w:rsidR="003E6222" w:rsidRPr="003E6222">
        <w:rPr>
          <w:i/>
        </w:rPr>
        <w:t>обучающими</w:t>
      </w:r>
      <w:r w:rsidR="003E6222">
        <w:t xml:space="preserve">, а вторые – </w:t>
      </w:r>
      <w:r w:rsidR="003E6222" w:rsidRPr="003E6222">
        <w:rPr>
          <w:i/>
        </w:rPr>
        <w:t>тестовыми</w:t>
      </w:r>
      <w:r w:rsidR="003E6222">
        <w:t xml:space="preserve"> выборками.</w:t>
      </w:r>
      <w:r w:rsidR="00181F19">
        <w:t xml:space="preserve"> Существуют различные алгоритмы обучения с учителем, отличающиеся процессом разделения </w:t>
      </w:r>
      <w:r w:rsidR="00181F19" w:rsidRPr="00181F19">
        <w:rPr>
          <w:i/>
        </w:rPr>
        <w:t>генеральной выборки</w:t>
      </w:r>
      <w:r w:rsidR="00181F19">
        <w:t xml:space="preserve"> на обучающие и тестовые, количеством данных выборок, последовательностью их применения и т.д. </w:t>
      </w:r>
      <w:r w:rsidR="00B82786">
        <w:t xml:space="preserve">К классу использующих обучение с учителем относятся задачи </w:t>
      </w:r>
      <w:r w:rsidR="00B82786" w:rsidRPr="00B82786">
        <w:rPr>
          <w:i/>
        </w:rPr>
        <w:t>классификации</w:t>
      </w:r>
      <w:r w:rsidR="00B82786">
        <w:t xml:space="preserve">, </w:t>
      </w:r>
      <w:r w:rsidR="00B82786" w:rsidRPr="00B82786">
        <w:rPr>
          <w:i/>
        </w:rPr>
        <w:t>восстановления</w:t>
      </w:r>
      <w:r w:rsidR="00B82786">
        <w:t xml:space="preserve"> </w:t>
      </w:r>
      <w:r w:rsidR="00B82786" w:rsidRPr="00B82786">
        <w:rPr>
          <w:i/>
        </w:rPr>
        <w:t>зависимости</w:t>
      </w:r>
      <w:r w:rsidR="00B82786">
        <w:rPr>
          <w:i/>
        </w:rPr>
        <w:t xml:space="preserve"> </w:t>
      </w:r>
      <w:r w:rsidR="00B82786">
        <w:t xml:space="preserve">и </w:t>
      </w:r>
      <w:r w:rsidR="00B82786" w:rsidRPr="00B82786">
        <w:rPr>
          <w:i/>
        </w:rPr>
        <w:t>прогнозирования</w:t>
      </w:r>
      <w:r w:rsidR="00B82786">
        <w:t xml:space="preserve">. </w:t>
      </w:r>
      <w:r w:rsidR="00181F19">
        <w:t>Подробнее про данный процесс обучения и методы ИАД, обучающ</w:t>
      </w:r>
      <w:r w:rsidR="00B82786">
        <w:t>иеся с учителем, изложено далее (</w:t>
      </w:r>
      <w:r w:rsidR="00181F19">
        <w:t xml:space="preserve">см. главу </w:t>
      </w:r>
      <w:r w:rsidR="00181F19">
        <w:fldChar w:fldCharType="begin"/>
      </w:r>
      <w:r w:rsidR="00181F19">
        <w:instrText xml:space="preserve"> REF _Ref419462386 \r \h </w:instrText>
      </w:r>
      <w:r w:rsidR="00181F19">
        <w:fldChar w:fldCharType="separate"/>
      </w:r>
      <w:r w:rsidR="00144F89">
        <w:t>1.3</w:t>
      </w:r>
      <w:r w:rsidR="00181F19">
        <w:fldChar w:fldCharType="end"/>
      </w:r>
      <w:r w:rsidR="00181F19">
        <w:t>).</w:t>
      </w:r>
    </w:p>
    <w:p w:rsidR="008F4FF7" w:rsidRDefault="00531BCF" w:rsidP="00AB46C0">
      <w:pPr>
        <w:pStyle w:val="af"/>
        <w:numPr>
          <w:ilvl w:val="0"/>
          <w:numId w:val="5"/>
        </w:numPr>
        <w:spacing w:before="240" w:line="360" w:lineRule="auto"/>
        <w:jc w:val="both"/>
      </w:pPr>
      <w:r>
        <w:rPr>
          <w:i/>
        </w:rPr>
        <w:t>Использующие</w:t>
      </w:r>
      <w:r w:rsidR="005A689A" w:rsidRPr="005A689A">
        <w:rPr>
          <w:i/>
        </w:rPr>
        <w:t xml:space="preserve"> обучение без учителя</w:t>
      </w:r>
      <w:r w:rsidR="005A689A">
        <w:t>.</w:t>
      </w:r>
      <w:r w:rsidR="001E49C7" w:rsidRPr="001E49C7">
        <w:t xml:space="preserve"> </w:t>
      </w:r>
      <w:r w:rsidR="001E49C7">
        <w:t>Отличие данного класса задач от рассмотренного выше заключается в том, что при использовании методов, обучающихся без учителя</w:t>
      </w:r>
      <w:r w:rsidR="003176CD">
        <w:t xml:space="preserve">, </w:t>
      </w:r>
      <w:r w:rsidR="001E49C7">
        <w:t xml:space="preserve">генеральная выборка не содержит статистику значений шаблона; она представляет собой лишь данные, представляющие </w:t>
      </w:r>
      <w:r w:rsidR="001E49C7">
        <w:lastRenderedPageBreak/>
        <w:t xml:space="preserve">текущую задачу. Таким образом, вся генеральная выборка является обучающей, тестовую выборку сформировать нельзя, т.к. результаты, выдаваемые обученным методов ИАД, не с чем сравнивать, нет известного правильного вердикта. Методы, обучающиеся без учителя, автоматически формируют шаблон, в отличие от методов, обучающихся с учителем, где создание шаблона возложено на исследователя. К данному классу относится задача </w:t>
      </w:r>
      <w:r w:rsidR="001E49C7" w:rsidRPr="001E49C7">
        <w:rPr>
          <w:i/>
        </w:rPr>
        <w:t>кластеризации</w:t>
      </w:r>
      <w:r w:rsidR="001E49C7">
        <w:t xml:space="preserve">, так же сюда можно отнести </w:t>
      </w:r>
      <w:r w:rsidR="0074272F">
        <w:t xml:space="preserve">(с некоторой натяжкой) задачу </w:t>
      </w:r>
      <w:r w:rsidR="0074272F" w:rsidRPr="0074272F">
        <w:rPr>
          <w:i/>
        </w:rPr>
        <w:t>определения отклонений</w:t>
      </w:r>
      <w:r w:rsidR="0074272F">
        <w:t>.</w:t>
      </w:r>
    </w:p>
    <w:p w:rsidR="008F4FF7" w:rsidRPr="008F4FF7" w:rsidRDefault="005A689A" w:rsidP="00AB46C0">
      <w:pPr>
        <w:pStyle w:val="af"/>
        <w:numPr>
          <w:ilvl w:val="0"/>
          <w:numId w:val="5"/>
        </w:numPr>
        <w:spacing w:before="240" w:line="360" w:lineRule="auto"/>
        <w:jc w:val="both"/>
      </w:pPr>
      <w:r w:rsidRPr="005A689A">
        <w:rPr>
          <w:i/>
        </w:rPr>
        <w:t xml:space="preserve">Не </w:t>
      </w:r>
      <w:r w:rsidR="00531BCF">
        <w:rPr>
          <w:i/>
        </w:rPr>
        <w:t>использующие</w:t>
      </w:r>
      <w:r w:rsidR="00181F19">
        <w:rPr>
          <w:i/>
        </w:rPr>
        <w:t xml:space="preserve"> обучение</w:t>
      </w:r>
      <w:r>
        <w:t>.</w:t>
      </w:r>
      <w:r w:rsidR="00B34252">
        <w:t xml:space="preserve"> Сюда относятся задачи, процесс решения которых достаточно эффективен с использованием классических алгоритмов. К таким задачам относятся </w:t>
      </w:r>
      <w:r w:rsidR="00B34252" w:rsidRPr="00B34252">
        <w:rPr>
          <w:i/>
        </w:rPr>
        <w:t>ассоциация</w:t>
      </w:r>
      <w:r w:rsidR="00B34252">
        <w:t xml:space="preserve">, </w:t>
      </w:r>
      <w:r w:rsidR="00B34252" w:rsidRPr="00B34252">
        <w:rPr>
          <w:i/>
        </w:rPr>
        <w:t>анализ последовательностей</w:t>
      </w:r>
      <w:r w:rsidR="00B34252">
        <w:t xml:space="preserve">, </w:t>
      </w:r>
      <w:r w:rsidR="00B34252" w:rsidRPr="00B34252">
        <w:rPr>
          <w:i/>
        </w:rPr>
        <w:t>определение отклонений</w:t>
      </w:r>
      <w:r w:rsidR="00B34252">
        <w:t xml:space="preserve">. Для решения, например, первой задачи разработан т.н. </w:t>
      </w:r>
      <w:r w:rsidR="00B34252" w:rsidRPr="00B34252">
        <w:rPr>
          <w:i/>
        </w:rPr>
        <w:t xml:space="preserve">алгоритм </w:t>
      </w:r>
      <w:r w:rsidR="00B34252" w:rsidRPr="00B34252">
        <w:rPr>
          <w:i/>
          <w:lang w:val="en-US"/>
        </w:rPr>
        <w:t>Apriopi</w:t>
      </w:r>
      <w:r w:rsidR="00B34252" w:rsidRPr="00B34252">
        <w:t xml:space="preserve"> (</w:t>
      </w:r>
      <w:r w:rsidR="00B34252">
        <w:t xml:space="preserve">см. главу </w:t>
      </w:r>
      <w:r w:rsidR="00B34252">
        <w:fldChar w:fldCharType="begin"/>
      </w:r>
      <w:r w:rsidR="00B34252">
        <w:instrText xml:space="preserve"> REF _Ref419475556 \r \h </w:instrText>
      </w:r>
      <w:r w:rsidR="00B34252">
        <w:fldChar w:fldCharType="separate"/>
      </w:r>
      <w:r w:rsidR="00144F89">
        <w:t>1.3</w:t>
      </w:r>
      <w:r w:rsidR="00B34252">
        <w:fldChar w:fldCharType="end"/>
      </w:r>
      <w:r w:rsidR="00B34252" w:rsidRPr="00B34252">
        <w:t>)</w:t>
      </w:r>
      <w:r w:rsidR="00B34252">
        <w:t>.</w:t>
      </w:r>
    </w:p>
    <w:p w:rsidR="009C5EEC" w:rsidRDefault="00460126" w:rsidP="009C5EEC">
      <w:pPr>
        <w:pStyle w:val="3"/>
      </w:pPr>
      <w:bookmarkStart w:id="10" w:name="_Toc421361295"/>
      <w:r>
        <w:t>Классификация п</w:t>
      </w:r>
      <w:r w:rsidR="009C5EEC">
        <w:t>о назначению</w:t>
      </w:r>
      <w:bookmarkEnd w:id="10"/>
    </w:p>
    <w:p w:rsidR="0043768E" w:rsidRDefault="0043768E" w:rsidP="00373F02">
      <w:pPr>
        <w:spacing w:before="240" w:line="360" w:lineRule="auto"/>
        <w:ind w:firstLine="567"/>
        <w:jc w:val="both"/>
      </w:pPr>
      <w:r>
        <w:t>Более общей, чем рассмотренные выше, является классификация задач, решаемых с помощью ИАД, по назначению, конечной цели решения задачи. В соответствии с такой классификацией выделяют 2 типа задач:</w:t>
      </w:r>
    </w:p>
    <w:p w:rsidR="0043768E" w:rsidRDefault="0043768E" w:rsidP="00AB46C0">
      <w:pPr>
        <w:pStyle w:val="af"/>
        <w:numPr>
          <w:ilvl w:val="0"/>
          <w:numId w:val="6"/>
        </w:numPr>
        <w:spacing w:line="360" w:lineRule="auto"/>
        <w:jc w:val="both"/>
      </w:pPr>
      <w:r w:rsidRPr="0043768E">
        <w:rPr>
          <w:i/>
        </w:rPr>
        <w:t>Описательные</w:t>
      </w:r>
      <w:r>
        <w:t xml:space="preserve">. Концепция данных задач подразумевает сравнение наборов данных, создание их характеристики. </w:t>
      </w:r>
      <w:r w:rsidR="00373F02">
        <w:t xml:space="preserve">Исследователь получает шаблоны, описывающие данные, определяющие их отличительные особенности. Цель решения данных задач – нахождение нетривиальной, полезной информации </w:t>
      </w:r>
      <w:r w:rsidR="00373F02" w:rsidRPr="00373F02">
        <w:rPr>
          <w:i/>
        </w:rPr>
        <w:t>в текущем объеме</w:t>
      </w:r>
      <w:r w:rsidR="00373F02">
        <w:t xml:space="preserve"> данных.</w:t>
      </w:r>
    </w:p>
    <w:p w:rsidR="009C5EEC" w:rsidRPr="009C5EEC" w:rsidRDefault="0043768E" w:rsidP="00AB46C0">
      <w:pPr>
        <w:pStyle w:val="af"/>
        <w:numPr>
          <w:ilvl w:val="0"/>
          <w:numId w:val="6"/>
        </w:numPr>
        <w:spacing w:line="360" w:lineRule="auto"/>
        <w:jc w:val="both"/>
      </w:pPr>
      <w:r w:rsidRPr="0043768E">
        <w:rPr>
          <w:i/>
        </w:rPr>
        <w:t>Предсказательные</w:t>
      </w:r>
      <w:r>
        <w:t>.</w:t>
      </w:r>
      <w:r w:rsidR="00373F02">
        <w:t xml:space="preserve"> Этот класс задач основан на анализе текущих данных с целью создания модели, предсказания тенденций или свойств новых, или неизвестных событий. Т.о. в данных задачах цель есть нахождение важной информации в </w:t>
      </w:r>
      <w:r w:rsidR="005F3E4C">
        <w:t xml:space="preserve">данных, </w:t>
      </w:r>
      <w:r w:rsidR="005F3E4C" w:rsidRPr="005F3E4C">
        <w:rPr>
          <w:i/>
        </w:rPr>
        <w:t>отнесенных к будущему</w:t>
      </w:r>
      <w:r w:rsidR="005F3E4C">
        <w:t>.</w:t>
      </w:r>
    </w:p>
    <w:p w:rsidR="0097718C" w:rsidRDefault="0097718C" w:rsidP="004A0182">
      <w:pPr>
        <w:pStyle w:val="2"/>
      </w:pPr>
      <w:bookmarkStart w:id="11" w:name="_Ref419462309"/>
      <w:bookmarkStart w:id="12" w:name="_Ref419462314"/>
      <w:bookmarkStart w:id="13" w:name="_Ref419462328"/>
      <w:bookmarkStart w:id="14" w:name="_Ref419462335"/>
      <w:bookmarkStart w:id="15" w:name="_Ref419462386"/>
      <w:bookmarkStart w:id="16" w:name="_Ref419475556"/>
      <w:bookmarkStart w:id="17" w:name="_Toc421361296"/>
      <w:r w:rsidRPr="0097718C">
        <w:t>Методы ИАД</w:t>
      </w:r>
      <w:bookmarkEnd w:id="11"/>
      <w:bookmarkEnd w:id="12"/>
      <w:bookmarkEnd w:id="13"/>
      <w:bookmarkEnd w:id="14"/>
      <w:bookmarkEnd w:id="15"/>
      <w:bookmarkEnd w:id="16"/>
      <w:bookmarkEnd w:id="17"/>
    </w:p>
    <w:p w:rsidR="00BE1BD0" w:rsidRDefault="00BE1BD0" w:rsidP="00936F30">
      <w:pPr>
        <w:spacing w:before="240" w:line="360" w:lineRule="auto"/>
        <w:ind w:firstLine="567"/>
        <w:jc w:val="both"/>
      </w:pPr>
      <w:r>
        <w:t xml:space="preserve">В данном разделе рассматриваются основные и наиболее популярные методы ИАД. Все они были созданы в рамках областей ИИ и </w:t>
      </w:r>
      <w:r w:rsidR="00DD5BBA">
        <w:rPr>
          <w:i/>
        </w:rPr>
        <w:t>машинного о</w:t>
      </w:r>
      <w:r w:rsidRPr="00BE1BD0">
        <w:rPr>
          <w:i/>
        </w:rPr>
        <w:t>бучения</w:t>
      </w:r>
      <w:r>
        <w:t xml:space="preserve">. </w:t>
      </w:r>
      <w:r w:rsidR="00822D9F">
        <w:t>В общем виде метод ИАД может быть представлен как функционал</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026EE" w:rsidTr="00A52125">
        <w:tc>
          <w:tcPr>
            <w:tcW w:w="9072" w:type="dxa"/>
          </w:tcPr>
          <w:p w:rsidR="00C026EE" w:rsidRDefault="00C026EE" w:rsidP="00A52125">
            <w:pPr>
              <w:jc w:val="center"/>
            </w:pPr>
            <m:oMathPara>
              <m:oMath>
                <m:r>
                  <m:rPr>
                    <m:scr m:val="script"/>
                  </m:rPr>
                  <w:rPr>
                    <w:rFonts w:ascii="Cambria Math" w:hAnsi="Cambria Math"/>
                  </w:rPr>
                  <m:t>F:</m:t>
                </m:r>
                <m:r>
                  <w:rPr>
                    <w:rFonts w:ascii="Cambria Math" w:hAnsi="Cambria Math"/>
                  </w:rPr>
                  <m:t>X×U→Y</m:t>
                </m:r>
              </m:oMath>
            </m:oMathPara>
          </w:p>
        </w:tc>
      </w:tr>
    </w:tbl>
    <w:p w:rsidR="00567B92" w:rsidRDefault="00822D9F" w:rsidP="00567B92">
      <w:pPr>
        <w:spacing w:before="240" w:line="360" w:lineRule="auto"/>
        <w:jc w:val="both"/>
        <w:rPr>
          <w:i/>
          <w:sz w:val="20"/>
          <w:szCs w:val="20"/>
        </w:rPr>
      </w:pPr>
      <w:r w:rsidRPr="00567B92">
        <w:rPr>
          <w:i/>
          <w:sz w:val="20"/>
          <w:szCs w:val="20"/>
        </w:rPr>
        <w:t xml:space="preserve">где </w:t>
      </w:r>
      <m:oMath>
        <m:r>
          <w:rPr>
            <w:rFonts w:ascii="Cambria Math" w:hAnsi="Cambria Math"/>
            <w:sz w:val="20"/>
            <w:szCs w:val="20"/>
          </w:rPr>
          <m:t>X=(</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rPr>
          <m:t>)</m:t>
        </m:r>
      </m:oMath>
      <w:r w:rsidR="00936F30" w:rsidRPr="00567B92">
        <w:rPr>
          <w:i/>
          <w:sz w:val="20"/>
          <w:szCs w:val="20"/>
        </w:rPr>
        <w:t xml:space="preserve"> – вектор атрибутов данных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oMath>
      <w:r w:rsidR="00936F30" w:rsidRPr="00567B92">
        <w:rPr>
          <w:i/>
          <w:sz w:val="20"/>
          <w:szCs w:val="20"/>
        </w:rPr>
        <w:t>, из которых методом выявляется информ</w:t>
      </w:r>
      <w:r w:rsidR="00D006BB">
        <w:rPr>
          <w:i/>
          <w:sz w:val="20"/>
          <w:szCs w:val="20"/>
        </w:rPr>
        <w:t>ация, ценная для исследователя;</w:t>
      </w:r>
      <w:r w:rsidRPr="00567B92">
        <w:rPr>
          <w:i/>
          <w:sz w:val="20"/>
          <w:szCs w:val="20"/>
        </w:rPr>
        <w:t xml:space="preserve"> </w:t>
      </w:r>
      <m:oMath>
        <m:r>
          <w:rPr>
            <w:rFonts w:ascii="Cambria Math" w:hAnsi="Cambria Math"/>
            <w:sz w:val="20"/>
            <w:szCs w:val="20"/>
          </w:rPr>
          <m:t>U=(</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k</m:t>
            </m:r>
          </m:sub>
        </m:sSub>
        <m:r>
          <w:rPr>
            <w:rFonts w:ascii="Cambria Math" w:hAnsi="Cambria Math"/>
            <w:sz w:val="20"/>
            <w:szCs w:val="20"/>
          </w:rPr>
          <m:t>)</m:t>
        </m:r>
      </m:oMath>
      <w:r w:rsidR="00D006BB">
        <w:rPr>
          <w:i/>
          <w:sz w:val="20"/>
          <w:szCs w:val="20"/>
        </w:rPr>
        <w:t xml:space="preserve"> – параметры метода ИАД;</w:t>
      </w:r>
      <w:r w:rsidRPr="00567B92">
        <w:rPr>
          <w:i/>
          <w:sz w:val="20"/>
          <w:szCs w:val="20"/>
        </w:rPr>
        <w:t xml:space="preserve"> </w:t>
      </w:r>
      <m:oMath>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m</m:t>
            </m:r>
          </m:sub>
        </m:sSub>
        <m:r>
          <w:rPr>
            <w:rFonts w:ascii="Cambria Math" w:hAnsi="Cambria Math"/>
            <w:sz w:val="20"/>
            <w:szCs w:val="20"/>
          </w:rPr>
          <m:t>)</m:t>
        </m:r>
      </m:oMath>
      <w:r w:rsidRPr="00567B92">
        <w:rPr>
          <w:i/>
          <w:sz w:val="20"/>
          <w:szCs w:val="20"/>
        </w:rPr>
        <w:t xml:space="preserve"> – </w:t>
      </w:r>
      <w:r w:rsidR="00567B92" w:rsidRPr="00567B92">
        <w:rPr>
          <w:i/>
          <w:sz w:val="20"/>
          <w:szCs w:val="20"/>
        </w:rPr>
        <w:t xml:space="preserve">заполненный </w:t>
      </w:r>
      <w:r w:rsidRPr="00567B92">
        <w:rPr>
          <w:i/>
          <w:sz w:val="20"/>
          <w:szCs w:val="20"/>
        </w:rPr>
        <w:t>шаблон выходной информации</w:t>
      </w:r>
      <w:r w:rsidR="00567B92" w:rsidRPr="00567B92">
        <w:rPr>
          <w:i/>
          <w:sz w:val="20"/>
          <w:szCs w:val="20"/>
        </w:rPr>
        <w:t>.</w:t>
      </w:r>
      <w:r w:rsidR="00567B92">
        <w:rPr>
          <w:i/>
          <w:sz w:val="20"/>
          <w:szCs w:val="20"/>
        </w:rPr>
        <w:t xml:space="preserve"> При этом каждая из компонент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oMath>
      <w:r w:rsidR="00567B92" w:rsidRPr="00567B92">
        <w:rPr>
          <w:i/>
          <w:sz w:val="20"/>
          <w:szCs w:val="20"/>
        </w:rPr>
        <w:t xml:space="preserve">, </w:t>
      </w:r>
      <m:oMath>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oMath>
      <w:r w:rsidR="00567B92" w:rsidRPr="00567B92">
        <w:rPr>
          <w:i/>
          <w:sz w:val="20"/>
          <w:szCs w:val="20"/>
        </w:rPr>
        <w:t xml:space="preserve"> </w:t>
      </w:r>
      <w:r w:rsidR="00567B92">
        <w:rPr>
          <w:i/>
          <w:sz w:val="20"/>
          <w:szCs w:val="20"/>
        </w:rPr>
        <w:t xml:space="preserve">и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s</m:t>
            </m:r>
          </m:sub>
        </m:sSub>
      </m:oMath>
      <w:r w:rsidR="00567B92" w:rsidRPr="00567B92">
        <w:rPr>
          <w:i/>
          <w:sz w:val="20"/>
          <w:szCs w:val="20"/>
        </w:rPr>
        <w:t xml:space="preserve"> </w:t>
      </w:r>
      <w:r w:rsidR="00567B92">
        <w:rPr>
          <w:i/>
          <w:sz w:val="20"/>
          <w:szCs w:val="20"/>
        </w:rPr>
        <w:t>может иметь свой тип, определяющий область допустимых значений данной компоненты.</w:t>
      </w:r>
    </w:p>
    <w:p w:rsidR="00936F30" w:rsidRPr="00630C28" w:rsidRDefault="00A03F79" w:rsidP="00630C28">
      <w:pPr>
        <w:spacing w:before="240" w:line="360" w:lineRule="auto"/>
        <w:ind w:firstLine="567"/>
        <w:jc w:val="both"/>
        <w:rPr>
          <w:szCs w:val="20"/>
        </w:rPr>
      </w:pPr>
      <w:r>
        <w:rPr>
          <w:szCs w:val="20"/>
        </w:rPr>
        <w:lastRenderedPageBreak/>
        <w:t>При этом методы, не требующие обучения, не содержат параметров.</w:t>
      </w:r>
      <w:r w:rsidR="00630C28">
        <w:rPr>
          <w:szCs w:val="20"/>
        </w:rPr>
        <w:t xml:space="preserve"> </w:t>
      </w:r>
      <w:r w:rsidR="00567B92">
        <w:t xml:space="preserve">Также можно определить </w:t>
      </w:r>
      <w:r w:rsidR="00567B92" w:rsidRPr="00567B92">
        <w:rPr>
          <w:i/>
        </w:rPr>
        <w:t>функцию качества</w:t>
      </w:r>
      <w:r w:rsidR="00567B92">
        <w:t xml:space="preserve"> решения задачи методом ИАД:</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C026EE" w:rsidTr="00A52125">
        <w:tc>
          <w:tcPr>
            <w:tcW w:w="9067" w:type="dxa"/>
          </w:tcPr>
          <w:p w:rsidR="00C026EE" w:rsidRPr="00A52125" w:rsidRDefault="00C026EE" w:rsidP="00A52125">
            <w:pPr>
              <w:jc w:val="both"/>
              <w:rPr>
                <w:i/>
              </w:rPr>
            </w:pPr>
            <m:oMathPara>
              <m:oMathParaPr>
                <m:jc m:val="center"/>
              </m:oMathParaPr>
              <m:oMath>
                <m:r>
                  <m:rPr>
                    <m:scr m:val="script"/>
                  </m:rPr>
                  <w:rPr>
                    <w:rFonts w:ascii="Cambria Math" w:hAnsi="Cambria Math"/>
                  </w:rPr>
                  <m:t>Q:</m:t>
                </m:r>
                <m:r>
                  <w:rPr>
                    <w:rFonts w:ascii="Cambria Math" w:hAnsi="Cambria Math"/>
                    <w:lang w:val="en-US"/>
                  </w:rPr>
                  <m:t>Y(X)</m:t>
                </m:r>
                <m: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(X</m:t>
                </m:r>
                <m:r>
                  <m:rPr>
                    <m:scr m:val="double-struck"/>
                  </m:rPr>
                  <w:rPr>
                    <w:rFonts w:ascii="Cambria Math" w:hAnsi="Cambria Math"/>
                  </w:rPr>
                  <m:t>)→R</m:t>
                </m:r>
              </m:oMath>
            </m:oMathPara>
          </w:p>
        </w:tc>
      </w:tr>
    </w:tbl>
    <w:p w:rsidR="00567B92" w:rsidRDefault="00A52125" w:rsidP="00E214D8">
      <w:pPr>
        <w:spacing w:before="240" w:line="360" w:lineRule="auto"/>
        <w:jc w:val="both"/>
        <w:rPr>
          <w:i/>
          <w:sz w:val="20"/>
          <w:szCs w:val="20"/>
        </w:rPr>
      </w:pPr>
      <w:r>
        <w:rPr>
          <w:i/>
          <w:sz w:val="20"/>
          <w:szCs w:val="20"/>
        </w:rPr>
        <w:t xml:space="preserve">где </w:t>
      </w:r>
      <m:oMath>
        <m:r>
          <w:rPr>
            <w:rFonts w:ascii="Cambria Math" w:hAnsi="Cambria Math"/>
            <w:sz w:val="20"/>
            <w:szCs w:val="20"/>
          </w:rPr>
          <m:t>Y</m:t>
        </m:r>
      </m:oMath>
      <w:r w:rsidR="00A03F79" w:rsidRPr="00A03F79">
        <w:rPr>
          <w:i/>
          <w:sz w:val="20"/>
          <w:szCs w:val="20"/>
        </w:rPr>
        <w:t xml:space="preserve"> – </w:t>
      </w:r>
      <w:r w:rsidR="00A03F79">
        <w:rPr>
          <w:i/>
          <w:sz w:val="20"/>
          <w:szCs w:val="20"/>
        </w:rPr>
        <w:t>значение шаблона, полученное рассматриваемым методом</w:t>
      </w:r>
      <w:r w:rsidR="00A03F79" w:rsidRPr="00A03F79">
        <w:rPr>
          <w:i/>
          <w:sz w:val="20"/>
          <w:szCs w:val="20"/>
        </w:rPr>
        <w:t xml:space="preserve"> </w:t>
      </w:r>
      <w:r w:rsidR="00A03F79">
        <w:rPr>
          <w:i/>
          <w:sz w:val="20"/>
          <w:szCs w:val="20"/>
        </w:rPr>
        <w:t xml:space="preserve">для данных </w:t>
      </w:r>
      <m:oMath>
        <m:r>
          <w:rPr>
            <w:rFonts w:ascii="Cambria Math" w:hAnsi="Cambria Math"/>
            <w:sz w:val="20"/>
            <w:szCs w:val="20"/>
          </w:rPr>
          <m:t>X</m:t>
        </m:r>
      </m:oMath>
      <w:r w:rsidR="00D006BB">
        <w:rPr>
          <w:i/>
          <w:sz w:val="20"/>
          <w:szCs w:val="20"/>
        </w:rPr>
        <w:t>;</w:t>
      </w:r>
      <w:r w:rsidR="00A03F79">
        <w:rPr>
          <w:i/>
          <w:sz w:val="20"/>
          <w:szCs w:val="20"/>
        </w:rPr>
        <w:t xml:space="preserve">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m:t>
            </m:r>
          </m:sup>
        </m:sSup>
      </m:oMath>
      <w:r w:rsidR="00A03F79" w:rsidRPr="00A03F79">
        <w:rPr>
          <w:i/>
          <w:sz w:val="20"/>
          <w:szCs w:val="20"/>
        </w:rPr>
        <w:t xml:space="preserve"> - </w:t>
      </w:r>
      <w:r w:rsidR="00A03F79">
        <w:rPr>
          <w:i/>
          <w:sz w:val="20"/>
          <w:szCs w:val="20"/>
        </w:rPr>
        <w:t xml:space="preserve">абсолютно верное значение шаблона для данных </w:t>
      </w:r>
      <m:oMath>
        <m:r>
          <w:rPr>
            <w:rFonts w:ascii="Cambria Math" w:hAnsi="Cambria Math"/>
            <w:sz w:val="20"/>
            <w:szCs w:val="20"/>
          </w:rPr>
          <m:t>X</m:t>
        </m:r>
      </m:oMath>
      <w:r w:rsidR="00A03F79">
        <w:rPr>
          <w:i/>
          <w:sz w:val="20"/>
          <w:szCs w:val="20"/>
        </w:rPr>
        <w:t xml:space="preserve">. Считается, что чем меньше значение </w:t>
      </w:r>
      <m:oMath>
        <m:r>
          <m:rPr>
            <m:scr m:val="script"/>
          </m:rPr>
          <w:rPr>
            <w:rFonts w:ascii="Cambria Math" w:hAnsi="Cambria Math"/>
            <w:sz w:val="20"/>
            <w:szCs w:val="20"/>
          </w:rPr>
          <m:t>Q</m:t>
        </m:r>
      </m:oMath>
      <w:r w:rsidR="00A03F79">
        <w:rPr>
          <w:i/>
          <w:sz w:val="20"/>
          <w:szCs w:val="20"/>
        </w:rPr>
        <w:t xml:space="preserve"> для конкретных </w:t>
      </w:r>
      <m:oMath>
        <m:r>
          <w:rPr>
            <w:rFonts w:ascii="Cambria Math" w:hAnsi="Cambria Math"/>
            <w:sz w:val="20"/>
            <w:szCs w:val="20"/>
          </w:rPr>
          <m:t>Y</m:t>
        </m:r>
      </m:oMath>
      <w:r w:rsidR="00A03F79">
        <w:rPr>
          <w:i/>
          <w:sz w:val="20"/>
          <w:szCs w:val="20"/>
        </w:rPr>
        <w:t xml:space="preserve"> и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m:t>
            </m:r>
          </m:sup>
        </m:sSup>
      </m:oMath>
      <w:r w:rsidR="00A03F79" w:rsidRPr="00A03F79">
        <w:rPr>
          <w:i/>
          <w:sz w:val="20"/>
          <w:szCs w:val="20"/>
        </w:rPr>
        <w:t xml:space="preserve">, </w:t>
      </w:r>
      <w:r w:rsidR="00A03F79">
        <w:rPr>
          <w:i/>
          <w:sz w:val="20"/>
          <w:szCs w:val="20"/>
        </w:rPr>
        <w:t xml:space="preserve">тем выше качество решения </w:t>
      </w:r>
      <m:oMath>
        <m:r>
          <w:rPr>
            <w:rFonts w:ascii="Cambria Math" w:hAnsi="Cambria Math"/>
            <w:sz w:val="20"/>
            <w:szCs w:val="20"/>
          </w:rPr>
          <m:t>Y</m:t>
        </m:r>
      </m:oMath>
      <w:r w:rsidR="00A03F79">
        <w:rPr>
          <w:i/>
          <w:sz w:val="20"/>
          <w:szCs w:val="20"/>
        </w:rPr>
        <w:t>.</w:t>
      </w:r>
    </w:p>
    <w:p w:rsidR="00A03F79" w:rsidRDefault="00630C28" w:rsidP="006F4A7B">
      <w:pPr>
        <w:spacing w:line="360" w:lineRule="auto"/>
        <w:ind w:firstLine="567"/>
        <w:jc w:val="both"/>
        <w:rPr>
          <w:szCs w:val="20"/>
        </w:rPr>
      </w:pPr>
      <w:r>
        <w:rPr>
          <w:szCs w:val="20"/>
        </w:rPr>
        <w:t xml:space="preserve">Заметим, что применить функцию качества можно лишь в том случае, если </w:t>
      </w:r>
      <w:r w:rsidRPr="00630C28">
        <w:rPr>
          <w:i/>
          <w:szCs w:val="20"/>
        </w:rPr>
        <w:t xml:space="preserve">доступна </w:t>
      </w:r>
      <w:r w:rsidR="006F4A7B">
        <w:rPr>
          <w:i/>
          <w:szCs w:val="20"/>
        </w:rPr>
        <w:t>генеральная</w:t>
      </w:r>
      <w:r w:rsidRPr="00630C28">
        <w:rPr>
          <w:i/>
          <w:szCs w:val="20"/>
        </w:rPr>
        <w:t xml:space="preserve"> выборка</w:t>
      </w:r>
      <w:r>
        <w:rPr>
          <w:szCs w:val="20"/>
        </w:rPr>
        <w:t xml:space="preserve"> для текущей задачи. Т.о. задача </w:t>
      </w:r>
      <w:r w:rsidRPr="00630C28">
        <w:rPr>
          <w:i/>
          <w:szCs w:val="20"/>
        </w:rPr>
        <w:t>обучения с учителем</w:t>
      </w:r>
      <w:r>
        <w:rPr>
          <w:szCs w:val="20"/>
        </w:rPr>
        <w:t xml:space="preserve"> есть процесс нахождения параметров </w:t>
      </w:r>
      <m:oMath>
        <m:sSup>
          <m:sSupPr>
            <m:ctrlPr>
              <w:rPr>
                <w:rFonts w:ascii="Cambria Math" w:hAnsi="Cambria Math"/>
                <w:i/>
                <w:szCs w:val="20"/>
              </w:rPr>
            </m:ctrlPr>
          </m:sSupPr>
          <m:e>
            <m:r>
              <w:rPr>
                <w:rFonts w:ascii="Cambria Math" w:hAnsi="Cambria Math"/>
                <w:szCs w:val="20"/>
              </w:rPr>
              <m:t>U</m:t>
            </m:r>
          </m:e>
          <m:sup>
            <m:r>
              <w:rPr>
                <w:rFonts w:ascii="Cambria Math" w:hAnsi="Cambria Math"/>
                <w:szCs w:val="20"/>
              </w:rPr>
              <m:t>*</m:t>
            </m:r>
          </m:sup>
        </m:sSup>
      </m:oMath>
      <w:r>
        <w:rPr>
          <w:szCs w:val="20"/>
        </w:rPr>
        <w:t xml:space="preserve"> метода </w:t>
      </w:r>
      <m:oMath>
        <m:r>
          <m:rPr>
            <m:scr m:val="script"/>
          </m:rPr>
          <w:rPr>
            <w:rFonts w:ascii="Cambria Math" w:hAnsi="Cambria Math"/>
            <w:szCs w:val="20"/>
          </w:rPr>
          <m:t>F</m:t>
        </m:r>
      </m:oMath>
      <w:r>
        <w:rPr>
          <w:szCs w:val="20"/>
        </w:rPr>
        <w:t xml:space="preserve">, таких, что </w:t>
      </w:r>
      <w:r w:rsidR="006F4A7B">
        <w:rPr>
          <w:szCs w:val="20"/>
        </w:rPr>
        <w:t xml:space="preserve">для всех </w:t>
      </w:r>
      <m:oMath>
        <m:r>
          <w:rPr>
            <w:rFonts w:ascii="Cambria Math" w:hAnsi="Cambria Math"/>
            <w:szCs w:val="20"/>
          </w:rPr>
          <m:t>X</m:t>
        </m:r>
      </m:oMath>
      <w:r w:rsidR="006F4A7B">
        <w:rPr>
          <w:szCs w:val="20"/>
        </w:rPr>
        <w:t xml:space="preserve"> из </w:t>
      </w:r>
      <w:r w:rsidR="006F4A7B" w:rsidRPr="006F4A7B">
        <w:rPr>
          <w:i/>
          <w:szCs w:val="20"/>
        </w:rPr>
        <w:t>обучающей выборки</w:t>
      </w:r>
      <w:r w:rsidR="006F4A7B">
        <w:rPr>
          <w:szCs w:val="20"/>
        </w:rPr>
        <w:t xml:space="preserve"> </w:t>
      </w:r>
      <w:r>
        <w:rPr>
          <w:szCs w:val="20"/>
        </w:rPr>
        <w:t>выполняется равенство:</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C026EE" w:rsidTr="006F4A7B">
        <w:tc>
          <w:tcPr>
            <w:tcW w:w="9067" w:type="dxa"/>
          </w:tcPr>
          <w:p w:rsidR="00C026EE" w:rsidRPr="00630C28" w:rsidRDefault="000C69F0" w:rsidP="00630C28">
            <w:pPr>
              <w:jc w:val="both"/>
              <w:rPr>
                <w:i/>
                <w:szCs w:val="20"/>
                <w:lang w:val="en-US"/>
              </w:rPr>
            </w:pPr>
            <m:oMathPara>
              <m:oMath>
                <m:sSup>
                  <m:sSupPr>
                    <m:ctrlPr>
                      <w:rPr>
                        <w:rFonts w:ascii="Cambria Math" w:hAnsi="Cambria Math"/>
                        <w:i/>
                        <w:szCs w:val="20"/>
                        <w:lang w:val="en-US"/>
                      </w:rPr>
                    </m:ctrlPr>
                  </m:sSupPr>
                  <m:e>
                    <m:r>
                      <w:rPr>
                        <w:rFonts w:ascii="Cambria Math" w:hAnsi="Cambria Math"/>
                        <w:szCs w:val="20"/>
                        <w:lang w:val="en-US"/>
                      </w:rPr>
                      <m:t>U</m:t>
                    </m:r>
                  </m:e>
                  <m:sup>
                    <m:r>
                      <w:rPr>
                        <w:rFonts w:ascii="Cambria Math" w:hAnsi="Cambria Math"/>
                        <w:szCs w:val="20"/>
                        <w:lang w:val="en-US"/>
                      </w:rPr>
                      <m:t>*</m:t>
                    </m:r>
                  </m:sup>
                </m:sSup>
                <m:r>
                  <w:rPr>
                    <w:rFonts w:ascii="Cambria Math" w:hAnsi="Cambria Math"/>
                    <w:szCs w:val="20"/>
                    <w:lang w:val="en-US"/>
                  </w:rPr>
                  <m:t>=</m:t>
                </m:r>
                <m:func>
                  <m:funcPr>
                    <m:ctrlPr>
                      <w:rPr>
                        <w:rFonts w:ascii="Cambria Math" w:hAnsi="Cambria Math"/>
                        <w:i/>
                        <w:szCs w:val="20"/>
                        <w:lang w:val="en-US"/>
                      </w:rPr>
                    </m:ctrlPr>
                  </m:funcPr>
                  <m:fName>
                    <m:limLow>
                      <m:limLowPr>
                        <m:ctrlPr>
                          <w:rPr>
                            <w:rFonts w:ascii="Cambria Math" w:hAnsi="Cambria Math"/>
                            <w:i/>
                            <w:szCs w:val="20"/>
                            <w:lang w:val="en-US"/>
                          </w:rPr>
                        </m:ctrlPr>
                      </m:limLowPr>
                      <m:e>
                        <m:r>
                          <m:rPr>
                            <m:sty m:val="p"/>
                          </m:rPr>
                          <w:rPr>
                            <w:rFonts w:ascii="Cambria Math" w:hAnsi="Cambria Math"/>
                            <w:szCs w:val="20"/>
                            <w:lang w:val="en-US"/>
                          </w:rPr>
                          <m:t>argmin</m:t>
                        </m:r>
                      </m:e>
                      <m:lim>
                        <m:r>
                          <w:rPr>
                            <w:rFonts w:ascii="Cambria Math" w:hAnsi="Cambria Math"/>
                            <w:szCs w:val="20"/>
                            <w:lang w:val="en-US"/>
                          </w:rPr>
                          <m:t>U</m:t>
                        </m:r>
                      </m:lim>
                    </m:limLow>
                  </m:fName>
                  <m:e>
                    <m:r>
                      <m:rPr>
                        <m:scr m:val="script"/>
                      </m:rPr>
                      <w:rPr>
                        <w:rFonts w:ascii="Cambria Math" w:hAnsi="Cambria Math"/>
                        <w:szCs w:val="20"/>
                        <w:lang w:val="en-US"/>
                      </w:rPr>
                      <m:t>Q</m:t>
                    </m:r>
                    <m:d>
                      <m:dPr>
                        <m:ctrlPr>
                          <w:rPr>
                            <w:rFonts w:ascii="Cambria Math" w:hAnsi="Cambria Math"/>
                            <w:i/>
                            <w:szCs w:val="20"/>
                            <w:lang w:val="en-US"/>
                          </w:rPr>
                        </m:ctrlPr>
                      </m:dPr>
                      <m:e>
                        <m:r>
                          <m:rPr>
                            <m:scr m:val="script"/>
                          </m:rPr>
                          <w:rPr>
                            <w:rFonts w:ascii="Cambria Math" w:hAnsi="Cambria Math"/>
                            <w:szCs w:val="20"/>
                            <w:lang w:val="en-US"/>
                          </w:rPr>
                          <m:t>F</m:t>
                        </m:r>
                        <m:d>
                          <m:dPr>
                            <m:ctrlPr>
                              <w:rPr>
                                <w:rFonts w:ascii="Cambria Math" w:hAnsi="Cambria Math"/>
                                <w:i/>
                                <w:szCs w:val="20"/>
                                <w:lang w:val="en-US"/>
                              </w:rPr>
                            </m:ctrlPr>
                          </m:dPr>
                          <m:e>
                            <m:r>
                              <w:rPr>
                                <w:rFonts w:ascii="Cambria Math" w:hAnsi="Cambria Math"/>
                                <w:szCs w:val="20"/>
                                <w:lang w:val="en-US"/>
                              </w:rPr>
                              <m:t>X,U</m:t>
                            </m:r>
                          </m:e>
                        </m:d>
                        <m:r>
                          <w:rPr>
                            <w:rFonts w:ascii="Cambria Math" w:hAnsi="Cambria Math"/>
                            <w:szCs w:val="20"/>
                            <w:lang w:val="en-US"/>
                          </w:rPr>
                          <m:t xml:space="preserve">, </m:t>
                        </m:r>
                        <m:sSup>
                          <m:sSupPr>
                            <m:ctrlPr>
                              <w:rPr>
                                <w:rFonts w:ascii="Cambria Math" w:hAnsi="Cambria Math"/>
                                <w:i/>
                                <w:szCs w:val="20"/>
                                <w:lang w:val="en-US"/>
                              </w:rPr>
                            </m:ctrlPr>
                          </m:sSupPr>
                          <m:e>
                            <m:r>
                              <w:rPr>
                                <w:rFonts w:ascii="Cambria Math" w:hAnsi="Cambria Math"/>
                                <w:szCs w:val="20"/>
                                <w:lang w:val="en-US"/>
                              </w:rPr>
                              <m:t>Y</m:t>
                            </m:r>
                          </m:e>
                          <m:sup>
                            <m:r>
                              <w:rPr>
                                <w:rFonts w:ascii="Cambria Math" w:hAnsi="Cambria Math"/>
                                <w:szCs w:val="20"/>
                                <w:lang w:val="en-US"/>
                              </w:rPr>
                              <m:t>*</m:t>
                            </m:r>
                          </m:sup>
                        </m:sSup>
                      </m:e>
                    </m:d>
                  </m:e>
                </m:func>
              </m:oMath>
            </m:oMathPara>
          </w:p>
        </w:tc>
      </w:tr>
    </w:tbl>
    <w:p w:rsidR="006F4A7B" w:rsidRDefault="006F4A7B" w:rsidP="006F4A7B">
      <w:pPr>
        <w:spacing w:before="240" w:line="360" w:lineRule="auto"/>
        <w:ind w:firstLine="567"/>
        <w:jc w:val="both"/>
        <w:rPr>
          <w:szCs w:val="20"/>
        </w:rPr>
      </w:pPr>
      <w:r>
        <w:rPr>
          <w:szCs w:val="20"/>
        </w:rPr>
        <w:t xml:space="preserve">То есть задача </w:t>
      </w:r>
      <w:r w:rsidRPr="006F4A7B">
        <w:rPr>
          <w:i/>
          <w:szCs w:val="20"/>
        </w:rPr>
        <w:t>обучения с учителем</w:t>
      </w:r>
      <w:r>
        <w:rPr>
          <w:szCs w:val="20"/>
        </w:rPr>
        <w:t xml:space="preserve"> – это задача оптимизации функции </w:t>
      </w:r>
      <m:oMath>
        <m:r>
          <m:rPr>
            <m:scr m:val="script"/>
          </m:rPr>
          <w:rPr>
            <w:rFonts w:ascii="Cambria Math" w:hAnsi="Cambria Math"/>
            <w:szCs w:val="20"/>
          </w:rPr>
          <m:t>Q</m:t>
        </m:r>
      </m:oMath>
      <w:r>
        <w:rPr>
          <w:szCs w:val="20"/>
        </w:rPr>
        <w:t xml:space="preserve"> в многомерном пространстве параметров метода </w:t>
      </w:r>
      <m:oMath>
        <m:r>
          <m:rPr>
            <m:scr m:val="script"/>
          </m:rPr>
          <w:rPr>
            <w:rFonts w:ascii="Cambria Math" w:hAnsi="Cambria Math"/>
            <w:szCs w:val="20"/>
          </w:rPr>
          <m:t>F</m:t>
        </m:r>
      </m:oMath>
      <w:r>
        <w:rPr>
          <w:szCs w:val="20"/>
        </w:rPr>
        <w:t>.</w:t>
      </w:r>
    </w:p>
    <w:p w:rsidR="006F4A7B" w:rsidRPr="00143490" w:rsidRDefault="006F4A7B" w:rsidP="005C08DF">
      <w:pPr>
        <w:spacing w:line="360" w:lineRule="auto"/>
        <w:ind w:firstLine="567"/>
        <w:jc w:val="both"/>
        <w:rPr>
          <w:szCs w:val="20"/>
        </w:rPr>
      </w:pPr>
      <w:r>
        <w:rPr>
          <w:szCs w:val="20"/>
        </w:rPr>
        <w:t xml:space="preserve">Данный процесс обучения является </w:t>
      </w:r>
      <w:r w:rsidRPr="006F4A7B">
        <w:rPr>
          <w:i/>
          <w:szCs w:val="20"/>
        </w:rPr>
        <w:t>внешним</w:t>
      </w:r>
      <w:r>
        <w:rPr>
          <w:szCs w:val="20"/>
        </w:rPr>
        <w:t xml:space="preserve"> по отношению к методу ИАД: ему не важна внутренняя структура метода, важен только результат его работы </w:t>
      </w:r>
      <m:oMath>
        <m:r>
          <w:rPr>
            <w:rFonts w:ascii="Cambria Math" w:hAnsi="Cambria Math"/>
            <w:szCs w:val="20"/>
          </w:rPr>
          <m:t>Y</m:t>
        </m:r>
      </m:oMath>
      <w:r>
        <w:rPr>
          <w:szCs w:val="20"/>
        </w:rPr>
        <w:t xml:space="preserve">, по которому вычисляется качество обучения метода. Т.е. для алгоритма, осуществляющего обучение с учителем, обучаемый метод </w:t>
      </w:r>
      <w:r w:rsidR="005C08DF">
        <w:rPr>
          <w:szCs w:val="20"/>
        </w:rPr>
        <w:t xml:space="preserve">фактически </w:t>
      </w:r>
      <w:r>
        <w:rPr>
          <w:szCs w:val="20"/>
        </w:rPr>
        <w:t>является черным ящиком</w:t>
      </w:r>
      <w:r w:rsidR="00B55F8A">
        <w:rPr>
          <w:szCs w:val="20"/>
        </w:rPr>
        <w:t xml:space="preserve"> (</w:t>
      </w:r>
      <w:r w:rsidR="00086F46">
        <w:rPr>
          <w:szCs w:val="20"/>
        </w:rPr>
        <w:t>Рисунок</w:t>
      </w:r>
      <w:r w:rsidR="00B55F8A">
        <w:rPr>
          <w:szCs w:val="20"/>
        </w:rPr>
        <w:t xml:space="preserve"> 3-а)</w:t>
      </w:r>
      <w:r>
        <w:rPr>
          <w:szCs w:val="20"/>
        </w:rPr>
        <w:t>.</w:t>
      </w:r>
      <w:r w:rsidR="00143490" w:rsidRPr="00143490">
        <w:rPr>
          <w:szCs w:val="20"/>
        </w:rPr>
        <w:t xml:space="preserve"> </w:t>
      </w:r>
      <w:r w:rsidR="00143490">
        <w:rPr>
          <w:szCs w:val="20"/>
        </w:rPr>
        <w:t xml:space="preserve">Однако большинство таких методов обучения все же разработаны под конкретный метод ИАД, используют дополнительную информацию, специфичную для метода. Одними из самых популярных независимых от </w:t>
      </w:r>
      <w:r w:rsidR="00143490" w:rsidRPr="00143490">
        <w:rPr>
          <w:i/>
          <w:szCs w:val="20"/>
        </w:rPr>
        <w:t>решателя</w:t>
      </w:r>
      <w:r w:rsidR="00143490">
        <w:rPr>
          <w:i/>
          <w:szCs w:val="20"/>
        </w:rPr>
        <w:t xml:space="preserve"> </w:t>
      </w:r>
      <w:r w:rsidR="00143490" w:rsidRPr="00143490">
        <w:rPr>
          <w:szCs w:val="20"/>
        </w:rPr>
        <w:t>(метода ИАД)</w:t>
      </w:r>
      <w:r w:rsidR="00143490">
        <w:rPr>
          <w:szCs w:val="20"/>
        </w:rPr>
        <w:t xml:space="preserve"> методов обучения являются </w:t>
      </w:r>
      <w:r w:rsidR="00143490" w:rsidRPr="00143490">
        <w:rPr>
          <w:i/>
          <w:szCs w:val="20"/>
        </w:rPr>
        <w:t>генетические алгоритмы</w:t>
      </w:r>
      <w:r w:rsidR="00143490">
        <w:rPr>
          <w:szCs w:val="20"/>
        </w:rPr>
        <w:t>.</w:t>
      </w:r>
    </w:p>
    <w:p w:rsidR="00F91FF9" w:rsidRDefault="00B55F8A" w:rsidP="005C08DF">
      <w:pPr>
        <w:spacing w:line="360" w:lineRule="auto"/>
        <w:ind w:firstLine="567"/>
        <w:jc w:val="both"/>
        <w:rPr>
          <w:szCs w:val="20"/>
        </w:rPr>
      </w:pPr>
      <w:r w:rsidRPr="00B55F8A">
        <w:rPr>
          <w:noProof/>
          <w:szCs w:val="20"/>
        </w:rPr>
        <w:drawing>
          <wp:anchor distT="0" distB="0" distL="114300" distR="114300" simplePos="0" relativeHeight="251626496" behindDoc="1" locked="0" layoutInCell="1" allowOverlap="1" wp14:anchorId="497A6AEF" wp14:editId="786526F7">
            <wp:simplePos x="0" y="0"/>
            <wp:positionH relativeFrom="column">
              <wp:posOffset>3016825</wp:posOffset>
            </wp:positionH>
            <wp:positionV relativeFrom="paragraph">
              <wp:posOffset>1055370</wp:posOffset>
            </wp:positionV>
            <wp:extent cx="2708275" cy="1423035"/>
            <wp:effectExtent l="19050" t="19050" r="15875" b="24765"/>
            <wp:wrapTight wrapText="bothSides">
              <wp:wrapPolygon edited="0">
                <wp:start x="-152" y="-289"/>
                <wp:lineTo x="-152" y="21687"/>
                <wp:lineTo x="21575" y="21687"/>
                <wp:lineTo x="21575" y="-289"/>
                <wp:lineTo x="-152" y="-289"/>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08275" cy="1423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55F8A">
        <w:rPr>
          <w:i/>
          <w:noProof/>
          <w:szCs w:val="20"/>
        </w:rPr>
        <w:drawing>
          <wp:anchor distT="0" distB="0" distL="114300" distR="114300" simplePos="0" relativeHeight="251625472" behindDoc="1" locked="0" layoutInCell="1" allowOverlap="1" wp14:anchorId="4A0662D0" wp14:editId="7209A551">
            <wp:simplePos x="0" y="0"/>
            <wp:positionH relativeFrom="column">
              <wp:posOffset>411947</wp:posOffset>
            </wp:positionH>
            <wp:positionV relativeFrom="paragraph">
              <wp:posOffset>1059815</wp:posOffset>
            </wp:positionV>
            <wp:extent cx="2459355" cy="1405890"/>
            <wp:effectExtent l="19050" t="19050" r="17145" b="22860"/>
            <wp:wrapTight wrapText="bothSides">
              <wp:wrapPolygon edited="0">
                <wp:start x="-167" y="-293"/>
                <wp:lineTo x="-167" y="21659"/>
                <wp:lineTo x="21583" y="21659"/>
                <wp:lineTo x="21583" y="-293"/>
                <wp:lineTo x="-167" y="-293"/>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59355"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91FF9">
        <w:rPr>
          <w:szCs w:val="20"/>
        </w:rPr>
        <w:t xml:space="preserve">Процесс </w:t>
      </w:r>
      <w:r w:rsidR="00F91FF9" w:rsidRPr="00F91FF9">
        <w:rPr>
          <w:i/>
          <w:szCs w:val="20"/>
        </w:rPr>
        <w:t>обучения без учителя</w:t>
      </w:r>
      <w:r w:rsidR="00F91FF9">
        <w:rPr>
          <w:szCs w:val="20"/>
        </w:rPr>
        <w:t xml:space="preserve">, напротив, является </w:t>
      </w:r>
      <w:r w:rsidR="00F91FF9" w:rsidRPr="00F91FF9">
        <w:rPr>
          <w:i/>
          <w:szCs w:val="20"/>
        </w:rPr>
        <w:t>внутренним</w:t>
      </w:r>
      <w:r w:rsidR="00F91FF9">
        <w:rPr>
          <w:szCs w:val="20"/>
        </w:rPr>
        <w:t xml:space="preserve"> по отношению к методу</w:t>
      </w:r>
      <w:r>
        <w:rPr>
          <w:szCs w:val="20"/>
        </w:rPr>
        <w:t xml:space="preserve"> (</w:t>
      </w:r>
      <w:r w:rsidR="00086F46">
        <w:rPr>
          <w:szCs w:val="20"/>
        </w:rPr>
        <w:t>Рисунок</w:t>
      </w:r>
      <w:r>
        <w:rPr>
          <w:szCs w:val="20"/>
        </w:rPr>
        <w:t xml:space="preserve"> 3-б)</w:t>
      </w:r>
      <w:r w:rsidR="00F91FF9">
        <w:rPr>
          <w:szCs w:val="20"/>
        </w:rPr>
        <w:t xml:space="preserve">. Каждый метод, обучающийся таким образом, реализует свой, предназначенный только для себя метод обучения. Как правило, такие </w:t>
      </w:r>
      <w:r w:rsidR="00F91FF9" w:rsidRPr="00F91FF9">
        <w:rPr>
          <w:i/>
          <w:szCs w:val="20"/>
        </w:rPr>
        <w:t>самоорганизующиеся</w:t>
      </w:r>
      <w:r w:rsidR="00F91FF9">
        <w:rPr>
          <w:szCs w:val="20"/>
        </w:rPr>
        <w:t xml:space="preserve"> методы используют некоторую метрику</w:t>
      </w:r>
      <w:r w:rsidR="00FF6007">
        <w:rPr>
          <w:szCs w:val="20"/>
        </w:rPr>
        <w:t xml:space="preserve"> в пространстве векторов </w:t>
      </w:r>
      <m:oMath>
        <m:r>
          <w:rPr>
            <w:rFonts w:ascii="Cambria Math" w:hAnsi="Cambria Math"/>
            <w:szCs w:val="20"/>
          </w:rPr>
          <m:t>U</m:t>
        </m:r>
      </m:oMath>
      <w:r w:rsidR="00FF6007">
        <w:rPr>
          <w:szCs w:val="20"/>
        </w:rPr>
        <w:t xml:space="preserve"> для отыскания наилучшего вектора </w:t>
      </w:r>
      <m:oMath>
        <m:sSup>
          <m:sSupPr>
            <m:ctrlPr>
              <w:rPr>
                <w:rFonts w:ascii="Cambria Math" w:hAnsi="Cambria Math"/>
                <w:i/>
                <w:szCs w:val="20"/>
              </w:rPr>
            </m:ctrlPr>
          </m:sSupPr>
          <m:e>
            <m:r>
              <w:rPr>
                <w:rFonts w:ascii="Cambria Math" w:hAnsi="Cambria Math"/>
                <w:szCs w:val="20"/>
              </w:rPr>
              <m:t>U</m:t>
            </m:r>
          </m:e>
          <m:sup>
            <m:r>
              <w:rPr>
                <w:rFonts w:ascii="Cambria Math" w:hAnsi="Cambria Math"/>
                <w:szCs w:val="20"/>
              </w:rPr>
              <m:t>*</m:t>
            </m:r>
          </m:sup>
        </m:sSup>
      </m:oMath>
      <w:r w:rsidR="00FF6007">
        <w:rPr>
          <w:szCs w:val="20"/>
        </w:rPr>
        <w:t>.</w:t>
      </w:r>
    </w:p>
    <w:p w:rsidR="00B55F8A" w:rsidRPr="00FF6007" w:rsidRDefault="00B55F8A" w:rsidP="005C08DF">
      <w:pPr>
        <w:spacing w:line="360" w:lineRule="auto"/>
        <w:ind w:firstLine="567"/>
        <w:jc w:val="both"/>
        <w:rPr>
          <w:i/>
          <w:szCs w:val="20"/>
        </w:rPr>
      </w:pPr>
      <w:r>
        <w:rPr>
          <w:noProof/>
        </w:rPr>
        <mc:AlternateContent>
          <mc:Choice Requires="wps">
            <w:drawing>
              <wp:anchor distT="0" distB="0" distL="114300" distR="114300" simplePos="0" relativeHeight="251630592" behindDoc="1" locked="0" layoutInCell="1" allowOverlap="1" wp14:anchorId="3FC26FE8" wp14:editId="214BEE46">
                <wp:simplePos x="0" y="0"/>
                <wp:positionH relativeFrom="column">
                  <wp:posOffset>3077210</wp:posOffset>
                </wp:positionH>
                <wp:positionV relativeFrom="paragraph">
                  <wp:posOffset>1483360</wp:posOffset>
                </wp:positionV>
                <wp:extent cx="2493010" cy="635"/>
                <wp:effectExtent l="0" t="0" r="0" b="0"/>
                <wp:wrapTight wrapText="bothSides">
                  <wp:wrapPolygon edited="0">
                    <wp:start x="0" y="0"/>
                    <wp:lineTo x="0" y="21600"/>
                    <wp:lineTo x="21600" y="21600"/>
                    <wp:lineTo x="21600" y="0"/>
                  </wp:wrapPolygon>
                </wp:wrapTight>
                <wp:docPr id="7" name="Надпись 7"/>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a:effectLst/>
                      </wps:spPr>
                      <wps:txbx>
                        <w:txbxContent>
                          <w:p w:rsidR="00AA49AF" w:rsidRPr="00114985" w:rsidRDefault="00AA49AF" w:rsidP="00B55F8A">
                            <w:pPr>
                              <w:pStyle w:val="af3"/>
                              <w:rPr>
                                <w:sz w:val="24"/>
                                <w:szCs w:val="20"/>
                              </w:rPr>
                            </w:pPr>
                            <w:bookmarkStart w:id="18" w:name="_Ref419629963"/>
                            <w:bookmarkStart w:id="19" w:name="_Ref419629941"/>
                            <w:r>
                              <w:t xml:space="preserve">Рисунок </w:t>
                            </w:r>
                            <w:r w:rsidR="000C69F0">
                              <w:fldChar w:fldCharType="begin"/>
                            </w:r>
                            <w:r w:rsidR="000C69F0">
                              <w:instrText xml:space="preserve"> SEQ Рисунок \* ARABIC </w:instrText>
                            </w:r>
                            <w:r w:rsidR="000C69F0">
                              <w:fldChar w:fldCharType="separate"/>
                            </w:r>
                            <w:r w:rsidR="00144F89">
                              <w:rPr>
                                <w:noProof/>
                              </w:rPr>
                              <w:t>3</w:t>
                            </w:r>
                            <w:r w:rsidR="000C69F0">
                              <w:rPr>
                                <w:noProof/>
                              </w:rPr>
                              <w:fldChar w:fldCharType="end"/>
                            </w:r>
                            <w:bookmarkEnd w:id="18"/>
                            <w:r>
                              <w:t>-б. Схема обучения без учителя.</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C26FE8" id="_x0000_t202" coordsize="21600,21600" o:spt="202" path="m,l,21600r21600,l21600,xe">
                <v:stroke joinstyle="miter"/>
                <v:path gradientshapeok="t" o:connecttype="rect"/>
              </v:shapetype>
              <v:shape id="Надпись 7" o:spid="_x0000_s1026" type="#_x0000_t202" style="position:absolute;left:0;text-align:left;margin-left:242.3pt;margin-top:116.8pt;width:196.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" stroked="f">
                <v:textbox style="mso-fit-shape-to-text:t" inset="0,0,0,0">
                  <w:txbxContent>
                    <w:p w:rsidR="00AA49AF" w:rsidRPr="00114985" w:rsidRDefault="00AA49AF" w:rsidP="00B55F8A">
                      <w:pPr>
                        <w:pStyle w:val="af3"/>
                        <w:rPr>
                          <w:sz w:val="24"/>
                          <w:szCs w:val="20"/>
                        </w:rPr>
                      </w:pPr>
                      <w:bookmarkStart w:id="20" w:name="_Ref419629963"/>
                      <w:bookmarkStart w:id="21" w:name="_Ref419629941"/>
                      <w:r>
                        <w:t xml:space="preserve">Рисунок </w:t>
                      </w:r>
                      <w:r w:rsidR="000C69F0">
                        <w:fldChar w:fldCharType="begin"/>
                      </w:r>
                      <w:r w:rsidR="000C69F0">
                        <w:instrText xml:space="preserve"> SEQ Рисунок \* ARABIC </w:instrText>
                      </w:r>
                      <w:r w:rsidR="000C69F0">
                        <w:fldChar w:fldCharType="separate"/>
                      </w:r>
                      <w:r w:rsidR="00144F89">
                        <w:rPr>
                          <w:noProof/>
                        </w:rPr>
                        <w:t>3</w:t>
                      </w:r>
                      <w:r w:rsidR="000C69F0">
                        <w:rPr>
                          <w:noProof/>
                        </w:rPr>
                        <w:fldChar w:fldCharType="end"/>
                      </w:r>
                      <w:bookmarkEnd w:id="20"/>
                      <w:r>
                        <w:t>-б. Схема обучения без учителя.</w:t>
                      </w:r>
                      <w:bookmarkEnd w:id="21"/>
                    </w:p>
                  </w:txbxContent>
                </v:textbox>
                <w10:wrap type="tight"/>
              </v:shape>
            </w:pict>
          </mc:Fallback>
        </mc:AlternateContent>
      </w:r>
      <w:r>
        <w:rPr>
          <w:noProof/>
        </w:rPr>
        <mc:AlternateContent>
          <mc:Choice Requires="wps">
            <w:drawing>
              <wp:anchor distT="0" distB="0" distL="114300" distR="114300" simplePos="0" relativeHeight="251628544" behindDoc="1" locked="0" layoutInCell="1" allowOverlap="1" wp14:anchorId="7900C8D8" wp14:editId="2E26095F">
                <wp:simplePos x="0" y="0"/>
                <wp:positionH relativeFrom="column">
                  <wp:posOffset>489585</wp:posOffset>
                </wp:positionH>
                <wp:positionV relativeFrom="paragraph">
                  <wp:posOffset>1466215</wp:posOffset>
                </wp:positionV>
                <wp:extent cx="2459355" cy="635"/>
                <wp:effectExtent l="0" t="0" r="0" b="0"/>
                <wp:wrapTight wrapText="bothSides">
                  <wp:wrapPolygon edited="0">
                    <wp:start x="0" y="0"/>
                    <wp:lineTo x="0" y="21600"/>
                    <wp:lineTo x="21600" y="21600"/>
                    <wp:lineTo x="21600" y="0"/>
                  </wp:wrapPolygon>
                </wp:wrapTight>
                <wp:docPr id="6" name="Надпись 6"/>
                <wp:cNvGraphicFramePr/>
                <a:graphic xmlns:a="http://schemas.openxmlformats.org/drawingml/2006/main">
                  <a:graphicData uri="http://schemas.microsoft.com/office/word/2010/wordprocessingShape">
                    <wps:wsp>
                      <wps:cNvSpPr txBox="1"/>
                      <wps:spPr>
                        <a:xfrm>
                          <a:off x="0" y="0"/>
                          <a:ext cx="2459355" cy="635"/>
                        </a:xfrm>
                        <a:prstGeom prst="rect">
                          <a:avLst/>
                        </a:prstGeom>
                        <a:solidFill>
                          <a:prstClr val="white"/>
                        </a:solidFill>
                        <a:ln>
                          <a:noFill/>
                        </a:ln>
                        <a:effectLst/>
                      </wps:spPr>
                      <wps:txbx>
                        <w:txbxContent>
                          <w:p w:rsidR="00AA49AF" w:rsidRPr="00FA0DE8" w:rsidRDefault="00AA49AF" w:rsidP="00B55F8A">
                            <w:pPr>
                              <w:pStyle w:val="af3"/>
                              <w:rPr>
                                <w:sz w:val="24"/>
                                <w:szCs w:val="20"/>
                              </w:rPr>
                            </w:pPr>
                            <w:r>
                              <w:t>Рисунок 3-а. Схема обучения с учителем.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0C8D8" id="Надпись 6" o:spid="_x0000_s1027" type="#_x0000_t202" style="position:absolute;left:0;text-align:left;margin-left:38.55pt;margin-top:115.45pt;width:193.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" stroked="f">
                <v:textbox style="mso-fit-shape-to-text:t" inset="0,0,0,0">
                  <w:txbxContent>
                    <w:p w:rsidR="00AA49AF" w:rsidRPr="00FA0DE8" w:rsidRDefault="00AA49AF" w:rsidP="00B55F8A">
                      <w:pPr>
                        <w:pStyle w:val="af3"/>
                        <w:rPr>
                          <w:sz w:val="24"/>
                          <w:szCs w:val="20"/>
                        </w:rPr>
                      </w:pPr>
                      <w:r>
                        <w:t>Рисунок 3-а. Схема обучения с учителем.</w:t>
                      </w:r>
                    </w:p>
                  </w:txbxContent>
                </v:textbox>
                <w10:wrap type="tight"/>
              </v:shape>
            </w:pict>
          </mc:Fallback>
        </mc:AlternateContent>
      </w:r>
    </w:p>
    <w:p w:rsidR="00F64C27" w:rsidRDefault="00F64C27" w:rsidP="00630C28">
      <w:pPr>
        <w:ind w:firstLine="567"/>
        <w:jc w:val="both"/>
        <w:rPr>
          <w:szCs w:val="20"/>
        </w:rPr>
      </w:pPr>
    </w:p>
    <w:p w:rsidR="00F64C27" w:rsidRDefault="00F64C27" w:rsidP="00630C28">
      <w:pPr>
        <w:ind w:firstLine="567"/>
        <w:jc w:val="both"/>
        <w:rPr>
          <w:szCs w:val="20"/>
        </w:rPr>
      </w:pPr>
    </w:p>
    <w:p w:rsidR="00F64C27" w:rsidRDefault="00F64C27" w:rsidP="00630C28">
      <w:pPr>
        <w:ind w:firstLine="567"/>
        <w:jc w:val="both"/>
        <w:rPr>
          <w:szCs w:val="20"/>
        </w:rPr>
      </w:pPr>
    </w:p>
    <w:p w:rsidR="00630C28" w:rsidRDefault="007D127A" w:rsidP="00630C28">
      <w:pPr>
        <w:ind w:firstLine="567"/>
        <w:jc w:val="both"/>
        <w:rPr>
          <w:szCs w:val="20"/>
        </w:rPr>
      </w:pPr>
      <w:r>
        <w:rPr>
          <w:szCs w:val="20"/>
        </w:rPr>
        <w:lastRenderedPageBreak/>
        <w:t>Ниже будут рассмотрены следующие методы ИАД</w:t>
      </w:r>
      <w:r w:rsidR="00F64C27">
        <w:rPr>
          <w:szCs w:val="20"/>
        </w:rPr>
        <w:t>:</w:t>
      </w:r>
    </w:p>
    <w:p w:rsidR="00F64C27" w:rsidRPr="00F64C27" w:rsidRDefault="00F64C27" w:rsidP="00AB46C0">
      <w:pPr>
        <w:pStyle w:val="af"/>
        <w:numPr>
          <w:ilvl w:val="0"/>
          <w:numId w:val="7"/>
        </w:numPr>
        <w:jc w:val="both"/>
        <w:rPr>
          <w:i/>
          <w:szCs w:val="20"/>
        </w:rPr>
      </w:pPr>
      <w:r w:rsidRPr="00F64C27">
        <w:rPr>
          <w:i/>
          <w:szCs w:val="20"/>
        </w:rPr>
        <w:t>Деревья решений</w:t>
      </w:r>
    </w:p>
    <w:p w:rsidR="00F64C27" w:rsidRPr="00F64C27" w:rsidRDefault="00F64C27" w:rsidP="00AB46C0">
      <w:pPr>
        <w:pStyle w:val="af"/>
        <w:numPr>
          <w:ilvl w:val="0"/>
          <w:numId w:val="7"/>
        </w:numPr>
        <w:jc w:val="both"/>
        <w:rPr>
          <w:i/>
          <w:szCs w:val="20"/>
        </w:rPr>
      </w:pPr>
      <w:r w:rsidRPr="00F64C27">
        <w:rPr>
          <w:i/>
          <w:szCs w:val="20"/>
        </w:rPr>
        <w:t>Метод опорных векторов</w:t>
      </w:r>
    </w:p>
    <w:p w:rsidR="00F64C27" w:rsidRPr="00F64C27" w:rsidRDefault="00F64C27" w:rsidP="00AB46C0">
      <w:pPr>
        <w:pStyle w:val="af"/>
        <w:numPr>
          <w:ilvl w:val="0"/>
          <w:numId w:val="7"/>
        </w:numPr>
        <w:jc w:val="both"/>
        <w:rPr>
          <w:i/>
          <w:szCs w:val="20"/>
        </w:rPr>
      </w:pPr>
      <w:r w:rsidRPr="00F64C27">
        <w:rPr>
          <w:i/>
          <w:szCs w:val="20"/>
        </w:rPr>
        <w:t>Метод ближайших соседей</w:t>
      </w:r>
    </w:p>
    <w:p w:rsidR="00F64C27" w:rsidRPr="00F64C27" w:rsidRDefault="00F64C27" w:rsidP="00AB46C0">
      <w:pPr>
        <w:pStyle w:val="af"/>
        <w:numPr>
          <w:ilvl w:val="0"/>
          <w:numId w:val="7"/>
        </w:numPr>
        <w:jc w:val="both"/>
        <w:rPr>
          <w:i/>
          <w:szCs w:val="20"/>
        </w:rPr>
      </w:pPr>
      <w:r w:rsidRPr="00F64C27">
        <w:rPr>
          <w:i/>
          <w:szCs w:val="20"/>
        </w:rPr>
        <w:t>Нейронные сети</w:t>
      </w:r>
    </w:p>
    <w:p w:rsidR="00F64C27" w:rsidRPr="007D127A" w:rsidRDefault="00F64C27" w:rsidP="00AB46C0">
      <w:pPr>
        <w:pStyle w:val="af"/>
        <w:numPr>
          <w:ilvl w:val="0"/>
          <w:numId w:val="7"/>
        </w:numPr>
        <w:jc w:val="both"/>
        <w:rPr>
          <w:i/>
          <w:szCs w:val="20"/>
        </w:rPr>
      </w:pPr>
      <w:r w:rsidRPr="00F64C27">
        <w:rPr>
          <w:i/>
          <w:szCs w:val="20"/>
        </w:rPr>
        <w:t xml:space="preserve">Алгоритм </w:t>
      </w:r>
      <w:r w:rsidRPr="00F64C27">
        <w:rPr>
          <w:i/>
          <w:szCs w:val="20"/>
          <w:lang w:val="en-US"/>
        </w:rPr>
        <w:t>Apriori</w:t>
      </w:r>
    </w:p>
    <w:p w:rsidR="00F64C27" w:rsidRPr="00F64C27" w:rsidRDefault="007D127A" w:rsidP="00392FDA">
      <w:pPr>
        <w:spacing w:before="240" w:line="360" w:lineRule="auto"/>
        <w:jc w:val="both"/>
        <w:rPr>
          <w:szCs w:val="20"/>
        </w:rPr>
      </w:pPr>
      <w:r>
        <w:rPr>
          <w:szCs w:val="20"/>
        </w:rPr>
        <w:t xml:space="preserve">Кроме этого будет рассмотрен универсальный алгоритм </w:t>
      </w:r>
      <w:r w:rsidRPr="007D127A">
        <w:rPr>
          <w:i/>
          <w:szCs w:val="20"/>
        </w:rPr>
        <w:t>обучения с учителем</w:t>
      </w:r>
      <w:r>
        <w:rPr>
          <w:szCs w:val="20"/>
        </w:rPr>
        <w:t xml:space="preserve"> – </w:t>
      </w:r>
      <w:r w:rsidRPr="007D127A">
        <w:rPr>
          <w:i/>
          <w:szCs w:val="20"/>
        </w:rPr>
        <w:t>генетический алгоритм</w:t>
      </w:r>
      <w:r>
        <w:rPr>
          <w:szCs w:val="20"/>
        </w:rPr>
        <w:t>, формально не являющийся методом ИАД, но применяющийся в их обучении.</w:t>
      </w:r>
    </w:p>
    <w:p w:rsidR="00630C28" w:rsidRDefault="00362DD2" w:rsidP="00362DD2">
      <w:pPr>
        <w:pStyle w:val="3"/>
      </w:pPr>
      <w:bookmarkStart w:id="22" w:name="_Toc421361297"/>
      <w:r>
        <w:t>Деревья решений</w:t>
      </w:r>
      <w:bookmarkEnd w:id="22"/>
    </w:p>
    <w:p w:rsidR="00B55F8A" w:rsidRDefault="00AB1750" w:rsidP="00AB1750">
      <w:pPr>
        <w:spacing w:before="240" w:line="360" w:lineRule="auto"/>
        <w:ind w:firstLine="567"/>
        <w:jc w:val="both"/>
        <w:rPr>
          <w:szCs w:val="20"/>
        </w:rPr>
      </w:pPr>
      <w:r w:rsidRPr="00AB1750">
        <w:rPr>
          <w:i/>
          <w:szCs w:val="20"/>
        </w:rPr>
        <w:t>Дерево решений</w:t>
      </w:r>
      <w:r>
        <w:rPr>
          <w:szCs w:val="20"/>
        </w:rPr>
        <w:t xml:space="preserve"> – способ представления </w:t>
      </w:r>
      <w:r w:rsidR="00BB2E80">
        <w:rPr>
          <w:szCs w:val="20"/>
        </w:rPr>
        <w:t xml:space="preserve">набора </w:t>
      </w:r>
      <w:r w:rsidRPr="00AB1750">
        <w:rPr>
          <w:i/>
          <w:szCs w:val="20"/>
        </w:rPr>
        <w:t>продукционных правил</w:t>
      </w:r>
      <w:r>
        <w:rPr>
          <w:rStyle w:val="af2"/>
          <w:szCs w:val="20"/>
        </w:rPr>
        <w:footnoteReference w:id="2"/>
      </w:r>
      <w:r>
        <w:rPr>
          <w:szCs w:val="20"/>
        </w:rPr>
        <w:t>, извлеченных из данных, в последовательной, иерархической структуре</w:t>
      </w:r>
      <w:r w:rsidR="0045776B">
        <w:rPr>
          <w:szCs w:val="20"/>
        </w:rPr>
        <w:t xml:space="preserve"> </w:t>
      </w:r>
      <w:r w:rsidR="0045776B" w:rsidRPr="0045776B">
        <w:rPr>
          <w:szCs w:val="20"/>
        </w:rPr>
        <w:t>[6]</w:t>
      </w:r>
      <w:r>
        <w:rPr>
          <w:szCs w:val="20"/>
        </w:rPr>
        <w:t>. Каждый узел такого дерева представляет собой вопрос, относящийся к рассматриваемой проблеме. Каждое ребро помечено возможным ответом на данный вопрос; утвердительный ответ на вопрос в узле переводит состояние рассматриваемой задачи по соответствующему ребру в следующий узел до тех пор, пока не будет достигнут один из листьев дерева. Каждый лист содержит в себе утверждение, представляющее собой решение рассматриваемой проблемы.</w:t>
      </w:r>
      <w:r w:rsidR="00086F46">
        <w:rPr>
          <w:szCs w:val="20"/>
        </w:rPr>
        <w:t xml:space="preserve"> </w:t>
      </w:r>
      <w:r w:rsidR="00DE01E0">
        <w:rPr>
          <w:szCs w:val="20"/>
        </w:rPr>
        <w:t xml:space="preserve">                           </w:t>
      </w:r>
      <w:r w:rsidR="00086F46">
        <w:rPr>
          <w:szCs w:val="20"/>
        </w:rPr>
        <w:t xml:space="preserve">Пример </w:t>
      </w:r>
      <w:r w:rsidR="00DE01E0">
        <w:rPr>
          <w:szCs w:val="20"/>
        </w:rPr>
        <w:t xml:space="preserve">ДР </w:t>
      </w:r>
      <w:r w:rsidR="00086F46">
        <w:rPr>
          <w:szCs w:val="20"/>
        </w:rPr>
        <w:t xml:space="preserve">для задачи, в которой банк определяет, выдавать ли клиенту кредит, приведен ниже (см. </w:t>
      </w:r>
      <w:r w:rsidR="00086F46">
        <w:rPr>
          <w:szCs w:val="20"/>
        </w:rPr>
        <w:fldChar w:fldCharType="begin"/>
      </w:r>
      <w:r w:rsidR="00086F46">
        <w:rPr>
          <w:szCs w:val="20"/>
        </w:rPr>
        <w:instrText xml:space="preserve"> REF _Ref419644772 \h </w:instrText>
      </w:r>
      <w:r w:rsidR="00086F46">
        <w:rPr>
          <w:szCs w:val="20"/>
        </w:rPr>
      </w:r>
      <w:r w:rsidR="00086F46">
        <w:rPr>
          <w:szCs w:val="20"/>
        </w:rPr>
        <w:fldChar w:fldCharType="separate"/>
      </w:r>
      <w:r w:rsidR="00144F89">
        <w:t xml:space="preserve">Рисунок </w:t>
      </w:r>
      <w:r w:rsidR="00144F89">
        <w:rPr>
          <w:noProof/>
        </w:rPr>
        <w:t>4</w:t>
      </w:r>
      <w:r w:rsidR="00086F46">
        <w:rPr>
          <w:szCs w:val="20"/>
        </w:rPr>
        <w:fldChar w:fldCharType="end"/>
      </w:r>
      <w:r w:rsidR="00086F46">
        <w:rPr>
          <w:szCs w:val="20"/>
        </w:rPr>
        <w:t>).</w:t>
      </w:r>
    </w:p>
    <w:p w:rsidR="00086F46" w:rsidRDefault="00086F46" w:rsidP="007D127A">
      <w:pPr>
        <w:keepNext/>
        <w:spacing w:line="360" w:lineRule="auto"/>
        <w:ind w:firstLine="567"/>
        <w:jc w:val="center"/>
      </w:pPr>
      <w:r w:rsidRPr="00086F46">
        <w:rPr>
          <w:noProof/>
          <w:szCs w:val="20"/>
        </w:rPr>
        <w:drawing>
          <wp:inline distT="0" distB="0" distL="0" distR="0" wp14:anchorId="10B61D3B" wp14:editId="358C1136">
            <wp:extent cx="3823726" cy="3467100"/>
            <wp:effectExtent l="19050" t="19050" r="2476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9030" cy="3526313"/>
                    </a:xfrm>
                    <a:prstGeom prst="rect">
                      <a:avLst/>
                    </a:prstGeom>
                    <a:ln>
                      <a:solidFill>
                        <a:schemeClr val="tx1"/>
                      </a:solidFill>
                    </a:ln>
                  </pic:spPr>
                </pic:pic>
              </a:graphicData>
            </a:graphic>
          </wp:inline>
        </w:drawing>
      </w:r>
    </w:p>
    <w:p w:rsidR="00AB1750" w:rsidRPr="00AB1750" w:rsidRDefault="00086F46" w:rsidP="00086F46">
      <w:pPr>
        <w:pStyle w:val="af3"/>
        <w:rPr>
          <w:szCs w:val="20"/>
        </w:rPr>
      </w:pPr>
      <w:bookmarkStart w:id="23" w:name="_Ref419644772"/>
      <w:bookmarkStart w:id="24" w:name="_Ref419644790"/>
      <w:r>
        <w:t xml:space="preserve">Рисунок </w:t>
      </w:r>
      <w:r w:rsidR="000C69F0">
        <w:fldChar w:fldCharType="begin"/>
      </w:r>
      <w:r w:rsidR="000C69F0">
        <w:instrText xml:space="preserve"> SEQ Рисунок \* ARABIC </w:instrText>
      </w:r>
      <w:r w:rsidR="000C69F0">
        <w:fldChar w:fldCharType="separate"/>
      </w:r>
      <w:r w:rsidR="00144F89">
        <w:rPr>
          <w:noProof/>
        </w:rPr>
        <w:t>4</w:t>
      </w:r>
      <w:r w:rsidR="000C69F0">
        <w:rPr>
          <w:noProof/>
        </w:rPr>
        <w:fldChar w:fldCharType="end"/>
      </w:r>
      <w:bookmarkEnd w:id="23"/>
      <w:r>
        <w:t xml:space="preserve">. </w:t>
      </w:r>
      <w:bookmarkStart w:id="25" w:name="_Ref419644785"/>
      <w:r>
        <w:t>Пример дерева решений</w:t>
      </w:r>
      <w:bookmarkEnd w:id="24"/>
      <w:bookmarkEnd w:id="25"/>
    </w:p>
    <w:p w:rsidR="003F771A" w:rsidRDefault="002E5E9F" w:rsidP="002E5E9F">
      <w:pPr>
        <w:spacing w:line="360" w:lineRule="auto"/>
        <w:ind w:firstLine="567"/>
        <w:jc w:val="both"/>
      </w:pPr>
      <w:r>
        <w:lastRenderedPageBreak/>
        <w:t xml:space="preserve">ДР широко применяются при решении задач </w:t>
      </w:r>
      <w:r w:rsidRPr="002E5E9F">
        <w:rPr>
          <w:i/>
        </w:rPr>
        <w:t>классификации</w:t>
      </w:r>
      <w:r>
        <w:t xml:space="preserve"> и </w:t>
      </w:r>
      <w:r w:rsidRPr="002E5E9F">
        <w:rPr>
          <w:i/>
        </w:rPr>
        <w:t>восстановления зависимости</w:t>
      </w:r>
      <w:r>
        <w:t xml:space="preserve">, могут также применяться в задачах </w:t>
      </w:r>
      <w:r w:rsidRPr="002E5E9F">
        <w:rPr>
          <w:i/>
        </w:rPr>
        <w:t>прогнозирования</w:t>
      </w:r>
      <w:r>
        <w:t xml:space="preserve"> и </w:t>
      </w:r>
      <w:r w:rsidRPr="002E5E9F">
        <w:rPr>
          <w:i/>
        </w:rPr>
        <w:t>определения отклонений</w:t>
      </w:r>
      <w:r>
        <w:t xml:space="preserve">. Алгоритмы построения ДР относятся к методам </w:t>
      </w:r>
      <w:r w:rsidRPr="002E5E9F">
        <w:rPr>
          <w:i/>
        </w:rPr>
        <w:t>обучения с учителем</w:t>
      </w:r>
      <w:r>
        <w:t xml:space="preserve">. В случае решения задачи классификации каждый лист дерева содержит идентификатор класса, к которому следует отнести рассматриваемый объект. В случае задачи </w:t>
      </w:r>
      <w:r w:rsidRPr="002E5E9F">
        <w:rPr>
          <w:i/>
        </w:rPr>
        <w:t>восстановления зависимости</w:t>
      </w:r>
      <w:r>
        <w:t xml:space="preserve"> – соответствующее ситуации непрерывное значение выходного параметра.</w:t>
      </w:r>
    </w:p>
    <w:p w:rsidR="002E5E9F" w:rsidRDefault="002E5E9F" w:rsidP="002E5E9F">
      <w:pPr>
        <w:spacing w:line="360" w:lineRule="auto"/>
        <w:ind w:firstLine="567"/>
        <w:jc w:val="both"/>
      </w:pPr>
      <w:r>
        <w:t xml:space="preserve">Так как при решении задачи с шаблоном из </w:t>
      </w:r>
      <m:oMath>
        <m:r>
          <w:rPr>
            <w:rFonts w:ascii="Cambria Math" w:hAnsi="Cambria Math"/>
          </w:rPr>
          <m:t>m</m:t>
        </m:r>
      </m:oMath>
      <w:r>
        <w:t xml:space="preserve"> элементов</w:t>
      </w:r>
      <w:r w:rsidR="00585528">
        <w:t xml:space="preserve"> с помощью ДР конкретное значение выходного вектора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sidR="00585528" w:rsidRPr="00585528">
        <w:t xml:space="preserve"> </w:t>
      </w:r>
      <w:r w:rsidR="00585528">
        <w:t xml:space="preserve">является согласованным по всем компонентам (конкретный узел задает значение сразу всего вектора </w:t>
      </w:r>
      <m:oMath>
        <m:r>
          <w:rPr>
            <w:rFonts w:ascii="Cambria Math" w:hAnsi="Cambria Math"/>
          </w:rPr>
          <m:t>Y</m:t>
        </m:r>
      </m:oMath>
      <w:r w:rsidR="00585528">
        <w:t>)</w:t>
      </w:r>
      <w:r w:rsidR="00585528" w:rsidRPr="00585528">
        <w:t xml:space="preserve">, </w:t>
      </w:r>
      <w:r w:rsidR="00585528">
        <w:t xml:space="preserve">без ограничения общности можно считать, что шаблон имеет всего 1 атрибут, и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585528" w:rsidRPr="00585528">
        <w:t>.</w:t>
      </w:r>
    </w:p>
    <w:p w:rsidR="00585528" w:rsidRDefault="0036616E" w:rsidP="002E5E9F">
      <w:pPr>
        <w:spacing w:line="360" w:lineRule="auto"/>
        <w:ind w:firstLine="567"/>
        <w:jc w:val="both"/>
      </w:pPr>
      <w:r>
        <w:t xml:space="preserve">При использовании большинства методов ИАД на этапе формирования генеральной выборки (в общем случае из различных БД) главной задачей является определение состава атрибутов входных данных, значения которых должны составить входные векторы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36616E">
        <w:t>.</w:t>
      </w:r>
      <w:r>
        <w:t xml:space="preserve"> Для результатов обучения многих методов является существенным нахождение или отсутствие </w:t>
      </w:r>
      <m:oMath>
        <m:r>
          <w:rPr>
            <w:rFonts w:ascii="Cambria Math" w:hAnsi="Cambria Math"/>
          </w:rPr>
          <m:t>i</m:t>
        </m:r>
      </m:oMath>
      <w:r>
        <w:t xml:space="preserve">-го атрибута. При использовании ДР </w:t>
      </w:r>
      <w:r w:rsidR="00373C4E">
        <w:t>можно не думать о этой проблеме и использовать в качестве входных атрибутов все доступные (кроме целевого). Алгоритмы построения ДР сами выберут наиболее значимые атрибуты, от которых действительно зависит результат.</w:t>
      </w:r>
    </w:p>
    <w:p w:rsidR="00373C4E" w:rsidRDefault="00373C4E" w:rsidP="002E5E9F">
      <w:pPr>
        <w:spacing w:line="360" w:lineRule="auto"/>
        <w:ind w:firstLine="567"/>
        <w:jc w:val="both"/>
      </w:pPr>
      <w:r>
        <w:t xml:space="preserve">Опишем </w:t>
      </w:r>
      <w:r w:rsidRPr="00514895">
        <w:rPr>
          <w:i/>
        </w:rPr>
        <w:t>процесс построения дерева</w:t>
      </w:r>
      <w:r>
        <w:t xml:space="preserve">. Пусть целевой атрибут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373C4E">
        <w:t xml:space="preserve"> </w:t>
      </w:r>
      <w:r>
        <w:t xml:space="preserve">во всей обучающей выборке принимает значения из множества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oMath>
      <w:r w:rsidRPr="00373C4E">
        <w:t xml:space="preserve">. </w:t>
      </w:r>
      <w:r>
        <w:t xml:space="preserve">Причем хотя-бы в одной записи </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i</m:t>
            </m:r>
          </m:sub>
        </m:sSub>
      </m:oMath>
      <w:r w:rsidR="00514895">
        <w:t xml:space="preserve"> для всех </w:t>
      </w:r>
      <m:oMath>
        <m:r>
          <w:rPr>
            <w:rFonts w:ascii="Cambria Math" w:hAnsi="Cambria Math"/>
          </w:rPr>
          <m:t xml:space="preserve">i= </m:t>
        </m:r>
        <m:acc>
          <m:accPr>
            <m:chr m:val="̅"/>
            <m:ctrlPr>
              <w:rPr>
                <w:rFonts w:ascii="Cambria Math" w:hAnsi="Cambria Math"/>
                <w:i/>
              </w:rPr>
            </m:ctrlPr>
          </m:accPr>
          <m:e>
            <m:r>
              <w:rPr>
                <w:rFonts w:ascii="Cambria Math" w:hAnsi="Cambria Math"/>
              </w:rPr>
              <m:t>1, k</m:t>
            </m:r>
          </m:e>
        </m:acc>
      </m:oMath>
      <w:r w:rsidRPr="00373C4E">
        <w:t xml:space="preserve">. </w:t>
      </w:r>
      <w:r>
        <w:t xml:space="preserve">В задаче </w:t>
      </w:r>
      <w:r w:rsidRPr="00373C4E">
        <w:rPr>
          <w:i/>
        </w:rPr>
        <w:t>классификации</w:t>
      </w:r>
      <w:r>
        <w:t xml:space="preserve"> </w:t>
      </w:r>
      <m:oMath>
        <m:r>
          <w:rPr>
            <w:rFonts w:ascii="Cambria Math" w:hAnsi="Cambria Math"/>
          </w:rPr>
          <m:t>C</m:t>
        </m:r>
      </m:oMath>
      <w:r w:rsidRPr="00373C4E">
        <w:t xml:space="preserve"> </w:t>
      </w:r>
      <w:r>
        <w:t xml:space="preserve">есть множество всех классов, а в задаче восстановления зависимости – конкретные значения непрерывного целевого атрибута, </w:t>
      </w:r>
      <w:r w:rsidRPr="00373C4E">
        <w:t xml:space="preserve">                    </w:t>
      </w:r>
      <w:r>
        <w:t xml:space="preserve">т.е. </w:t>
      </w:r>
      <m:oMath>
        <m:r>
          <w:rPr>
            <w:rFonts w:ascii="Cambria Math" w:hAnsi="Cambria Math"/>
          </w:rPr>
          <m:t>C</m:t>
        </m:r>
        <m:r>
          <m:rPr>
            <m:scr m:val="double-struck"/>
          </m:rPr>
          <w:rPr>
            <w:rFonts w:ascii="Cambria Math" w:hAnsi="Cambria Math"/>
          </w:rPr>
          <m:t xml:space="preserve"> ⊂R.</m:t>
        </m:r>
      </m:oMath>
      <w:r w:rsidR="00514895">
        <w:t xml:space="preserve"> Обозначим обучающую выборку через </w:t>
      </w:r>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r>
          <w:rPr>
            <w:rFonts w:ascii="Cambria Math" w:hAnsi="Cambria Math"/>
            <w:lang w:val="en-US"/>
          </w:rPr>
          <m:t>y</m:t>
        </m:r>
        <m:r>
          <w:rPr>
            <w:rFonts w:ascii="Cambria Math" w:hAnsi="Cambria Math"/>
          </w:rPr>
          <m:t>)}</m:t>
        </m:r>
      </m:oMath>
      <w:r w:rsidR="00514895" w:rsidRPr="00514895">
        <w:t xml:space="preserve">. </w:t>
      </w:r>
      <w:r w:rsidR="00514895">
        <w:t xml:space="preserve">Тогда для обучающей выборки существуют </w:t>
      </w:r>
      <w:r w:rsidR="00DE7C41">
        <w:t>2</w:t>
      </w:r>
      <w:r w:rsidR="00514895">
        <w:t xml:space="preserve"> ситуации:</w:t>
      </w:r>
    </w:p>
    <w:p w:rsidR="00514895" w:rsidRDefault="00514895" w:rsidP="00AB46C0">
      <w:pPr>
        <w:pStyle w:val="af"/>
        <w:numPr>
          <w:ilvl w:val="0"/>
          <w:numId w:val="8"/>
        </w:numPr>
        <w:spacing w:line="360" w:lineRule="auto"/>
        <w:jc w:val="both"/>
        <w:rPr>
          <w:i/>
        </w:rPr>
      </w:pPr>
      <w:r>
        <w:rPr>
          <w:i/>
        </w:rPr>
        <w:t xml:space="preserve">Все значения </w:t>
      </w:r>
      <m:oMath>
        <m:r>
          <w:rPr>
            <w:rFonts w:ascii="Cambria Math" w:hAnsi="Cambria Math"/>
          </w:rPr>
          <m:t>y</m:t>
        </m:r>
      </m:oMath>
      <w:r w:rsidRPr="00514895">
        <w:rPr>
          <w:i/>
        </w:rPr>
        <w:t xml:space="preserve"> </w:t>
      </w:r>
      <w:r>
        <w:rPr>
          <w:i/>
        </w:rPr>
        <w:t xml:space="preserve">в </w:t>
      </w:r>
      <m:oMath>
        <m:r>
          <w:rPr>
            <w:rFonts w:ascii="Cambria Math" w:hAnsi="Cambria Math"/>
          </w:rPr>
          <m:t>S</m:t>
        </m:r>
      </m:oMath>
      <w:r w:rsidRPr="00514895">
        <w:rPr>
          <w:i/>
        </w:rPr>
        <w:t xml:space="preserve"> </w:t>
      </w:r>
      <w:r>
        <w:rPr>
          <w:i/>
        </w:rPr>
        <w:t xml:space="preserve">принимают значение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i/>
        </w:rPr>
        <w:t xml:space="preserve">. Тогда ДР, построенное на этой выборке, состоит только из листа, помеченного значением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i/>
        </w:rPr>
        <w:t>.</w:t>
      </w:r>
    </w:p>
    <w:p w:rsidR="00514895" w:rsidRDefault="00DE7C41" w:rsidP="00AB46C0">
      <w:pPr>
        <w:pStyle w:val="af"/>
        <w:numPr>
          <w:ilvl w:val="0"/>
          <w:numId w:val="8"/>
        </w:numPr>
        <w:spacing w:line="360" w:lineRule="auto"/>
        <w:jc w:val="both"/>
        <w:rPr>
          <w:i/>
        </w:rPr>
      </w:pPr>
      <w:r>
        <w:rPr>
          <w:i/>
        </w:rPr>
        <w:t xml:space="preserve">Значения </w:t>
      </w:r>
      <m:oMath>
        <m:r>
          <w:rPr>
            <w:rFonts w:ascii="Cambria Math" w:hAnsi="Cambria Math"/>
          </w:rPr>
          <m:t>y</m:t>
        </m:r>
      </m:oMath>
      <w:r>
        <w:rPr>
          <w:i/>
        </w:rPr>
        <w:t xml:space="preserve"> в</w:t>
      </w:r>
      <m:oMath>
        <m:r>
          <w:rPr>
            <w:rFonts w:ascii="Cambria Math" w:hAnsi="Cambria Math"/>
          </w:rPr>
          <m:t xml:space="preserve"> S</m:t>
        </m:r>
      </m:oMath>
      <w:r>
        <w:rPr>
          <w:i/>
        </w:rPr>
        <w:t xml:space="preserve"> принимают различные значения из </w:t>
      </w:r>
      <m:oMath>
        <m:r>
          <w:rPr>
            <w:rFonts w:ascii="Cambria Math" w:hAnsi="Cambria Math"/>
          </w:rPr>
          <m:t>C</m:t>
        </m:r>
      </m:oMath>
      <w:r>
        <w:rPr>
          <w:i/>
        </w:rPr>
        <w:t xml:space="preserve">. В таком случае необходимо разделить выборку </w:t>
      </w:r>
      <m:oMath>
        <m:r>
          <w:rPr>
            <w:rFonts w:ascii="Cambria Math" w:hAnsi="Cambria Math"/>
          </w:rPr>
          <m:t>S</m:t>
        </m:r>
      </m:oMath>
      <w:r>
        <w:rPr>
          <w:i/>
        </w:rPr>
        <w:t>. Для этого некоторым образом</w:t>
      </w:r>
      <w:r w:rsidR="003F45EA" w:rsidRPr="003F45EA">
        <w:rPr>
          <w:i/>
        </w:rPr>
        <w:t xml:space="preserve"> (</w:t>
      </w:r>
      <w:r w:rsidR="003F45EA">
        <w:rPr>
          <w:i/>
        </w:rPr>
        <w:t>см. ниже критерий расщепления</w:t>
      </w:r>
      <w:r w:rsidR="003F45EA" w:rsidRPr="003F45EA">
        <w:rPr>
          <w:i/>
        </w:rPr>
        <w:t>)</w:t>
      </w:r>
      <w:r>
        <w:rPr>
          <w:i/>
        </w:rPr>
        <w:t xml:space="preserve"> выбирается входной атрибут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i/>
        </w:rPr>
        <w:t xml:space="preserve">. Допустим, все значения этого атрибута в </w:t>
      </w:r>
      <m:oMath>
        <m:r>
          <w:rPr>
            <w:rFonts w:ascii="Cambria Math" w:hAnsi="Cambria Math"/>
          </w:rPr>
          <m:t>S</m:t>
        </m:r>
      </m:oMath>
      <w:r w:rsidRPr="00DE7C41">
        <w:rPr>
          <w:i/>
        </w:rPr>
        <w:t xml:space="preserve"> </w:t>
      </w:r>
      <w:r>
        <w:rPr>
          <w:i/>
        </w:rPr>
        <w:t xml:space="preserve">принадлежат множеству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m:t>
        </m:r>
      </m:oMath>
      <w:r w:rsidRPr="00DE7C41">
        <w:rPr>
          <w:i/>
        </w:rPr>
        <w:t>.</w:t>
      </w:r>
      <w:r>
        <w:rPr>
          <w:i/>
        </w:rPr>
        <w:t xml:space="preserve">  Тогда выборка </w:t>
      </w:r>
      <m:oMath>
        <m:r>
          <w:rPr>
            <w:rFonts w:ascii="Cambria Math" w:hAnsi="Cambria Math"/>
          </w:rPr>
          <m:t>S</m:t>
        </m:r>
      </m:oMath>
      <w:r>
        <w:rPr>
          <w:i/>
        </w:rPr>
        <w:t xml:space="preserve"> разделяется на подвыборки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q</m:t>
            </m:r>
          </m:sub>
        </m:sSub>
      </m:oMath>
      <w:r w:rsidRPr="00DE7C41">
        <w:rPr>
          <w:i/>
        </w:rPr>
        <w:t xml:space="preserve">; </w:t>
      </w:r>
      <w:r>
        <w:rPr>
          <w:i/>
        </w:rPr>
        <w:t xml:space="preserve">где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∈S</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oMath>
      <w:r>
        <w:rPr>
          <w:i/>
        </w:rPr>
        <w:t xml:space="preserve"> Строится узел дерева, помеченный вопросом </w:t>
      </w:r>
      <w:r w:rsidR="005C3B59">
        <w:rPr>
          <w:i/>
        </w:rPr>
        <w:t xml:space="preserve">«каково значение атрибута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C3B59">
        <w:rPr>
          <w:i/>
        </w:rPr>
        <w:t xml:space="preserve">?». Далее для каждой подвыборки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5C3B59">
        <w:rPr>
          <w:i/>
        </w:rPr>
        <w:t xml:space="preserve"> по данному правилу из п. 1-2 рекурсивно </w:t>
      </w:r>
      <w:r w:rsidR="005C3B59">
        <w:rPr>
          <w:i/>
        </w:rPr>
        <w:lastRenderedPageBreak/>
        <w:t>строится поддерево, связанное с данным узлом ребром, помеченным</w:t>
      </w:r>
      <w:r w:rsidR="001104C0">
        <w:rPr>
          <w:i/>
        </w:rPr>
        <w:t xml:space="preserve">             </w:t>
      </w:r>
      <w:r w:rsidR="005C3B59">
        <w:rPr>
          <w:i/>
        </w:rPr>
        <w:t xml:space="preserve"> значением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5C3B59">
        <w:rPr>
          <w:i/>
        </w:rPr>
        <w:t>.</w:t>
      </w:r>
    </w:p>
    <w:p w:rsidR="00C63403" w:rsidRDefault="003F45EA" w:rsidP="00C63403">
      <w:pPr>
        <w:spacing w:line="360" w:lineRule="auto"/>
        <w:ind w:firstLine="567"/>
        <w:jc w:val="both"/>
      </w:pPr>
      <w:r>
        <w:t xml:space="preserve">Заметим, что алгоритм построения ДР является </w:t>
      </w:r>
      <w:r w:rsidRPr="003F45EA">
        <w:rPr>
          <w:i/>
        </w:rPr>
        <w:t>нисходящим</w:t>
      </w:r>
      <w:r>
        <w:t xml:space="preserve"> – происходит от корня к листам. </w:t>
      </w:r>
      <w:r w:rsidR="00C63403">
        <w:t xml:space="preserve">Четкое следование данному алгоритму влечет построение слишком </w:t>
      </w:r>
      <w:r w:rsidR="00C63403" w:rsidRPr="00C63403">
        <w:rPr>
          <w:i/>
        </w:rPr>
        <w:t>глубокого</w:t>
      </w:r>
      <w:r w:rsidR="00C63403">
        <w:t xml:space="preserve"> ДР </w:t>
      </w:r>
      <w:r w:rsidR="00D006BB">
        <w:t>для достаточно представительных выборок</w:t>
      </w:r>
      <w:r w:rsidR="00C63403">
        <w:t xml:space="preserve">. При этом эффективность решения задачи с помощью таких ДР может быть невысокой, поэтому существуют специальные </w:t>
      </w:r>
      <w:r w:rsidR="00C63403" w:rsidRPr="00C63403">
        <w:rPr>
          <w:i/>
        </w:rPr>
        <w:t>критерии останова</w:t>
      </w:r>
      <w:r w:rsidR="00C63403">
        <w:t xml:space="preserve"> построения дерева, определяющие момент, когда дальнейшее построение дерева нецелесообразно. Рассмотрим самые популярные критерии останова</w:t>
      </w:r>
      <w:r w:rsidR="002956AD">
        <w:t xml:space="preserve"> </w:t>
      </w:r>
      <w:r w:rsidR="002956AD">
        <w:rPr>
          <w:lang w:val="en-US"/>
        </w:rPr>
        <w:t>[5]</w:t>
      </w:r>
      <w:r w:rsidR="00C63403">
        <w:t>:</w:t>
      </w:r>
    </w:p>
    <w:p w:rsidR="00C63403" w:rsidRDefault="00C63403" w:rsidP="00AB46C0">
      <w:pPr>
        <w:pStyle w:val="af"/>
        <w:numPr>
          <w:ilvl w:val="0"/>
          <w:numId w:val="9"/>
        </w:numPr>
        <w:spacing w:line="360" w:lineRule="auto"/>
        <w:jc w:val="both"/>
      </w:pPr>
      <w:r w:rsidRPr="00C63403">
        <w:rPr>
          <w:i/>
        </w:rPr>
        <w:t>Ранняя остановка</w:t>
      </w:r>
      <w:r>
        <w:t xml:space="preserve">. Определяет целесообразность разбиения узла. Данное разбиение может быть нецелесообразным, если в подвыборке, соответствующей данному узлу, </w:t>
      </w:r>
      <w:r w:rsidR="00074C10">
        <w:t xml:space="preserve">число записей, представляющих класс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74C10">
        <w:t xml:space="preserve"> существенно преобладает над числом записей, представляющих другие классы. Данный критерий позволяет существенно уменьшить время построения дерева, однако возникает риск снижения точности классификации.</w:t>
      </w:r>
    </w:p>
    <w:p w:rsidR="00074C10" w:rsidRDefault="00074C10" w:rsidP="00AB46C0">
      <w:pPr>
        <w:pStyle w:val="af"/>
        <w:numPr>
          <w:ilvl w:val="0"/>
          <w:numId w:val="9"/>
        </w:numPr>
        <w:spacing w:line="360" w:lineRule="auto"/>
        <w:jc w:val="both"/>
      </w:pPr>
      <w:r>
        <w:rPr>
          <w:i/>
        </w:rPr>
        <w:t>Ограничение глубины дерева</w:t>
      </w:r>
      <w:r w:rsidRPr="00074C10">
        <w:t>.</w:t>
      </w:r>
      <w:r>
        <w:t xml:space="preserve"> В этом случае построение заканчивается, если достигнута заданная глубина дерева.</w:t>
      </w:r>
    </w:p>
    <w:p w:rsidR="00074C10" w:rsidRDefault="00074C10" w:rsidP="00AB46C0">
      <w:pPr>
        <w:pStyle w:val="af"/>
        <w:numPr>
          <w:ilvl w:val="0"/>
          <w:numId w:val="9"/>
        </w:numPr>
        <w:spacing w:line="360" w:lineRule="auto"/>
        <w:jc w:val="both"/>
      </w:pPr>
      <w:r>
        <w:rPr>
          <w:i/>
        </w:rPr>
        <w:t>Ограничение по размеру подвыборок</w:t>
      </w:r>
      <w:r w:rsidRPr="00074C10">
        <w:t>.</w:t>
      </w:r>
      <w:r>
        <w:t xml:space="preserve"> При этом варианте ветвление продолжается до тех пор, пока </w:t>
      </w:r>
      <w:r w:rsidR="00D006BB">
        <w:t>текущему уз</w:t>
      </w:r>
      <w:r>
        <w:t>л</w:t>
      </w:r>
      <w:r w:rsidR="00D006BB">
        <w:t>у сопоставлена выборка, содержащая не более чем заданное число элементов.</w:t>
      </w:r>
    </w:p>
    <w:p w:rsidR="00D006BB" w:rsidRDefault="00D006BB" w:rsidP="00D006BB">
      <w:pPr>
        <w:spacing w:line="360" w:lineRule="auto"/>
        <w:ind w:firstLine="567"/>
        <w:jc w:val="both"/>
      </w:pPr>
      <w:r>
        <w:t xml:space="preserve">Процессу </w:t>
      </w:r>
      <w:r w:rsidRPr="00D006BB">
        <w:rPr>
          <w:i/>
        </w:rPr>
        <w:t xml:space="preserve">построения </w:t>
      </w:r>
      <w:r w:rsidRPr="00D006BB">
        <w:t>дерева</w:t>
      </w:r>
      <w:r>
        <w:t xml:space="preserve"> предстоит выбор </w:t>
      </w:r>
      <w:r w:rsidRPr="00D006BB">
        <w:rPr>
          <w:i/>
        </w:rPr>
        <w:t>критерия расщепления</w:t>
      </w:r>
      <w:r>
        <w:t xml:space="preserve"> дерева, а завершает процесс обучения </w:t>
      </w:r>
      <w:r w:rsidRPr="00D006BB">
        <w:rPr>
          <w:i/>
        </w:rPr>
        <w:t>алгоритм отсечения ветвей</w:t>
      </w:r>
      <w:r>
        <w:t xml:space="preserve"> ДР. Таким образом, эти три последовательных действия составляют процесс обучения ДР.</w:t>
      </w:r>
    </w:p>
    <w:p w:rsidR="003F45EA" w:rsidRDefault="00566CA8" w:rsidP="00D006BB">
      <w:pPr>
        <w:spacing w:line="360" w:lineRule="auto"/>
        <w:ind w:firstLine="567"/>
        <w:jc w:val="both"/>
      </w:pPr>
      <w:r>
        <w:t xml:space="preserve">Цель </w:t>
      </w:r>
      <w:r w:rsidRPr="00566CA8">
        <w:rPr>
          <w:i/>
        </w:rPr>
        <w:t>критерия расщепления</w:t>
      </w:r>
      <w:r>
        <w:t xml:space="preserve"> состоит в нахождении такого условия (вопроса), которое разбивало бы множество </w:t>
      </w:r>
      <m:oMath>
        <m:r>
          <w:rPr>
            <w:rFonts w:ascii="Cambria Math" w:hAnsi="Cambria Math"/>
          </w:rPr>
          <m:t>S</m:t>
        </m:r>
      </m:oMath>
      <w:r>
        <w:t xml:space="preserve">, ассоциированное с текущим узлом, на подмножества так, чтобы они принадлежали одному классу (по значению атрибута </w:t>
      </w:r>
      <m:oMath>
        <m:r>
          <w:rPr>
            <w:rFonts w:ascii="Cambria Math" w:hAnsi="Cambria Math"/>
          </w:rPr>
          <m:t>y</m:t>
        </m:r>
      </m:oMath>
      <w:r>
        <w:t xml:space="preserve">), или были максимально приближены к этому. В качестве такой проверки выбирается один из входных атрибутов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по которому осуществляется разбиение исходной выборки, после чего проверяется качество разбиения, по результату которого принимается решение, подходит данный атрибут для разбиения или нет. Рассмотрим 2 критерия качества разбиения:</w:t>
      </w:r>
    </w:p>
    <w:p w:rsidR="000E7577" w:rsidRDefault="00566CA8" w:rsidP="00AB46C0">
      <w:pPr>
        <w:pStyle w:val="af"/>
        <w:numPr>
          <w:ilvl w:val="0"/>
          <w:numId w:val="10"/>
        </w:numPr>
        <w:spacing w:line="360" w:lineRule="auto"/>
        <w:jc w:val="both"/>
      </w:pPr>
      <w:r>
        <w:rPr>
          <w:i/>
        </w:rPr>
        <w:t xml:space="preserve">Теоретико-информационный критерий. </w:t>
      </w:r>
      <w:r w:rsidR="000E7577">
        <w:t xml:space="preserve">Смысл данного критерия заключается в максимизации информации, полученной за счет разбиения множества </w:t>
      </w:r>
      <m:oMath>
        <m:r>
          <w:rPr>
            <w:rFonts w:ascii="Cambria Math" w:hAnsi="Cambria Math"/>
          </w:rPr>
          <m:t>S</m:t>
        </m:r>
      </m:oMath>
      <w:r w:rsidR="000E7577">
        <w:t>. Для этого вводятся следующие понятия:</w:t>
      </w:r>
    </w:p>
    <w:p w:rsidR="000206B2" w:rsidRDefault="000206B2" w:rsidP="000206B2">
      <w:pPr>
        <w:spacing w:line="360" w:lineRule="auto"/>
        <w:jc w:val="both"/>
      </w:pPr>
    </w:p>
    <w:p w:rsidR="000206B2" w:rsidRDefault="000206B2" w:rsidP="000206B2">
      <w:pPr>
        <w:spacing w:line="360" w:lineRule="auto"/>
        <w:jc w:val="both"/>
      </w:pPr>
    </w:p>
    <w:p w:rsidR="000E7577" w:rsidRPr="000E7577" w:rsidRDefault="000E7577" w:rsidP="000E7577">
      <w:pPr>
        <w:pStyle w:val="af"/>
        <w:spacing w:line="360" w:lineRule="auto"/>
        <w:ind w:left="1287" w:firstLine="698"/>
        <w:jc w:val="both"/>
      </w:pPr>
      <w:r w:rsidRPr="000E7577">
        <w:rPr>
          <w:i/>
        </w:rPr>
        <w:lastRenderedPageBreak/>
        <w:t>Энтропией</w:t>
      </w:r>
      <w:r w:rsidR="000206B2">
        <w:rPr>
          <w:rStyle w:val="af2"/>
          <w:i/>
        </w:rPr>
        <w:footnoteReference w:id="3"/>
      </w:r>
      <w:r>
        <w:t xml:space="preserve"> множества </w:t>
      </w:r>
      <m:oMath>
        <m:r>
          <w:rPr>
            <w:rFonts w:ascii="Cambria Math" w:hAnsi="Cambria Math"/>
          </w:rPr>
          <m:t>S</m:t>
        </m:r>
      </m:oMath>
      <w:r>
        <w:t xml:space="preserve"> называется величина: </w:t>
      </w:r>
    </w:p>
    <w:p w:rsidR="000E7577" w:rsidRPr="000E7577" w:rsidRDefault="000E7577" w:rsidP="000E7577">
      <w:pPr>
        <w:pStyle w:val="af"/>
        <w:spacing w:line="360" w:lineRule="auto"/>
        <w:ind w:left="1287" w:firstLine="698"/>
        <w:jc w:val="both"/>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num>
                        <m:den>
                          <m:d>
                            <m:dPr>
                              <m:begChr m:val="|"/>
                              <m:endChr m:val="|"/>
                              <m:ctrlPr>
                                <w:rPr>
                                  <w:rFonts w:ascii="Cambria Math" w:hAnsi="Cambria Math"/>
                                  <w:i/>
                                </w:rPr>
                              </m:ctrlPr>
                            </m:dPr>
                            <m:e>
                              <m:r>
                                <w:rPr>
                                  <w:rFonts w:ascii="Cambria Math" w:hAnsi="Cambria Math"/>
                                </w:rPr>
                                <m:t>S</m:t>
                              </m:r>
                            </m:e>
                          </m:d>
                        </m:den>
                      </m:f>
                    </m:e>
                  </m:d>
                </m:e>
              </m:func>
            </m:e>
          </m:nary>
          <m:r>
            <w:rPr>
              <w:rFonts w:ascii="Cambria Math" w:hAnsi="Cambria Math"/>
            </w:rPr>
            <m:t>,</m:t>
          </m:r>
        </m:oMath>
      </m:oMathPara>
    </w:p>
    <w:p w:rsidR="000E7577" w:rsidRPr="000E7577" w:rsidRDefault="000E7577" w:rsidP="000E7577">
      <w:pPr>
        <w:pStyle w:val="af"/>
        <w:spacing w:line="360" w:lineRule="auto"/>
        <w:ind w:left="1287" w:hanging="11"/>
        <w:jc w:val="both"/>
        <w:rPr>
          <w:i/>
          <w:sz w:val="20"/>
          <w:szCs w:val="20"/>
        </w:rPr>
      </w:pPr>
      <w:r w:rsidRPr="000E7577">
        <w:rPr>
          <w:i/>
          <w:sz w:val="20"/>
          <w:szCs w:val="20"/>
        </w:rPr>
        <w:t xml:space="preserve">где </w:t>
      </w:r>
      <m:oMath>
        <m:sSub>
          <m:sSubPr>
            <m:ctrlPr>
              <w:rPr>
                <w:rFonts w:ascii="Cambria Math" w:hAnsi="Cambria Math"/>
                <w:i/>
                <w:sz w:val="20"/>
                <w:szCs w:val="20"/>
              </w:rPr>
            </m:ctrlPr>
          </m:sSubPr>
          <m:e>
            <m:r>
              <w:rPr>
                <w:rFonts w:ascii="Cambria Math" w:hAnsi="Cambria Math"/>
                <w:sz w:val="20"/>
                <w:szCs w:val="20"/>
              </w:rPr>
              <m:t>S</m:t>
            </m:r>
          </m:e>
          <m:sub>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w:r w:rsidRPr="000E7577">
        <w:rPr>
          <w:i/>
          <w:sz w:val="20"/>
          <w:szCs w:val="20"/>
        </w:rPr>
        <w:t xml:space="preserve"> – подмножество </w:t>
      </w:r>
      <m:oMath>
        <m:r>
          <w:rPr>
            <w:rFonts w:ascii="Cambria Math" w:hAnsi="Cambria Math"/>
            <w:sz w:val="20"/>
            <w:szCs w:val="20"/>
          </w:rPr>
          <m:t>S</m:t>
        </m:r>
      </m:oMath>
      <w:r w:rsidRPr="000E7577">
        <w:rPr>
          <w:i/>
          <w:sz w:val="20"/>
          <w:szCs w:val="20"/>
        </w:rPr>
        <w:t xml:space="preserve">, во всех элементах которого </w:t>
      </w:r>
      <m:oMath>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oMath>
      <w:r w:rsidRPr="000E7577">
        <w:rPr>
          <w:i/>
          <w:sz w:val="20"/>
          <w:szCs w:val="20"/>
        </w:rPr>
        <w:t>;</w:t>
      </w:r>
    </w:p>
    <w:p w:rsidR="000E7577" w:rsidRPr="000E7577" w:rsidRDefault="000E7577" w:rsidP="000E7577">
      <w:pPr>
        <w:pStyle w:val="af"/>
        <w:spacing w:line="360" w:lineRule="auto"/>
        <w:ind w:left="1287" w:hanging="11"/>
        <w:jc w:val="both"/>
        <w:rPr>
          <w:i/>
          <w:sz w:val="20"/>
          <w:szCs w:val="20"/>
        </w:rPr>
      </w:pPr>
      <m:oMath>
        <m:r>
          <w:rPr>
            <w:rFonts w:ascii="Cambria Math" w:hAnsi="Cambria Math"/>
            <w:sz w:val="20"/>
            <w:szCs w:val="20"/>
          </w:rPr>
          <m:t>k</m:t>
        </m:r>
      </m:oMath>
      <w:r w:rsidRPr="000E7577">
        <w:rPr>
          <w:i/>
          <w:sz w:val="20"/>
          <w:szCs w:val="20"/>
        </w:rPr>
        <w:t xml:space="preserve"> – число классов элементов обучающей выборки.</w:t>
      </w:r>
    </w:p>
    <w:p w:rsidR="000E7577" w:rsidRDefault="000E7577" w:rsidP="000E7577">
      <w:pPr>
        <w:pStyle w:val="af"/>
        <w:spacing w:line="360" w:lineRule="auto"/>
        <w:ind w:left="1287" w:firstLine="698"/>
        <w:jc w:val="both"/>
      </w:pPr>
      <w:r>
        <w:rPr>
          <w:i/>
        </w:rPr>
        <w:t xml:space="preserve">Условной энтропией </w:t>
      </w:r>
      <w:r w:rsidRPr="000E7577">
        <w:t>множества</w:t>
      </w:r>
      <w:r>
        <w:rPr>
          <w:i/>
        </w:rPr>
        <w:t xml:space="preserve"> </w:t>
      </w:r>
      <m:oMath>
        <m:r>
          <w:rPr>
            <w:rFonts w:ascii="Cambria Math" w:hAnsi="Cambria Math"/>
          </w:rPr>
          <m:t>S</m:t>
        </m:r>
      </m:oMath>
      <w:r>
        <w:rPr>
          <w:i/>
        </w:rPr>
        <w:t xml:space="preserve"> </w:t>
      </w:r>
      <w:r>
        <w:t xml:space="preserve">по разбиению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называется величина:</w:t>
      </w:r>
    </w:p>
    <w:p w:rsidR="000E7577" w:rsidRPr="000E7577" w:rsidRDefault="000E7577" w:rsidP="000E7577">
      <w:pPr>
        <w:pStyle w:val="af"/>
        <w:spacing w:line="360" w:lineRule="auto"/>
        <w:ind w:left="1287" w:firstLine="698"/>
        <w:jc w:val="both"/>
        <w:rPr>
          <w:i/>
        </w:rPr>
      </w:pPr>
      <m:oMathPara>
        <m:oMath>
          <m:r>
            <w:rPr>
              <w:rFonts w:ascii="Cambria Math" w:hAnsi="Cambria Math"/>
            </w:rPr>
            <m:t>H</m:t>
          </m:r>
          <m:d>
            <m:dPr>
              <m:ctrlPr>
                <w:rPr>
                  <w:rFonts w:ascii="Cambria Math" w:hAnsi="Cambria Math"/>
                  <w:i/>
                </w:rPr>
              </m:ctrlPr>
            </m:dPr>
            <m:e>
              <m:r>
                <w:rPr>
                  <w:rFonts w:ascii="Cambria Math" w:hAnsi="Cambria Math"/>
                </w:rPr>
                <m:t>S</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lang w:val="en-US"/>
                </w:rPr>
                <m:t>j=1</m:t>
              </m:r>
            </m:sub>
            <m:sup>
              <m:r>
                <w:rPr>
                  <w:rFonts w:ascii="Cambria Math" w:hAnsi="Cambria Math"/>
                </w:rPr>
                <m:t>q</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*H(</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r>
                <w:rPr>
                  <w:rFonts w:ascii="Cambria Math" w:hAnsi="Cambria Math"/>
                </w:rPr>
                <m:t>)</m:t>
              </m:r>
            </m:e>
          </m:nary>
          <m:r>
            <w:rPr>
              <w:rFonts w:ascii="Cambria Math" w:hAnsi="Cambria Math"/>
            </w:rPr>
            <m:t xml:space="preserve">, </m:t>
          </m:r>
        </m:oMath>
      </m:oMathPara>
    </w:p>
    <w:p w:rsidR="000E7577" w:rsidRDefault="000E7577" w:rsidP="000E7577">
      <w:pPr>
        <w:pStyle w:val="af"/>
        <w:spacing w:line="360" w:lineRule="auto"/>
        <w:ind w:left="1287" w:hanging="11"/>
        <w:jc w:val="both"/>
        <w:rPr>
          <w:i/>
          <w:sz w:val="20"/>
          <w:szCs w:val="20"/>
        </w:rPr>
      </w:pPr>
      <w:r>
        <w:rPr>
          <w:i/>
          <w:sz w:val="20"/>
          <w:szCs w:val="20"/>
        </w:rPr>
        <w:t xml:space="preserve">где </w:t>
      </w:r>
      <m:oMath>
        <m:sSub>
          <m:sSubPr>
            <m:ctrlPr>
              <w:rPr>
                <w:rFonts w:ascii="Cambria Math" w:hAnsi="Cambria Math"/>
                <w:i/>
                <w:sz w:val="20"/>
                <w:szCs w:val="20"/>
              </w:rPr>
            </m:ctrlPr>
          </m:sSubPr>
          <m:e>
            <m:r>
              <w:rPr>
                <w:rFonts w:ascii="Cambria Math" w:hAnsi="Cambria Math"/>
                <w:sz w:val="20"/>
                <w:szCs w:val="20"/>
              </w:rPr>
              <m:t>S</m:t>
            </m:r>
          </m:e>
          <m:sub>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j</m:t>
                </m:r>
              </m:sub>
            </m:sSub>
          </m:sub>
        </m:sSub>
      </m:oMath>
      <w:r w:rsidRPr="000E7577">
        <w:rPr>
          <w:i/>
          <w:sz w:val="20"/>
          <w:szCs w:val="20"/>
        </w:rPr>
        <w:t xml:space="preserve"> – </w:t>
      </w:r>
      <w:r>
        <w:rPr>
          <w:i/>
          <w:sz w:val="20"/>
          <w:szCs w:val="20"/>
        </w:rPr>
        <w:t xml:space="preserve">подмножество </w:t>
      </w:r>
      <m:oMath>
        <m:r>
          <w:rPr>
            <w:rFonts w:ascii="Cambria Math" w:hAnsi="Cambria Math"/>
            <w:sz w:val="20"/>
            <w:szCs w:val="20"/>
          </w:rPr>
          <m:t>S</m:t>
        </m:r>
      </m:oMath>
      <w:r>
        <w:rPr>
          <w:i/>
          <w:sz w:val="20"/>
          <w:szCs w:val="20"/>
        </w:rPr>
        <w:t xml:space="preserve">, во всех элементах которого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j</m:t>
            </m:r>
          </m:sub>
        </m:sSub>
      </m:oMath>
      <w:r w:rsidRPr="000E7577">
        <w:rPr>
          <w:i/>
          <w:sz w:val="20"/>
          <w:szCs w:val="20"/>
        </w:rPr>
        <w:t>;</w:t>
      </w:r>
    </w:p>
    <w:p w:rsidR="000206B2" w:rsidRPr="000206B2" w:rsidRDefault="000E7577" w:rsidP="000206B2">
      <w:pPr>
        <w:pStyle w:val="af"/>
        <w:spacing w:line="360" w:lineRule="auto"/>
        <w:ind w:left="1287" w:hanging="11"/>
        <w:jc w:val="both"/>
        <w:rPr>
          <w:i/>
          <w:sz w:val="20"/>
          <w:szCs w:val="20"/>
        </w:rPr>
      </w:pPr>
      <m:oMath>
        <m:r>
          <w:rPr>
            <w:rFonts w:ascii="Cambria Math" w:hAnsi="Cambria Math"/>
            <w:sz w:val="20"/>
            <w:szCs w:val="20"/>
          </w:rPr>
          <m:t>q</m:t>
        </m:r>
      </m:oMath>
      <w:r w:rsidRPr="000206B2">
        <w:rPr>
          <w:i/>
          <w:sz w:val="20"/>
          <w:szCs w:val="20"/>
        </w:rPr>
        <w:t xml:space="preserve"> – </w:t>
      </w:r>
      <w:r>
        <w:rPr>
          <w:i/>
          <w:sz w:val="20"/>
          <w:szCs w:val="20"/>
        </w:rPr>
        <w:t xml:space="preserve">число </w:t>
      </w:r>
      <w:r w:rsidR="000206B2">
        <w:rPr>
          <w:i/>
          <w:sz w:val="20"/>
          <w:szCs w:val="20"/>
        </w:rPr>
        <w:t xml:space="preserve">всех возможных значений атрибута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oMath>
      <w:r w:rsidR="000206B2">
        <w:rPr>
          <w:i/>
          <w:sz w:val="20"/>
          <w:szCs w:val="20"/>
        </w:rPr>
        <w:t xml:space="preserve"> в выборке </w:t>
      </w:r>
      <m:oMath>
        <m:r>
          <w:rPr>
            <w:rFonts w:ascii="Cambria Math" w:hAnsi="Cambria Math"/>
            <w:sz w:val="20"/>
            <w:szCs w:val="20"/>
          </w:rPr>
          <m:t>S</m:t>
        </m:r>
      </m:oMath>
      <w:r w:rsidR="000206B2">
        <w:rPr>
          <w:i/>
          <w:sz w:val="20"/>
          <w:szCs w:val="20"/>
        </w:rPr>
        <w:t>.</w:t>
      </w:r>
    </w:p>
    <w:p w:rsidR="000206B2" w:rsidRDefault="000206B2" w:rsidP="000206B2">
      <w:pPr>
        <w:pStyle w:val="af"/>
        <w:spacing w:line="360" w:lineRule="auto"/>
        <w:ind w:left="1287" w:firstLine="698"/>
        <w:jc w:val="both"/>
      </w:pPr>
      <w:r w:rsidRPr="000206B2">
        <w:rPr>
          <w:i/>
        </w:rPr>
        <w:t>Информацией</w:t>
      </w:r>
      <w:r>
        <w:t xml:space="preserve">, полученной из </w:t>
      </w:r>
      <m:oMath>
        <m:r>
          <w:rPr>
            <w:rFonts w:ascii="Cambria Math" w:hAnsi="Cambria Math"/>
          </w:rPr>
          <m:t>S</m:t>
        </m:r>
      </m:oMath>
      <w:r>
        <w:t xml:space="preserve"> путем разбиения ее по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206B2">
        <w:t xml:space="preserve"> </w:t>
      </w:r>
      <w:r>
        <w:t>называется:</w:t>
      </w:r>
    </w:p>
    <w:p w:rsidR="000206B2" w:rsidRPr="000206B2" w:rsidRDefault="000206B2" w:rsidP="000206B2">
      <w:pPr>
        <w:pStyle w:val="af"/>
        <w:spacing w:line="360" w:lineRule="auto"/>
        <w:ind w:left="1287" w:firstLine="698"/>
        <w:jc w:val="both"/>
        <w:rPr>
          <w:i/>
        </w:rPr>
      </w:pPr>
      <m:oMathPara>
        <m:oMath>
          <m:r>
            <w:rPr>
              <w:rFonts w:ascii="Cambria Math" w:hAnsi="Cambria Math"/>
            </w:rPr>
            <m:t>I</m:t>
          </m:r>
          <m:d>
            <m:dPr>
              <m:ctrlPr>
                <w:rPr>
                  <w:rFonts w:ascii="Cambria Math" w:hAnsi="Cambria Math"/>
                  <w:i/>
                </w:rPr>
              </m:ctrlPr>
            </m:dPr>
            <m:e>
              <m:r>
                <w:rPr>
                  <w:rFonts w:ascii="Cambria Math" w:hAnsi="Cambria Math"/>
                </w:rPr>
                <m:t>S</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-H(S|</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rsidR="000206B2" w:rsidRDefault="000206B2" w:rsidP="000206B2">
      <w:pPr>
        <w:pStyle w:val="af"/>
        <w:spacing w:line="360" w:lineRule="auto"/>
        <w:ind w:left="1287" w:hanging="11"/>
        <w:jc w:val="both"/>
      </w:pPr>
      <w:r>
        <w:t xml:space="preserve">Тогда данный критерий заключается в выборе такого атрибута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при разбиении по которому достигается максимум </w:t>
      </w:r>
      <w:r w:rsidRPr="000206B2">
        <w:rPr>
          <w:i/>
        </w:rPr>
        <w:t>информации</w:t>
      </w:r>
      <w:r>
        <w:t>:</w:t>
      </w:r>
    </w:p>
    <w:p w:rsidR="000206B2" w:rsidRPr="00175085" w:rsidRDefault="000C69F0" w:rsidP="000206B2">
      <w:pPr>
        <w:pStyle w:val="af"/>
        <w:spacing w:line="360" w:lineRule="auto"/>
        <w:ind w:left="1287" w:hanging="11"/>
        <w:jc w:val="both"/>
        <w:rPr>
          <w:i/>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x</m:t>
                      </m:r>
                    </m:e>
                    <m:sub>
                      <m:r>
                        <w:rPr>
                          <w:rFonts w:ascii="Cambria Math" w:hAnsi="Cambria Math"/>
                        </w:rPr>
                        <m:t>i</m:t>
                      </m:r>
                    </m:sub>
                  </m:sSub>
                </m:lim>
              </m:limLow>
            </m:fName>
            <m:e>
              <m:r>
                <w:rPr>
                  <w:rFonts w:ascii="Cambria Math" w:hAnsi="Cambria Math"/>
                </w:rPr>
                <m:t>I</m:t>
              </m:r>
              <m:d>
                <m:dPr>
                  <m:ctrlPr>
                    <w:rPr>
                      <w:rFonts w:ascii="Cambria Math" w:hAnsi="Cambria Math"/>
                      <w:i/>
                    </w:rPr>
                  </m:ctrlPr>
                </m:dPr>
                <m:e>
                  <m:r>
                    <w:rPr>
                      <w:rFonts w:ascii="Cambria Math" w:hAnsi="Cambria Math"/>
                    </w:rPr>
                    <m:t>S</m:t>
                  </m:r>
                </m:e>
                <m:e>
                  <m:sSub>
                    <m:sSubPr>
                      <m:ctrlPr>
                        <w:rPr>
                          <w:rFonts w:ascii="Cambria Math" w:hAnsi="Cambria Math"/>
                          <w:i/>
                        </w:rPr>
                      </m:ctrlPr>
                    </m:sSubPr>
                    <m:e>
                      <m:r>
                        <w:rPr>
                          <w:rFonts w:ascii="Cambria Math" w:hAnsi="Cambria Math"/>
                        </w:rPr>
                        <m:t>x</m:t>
                      </m:r>
                    </m:e>
                    <m:sub>
                      <m:r>
                        <w:rPr>
                          <w:rFonts w:ascii="Cambria Math" w:hAnsi="Cambria Math"/>
                        </w:rPr>
                        <m:t>i</m:t>
                      </m:r>
                    </m:sub>
                  </m:sSub>
                </m:e>
              </m:d>
            </m:e>
          </m:func>
        </m:oMath>
      </m:oMathPara>
    </w:p>
    <w:p w:rsidR="00175085" w:rsidRDefault="00BC529E" w:rsidP="000206B2">
      <w:pPr>
        <w:pStyle w:val="af"/>
        <w:spacing w:line="360" w:lineRule="auto"/>
        <w:ind w:left="1287" w:hanging="11"/>
        <w:jc w:val="both"/>
      </w:pPr>
      <w:r>
        <w:t xml:space="preserve">Часто </w:t>
      </w:r>
      <w:r w:rsidR="00175085">
        <w:t>вводится нормировочный коэффициент, определяющий количество информации, требуемое для разделения по текущему атрибуту:</w:t>
      </w:r>
    </w:p>
    <w:p w:rsidR="00175085" w:rsidRPr="00175085" w:rsidRDefault="000C69F0" w:rsidP="000206B2">
      <w:pPr>
        <w:pStyle w:val="af"/>
        <w:spacing w:line="360" w:lineRule="auto"/>
        <w:ind w:left="1287" w:hanging="11"/>
        <w:jc w:val="both"/>
        <w:rPr>
          <w:i/>
          <w:lang w:val="en-US"/>
        </w:rPr>
      </w:pPr>
      <m:oMathPara>
        <m:oMath>
          <m:sSub>
            <m:sSubPr>
              <m:ctrlPr>
                <w:rPr>
                  <w:rFonts w:ascii="Cambria Math" w:hAnsi="Cambria Math"/>
                  <w:i/>
                </w:rPr>
              </m:ctrlPr>
            </m:sSubPr>
            <m:e>
              <m:r>
                <w:rPr>
                  <w:rFonts w:ascii="Cambria Math" w:hAnsi="Cambria Math"/>
                </w:rPr>
                <m:t>I</m:t>
              </m:r>
            </m:e>
            <m:sub>
              <m:r>
                <w:rPr>
                  <w:rFonts w:ascii="Cambria Math" w:hAnsi="Cambria Math"/>
                </w:rPr>
                <m:t>разд</m:t>
              </m:r>
            </m:sub>
          </m:sSub>
          <m:d>
            <m:dPr>
              <m:ctrlPr>
                <w:rPr>
                  <w:rFonts w:ascii="Cambria Math" w:hAnsi="Cambria Math"/>
                  <w:i/>
                </w:rPr>
              </m:ctrlPr>
            </m:dPr>
            <m:e>
              <m:r>
                <w:rPr>
                  <w:rFonts w:ascii="Cambria Math" w:hAnsi="Cambria Math"/>
                  <w:lang w:val="en-US"/>
                </w:rPr>
                <m:t>S</m:t>
              </m:r>
              <m:ctrlPr>
                <w:rPr>
                  <w:rFonts w:ascii="Cambria Math" w:hAnsi="Cambria Math"/>
                  <w:i/>
                  <w:lang w:val="en-US"/>
                </w:rPr>
              </m:ctrlP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j= 1</m:t>
              </m:r>
            </m:sub>
            <m:sup>
              <m:r>
                <w:rPr>
                  <w:rFonts w:ascii="Cambria Math" w:hAnsi="Cambria Math"/>
                  <w:lang w:val="en-US"/>
                </w:rPr>
                <m:t>q</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e>
                          </m:d>
                        </m:num>
                        <m:den>
                          <m:d>
                            <m:dPr>
                              <m:begChr m:val="|"/>
                              <m:endChr m:val="|"/>
                              <m:ctrlPr>
                                <w:rPr>
                                  <w:rFonts w:ascii="Cambria Math" w:hAnsi="Cambria Math"/>
                                  <w:i/>
                                </w:rPr>
                              </m:ctrlPr>
                            </m:dPr>
                            <m:e>
                              <m:r>
                                <w:rPr>
                                  <w:rFonts w:ascii="Cambria Math" w:hAnsi="Cambria Math"/>
                                </w:rPr>
                                <m:t>S</m:t>
                              </m:r>
                            </m:e>
                          </m:d>
                        </m:den>
                      </m:f>
                    </m:e>
                  </m:d>
                </m:e>
              </m:func>
            </m:e>
          </m:nary>
        </m:oMath>
      </m:oMathPara>
    </w:p>
    <w:p w:rsidR="00175085" w:rsidRPr="00175085" w:rsidRDefault="00175085" w:rsidP="000206B2">
      <w:pPr>
        <w:pStyle w:val="af"/>
        <w:spacing w:line="360" w:lineRule="auto"/>
        <w:ind w:left="1287" w:hanging="11"/>
        <w:jc w:val="both"/>
        <w:rPr>
          <w:i/>
        </w:rPr>
      </w:pPr>
      <w:r>
        <w:t xml:space="preserve">В таком случае отыскание аргумента максимума от величины </w:t>
      </w:r>
      <m:oMath>
        <m:f>
          <m:fPr>
            <m:ctrlPr>
              <w:rPr>
                <w:rFonts w:ascii="Cambria Math" w:hAnsi="Cambria Math"/>
                <w:i/>
              </w:rPr>
            </m:ctrlPr>
          </m:fPr>
          <m:num>
            <m:r>
              <w:rPr>
                <w:rFonts w:ascii="Cambria Math" w:hAnsi="Cambria Math"/>
              </w:rPr>
              <m:t>I</m:t>
            </m:r>
          </m:num>
          <m:den>
            <m:r>
              <w:rPr>
                <w:rFonts w:ascii="Cambria Math" w:hAnsi="Cambria Math"/>
              </w:rPr>
              <m:t>I</m:t>
            </m:r>
            <m:sSub>
              <m:sSubPr>
                <m:ctrlPr>
                  <w:rPr>
                    <w:rFonts w:ascii="Cambria Math" w:hAnsi="Cambria Math"/>
                    <w:i/>
                  </w:rPr>
                </m:ctrlPr>
              </m:sSubPr>
              <m:e>
                <m:r>
                  <m:rPr>
                    <m:sty m:val="p"/>
                  </m:rPr>
                  <w:rPr>
                    <w:rFonts w:ascii="Cambria Math" w:hAnsi="Cambria Math"/>
                  </w:rPr>
                  <w:softHyphen/>
                </m:r>
              </m:e>
              <m:sub>
                <m:r>
                  <w:rPr>
                    <w:rFonts w:ascii="Cambria Math" w:hAnsi="Cambria Math"/>
                  </w:rPr>
                  <m:t>разд</m:t>
                </m:r>
              </m:sub>
            </m:sSub>
          </m:den>
        </m:f>
        <m:r>
          <w:rPr>
            <w:rFonts w:ascii="Cambria Math" w:hAnsi="Cambria Math"/>
          </w:rPr>
          <m:t xml:space="preserve"> </m:t>
        </m:r>
      </m:oMath>
      <w:r>
        <w:t xml:space="preserve"> получается более эффективным.</w:t>
      </w:r>
    </w:p>
    <w:p w:rsidR="00313768" w:rsidRPr="008357FA" w:rsidRDefault="008357FA" w:rsidP="00AB46C0">
      <w:pPr>
        <w:pStyle w:val="af"/>
        <w:numPr>
          <w:ilvl w:val="0"/>
          <w:numId w:val="10"/>
        </w:numPr>
        <w:spacing w:line="360" w:lineRule="auto"/>
        <w:jc w:val="both"/>
        <w:rPr>
          <w:i/>
        </w:rPr>
      </w:pPr>
      <w:r>
        <w:rPr>
          <w:i/>
        </w:rPr>
        <w:t xml:space="preserve">Критерий индекса Гини. </w:t>
      </w:r>
      <w:r>
        <w:t xml:space="preserve">В данном случае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ищется как решение следующей задачи:</w:t>
      </w:r>
    </w:p>
    <w:p w:rsidR="008357FA" w:rsidRPr="008357FA" w:rsidRDefault="000C69F0" w:rsidP="008357FA">
      <w:pPr>
        <w:pStyle w:val="af"/>
        <w:spacing w:line="360" w:lineRule="auto"/>
        <w:ind w:left="1287"/>
        <w:jc w:val="both"/>
        <w:rPr>
          <w:i/>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x</m:t>
                      </m:r>
                    </m:e>
                    <m:sub>
                      <m:r>
                        <w:rPr>
                          <w:rFonts w:ascii="Cambria Math" w:hAnsi="Cambria Math"/>
                        </w:rPr>
                        <m:t>i</m:t>
                      </m:r>
                    </m:sub>
                  </m:sSub>
                </m:lim>
              </m:limLow>
            </m:fName>
            <m:e>
              <m:r>
                <w:rPr>
                  <w:rFonts w:ascii="Cambria Math" w:hAnsi="Cambria Math"/>
                </w:rPr>
                <m:t>G</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oMath>
      </m:oMathPara>
    </w:p>
    <w:p w:rsidR="008357FA" w:rsidRPr="008357FA" w:rsidRDefault="008357FA" w:rsidP="008357FA">
      <w:pPr>
        <w:pStyle w:val="af"/>
        <w:spacing w:line="360" w:lineRule="auto"/>
        <w:ind w:left="1287"/>
        <w:jc w:val="both"/>
        <w:rPr>
          <w:i/>
        </w:rPr>
      </w:pPr>
      <m:oMathPara>
        <m:oMath>
          <m:r>
            <w:rPr>
              <w:rFonts w:ascii="Cambria Math" w:hAnsi="Cambria Math"/>
            </w:rPr>
            <m:t>G</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e>
              </m:d>
            </m:e>
          </m:nary>
          <m:r>
            <w:rPr>
              <w:rFonts w:ascii="Cambria Math" w:hAnsi="Cambria Math"/>
            </w:rPr>
            <m:t>,</m:t>
          </m:r>
        </m:oMath>
      </m:oMathPara>
    </w:p>
    <w:p w:rsidR="008357FA" w:rsidRPr="008357FA" w:rsidRDefault="008357FA" w:rsidP="008357FA">
      <w:pPr>
        <w:pStyle w:val="af"/>
        <w:spacing w:line="360" w:lineRule="auto"/>
        <w:ind w:left="1287"/>
        <w:jc w:val="both"/>
        <w:rPr>
          <w:i/>
        </w:rPr>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num>
                        <m:den>
                          <m:d>
                            <m:dPr>
                              <m:begChr m:val="|"/>
                              <m:endChr m:val="|"/>
                              <m:ctrlPr>
                                <w:rPr>
                                  <w:rFonts w:ascii="Cambria Math" w:hAnsi="Cambria Math"/>
                                  <w:i/>
                                </w:rPr>
                              </m:ctrlPr>
                            </m:dPr>
                            <m:e>
                              <m:r>
                                <w:rPr>
                                  <w:rFonts w:ascii="Cambria Math" w:hAnsi="Cambria Math"/>
                                </w:rPr>
                                <m:t>S</m:t>
                              </m:r>
                            </m:e>
                          </m:d>
                        </m:den>
                      </m:f>
                    </m:e>
                  </m:d>
                </m:e>
                <m:sup>
                  <m:r>
                    <w:rPr>
                      <w:rFonts w:ascii="Cambria Math" w:hAnsi="Cambria Math"/>
                    </w:rPr>
                    <m:t>2</m:t>
                  </m:r>
                </m:sup>
              </m:sSup>
              <m:r>
                <w:rPr>
                  <w:rFonts w:ascii="Cambria Math" w:hAnsi="Cambria Math"/>
                </w:rPr>
                <m:t>.</m:t>
              </m:r>
            </m:e>
          </m:nary>
        </m:oMath>
      </m:oMathPara>
    </w:p>
    <w:p w:rsidR="008357FA" w:rsidRDefault="008357FA" w:rsidP="008357FA">
      <w:pPr>
        <w:pStyle w:val="af"/>
        <w:spacing w:line="360" w:lineRule="auto"/>
        <w:ind w:left="1287"/>
        <w:jc w:val="both"/>
      </w:pPr>
      <w:r>
        <w:t xml:space="preserve">Величина </w:t>
      </w:r>
      <m:oMath>
        <m:r>
          <w:rPr>
            <w:rFonts w:ascii="Cambria Math" w:hAnsi="Cambria Math"/>
          </w:rPr>
          <m:t>G(S)</m:t>
        </m:r>
      </m:oMath>
      <w:r w:rsidRPr="008357FA">
        <w:t xml:space="preserve"> </w:t>
      </w:r>
      <w:r>
        <w:t xml:space="preserve">называется </w:t>
      </w:r>
      <w:r w:rsidRPr="008357FA">
        <w:rPr>
          <w:i/>
        </w:rPr>
        <w:t>индексом Гини</w:t>
      </w:r>
      <w:r>
        <w:t>.</w:t>
      </w:r>
    </w:p>
    <w:p w:rsidR="005B1BBF" w:rsidRDefault="005B1BBF" w:rsidP="005B1BBF">
      <w:pPr>
        <w:spacing w:line="360" w:lineRule="auto"/>
        <w:ind w:firstLine="567"/>
        <w:jc w:val="both"/>
      </w:pPr>
      <w:r>
        <w:lastRenderedPageBreak/>
        <w:t xml:space="preserve">Процесс </w:t>
      </w:r>
      <w:r w:rsidRPr="005B1BBF">
        <w:rPr>
          <w:i/>
        </w:rPr>
        <w:t>отсечения ветвей</w:t>
      </w:r>
      <w:r>
        <w:t xml:space="preserve"> происходит на этапе тестирования ДР. Вычисляется </w:t>
      </w:r>
      <w:r w:rsidRPr="005B1BBF">
        <w:rPr>
          <w:i/>
        </w:rPr>
        <w:t>ошибка распознавания</w:t>
      </w:r>
      <w:r w:rsidR="00BC529E" w:rsidRPr="00BC529E">
        <w:rPr>
          <w:i/>
        </w:rPr>
        <w:t xml:space="preserve"> - </w:t>
      </w:r>
      <w:r>
        <w:t xml:space="preserve">отношение числа неправильно классифицированных объектов в </w:t>
      </w:r>
      <w:r w:rsidRPr="005B1BBF">
        <w:rPr>
          <w:i/>
        </w:rPr>
        <w:t xml:space="preserve">тестовой </w:t>
      </w:r>
      <w:r w:rsidR="00BC529E" w:rsidRPr="005B1BBF">
        <w:rPr>
          <w:i/>
        </w:rPr>
        <w:t>выборке</w:t>
      </w:r>
      <w:r w:rsidR="00BC529E">
        <w:rPr>
          <w:i/>
        </w:rPr>
        <w:t xml:space="preserve"> </w:t>
      </w:r>
      <w:r w:rsidR="00BC529E">
        <w:t>к</w:t>
      </w:r>
      <w:r>
        <w:t xml:space="preserve"> общему ее объему. На основании этой величины происходит отсечение н</w:t>
      </w:r>
      <w:r w:rsidR="00BC529E">
        <w:t xml:space="preserve">аиболее «ветвистых» областей ДР, но </w:t>
      </w:r>
      <w:r>
        <w:t xml:space="preserve">отсекаются только те ветви, удаление которых не влечет увеличение </w:t>
      </w:r>
      <w:r w:rsidRPr="005B1BBF">
        <w:rPr>
          <w:i/>
        </w:rPr>
        <w:t>ошибки распознавания</w:t>
      </w:r>
      <w:r>
        <w:t xml:space="preserve">. Данный алгоритм чаще всего применяется как альтернатива использованию </w:t>
      </w:r>
      <w:r w:rsidRPr="005B1BBF">
        <w:rPr>
          <w:i/>
        </w:rPr>
        <w:t>критерия останова</w:t>
      </w:r>
      <w:r>
        <w:t xml:space="preserve"> при построении дерева.</w:t>
      </w:r>
    </w:p>
    <w:p w:rsidR="001E5CA9" w:rsidRDefault="001E5CA9" w:rsidP="005B1BBF">
      <w:pPr>
        <w:spacing w:line="360" w:lineRule="auto"/>
        <w:ind w:firstLine="567"/>
        <w:jc w:val="both"/>
      </w:pPr>
      <w:r>
        <w:t xml:space="preserve">Основными достоинствами ДР как метода ИАД являются простота в понимании и интерпретации структуры и алгоритма работы ДР, отсутствие требований на подготовку входных данных, явное содержание извлеченных из БД правил в своей структуре. К недостаткам относится то, что проблема построения оптимального дерева является </w:t>
      </w:r>
      <w:r>
        <w:rPr>
          <w:lang w:val="en-US"/>
        </w:rPr>
        <w:t>NP</w:t>
      </w:r>
      <w:r w:rsidRPr="001E5CA9">
        <w:t>-</w:t>
      </w:r>
      <w:r>
        <w:t>полной задачей, в связи с чем эффективность построенных деревьев может не соответствовать поставленным требованиям.</w:t>
      </w:r>
    </w:p>
    <w:p w:rsidR="003F45EA" w:rsidRDefault="001E5CA9" w:rsidP="001E5CA9">
      <w:pPr>
        <w:pStyle w:val="3"/>
      </w:pPr>
      <w:bookmarkStart w:id="26" w:name="_Toc421361298"/>
      <w:r>
        <w:t>Метод опорных векторов</w:t>
      </w:r>
      <w:bookmarkEnd w:id="26"/>
    </w:p>
    <w:p w:rsidR="00374339" w:rsidRDefault="00374339" w:rsidP="00374339">
      <w:pPr>
        <w:spacing w:before="240" w:line="360" w:lineRule="auto"/>
        <w:ind w:firstLine="567"/>
        <w:jc w:val="both"/>
      </w:pPr>
      <w:r w:rsidRPr="00374339">
        <w:rPr>
          <w:i/>
        </w:rPr>
        <w:t>Метод опорных векторов</w:t>
      </w:r>
      <w:r>
        <w:t xml:space="preserve"> решает задачи </w:t>
      </w:r>
      <w:r w:rsidRPr="00374339">
        <w:rPr>
          <w:i/>
        </w:rPr>
        <w:t>классификации</w:t>
      </w:r>
      <w:r w:rsidR="00A27540">
        <w:rPr>
          <w:i/>
        </w:rPr>
        <w:t xml:space="preserve">, прогнозирования </w:t>
      </w:r>
      <w:r>
        <w:t xml:space="preserve">и </w:t>
      </w:r>
      <w:r w:rsidRPr="00374339">
        <w:rPr>
          <w:i/>
        </w:rPr>
        <w:t>восстановления зависимости</w:t>
      </w:r>
      <w:r>
        <w:t xml:space="preserve">. МОВ является одним из методов </w:t>
      </w:r>
      <w:r w:rsidRPr="00374339">
        <w:rPr>
          <w:i/>
        </w:rPr>
        <w:t>машинного обучения</w:t>
      </w:r>
      <w:r w:rsidR="002C7168">
        <w:rPr>
          <w:i/>
        </w:rPr>
        <w:t xml:space="preserve"> </w:t>
      </w:r>
      <w:r w:rsidR="002C7168" w:rsidRPr="002C7168">
        <w:t>[7]</w:t>
      </w:r>
      <w:r>
        <w:t xml:space="preserve">; изначально он был предназначен для решения задачи </w:t>
      </w:r>
      <w:r w:rsidRPr="00374339">
        <w:rPr>
          <w:i/>
        </w:rPr>
        <w:t>бинарной классификации</w:t>
      </w:r>
      <w:r>
        <w:t xml:space="preserve"> (все рассматриваемые в рамках задачи объекты принадлежат одному из двух классов), однако были найдены способы использовать МОВ в классах задач, приведенных выше. </w:t>
      </w:r>
    </w:p>
    <w:p w:rsidR="00A242B4" w:rsidRDefault="00C837B8" w:rsidP="00A242B4">
      <w:pPr>
        <w:spacing w:line="360" w:lineRule="auto"/>
        <w:ind w:firstLine="567"/>
        <w:jc w:val="both"/>
      </w:pPr>
      <w:r>
        <w:t xml:space="preserve">Итак, задача, решаемая МОВ, заключается в классификации множества объектов на 2 класса. Без ограничения общности будем полагать, что </w:t>
      </w:r>
      <m:oMath>
        <m:r>
          <w:rPr>
            <w:rFonts w:ascii="Cambria Math" w:hAnsi="Cambria Math"/>
          </w:rPr>
          <m:t>y∈{-1, 1}</m:t>
        </m:r>
      </m:oMath>
      <w:r w:rsidRPr="00C837B8">
        <w:t xml:space="preserve">. </w:t>
      </w:r>
      <w:r>
        <w:t>Тогда графический смысл МОВ заключается в нахождении гиперплоскости</w:t>
      </w:r>
      <w:r w:rsidR="008C3A17">
        <w:rPr>
          <w:rStyle w:val="af2"/>
        </w:rPr>
        <w:footnoteReference w:id="4"/>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=&lt;w*X&gt;+b=0</m:t>
        </m:r>
      </m:oMath>
      <w:r w:rsidR="00A242B4" w:rsidRPr="00A242B4">
        <w:t xml:space="preserve"> </w:t>
      </w:r>
      <w:r>
        <w:t xml:space="preserve">в пространстве векторов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такой, что значения </w:t>
      </w:r>
      <w:r w:rsidR="00A242B4">
        <w:t xml:space="preserve">функции </w:t>
      </w:r>
      <m:oMath>
        <m:r>
          <w:rPr>
            <w:rFonts w:ascii="Cambria Math" w:hAnsi="Cambria Math"/>
          </w:rPr>
          <m:t>f(X)</m:t>
        </m:r>
      </m:oMath>
      <w:r w:rsidR="00A242B4">
        <w:t xml:space="preserve"> для </w:t>
      </w:r>
      <m:oMath>
        <m:r>
          <w:rPr>
            <w:rFonts w:ascii="Cambria Math" w:hAnsi="Cambria Math"/>
          </w:rPr>
          <m:t>X</m:t>
        </m:r>
      </m:oMath>
      <w:r w:rsidR="00A242B4">
        <w:t xml:space="preserve"> из класса </w:t>
      </w:r>
      <m:oMath>
        <m:r>
          <w:rPr>
            <w:rFonts w:ascii="Cambria Math" w:hAnsi="Cambria Math"/>
          </w:rPr>
          <m:t>y= -1</m:t>
        </m:r>
      </m:oMath>
      <w:r w:rsidR="00A242B4">
        <w:t xml:space="preserve"> были отрицательны, а для </w:t>
      </w:r>
      <m:oMath>
        <m:r>
          <w:rPr>
            <w:rFonts w:ascii="Cambria Math" w:hAnsi="Cambria Math"/>
          </w:rPr>
          <m:t>y=1</m:t>
        </m:r>
      </m:oMath>
      <w:r w:rsidR="00A242B4">
        <w:t xml:space="preserve"> – положительны</w:t>
      </w:r>
      <w:r w:rsidR="00A242B4" w:rsidRPr="00A242B4">
        <w:t xml:space="preserve"> (</w:t>
      </w:r>
      <w:r w:rsidR="00A242B4">
        <w:t xml:space="preserve">см. </w:t>
      </w:r>
      <w:r w:rsidR="00A242B4">
        <w:fldChar w:fldCharType="begin"/>
      </w:r>
      <w:r w:rsidR="00A242B4">
        <w:instrText xml:space="preserve"> REF _Ref419897223 \h </w:instrText>
      </w:r>
      <w:r w:rsidR="00A242B4">
        <w:fldChar w:fldCharType="separate"/>
      </w:r>
      <w:r w:rsidR="00144F89">
        <w:t xml:space="preserve">Рисунок </w:t>
      </w:r>
      <w:r w:rsidR="00144F89">
        <w:rPr>
          <w:noProof/>
        </w:rPr>
        <w:t>5</w:t>
      </w:r>
      <w:r w:rsidR="00A242B4">
        <w:fldChar w:fldCharType="end"/>
      </w:r>
      <w:r w:rsidR="00A242B4" w:rsidRPr="00A242B4">
        <w:t>)</w:t>
      </w:r>
      <w:r w:rsidR="00A242B4">
        <w:t xml:space="preserve">. Здесь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A242B4" w:rsidRPr="00A242B4">
        <w:t xml:space="preserve"> –</w:t>
      </w:r>
      <w:r w:rsidR="00151A21" w:rsidRPr="00451028">
        <w:t xml:space="preserve"> </w:t>
      </w:r>
      <w:r w:rsidR="00A242B4">
        <w:t>вектор</w:t>
      </w:r>
      <w:r w:rsidR="00151A21" w:rsidRPr="00451028">
        <w:t xml:space="preserve"> </w:t>
      </w:r>
      <w:r w:rsidR="00151A21">
        <w:t>нормали</w:t>
      </w:r>
      <w:r w:rsidR="00A242B4">
        <w:t xml:space="preserve">, </w:t>
      </w:r>
      <m:oMath>
        <m:r>
          <w:rPr>
            <w:rFonts w:ascii="Cambria Math" w:hAnsi="Cambria Math"/>
          </w:rPr>
          <m:t>b</m:t>
        </m:r>
        <m:r>
          <m:rPr>
            <m:scr m:val="double-struck"/>
          </m:rPr>
          <w:rPr>
            <w:rFonts w:ascii="Cambria Math" w:hAnsi="Cambria Math"/>
          </w:rPr>
          <m:t>∈R.</m:t>
        </m:r>
      </m:oMath>
      <w:r w:rsidR="00A242B4">
        <w:t xml:space="preserve"> </w:t>
      </w:r>
    </w:p>
    <w:p w:rsidR="008C3A17" w:rsidRDefault="008C3A17" w:rsidP="008C3A17">
      <w:pPr>
        <w:spacing w:line="360" w:lineRule="auto"/>
        <w:ind w:firstLine="567"/>
        <w:jc w:val="both"/>
      </w:pPr>
      <w:r>
        <w:t xml:space="preserve">В таких задачах существует 2 возможных случая: обучающая выборка либо является </w:t>
      </w:r>
      <w:r w:rsidRPr="00A242B4">
        <w:rPr>
          <w:i/>
        </w:rPr>
        <w:t>линейно разделимой</w:t>
      </w:r>
      <w:r>
        <w:t xml:space="preserve"> (т.е. существует такая гиперплоскость), либо таковой не является. Сначала рассмотрим 1-й случай.</w:t>
      </w:r>
    </w:p>
    <w:p w:rsidR="008C3A17" w:rsidRDefault="008C3A17" w:rsidP="008C3A17">
      <w:pPr>
        <w:spacing w:line="360" w:lineRule="auto"/>
        <w:ind w:firstLine="567"/>
        <w:jc w:val="both"/>
      </w:pPr>
      <w:r>
        <w:t xml:space="preserve">В силу несчетности пространства векторов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A242B4">
        <w:t xml:space="preserve"> </w:t>
      </w:r>
      <w:r>
        <w:t xml:space="preserve">существование хотя-бы одной разделяющей гиперплоскости влечет существование множества таких гиперплоскостей. В таком случае задача состоит в выборе оптимальной разделяющей гиперплоскости. Для этого рассматриваются т.н. </w:t>
      </w:r>
      <w:r w:rsidRPr="00A27540">
        <w:rPr>
          <w:i/>
        </w:rPr>
        <w:t>опорные вектора</w:t>
      </w:r>
      <w:r>
        <w:t xml:space="preserve"> – это те элементы множества </w:t>
      </w:r>
      <m:oMath>
        <m:r>
          <w:rPr>
            <w:rFonts w:ascii="Cambria Math" w:hAnsi="Cambria Math"/>
          </w:rPr>
          <m:t>X</m:t>
        </m:r>
      </m:oMath>
      <w:r>
        <w:t xml:space="preserve"> из обучающей выборки, которые находятся на общей границе классов</w:t>
      </w:r>
      <w:r w:rsidRPr="00A27540">
        <w:t xml:space="preserve"> (</w:t>
      </w:r>
      <w:r>
        <w:t xml:space="preserve">на Рисунке 5 </w:t>
      </w:r>
      <w:r w:rsidRPr="00A27540">
        <w:rPr>
          <w:i/>
        </w:rPr>
        <w:t>опорные вектора</w:t>
      </w:r>
      <w:r>
        <w:t xml:space="preserve"> закрашены</w:t>
      </w:r>
      <w:r w:rsidRPr="00A27540">
        <w:t>)</w:t>
      </w:r>
      <w:r>
        <w:t xml:space="preserve">. Оптимальная разделяющая гиперплоскость максимизирует расстояние до всех </w:t>
      </w:r>
      <w:r>
        <w:lastRenderedPageBreak/>
        <w:t xml:space="preserve">опорных векторов. Таким образом, после нахождения </w:t>
      </w:r>
      <m:oMath>
        <m:r>
          <w:rPr>
            <w:rFonts w:ascii="Cambria Math" w:hAnsi="Cambria Math"/>
          </w:rPr>
          <m:t>w</m:t>
        </m:r>
      </m:oMath>
      <w:r>
        <w:t xml:space="preserve"> и </w:t>
      </w:r>
      <m:oMath>
        <m:r>
          <w:rPr>
            <w:rFonts w:ascii="Cambria Math" w:hAnsi="Cambria Math"/>
          </w:rPr>
          <m:t>b</m:t>
        </m:r>
      </m:oMath>
      <w:r>
        <w:t xml:space="preserve">, соответствующих оптимальной гиперплоскости, МОВ считается обученным и построенная </w:t>
      </w:r>
      <m:oMath>
        <m:r>
          <w:rPr>
            <w:rFonts w:ascii="Cambria Math" w:hAnsi="Cambria Math"/>
          </w:rPr>
          <m:t>f(X)</m:t>
        </m:r>
      </m:oMath>
      <w:r>
        <w:t xml:space="preserve"> может быть применена для классификации новых объектов как часть решающей функции</w:t>
      </w:r>
    </w:p>
    <w:p w:rsidR="008C3A17" w:rsidRPr="008C3A17" w:rsidRDefault="008C3A17" w:rsidP="008C3A17">
      <w:pPr>
        <w:spacing w:line="360" w:lineRule="auto"/>
        <w:ind w:firstLine="567"/>
        <w:jc w:val="both"/>
        <w:rPr>
          <w:i/>
          <w:lang w:val="en-US"/>
        </w:rPr>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sign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lang w:val="en-US"/>
            </w:rPr>
            <m:t>.</m:t>
          </m:r>
        </m:oMath>
      </m:oMathPara>
    </w:p>
    <w:p w:rsidR="00A242B4" w:rsidRDefault="00151A21" w:rsidP="00A242B4">
      <w:pPr>
        <w:keepNext/>
        <w:spacing w:line="360" w:lineRule="auto"/>
        <w:ind w:firstLine="567"/>
        <w:jc w:val="center"/>
      </w:pPr>
      <w:r w:rsidRPr="00151A21">
        <w:rPr>
          <w:noProof/>
        </w:rPr>
        <w:drawing>
          <wp:inline distT="0" distB="0" distL="0" distR="0" wp14:anchorId="1388C9DA" wp14:editId="4BFDFE0F">
            <wp:extent cx="3705225" cy="3697960"/>
            <wp:effectExtent l="19050" t="19050" r="9525" b="171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2396" cy="3715098"/>
                    </a:xfrm>
                    <a:prstGeom prst="rect">
                      <a:avLst/>
                    </a:prstGeom>
                    <a:ln>
                      <a:solidFill>
                        <a:schemeClr val="tx1"/>
                      </a:solidFill>
                    </a:ln>
                  </pic:spPr>
                </pic:pic>
              </a:graphicData>
            </a:graphic>
          </wp:inline>
        </w:drawing>
      </w:r>
    </w:p>
    <w:p w:rsidR="00A242B4" w:rsidRPr="00A242B4" w:rsidRDefault="00A242B4" w:rsidP="00A242B4">
      <w:pPr>
        <w:pStyle w:val="af3"/>
      </w:pPr>
      <w:bookmarkStart w:id="27" w:name="_Ref419897223"/>
      <w:r>
        <w:t xml:space="preserve">Рисунок </w:t>
      </w:r>
      <w:r w:rsidR="000C69F0">
        <w:fldChar w:fldCharType="begin"/>
      </w:r>
      <w:r w:rsidR="000C69F0">
        <w:instrText xml:space="preserve"> SEQ Рисунок \* ARABIC </w:instrText>
      </w:r>
      <w:r w:rsidR="000C69F0">
        <w:fldChar w:fldCharType="separate"/>
      </w:r>
      <w:r w:rsidR="00144F89">
        <w:rPr>
          <w:noProof/>
        </w:rPr>
        <w:t>5</w:t>
      </w:r>
      <w:r w:rsidR="000C69F0">
        <w:rPr>
          <w:noProof/>
        </w:rPr>
        <w:fldChar w:fldCharType="end"/>
      </w:r>
      <w:bookmarkEnd w:id="27"/>
      <w:r w:rsidRPr="00A242B4">
        <w:t xml:space="preserve">. </w:t>
      </w:r>
      <w:r>
        <w:t>Пример классификации с помощью МОВ векторов из пространства</w:t>
      </w:r>
      <w:r w:rsidRPr="00A242B4">
        <w:t xml:space="preserve"> </w:t>
      </w:r>
      <m:oMath>
        <m:r>
          <w:rPr>
            <w:rFonts w:ascii="Cambria Math" w:hAnsi="Cambria Math"/>
            <w:lang w:val="en-US"/>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oMath>
    </w:p>
    <w:p w:rsidR="005C0B73" w:rsidRDefault="005C0B73" w:rsidP="00A242B4">
      <w:pPr>
        <w:spacing w:line="360" w:lineRule="auto"/>
        <w:ind w:firstLine="567"/>
        <w:jc w:val="both"/>
      </w:pPr>
      <w:r>
        <w:t xml:space="preserve">В случае </w:t>
      </w:r>
      <w:r w:rsidRPr="005C0B73">
        <w:rPr>
          <w:i/>
        </w:rPr>
        <w:t>линейной неразделимости</w:t>
      </w:r>
      <w:r>
        <w:t xml:space="preserve"> обучающей выборки для нахождения оптимальной гиперплоскости применяются два различных подхода:</w:t>
      </w:r>
    </w:p>
    <w:p w:rsidR="005C0B73" w:rsidRDefault="005C0B73" w:rsidP="00AB46C0">
      <w:pPr>
        <w:pStyle w:val="af"/>
        <w:numPr>
          <w:ilvl w:val="0"/>
          <w:numId w:val="11"/>
        </w:numPr>
        <w:spacing w:line="360" w:lineRule="auto"/>
        <w:jc w:val="both"/>
      </w:pPr>
      <w:r>
        <w:t xml:space="preserve">Вводят группу дополнительных переменных </w:t>
      </w:r>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s</m:t>
            </m:r>
          </m:sub>
        </m:sSub>
      </m:oMath>
      <w:r w:rsidR="00E11465" w:rsidRPr="00E11465">
        <w:t xml:space="preserve">, </w:t>
      </w:r>
      <w:r w:rsidR="00E11465">
        <w:t xml:space="preserve">характеризующих ошибку классификации векторов </w:t>
      </w:r>
      <m:oMath>
        <m:r>
          <w:rPr>
            <w:rFonts w:ascii="Cambria Math" w:hAnsi="Cambria Math"/>
          </w:rPr>
          <m:t>X</m:t>
        </m:r>
      </m:oMath>
      <w:r w:rsidR="00E11465">
        <w:t xml:space="preserve">. Здесь </w:t>
      </w:r>
      <m:oMath>
        <m:r>
          <w:rPr>
            <w:rFonts w:ascii="Cambria Math" w:hAnsi="Cambria Math"/>
          </w:rPr>
          <m:t>s</m:t>
        </m:r>
      </m:oMath>
      <w:r w:rsidR="00E11465" w:rsidRPr="00E11465">
        <w:t xml:space="preserve"> – </w:t>
      </w:r>
      <w:r w:rsidR="00E11465">
        <w:t xml:space="preserve">число элементов в обучающей выборке. Т.е.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E11465" w:rsidRPr="00E11465">
        <w:t xml:space="preserve"> характеризует ошибку классификации </w:t>
      </w:r>
      <m:oMath>
        <m:r>
          <w:rPr>
            <w:rFonts w:ascii="Cambria Math" w:hAnsi="Cambria Math"/>
          </w:rPr>
          <m:t>i</m:t>
        </m:r>
      </m:oMath>
      <w:r w:rsidR="00E11465">
        <w:t xml:space="preserve">-го вектора </w:t>
      </w:r>
      <m:oMath>
        <m:r>
          <w:rPr>
            <w:rFonts w:ascii="Cambria Math" w:hAnsi="Cambria Math"/>
          </w:rPr>
          <m:t xml:space="preserve">X </m:t>
        </m:r>
      </m:oMath>
      <w:r w:rsidR="00E11465">
        <w:t>из обучающей выборки.</w:t>
      </w:r>
      <w:r w:rsidR="00E11465" w:rsidRPr="00E11465">
        <w:t xml:space="preserve"> </w:t>
      </w:r>
      <w:r w:rsidR="00E11465">
        <w:t xml:space="preserve">В таком случае для нахождения оптимальной разделяющей гиперплоскости решается одновременно задача максимизации расстояния до опорных векторов и минимизации суммарной ошибки </w:t>
      </w:r>
      <m:oMath>
        <m:r>
          <w:rPr>
            <w:rFonts w:ascii="Cambria Math" w:hAnsi="Cambria Math"/>
          </w:rPr>
          <m:t>C</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sidR="00E11465">
        <w:t xml:space="preserve">. Здесь </w:t>
      </w:r>
      <m:oMath>
        <m:r>
          <w:rPr>
            <w:rFonts w:ascii="Cambria Math" w:hAnsi="Cambria Math"/>
          </w:rPr>
          <m:t>C</m:t>
        </m:r>
      </m:oMath>
      <w:r w:rsidR="00E11465" w:rsidRPr="00E11465">
        <w:t xml:space="preserve"> – </w:t>
      </w:r>
      <w:r w:rsidR="00E11465">
        <w:t xml:space="preserve">константа, определяющая «существенность» ошибки. </w:t>
      </w:r>
    </w:p>
    <w:p w:rsidR="00274130" w:rsidRDefault="00E11465" w:rsidP="00AB46C0">
      <w:pPr>
        <w:pStyle w:val="af"/>
        <w:numPr>
          <w:ilvl w:val="0"/>
          <w:numId w:val="11"/>
        </w:numPr>
        <w:spacing w:line="360" w:lineRule="auto"/>
        <w:jc w:val="both"/>
      </w:pPr>
      <w:r>
        <w:t xml:space="preserve">Исходная задача преобразуется в такую, где пространство векторов </w:t>
      </w:r>
      <m:oMath>
        <m:r>
          <w:rPr>
            <w:rFonts w:ascii="Cambria Math" w:hAnsi="Cambria Math"/>
          </w:rPr>
          <m:t>X</m:t>
        </m:r>
      </m:oMath>
      <w:r>
        <w:t xml:space="preserve"> имеет большую размерность и возможно осуществление линейной разделимости.</w:t>
      </w:r>
      <w:r w:rsidR="008C3A17">
        <w:t xml:space="preserve"> Такое преобразование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=ϕ(</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w:r w:rsidR="008C3A17" w:rsidRPr="008C3A17">
        <w:t xml:space="preserve"> </w:t>
      </w:r>
      <w:r w:rsidR="008C3A17">
        <w:t xml:space="preserve">осуществляется с помощью выбора и применения т.н. </w:t>
      </w:r>
      <w:r w:rsidR="008C3A17" w:rsidRPr="008C3A17">
        <w:rPr>
          <w:i/>
        </w:rPr>
        <w:t>оператора ядра</w:t>
      </w:r>
      <w:r w:rsidR="008C3A17">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=&lt;ϕ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&gt;,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oMath>
      <w:r w:rsidR="008C3A17" w:rsidRPr="008C3A17">
        <w:t xml:space="preserve">. </w:t>
      </w:r>
      <w:r w:rsidR="008C3A17">
        <w:t xml:space="preserve"> Далее задача решается в пространстве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C3A17">
        <w:t xml:space="preserve">, после чего с помощью обратного преобразования получается результат для исходной задачи. </w:t>
      </w:r>
    </w:p>
    <w:p w:rsidR="008C3A17" w:rsidRDefault="008C3A17" w:rsidP="00274130">
      <w:pPr>
        <w:pStyle w:val="af"/>
        <w:spacing w:line="360" w:lineRule="auto"/>
        <w:ind w:left="1287"/>
        <w:jc w:val="both"/>
      </w:pPr>
      <w:r>
        <w:lastRenderedPageBreak/>
        <w:t xml:space="preserve">Примерами </w:t>
      </w:r>
      <w:r w:rsidRPr="00274130">
        <w:rPr>
          <w:i/>
        </w:rPr>
        <w:t>операторов ядра</w:t>
      </w:r>
      <w:r>
        <w:t xml:space="preserve"> могут служить:</w:t>
      </w:r>
    </w:p>
    <w:p w:rsidR="008C3A17" w:rsidRDefault="008C3A17" w:rsidP="00AB46C0">
      <w:pPr>
        <w:pStyle w:val="af"/>
        <w:numPr>
          <w:ilvl w:val="1"/>
          <w:numId w:val="11"/>
        </w:numPr>
        <w:spacing w:line="360" w:lineRule="auto"/>
        <w:jc w:val="both"/>
      </w:pPr>
      <w:r>
        <w:t xml:space="preserve">Полиномиальное однородное: </w:t>
      </w:r>
      <m:oMath>
        <m:r>
          <w:rPr>
            <w:rFonts w:ascii="Cambria Math" w:hAnsi="Cambria Math"/>
          </w:rPr>
          <m:t>K</m:t>
        </m:r>
        <m:d>
          <m:dPr>
            <m:ctrlPr>
              <w:rPr>
                <w:rFonts w:ascii="Cambria Math" w:hAnsi="Cambria Math"/>
                <w:i/>
              </w:rPr>
            </m:ctrlPr>
          </m:dPr>
          <m:e>
            <m:r>
              <w:rPr>
                <w:rFonts w:ascii="Cambria Math" w:hAnsi="Cambria Math"/>
              </w:rPr>
              <m:t>a,b</m:t>
            </m:r>
          </m:e>
        </m:d>
        <m:r>
          <w:rPr>
            <w:rFonts w:ascii="Cambria Math" w:hAnsi="Cambria Math"/>
          </w:rPr>
          <m:t>= &lt;a*b</m:t>
        </m:r>
        <m:sSup>
          <m:sSupPr>
            <m:ctrlPr>
              <w:rPr>
                <w:rFonts w:ascii="Cambria Math" w:hAnsi="Cambria Math"/>
                <w:i/>
              </w:rPr>
            </m:ctrlPr>
          </m:sSupPr>
          <m:e>
            <m:r>
              <w:rPr>
                <w:rFonts w:ascii="Cambria Math" w:hAnsi="Cambria Math"/>
              </w:rPr>
              <m:t>&gt;</m:t>
            </m:r>
          </m:e>
          <m:sup>
            <m:r>
              <w:rPr>
                <w:rFonts w:ascii="Cambria Math" w:hAnsi="Cambria Math"/>
              </w:rPr>
              <m:t>d</m:t>
            </m:r>
          </m:sup>
        </m:sSup>
      </m:oMath>
    </w:p>
    <w:p w:rsidR="008C3A17" w:rsidRDefault="008C3A17" w:rsidP="00AB46C0">
      <w:pPr>
        <w:pStyle w:val="af"/>
        <w:numPr>
          <w:ilvl w:val="1"/>
          <w:numId w:val="11"/>
        </w:numPr>
        <w:spacing w:line="360" w:lineRule="auto"/>
        <w:jc w:val="both"/>
      </w:pPr>
      <w:r>
        <w:t xml:space="preserve">Полиномиальное неоднородное: </w:t>
      </w:r>
      <m:oMath>
        <m:r>
          <w:rPr>
            <w:rFonts w:ascii="Cambria Math" w:hAnsi="Cambria Math"/>
          </w:rPr>
          <m:t>K</m:t>
        </m:r>
        <m:d>
          <m:dPr>
            <m:ctrlPr>
              <w:rPr>
                <w:rFonts w:ascii="Cambria Math" w:hAnsi="Cambria Math"/>
                <w:i/>
              </w:rPr>
            </m:ctrlPr>
          </m:dPr>
          <m:e>
            <m:r>
              <w:rPr>
                <w:rFonts w:ascii="Cambria Math" w:hAnsi="Cambria Math"/>
              </w:rPr>
              <m:t>a,b</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&lt;a*b&gt;+1</m:t>
                </m:r>
              </m:e>
            </m:d>
          </m:e>
          <m:sup>
            <m:r>
              <w:rPr>
                <w:rFonts w:ascii="Cambria Math" w:hAnsi="Cambria Math"/>
              </w:rPr>
              <m:t>d</m:t>
            </m:r>
          </m:sup>
        </m:sSup>
      </m:oMath>
    </w:p>
    <w:p w:rsidR="008C3A17" w:rsidRDefault="008C3A17" w:rsidP="00AB46C0">
      <w:pPr>
        <w:pStyle w:val="af"/>
        <w:numPr>
          <w:ilvl w:val="1"/>
          <w:numId w:val="11"/>
        </w:numPr>
        <w:spacing w:line="360" w:lineRule="auto"/>
        <w:jc w:val="both"/>
      </w:pPr>
      <w:r>
        <w:t xml:space="preserve">Радиально-базисная функция: </w:t>
      </w:r>
      <m:oMath>
        <m:r>
          <w:rPr>
            <w:rFonts w:ascii="Cambria Math" w:hAnsi="Cambria Math"/>
          </w:rPr>
          <m:t>K</m:t>
        </m:r>
        <m:d>
          <m:dPr>
            <m:ctrlPr>
              <w:rPr>
                <w:rFonts w:ascii="Cambria Math" w:hAnsi="Cambria Math"/>
                <w:i/>
              </w:rPr>
            </m:ctrlPr>
          </m:dPr>
          <m:e>
            <m:r>
              <w:rPr>
                <w:rFonts w:ascii="Cambria Math" w:hAnsi="Cambria Math"/>
              </w:rPr>
              <m:t>a,b</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2</m:t>
                    </m:r>
                  </m:sup>
                </m:sSup>
              </m:e>
            </m:d>
          </m:e>
        </m:func>
        <m:r>
          <w:rPr>
            <w:rFonts w:ascii="Cambria Math" w:hAnsi="Cambria Math"/>
          </w:rPr>
          <m:t>, γ&gt;0.</m:t>
        </m:r>
      </m:oMath>
    </w:p>
    <w:p w:rsidR="00274130" w:rsidRDefault="00274130" w:rsidP="00274130">
      <w:pPr>
        <w:spacing w:line="360" w:lineRule="auto"/>
        <w:ind w:firstLine="567"/>
        <w:jc w:val="both"/>
      </w:pPr>
      <w:r>
        <w:t xml:space="preserve">В задачах </w:t>
      </w:r>
      <w:r w:rsidRPr="00274130">
        <w:rPr>
          <w:i/>
        </w:rPr>
        <w:t>восстановления зависимости</w:t>
      </w:r>
      <w:r>
        <w:t xml:space="preserve"> в качестве решающей функции берут</w:t>
      </w:r>
    </w:p>
    <w:p w:rsidR="00274130" w:rsidRPr="00274130" w:rsidRDefault="00274130" w:rsidP="00274130">
      <w:pPr>
        <w:spacing w:line="360" w:lineRule="auto"/>
        <w:ind w:firstLine="567"/>
        <w:jc w:val="both"/>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rsidR="00274130" w:rsidRPr="00274130" w:rsidRDefault="00274130" w:rsidP="00274130">
      <w:pPr>
        <w:spacing w:line="360" w:lineRule="auto"/>
        <w:jc w:val="both"/>
      </w:pPr>
      <w:r>
        <w:t>в остальном алгоритм МОВ не меняется.</w:t>
      </w:r>
    </w:p>
    <w:p w:rsidR="00111974" w:rsidRDefault="00111974" w:rsidP="00111974">
      <w:pPr>
        <w:pStyle w:val="3"/>
      </w:pPr>
      <w:bookmarkStart w:id="28" w:name="_Toc421361299"/>
      <w:r>
        <w:t>Метод ближайших соседей</w:t>
      </w:r>
      <w:bookmarkEnd w:id="28"/>
    </w:p>
    <w:p w:rsidR="005557A6" w:rsidRDefault="005557A6" w:rsidP="005557A6">
      <w:pPr>
        <w:spacing w:before="240" w:line="360" w:lineRule="auto"/>
        <w:ind w:firstLine="567"/>
        <w:jc w:val="both"/>
      </w:pPr>
      <w:r>
        <w:t xml:space="preserve">Данный метод решает задачи </w:t>
      </w:r>
      <w:r w:rsidRPr="005557A6">
        <w:rPr>
          <w:i/>
        </w:rPr>
        <w:t>классификации</w:t>
      </w:r>
      <w:r>
        <w:t xml:space="preserve">, </w:t>
      </w:r>
      <w:r w:rsidRPr="005557A6">
        <w:rPr>
          <w:i/>
        </w:rPr>
        <w:t>восстановления зависимости</w:t>
      </w:r>
      <w:r>
        <w:t xml:space="preserve"> и </w:t>
      </w:r>
      <w:r w:rsidRPr="005557A6">
        <w:rPr>
          <w:i/>
        </w:rPr>
        <w:t>прогнозирования</w:t>
      </w:r>
      <w:r w:rsidRPr="005557A6">
        <w:t xml:space="preserve"> </w:t>
      </w:r>
      <w:r>
        <w:t xml:space="preserve">и представляет собой один из методов </w:t>
      </w:r>
      <w:r w:rsidRPr="005557A6">
        <w:rPr>
          <w:i/>
        </w:rPr>
        <w:t>машинного обучения</w:t>
      </w:r>
      <w:r>
        <w:rPr>
          <w:i/>
        </w:rPr>
        <w:t xml:space="preserve">. </w:t>
      </w:r>
      <w:r>
        <w:t xml:space="preserve">Для обучения метода кроме </w:t>
      </w:r>
      <w:r w:rsidRPr="005557A6">
        <w:rPr>
          <w:i/>
        </w:rPr>
        <w:t>обучающей выборки</w:t>
      </w:r>
      <w:r>
        <w:t xml:space="preserve"> необходимо задать </w:t>
      </w:r>
      <w:r w:rsidRPr="005557A6">
        <w:rPr>
          <w:i/>
        </w:rPr>
        <w:t>функцию расстояния</w:t>
      </w:r>
      <w:r>
        <w:t xml:space="preserve"> </w:t>
      </w:r>
      <m:oMath>
        <m:r>
          <w:rPr>
            <w:rFonts w:ascii="Cambria Math" w:hAnsi="Cambria Math"/>
          </w:rPr>
          <m:t>ρ(</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5557A6">
        <w:t xml:space="preserve">, </w:t>
      </w:r>
      <w:r>
        <w:t xml:space="preserve">определенную в пространстве векторов </w:t>
      </w:r>
      <m:oMath>
        <m:r>
          <w:rPr>
            <w:rFonts w:ascii="Cambria Math" w:hAnsi="Cambria Math"/>
          </w:rPr>
          <m:t>X</m:t>
        </m:r>
      </m:oMath>
      <w:r>
        <w:t>.</w:t>
      </w:r>
    </w:p>
    <w:p w:rsidR="005557A6" w:rsidRDefault="005557A6" w:rsidP="00400DFF">
      <w:pPr>
        <w:spacing w:line="360" w:lineRule="auto"/>
        <w:ind w:firstLine="567"/>
        <w:jc w:val="both"/>
      </w:pPr>
      <w:r>
        <w:t xml:space="preserve">В случае решения задачи </w:t>
      </w:r>
      <w:r>
        <w:rPr>
          <w:i/>
        </w:rPr>
        <w:t>классификации</w:t>
      </w:r>
      <w:r>
        <w:t xml:space="preserve">, определение класса вектора </w:t>
      </w:r>
      <m:oMath>
        <m:acc>
          <m:accPr>
            <m:chr m:val="̃"/>
            <m:ctrlPr>
              <w:rPr>
                <w:rFonts w:ascii="Cambria Math" w:hAnsi="Cambria Math"/>
                <w:i/>
              </w:rPr>
            </m:ctrlPr>
          </m:accPr>
          <m:e>
            <m:r>
              <w:rPr>
                <w:rFonts w:ascii="Cambria Math" w:hAnsi="Cambria Math"/>
              </w:rPr>
              <m:t>X</m:t>
            </m:r>
          </m:e>
        </m:acc>
      </m:oMath>
      <w:r w:rsidRPr="005557A6">
        <w:t xml:space="preserve"> </w:t>
      </w:r>
      <w:r>
        <w:t>согласно МБС осуществляется следующим образом</w:t>
      </w:r>
      <w:r w:rsidR="002C7168">
        <w:t xml:space="preserve"> </w:t>
      </w:r>
      <w:r w:rsidR="002C7168" w:rsidRPr="002C7168">
        <w:t>[5]</w:t>
      </w:r>
      <w:r>
        <w:t>:</w:t>
      </w:r>
    </w:p>
    <w:p w:rsidR="005557A6" w:rsidRDefault="005557A6" w:rsidP="00AB46C0">
      <w:pPr>
        <w:pStyle w:val="af"/>
        <w:numPr>
          <w:ilvl w:val="0"/>
          <w:numId w:val="12"/>
        </w:numPr>
        <w:spacing w:line="360" w:lineRule="auto"/>
        <w:jc w:val="both"/>
      </w:pPr>
      <w:r>
        <w:t xml:space="preserve">Для всех векторов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557A6">
        <w:t xml:space="preserve"> </w:t>
      </w:r>
      <w:r>
        <w:t>из обучающей выборки определяется расстояние от данного вектора до классифицируемого:</w:t>
      </w:r>
    </w:p>
    <w:p w:rsidR="005557A6" w:rsidRPr="005557A6" w:rsidRDefault="000C69F0" w:rsidP="005557A6">
      <w:pPr>
        <w:pStyle w:val="af"/>
        <w:spacing w:before="240" w:line="360" w:lineRule="auto"/>
        <w:ind w:left="1287"/>
        <w:jc w:val="both"/>
        <w:rPr>
          <w:i/>
          <w:lang w:val="en-US"/>
        </w:rPr>
      </w:pPr>
      <m:oMathPara>
        <m:oMath>
          <m:sSub>
            <m:sSubPr>
              <m:ctrlPr>
                <w:rPr>
                  <w:rFonts w:ascii="Cambria Math" w:hAnsi="Cambria Math"/>
                  <w:i/>
                  <w:lang w:val="en-US"/>
                </w:rPr>
              </m:ctrlPr>
            </m:sSubPr>
            <m:e>
              <m:r>
                <w:rPr>
                  <w:rFonts w:ascii="Cambria Math" w:hAnsi="Cambria Math"/>
                </w:rPr>
                <m:t>ρ</m:t>
              </m:r>
              <m:ctrlPr>
                <w:rPr>
                  <w:rFonts w:ascii="Cambria Math" w:hAnsi="Cambria Math"/>
                  <w:i/>
                </w:rPr>
              </m:ctrlPr>
            </m:e>
            <m:sub>
              <m:r>
                <w:rPr>
                  <w:rFonts w:ascii="Cambria Math" w:hAnsi="Cambria Math"/>
                  <w:lang w:val="en-US"/>
                </w:rPr>
                <m:t>i</m:t>
              </m:r>
            </m:sub>
          </m:sSub>
          <m:r>
            <w:rPr>
              <w:rFonts w:ascii="Cambria Math" w:hAnsi="Cambria Math"/>
              <w:lang w:val="en-US"/>
            </w:rPr>
            <m:t>=ρ(</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m:oMathPara>
    </w:p>
    <w:p w:rsidR="005557A6" w:rsidRPr="00400DFF" w:rsidRDefault="00400DFF" w:rsidP="00AB46C0">
      <w:pPr>
        <w:pStyle w:val="af"/>
        <w:numPr>
          <w:ilvl w:val="0"/>
          <w:numId w:val="12"/>
        </w:numPr>
        <w:spacing w:before="240" w:line="360" w:lineRule="auto"/>
        <w:jc w:val="both"/>
        <w:rPr>
          <w:i/>
        </w:rPr>
      </w:pPr>
      <w:r>
        <w:t xml:space="preserve">Определяется число </w:t>
      </w:r>
      <m:oMath>
        <m:r>
          <w:rPr>
            <w:rFonts w:ascii="Cambria Math" w:hAnsi="Cambria Math"/>
          </w:rPr>
          <m:t>k</m:t>
        </m:r>
      </m:oMath>
      <w:r>
        <w:t xml:space="preserve">, соответствующее количеству векторов, расстояние от вектора </w:t>
      </w:r>
      <m:oMath>
        <m:acc>
          <m:accPr>
            <m:chr m:val="̃"/>
            <m:ctrlPr>
              <w:rPr>
                <w:rFonts w:ascii="Cambria Math" w:hAnsi="Cambria Math"/>
                <w:i/>
              </w:rPr>
            </m:ctrlPr>
          </m:accPr>
          <m:e>
            <m:r>
              <w:rPr>
                <w:rFonts w:ascii="Cambria Math" w:hAnsi="Cambria Math"/>
              </w:rPr>
              <m:t>X</m:t>
            </m:r>
          </m:e>
        </m:acc>
      </m:oMath>
      <w:r>
        <w:t xml:space="preserve"> до которых наименьшее среди всех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t xml:space="preserve">. Из-за необходимости выбора данного параметра МБС также называют </w:t>
      </w:r>
      <w:r w:rsidRPr="00400DFF">
        <w:rPr>
          <w:i/>
        </w:rPr>
        <w:t xml:space="preserve">метод </w:t>
      </w:r>
      <m:oMath>
        <m:r>
          <w:rPr>
            <w:rFonts w:ascii="Cambria Math" w:hAnsi="Cambria Math"/>
          </w:rPr>
          <m:t>k</m:t>
        </m:r>
      </m:oMath>
      <w:r w:rsidRPr="00400DFF">
        <w:rPr>
          <w:i/>
        </w:rPr>
        <w:t xml:space="preserve"> ближайших соседей</w:t>
      </w:r>
      <w:r>
        <w:t>.</w:t>
      </w:r>
    </w:p>
    <w:p w:rsidR="00400DFF" w:rsidRPr="00F92783" w:rsidRDefault="00400DFF" w:rsidP="00AB46C0">
      <w:pPr>
        <w:pStyle w:val="af"/>
        <w:numPr>
          <w:ilvl w:val="0"/>
          <w:numId w:val="12"/>
        </w:numPr>
        <w:spacing w:before="240" w:line="360" w:lineRule="auto"/>
        <w:jc w:val="both"/>
        <w:rPr>
          <w:i/>
        </w:rPr>
      </w:pPr>
      <w:r>
        <w:t xml:space="preserve">Вектор </w:t>
      </w:r>
      <m:oMath>
        <m:acc>
          <m:accPr>
            <m:chr m:val="̃"/>
            <m:ctrlPr>
              <w:rPr>
                <w:rFonts w:ascii="Cambria Math" w:hAnsi="Cambria Math"/>
                <w:i/>
              </w:rPr>
            </m:ctrlPr>
          </m:accPr>
          <m:e>
            <m:r>
              <w:rPr>
                <w:rFonts w:ascii="Cambria Math" w:hAnsi="Cambria Math"/>
                <w:lang w:val="en-US"/>
              </w:rPr>
              <m:t>X</m:t>
            </m:r>
          </m:e>
        </m:acc>
      </m:oMath>
      <w:r w:rsidRPr="00400DFF">
        <w:t xml:space="preserve"> </w:t>
      </w:r>
      <w:r>
        <w:t xml:space="preserve">относится МБС к тому классу, который чаще всего является классом векторов, соответствующих </w:t>
      </w:r>
      <m:oMath>
        <m:r>
          <w:rPr>
            <w:rFonts w:ascii="Cambria Math" w:hAnsi="Cambria Math"/>
          </w:rPr>
          <m:t>k</m:t>
        </m:r>
      </m:oMath>
      <w:r>
        <w:t xml:space="preserve"> минимальным расстояниям до данного вектора.</w:t>
      </w:r>
    </w:p>
    <w:p w:rsidR="00F92783" w:rsidRPr="00F92783" w:rsidRDefault="00F92783" w:rsidP="00F92783">
      <w:pPr>
        <w:spacing w:before="240" w:line="360" w:lineRule="auto"/>
        <w:ind w:firstLine="567"/>
        <w:jc w:val="both"/>
        <w:rPr>
          <w:i/>
        </w:rPr>
      </w:pPr>
      <w:r>
        <w:t xml:space="preserve">Рассмотрим пример, представленный на Рисунке 6. Имеется обучающая выборка из 20 элементов, являющихся элементами 3-х классов («кружков», «квадратов» и «треугольников»). Необходимо классифицировать элемент, отмеченный «звездочкой». Результат работы МБС зависит от выбора значения параметра </w:t>
      </w:r>
      <m:oMath>
        <m:r>
          <w:rPr>
            <w:rFonts w:ascii="Cambria Math" w:hAnsi="Cambria Math"/>
          </w:rPr>
          <m:t>k</m:t>
        </m:r>
      </m:oMath>
      <w:r>
        <w:t xml:space="preserve">. Так, при </w:t>
      </w:r>
      <m:oMath>
        <m:r>
          <w:rPr>
            <w:rFonts w:ascii="Cambria Math" w:hAnsi="Cambria Math"/>
          </w:rPr>
          <m:t>k=1,</m:t>
        </m:r>
      </m:oMath>
      <w:r>
        <w:t xml:space="preserve"> рассматриваемый элемент будет классифицирован как «кружок», т.к. ближайшим его соседом является элемент из данного класса. При </w:t>
      </w:r>
      <m:oMath>
        <m:r>
          <w:rPr>
            <w:rFonts w:ascii="Cambria Math" w:hAnsi="Cambria Math"/>
          </w:rPr>
          <m:t>k=2</m:t>
        </m:r>
      </m:oMath>
      <w:r w:rsidRPr="00F92783">
        <w:t xml:space="preserve"> </w:t>
      </w:r>
      <w:r>
        <w:t xml:space="preserve">или </w:t>
      </w:r>
      <m:oMath>
        <m:r>
          <w:rPr>
            <w:rFonts w:ascii="Cambria Math" w:hAnsi="Cambria Math"/>
          </w:rPr>
          <m:t>k=3</m:t>
        </m:r>
      </m:oMath>
      <w:r>
        <w:t xml:space="preserve"> классифицировать объект невозможно, т.к. в этих случаях ни один из классов не представлен большим числом элементов, чем другие.  А при </w:t>
      </w:r>
      <m:oMath>
        <m:r>
          <w:rPr>
            <w:rFonts w:ascii="Cambria Math" w:hAnsi="Cambria Math"/>
          </w:rPr>
          <m:t>k=4</m:t>
        </m:r>
      </m:oMath>
      <w:r>
        <w:t xml:space="preserve"> «звёздочке» будет присвоен класс «треугольник».</w:t>
      </w:r>
    </w:p>
    <w:p w:rsidR="00400DFF" w:rsidRDefault="00400DFF" w:rsidP="00400DFF">
      <w:pPr>
        <w:keepNext/>
        <w:spacing w:before="240" w:line="360" w:lineRule="auto"/>
        <w:jc w:val="center"/>
      </w:pPr>
      <w:r w:rsidRPr="00400DFF">
        <w:rPr>
          <w:noProof/>
        </w:rPr>
        <w:lastRenderedPageBreak/>
        <w:drawing>
          <wp:inline distT="0" distB="0" distL="0" distR="0" wp14:anchorId="55D0EF07" wp14:editId="4B6ECBBD">
            <wp:extent cx="3647231" cy="3114675"/>
            <wp:effectExtent l="19050" t="19050" r="1079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1314" cy="3160861"/>
                    </a:xfrm>
                    <a:prstGeom prst="rect">
                      <a:avLst/>
                    </a:prstGeom>
                    <a:ln>
                      <a:solidFill>
                        <a:schemeClr val="tx1"/>
                      </a:solidFill>
                    </a:ln>
                  </pic:spPr>
                </pic:pic>
              </a:graphicData>
            </a:graphic>
          </wp:inline>
        </w:drawing>
      </w:r>
    </w:p>
    <w:p w:rsidR="00400DFF" w:rsidRDefault="00400DFF" w:rsidP="00400DFF">
      <w:pPr>
        <w:pStyle w:val="af3"/>
      </w:pPr>
      <w:r>
        <w:t xml:space="preserve">Рисунок </w:t>
      </w:r>
      <w:r w:rsidR="000C69F0">
        <w:fldChar w:fldCharType="begin"/>
      </w:r>
      <w:r w:rsidR="000C69F0">
        <w:instrText xml:space="preserve"> SEQ Рисунок \* ARABIC </w:instrText>
      </w:r>
      <w:r w:rsidR="000C69F0">
        <w:fldChar w:fldCharType="separate"/>
      </w:r>
      <w:r w:rsidR="00144F89">
        <w:rPr>
          <w:noProof/>
        </w:rPr>
        <w:t>6</w:t>
      </w:r>
      <w:r w:rsidR="000C69F0">
        <w:rPr>
          <w:noProof/>
        </w:rPr>
        <w:fldChar w:fldCharType="end"/>
      </w:r>
      <w:r w:rsidRPr="00F92783">
        <w:t xml:space="preserve">. </w:t>
      </w:r>
      <w:r>
        <w:t>Пример множества для классификации с помощью МБС</w:t>
      </w:r>
    </w:p>
    <w:p w:rsidR="00F92783" w:rsidRDefault="00A36EDB" w:rsidP="00A36EDB">
      <w:pPr>
        <w:spacing w:line="360" w:lineRule="auto"/>
        <w:ind w:firstLine="567"/>
        <w:jc w:val="both"/>
      </w:pPr>
      <w:r>
        <w:t xml:space="preserve">Таким образом, выбор параметра </w:t>
      </w:r>
      <m:oMath>
        <m:r>
          <w:rPr>
            <w:rFonts w:ascii="Cambria Math" w:hAnsi="Cambria Math"/>
          </w:rPr>
          <m:t>k</m:t>
        </m:r>
      </m:oMath>
      <w:r w:rsidRPr="00A36EDB">
        <w:t xml:space="preserve"> </w:t>
      </w:r>
      <w:r>
        <w:t xml:space="preserve">существенно влияет на решение, выдаваемое МБС. Данный параметр вводился для сглаживания влияния выбросов и шумов в обучающей выборке на решение, ведь вектора, находящиеся ближе всего к выбросу, будут классифицироваться неправильно при </w:t>
      </w:r>
      <m:oMath>
        <m:r>
          <w:rPr>
            <w:rFonts w:ascii="Cambria Math" w:hAnsi="Cambria Math"/>
          </w:rPr>
          <m:t>k=1</m:t>
        </m:r>
      </m:oMath>
      <w:r>
        <w:t xml:space="preserve">. Однако значение </w:t>
      </w:r>
      <m:oMath>
        <m:r>
          <w:rPr>
            <w:rFonts w:ascii="Cambria Math" w:hAnsi="Cambria Math"/>
          </w:rPr>
          <m:t>k=s</m:t>
        </m:r>
      </m:oMath>
      <w:r w:rsidRPr="00A36EDB">
        <w:t xml:space="preserve">, </w:t>
      </w:r>
      <w:r>
        <w:t xml:space="preserve">где </w:t>
      </w:r>
      <m:oMath>
        <m:r>
          <w:rPr>
            <w:rFonts w:ascii="Cambria Math" w:hAnsi="Cambria Math"/>
          </w:rPr>
          <m:t xml:space="preserve">s- </m:t>
        </m:r>
      </m:oMath>
      <w:r>
        <w:t xml:space="preserve">число элементов в обучающей выборке, тоже неудачно, т.к. объект будет классифицирован тем значением, которое преобладает в обучающей выборке. Поэтому выбор оптимального значения </w:t>
      </w:r>
      <m:oMath>
        <m:r>
          <w:rPr>
            <w:rFonts w:ascii="Cambria Math" w:hAnsi="Cambria Math"/>
          </w:rPr>
          <m:t>k</m:t>
        </m:r>
      </m:oMath>
      <w:r>
        <w:t xml:space="preserve"> является отдельной важной задачей. Это значение можно определить следующим образом: </w:t>
      </w:r>
      <w:r w:rsidRPr="00A36EDB">
        <w:t xml:space="preserve">для каждого объекта из обучающей выборки </w:t>
      </w:r>
      <w:r>
        <w:t xml:space="preserve">и для каждого </w:t>
      </w:r>
      <m:oMath>
        <m:r>
          <w:rPr>
            <w:rFonts w:ascii="Cambria Math" w:hAnsi="Cambria Math"/>
          </w:rPr>
          <m:t>k∈</m:t>
        </m:r>
        <m:acc>
          <m:accPr>
            <m:chr m:val="̅"/>
            <m:ctrlPr>
              <w:rPr>
                <w:rFonts w:ascii="Cambria Math" w:hAnsi="Cambria Math"/>
                <w:i/>
              </w:rPr>
            </m:ctrlPr>
          </m:accPr>
          <m:e>
            <m:r>
              <w:rPr>
                <w:rFonts w:ascii="Cambria Math" w:hAnsi="Cambria Math"/>
              </w:rPr>
              <m:t>2, s-1</m:t>
            </m:r>
          </m:e>
        </m:acc>
        <m:r>
          <w:rPr>
            <w:rFonts w:ascii="Cambria Math" w:hAnsi="Cambria Math"/>
          </w:rPr>
          <m:t xml:space="preserve"> </m:t>
        </m:r>
      </m:oMath>
      <w:r>
        <w:t>проверить</w:t>
      </w:r>
      <w:r w:rsidRPr="00A36EDB">
        <w:t xml:space="preserve">, правильно ли </w:t>
      </w:r>
      <w:r>
        <w:t>данный объект</w:t>
      </w:r>
      <w:r w:rsidRPr="00A36EDB">
        <w:t xml:space="preserve"> классифицируется по своим </w:t>
      </w:r>
      <m:oMath>
        <m:r>
          <w:rPr>
            <w:rFonts w:ascii="Cambria Math" w:hAnsi="Cambria Math"/>
          </w:rPr>
          <m:t>k</m:t>
        </m:r>
      </m:oMath>
      <w:r w:rsidRPr="00A36EDB">
        <w:t xml:space="preserve"> ближайшим соседям. </w:t>
      </w:r>
      <w:r>
        <w:t xml:space="preserve">Далее следует выбрать </w:t>
      </w:r>
      <m:oMath>
        <m:r>
          <w:rPr>
            <w:rFonts w:ascii="Cambria Math" w:hAnsi="Cambria Math"/>
          </w:rPr>
          <m:t>k</m:t>
        </m:r>
      </m:oMath>
      <w:r>
        <w:t xml:space="preserve"> с наименьшим числом ошибок.</w:t>
      </w:r>
    </w:p>
    <w:p w:rsidR="00A36EDB" w:rsidRDefault="00A36EDB" w:rsidP="00A36EDB">
      <w:pPr>
        <w:spacing w:line="360" w:lineRule="auto"/>
        <w:ind w:firstLine="567"/>
        <w:jc w:val="both"/>
      </w:pPr>
      <w:r>
        <w:t xml:space="preserve">В задачах </w:t>
      </w:r>
      <w:r w:rsidRPr="00A36EDB">
        <w:rPr>
          <w:i/>
        </w:rPr>
        <w:t>восстановления зависимости</w:t>
      </w:r>
      <w:r>
        <w:t xml:space="preserve"> значение параметра </w:t>
      </w:r>
      <m:oMath>
        <m:r>
          <w:rPr>
            <w:rFonts w:ascii="Cambria Math" w:hAnsi="Cambria Math"/>
          </w:rPr>
          <m:t>y(</m:t>
        </m:r>
        <m:acc>
          <m:accPr>
            <m:chr m:val="̃"/>
            <m:ctrlPr>
              <w:rPr>
                <w:rFonts w:ascii="Cambria Math" w:hAnsi="Cambria Math"/>
                <w:i/>
              </w:rPr>
            </m:ctrlPr>
          </m:accPr>
          <m:e>
            <m:r>
              <w:rPr>
                <w:rFonts w:ascii="Cambria Math" w:hAnsi="Cambria Math"/>
              </w:rPr>
              <m:t>X)</m:t>
            </m:r>
          </m:e>
        </m:acc>
      </m:oMath>
      <w:r w:rsidRPr="00A36EDB">
        <w:t xml:space="preserve"> </w:t>
      </w:r>
      <w:r>
        <w:t xml:space="preserve">определяется как среднее арифметическое между значениями </w:t>
      </w:r>
      <m:oMath>
        <m:r>
          <w:rPr>
            <w:rFonts w:ascii="Cambria Math" w:hAnsi="Cambria Math"/>
          </w:rPr>
          <m:t>k</m:t>
        </m:r>
      </m:oMath>
      <w:r>
        <w:t xml:space="preserve"> ближайших соседей. Таким образом, неопределенности, которая возникала в задачах </w:t>
      </w:r>
      <w:r w:rsidRPr="00A36EDB">
        <w:rPr>
          <w:i/>
        </w:rPr>
        <w:t>классификации</w:t>
      </w:r>
      <w:r>
        <w:t>, здесь нет.</w:t>
      </w:r>
    </w:p>
    <w:p w:rsidR="00A36EDB" w:rsidRDefault="00A36EDB" w:rsidP="00A36EDB">
      <w:pPr>
        <w:spacing w:line="360" w:lineRule="auto"/>
        <w:ind w:firstLine="567"/>
        <w:jc w:val="both"/>
      </w:pPr>
      <w:r>
        <w:t xml:space="preserve">К достоинствам МБС прежде всего следует отнести его простоту, а главным недостатком метода является необходимость запоминания </w:t>
      </w:r>
      <w:r w:rsidRPr="00A36EDB">
        <w:rPr>
          <w:i/>
        </w:rPr>
        <w:t>обучающей выборки</w:t>
      </w:r>
      <w:r>
        <w:t xml:space="preserve">. Для того, чтобы не использовать всю обучающую выборку, следует перед обучением метода провести её фильтрацию: оставить в ней только характерные элементы, действительно влияющие на работу метода. </w:t>
      </w:r>
    </w:p>
    <w:p w:rsidR="00A36EDB" w:rsidRPr="00A36EDB" w:rsidRDefault="00A36EDB" w:rsidP="00A36EDB">
      <w:pPr>
        <w:spacing w:line="360" w:lineRule="auto"/>
        <w:ind w:firstLine="567"/>
        <w:jc w:val="both"/>
        <w:rPr>
          <w:i/>
        </w:rPr>
      </w:pPr>
    </w:p>
    <w:p w:rsidR="00111974" w:rsidRDefault="00111974" w:rsidP="00111974">
      <w:pPr>
        <w:pStyle w:val="3"/>
      </w:pPr>
      <w:bookmarkStart w:id="29" w:name="_Toc421361300"/>
      <w:r>
        <w:lastRenderedPageBreak/>
        <w:t>Нейронные сети</w:t>
      </w:r>
      <w:bookmarkEnd w:id="29"/>
    </w:p>
    <w:p w:rsidR="00111974" w:rsidRDefault="00111974" w:rsidP="004F5004">
      <w:pPr>
        <w:spacing w:before="240" w:line="360" w:lineRule="auto"/>
        <w:ind w:firstLine="567"/>
        <w:jc w:val="both"/>
      </w:pPr>
      <w:r w:rsidRPr="00111974">
        <w:rPr>
          <w:i/>
        </w:rPr>
        <w:t>Нейронные сети</w:t>
      </w:r>
      <w:r w:rsidRPr="00111974">
        <w:t xml:space="preserve"> </w:t>
      </w:r>
      <w:r>
        <w:t xml:space="preserve">являются одним из самых мощных методов ИИ, </w:t>
      </w:r>
      <w:r w:rsidR="003E4217">
        <w:t>применяющихся</w:t>
      </w:r>
      <w:r>
        <w:t xml:space="preserve"> в задачах ИАД. Как ясно из самого названия метода</w:t>
      </w:r>
      <w:r w:rsidRPr="00111974">
        <w:t>, преобраз</w:t>
      </w:r>
      <w:r>
        <w:t>ование</w:t>
      </w:r>
      <w:r w:rsidRPr="00111974">
        <w:t xml:space="preserve"> информаци</w:t>
      </w:r>
      <w:r>
        <w:t>и в ИНС происходит</w:t>
      </w:r>
      <w:r w:rsidRPr="00111974">
        <w:t xml:space="preserve"> по образу</w:t>
      </w:r>
      <w:r>
        <w:t xml:space="preserve"> и подобию</w:t>
      </w:r>
      <w:r w:rsidRPr="00111974">
        <w:t xml:space="preserve"> процессов, происходящих в </w:t>
      </w:r>
      <w:r w:rsidR="003E4217">
        <w:t>мозге</w:t>
      </w:r>
      <w:r w:rsidRPr="00111974">
        <w:t xml:space="preserve"> человека</w:t>
      </w:r>
      <w:r w:rsidR="002C7168" w:rsidRPr="002C7168">
        <w:t xml:space="preserve"> [8</w:t>
      </w:r>
      <w:r w:rsidR="00867589">
        <w:t>, 9, 10</w:t>
      </w:r>
      <w:r w:rsidR="002C7168" w:rsidRPr="002C7168">
        <w:t>]</w:t>
      </w:r>
      <w:r w:rsidRPr="00111974">
        <w:t xml:space="preserve">. </w:t>
      </w:r>
      <w:r w:rsidR="003E4217">
        <w:t>И</w:t>
      </w:r>
      <w:r w:rsidRPr="00111974">
        <w:t xml:space="preserve">НС используются в задачах </w:t>
      </w:r>
      <w:r w:rsidRPr="003E4217">
        <w:rPr>
          <w:i/>
        </w:rPr>
        <w:t>распознавания</w:t>
      </w:r>
      <w:r w:rsidRPr="00111974">
        <w:t xml:space="preserve">, </w:t>
      </w:r>
      <w:r w:rsidRPr="003E4217">
        <w:rPr>
          <w:i/>
        </w:rPr>
        <w:t>классификации</w:t>
      </w:r>
      <w:r w:rsidR="003E4217">
        <w:t xml:space="preserve">, </w:t>
      </w:r>
      <w:r w:rsidR="003E4217">
        <w:rPr>
          <w:i/>
        </w:rPr>
        <w:t>кластеризации, восстановления зависимости</w:t>
      </w:r>
      <w:r w:rsidR="003E4217">
        <w:t xml:space="preserve">, </w:t>
      </w:r>
      <w:r w:rsidR="003E4217">
        <w:rPr>
          <w:i/>
        </w:rPr>
        <w:t xml:space="preserve">прогнозирования, </w:t>
      </w:r>
      <w:r w:rsidR="003E4217">
        <w:t xml:space="preserve">отчасти в задачах </w:t>
      </w:r>
      <w:r w:rsidR="003E4217">
        <w:rPr>
          <w:i/>
        </w:rPr>
        <w:t xml:space="preserve">ассоциации </w:t>
      </w:r>
      <w:r w:rsidR="003E4217">
        <w:t xml:space="preserve">и </w:t>
      </w:r>
      <w:r w:rsidR="003E4217">
        <w:rPr>
          <w:i/>
        </w:rPr>
        <w:t>анализа последовательностей</w:t>
      </w:r>
      <w:r w:rsidRPr="00111974">
        <w:t>.</w:t>
      </w:r>
      <w:r w:rsidR="003E4217">
        <w:t xml:space="preserve"> Таким образов ИНС может применяться при решении практически любой задачи ИАД.</w:t>
      </w:r>
      <w:r w:rsidR="00B720EA">
        <w:t xml:space="preserve"> При этом </w:t>
      </w:r>
      <w:r w:rsidR="007C1514">
        <w:t>каждый тип ИНС</w:t>
      </w:r>
      <w:r w:rsidR="00B720EA">
        <w:t xml:space="preserve"> нацелен на решение задачи</w:t>
      </w:r>
      <w:r w:rsidR="007C1514">
        <w:t xml:space="preserve"> конкретного </w:t>
      </w:r>
      <w:r w:rsidR="001104C0">
        <w:t>класса</w:t>
      </w:r>
      <w:r w:rsidR="00B720EA">
        <w:t xml:space="preserve">. В зависимости от класса поставленной задачи данный тип ИНС принадлежит к алгоритмам ИАД, </w:t>
      </w:r>
      <w:r w:rsidR="00B720EA" w:rsidRPr="00B720EA">
        <w:rPr>
          <w:i/>
        </w:rPr>
        <w:t>обучающимся с учителем</w:t>
      </w:r>
      <w:r w:rsidR="00B720EA">
        <w:t xml:space="preserve">, или к методам, </w:t>
      </w:r>
      <w:r w:rsidR="00B720EA" w:rsidRPr="00B720EA">
        <w:rPr>
          <w:i/>
        </w:rPr>
        <w:t>обучающимся без учителя</w:t>
      </w:r>
      <w:r w:rsidR="00B720EA">
        <w:t>.</w:t>
      </w:r>
      <w:r w:rsidR="0092501B">
        <w:t xml:space="preserve"> Одним из главных достоинств метода ИНС является особенность архитектуры, позволяющая выполнять вычисления, происходящие во время решения задачи данным методом, параллельно. </w:t>
      </w:r>
      <w:r w:rsidR="00B720EA">
        <w:t xml:space="preserve"> </w:t>
      </w:r>
    </w:p>
    <w:p w:rsidR="0092501B" w:rsidRPr="0092501B" w:rsidRDefault="004F5004" w:rsidP="0092501B">
      <w:pPr>
        <w:spacing w:line="360" w:lineRule="auto"/>
        <w:ind w:firstLine="567"/>
        <w:jc w:val="both"/>
      </w:pPr>
      <w:r>
        <w:t xml:space="preserve">В общем случае ИНС представляет собой совокупность взаимосвязанных вычислительных единиц сети – </w:t>
      </w:r>
      <w:r w:rsidRPr="004F5004">
        <w:rPr>
          <w:i/>
        </w:rPr>
        <w:t>нейронов</w:t>
      </w:r>
      <w:r>
        <w:t xml:space="preserve">. Для нейрона существуют 2 типа связи: </w:t>
      </w:r>
      <w:r w:rsidRPr="004F5004">
        <w:rPr>
          <w:i/>
        </w:rPr>
        <w:t>входная</w:t>
      </w:r>
      <w:r>
        <w:t xml:space="preserve"> и </w:t>
      </w:r>
      <w:r w:rsidRPr="004F5004">
        <w:rPr>
          <w:i/>
        </w:rPr>
        <w:t>выходная</w:t>
      </w:r>
      <w:r>
        <w:t xml:space="preserve">. Каждый нейрон принимает сигналы от связанных с ним по входной связи нейронов, и на основании величины и характера данных сигналов формирует свой, который идет на вход тем нейронам, с которыми связан данный по выходной связи. Таким образом сигнал распространяется по сети. </w:t>
      </w:r>
      <w:r w:rsidR="0092501B">
        <w:t xml:space="preserve">Группы нейронов, одновременно выполняющих вычисление своего сигнала, называются </w:t>
      </w:r>
      <w:r w:rsidR="0092501B" w:rsidRPr="0092501B">
        <w:rPr>
          <w:i/>
        </w:rPr>
        <w:t>слоями</w:t>
      </w:r>
      <w:r w:rsidR="0092501B">
        <w:t xml:space="preserve"> ИНС.</w:t>
      </w:r>
      <w:r>
        <w:t xml:space="preserve"> </w:t>
      </w:r>
      <w:r w:rsidR="0092501B">
        <w:t xml:space="preserve">Каждая ИНС должна иметь </w:t>
      </w:r>
      <w:r w:rsidR="0092501B" w:rsidRPr="0092501B">
        <w:rPr>
          <w:i/>
        </w:rPr>
        <w:t>входной</w:t>
      </w:r>
      <w:r w:rsidR="0092501B">
        <w:t xml:space="preserve"> и </w:t>
      </w:r>
      <w:r w:rsidR="0092501B" w:rsidRPr="0092501B">
        <w:rPr>
          <w:i/>
        </w:rPr>
        <w:t>выходной</w:t>
      </w:r>
      <w:r w:rsidR="0092501B">
        <w:t xml:space="preserve"> слои нейронов. Каждый нейрон входного слоя должен иметь входную связь, по которой исследователь может передать тре</w:t>
      </w:r>
      <w:r w:rsidR="007C1514">
        <w:t xml:space="preserve">буемое значение. Соответственно, </w:t>
      </w:r>
      <w:r w:rsidR="0092501B">
        <w:t xml:space="preserve">каждый выходной нейрон должен иметь выходную связь, с которой исследователь может считать значение сигнала данного нейрона. Таким образом, на входной слой ИНС передается вектор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92501B">
        <w:t xml:space="preserve"> входных атрибутов задачи, после чего с выходного слоя считывается вектор</w:t>
      </w:r>
      <m:oMath>
        <m:r>
          <w:rPr>
            <w:rFonts w:ascii="Cambria Math" w:hAnsi="Cambria Math"/>
          </w:rPr>
          <m:t xml:space="preserve"> 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sidR="0092501B">
        <w:t xml:space="preserve">. </w:t>
      </w:r>
      <w:r w:rsidR="00161CEC">
        <w:t xml:space="preserve">На рисунке </w:t>
      </w:r>
      <w:r w:rsidR="00A36EDB">
        <w:t>7</w:t>
      </w:r>
      <w:r w:rsidR="00161CEC">
        <w:t xml:space="preserve"> представлен пример ИНС, содержащей 8 нейронов. Входной слой содержит нейроны с номерами 1, 2 и 3. Выходной слой состоит из единственного нейрона №8. Нейроны с номерами 4-7 составляют единственный </w:t>
      </w:r>
      <w:r w:rsidR="00161CEC" w:rsidRPr="00161CEC">
        <w:rPr>
          <w:i/>
        </w:rPr>
        <w:t>скрытый</w:t>
      </w:r>
      <w:r w:rsidR="00161CEC">
        <w:t xml:space="preserve"> слой. Стрелками указаны входные связи нейронов. Так, нейрон №4 имеет входные связи с нейронами №1 и №3 и выходную связь с нейроном №8.</w:t>
      </w:r>
    </w:p>
    <w:p w:rsidR="0092501B" w:rsidRDefault="0092501B" w:rsidP="0092501B">
      <w:pPr>
        <w:keepNext/>
        <w:spacing w:line="360" w:lineRule="auto"/>
        <w:ind w:firstLine="567"/>
        <w:jc w:val="center"/>
      </w:pPr>
      <w:r w:rsidRPr="0092501B">
        <w:rPr>
          <w:noProof/>
        </w:rPr>
        <w:lastRenderedPageBreak/>
        <w:drawing>
          <wp:inline distT="0" distB="0" distL="0" distR="0" wp14:anchorId="71944816" wp14:editId="609E5B04">
            <wp:extent cx="3573145" cy="2444115"/>
            <wp:effectExtent l="19050" t="19050" r="27305" b="133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73145" cy="2444115"/>
                    </a:xfrm>
                    <a:prstGeom prst="rect">
                      <a:avLst/>
                    </a:prstGeom>
                    <a:ln>
                      <a:solidFill>
                        <a:schemeClr val="tx1"/>
                      </a:solidFill>
                    </a:ln>
                  </pic:spPr>
                </pic:pic>
              </a:graphicData>
            </a:graphic>
          </wp:inline>
        </w:drawing>
      </w:r>
    </w:p>
    <w:p w:rsidR="0092501B" w:rsidRDefault="0092501B" w:rsidP="0092501B">
      <w:pPr>
        <w:pStyle w:val="af3"/>
      </w:pPr>
      <w:r>
        <w:t xml:space="preserve">Рисунок </w:t>
      </w:r>
      <w:r w:rsidR="000C69F0">
        <w:fldChar w:fldCharType="begin"/>
      </w:r>
      <w:r w:rsidR="000C69F0">
        <w:instrText xml:space="preserve"> SEQ Рисунок \* ARABIC </w:instrText>
      </w:r>
      <w:r w:rsidR="000C69F0">
        <w:fldChar w:fldCharType="separate"/>
      </w:r>
      <w:r w:rsidR="00144F89">
        <w:rPr>
          <w:noProof/>
        </w:rPr>
        <w:t>7</w:t>
      </w:r>
      <w:r w:rsidR="000C69F0">
        <w:rPr>
          <w:noProof/>
        </w:rPr>
        <w:fldChar w:fldCharType="end"/>
      </w:r>
      <w:r>
        <w:t>. Пример ИНС</w:t>
      </w:r>
    </w:p>
    <w:p w:rsidR="00161CEC" w:rsidRDefault="00161CEC" w:rsidP="00161CEC">
      <w:pPr>
        <w:spacing w:line="360" w:lineRule="auto"/>
        <w:ind w:firstLine="567"/>
        <w:jc w:val="both"/>
      </w:pPr>
      <w:r>
        <w:t xml:space="preserve">Заметим, что каждый нейрон входного и выходного слоя содержит единственную связь «с исследователем». В связи с этим число нейронов в данных слоях должно совпадать с размерностью векторов </w:t>
      </w:r>
      <m:oMath>
        <m:r>
          <w:rPr>
            <w:rFonts w:ascii="Cambria Math" w:hAnsi="Cambria Math"/>
          </w:rPr>
          <m:t>X</m:t>
        </m:r>
      </m:oMath>
      <w:r>
        <w:t xml:space="preserve"> и </w:t>
      </w:r>
      <m:oMath>
        <m:r>
          <w:rPr>
            <w:rFonts w:ascii="Cambria Math" w:hAnsi="Cambria Math"/>
          </w:rPr>
          <m:t>Y</m:t>
        </m:r>
      </m:oMath>
      <w:r>
        <w:t xml:space="preserve"> соответственно для решения поставленной задачи. Поэтому ИНС строится и обучается только под решение одной, конкретной задачи. Для решения другой задачи в общем случае требуется построение и обучение новой ИНС. </w:t>
      </w:r>
    </w:p>
    <w:p w:rsidR="00161CEC" w:rsidRDefault="00161CEC" w:rsidP="00161CEC">
      <w:pPr>
        <w:spacing w:line="360" w:lineRule="auto"/>
        <w:ind w:firstLine="567"/>
        <w:jc w:val="both"/>
      </w:pPr>
      <w:r>
        <w:t xml:space="preserve">Также рассматриваемая ИНС содержит т.н. </w:t>
      </w:r>
      <w:r w:rsidRPr="00161CEC">
        <w:rPr>
          <w:i/>
        </w:rPr>
        <w:t>обратную связь</w:t>
      </w:r>
      <w:r>
        <w:t xml:space="preserve"> – нейрон №8 более позднего слоя является одним из входов нейрона №3 – более раннего слоя. </w:t>
      </w:r>
      <w:r w:rsidR="00451028">
        <w:t xml:space="preserve">ИНС, в которых присутствуют обратные связи, называются </w:t>
      </w:r>
      <w:r w:rsidR="00451028" w:rsidRPr="00451028">
        <w:rPr>
          <w:i/>
        </w:rPr>
        <w:t>рекуррентными</w:t>
      </w:r>
      <w:r w:rsidR="00451028">
        <w:t xml:space="preserve">. </w:t>
      </w:r>
    </w:p>
    <w:p w:rsidR="00451028" w:rsidRDefault="00451028" w:rsidP="00425F43">
      <w:pPr>
        <w:spacing w:line="360" w:lineRule="auto"/>
        <w:ind w:firstLine="567"/>
        <w:jc w:val="both"/>
      </w:pPr>
      <w:r>
        <w:t>Теперь рассмотрим структуру вычислительной единицы ИНС – нейрона</w:t>
      </w:r>
      <w:r w:rsidR="00425F43" w:rsidRPr="00425F43">
        <w:t xml:space="preserve"> (</w:t>
      </w:r>
      <w:r w:rsidR="00425F43">
        <w:t xml:space="preserve">см. </w:t>
      </w:r>
      <w:r w:rsidR="00425F43">
        <w:fldChar w:fldCharType="begin"/>
      </w:r>
      <w:r w:rsidR="00425F43">
        <w:instrText xml:space="preserve"> REF _Ref419974248 \h </w:instrText>
      </w:r>
      <w:r w:rsidR="00425F43">
        <w:fldChar w:fldCharType="separate"/>
      </w:r>
      <w:r w:rsidR="00144F89">
        <w:t xml:space="preserve">Рисунок </w:t>
      </w:r>
      <w:r w:rsidR="00144F89">
        <w:rPr>
          <w:noProof/>
        </w:rPr>
        <w:t>8</w:t>
      </w:r>
      <w:r w:rsidR="00425F43">
        <w:fldChar w:fldCharType="end"/>
      </w:r>
      <w:r w:rsidR="00425F43" w:rsidRPr="00425F43">
        <w:t>)</w:t>
      </w:r>
      <w:r>
        <w:t>.</w:t>
      </w:r>
    </w:p>
    <w:p w:rsidR="00451028" w:rsidRDefault="00451028" w:rsidP="00451028">
      <w:pPr>
        <w:keepNext/>
        <w:spacing w:line="360" w:lineRule="auto"/>
        <w:ind w:firstLine="567"/>
        <w:jc w:val="center"/>
      </w:pPr>
      <w:r w:rsidRPr="00451028">
        <w:rPr>
          <w:noProof/>
        </w:rPr>
        <w:drawing>
          <wp:inline distT="0" distB="0" distL="0" distR="0" wp14:anchorId="7AC7A3EE" wp14:editId="57E8DBAB">
            <wp:extent cx="4307238" cy="3048000"/>
            <wp:effectExtent l="19050" t="19050" r="1714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630" cy="3053231"/>
                    </a:xfrm>
                    <a:prstGeom prst="rect">
                      <a:avLst/>
                    </a:prstGeom>
                    <a:ln>
                      <a:solidFill>
                        <a:schemeClr val="tx1"/>
                      </a:solidFill>
                    </a:ln>
                  </pic:spPr>
                </pic:pic>
              </a:graphicData>
            </a:graphic>
          </wp:inline>
        </w:drawing>
      </w:r>
    </w:p>
    <w:p w:rsidR="00451028" w:rsidRDefault="00451028" w:rsidP="00451028">
      <w:pPr>
        <w:pStyle w:val="af3"/>
      </w:pPr>
      <w:bookmarkStart w:id="30" w:name="_Ref419974248"/>
      <w:r>
        <w:t xml:space="preserve">Рисунок </w:t>
      </w:r>
      <w:r w:rsidR="000C69F0">
        <w:fldChar w:fldCharType="begin"/>
      </w:r>
      <w:r w:rsidR="000C69F0">
        <w:instrText xml:space="preserve"> SEQ Рисунок \* ARABIC </w:instrText>
      </w:r>
      <w:r w:rsidR="000C69F0">
        <w:fldChar w:fldCharType="separate"/>
      </w:r>
      <w:r w:rsidR="00144F89">
        <w:rPr>
          <w:noProof/>
        </w:rPr>
        <w:t>8</w:t>
      </w:r>
      <w:r w:rsidR="000C69F0">
        <w:rPr>
          <w:noProof/>
        </w:rPr>
        <w:fldChar w:fldCharType="end"/>
      </w:r>
      <w:bookmarkEnd w:id="30"/>
      <w:r>
        <w:t>. Структура искусственного нейрона</w:t>
      </w:r>
    </w:p>
    <w:p w:rsidR="00425F43" w:rsidRDefault="00425F43" w:rsidP="00425F43">
      <w:pPr>
        <w:spacing w:line="360" w:lineRule="auto"/>
        <w:ind w:firstLine="567"/>
        <w:jc w:val="both"/>
      </w:pPr>
      <w:r>
        <w:t xml:space="preserve">Каждый нейрон имеет </w:t>
      </w:r>
      <m:oMath>
        <m:r>
          <w:rPr>
            <w:rFonts w:ascii="Cambria Math" w:hAnsi="Cambria Math"/>
          </w:rPr>
          <m:t>n</m:t>
        </m:r>
      </m:oMath>
      <w:r>
        <w:t xml:space="preserve"> входов, где </w:t>
      </w:r>
      <m:oMath>
        <m:r>
          <w:rPr>
            <w:rFonts w:ascii="Cambria Math" w:hAnsi="Cambria Math"/>
          </w:rPr>
          <m:t>n</m:t>
        </m:r>
      </m:oMath>
      <w:r>
        <w:t xml:space="preserve"> – число нейронов, связанных с данным посредством выходной связи. По входам данному нейрону передаются входные сигналы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Эти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не являются входными сигналами ИНС (т.е. это не компоненты вектора </w:t>
      </w:r>
      <m:oMath>
        <m:r>
          <w:rPr>
            <w:rFonts w:ascii="Cambria Math" w:hAnsi="Cambria Math"/>
          </w:rPr>
          <m:t>X</m:t>
        </m:r>
      </m:oMath>
      <w:r>
        <w:t xml:space="preserve">). Они являются выходными сигналами нейронов, связанных с данным. Также каждая входная связь имеет вещественный </w:t>
      </w:r>
      <w:r w:rsidRPr="00425F43">
        <w:rPr>
          <w:i/>
        </w:rPr>
        <w:t>вес</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определяющий силу связи.</w:t>
      </w:r>
      <w:r w:rsidRPr="00425F43">
        <w:t xml:space="preserve"> </w:t>
      </w:r>
      <w:r>
        <w:t xml:space="preserve">Существует еще и вес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определяющий степень чувствительности нейрона. Веса нейронов ИНС являются скрытыми параметрами метода, они недоступны исследователю. Обучение ИНС заключается в подборе значений данных параметров. Работа нейрона заключается в формировании своего выходного сигнала и отправлении его на следующий слой ИНС. Этот процесс осуществляется в несколько стадий</w:t>
      </w:r>
      <w:r w:rsidR="00867589">
        <w:t xml:space="preserve"> </w:t>
      </w:r>
      <w:r w:rsidR="00867589">
        <w:rPr>
          <w:lang w:val="en-US"/>
        </w:rPr>
        <w:t>[8, 9, 10]</w:t>
      </w:r>
      <w:r>
        <w:t>:</w:t>
      </w:r>
    </w:p>
    <w:p w:rsidR="00425F43" w:rsidRPr="00425F43" w:rsidRDefault="00425F43" w:rsidP="00AB46C0">
      <w:pPr>
        <w:pStyle w:val="af"/>
        <w:numPr>
          <w:ilvl w:val="0"/>
          <w:numId w:val="13"/>
        </w:numPr>
        <w:spacing w:line="360" w:lineRule="auto"/>
        <w:jc w:val="both"/>
        <w:rPr>
          <w:i/>
        </w:rPr>
      </w:pPr>
      <w:r>
        <w:t xml:space="preserve">Вычисление </w:t>
      </w:r>
      <w:r w:rsidRPr="00425F43">
        <w:rPr>
          <w:i/>
        </w:rPr>
        <w:t>взвешенной суммы</w:t>
      </w:r>
      <w:r>
        <w:t xml:space="preserve"> входных сигналов:</w:t>
      </w:r>
    </w:p>
    <w:p w:rsidR="00425F43" w:rsidRPr="00425F43" w:rsidRDefault="00425F43" w:rsidP="00425F43">
      <w:pPr>
        <w:pStyle w:val="af"/>
        <w:spacing w:line="360" w:lineRule="auto"/>
        <w:ind w:left="1287"/>
        <w:jc w:val="both"/>
        <w:rPr>
          <w:i/>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425F43" w:rsidRPr="00425F43" w:rsidRDefault="00425F43" w:rsidP="00AB46C0">
      <w:pPr>
        <w:pStyle w:val="af"/>
        <w:numPr>
          <w:ilvl w:val="0"/>
          <w:numId w:val="13"/>
        </w:numPr>
        <w:spacing w:line="360" w:lineRule="auto"/>
        <w:jc w:val="both"/>
        <w:rPr>
          <w:i/>
        </w:rPr>
      </w:pPr>
      <w:r>
        <w:t xml:space="preserve">Формирование выходного сигнала с помощью применения </w:t>
      </w:r>
      <w:r w:rsidRPr="00425F43">
        <w:rPr>
          <w:i/>
        </w:rPr>
        <w:t>активационной функции</w:t>
      </w:r>
      <w:r>
        <w:t xml:space="preserve"> к </w:t>
      </w:r>
      <w:r w:rsidRPr="00425F43">
        <w:rPr>
          <w:i/>
        </w:rPr>
        <w:t>взвешенной сумме</w:t>
      </w:r>
      <w:r>
        <w:t>:</w:t>
      </w:r>
    </w:p>
    <w:p w:rsidR="00425F43" w:rsidRPr="00425F43" w:rsidRDefault="00425F43" w:rsidP="00425F43">
      <w:pPr>
        <w:pStyle w:val="af"/>
        <w:spacing w:line="360" w:lineRule="auto"/>
        <w:ind w:left="1287"/>
        <w:jc w:val="both"/>
        <w:rPr>
          <w:i/>
        </w:rPr>
      </w:pPr>
      <m:oMathPara>
        <m:oMath>
          <m:r>
            <w:rPr>
              <w:rFonts w:ascii="Cambria Math" w:hAnsi="Cambria Math"/>
            </w:rPr>
            <m:t>y=f(W)</m:t>
          </m:r>
        </m:oMath>
      </m:oMathPara>
    </w:p>
    <w:p w:rsidR="00425F43" w:rsidRPr="00425F43" w:rsidRDefault="00425F43" w:rsidP="00AB46C0">
      <w:pPr>
        <w:pStyle w:val="af"/>
        <w:numPr>
          <w:ilvl w:val="0"/>
          <w:numId w:val="13"/>
        </w:numPr>
        <w:spacing w:line="360" w:lineRule="auto"/>
        <w:jc w:val="both"/>
        <w:rPr>
          <w:i/>
        </w:rPr>
      </w:pPr>
      <w:r>
        <w:t>Передача выходного сигнала на следующий слой ИНС.</w:t>
      </w:r>
    </w:p>
    <w:p w:rsidR="00425F43" w:rsidRDefault="00425F43" w:rsidP="00425F43">
      <w:pPr>
        <w:spacing w:line="360" w:lineRule="auto"/>
        <w:ind w:firstLine="567"/>
        <w:jc w:val="both"/>
      </w:pPr>
      <w:r w:rsidRPr="00425F43">
        <w:rPr>
          <w:i/>
        </w:rPr>
        <w:t>Активационная функция</w:t>
      </w:r>
      <w:r>
        <w:t xml:space="preserve"> отражает зависимость значения выходного сигнала – «степени возбуждения» нейрона – от суммарного воздействия нейронов предыдущего слоя, связанных с данным. Чаще всего используются следующие АФ</w:t>
      </w:r>
      <w:r w:rsidR="007F1AC9">
        <w:rPr>
          <w:lang w:val="en-US"/>
        </w:rPr>
        <w:t xml:space="preserve"> [8, 9</w:t>
      </w:r>
      <w:r w:rsidR="00867589">
        <w:rPr>
          <w:lang w:val="en-US"/>
        </w:rPr>
        <w:t>, 10</w:t>
      </w:r>
      <w:r w:rsidR="007F1AC9">
        <w:rPr>
          <w:lang w:val="en-US"/>
        </w:rPr>
        <w:t>]</w:t>
      </w:r>
      <w:r>
        <w:t>:</w:t>
      </w:r>
    </w:p>
    <w:p w:rsidR="00425F43" w:rsidRDefault="001043AB" w:rsidP="00AB46C0">
      <w:pPr>
        <w:pStyle w:val="af"/>
        <w:numPr>
          <w:ilvl w:val="0"/>
          <w:numId w:val="10"/>
        </w:numPr>
        <w:spacing w:line="360" w:lineRule="auto"/>
        <w:jc w:val="both"/>
      </w:pPr>
      <w:r>
        <w:t>Линейная АФ:</w:t>
      </w:r>
    </w:p>
    <w:p w:rsidR="001043AB" w:rsidRPr="001043AB" w:rsidRDefault="001043AB" w:rsidP="001043AB">
      <w:pPr>
        <w:pStyle w:val="af"/>
        <w:spacing w:line="360" w:lineRule="auto"/>
        <w:ind w:left="1287"/>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x≤0</m:t>
                  </m:r>
                </m:e>
                <m:e>
                  <m:r>
                    <w:rPr>
                      <w:rFonts w:ascii="Cambria Math" w:hAnsi="Cambria Math"/>
                    </w:rPr>
                    <m:t>1,                 x≥0</m:t>
                  </m:r>
                </m:e>
                <m:e>
                  <m:r>
                    <w:rPr>
                      <w:rFonts w:ascii="Cambria Math" w:hAnsi="Cambria Math"/>
                    </w:rPr>
                    <m:t xml:space="preserve"> x,  0&lt;x&lt;1</m:t>
                  </m:r>
                </m:e>
              </m:eqArr>
            </m:e>
          </m:d>
        </m:oMath>
      </m:oMathPara>
    </w:p>
    <w:p w:rsidR="001043AB" w:rsidRDefault="001043AB" w:rsidP="00AB46C0">
      <w:pPr>
        <w:pStyle w:val="af"/>
        <w:numPr>
          <w:ilvl w:val="0"/>
          <w:numId w:val="10"/>
        </w:numPr>
        <w:spacing w:line="360" w:lineRule="auto"/>
        <w:jc w:val="both"/>
      </w:pPr>
      <w:r>
        <w:t>Пороговая АФ:</w:t>
      </w:r>
    </w:p>
    <w:p w:rsidR="001043AB" w:rsidRPr="001043AB" w:rsidRDefault="001043AB" w:rsidP="001043AB">
      <w:pPr>
        <w:pStyle w:val="af"/>
        <w:spacing w:line="360" w:lineRule="auto"/>
        <w:ind w:left="1287"/>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0,  x≤0</m:t>
                  </m:r>
                </m:e>
              </m:eqArr>
            </m:e>
          </m:d>
        </m:oMath>
      </m:oMathPara>
    </w:p>
    <w:p w:rsidR="001043AB" w:rsidRDefault="001043AB" w:rsidP="00AB46C0">
      <w:pPr>
        <w:pStyle w:val="af"/>
        <w:numPr>
          <w:ilvl w:val="0"/>
          <w:numId w:val="10"/>
        </w:numPr>
        <w:spacing w:line="360" w:lineRule="auto"/>
        <w:jc w:val="both"/>
      </w:pPr>
      <w:r>
        <w:t>Сигмоидальная АФ:</w:t>
      </w:r>
    </w:p>
    <w:p w:rsidR="001043AB" w:rsidRPr="001043AB" w:rsidRDefault="001043AB" w:rsidP="001043AB">
      <w:pPr>
        <w:pStyle w:val="af"/>
        <w:spacing w:line="360" w:lineRule="auto"/>
        <w:ind w:left="1287"/>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-ax</m:t>
                  </m:r>
                </m:sup>
              </m:sSup>
            </m:den>
          </m:f>
        </m:oMath>
      </m:oMathPara>
    </w:p>
    <w:p w:rsidR="001043AB" w:rsidRPr="001043AB" w:rsidRDefault="001043AB" w:rsidP="001043AB">
      <w:pPr>
        <w:pStyle w:val="af"/>
        <w:spacing w:line="360" w:lineRule="auto"/>
        <w:ind w:left="1287"/>
        <w:jc w:val="both"/>
        <w:rPr>
          <w:i/>
          <w:sz w:val="20"/>
          <w:szCs w:val="20"/>
        </w:rPr>
      </w:pPr>
      <w:r>
        <w:rPr>
          <w:i/>
          <w:sz w:val="20"/>
          <w:szCs w:val="20"/>
        </w:rPr>
        <w:t xml:space="preserve">где </w:t>
      </w:r>
      <m:oMath>
        <m:r>
          <w:rPr>
            <w:rFonts w:ascii="Cambria Math" w:hAnsi="Cambria Math"/>
            <w:sz w:val="20"/>
            <w:szCs w:val="20"/>
          </w:rPr>
          <m:t>a</m:t>
        </m:r>
      </m:oMath>
      <w:r>
        <w:rPr>
          <w:i/>
          <w:sz w:val="20"/>
          <w:szCs w:val="20"/>
        </w:rPr>
        <w:t xml:space="preserve"> – параметр, характеризующий крутизну наклона функции.</w:t>
      </w:r>
    </w:p>
    <w:p w:rsidR="001043AB" w:rsidRDefault="001043AB" w:rsidP="00AB46C0">
      <w:pPr>
        <w:pStyle w:val="af"/>
        <w:numPr>
          <w:ilvl w:val="0"/>
          <w:numId w:val="10"/>
        </w:numPr>
        <w:spacing w:line="360" w:lineRule="auto"/>
        <w:jc w:val="both"/>
      </w:pPr>
      <w:r>
        <w:t>Гиперболический тангенс:</w:t>
      </w:r>
    </w:p>
    <w:p w:rsidR="001043AB" w:rsidRPr="001043AB" w:rsidRDefault="001043AB" w:rsidP="001043AB">
      <w:pPr>
        <w:pStyle w:val="af"/>
        <w:spacing w:line="360" w:lineRule="auto"/>
        <w:ind w:left="1287"/>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=th(x)</m:t>
          </m:r>
        </m:oMath>
      </m:oMathPara>
    </w:p>
    <w:p w:rsidR="001043AB" w:rsidRDefault="001043AB" w:rsidP="00AB46C0">
      <w:pPr>
        <w:pStyle w:val="af"/>
        <w:numPr>
          <w:ilvl w:val="0"/>
          <w:numId w:val="10"/>
        </w:numPr>
        <w:spacing w:line="360" w:lineRule="auto"/>
        <w:jc w:val="both"/>
      </w:pPr>
      <w:r>
        <w:t>Радиально-базисная функция:</w:t>
      </w:r>
    </w:p>
    <w:p w:rsidR="001043AB" w:rsidRPr="001043AB" w:rsidRDefault="001043AB" w:rsidP="001043AB">
      <w:pPr>
        <w:pStyle w:val="af"/>
        <w:spacing w:line="360" w:lineRule="auto"/>
        <w:ind w:left="1287"/>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x-c</m:t>
                                      </m:r>
                                    </m:e>
                                  </m:d>
                                </m:e>
                              </m:d>
                              <m:r>
                                <w:rPr>
                                  <w:rFonts w:ascii="Cambria Math" w:hAnsi="Cambria Math"/>
                                </w:rPr>
                                <m:t>-r</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rsidR="001043AB" w:rsidRDefault="001043AB" w:rsidP="001043AB">
      <w:pPr>
        <w:pStyle w:val="af"/>
        <w:spacing w:line="360" w:lineRule="auto"/>
        <w:ind w:left="1287"/>
        <w:jc w:val="both"/>
        <w:rPr>
          <w:i/>
          <w:sz w:val="20"/>
          <w:szCs w:val="20"/>
        </w:rPr>
      </w:pPr>
      <w:r>
        <w:rPr>
          <w:i/>
          <w:sz w:val="20"/>
          <w:szCs w:val="20"/>
        </w:rPr>
        <w:t xml:space="preserve">где </w:t>
      </w:r>
      <m:oMath>
        <m:r>
          <w:rPr>
            <w:rFonts w:ascii="Cambria Math" w:hAnsi="Cambria Math"/>
            <w:sz w:val="20"/>
            <w:szCs w:val="20"/>
          </w:rPr>
          <m:t>c, r, σ</m:t>
        </m:r>
      </m:oMath>
      <w:r w:rsidRPr="001043AB">
        <w:rPr>
          <w:i/>
          <w:sz w:val="20"/>
          <w:szCs w:val="20"/>
        </w:rPr>
        <w:t xml:space="preserve"> – </w:t>
      </w:r>
      <w:r>
        <w:rPr>
          <w:i/>
          <w:sz w:val="20"/>
          <w:szCs w:val="20"/>
        </w:rPr>
        <w:t xml:space="preserve">параметры. </w:t>
      </w:r>
    </w:p>
    <w:p w:rsidR="001043AB" w:rsidRDefault="0059607E" w:rsidP="001043AB">
      <w:pPr>
        <w:spacing w:line="360" w:lineRule="auto"/>
        <w:ind w:firstLine="567"/>
        <w:jc w:val="both"/>
      </w:pPr>
      <w:r>
        <w:lastRenderedPageBreak/>
        <w:t xml:space="preserve">Вместо использования АФ нейрон может генерировать выходной сигнал с использованием генератора случайных чисел и плотности вероятности возникновения сигнала. В этом случае нейрон называется </w:t>
      </w:r>
      <w:r w:rsidRPr="0059607E">
        <w:rPr>
          <w:i/>
        </w:rPr>
        <w:t>стохастическим</w:t>
      </w:r>
      <w:r>
        <w:t xml:space="preserve">, а при использовании АФ – </w:t>
      </w:r>
      <w:r w:rsidRPr="0059607E">
        <w:rPr>
          <w:i/>
        </w:rPr>
        <w:t>детерминированным</w:t>
      </w:r>
      <w:r w:rsidR="00867589" w:rsidRPr="00867589">
        <w:rPr>
          <w:i/>
        </w:rPr>
        <w:t xml:space="preserve"> </w:t>
      </w:r>
      <w:r w:rsidR="00867589" w:rsidRPr="00867589">
        <w:t>[9, 10]</w:t>
      </w:r>
      <w:r>
        <w:t>.</w:t>
      </w:r>
    </w:p>
    <w:p w:rsidR="0059607E" w:rsidRDefault="0059607E" w:rsidP="001043AB">
      <w:pPr>
        <w:spacing w:line="360" w:lineRule="auto"/>
        <w:ind w:firstLine="567"/>
        <w:jc w:val="both"/>
      </w:pPr>
      <w:r>
        <w:t>Таким образом, ИНС можно классифицировать по следующим признакам:</w:t>
      </w:r>
    </w:p>
    <w:p w:rsidR="0059607E" w:rsidRDefault="0059607E" w:rsidP="00AB46C0">
      <w:pPr>
        <w:pStyle w:val="af"/>
        <w:numPr>
          <w:ilvl w:val="0"/>
          <w:numId w:val="10"/>
        </w:numPr>
        <w:spacing w:line="360" w:lineRule="auto"/>
        <w:jc w:val="both"/>
      </w:pPr>
      <w:r>
        <w:t>Характер распространения сигнала (прямого распространения или рекуррентные).</w:t>
      </w:r>
    </w:p>
    <w:p w:rsidR="0059607E" w:rsidRDefault="0059607E" w:rsidP="00AB46C0">
      <w:pPr>
        <w:pStyle w:val="af"/>
        <w:numPr>
          <w:ilvl w:val="0"/>
          <w:numId w:val="10"/>
        </w:numPr>
        <w:spacing w:line="360" w:lineRule="auto"/>
        <w:jc w:val="both"/>
      </w:pPr>
      <w:r>
        <w:t>Тип АФ, применяемых в нейронах.</w:t>
      </w:r>
    </w:p>
    <w:p w:rsidR="0059607E" w:rsidRDefault="0059607E" w:rsidP="00AB46C0">
      <w:pPr>
        <w:pStyle w:val="af"/>
        <w:numPr>
          <w:ilvl w:val="0"/>
          <w:numId w:val="10"/>
        </w:numPr>
        <w:spacing w:line="360" w:lineRule="auto"/>
        <w:jc w:val="both"/>
      </w:pPr>
      <w:r>
        <w:t>Тип входных и выходных сигналов ИНС: бинарные, действительные.</w:t>
      </w:r>
    </w:p>
    <w:p w:rsidR="0059607E" w:rsidRPr="0059607E" w:rsidRDefault="0059607E" w:rsidP="00AB46C0">
      <w:pPr>
        <w:pStyle w:val="af"/>
        <w:numPr>
          <w:ilvl w:val="0"/>
          <w:numId w:val="10"/>
        </w:numPr>
        <w:spacing w:line="360" w:lineRule="auto"/>
        <w:jc w:val="both"/>
      </w:pPr>
      <w:r>
        <w:t xml:space="preserve">Способ обучения сети: </w:t>
      </w:r>
      <w:r w:rsidRPr="0059607E">
        <w:rPr>
          <w:i/>
        </w:rPr>
        <w:t>с учителем</w:t>
      </w:r>
      <w:r>
        <w:t xml:space="preserve"> или </w:t>
      </w:r>
      <w:r w:rsidRPr="0059607E">
        <w:rPr>
          <w:i/>
        </w:rPr>
        <w:t>самоорганизующиеся</w:t>
      </w:r>
      <w:r>
        <w:rPr>
          <w:i/>
        </w:rPr>
        <w:t>.</w:t>
      </w:r>
    </w:p>
    <w:p w:rsidR="0059607E" w:rsidRPr="0059607E" w:rsidRDefault="0059607E" w:rsidP="00AB46C0">
      <w:pPr>
        <w:pStyle w:val="af"/>
        <w:numPr>
          <w:ilvl w:val="0"/>
          <w:numId w:val="10"/>
        </w:numPr>
        <w:spacing w:line="360" w:lineRule="auto"/>
        <w:jc w:val="both"/>
      </w:pPr>
      <w:r>
        <w:t>Способ вычисл</w:t>
      </w:r>
      <w:r w:rsidR="008C0CCF">
        <w:t>ения</w:t>
      </w:r>
      <w:r>
        <w:t xml:space="preserve"> выходных сигналов: </w:t>
      </w:r>
      <w:r>
        <w:rPr>
          <w:i/>
        </w:rPr>
        <w:t>детерминированные</w:t>
      </w:r>
      <w:r>
        <w:t xml:space="preserve"> или </w:t>
      </w:r>
      <w:r>
        <w:rPr>
          <w:i/>
        </w:rPr>
        <w:t>стохастические</w:t>
      </w:r>
      <w:r>
        <w:t>.</w:t>
      </w:r>
    </w:p>
    <w:p w:rsidR="0059607E" w:rsidRDefault="0059607E" w:rsidP="00AB46C0">
      <w:pPr>
        <w:pStyle w:val="af"/>
        <w:numPr>
          <w:ilvl w:val="0"/>
          <w:numId w:val="10"/>
        </w:numPr>
        <w:spacing w:line="360" w:lineRule="auto"/>
        <w:jc w:val="both"/>
      </w:pPr>
      <w:r>
        <w:t>Топология сети – закономерность структуры ИНС, проявляющаяся в связях сети, расположении нейронов, иногда их количестве, и т.д.</w:t>
      </w:r>
    </w:p>
    <w:p w:rsidR="001104C0" w:rsidRDefault="0059607E" w:rsidP="0059607E">
      <w:pPr>
        <w:spacing w:line="360" w:lineRule="auto"/>
        <w:ind w:firstLine="567"/>
        <w:jc w:val="both"/>
      </w:pPr>
      <w:r>
        <w:t>Рассмотрим самые популярные топологии ИНС.</w:t>
      </w:r>
      <w:r w:rsidR="001104C0">
        <w:t xml:space="preserve"> </w:t>
      </w:r>
    </w:p>
    <w:p w:rsidR="00F434A8" w:rsidRDefault="00F434A8" w:rsidP="00F434A8">
      <w:pPr>
        <w:pStyle w:val="4"/>
      </w:pPr>
      <w:r w:rsidRPr="00F434A8">
        <w:t>Персептрон</w:t>
      </w:r>
    </w:p>
    <w:p w:rsidR="0059607E" w:rsidRDefault="001104C0" w:rsidP="0059607E">
      <w:pPr>
        <w:spacing w:line="360" w:lineRule="auto"/>
        <w:ind w:firstLine="567"/>
        <w:jc w:val="both"/>
      </w:pPr>
      <w:r>
        <w:t xml:space="preserve">Одной из первых изобретенных топологий является </w:t>
      </w:r>
      <w:r w:rsidRPr="001104C0">
        <w:rPr>
          <w:i/>
        </w:rPr>
        <w:t>персептрон Розенблатта</w:t>
      </w:r>
      <w:r w:rsidR="00867589" w:rsidRPr="00867589">
        <w:rPr>
          <w:i/>
        </w:rPr>
        <w:t xml:space="preserve"> </w:t>
      </w:r>
      <w:r w:rsidR="00867589" w:rsidRPr="00867589">
        <w:t>[8]</w:t>
      </w:r>
      <w:r>
        <w:t xml:space="preserve">.  </w:t>
      </w:r>
      <w:r w:rsidR="00701A72">
        <w:t xml:space="preserve">Он представляет собой </w:t>
      </w:r>
      <w:r w:rsidR="00701A72" w:rsidRPr="00701A72">
        <w:rPr>
          <w:i/>
        </w:rPr>
        <w:t>полносвязную</w:t>
      </w:r>
      <w:r w:rsidR="00701A72">
        <w:t xml:space="preserve"> ИНС </w:t>
      </w:r>
      <w:r w:rsidR="00701A72" w:rsidRPr="002A2F94">
        <w:rPr>
          <w:i/>
        </w:rPr>
        <w:t>прямого распространения</w:t>
      </w:r>
      <w:r>
        <w:t xml:space="preserve"> </w:t>
      </w:r>
      <w:r w:rsidR="00701A72">
        <w:t xml:space="preserve">– т.е. каждый нейрон предыдущего слоя </w:t>
      </w:r>
      <w:r w:rsidR="002A2F94">
        <w:t xml:space="preserve">данной сети </w:t>
      </w:r>
      <w:r w:rsidR="00701A72">
        <w:t xml:space="preserve">связан выходной связью с каждым нейроном последующего слоя (см. </w:t>
      </w:r>
      <w:r w:rsidR="00701A72">
        <w:fldChar w:fldCharType="begin"/>
      </w:r>
      <w:r w:rsidR="00701A72">
        <w:instrText xml:space="preserve"> REF _Ref419987750 \h </w:instrText>
      </w:r>
      <w:r w:rsidR="00701A72">
        <w:fldChar w:fldCharType="separate"/>
      </w:r>
      <w:r w:rsidR="00144F89">
        <w:t xml:space="preserve">Рисунок </w:t>
      </w:r>
      <w:r w:rsidR="00144F89">
        <w:rPr>
          <w:noProof/>
        </w:rPr>
        <w:t>9</w:t>
      </w:r>
      <w:r w:rsidR="00701A72">
        <w:fldChar w:fldCharType="end"/>
      </w:r>
      <w:r w:rsidR="00701A72">
        <w:t xml:space="preserve">). </w:t>
      </w:r>
    </w:p>
    <w:p w:rsidR="001104C0" w:rsidRDefault="001104C0" w:rsidP="001104C0">
      <w:pPr>
        <w:keepNext/>
        <w:spacing w:line="360" w:lineRule="auto"/>
        <w:ind w:firstLine="567"/>
        <w:jc w:val="center"/>
      </w:pPr>
      <w:r w:rsidRPr="001104C0">
        <w:rPr>
          <w:noProof/>
        </w:rPr>
        <w:drawing>
          <wp:inline distT="0" distB="0" distL="0" distR="0" wp14:anchorId="052C81B4" wp14:editId="1778909D">
            <wp:extent cx="3245970" cy="2933700"/>
            <wp:effectExtent l="19050" t="19050" r="12065" b="19050"/>
            <wp:docPr id="5126" name="Picture 6" descr="http://www.aboutbrain.ru/wp-content/uploads/2012/01/013012_12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http://www.aboutbrain.ru/wp-content/uploads/2012/01/013012_1222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924" cy="2940889"/>
                    </a:xfrm>
                    <a:prstGeom prst="rect">
                      <a:avLst/>
                    </a:prstGeom>
                    <a:noFill/>
                    <a:ln>
                      <a:solidFill>
                        <a:schemeClr val="tx1"/>
                      </a:solidFill>
                    </a:ln>
                    <a:extLst/>
                  </pic:spPr>
                </pic:pic>
              </a:graphicData>
            </a:graphic>
          </wp:inline>
        </w:drawing>
      </w:r>
    </w:p>
    <w:p w:rsidR="001104C0" w:rsidRDefault="001104C0" w:rsidP="001104C0">
      <w:pPr>
        <w:pStyle w:val="af3"/>
      </w:pPr>
      <w:bookmarkStart w:id="31" w:name="_Ref419987750"/>
      <w:r>
        <w:t xml:space="preserve">Рисунок </w:t>
      </w:r>
      <w:r w:rsidR="000C69F0">
        <w:fldChar w:fldCharType="begin"/>
      </w:r>
      <w:r w:rsidR="000C69F0">
        <w:instrText xml:space="preserve"> SEQ Рисунок \* ARABIC </w:instrText>
      </w:r>
      <w:r w:rsidR="000C69F0">
        <w:fldChar w:fldCharType="separate"/>
      </w:r>
      <w:r w:rsidR="00144F89">
        <w:rPr>
          <w:noProof/>
        </w:rPr>
        <w:t>9</w:t>
      </w:r>
      <w:r w:rsidR="000C69F0">
        <w:rPr>
          <w:noProof/>
        </w:rPr>
        <w:fldChar w:fldCharType="end"/>
      </w:r>
      <w:bookmarkEnd w:id="31"/>
      <w:r>
        <w:t>. Двуслойный персептрон</w:t>
      </w:r>
    </w:p>
    <w:p w:rsidR="00701A72" w:rsidRDefault="00701A72" w:rsidP="003E59E1">
      <w:pPr>
        <w:spacing w:line="360" w:lineRule="auto"/>
        <w:ind w:firstLine="567"/>
        <w:jc w:val="both"/>
      </w:pPr>
      <w:r>
        <w:lastRenderedPageBreak/>
        <w:t xml:space="preserve">Входной слой нейронов по историческим причинам называется </w:t>
      </w:r>
      <w:r>
        <w:rPr>
          <w:lang w:val="en-US"/>
        </w:rPr>
        <w:t>S</w:t>
      </w:r>
      <w:r>
        <w:t xml:space="preserve">-слоем, скрытые слои называются </w:t>
      </w:r>
      <w:r>
        <w:rPr>
          <w:lang w:val="en-US"/>
        </w:rPr>
        <w:t>A</w:t>
      </w:r>
      <w:r w:rsidRPr="00701A72">
        <w:t>-</w:t>
      </w:r>
      <w:r>
        <w:t xml:space="preserve">слоями, а выходной – </w:t>
      </w:r>
      <w:r>
        <w:rPr>
          <w:lang w:val="en-US"/>
        </w:rPr>
        <w:t>R</w:t>
      </w:r>
      <w:r w:rsidRPr="00701A72">
        <w:t>-</w:t>
      </w:r>
      <w:r>
        <w:t xml:space="preserve">слоем. </w:t>
      </w:r>
      <w:r w:rsidR="003E59E1">
        <w:t xml:space="preserve">Число слоев, фигурирующее в названии персептрона, соответствует числу </w:t>
      </w:r>
      <w:r w:rsidR="003E59E1">
        <w:rPr>
          <w:lang w:val="en-US"/>
        </w:rPr>
        <w:t>A</w:t>
      </w:r>
      <w:r w:rsidR="003E59E1" w:rsidRPr="003E59E1">
        <w:t xml:space="preserve"> </w:t>
      </w:r>
      <w:r w:rsidR="003E59E1">
        <w:t xml:space="preserve">и </w:t>
      </w:r>
      <w:r w:rsidR="003E59E1">
        <w:rPr>
          <w:lang w:val="en-US"/>
        </w:rPr>
        <w:t>R</w:t>
      </w:r>
      <w:r w:rsidR="003E59E1" w:rsidRPr="003E59E1">
        <w:t xml:space="preserve"> </w:t>
      </w:r>
      <w:r w:rsidR="003E59E1">
        <w:t xml:space="preserve">слоев. Так, </w:t>
      </w:r>
      <w:r w:rsidR="003E59E1" w:rsidRPr="003E59E1">
        <w:rPr>
          <w:i/>
        </w:rPr>
        <w:t>однослойный персептрон</w:t>
      </w:r>
      <w:r w:rsidR="003E59E1">
        <w:t xml:space="preserve"> содержит по одному </w:t>
      </w:r>
      <w:r w:rsidR="003E59E1">
        <w:rPr>
          <w:lang w:val="en-US"/>
        </w:rPr>
        <w:t>S</w:t>
      </w:r>
      <w:r w:rsidR="003E59E1" w:rsidRPr="003E59E1">
        <w:t xml:space="preserve"> </w:t>
      </w:r>
      <w:r w:rsidR="003E59E1">
        <w:t xml:space="preserve">и </w:t>
      </w:r>
      <w:r w:rsidR="003E59E1">
        <w:rPr>
          <w:lang w:val="en-US"/>
        </w:rPr>
        <w:t>R</w:t>
      </w:r>
      <w:r w:rsidR="003E59E1" w:rsidRPr="003E59E1">
        <w:t xml:space="preserve"> </w:t>
      </w:r>
      <w:r w:rsidR="003E59E1">
        <w:t xml:space="preserve">слою, связанных друг с другом. Принцип работы однослойного персептрона аналогичен МОВ: данная ИНС также ищет гиперплоскость, разделяющую обучающую выборку на классы. Таким образом, однослойный персептрон не способен решить линейно неразделимые задачи – например, задачу </w:t>
      </w:r>
      <w:r w:rsidR="003E59E1">
        <w:rPr>
          <w:lang w:val="en-US"/>
        </w:rPr>
        <w:t>XOR</w:t>
      </w:r>
      <w:r w:rsidR="003E59E1">
        <w:t xml:space="preserve">. Однако уже </w:t>
      </w:r>
      <w:r w:rsidR="003E59E1" w:rsidRPr="003E59E1">
        <w:rPr>
          <w:i/>
        </w:rPr>
        <w:t>двуслойный персептрон</w:t>
      </w:r>
      <w:r w:rsidR="003E59E1">
        <w:t xml:space="preserve"> в состоянии решать такие задачи.</w:t>
      </w:r>
    </w:p>
    <w:p w:rsidR="003E59E1" w:rsidRDefault="003E59E1" w:rsidP="003E59E1">
      <w:pPr>
        <w:spacing w:line="360" w:lineRule="auto"/>
        <w:ind w:firstLine="567"/>
        <w:jc w:val="both"/>
      </w:pPr>
      <w:r w:rsidRPr="003E59E1">
        <w:rPr>
          <w:i/>
        </w:rPr>
        <w:t>Персептрон</w:t>
      </w:r>
      <w:r>
        <w:t xml:space="preserve"> решает задачи </w:t>
      </w:r>
      <w:r w:rsidRPr="003E59E1">
        <w:rPr>
          <w:i/>
        </w:rPr>
        <w:t>классификации</w:t>
      </w:r>
      <w:r>
        <w:t xml:space="preserve">, </w:t>
      </w:r>
      <w:r w:rsidRPr="003E59E1">
        <w:rPr>
          <w:i/>
        </w:rPr>
        <w:t>восстановления зависимости</w:t>
      </w:r>
      <w:r>
        <w:t xml:space="preserve">, </w:t>
      </w:r>
      <w:r w:rsidRPr="003E59E1">
        <w:rPr>
          <w:i/>
        </w:rPr>
        <w:t>прогнозирования</w:t>
      </w:r>
      <w:r>
        <w:t xml:space="preserve">, обучается </w:t>
      </w:r>
      <w:r w:rsidRPr="003E59E1">
        <w:rPr>
          <w:i/>
        </w:rPr>
        <w:t>с учителем</w:t>
      </w:r>
      <w:r>
        <w:t xml:space="preserve">. Наиболее известным методом обучения персептрона является </w:t>
      </w:r>
      <w:r w:rsidRPr="003E59E1">
        <w:rPr>
          <w:i/>
        </w:rPr>
        <w:t>метод обратного распространения ошибки</w:t>
      </w:r>
      <w:r>
        <w:t>.</w:t>
      </w:r>
    </w:p>
    <w:p w:rsidR="001D7EC2" w:rsidRDefault="001D7EC2" w:rsidP="003E59E1">
      <w:pPr>
        <w:spacing w:line="360" w:lineRule="auto"/>
        <w:ind w:firstLine="567"/>
        <w:jc w:val="both"/>
      </w:pPr>
      <w:r>
        <w:t xml:space="preserve">МОРО основан на минимизации </w:t>
      </w:r>
      <w:r w:rsidRPr="001D7EC2">
        <w:rPr>
          <w:i/>
        </w:rPr>
        <w:t>функции ошибки</w:t>
      </w:r>
      <w:r>
        <w:t xml:space="preserve"> на обучающих данных посредством </w:t>
      </w:r>
      <w:r w:rsidRPr="001D7EC2">
        <w:rPr>
          <w:i/>
        </w:rPr>
        <w:t>градиентного спуска</w:t>
      </w:r>
      <w:r>
        <w:t xml:space="preserve">. Таким образом, для работы МОРО необходимо, чтобы АФ всех нейронов </w:t>
      </w:r>
      <w:r w:rsidR="0098720D">
        <w:t xml:space="preserve">персептрона имели первую производную. Примером </w:t>
      </w:r>
      <w:r w:rsidR="0098720D" w:rsidRPr="0098720D">
        <w:rPr>
          <w:i/>
        </w:rPr>
        <w:t>функции ошибки</w:t>
      </w:r>
      <w:r w:rsidR="0098720D">
        <w:t xml:space="preserve"> может служить сумма квадратов расстояний от выходных сигналов ИНС до их истинных значений:</w:t>
      </w:r>
    </w:p>
    <w:p w:rsidR="0098720D" w:rsidRPr="0098720D" w:rsidRDefault="0098720D" w:rsidP="003E59E1">
      <w:pPr>
        <w:spacing w:line="360" w:lineRule="auto"/>
        <w:ind w:firstLine="567"/>
        <w:jc w:val="both"/>
      </w:pPr>
      <m:oMathPara>
        <m:oMath>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oMath>
      </m:oMathPara>
    </w:p>
    <w:p w:rsidR="0098720D" w:rsidRDefault="0098720D" w:rsidP="0098720D">
      <w:pPr>
        <w:spacing w:line="360" w:lineRule="auto"/>
        <w:jc w:val="both"/>
        <w:rPr>
          <w:i/>
          <w:sz w:val="20"/>
          <w:szCs w:val="20"/>
        </w:rPr>
      </w:pPr>
      <w:r>
        <w:rPr>
          <w:i/>
          <w:sz w:val="20"/>
          <w:szCs w:val="20"/>
        </w:rPr>
        <w:t xml:space="preserve">где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oMath>
      <w:r w:rsidRPr="0098720D">
        <w:rPr>
          <w:i/>
          <w:sz w:val="20"/>
          <w:szCs w:val="20"/>
        </w:rPr>
        <w:t xml:space="preserve"> – </w:t>
      </w:r>
      <w:r>
        <w:rPr>
          <w:i/>
          <w:sz w:val="20"/>
          <w:szCs w:val="20"/>
        </w:rPr>
        <w:t xml:space="preserve">выходное значение </w:t>
      </w:r>
      <m:oMath>
        <m:r>
          <w:rPr>
            <w:rFonts w:ascii="Cambria Math" w:hAnsi="Cambria Math"/>
            <w:sz w:val="20"/>
            <w:szCs w:val="20"/>
          </w:rPr>
          <m:t>i</m:t>
        </m:r>
      </m:oMath>
      <w:r>
        <w:rPr>
          <w:i/>
          <w:sz w:val="20"/>
          <w:szCs w:val="20"/>
        </w:rPr>
        <w:t xml:space="preserve">-го нейрона выходного слоя; </w:t>
      </w:r>
      <m:oMath>
        <m:sSubSup>
          <m:sSubSupPr>
            <m:ctrlPr>
              <w:rPr>
                <w:rFonts w:ascii="Cambria Math" w:hAnsi="Cambria Math"/>
                <w:i/>
                <w:sz w:val="20"/>
                <w:szCs w:val="20"/>
              </w:rPr>
            </m:ctrlPr>
          </m:sSubSupPr>
          <m:e>
            <m:r>
              <w:rPr>
                <w:rFonts w:ascii="Cambria Math" w:hAnsi="Cambria Math"/>
                <w:sz w:val="20"/>
                <w:szCs w:val="20"/>
              </w:rPr>
              <m:t>y</m:t>
            </m:r>
          </m:e>
          <m:sub>
            <m:r>
              <w:rPr>
                <w:rFonts w:ascii="Cambria Math" w:hAnsi="Cambria Math"/>
                <w:sz w:val="20"/>
                <w:szCs w:val="20"/>
              </w:rPr>
              <m:t>i</m:t>
            </m:r>
          </m:sub>
          <m:sup>
            <m:r>
              <w:rPr>
                <w:rFonts w:ascii="Cambria Math" w:hAnsi="Cambria Math"/>
                <w:sz w:val="20"/>
                <w:szCs w:val="20"/>
              </w:rPr>
              <m:t>*</m:t>
            </m:r>
          </m:sup>
        </m:sSubSup>
      </m:oMath>
      <w:r w:rsidRPr="0098720D">
        <w:rPr>
          <w:i/>
          <w:sz w:val="20"/>
          <w:szCs w:val="20"/>
        </w:rPr>
        <w:t xml:space="preserve"> - </w:t>
      </w:r>
      <w:r>
        <w:rPr>
          <w:i/>
          <w:sz w:val="20"/>
          <w:szCs w:val="20"/>
        </w:rPr>
        <w:t>истинное значение данного выхода</w:t>
      </w:r>
    </w:p>
    <w:p w:rsidR="0098720D" w:rsidRDefault="0098720D" w:rsidP="0098720D">
      <w:pPr>
        <w:spacing w:line="360" w:lineRule="auto"/>
        <w:ind w:firstLine="567"/>
        <w:jc w:val="both"/>
      </w:pPr>
      <w:r>
        <w:t xml:space="preserve">МОРО вычисляет </w:t>
      </w:r>
      <w:r w:rsidR="004D435D">
        <w:t>значение необходимой коррекции весов</w:t>
      </w:r>
      <w:r>
        <w:t xml:space="preserve"> каждого нейрона начиная от </w:t>
      </w:r>
      <w:r w:rsidR="004D435D">
        <w:t>выходного слоя ко входному. Опишем алгоритм МОРО.</w:t>
      </w:r>
    </w:p>
    <w:p w:rsidR="004D435D" w:rsidRDefault="004D435D" w:rsidP="0098720D">
      <w:pPr>
        <w:spacing w:line="360" w:lineRule="auto"/>
        <w:ind w:firstLine="567"/>
        <w:jc w:val="both"/>
      </w:pPr>
      <w:r>
        <w:t xml:space="preserve">Пусть </w:t>
      </w:r>
      <w:r w:rsidR="00820486">
        <w:t xml:space="preserve">обучается персептрон с </w:t>
      </w:r>
      <m:oMath>
        <m:r>
          <w:rPr>
            <w:rFonts w:ascii="Cambria Math" w:hAnsi="Cambria Math"/>
          </w:rPr>
          <m:t>s</m:t>
        </m:r>
      </m:oMath>
      <w:r w:rsidR="00820486">
        <w:t xml:space="preserve"> слоями и дифференцируемой АФ нейронов. Обозначим через </w:t>
      </w:r>
      <m:oMath>
        <m:sSubSup>
          <m:sSubSupPr>
            <m:ctrlPr>
              <w:rPr>
                <w:rFonts w:ascii="Cambria Math" w:hAnsi="Cambria Math"/>
                <w:i/>
              </w:rPr>
            </m:ctrlPr>
          </m:sSubSupPr>
          <m:e>
            <m:r>
              <w:rPr>
                <w:rFonts w:ascii="Cambria Math" w:hAnsi="Cambria Math"/>
              </w:rPr>
              <m:t>o</m:t>
            </m:r>
          </m:e>
          <m:sub>
            <m:r>
              <w:rPr>
                <w:rFonts w:ascii="Cambria Math" w:hAnsi="Cambria Math"/>
              </w:rPr>
              <m:t>i</m:t>
            </m:r>
          </m:sub>
          <m:sup>
            <m:r>
              <w:rPr>
                <w:rFonts w:ascii="Cambria Math" w:hAnsi="Cambria Math"/>
              </w:rPr>
              <m:t>k</m:t>
            </m:r>
          </m:sup>
        </m:sSubSup>
      </m:oMath>
      <w:r w:rsidR="00820486" w:rsidRPr="00820486">
        <w:t xml:space="preserve"> </w:t>
      </w:r>
      <w:r w:rsidR="00820486">
        <w:t xml:space="preserve">выходное значение </w:t>
      </w:r>
      <m:oMath>
        <m:r>
          <w:rPr>
            <w:rFonts w:ascii="Cambria Math" w:hAnsi="Cambria Math"/>
          </w:rPr>
          <m:t>i</m:t>
        </m:r>
      </m:oMath>
      <w:r w:rsidR="00820486">
        <w:t xml:space="preserve">-го нейрона </w:t>
      </w:r>
      <m:oMath>
        <m:r>
          <w:rPr>
            <w:rFonts w:ascii="Cambria Math" w:hAnsi="Cambria Math"/>
          </w:rPr>
          <m:t>k</m:t>
        </m:r>
      </m:oMath>
      <w:r w:rsidR="00820486">
        <w:t xml:space="preserve">-го слоя. Заметим, что </w:t>
      </w:r>
      <m:oMath>
        <m:r>
          <w:rPr>
            <w:rFonts w:ascii="Cambria Math" w:hAnsi="Cambria Math"/>
          </w:rPr>
          <m:t>∀</m:t>
        </m:r>
        <m:r>
          <w:rPr>
            <w:rFonts w:ascii="Cambria Math" w:hAnsi="Cambria Math"/>
            <w:lang w:val="en-US"/>
          </w:rPr>
          <m:t>i</m:t>
        </m:r>
        <m:r>
          <w:rPr>
            <w:rFonts w:ascii="Cambria Math" w:hAnsi="Cambria Math"/>
          </w:rPr>
          <m:t>∈</m:t>
        </m:r>
        <m:acc>
          <m:accPr>
            <m:chr m:val="̅"/>
            <m:ctrlPr>
              <w:rPr>
                <w:rFonts w:ascii="Cambria Math" w:hAnsi="Cambria Math"/>
                <w:i/>
                <w:lang w:val="en-US"/>
              </w:rPr>
            </m:ctrlPr>
          </m:accPr>
          <m:e>
            <m:r>
              <w:rPr>
                <w:rFonts w:ascii="Cambria Math" w:hAnsi="Cambria Math"/>
              </w:rPr>
              <m:t>1,</m:t>
            </m:r>
            <m:r>
              <w:rPr>
                <w:rFonts w:ascii="Cambria Math" w:hAnsi="Cambria Math"/>
                <w:lang w:val="en-US"/>
              </w:rPr>
              <m:t>n</m:t>
            </m:r>
          </m:e>
        </m:acc>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i</m:t>
            </m:r>
          </m:sub>
          <m:sup>
            <m:r>
              <w:rPr>
                <w:rFonts w:ascii="Cambria Math" w:hAnsi="Cambria Math"/>
                <w:lang w:val="en-US"/>
              </w:rPr>
              <m:t>s</m:t>
            </m:r>
          </m:sup>
        </m:sSubSup>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820486" w:rsidRPr="00820486">
        <w:t xml:space="preserve">. </w:t>
      </w:r>
      <w:r w:rsidR="00820486">
        <w:t xml:space="preserve">Пусть обучающая выборка состоит из </w:t>
      </w:r>
      <m:oMath>
        <m:r>
          <w:rPr>
            <w:rFonts w:ascii="Cambria Math" w:hAnsi="Cambria Math"/>
          </w:rPr>
          <m:t>N</m:t>
        </m:r>
      </m:oMath>
      <w:r w:rsidR="00820486">
        <w:t xml:space="preserve"> записей </w:t>
      </w:r>
      <m:oMath>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&gt;</m:t>
        </m:r>
      </m:oMath>
      <w:r w:rsidR="00820486">
        <w:t xml:space="preserve">. Обозначим через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k</m:t>
            </m:r>
          </m:sup>
        </m:sSubSup>
      </m:oMath>
      <w:r w:rsidR="00820486" w:rsidRPr="00820486">
        <w:t xml:space="preserve"> </w:t>
      </w:r>
      <w:r w:rsidR="00820486">
        <w:t xml:space="preserve">значение веса связи между </w:t>
      </w:r>
      <m:oMath>
        <m:r>
          <w:rPr>
            <w:rFonts w:ascii="Cambria Math" w:hAnsi="Cambria Math"/>
          </w:rPr>
          <m:t>i</m:t>
        </m:r>
      </m:oMath>
      <w:r w:rsidR="00820486">
        <w:t xml:space="preserve">-м нейроном </w:t>
      </w:r>
      <m:oMath>
        <m:r>
          <w:rPr>
            <w:rFonts w:ascii="Cambria Math" w:hAnsi="Cambria Math"/>
          </w:rPr>
          <m:t>k-1</m:t>
        </m:r>
      </m:oMath>
      <w:r w:rsidR="00820486">
        <w:t xml:space="preserve"> слоя и </w:t>
      </w:r>
      <m:oMath>
        <m:r>
          <w:rPr>
            <w:rFonts w:ascii="Cambria Math" w:hAnsi="Cambria Math"/>
          </w:rPr>
          <m:t>j</m:t>
        </m:r>
      </m:oMath>
      <w:r w:rsidR="00820486">
        <w:t xml:space="preserve">-м нейроном </w:t>
      </w:r>
      <m:oMath>
        <m:r>
          <w:rPr>
            <w:rFonts w:ascii="Cambria Math" w:hAnsi="Cambria Math"/>
          </w:rPr>
          <m:t>k</m:t>
        </m:r>
      </m:oMath>
      <w:r w:rsidR="00820486">
        <w:t xml:space="preserve">-го слоя. </w:t>
      </w:r>
      <w:r w:rsidR="00E330C2">
        <w:t xml:space="preserve">Необходимо определить количество итераций метода – число «прогонов» обучающей выборки. Обозначим число итераций через </w:t>
      </w:r>
      <m:oMath>
        <m:r>
          <w:rPr>
            <w:rFonts w:ascii="Cambria Math" w:hAnsi="Cambria Math"/>
          </w:rPr>
          <m:t>M</m:t>
        </m:r>
      </m:oMath>
      <w:r w:rsidR="00E330C2">
        <w:t xml:space="preserve">. </w:t>
      </w:r>
      <w:r w:rsidR="00820486">
        <w:t>Тогда МОРО состоит в последовательном выполнении следующих действий</w:t>
      </w:r>
      <w:r w:rsidR="00867589">
        <w:rPr>
          <w:lang w:val="en-US"/>
        </w:rPr>
        <w:t xml:space="preserve"> [8]</w:t>
      </w:r>
      <w:r w:rsidR="00820486">
        <w:t>:</w:t>
      </w:r>
    </w:p>
    <w:p w:rsidR="00820486" w:rsidRPr="00820486" w:rsidRDefault="00820486" w:rsidP="00AB46C0">
      <w:pPr>
        <w:pStyle w:val="af"/>
        <w:numPr>
          <w:ilvl w:val="0"/>
          <w:numId w:val="14"/>
        </w:numPr>
        <w:spacing w:line="360" w:lineRule="auto"/>
        <w:ind w:left="1134" w:hanging="283"/>
        <w:jc w:val="both"/>
        <w:rPr>
          <w:i/>
        </w:rPr>
      </w:pPr>
      <w:r>
        <w:t xml:space="preserve">Инициализировать все веса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k</m:t>
            </m:r>
          </m:sup>
        </m:sSubSup>
      </m:oMath>
      <w:r>
        <w:t xml:space="preserve"> случайными значениями, мало отклоняющимися от нуля.</w:t>
      </w:r>
    </w:p>
    <w:p w:rsidR="00E330C2" w:rsidRPr="00E330C2" w:rsidRDefault="00E330C2" w:rsidP="00AB46C0">
      <w:pPr>
        <w:pStyle w:val="af"/>
        <w:numPr>
          <w:ilvl w:val="0"/>
          <w:numId w:val="14"/>
        </w:numPr>
        <w:spacing w:line="360" w:lineRule="auto"/>
        <w:ind w:left="1134" w:hanging="283"/>
        <w:jc w:val="both"/>
        <w:rPr>
          <w:i/>
        </w:rPr>
      </w:pPr>
      <w:r>
        <w:t xml:space="preserve">Повторить </w:t>
      </w:r>
      <m:oMath>
        <m:r>
          <w:rPr>
            <w:rFonts w:ascii="Cambria Math" w:hAnsi="Cambria Math"/>
          </w:rPr>
          <m:t xml:space="preserve">M </m:t>
        </m:r>
      </m:oMath>
      <w:r>
        <w:t>раз:</w:t>
      </w:r>
    </w:p>
    <w:p w:rsidR="00E330C2" w:rsidRPr="00E330C2" w:rsidRDefault="00E330C2" w:rsidP="00AB46C0">
      <w:pPr>
        <w:pStyle w:val="af"/>
        <w:numPr>
          <w:ilvl w:val="1"/>
          <w:numId w:val="14"/>
        </w:numPr>
        <w:spacing w:line="360" w:lineRule="auto"/>
        <w:ind w:left="1985" w:hanging="283"/>
        <w:jc w:val="both"/>
        <w:rPr>
          <w:i/>
        </w:rPr>
      </w:pPr>
      <w:r>
        <w:t xml:space="preserve">Для всех </w:t>
      </w:r>
      <m:oMath>
        <m:r>
          <w:rPr>
            <w:rFonts w:ascii="Cambria Math" w:hAnsi="Cambria Math"/>
          </w:rPr>
          <m:t>l</m:t>
        </m:r>
      </m:oMath>
      <w:r>
        <w:t xml:space="preserve"> от </w:t>
      </w:r>
      <m:oMath>
        <m:r>
          <w:rPr>
            <w:rFonts w:ascii="Cambria Math" w:hAnsi="Cambria Math"/>
          </w:rPr>
          <m:t>1</m:t>
        </m:r>
      </m:oMath>
      <w:r>
        <w:t xml:space="preserve"> до </w:t>
      </w:r>
      <m:oMath>
        <m:r>
          <w:rPr>
            <w:rFonts w:ascii="Cambria Math" w:hAnsi="Cambria Math"/>
          </w:rPr>
          <m:t>N</m:t>
        </m:r>
      </m:oMath>
      <w:r>
        <w:t xml:space="preserve">: </w:t>
      </w:r>
    </w:p>
    <w:p w:rsidR="00E330C2" w:rsidRPr="00F434A8" w:rsidRDefault="00E330C2" w:rsidP="00AB46C0">
      <w:pPr>
        <w:pStyle w:val="af"/>
        <w:numPr>
          <w:ilvl w:val="2"/>
          <w:numId w:val="14"/>
        </w:numPr>
        <w:spacing w:line="360" w:lineRule="auto"/>
        <w:ind w:left="2552" w:hanging="283"/>
        <w:jc w:val="both"/>
        <w:rPr>
          <w:i/>
        </w:rPr>
      </w:pPr>
      <w:r>
        <w:t xml:space="preserve">Подать на вход сети вектор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Pr="00E330C2">
        <w:t xml:space="preserve">, </w:t>
      </w:r>
      <w:r>
        <w:t xml:space="preserve">подсчитать выходы </w:t>
      </w:r>
      <m:oMath>
        <m:sSubSup>
          <m:sSubSupPr>
            <m:ctrlPr>
              <w:rPr>
                <w:rFonts w:ascii="Cambria Math" w:hAnsi="Cambria Math"/>
                <w:i/>
              </w:rPr>
            </m:ctrlPr>
          </m:sSubSupPr>
          <m:e>
            <m:r>
              <w:rPr>
                <w:rFonts w:ascii="Cambria Math" w:hAnsi="Cambria Math"/>
              </w:rPr>
              <m:t>o</m:t>
            </m:r>
          </m:e>
          <m:sub>
            <m:r>
              <w:rPr>
                <w:rFonts w:ascii="Cambria Math" w:hAnsi="Cambria Math"/>
              </w:rPr>
              <m:t>i</m:t>
            </m:r>
          </m:sub>
          <m:sup>
            <m:r>
              <w:rPr>
                <w:rFonts w:ascii="Cambria Math" w:hAnsi="Cambria Math"/>
              </w:rPr>
              <m:t>k</m:t>
            </m:r>
          </m:sup>
        </m:sSubSup>
      </m:oMath>
      <w:r>
        <w:t xml:space="preserve"> каждого узла.</w:t>
      </w:r>
    </w:p>
    <w:p w:rsidR="00F434A8" w:rsidRPr="00F434A8" w:rsidRDefault="00F434A8" w:rsidP="00F434A8">
      <w:pPr>
        <w:spacing w:line="360" w:lineRule="auto"/>
        <w:jc w:val="both"/>
        <w:rPr>
          <w:i/>
        </w:rPr>
      </w:pPr>
    </w:p>
    <w:p w:rsidR="00E330C2" w:rsidRPr="00E330C2" w:rsidRDefault="00E330C2" w:rsidP="00AB46C0">
      <w:pPr>
        <w:pStyle w:val="af"/>
        <w:numPr>
          <w:ilvl w:val="2"/>
          <w:numId w:val="14"/>
        </w:numPr>
        <w:spacing w:line="360" w:lineRule="auto"/>
        <w:ind w:left="2552" w:hanging="283"/>
        <w:jc w:val="both"/>
        <w:rPr>
          <w:i/>
        </w:rPr>
      </w:pPr>
      <w:r>
        <w:lastRenderedPageBreak/>
        <w:t>Для последнего слоя подсчитать вклад каждого нейрона в общую ошибку:</w:t>
      </w:r>
    </w:p>
    <w:p w:rsidR="00E330C2" w:rsidRPr="0090366B" w:rsidRDefault="000C69F0" w:rsidP="00F71FDF">
      <w:pPr>
        <w:pStyle w:val="af"/>
        <w:spacing w:line="360" w:lineRule="auto"/>
        <w:ind w:left="2552" w:hanging="283"/>
        <w:jc w:val="both"/>
        <w:rPr>
          <w:i/>
        </w:rPr>
      </w:pPr>
      <m:oMathPara>
        <m:oMath>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s</m:t>
              </m:r>
            </m:sup>
          </m:sSub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s</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r>
                <w:rPr>
                  <w:rFonts w:ascii="Cambria Math" w:hAnsi="Cambria Math"/>
                </w:rPr>
                <m:t>s</m:t>
              </m:r>
            </m:sup>
          </m:sSubSup>
          <m:r>
            <w:rPr>
              <w:rFonts w:ascii="Cambria Math" w:hAnsi="Cambria Math"/>
            </w:rPr>
            <m:t>)</m:t>
          </m:r>
        </m:oMath>
      </m:oMathPara>
    </w:p>
    <w:p w:rsidR="0090366B" w:rsidRDefault="0090366B" w:rsidP="00AB46C0">
      <w:pPr>
        <w:pStyle w:val="af"/>
        <w:numPr>
          <w:ilvl w:val="2"/>
          <w:numId w:val="14"/>
        </w:numPr>
        <w:spacing w:line="360" w:lineRule="auto"/>
        <w:ind w:left="2552" w:hanging="283"/>
        <w:jc w:val="both"/>
      </w:pPr>
      <w:r>
        <w:t xml:space="preserve">Для каждого слоя </w:t>
      </w:r>
      <m:oMath>
        <m:r>
          <w:rPr>
            <w:rFonts w:ascii="Cambria Math" w:hAnsi="Cambria Math"/>
          </w:rPr>
          <m:t>r</m:t>
        </m:r>
      </m:oMath>
      <w:r>
        <w:t xml:space="preserve"> от </w:t>
      </w:r>
      <m:oMath>
        <m:r>
          <w:rPr>
            <w:rFonts w:ascii="Cambria Math" w:hAnsi="Cambria Math"/>
          </w:rPr>
          <m:t>s-1</m:t>
        </m:r>
      </m:oMath>
      <w:r>
        <w:t xml:space="preserve"> до </w:t>
      </w:r>
      <m:oMath>
        <m:r>
          <w:rPr>
            <w:rFonts w:ascii="Cambria Math" w:hAnsi="Cambria Math"/>
          </w:rPr>
          <m:t>1</m:t>
        </m:r>
      </m:oMath>
      <w:r>
        <w:t>:</w:t>
      </w:r>
    </w:p>
    <w:p w:rsidR="0090366B" w:rsidRPr="0090366B" w:rsidRDefault="0090366B" w:rsidP="00AB46C0">
      <w:pPr>
        <w:pStyle w:val="af"/>
        <w:numPr>
          <w:ilvl w:val="3"/>
          <w:numId w:val="14"/>
        </w:numPr>
        <w:spacing w:line="360" w:lineRule="auto"/>
        <w:ind w:left="3686" w:hanging="283"/>
        <w:jc w:val="both"/>
      </w:pPr>
      <w:r>
        <w:t xml:space="preserve">Для каждого </w:t>
      </w:r>
      <m:oMath>
        <m:r>
          <w:rPr>
            <w:rFonts w:ascii="Cambria Math" w:hAnsi="Cambria Math"/>
          </w:rPr>
          <m:t>j</m:t>
        </m:r>
      </m:oMath>
      <w:r>
        <w:t>-го нейрона текущего слоя вычислить:</w:t>
      </w:r>
    </w:p>
    <w:p w:rsidR="0090366B" w:rsidRDefault="000C69F0" w:rsidP="00F71FDF">
      <w:pPr>
        <w:pStyle w:val="af"/>
        <w:spacing w:line="360" w:lineRule="auto"/>
        <w:ind w:left="3686" w:hanging="283"/>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r</m:t>
              </m:r>
            </m:sup>
          </m:sSub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r</m:t>
                  </m:r>
                </m:sup>
              </m:sSubSup>
            </m:e>
          </m:d>
          <m:nary>
            <m:naryPr>
              <m:chr m:val="∑"/>
              <m:limLoc m:val="undOvr"/>
              <m:supHide m:val="1"/>
              <m:ctrlPr>
                <w:rPr>
                  <w:rFonts w:ascii="Cambria Math" w:hAnsi="Cambria Math"/>
                  <w:i/>
                </w:rPr>
              </m:ctrlPr>
            </m:naryPr>
            <m:sub>
              <m:r>
                <w:rPr>
                  <w:rFonts w:ascii="Cambria Math" w:hAnsi="Cambria Math"/>
                </w:rPr>
                <m:t>p</m:t>
              </m:r>
            </m:sub>
            <m:sup/>
            <m:e>
              <m:sSubSup>
                <m:sSubSupPr>
                  <m:ctrlPr>
                    <w:rPr>
                      <w:rFonts w:ascii="Cambria Math" w:hAnsi="Cambria Math"/>
                      <w:i/>
                    </w:rPr>
                  </m:ctrlPr>
                </m:sSubSupPr>
                <m:e>
                  <m:r>
                    <w:rPr>
                      <w:rFonts w:ascii="Cambria Math" w:hAnsi="Cambria Math"/>
                    </w:rPr>
                    <m:t>δ</m:t>
                  </m:r>
                </m:e>
                <m:sub>
                  <m:r>
                    <w:rPr>
                      <w:rFonts w:ascii="Cambria Math" w:hAnsi="Cambria Math"/>
                    </w:rPr>
                    <m:t>p</m:t>
                  </m:r>
                </m:sub>
                <m:sup>
                  <m:r>
                    <w:rPr>
                      <w:rFonts w:ascii="Cambria Math" w:hAnsi="Cambria Math"/>
                    </w:rPr>
                    <m:t>r+1</m:t>
                  </m:r>
                </m:sup>
              </m:sSubSup>
              <m:sSubSup>
                <m:sSubSupPr>
                  <m:ctrlPr>
                    <w:rPr>
                      <w:rFonts w:ascii="Cambria Math" w:hAnsi="Cambria Math"/>
                      <w:i/>
                    </w:rPr>
                  </m:ctrlPr>
                </m:sSubSupPr>
                <m:e>
                  <m:r>
                    <w:rPr>
                      <w:rFonts w:ascii="Cambria Math" w:hAnsi="Cambria Math"/>
                    </w:rPr>
                    <m:t>w</m:t>
                  </m:r>
                </m:e>
                <m:sub>
                  <m:r>
                    <w:rPr>
                      <w:rFonts w:ascii="Cambria Math" w:hAnsi="Cambria Math"/>
                    </w:rPr>
                    <m:t>jp</m:t>
                  </m:r>
                </m:sub>
                <m:sup>
                  <m:r>
                    <w:rPr>
                      <w:rFonts w:ascii="Cambria Math" w:hAnsi="Cambria Math"/>
                    </w:rPr>
                    <m:t>r+1</m:t>
                  </m:r>
                </m:sup>
              </m:sSubSup>
            </m:e>
          </m:nary>
        </m:oMath>
      </m:oMathPara>
    </w:p>
    <w:p w:rsidR="0090366B" w:rsidRPr="00F71FDF" w:rsidRDefault="00F71FDF" w:rsidP="00AB46C0">
      <w:pPr>
        <w:pStyle w:val="af"/>
        <w:numPr>
          <w:ilvl w:val="2"/>
          <w:numId w:val="14"/>
        </w:numPr>
        <w:spacing w:line="360" w:lineRule="auto"/>
        <w:ind w:left="2552" w:hanging="283"/>
        <w:jc w:val="both"/>
      </w:pPr>
      <w:r>
        <w:t xml:space="preserve">Для каждого слоя </w:t>
      </w:r>
      <m:oMath>
        <m:r>
          <w:rPr>
            <w:rFonts w:ascii="Cambria Math" w:hAnsi="Cambria Math"/>
          </w:rPr>
          <m:t>r</m:t>
        </m:r>
      </m:oMath>
      <w:r w:rsidRPr="00F71FDF">
        <w:t xml:space="preserve"> </w:t>
      </w:r>
      <w:r>
        <w:t xml:space="preserve">от </w:t>
      </w:r>
      <m:oMath>
        <m:r>
          <w:rPr>
            <w:rFonts w:ascii="Cambria Math" w:hAnsi="Cambria Math"/>
          </w:rPr>
          <m:t>1</m:t>
        </m:r>
      </m:oMath>
      <w:r>
        <w:t xml:space="preserve"> до </w:t>
      </w:r>
      <m:oMath>
        <m:r>
          <w:rPr>
            <w:rFonts w:ascii="Cambria Math" w:hAnsi="Cambria Math"/>
          </w:rPr>
          <m:t>s</m:t>
        </m:r>
      </m:oMath>
      <w:r>
        <w:t>, д</w:t>
      </w:r>
      <w:r w:rsidR="0090366B">
        <w:t xml:space="preserve">ля каждой связи </w:t>
      </w:r>
      <w:r>
        <w:t xml:space="preserve">между соседними слоями </w:t>
      </w:r>
      <w:r w:rsidR="0090366B">
        <w:t>вычислить:</w:t>
      </w:r>
    </w:p>
    <w:p w:rsidR="0090366B" w:rsidRPr="00F71FDF" w:rsidRDefault="0090366B" w:rsidP="00F71FDF">
      <w:pPr>
        <w:pStyle w:val="af"/>
        <w:spacing w:line="360" w:lineRule="auto"/>
        <w:ind w:left="2552" w:hanging="283"/>
        <w:jc w:val="both"/>
        <w:rPr>
          <w:lang w:val="en-US"/>
        </w:rPr>
      </w:pPr>
      <m:oMathPara>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r</m:t>
              </m:r>
            </m:sup>
          </m:sSubSup>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δ</m:t>
              </m:r>
            </m:e>
            <m:sub>
              <m:r>
                <w:rPr>
                  <w:rFonts w:ascii="Cambria Math" w:hAnsi="Cambria Math"/>
                  <w:lang w:val="en-US"/>
                </w:rPr>
                <m:t>j</m:t>
              </m:r>
            </m:sub>
            <m:sup>
              <m:r>
                <w:rPr>
                  <w:rFonts w:ascii="Cambria Math" w:hAnsi="Cambria Math"/>
                  <w:lang w:val="en-US"/>
                </w:rPr>
                <m:t>r</m:t>
              </m:r>
            </m:sup>
          </m:sSubSup>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r</m:t>
              </m:r>
            </m:sup>
          </m:sSubSup>
        </m:oMath>
      </m:oMathPara>
    </w:p>
    <w:p w:rsidR="00F71FDF" w:rsidRPr="00F71FDF" w:rsidRDefault="000C69F0" w:rsidP="00F71FDF">
      <w:pPr>
        <w:pStyle w:val="af"/>
        <w:spacing w:line="360" w:lineRule="auto"/>
        <w:ind w:left="2552" w:hanging="283"/>
        <w:jc w:val="both"/>
        <w:rPr>
          <w:lang w:val="en-US"/>
        </w:rPr>
      </w:pPr>
      <m:oMathPara>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r</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r</m:t>
              </m:r>
            </m:sup>
          </m:sSubSup>
          <m:r>
            <w:rPr>
              <w:rFonts w:ascii="Cambria Math" w:hAnsi="Cambria Math"/>
              <w:lang w:val="en-US"/>
            </w:rPr>
            <m:t>+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r</m:t>
              </m:r>
            </m:sup>
          </m:sSubSup>
        </m:oMath>
      </m:oMathPara>
    </w:p>
    <w:p w:rsidR="00F71FDF" w:rsidRDefault="00F71FDF" w:rsidP="00AB46C0">
      <w:pPr>
        <w:pStyle w:val="af"/>
        <w:numPr>
          <w:ilvl w:val="0"/>
          <w:numId w:val="14"/>
        </w:numPr>
        <w:spacing w:line="360" w:lineRule="auto"/>
        <w:ind w:left="1134" w:hanging="283"/>
        <w:jc w:val="both"/>
      </w:pPr>
      <w:r>
        <w:t xml:space="preserve">Выдать значения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r</m:t>
            </m:r>
          </m:sup>
        </m:sSubSup>
      </m:oMath>
      <w:r>
        <w:t>.</w:t>
      </w:r>
    </w:p>
    <w:p w:rsidR="00B07491" w:rsidRDefault="00B07491" w:rsidP="00B07491">
      <w:pPr>
        <w:spacing w:line="360" w:lineRule="auto"/>
        <w:ind w:firstLine="567"/>
        <w:jc w:val="both"/>
      </w:pPr>
      <w:r>
        <w:t xml:space="preserve">Здесь </w:t>
      </w:r>
      <m:oMath>
        <m:r>
          <w:rPr>
            <w:rFonts w:ascii="Cambria Math" w:hAnsi="Cambria Math"/>
          </w:rPr>
          <m:t>η&gt;0</m:t>
        </m:r>
      </m:oMath>
      <w:r>
        <w:t xml:space="preserve"> есть параметр, влияющий на скорость обучения. </w:t>
      </w:r>
    </w:p>
    <w:p w:rsidR="00F434A8" w:rsidRDefault="00F434A8" w:rsidP="00F434A8">
      <w:pPr>
        <w:pStyle w:val="4"/>
      </w:pPr>
      <w:r>
        <w:t>Сеть Кохонена</w:t>
      </w:r>
    </w:p>
    <w:p w:rsidR="00EE4397" w:rsidRPr="00F62AD1" w:rsidRDefault="00EE4397" w:rsidP="00B07491">
      <w:pPr>
        <w:spacing w:line="360" w:lineRule="auto"/>
        <w:ind w:firstLine="567"/>
        <w:jc w:val="both"/>
        <w:rPr>
          <w:i/>
        </w:rPr>
      </w:pPr>
      <w:r>
        <w:t xml:space="preserve">Рассмотрим </w:t>
      </w:r>
      <w:r w:rsidR="00E45984">
        <w:rPr>
          <w:i/>
        </w:rPr>
        <w:t>сеть</w:t>
      </w:r>
      <w:r w:rsidRPr="00EE4397">
        <w:rPr>
          <w:i/>
        </w:rPr>
        <w:t xml:space="preserve"> Кохонена</w:t>
      </w:r>
      <w:r>
        <w:t xml:space="preserve"> – ИНС, решающую задачи </w:t>
      </w:r>
      <w:r w:rsidRPr="00EE4397">
        <w:rPr>
          <w:i/>
        </w:rPr>
        <w:t>кластеризации</w:t>
      </w:r>
      <w:r>
        <w:t xml:space="preserve">, и, соответственно, </w:t>
      </w:r>
      <w:r w:rsidRPr="00EE4397">
        <w:rPr>
          <w:i/>
        </w:rPr>
        <w:t>обучающуюся без учител</w:t>
      </w:r>
      <w:r>
        <w:t xml:space="preserve">я (самоорганизующуюся). Данная ИНС имеет 2 слоя: входной – размерности </w:t>
      </w:r>
      <m:oMath>
        <m:r>
          <w:rPr>
            <w:rFonts w:ascii="Cambria Math" w:hAnsi="Cambria Math"/>
          </w:rPr>
          <m:t>n</m:t>
        </m:r>
      </m:oMath>
      <w:r>
        <w:t xml:space="preserve"> (число атрибутов в векторах </w:t>
      </w:r>
      <m:oMath>
        <m:r>
          <w:rPr>
            <w:rFonts w:ascii="Cambria Math" w:hAnsi="Cambria Math"/>
          </w:rPr>
          <m:t>X</m:t>
        </m:r>
      </m:oMath>
      <w:r>
        <w:t xml:space="preserve">), и т.н. </w:t>
      </w:r>
      <w:r w:rsidRPr="00EE4397">
        <w:rPr>
          <w:i/>
        </w:rPr>
        <w:t>слой Кохонена</w:t>
      </w:r>
      <w:r>
        <w:t xml:space="preserve"> из </w:t>
      </w:r>
      <m:oMath>
        <m:r>
          <w:rPr>
            <w:rFonts w:ascii="Cambria Math" w:hAnsi="Cambria Math"/>
          </w:rPr>
          <m:t>m</m:t>
        </m:r>
      </m:oMath>
      <w:r>
        <w:t xml:space="preserve"> нейронов.</w:t>
      </w:r>
      <w:r w:rsidR="00F62AD1">
        <w:t xml:space="preserve"> Здесь </w:t>
      </w:r>
      <m:oMath>
        <m:r>
          <w:rPr>
            <w:rFonts w:ascii="Cambria Math" w:hAnsi="Cambria Math"/>
          </w:rPr>
          <m:t>m</m:t>
        </m:r>
      </m:oMath>
      <w:r w:rsidR="00F62AD1">
        <w:t xml:space="preserve"> – число кластеров, на которые необходимо разделить данные рассматриваемой задачи. Каждый нейрон входного слоя связан со всеми нейронами слоя Кохонена </w:t>
      </w:r>
      <w:r w:rsidR="00144F89">
        <w:t xml:space="preserve">                              </w:t>
      </w:r>
      <w:r w:rsidR="00F62AD1">
        <w:t xml:space="preserve">(см. </w:t>
      </w:r>
      <w:r w:rsidR="00F62AD1">
        <w:fldChar w:fldCharType="begin"/>
      </w:r>
      <w:r w:rsidR="00F62AD1">
        <w:instrText xml:space="preserve"> REF _Ref420000205 \h </w:instrText>
      </w:r>
      <w:r w:rsidR="00F62AD1">
        <w:fldChar w:fldCharType="separate"/>
      </w:r>
      <w:r w:rsidR="00144F89">
        <w:t xml:space="preserve">Рисунок </w:t>
      </w:r>
      <w:r w:rsidR="00144F89">
        <w:rPr>
          <w:noProof/>
        </w:rPr>
        <w:t>10</w:t>
      </w:r>
      <w:r w:rsidR="00F62AD1">
        <w:fldChar w:fldCharType="end"/>
      </w:r>
      <w:r w:rsidR="00F62AD1">
        <w:t>). Последний я</w:t>
      </w:r>
      <w:r w:rsidR="00E45984">
        <w:t xml:space="preserve">вляется также и выходным слоем. </w:t>
      </w:r>
      <w:r w:rsidR="00F62AD1">
        <w:t xml:space="preserve">Т.о. </w:t>
      </w:r>
      <w:r w:rsidR="00E45984">
        <w:rPr>
          <w:i/>
        </w:rPr>
        <w:t>сеть</w:t>
      </w:r>
      <w:r w:rsidR="00F62AD1" w:rsidRPr="00F62AD1">
        <w:rPr>
          <w:i/>
        </w:rPr>
        <w:t xml:space="preserve"> Кохонена</w:t>
      </w:r>
      <w:r w:rsidR="00F62AD1">
        <w:t xml:space="preserve"> является преобразователем векторов пространства размерности </w:t>
      </w:r>
      <m:oMath>
        <m:r>
          <w:rPr>
            <w:rFonts w:ascii="Cambria Math" w:hAnsi="Cambria Math"/>
          </w:rPr>
          <m:t>n</m:t>
        </m:r>
      </m:oMath>
      <w:r w:rsidR="00F62AD1">
        <w:t xml:space="preserve"> в вектора, как правило, меньшей размерности </w:t>
      </w:r>
      <m:oMath>
        <m:r>
          <w:rPr>
            <w:rFonts w:ascii="Cambria Math" w:hAnsi="Cambria Math"/>
          </w:rPr>
          <m:t>m</m:t>
        </m:r>
      </m:oMath>
      <w:r w:rsidR="00F62AD1">
        <w:t>.</w:t>
      </w:r>
    </w:p>
    <w:p w:rsidR="007629A2" w:rsidRDefault="007629A2" w:rsidP="007629A2">
      <w:pPr>
        <w:keepNext/>
        <w:spacing w:line="360" w:lineRule="auto"/>
        <w:ind w:firstLine="567"/>
        <w:jc w:val="center"/>
      </w:pPr>
      <w:r w:rsidRPr="007629A2">
        <w:rPr>
          <w:noProof/>
        </w:rPr>
        <w:drawing>
          <wp:inline distT="0" distB="0" distL="0" distR="0" wp14:anchorId="728B51AE" wp14:editId="65C977A5">
            <wp:extent cx="4443267" cy="2346325"/>
            <wp:effectExtent l="19050" t="19050" r="14605" b="15875"/>
            <wp:docPr id="6146" name="Picture 2" descr="http://www.keldysh.ru/papers/2008/prep02/prep2008_02.files/image2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www.keldysh.ru/papers/2008/prep02/prep2008_02.files/image274.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6838" cy="2353491"/>
                    </a:xfrm>
                    <a:prstGeom prst="rect">
                      <a:avLst/>
                    </a:prstGeom>
                    <a:noFill/>
                    <a:ln>
                      <a:solidFill>
                        <a:schemeClr val="tx1"/>
                      </a:solidFill>
                    </a:ln>
                    <a:extLst/>
                  </pic:spPr>
                </pic:pic>
              </a:graphicData>
            </a:graphic>
          </wp:inline>
        </w:drawing>
      </w:r>
    </w:p>
    <w:p w:rsidR="007629A2" w:rsidRDefault="007629A2" w:rsidP="007629A2">
      <w:pPr>
        <w:pStyle w:val="af3"/>
      </w:pPr>
      <w:bookmarkStart w:id="32" w:name="_Ref420000205"/>
      <w:r>
        <w:t xml:space="preserve">Рисунок </w:t>
      </w:r>
      <w:r w:rsidR="000C69F0">
        <w:fldChar w:fldCharType="begin"/>
      </w:r>
      <w:r w:rsidR="000C69F0">
        <w:instrText xml:space="preserve"> SEQ Рисунок \* ARABIC </w:instrText>
      </w:r>
      <w:r w:rsidR="000C69F0">
        <w:fldChar w:fldCharType="separate"/>
      </w:r>
      <w:r w:rsidR="00144F89">
        <w:rPr>
          <w:noProof/>
        </w:rPr>
        <w:t>10</w:t>
      </w:r>
      <w:r w:rsidR="000C69F0">
        <w:rPr>
          <w:noProof/>
        </w:rPr>
        <w:fldChar w:fldCharType="end"/>
      </w:r>
      <w:bookmarkEnd w:id="32"/>
      <w:r w:rsidRPr="00F62AD1">
        <w:t xml:space="preserve">. </w:t>
      </w:r>
      <w:r>
        <w:t>Самоорганизующаяся карта Кохонена</w:t>
      </w:r>
    </w:p>
    <w:p w:rsidR="00F434A8" w:rsidRPr="00F434A8" w:rsidRDefault="00F434A8" w:rsidP="00F434A8"/>
    <w:p w:rsidR="00F62AD1" w:rsidRDefault="00F62AD1" w:rsidP="00F434A8">
      <w:pPr>
        <w:spacing w:line="360" w:lineRule="auto"/>
        <w:ind w:firstLine="567"/>
      </w:pPr>
      <w:r>
        <w:lastRenderedPageBreak/>
        <w:t xml:space="preserve">Приведем алгоритм обучения </w:t>
      </w:r>
      <w:r w:rsidR="00144F89">
        <w:rPr>
          <w:i/>
        </w:rPr>
        <w:t>сети</w:t>
      </w:r>
      <w:r w:rsidRPr="00F62AD1">
        <w:rPr>
          <w:i/>
        </w:rPr>
        <w:t xml:space="preserve"> Кохонена</w:t>
      </w:r>
      <w:r w:rsidR="00867589" w:rsidRPr="00867589">
        <w:rPr>
          <w:i/>
        </w:rPr>
        <w:t xml:space="preserve"> </w:t>
      </w:r>
      <w:r w:rsidR="00867589" w:rsidRPr="00867589">
        <w:t>[10]</w:t>
      </w:r>
      <w:r>
        <w:t>:</w:t>
      </w:r>
    </w:p>
    <w:p w:rsidR="00F62AD1" w:rsidRPr="00306D5C" w:rsidRDefault="00F62AD1" w:rsidP="00AB46C0">
      <w:pPr>
        <w:pStyle w:val="af"/>
        <w:numPr>
          <w:ilvl w:val="0"/>
          <w:numId w:val="15"/>
        </w:numPr>
        <w:spacing w:line="360" w:lineRule="auto"/>
        <w:ind w:left="1276" w:hanging="283"/>
        <w:jc w:val="both"/>
        <w:rPr>
          <w:i/>
        </w:rPr>
      </w:pPr>
      <w:r w:rsidRPr="00F62AD1">
        <w:rPr>
          <w:i/>
        </w:rPr>
        <w:t>Инициализация сети</w:t>
      </w:r>
      <w:r>
        <w:t>. Выбираются первоначальные значения весов. Наиболее распространены способы инициализации случайными числами или присваивание вектору весов</w:t>
      </w:r>
      <w:r w:rsidR="002204C7">
        <w:t>, соответствующего конкретному нейрону из слоя Кохонена,</w:t>
      </w:r>
      <w:r>
        <w:t xml:space="preserve"> случайного вектора из обучающей выборки.</w:t>
      </w:r>
    </w:p>
    <w:p w:rsidR="00F62AD1" w:rsidRPr="00306D5C" w:rsidRDefault="00F62AD1" w:rsidP="00AB46C0">
      <w:pPr>
        <w:pStyle w:val="af"/>
        <w:numPr>
          <w:ilvl w:val="0"/>
          <w:numId w:val="15"/>
        </w:numPr>
        <w:spacing w:before="240" w:line="360" w:lineRule="auto"/>
        <w:ind w:left="1276" w:hanging="283"/>
        <w:jc w:val="both"/>
        <w:rPr>
          <w:i/>
        </w:rPr>
      </w:pPr>
      <w:r w:rsidRPr="00F62AD1">
        <w:rPr>
          <w:i/>
        </w:rPr>
        <w:t>Циклическое обучение</w:t>
      </w:r>
      <w:r>
        <w:rPr>
          <w:b/>
        </w:rPr>
        <w:t>.</w:t>
      </w:r>
    </w:p>
    <w:p w:rsidR="00F62AD1" w:rsidRPr="00AA4516" w:rsidRDefault="00F62AD1" w:rsidP="00AB46C0">
      <w:pPr>
        <w:pStyle w:val="af"/>
        <w:numPr>
          <w:ilvl w:val="1"/>
          <w:numId w:val="15"/>
        </w:numPr>
        <w:spacing w:line="360" w:lineRule="auto"/>
        <w:ind w:left="1843" w:hanging="283"/>
        <w:jc w:val="both"/>
        <w:rPr>
          <w:rFonts w:eastAsiaTheme="minorEastAsia"/>
        </w:rPr>
      </w:pPr>
      <w:r>
        <w:t xml:space="preserve">Пусть </w:t>
      </w:r>
      <m:oMath>
        <m:r>
          <w:rPr>
            <w:rFonts w:ascii="Cambria Math" w:hAnsi="Cambria Math"/>
            <w:lang w:val="en-US"/>
          </w:rPr>
          <m:t>k</m:t>
        </m:r>
        <m:r>
          <w:rPr>
            <w:rFonts w:ascii="Cambria Math" w:hAnsi="Cambria Math"/>
          </w:rPr>
          <m:t xml:space="preserve">- </m:t>
        </m:r>
      </m:oMath>
      <w:r w:rsidRPr="00AA4516">
        <w:rPr>
          <w:rFonts w:eastAsiaTheme="minorEastAsia"/>
        </w:rPr>
        <w:t>номер текущей итерации. Производится произвольный выбор обучающего вектора</w:t>
      </w:r>
      <m:oMath>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k</m:t>
            </m:r>
          </m:sub>
        </m:sSub>
      </m:oMath>
      <w:r w:rsidRPr="00AA4516">
        <w:rPr>
          <w:rFonts w:eastAsiaTheme="minorEastAsia"/>
        </w:rPr>
        <w:t xml:space="preserve"> из выборки.</w:t>
      </w:r>
    </w:p>
    <w:p w:rsidR="00F62AD1" w:rsidRDefault="00F62AD1" w:rsidP="00AB46C0">
      <w:pPr>
        <w:pStyle w:val="af"/>
        <w:numPr>
          <w:ilvl w:val="1"/>
          <w:numId w:val="15"/>
        </w:numPr>
        <w:spacing w:line="360" w:lineRule="auto"/>
        <w:ind w:left="1843" w:hanging="283"/>
        <w:jc w:val="both"/>
      </w:pPr>
      <w:r>
        <w:t>На</w:t>
      </w:r>
      <w:r w:rsidR="002204C7">
        <w:t>ходится</w:t>
      </w:r>
      <w:r>
        <w:t xml:space="preserve"> расстояние между этим вектором и каждым из векторов весов нейронов</w:t>
      </w:r>
      <w:r w:rsidR="00E45984">
        <w:t xml:space="preserve"> слоя Кохонена</w:t>
      </w:r>
      <w:r>
        <w:t>. Выб</w:t>
      </w:r>
      <w:r w:rsidR="002204C7">
        <w:t>ирается</w:t>
      </w:r>
      <w:r>
        <w:t xml:space="preserve"> тот нейрон, расстояние между вектором весов которого </w:t>
      </w:r>
      <w:r w:rsidR="002204C7">
        <w:t xml:space="preserve">и текущим обучающим вектором </w:t>
      </w:r>
      <w:r>
        <w:t>наименьшее. Если таких нейронов несколько, случайно выбрать из них один.</w:t>
      </w:r>
      <w:r w:rsidR="00E45984">
        <w:t xml:space="preserve"> Веса сети обозначим через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lj</m:t>
                </m:r>
              </m:sub>
            </m:sSub>
          </m:e>
        </m:d>
        <m:r>
          <w:rPr>
            <w:rFonts w:ascii="Cambria Math" w:hAnsi="Cambria Math"/>
          </w:rPr>
          <m:t>,</m:t>
        </m:r>
      </m:oMath>
      <w:r w:rsidR="00E45984" w:rsidRPr="00E45984">
        <w:t xml:space="preserve"> </w:t>
      </w:r>
      <w:r w:rsidR="00E45984">
        <w:t xml:space="preserve">где </w:t>
      </w:r>
      <m:oMath>
        <m:r>
          <w:rPr>
            <w:rFonts w:ascii="Cambria Math" w:hAnsi="Cambria Math"/>
          </w:rPr>
          <m:t>j=</m:t>
        </m:r>
        <m:acc>
          <m:accPr>
            <m:chr m:val="̅"/>
            <m:ctrlPr>
              <w:rPr>
                <w:rFonts w:ascii="Cambria Math" w:hAnsi="Cambria Math"/>
                <w:i/>
              </w:rPr>
            </m:ctrlPr>
          </m:accPr>
          <m:e>
            <m:r>
              <w:rPr>
                <w:rFonts w:ascii="Cambria Math" w:hAnsi="Cambria Math"/>
              </w:rPr>
              <m:t>1,m</m:t>
            </m:r>
          </m:e>
        </m:acc>
      </m:oMath>
      <w:r w:rsidR="00E45984" w:rsidRPr="00E45984">
        <w:t>.</w:t>
      </w:r>
      <w:r w:rsidR="00E45984">
        <w:t xml:space="preserve"> Тогда на данном этапе выбирается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j</m:t>
                </m:r>
              </m:lim>
            </m:limLow>
          </m:fName>
          <m:e>
            <m:r>
              <w:rPr>
                <w:rFonts w:ascii="Cambria Math" w:hAnsi="Cambria Math"/>
              </w:rPr>
              <m:t xml:space="preserve"> ρ(</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func>
      </m:oMath>
      <w:r w:rsidR="00E45984" w:rsidRPr="00E45984">
        <w:t xml:space="preserve">. </w:t>
      </w:r>
      <w:r w:rsidR="00E45984">
        <w:t xml:space="preserve">Метрика </w:t>
      </w:r>
      <m:oMath>
        <m:r>
          <w:rPr>
            <w:rFonts w:ascii="Cambria Math" w:hAnsi="Cambria Math"/>
          </w:rPr>
          <m:t>ρ</m:t>
        </m:r>
      </m:oMath>
      <w:r w:rsidR="00E45984">
        <w:t xml:space="preserve"> должна быть выбрана заранее. Нейрон с номером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E45984">
        <w:t xml:space="preserve"> объявляется «победителем», дальнейшие шаги обучения зависят от выбора этого нейрона.</w:t>
      </w:r>
    </w:p>
    <w:p w:rsidR="00F62AD1" w:rsidRPr="00BB004A" w:rsidRDefault="00E45984" w:rsidP="00AB46C0">
      <w:pPr>
        <w:pStyle w:val="af"/>
        <w:numPr>
          <w:ilvl w:val="1"/>
          <w:numId w:val="15"/>
        </w:numPr>
        <w:spacing w:line="360" w:lineRule="auto"/>
        <w:ind w:left="1843" w:hanging="283"/>
        <w:jc w:val="both"/>
      </w:pPr>
      <w:r>
        <w:t xml:space="preserve">Вокруг нейрона-победителя образуется </w:t>
      </w:r>
      <w:r w:rsidRPr="00E45984">
        <w:rPr>
          <w:i/>
        </w:rPr>
        <w:t>радиус обучения</w:t>
      </w:r>
      <w:r w:rsidRPr="00E45984">
        <w:t>.</w:t>
      </w:r>
      <w:r>
        <w:t xml:space="preserve"> Он определяет сколько нейронов кроме нейрона-победителя участвуют в обучении (т.е. корректируют свои веса) на данной итерации. Под радиусом в данном случае подразумевается расстояние в пространстве векторов весов нейронов.  Т. е. любой нейрон, расстояние от вектора весов которого до вектора весов нейрона-победителя менее радиуса обучения, участвует в коррекции весов на данной итерации.  Радиус обучения максимален на первой итерации и уменьшается с увеличением числа итераций таким образом, что в конце обучения корректирует свои веса только нейрон победитель. </w:t>
      </w:r>
      <w:r w:rsidR="00BB004A">
        <w:t>Веса нейрона</w:t>
      </w:r>
      <w:r>
        <w:t>-</w:t>
      </w:r>
      <w:r w:rsidR="00BB004A">
        <w:t xml:space="preserve">победителя и всех нейронов, лежащих в пределах его </w:t>
      </w:r>
      <w:r>
        <w:t>радиуса обучения, подвергаются обучени</w:t>
      </w:r>
      <w:r w:rsidR="00BB004A">
        <w:t>ю по следующему правилу:</w:t>
      </w:r>
    </w:p>
    <w:p w:rsidR="00F62AD1" w:rsidRPr="00AA4516" w:rsidRDefault="000C69F0" w:rsidP="00F434A8">
      <w:pPr>
        <w:pStyle w:val="af"/>
        <w:spacing w:line="360" w:lineRule="auto"/>
        <w:ind w:left="1843" w:hanging="283"/>
        <w:jc w:val="both"/>
        <w:rPr>
          <w:rFonts w:eastAsiaTheme="minorEastAsia"/>
        </w:rPr>
      </w:pPr>
      <m:oMathPara>
        <m:oMath>
          <m:sSubSup>
            <m:sSubSupPr>
              <m:ctrlPr>
                <w:rPr>
                  <w:rFonts w:ascii="Cambria Math" w:eastAsiaTheme="minorEastAsia" w:hAnsi="Cambria Math"/>
                  <w:i/>
                  <w:lang w:val="en-US"/>
                </w:rPr>
              </m:ctrlPr>
            </m:sSubSup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j</m:t>
              </m:r>
              <m:ctrlPr>
                <w:rPr>
                  <w:rFonts w:ascii="Cambria Math" w:eastAsiaTheme="minorEastAsia" w:hAnsi="Cambria Math"/>
                  <w:i/>
                </w:rPr>
              </m:ctrlPr>
            </m:sub>
            <m:sup>
              <m:r>
                <w:rPr>
                  <w:rFonts w:ascii="Cambria Math" w:eastAsiaTheme="minorEastAsia" w:hAnsi="Cambria Math"/>
                  <w:lang w:val="en-US"/>
                </w:rPr>
                <m:t>k+1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k</m:t>
                  </m:r>
                </m:sup>
              </m:sSubSup>
            </m:e>
          </m:d>
          <m:r>
            <w:rPr>
              <w:rFonts w:ascii="Cambria Math" w:eastAsiaTheme="minorEastAsia" w:hAnsi="Cambria Math"/>
            </w:rPr>
            <m:t>,</m:t>
          </m:r>
        </m:oMath>
      </m:oMathPara>
    </w:p>
    <w:p w:rsidR="00F62AD1" w:rsidRDefault="00BB004A" w:rsidP="00F434A8">
      <w:pPr>
        <w:spacing w:line="360" w:lineRule="auto"/>
        <w:ind w:left="1843" w:hanging="283"/>
        <w:jc w:val="both"/>
        <w:rPr>
          <w:i/>
          <w:sz w:val="20"/>
          <w:szCs w:val="20"/>
        </w:rPr>
      </w:pPr>
      <w:r>
        <w:tab/>
      </w:r>
      <w:r>
        <w:rPr>
          <w:i/>
          <w:sz w:val="20"/>
          <w:szCs w:val="20"/>
        </w:rPr>
        <w:t xml:space="preserve">где </w:t>
      </w:r>
      <m:oMath>
        <m:sSubSup>
          <m:sSubSupPr>
            <m:ctrlPr>
              <w:rPr>
                <w:rFonts w:ascii="Cambria Math" w:hAnsi="Cambria Math"/>
                <w:i/>
                <w:sz w:val="20"/>
                <w:szCs w:val="20"/>
              </w:rPr>
            </m:ctrlPr>
          </m:sSubSupPr>
          <m:e>
            <m:r>
              <w:rPr>
                <w:rFonts w:ascii="Cambria Math" w:hAnsi="Cambria Math"/>
                <w:sz w:val="20"/>
                <w:szCs w:val="20"/>
              </w:rPr>
              <m:t>η</m:t>
            </m:r>
          </m:e>
          <m:sub>
            <m:r>
              <w:rPr>
                <w:rFonts w:ascii="Cambria Math" w:hAnsi="Cambria Math"/>
                <w:sz w:val="20"/>
                <w:szCs w:val="20"/>
              </w:rPr>
              <m:t>j</m:t>
            </m:r>
          </m:sub>
          <m:sup>
            <m:r>
              <w:rPr>
                <w:rFonts w:ascii="Cambria Math" w:hAnsi="Cambria Math"/>
                <w:sz w:val="20"/>
                <w:szCs w:val="20"/>
              </w:rPr>
              <m:t>k</m:t>
            </m:r>
          </m:sup>
        </m:sSubSup>
      </m:oMath>
      <w:r>
        <w:rPr>
          <w:i/>
          <w:sz w:val="20"/>
          <w:szCs w:val="20"/>
        </w:rPr>
        <w:t xml:space="preserve">- коэффициент скорости обучения </w:t>
      </w:r>
      <m:oMath>
        <m:r>
          <w:rPr>
            <w:rFonts w:ascii="Cambria Math" w:hAnsi="Cambria Math"/>
            <w:sz w:val="20"/>
            <w:szCs w:val="20"/>
          </w:rPr>
          <m:t>j</m:t>
        </m:r>
      </m:oMath>
      <w:r>
        <w:rPr>
          <w:i/>
          <w:sz w:val="20"/>
          <w:szCs w:val="20"/>
        </w:rPr>
        <w:t xml:space="preserve">-го нейрона из радиуса обучения в </w:t>
      </w:r>
      <m:oMath>
        <m:r>
          <w:rPr>
            <w:rFonts w:ascii="Cambria Math" w:hAnsi="Cambria Math"/>
            <w:sz w:val="20"/>
            <w:szCs w:val="20"/>
          </w:rPr>
          <m:t>k</m:t>
        </m:r>
      </m:oMath>
      <w:r>
        <w:rPr>
          <w:i/>
          <w:sz w:val="20"/>
          <w:szCs w:val="20"/>
        </w:rPr>
        <w:t>-м цикле обучения.</w:t>
      </w:r>
    </w:p>
    <w:p w:rsidR="00BB004A" w:rsidRDefault="00BB004A" w:rsidP="00F434A8">
      <w:pPr>
        <w:spacing w:line="360" w:lineRule="auto"/>
        <w:ind w:left="1843"/>
        <w:jc w:val="both"/>
      </w:pPr>
      <w:r>
        <w:t xml:space="preserve">Веса нейронов, находящихся за пределами радиуса обучения, не изменяются. Коэффициент скорости обучения </w:t>
      </w:r>
      <m:oMath>
        <m:sSubSup>
          <m:sSubSupPr>
            <m:ctrlPr>
              <w:rPr>
                <w:rFonts w:ascii="Cambria Math" w:hAnsi="Cambria Math"/>
                <w:i/>
              </w:rPr>
            </m:ctrlPr>
          </m:sSubSupPr>
          <m:e>
            <m:r>
              <w:rPr>
                <w:rFonts w:ascii="Cambria Math" w:hAnsi="Cambria Math"/>
              </w:rPr>
              <m:t>η</m:t>
            </m:r>
          </m:e>
          <m:sub>
            <m:r>
              <w:rPr>
                <w:rFonts w:ascii="Cambria Math" w:hAnsi="Cambria Math"/>
              </w:rPr>
              <m:t>j</m:t>
            </m:r>
          </m:sub>
          <m:sup>
            <m:r>
              <w:rPr>
                <w:rFonts w:ascii="Cambria Math" w:hAnsi="Cambria Math"/>
              </w:rPr>
              <m:t>k</m:t>
            </m:r>
          </m:sup>
        </m:sSubSup>
      </m:oMath>
      <w:r>
        <w:t xml:space="preserve"> состоит из </w:t>
      </w:r>
      <w:r w:rsidRPr="00BB004A">
        <w:rPr>
          <w:i/>
        </w:rPr>
        <w:t>функции соседства</w:t>
      </w:r>
      <w:r>
        <w:t xml:space="preserve"> </w:t>
      </w:r>
      <m:oMath>
        <m:sSub>
          <m:sSubPr>
            <m:ctrlPr>
              <w:rPr>
                <w:rFonts w:ascii="Cambria Math" w:hAnsi="Cambria Math"/>
                <w:i/>
              </w:rPr>
            </m:ctrlPr>
          </m:sSubPr>
          <m:e>
            <m:r>
              <w:rPr>
                <w:rFonts w:ascii="Cambria Math" w:hAnsi="Cambria Math"/>
              </w:rPr>
              <m:t>η</m:t>
            </m:r>
          </m:e>
          <m:sub>
            <m:r>
              <w:rPr>
                <w:rFonts w:ascii="Cambria Math" w:hAnsi="Cambria Math"/>
              </w:rPr>
              <m:t>j</m:t>
            </m:r>
          </m:sub>
        </m:sSub>
        <m:r>
          <w:rPr>
            <w:rFonts w:ascii="Cambria Math" w:hAnsi="Cambria Math"/>
          </w:rPr>
          <m:t>(ρ,k)</m:t>
        </m:r>
      </m:oMath>
      <w:r>
        <w:t xml:space="preserve"> и </w:t>
      </w:r>
      <w:r w:rsidRPr="00BB004A">
        <w:rPr>
          <w:i/>
        </w:rPr>
        <w:t>функции скорости обучения</w:t>
      </w:r>
      <w:r>
        <w:t xml:space="preserve"> </w:t>
      </w:r>
      <m:oMath>
        <m:r>
          <w:rPr>
            <w:rFonts w:ascii="Cambria Math" w:hAnsi="Cambria Math"/>
          </w:rPr>
          <m:t>a(k)</m:t>
        </m:r>
      </m:oMath>
      <w:r w:rsidRPr="00BB004A">
        <w:t>:</w:t>
      </w:r>
    </w:p>
    <w:p w:rsidR="00BB004A" w:rsidRPr="00BB004A" w:rsidRDefault="000C69F0" w:rsidP="00F434A8">
      <w:pPr>
        <w:spacing w:line="360" w:lineRule="auto"/>
        <w:ind w:left="1843"/>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ρ,k</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oMath>
      </m:oMathPara>
    </w:p>
    <w:p w:rsidR="00BB004A" w:rsidRDefault="00BB004A" w:rsidP="00F434A8">
      <w:pPr>
        <w:pStyle w:val="af"/>
        <w:spacing w:after="160" w:line="360" w:lineRule="auto"/>
        <w:ind w:left="1843"/>
        <w:jc w:val="both"/>
        <w:rPr>
          <w:rFonts w:eastAsiaTheme="minorEastAsia"/>
        </w:rPr>
      </w:pPr>
      <w:r>
        <w:rPr>
          <w:rFonts w:eastAsiaTheme="minorEastAsia"/>
        </w:rPr>
        <w:lastRenderedPageBreak/>
        <w:t xml:space="preserve">В качестве </w:t>
      </w:r>
      <w:r w:rsidRPr="00BB004A">
        <w:rPr>
          <w:rFonts w:eastAsiaTheme="minorEastAsia"/>
          <w:i/>
        </w:rPr>
        <w:t>функции соседства</w:t>
      </w:r>
      <w:r>
        <w:rPr>
          <w:rFonts w:eastAsiaTheme="minorEastAsia"/>
        </w:rPr>
        <w:t xml:space="preserve"> применяется или пороговая</w:t>
      </w:r>
    </w:p>
    <w:p w:rsidR="00BB004A" w:rsidRPr="00F434A8" w:rsidRDefault="000C69F0" w:rsidP="00F434A8">
      <w:pPr>
        <w:pStyle w:val="af"/>
        <w:spacing w:after="160" w:line="360" w:lineRule="auto"/>
        <w:ind w:left="1843"/>
        <w:jc w:val="both"/>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ρ,k</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const,  ρ</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k</m:t>
                      </m:r>
                    </m:e>
                  </m:d>
                </m:e>
                <m:e>
                  <m:r>
                    <w:rPr>
                      <w:rFonts w:ascii="Cambria Math" w:eastAsiaTheme="minorEastAsia" w:hAnsi="Cambria Math"/>
                    </w:rPr>
                    <m:t>0,                  ρ</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r>
                    <w:rPr>
                      <w:rFonts w:ascii="Cambria Math" w:eastAsiaTheme="minorEastAsia" w:hAnsi="Cambria Math"/>
                    </w:rPr>
                    <m:t>&gt;σ</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e>
              </m:eqArr>
            </m:e>
          </m:d>
        </m:oMath>
      </m:oMathPara>
    </w:p>
    <w:p w:rsidR="00F434A8" w:rsidRDefault="00F434A8" w:rsidP="00F434A8">
      <w:pPr>
        <w:pStyle w:val="af"/>
        <w:spacing w:after="160" w:line="360" w:lineRule="auto"/>
        <w:ind w:left="1843"/>
        <w:jc w:val="both"/>
        <w:rPr>
          <w:rFonts w:eastAsiaTheme="minorEastAsia"/>
        </w:rPr>
      </w:pPr>
      <w:r>
        <w:rPr>
          <w:rFonts w:eastAsiaTheme="minorEastAsia"/>
        </w:rPr>
        <w:t>или функция Гаусса</w:t>
      </w:r>
    </w:p>
    <w:p w:rsidR="00F434A8" w:rsidRPr="00F434A8" w:rsidRDefault="000C69F0" w:rsidP="00F434A8">
      <w:pPr>
        <w:pStyle w:val="af"/>
        <w:spacing w:after="160" w:line="360" w:lineRule="auto"/>
        <w:ind w:left="1843"/>
        <w:jc w:val="both"/>
        <w:rPr>
          <w:rFonts w:eastAsiaTheme="minorEastAsia"/>
          <w:i/>
          <w:lang w:val="en-U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ρ,k</m:t>
              </m:r>
            </m:e>
          </m:d>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num>
                    <m:den>
                      <m:r>
                        <w:rPr>
                          <w:rFonts w:ascii="Cambria Math" w:eastAsiaTheme="minorEastAsia" w:hAnsi="Cambria Math"/>
                          <w:lang w:val="en-US"/>
                        </w:rPr>
                        <m:t>2σ</m:t>
                      </m:r>
                      <m:d>
                        <m:dPr>
                          <m:ctrlPr>
                            <w:rPr>
                              <w:rFonts w:ascii="Cambria Math" w:eastAsiaTheme="minorEastAsia" w:hAnsi="Cambria Math"/>
                              <w:i/>
                              <w:lang w:val="en-US"/>
                            </w:rPr>
                          </m:ctrlPr>
                        </m:dPr>
                        <m:e>
                          <m:r>
                            <w:rPr>
                              <w:rFonts w:ascii="Cambria Math" w:eastAsiaTheme="minorEastAsia" w:hAnsi="Cambria Math"/>
                              <w:lang w:val="en-US"/>
                            </w:rPr>
                            <m:t>k</m:t>
                          </m:r>
                        </m:e>
                      </m:d>
                    </m:den>
                  </m:f>
                </m:e>
              </m:d>
            </m:e>
          </m:func>
          <m:r>
            <w:rPr>
              <w:rFonts w:ascii="Cambria Math" w:eastAsiaTheme="minorEastAsia" w:hAnsi="Cambria Math"/>
              <w:lang w:val="en-US"/>
            </w:rPr>
            <m:t>.</m:t>
          </m:r>
        </m:oMath>
      </m:oMathPara>
    </w:p>
    <w:p w:rsidR="00F434A8" w:rsidRDefault="00F434A8" w:rsidP="00F434A8">
      <w:pPr>
        <w:pStyle w:val="af"/>
        <w:spacing w:after="160" w:line="360" w:lineRule="auto"/>
        <w:ind w:left="1843"/>
        <w:jc w:val="both"/>
        <w:rPr>
          <w:rFonts w:eastAsiaTheme="minorEastAsia"/>
        </w:rPr>
      </w:pPr>
      <w:r>
        <w:rPr>
          <w:rFonts w:eastAsiaTheme="minorEastAsia"/>
        </w:rPr>
        <w:t xml:space="preserve">При этом </w:t>
      </w:r>
      <m:oMath>
        <m:r>
          <w:rPr>
            <w:rFonts w:ascii="Cambria Math" w:eastAsiaTheme="minorEastAsia" w:hAnsi="Cambria Math"/>
          </w:rPr>
          <m:t>σ(k)</m:t>
        </m:r>
      </m:oMath>
      <w:r w:rsidRPr="00F434A8">
        <w:rPr>
          <w:rFonts w:eastAsiaTheme="minorEastAsia"/>
        </w:rPr>
        <w:t xml:space="preserve"> </w:t>
      </w:r>
      <w:r>
        <w:rPr>
          <w:rFonts w:eastAsiaTheme="minorEastAsia"/>
        </w:rPr>
        <w:t xml:space="preserve">является убывающей от номера цикла обучения функцией. </w:t>
      </w:r>
    </w:p>
    <w:p w:rsidR="00F434A8" w:rsidRDefault="00F434A8" w:rsidP="00F434A8">
      <w:pPr>
        <w:pStyle w:val="af"/>
        <w:spacing w:after="160" w:line="360" w:lineRule="auto"/>
        <w:ind w:left="1843"/>
        <w:jc w:val="both"/>
        <w:rPr>
          <w:rFonts w:eastAsiaTheme="minorEastAsia"/>
        </w:rPr>
      </w:pPr>
      <w:r>
        <w:rPr>
          <w:rFonts w:eastAsiaTheme="minorEastAsia"/>
        </w:rPr>
        <w:t xml:space="preserve">В качестве </w:t>
      </w:r>
      <w:r w:rsidRPr="00F434A8">
        <w:rPr>
          <w:rFonts w:eastAsiaTheme="minorEastAsia"/>
          <w:i/>
        </w:rPr>
        <w:t>функции скорости обучения</w:t>
      </w:r>
      <w:r>
        <w:rPr>
          <w:rFonts w:eastAsiaTheme="minorEastAsia"/>
        </w:rPr>
        <w:t xml:space="preserve"> также следует брать убывающую от номера цикла обучения. Чаще всего берут</w:t>
      </w:r>
    </w:p>
    <w:p w:rsidR="00F434A8" w:rsidRPr="00F434A8" w:rsidRDefault="00F434A8" w:rsidP="00F434A8">
      <w:pPr>
        <w:pStyle w:val="af"/>
        <w:spacing w:after="160" w:line="360" w:lineRule="auto"/>
        <w:ind w:left="1843"/>
        <w:jc w:val="both"/>
        <w:rPr>
          <w:rFonts w:eastAsiaTheme="minorEastAsia"/>
          <w:i/>
        </w:rPr>
      </w:pPr>
      <m:oMathPara>
        <m:oMathParaPr>
          <m:jc m:val="center"/>
        </m:oMathPara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k+B</m:t>
              </m:r>
            </m:den>
          </m:f>
          <m:r>
            <w:rPr>
              <w:rFonts w:ascii="Cambria Math" w:eastAsiaTheme="minorEastAsia" w:hAnsi="Cambria Math"/>
            </w:rPr>
            <m:t>,</m:t>
          </m:r>
        </m:oMath>
      </m:oMathPara>
    </w:p>
    <w:p w:rsidR="00F434A8" w:rsidRDefault="00F434A8" w:rsidP="00F434A8">
      <w:pPr>
        <w:pStyle w:val="af"/>
        <w:spacing w:after="160" w:line="360" w:lineRule="auto"/>
        <w:ind w:left="1843"/>
        <w:jc w:val="both"/>
        <w:rPr>
          <w:rFonts w:eastAsiaTheme="minorEastAsia"/>
          <w:i/>
          <w:sz w:val="20"/>
          <w:szCs w:val="20"/>
        </w:rPr>
      </w:pPr>
      <w:r>
        <w:rPr>
          <w:rFonts w:eastAsiaTheme="minorEastAsia"/>
          <w:i/>
          <w:sz w:val="20"/>
          <w:szCs w:val="20"/>
        </w:rPr>
        <w:t xml:space="preserve">где </w:t>
      </w:r>
      <m:oMath>
        <m:r>
          <w:rPr>
            <w:rFonts w:ascii="Cambria Math" w:eastAsiaTheme="minorEastAsia" w:hAnsi="Cambria Math"/>
            <w:sz w:val="20"/>
            <w:szCs w:val="20"/>
          </w:rPr>
          <m:t>A</m:t>
        </m:r>
      </m:oMath>
      <w:r>
        <w:rPr>
          <w:rFonts w:eastAsiaTheme="minorEastAsia"/>
          <w:i/>
          <w:sz w:val="20"/>
          <w:szCs w:val="20"/>
        </w:rPr>
        <w:t xml:space="preserve"> и </w:t>
      </w:r>
      <m:oMath>
        <m:r>
          <w:rPr>
            <w:rFonts w:ascii="Cambria Math" w:eastAsiaTheme="minorEastAsia" w:hAnsi="Cambria Math"/>
            <w:sz w:val="20"/>
            <w:szCs w:val="20"/>
          </w:rPr>
          <m:t>B</m:t>
        </m:r>
      </m:oMath>
      <w:r>
        <w:rPr>
          <w:rFonts w:eastAsiaTheme="minorEastAsia"/>
          <w:i/>
          <w:sz w:val="20"/>
          <w:szCs w:val="20"/>
        </w:rPr>
        <w:t xml:space="preserve"> – константы.</w:t>
      </w:r>
    </w:p>
    <w:p w:rsidR="00F434A8" w:rsidRPr="00F434A8" w:rsidRDefault="00F434A8" w:rsidP="00F434A8">
      <w:pPr>
        <w:pStyle w:val="af"/>
        <w:spacing w:after="160" w:line="360" w:lineRule="auto"/>
        <w:ind w:left="1843"/>
        <w:jc w:val="both"/>
        <w:rPr>
          <w:rFonts w:eastAsiaTheme="minorEastAsia"/>
        </w:rPr>
      </w:pPr>
      <w:r>
        <w:rPr>
          <w:rFonts w:eastAsiaTheme="minorEastAsia"/>
        </w:rPr>
        <w:t>Применение такой функции приводит к тому, что все векторы из обучающей выборки вносят примерно равный вклад в результат обучения.</w:t>
      </w:r>
    </w:p>
    <w:p w:rsidR="00F62AD1" w:rsidRPr="00AA4516" w:rsidRDefault="00F62AD1" w:rsidP="00AB46C0">
      <w:pPr>
        <w:pStyle w:val="af"/>
        <w:numPr>
          <w:ilvl w:val="1"/>
          <w:numId w:val="15"/>
        </w:numPr>
        <w:spacing w:after="160" w:line="360" w:lineRule="auto"/>
        <w:ind w:left="1843" w:hanging="283"/>
        <w:jc w:val="both"/>
        <w:rPr>
          <w:rFonts w:eastAsiaTheme="minorEastAsia"/>
          <w:lang w:val="en-US"/>
        </w:rPr>
      </w:pPr>
      <w:r w:rsidRPr="00AA4516">
        <w:rPr>
          <w:rFonts w:eastAsiaTheme="minorEastAsia"/>
        </w:rPr>
        <w:t>Рассчи</w:t>
      </w:r>
      <w:r w:rsidR="002204C7">
        <w:rPr>
          <w:rFonts w:eastAsiaTheme="minorEastAsia"/>
        </w:rPr>
        <w:t>тывается ошибка</w:t>
      </w:r>
      <w:r w:rsidRPr="00AA4516">
        <w:rPr>
          <w:rFonts w:eastAsiaTheme="minorEastAsia"/>
        </w:rPr>
        <w:t xml:space="preserve"> карты:</w:t>
      </w:r>
    </w:p>
    <w:p w:rsidR="00F62AD1" w:rsidRPr="00AA4516" w:rsidRDefault="00F62AD1" w:rsidP="00F434A8">
      <w:pPr>
        <w:pStyle w:val="af"/>
        <w:spacing w:line="360" w:lineRule="auto"/>
        <w:ind w:left="1843" w:hanging="283"/>
        <w:jc w:val="both"/>
        <w:rPr>
          <w:rFonts w:eastAsiaTheme="minorEastAsia"/>
          <w:i/>
        </w:rPr>
      </w:pPr>
      <m:oMathPara>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d>
            </m:e>
          </m:nary>
          <m:r>
            <w:rPr>
              <w:rFonts w:ascii="Cambria Math" w:eastAsiaTheme="minorEastAsia" w:hAnsi="Cambria Math"/>
            </w:rPr>
            <m:t>,</m:t>
          </m:r>
        </m:oMath>
      </m:oMathPara>
    </w:p>
    <w:p w:rsidR="002204C7" w:rsidRDefault="00F62AD1" w:rsidP="00F434A8">
      <w:pPr>
        <w:spacing w:line="360" w:lineRule="auto"/>
        <w:ind w:left="1843"/>
        <w:jc w:val="both"/>
        <w:rPr>
          <w:rFonts w:eastAsiaTheme="minorEastAsia"/>
          <w:i/>
          <w:sz w:val="20"/>
          <w:szCs w:val="20"/>
        </w:rPr>
      </w:pPr>
      <w:r w:rsidRPr="002204C7">
        <w:rPr>
          <w:rFonts w:eastAsiaTheme="minorEastAsia"/>
          <w:i/>
          <w:sz w:val="20"/>
          <w:szCs w:val="20"/>
        </w:rPr>
        <w:t xml:space="preserve">где </w:t>
      </w:r>
      <m:oMath>
        <m:r>
          <w:rPr>
            <w:rFonts w:ascii="Cambria Math" w:eastAsiaTheme="minorEastAsia" w:hAnsi="Cambria Math"/>
            <w:sz w:val="20"/>
            <w:szCs w:val="20"/>
            <w:lang w:val="en-US"/>
          </w:rPr>
          <m:t>N</m:t>
        </m:r>
      </m:oMath>
      <w:r w:rsidRPr="002204C7">
        <w:rPr>
          <w:rFonts w:eastAsiaTheme="minorEastAsia"/>
          <w:i/>
          <w:sz w:val="20"/>
          <w:szCs w:val="20"/>
        </w:rPr>
        <w:t xml:space="preserve"> – объем обучающей выборки. </w:t>
      </w:r>
    </w:p>
    <w:p w:rsidR="00F62AD1" w:rsidRDefault="00F62AD1" w:rsidP="00F434A8">
      <w:pPr>
        <w:spacing w:line="360" w:lineRule="auto"/>
        <w:ind w:left="1843"/>
        <w:jc w:val="both"/>
        <w:rPr>
          <w:rFonts w:eastAsiaTheme="minorEastAsia"/>
        </w:rPr>
      </w:pPr>
      <w:r w:rsidRPr="002204C7">
        <w:rPr>
          <w:rFonts w:eastAsiaTheme="minorEastAsia"/>
        </w:rPr>
        <w:t xml:space="preserve">При достижении </w:t>
      </w:r>
      <m:oMath>
        <m:r>
          <w:rPr>
            <w:rFonts w:ascii="Cambria Math" w:eastAsiaTheme="minorEastAsia" w:hAnsi="Cambria Math"/>
          </w:rPr>
          <m:t>E</m:t>
        </m:r>
      </m:oMath>
      <w:r w:rsidR="002204C7" w:rsidRPr="002204C7">
        <w:rPr>
          <w:rFonts w:eastAsiaTheme="minorEastAsia"/>
        </w:rPr>
        <w:t xml:space="preserve"> </w:t>
      </w:r>
      <w:r w:rsidRPr="002204C7">
        <w:rPr>
          <w:rFonts w:eastAsiaTheme="minorEastAsia"/>
        </w:rPr>
        <w:t>некоторого м</w:t>
      </w:r>
      <w:r w:rsidR="002204C7">
        <w:rPr>
          <w:rFonts w:eastAsiaTheme="minorEastAsia"/>
        </w:rPr>
        <w:t xml:space="preserve">инимального значения цикл можно </w:t>
      </w:r>
      <w:r w:rsidRPr="002204C7">
        <w:rPr>
          <w:rFonts w:eastAsiaTheme="minorEastAsia"/>
        </w:rPr>
        <w:t>прекратить и считать сеть обученной.</w:t>
      </w:r>
    </w:p>
    <w:p w:rsidR="00F434A8" w:rsidRDefault="00F434A8" w:rsidP="00F434A8">
      <w:pPr>
        <w:pStyle w:val="4"/>
        <w:rPr>
          <w:rFonts w:eastAsiaTheme="minorEastAsia"/>
        </w:rPr>
      </w:pPr>
      <w:r>
        <w:rPr>
          <w:rFonts w:eastAsiaTheme="minorEastAsia"/>
        </w:rPr>
        <w:t>Сеть Хопфилда</w:t>
      </w:r>
    </w:p>
    <w:p w:rsidR="00E919FF" w:rsidRPr="00E919FF" w:rsidRDefault="00E919FF" w:rsidP="00E919FF">
      <w:pPr>
        <w:spacing w:line="360" w:lineRule="auto"/>
        <w:ind w:firstLine="567"/>
        <w:jc w:val="both"/>
        <w:rPr>
          <w:rFonts w:eastAsiaTheme="minorEastAsia"/>
        </w:rPr>
      </w:pPr>
      <w:r w:rsidRPr="00E919FF">
        <w:rPr>
          <w:i/>
        </w:rPr>
        <w:t>Нейронная сеть Хопфилда</w:t>
      </w:r>
      <w:r w:rsidRPr="00E919FF">
        <w:t xml:space="preserve"> состоит из </w:t>
      </w:r>
      <m:oMath>
        <m:r>
          <w:rPr>
            <w:rFonts w:ascii="Cambria Math" w:hAnsi="Cambria Math"/>
          </w:rPr>
          <m:t>n</m:t>
        </m:r>
      </m:oMath>
      <w:r w:rsidRPr="00E919FF">
        <w:rPr>
          <w:rFonts w:eastAsiaTheme="minorEastAsia"/>
        </w:rPr>
        <w:t xml:space="preserve"> нейронов, каждый из которых имеет один вход. Нейроны соединены друг с другом рекуррентными связями по типу: 1-й нейрон соединен со 2-м, 3-м, … </w:t>
      </w:r>
      <m:oMath>
        <m:r>
          <w:rPr>
            <w:rFonts w:ascii="Cambria Math" w:eastAsiaTheme="minorEastAsia" w:hAnsi="Cambria Math"/>
          </w:rPr>
          <m:t>n</m:t>
        </m:r>
      </m:oMath>
      <w:r w:rsidRPr="00E919FF">
        <w:rPr>
          <w:rFonts w:eastAsiaTheme="minorEastAsia"/>
        </w:rPr>
        <w:t>-</w:t>
      </w:r>
      <w:r>
        <w:rPr>
          <w:rFonts w:eastAsiaTheme="minorEastAsia"/>
        </w:rPr>
        <w:t>м</w:t>
      </w:r>
      <w:r w:rsidRPr="00E919FF">
        <w:rPr>
          <w:rFonts w:eastAsiaTheme="minorEastAsia"/>
        </w:rPr>
        <w:t xml:space="preserve">; 2-й соединен с 1-м, 3-м, …, </w:t>
      </w:r>
      <m:oMath>
        <m:r>
          <w:rPr>
            <w:rFonts w:ascii="Cambria Math" w:eastAsiaTheme="minorEastAsia" w:hAnsi="Cambria Math"/>
          </w:rPr>
          <m:t>n</m:t>
        </m:r>
      </m:oMath>
      <w:r w:rsidRPr="00E919FF">
        <w:rPr>
          <w:rFonts w:eastAsiaTheme="minorEastAsia"/>
        </w:rPr>
        <w:t>-м и т.д</w:t>
      </w:r>
      <w:r>
        <w:rPr>
          <w:rFonts w:eastAsiaTheme="minorEastAsia"/>
        </w:rPr>
        <w:t xml:space="preserve">. (см. </w:t>
      </w:r>
      <w:r>
        <w:rPr>
          <w:rFonts w:eastAsiaTheme="minorEastAsia"/>
        </w:rPr>
        <w:fldChar w:fldCharType="begin"/>
      </w:r>
      <w:r>
        <w:rPr>
          <w:rFonts w:eastAsiaTheme="minorEastAsia"/>
        </w:rPr>
        <w:instrText xml:space="preserve"> REF _Ref420052088 \h </w:instrText>
      </w:r>
      <w:r>
        <w:rPr>
          <w:rFonts w:eastAsiaTheme="minorEastAsia"/>
        </w:rPr>
      </w:r>
      <w:r>
        <w:rPr>
          <w:rFonts w:eastAsiaTheme="minorEastAsia"/>
        </w:rPr>
        <w:fldChar w:fldCharType="separate"/>
      </w:r>
      <w:r w:rsidR="00144F89">
        <w:t xml:space="preserve">Рисунок </w:t>
      </w:r>
      <w:r w:rsidR="00144F89">
        <w:rPr>
          <w:noProof/>
        </w:rPr>
        <w:t>11</w:t>
      </w:r>
      <w:r>
        <w:rPr>
          <w:rFonts w:eastAsiaTheme="minorEastAsia"/>
        </w:rPr>
        <w:fldChar w:fldCharType="end"/>
      </w:r>
      <w:r>
        <w:rPr>
          <w:rFonts w:eastAsiaTheme="minorEastAsia"/>
        </w:rPr>
        <w:t>)</w:t>
      </w:r>
      <w:r w:rsidRPr="00E919FF">
        <w:rPr>
          <w:rFonts w:eastAsiaTheme="minorEastAsia"/>
        </w:rPr>
        <w:t>.</w:t>
      </w:r>
    </w:p>
    <w:p w:rsidR="00F434A8" w:rsidRDefault="00F434A8" w:rsidP="00F434A8">
      <w:pPr>
        <w:keepNext/>
        <w:ind w:firstLine="567"/>
        <w:jc w:val="center"/>
      </w:pPr>
      <w:r w:rsidRPr="00F434A8">
        <w:rPr>
          <w:rFonts w:eastAsiaTheme="minorEastAsia"/>
          <w:noProof/>
        </w:rPr>
        <w:drawing>
          <wp:inline distT="0" distB="0" distL="0" distR="0" wp14:anchorId="0B6B9F2E" wp14:editId="3AC660E2">
            <wp:extent cx="2416686" cy="2470390"/>
            <wp:effectExtent l="19050" t="19050" r="22225" b="25400"/>
            <wp:docPr id="7170" name="Picture 2" descr="http://bitsofmind.files.wordpress.com/2008/08/hop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http://bitsofmind.files.wordpress.com/2008/08/hopfiel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01" cy="2486659"/>
                    </a:xfrm>
                    <a:prstGeom prst="rect">
                      <a:avLst/>
                    </a:prstGeom>
                    <a:noFill/>
                    <a:ln>
                      <a:solidFill>
                        <a:schemeClr val="tx1"/>
                      </a:solidFill>
                    </a:ln>
                    <a:extLst/>
                  </pic:spPr>
                </pic:pic>
              </a:graphicData>
            </a:graphic>
          </wp:inline>
        </w:drawing>
      </w:r>
    </w:p>
    <w:p w:rsidR="00F434A8" w:rsidRDefault="00F434A8" w:rsidP="00F434A8">
      <w:pPr>
        <w:pStyle w:val="af3"/>
      </w:pPr>
      <w:bookmarkStart w:id="33" w:name="_Ref420052088"/>
      <w:r>
        <w:t xml:space="preserve">Рисунок </w:t>
      </w:r>
      <w:r w:rsidR="000C69F0">
        <w:fldChar w:fldCharType="begin"/>
      </w:r>
      <w:r w:rsidR="000C69F0">
        <w:instrText xml:space="preserve"> SEQ Рисунок \* ARABIC </w:instrText>
      </w:r>
      <w:r w:rsidR="000C69F0">
        <w:fldChar w:fldCharType="separate"/>
      </w:r>
      <w:r w:rsidR="00144F89">
        <w:rPr>
          <w:noProof/>
        </w:rPr>
        <w:t>11</w:t>
      </w:r>
      <w:r w:rsidR="000C69F0">
        <w:rPr>
          <w:noProof/>
        </w:rPr>
        <w:fldChar w:fldCharType="end"/>
      </w:r>
      <w:bookmarkEnd w:id="33"/>
      <w:r>
        <w:t>. Сеть Хопфилда</w:t>
      </w:r>
    </w:p>
    <w:p w:rsidR="00E919FF" w:rsidRPr="00E919FF" w:rsidRDefault="00E919FF" w:rsidP="00E919FF">
      <w:pPr>
        <w:spacing w:line="360" w:lineRule="auto"/>
        <w:ind w:firstLine="567"/>
        <w:jc w:val="both"/>
        <w:rPr>
          <w:rFonts w:eastAsiaTheme="minorEastAsia"/>
        </w:rPr>
      </w:pPr>
      <w:r w:rsidRPr="00E919FF">
        <w:rPr>
          <w:rFonts w:eastAsiaTheme="minorEastAsia"/>
        </w:rPr>
        <w:lastRenderedPageBreak/>
        <w:t xml:space="preserve">Кроме этого каждый нейрон имеет один выход. Поэтому размерности входного и выходного пространства сети одинаковы. Каждый из нейронов имеет пороговую бинарную функцию активации. Матрица всех синаптических весов                          </w:t>
      </w:r>
    </w:p>
    <w:p w:rsidR="00E919FF" w:rsidRPr="00E919FF" w:rsidRDefault="00E919FF" w:rsidP="00E919FF">
      <w:pPr>
        <w:spacing w:line="360" w:lineRule="auto"/>
        <w:jc w:val="both"/>
        <w:rPr>
          <w:rFonts w:eastAsiaTheme="minorEastAsia"/>
        </w:rPr>
      </w:pPr>
      <m:oMathPara>
        <m:oMath>
          <m:r>
            <w:rPr>
              <w:rFonts w:ascii="Cambria Math" w:eastAsiaTheme="minorEastAsia" w:hAnsi="Cambria Math"/>
            </w:rPr>
            <m:t xml:space="preserve">W= </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nn</m:t>
                        </m:r>
                      </m:sub>
                    </m:sSub>
                  </m:e>
                </m:mr>
              </m:m>
            </m:e>
          </m:d>
        </m:oMath>
      </m:oMathPara>
    </w:p>
    <w:p w:rsidR="00E919FF" w:rsidRDefault="00E919FF" w:rsidP="00E919FF">
      <w:pPr>
        <w:spacing w:line="360" w:lineRule="auto"/>
        <w:jc w:val="both"/>
        <w:rPr>
          <w:rFonts w:eastAsiaTheme="minorEastAsia"/>
        </w:rPr>
      </w:pPr>
      <w:r w:rsidRPr="00E919FF">
        <w:rPr>
          <w:rFonts w:eastAsiaTheme="minorEastAsia"/>
        </w:rPr>
        <w:t>в сети Хопфилда является симметричной, диагональные элементы равны нулю (т.е. нейрон не может воздействовать сам на себя).</w:t>
      </w:r>
    </w:p>
    <w:p w:rsidR="00E919FF" w:rsidRDefault="00E919FF" w:rsidP="00E919FF">
      <w:pPr>
        <w:spacing w:line="360" w:lineRule="auto"/>
        <w:ind w:firstLine="567"/>
        <w:jc w:val="both"/>
        <w:rPr>
          <w:rFonts w:eastAsiaTheme="minorEastAsia"/>
        </w:rPr>
      </w:pPr>
      <w:r>
        <w:rPr>
          <w:rFonts w:eastAsiaTheme="minorEastAsia"/>
        </w:rPr>
        <w:t xml:space="preserve">Данная сеть применяется при решении задач </w:t>
      </w:r>
      <w:r w:rsidRPr="00E919FF">
        <w:rPr>
          <w:rFonts w:eastAsiaTheme="minorEastAsia"/>
          <w:i/>
        </w:rPr>
        <w:t>ассоциации</w:t>
      </w:r>
      <w:r>
        <w:rPr>
          <w:rFonts w:eastAsiaTheme="minorEastAsia"/>
        </w:rPr>
        <w:t xml:space="preserve"> и </w:t>
      </w:r>
      <w:r w:rsidRPr="00E919FF">
        <w:rPr>
          <w:rFonts w:eastAsiaTheme="minorEastAsia"/>
          <w:i/>
        </w:rPr>
        <w:t>анализа последовательностей</w:t>
      </w:r>
      <w:r w:rsidR="00867589" w:rsidRPr="00867589">
        <w:rPr>
          <w:rFonts w:eastAsiaTheme="minorEastAsia"/>
          <w:i/>
        </w:rPr>
        <w:t xml:space="preserve"> </w:t>
      </w:r>
      <w:r w:rsidR="00867589" w:rsidRPr="00867589">
        <w:rPr>
          <w:rFonts w:eastAsiaTheme="minorEastAsia"/>
        </w:rPr>
        <w:t>[10]</w:t>
      </w:r>
      <w:r>
        <w:rPr>
          <w:rFonts w:eastAsiaTheme="minorEastAsia"/>
        </w:rPr>
        <w:t>. Она запоминает определенные элементы входного множества при обучении, после чего пытается «приблизить», соотнести новые входные векторы к заученным, т.е. восстановить ранее запомненные знания новыми, но зашумленными. Данная сеть генерирует не один выходной импульс при своем возбуждении, а целый ряд. Это происходит за счет рекурсивности связей нейронов, когда выходное значение одной итерации идет не только на выход из сети, но и заново на входы нейронов. Таким образом, в процессе генерации ряда выходных импульсов сеть ищет ассоциации к полученному входному значению среди ранее запомненных. В итоге процесс сойдется, т.е. сеть с некоторого момента будет генерировать один и тот же сигнал, или 2 чередующихся. Эти сигналы, полученные после получения устойчивости сети, являются ее ответами на входной вектор.</w:t>
      </w:r>
    </w:p>
    <w:p w:rsidR="00E919FF" w:rsidRDefault="00E919FF" w:rsidP="00E919FF">
      <w:pPr>
        <w:spacing w:line="360" w:lineRule="auto"/>
        <w:ind w:firstLine="567"/>
        <w:jc w:val="both"/>
        <w:rPr>
          <w:rFonts w:eastAsiaTheme="minorEastAsia"/>
        </w:rPr>
      </w:pPr>
      <w:r>
        <w:rPr>
          <w:rFonts w:eastAsiaTheme="minorEastAsia"/>
        </w:rPr>
        <w:t xml:space="preserve">Алгоритм обучения сетей Хопфилда отличается от всех методов обучения, расмотренных ранее, тем, что вместо последовательного приближения к нужному состоянию с вычислением ошибок, все коэффициенты матрицы рассчитываются по одной формуле, за один цикл, после чего сеть сразу готова к работе. Вычисление значений весов основано на том, что для всех запомненных образов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450C4A">
        <w:rPr>
          <w:rFonts w:eastAsiaTheme="minorEastAsia"/>
        </w:rPr>
        <w:t xml:space="preserve"> </w:t>
      </w:r>
      <w:r>
        <w:rPr>
          <w:rFonts w:eastAsiaTheme="minorEastAsia"/>
        </w:rPr>
        <w:t>матрица весов должна удовлетворять уравнению</w:t>
      </w:r>
    </w:p>
    <w:p w:rsidR="00E919FF" w:rsidRDefault="000C69F0" w:rsidP="00E919FF">
      <w:pPr>
        <w:spacing w:line="360" w:lineRule="auto"/>
        <w:ind w:firstLine="567"/>
        <w:jc w:val="cente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W</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E919FF">
        <w:rPr>
          <w:rFonts w:eastAsiaTheme="minorEastAsia"/>
        </w:rPr>
        <w:t>,</w:t>
      </w:r>
    </w:p>
    <w:p w:rsidR="00E919FF" w:rsidRDefault="00E919FF" w:rsidP="00E919FF">
      <w:pPr>
        <w:spacing w:line="360" w:lineRule="auto"/>
        <w:jc w:val="both"/>
        <w:rPr>
          <w:rFonts w:eastAsiaTheme="minorEastAsia"/>
        </w:rPr>
      </w:pPr>
      <w:r>
        <w:rPr>
          <w:rFonts w:eastAsiaTheme="minorEastAsia"/>
        </w:rPr>
        <w:t xml:space="preserve">т.к. именно при этом условии состояния сети будут устойчивы – попав в состояние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сеть в нем так и останется. Стоит отметить, что все входные векторы сети, как обучающие</w:t>
      </w:r>
      <w:r w:rsidRPr="00E919FF">
        <w:rPr>
          <w:rFonts w:eastAsiaTheme="minorEastAsia"/>
        </w:rPr>
        <w:t>,</w:t>
      </w:r>
      <w:r>
        <w:rPr>
          <w:rFonts w:eastAsiaTheme="minorEastAsia"/>
        </w:rPr>
        <w:t xml:space="preserve"> так и рабочие, должны быть представлены в </w:t>
      </w:r>
      <w:r w:rsidRPr="00E919FF">
        <w:rPr>
          <w:rFonts w:eastAsiaTheme="minorEastAsia"/>
          <w:i/>
        </w:rPr>
        <w:t>бинарном виде</w:t>
      </w:r>
      <w:r>
        <w:rPr>
          <w:rFonts w:eastAsiaTheme="minorEastAsia"/>
        </w:rPr>
        <w:t>.</w:t>
      </w:r>
    </w:p>
    <w:p w:rsidR="00E919FF" w:rsidRDefault="00E919FF" w:rsidP="00E919FF">
      <w:pPr>
        <w:spacing w:line="360" w:lineRule="auto"/>
        <w:ind w:firstLine="567"/>
        <w:jc w:val="both"/>
        <w:rPr>
          <w:rFonts w:eastAsiaTheme="minorEastAsia"/>
        </w:rPr>
      </w:pPr>
      <w:r>
        <w:rPr>
          <w:rFonts w:eastAsiaTheme="minorEastAsia"/>
        </w:rPr>
        <w:t>Расчет весов производится по следующей формуле:</w:t>
      </w:r>
    </w:p>
    <w:p w:rsidR="00E919FF" w:rsidRPr="00361059" w:rsidRDefault="000C69F0" w:rsidP="00E919FF">
      <w:pPr>
        <w:spacing w:line="360" w:lineRule="auto"/>
        <w:ind w:firstLine="567"/>
        <w:jc w:val="both"/>
        <w:rPr>
          <w:rFonts w:eastAsiaTheme="minorEastAsia"/>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d=1…m</m:t>
              </m:r>
            </m:sub>
            <m:sup/>
            <m:e>
              <m:sSub>
                <m:sSubPr>
                  <m:ctrlPr>
                    <w:rPr>
                      <w:rFonts w:ascii="Cambria Math" w:hAnsi="Cambria Math"/>
                      <w:i/>
                    </w:rPr>
                  </m:ctrlPr>
                </m:sSubPr>
                <m:e>
                  <m:r>
                    <w:rPr>
                      <w:rFonts w:ascii="Cambria Math" w:hAnsi="Cambria Math"/>
                    </w:rPr>
                    <m:t>x</m:t>
                  </m:r>
                </m:e>
                <m:sub>
                  <m:r>
                    <w:rPr>
                      <w:rFonts w:ascii="Cambria Math" w:hAnsi="Cambria Math"/>
                    </w:rPr>
                    <m:t>id</m:t>
                  </m:r>
                </m:sub>
              </m:sSub>
              <m:sSub>
                <m:sSubPr>
                  <m:ctrlPr>
                    <w:rPr>
                      <w:rFonts w:ascii="Cambria Math" w:hAnsi="Cambria Math"/>
                      <w:i/>
                    </w:rPr>
                  </m:ctrlPr>
                </m:sSubPr>
                <m:e>
                  <m:r>
                    <w:rPr>
                      <w:rFonts w:ascii="Cambria Math" w:hAnsi="Cambria Math"/>
                    </w:rPr>
                    <m:t>x</m:t>
                  </m:r>
                </m:e>
                <m:sub>
                  <m:r>
                    <w:rPr>
                      <w:rFonts w:ascii="Cambria Math" w:hAnsi="Cambria Math"/>
                    </w:rPr>
                    <m:t>jd</m:t>
                  </m:r>
                </m:sub>
              </m:sSub>
            </m:e>
          </m:nary>
          <m:r>
            <w:rPr>
              <w:rFonts w:ascii="Cambria Math" w:hAnsi="Cambria Math"/>
            </w:rPr>
            <m:t xml:space="preserve">, </m:t>
          </m:r>
        </m:oMath>
      </m:oMathPara>
    </w:p>
    <w:p w:rsidR="00E919FF" w:rsidRPr="00E919FF" w:rsidRDefault="00E919FF" w:rsidP="00E919FF">
      <w:pPr>
        <w:spacing w:line="360" w:lineRule="auto"/>
        <w:ind w:firstLine="567"/>
        <w:jc w:val="both"/>
        <w:rPr>
          <w:rFonts w:eastAsiaTheme="minorEastAsia"/>
          <w:i/>
          <w:sz w:val="20"/>
          <w:szCs w:val="20"/>
        </w:rPr>
      </w:pPr>
      <w:r w:rsidRPr="00E919FF">
        <w:rPr>
          <w:rFonts w:eastAsiaTheme="minorEastAsia"/>
          <w:i/>
          <w:sz w:val="20"/>
          <w:szCs w:val="20"/>
        </w:rPr>
        <w:t xml:space="preserve">где </w:t>
      </w:r>
      <m:oMath>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ij</m:t>
            </m:r>
          </m:sub>
        </m:sSub>
      </m:oMath>
      <w:r w:rsidRPr="00E919FF">
        <w:rPr>
          <w:rFonts w:eastAsiaTheme="minorEastAsia"/>
          <w:i/>
          <w:sz w:val="20"/>
          <w:szCs w:val="20"/>
        </w:rPr>
        <w:t xml:space="preserve"> – </w:t>
      </w:r>
      <m:oMath>
        <m:r>
          <w:rPr>
            <w:rFonts w:ascii="Cambria Math" w:eastAsiaTheme="minorEastAsia" w:hAnsi="Cambria Math"/>
            <w:sz w:val="20"/>
            <w:szCs w:val="20"/>
            <w:lang w:val="en-US"/>
          </w:rPr>
          <m:t>i</m:t>
        </m:r>
      </m:oMath>
      <w:r w:rsidRPr="00E919FF">
        <w:rPr>
          <w:rFonts w:eastAsiaTheme="minorEastAsia"/>
          <w:i/>
          <w:sz w:val="20"/>
          <w:szCs w:val="20"/>
        </w:rPr>
        <w:t xml:space="preserve">-я компонента </w:t>
      </w:r>
      <m:oMath>
        <m:r>
          <w:rPr>
            <w:rFonts w:ascii="Cambria Math" w:eastAsiaTheme="minorEastAsia" w:hAnsi="Cambria Math"/>
            <w:sz w:val="20"/>
            <w:szCs w:val="20"/>
          </w:rPr>
          <m:t>j</m:t>
        </m:r>
      </m:oMath>
      <w:r w:rsidRPr="00E919FF">
        <w:rPr>
          <w:rFonts w:eastAsiaTheme="minorEastAsia"/>
          <w:i/>
          <w:sz w:val="20"/>
          <w:szCs w:val="20"/>
        </w:rPr>
        <w:t xml:space="preserve">-го обучающего вектора, </w:t>
      </w:r>
      <m:oMath>
        <m:r>
          <w:rPr>
            <w:rFonts w:ascii="Cambria Math" w:eastAsiaTheme="minorEastAsia" w:hAnsi="Cambria Math"/>
            <w:sz w:val="20"/>
            <w:szCs w:val="20"/>
          </w:rPr>
          <m:t>d</m:t>
        </m:r>
      </m:oMath>
      <w:r w:rsidRPr="00E919FF">
        <w:rPr>
          <w:rFonts w:eastAsiaTheme="minorEastAsia"/>
          <w:i/>
          <w:sz w:val="20"/>
          <w:szCs w:val="20"/>
        </w:rPr>
        <w:t xml:space="preserve"> – номер обучающего вектора в выборке.</w:t>
      </w:r>
    </w:p>
    <w:p w:rsidR="00E919FF" w:rsidRDefault="00E919FF" w:rsidP="00E919FF">
      <w:pPr>
        <w:spacing w:line="360" w:lineRule="auto"/>
        <w:ind w:firstLine="567"/>
        <w:jc w:val="both"/>
        <w:rPr>
          <w:rFonts w:eastAsiaTheme="minorEastAsia"/>
        </w:rPr>
      </w:pPr>
      <w:r>
        <w:rPr>
          <w:rFonts w:eastAsiaTheme="minorEastAsia"/>
        </w:rPr>
        <w:t xml:space="preserve">При этом для достижения во время работы сети т.н. </w:t>
      </w:r>
      <w:r w:rsidRPr="00E919FF">
        <w:rPr>
          <w:rFonts w:eastAsiaTheme="minorEastAsia"/>
          <w:i/>
        </w:rPr>
        <w:t>статического аттрактора</w:t>
      </w:r>
      <w:r>
        <w:rPr>
          <w:rFonts w:eastAsiaTheme="minorEastAsia"/>
        </w:rPr>
        <w:t xml:space="preserve"> (полной устойчивости состояния сети, без колебаний) необходимо и достаточно, чтобы матрица </w:t>
      </w:r>
      <m:oMath>
        <m:r>
          <w:rPr>
            <w:rFonts w:ascii="Cambria Math" w:eastAsiaTheme="minorEastAsia" w:hAnsi="Cambria Math"/>
          </w:rPr>
          <m:t>W</m:t>
        </m:r>
      </m:oMath>
      <w:r w:rsidRPr="005164CF">
        <w:rPr>
          <w:rFonts w:eastAsiaTheme="minorEastAsia"/>
        </w:rPr>
        <w:t xml:space="preserve"> </w:t>
      </w:r>
      <w:r>
        <w:rPr>
          <w:rFonts w:eastAsiaTheme="minorEastAsia"/>
        </w:rPr>
        <w:t xml:space="preserve">была симметрична, по диагонали были нули, а также чтобы сеть работала в </w:t>
      </w:r>
      <w:r w:rsidRPr="00F17842">
        <w:rPr>
          <w:rFonts w:eastAsiaTheme="minorEastAsia"/>
          <w:i/>
        </w:rPr>
        <w:t>асинхронном режиме</w:t>
      </w:r>
      <w:r>
        <w:rPr>
          <w:rFonts w:eastAsiaTheme="minorEastAsia"/>
        </w:rPr>
        <w:t xml:space="preserve"> – импульсы между нейронами передавались с определенной для каждого нейрона (но </w:t>
      </w:r>
      <w:r>
        <w:rPr>
          <w:rFonts w:eastAsiaTheme="minorEastAsia"/>
        </w:rPr>
        <w:lastRenderedPageBreak/>
        <w:t xml:space="preserve">неизменной) задержкой </w:t>
      </w:r>
      <m:oMath>
        <m:r>
          <w:rPr>
            <w:rFonts w:ascii="Cambria Math" w:eastAsiaTheme="minorEastAsia" w:hAnsi="Cambria Math"/>
          </w:rPr>
          <m:t>τ</m:t>
        </m:r>
      </m:oMath>
      <w:r>
        <w:rPr>
          <w:rFonts w:eastAsiaTheme="minorEastAsia"/>
        </w:rPr>
        <w:t xml:space="preserve">. При обычном, </w:t>
      </w:r>
      <w:r w:rsidRPr="00F17842">
        <w:rPr>
          <w:rFonts w:eastAsiaTheme="minorEastAsia"/>
          <w:i/>
        </w:rPr>
        <w:t>синхронном режиме</w:t>
      </w:r>
      <w:r>
        <w:rPr>
          <w:rFonts w:eastAsiaTheme="minorEastAsia"/>
        </w:rPr>
        <w:t xml:space="preserve"> (когда </w:t>
      </w:r>
      <m:oMath>
        <m:r>
          <w:rPr>
            <w:rFonts w:ascii="Cambria Math" w:eastAsiaTheme="minorEastAsia" w:hAnsi="Cambria Math"/>
          </w:rPr>
          <m:t>τ=0</m:t>
        </m:r>
      </m:oMath>
      <w:r>
        <w:rPr>
          <w:rFonts w:eastAsiaTheme="minorEastAsia"/>
        </w:rPr>
        <w:t xml:space="preserve">), возможно появление </w:t>
      </w:r>
      <w:r w:rsidRPr="00F17842">
        <w:rPr>
          <w:rFonts w:eastAsiaTheme="minorEastAsia"/>
          <w:i/>
        </w:rPr>
        <w:t>динамического аттрактора</w:t>
      </w:r>
      <w:r>
        <w:rPr>
          <w:rFonts w:eastAsiaTheme="minorEastAsia"/>
        </w:rPr>
        <w:t xml:space="preserve"> – колебания сети между несколькими ответами.</w:t>
      </w:r>
    </w:p>
    <w:p w:rsidR="00E919FF" w:rsidRPr="001C142A" w:rsidRDefault="00E919FF" w:rsidP="00E919FF">
      <w:pPr>
        <w:spacing w:line="360" w:lineRule="auto"/>
        <w:ind w:firstLine="567"/>
        <w:jc w:val="both"/>
        <w:rPr>
          <w:rFonts w:eastAsiaTheme="minorEastAsia"/>
        </w:rPr>
      </w:pPr>
      <w:r>
        <w:rPr>
          <w:rFonts w:eastAsiaTheme="minorEastAsia"/>
        </w:rPr>
        <w:t>Кроме этого сеть обладает достаточно небольшим объемом памяти</w:t>
      </w:r>
      <w:r w:rsidR="00867589" w:rsidRPr="00867589">
        <w:rPr>
          <w:rFonts w:eastAsiaTheme="minorEastAsia"/>
        </w:rPr>
        <w:t xml:space="preserve"> [10]</w:t>
      </w:r>
      <w:r>
        <w:rPr>
          <w:rFonts w:eastAsiaTheme="minorEastAsia"/>
        </w:rPr>
        <w:t>:</w:t>
      </w:r>
    </w:p>
    <w:p w:rsidR="00E919FF" w:rsidRPr="00FA0769" w:rsidRDefault="00E919FF" w:rsidP="00E919FF">
      <w:pPr>
        <w:spacing w:line="360" w:lineRule="auto"/>
        <w:ind w:firstLine="567"/>
        <w:jc w:val="both"/>
        <w:rPr>
          <w:rFonts w:eastAsiaTheme="minorEastAsia"/>
          <w:lang w:val="en-US"/>
        </w:rPr>
      </w:pPr>
      <m:oMathPara>
        <m:oMath>
          <m:r>
            <w:rPr>
              <w:rFonts w:ascii="Cambria Math" w:eastAsiaTheme="minorEastAsia" w:hAnsi="Cambria Math"/>
            </w:rPr>
            <m:t>M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n</m:t>
                  </m:r>
                </m:e>
              </m:func>
            </m:den>
          </m:f>
        </m:oMath>
      </m:oMathPara>
    </w:p>
    <w:p w:rsidR="00E919FF" w:rsidRDefault="00E919FF" w:rsidP="00E919FF">
      <w:pPr>
        <w:spacing w:line="360" w:lineRule="auto"/>
        <w:ind w:firstLine="567"/>
        <w:jc w:val="both"/>
        <w:rPr>
          <w:rFonts w:eastAsiaTheme="minorEastAsia"/>
        </w:rPr>
      </w:pPr>
      <w:r>
        <w:rPr>
          <w:rFonts w:eastAsiaTheme="minorEastAsia"/>
        </w:rPr>
        <w:t>Попытка записи большего числа образов приводит к тому, что сеть перестает их распознавать.</w:t>
      </w:r>
    </w:p>
    <w:p w:rsidR="00E919FF" w:rsidRPr="00E919FF" w:rsidRDefault="00E919FF" w:rsidP="00F17842">
      <w:pPr>
        <w:spacing w:line="360" w:lineRule="auto"/>
        <w:ind w:firstLine="567"/>
        <w:jc w:val="both"/>
        <w:rPr>
          <w:rFonts w:eastAsiaTheme="minorEastAsia"/>
        </w:rPr>
      </w:pPr>
      <w:r>
        <w:rPr>
          <w:rFonts w:eastAsiaTheme="minorEastAsia"/>
        </w:rPr>
        <w:t>Так же могут случиться ситуации, когда достижение устойчивого состояния сети не гарантирует правильности ответа. Т.е. когда сеть сходится к ложным аттракторам, «химерам». Как правило, «химеры» склеены из фрагментов различных образов.</w:t>
      </w:r>
    </w:p>
    <w:p w:rsidR="00111974" w:rsidRDefault="00111974" w:rsidP="00111974">
      <w:pPr>
        <w:pStyle w:val="3"/>
      </w:pPr>
      <w:bookmarkStart w:id="34" w:name="_Toc421361301"/>
      <w:r>
        <w:t xml:space="preserve">Алгоритм </w:t>
      </w:r>
      <w:r>
        <w:rPr>
          <w:lang w:val="en-US"/>
        </w:rPr>
        <w:t>Apriopi</w:t>
      </w:r>
      <w:bookmarkEnd w:id="34"/>
    </w:p>
    <w:p w:rsidR="00111974" w:rsidRPr="007F0447" w:rsidRDefault="00057121" w:rsidP="00057121">
      <w:pPr>
        <w:spacing w:before="240" w:line="360" w:lineRule="auto"/>
        <w:ind w:firstLine="567"/>
        <w:jc w:val="both"/>
      </w:pPr>
      <w:r>
        <w:t xml:space="preserve">Данный алгоритм решает задачи </w:t>
      </w:r>
      <w:r w:rsidRPr="00057121">
        <w:rPr>
          <w:i/>
        </w:rPr>
        <w:t>ассоциации</w:t>
      </w:r>
      <w:r>
        <w:t>,</w:t>
      </w:r>
      <w:r w:rsidR="00F5766A">
        <w:t xml:space="preserve"> </w:t>
      </w:r>
      <w:r w:rsidR="007F0447">
        <w:t>не обучается</w:t>
      </w:r>
      <w:r>
        <w:t xml:space="preserve">. Идея алгоритма </w:t>
      </w:r>
      <w:r>
        <w:rPr>
          <w:lang w:val="en-US"/>
        </w:rPr>
        <w:t>Apriori</w:t>
      </w:r>
      <w:r>
        <w:t xml:space="preserve"> заключается в выявлении наиболее часто встречающихся признаков в данных и сопоставлении этих признаков друг другу</w:t>
      </w:r>
      <w:r w:rsidR="003216C6" w:rsidRPr="003216C6">
        <w:t xml:space="preserve"> [5]</w:t>
      </w:r>
      <w:r>
        <w:t>. Если отношение частоты встречаемости обоих этих признаков к частоте встречаемости одного из них превосходит заранее заданную константу, то эта группа признаков объявляется ассоциативным правилом. Стоит отметить, что для использования данного алгоритма выборка, сформированная на основе БД</w:t>
      </w:r>
      <w:r w:rsidR="007F0447">
        <w:t xml:space="preserve"> для решения задачи</w:t>
      </w:r>
      <w:r>
        <w:t xml:space="preserve">, должна быть преобразована в бинарный формат, т.е. все значения атрибутов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векторов </w:t>
      </w:r>
      <m:oMath>
        <m:r>
          <w:rPr>
            <w:rFonts w:ascii="Cambria Math" w:hAnsi="Cambria Math"/>
          </w:rPr>
          <m:t>X</m:t>
        </m:r>
      </m:oMath>
      <w:r>
        <w:t xml:space="preserve"> должны принадлежать множеству </w:t>
      </w:r>
      <m:oMath>
        <m:r>
          <w:rPr>
            <w:rFonts w:ascii="Cambria Math" w:hAnsi="Cambria Math"/>
          </w:rPr>
          <m:t>{0,1}</m:t>
        </m:r>
      </m:oMath>
      <w:r>
        <w:t xml:space="preserve">. </w:t>
      </w:r>
    </w:p>
    <w:p w:rsidR="00057121" w:rsidRPr="005B73B6" w:rsidRDefault="00057121" w:rsidP="00F5766A">
      <w:pPr>
        <w:spacing w:line="360" w:lineRule="auto"/>
        <w:ind w:firstLine="567"/>
        <w:jc w:val="both"/>
        <w:rPr>
          <w:rFonts w:eastAsiaTheme="minorEastAsia"/>
        </w:rPr>
      </w:pPr>
      <w:r>
        <w:t>Приведем термины, необходимые для описания метода.</w:t>
      </w:r>
      <w:r w:rsidR="00F5766A">
        <w:t xml:space="preserve"> Пусть имеется выборка, состоящая из векторов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r>
          <w:rPr>
            <w:rFonts w:ascii="Cambria Math" w:hAnsi="Cambria Math"/>
          </w:rPr>
          <m:t>)</m:t>
        </m:r>
      </m:oMath>
      <w:r w:rsidR="00F5766A">
        <w:t xml:space="preserve">, где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∈{0,1}</m:t>
        </m:r>
      </m:oMath>
      <w:r>
        <w:rPr>
          <w:rFonts w:eastAsiaTheme="minorEastAsia"/>
        </w:rPr>
        <w:t>.</w:t>
      </w:r>
      <w:r w:rsidR="00F5766A">
        <w:rPr>
          <w:rFonts w:eastAsiaTheme="minorEastAsia"/>
        </w:rPr>
        <w:t xml:space="preserve"> При этом существует </w:t>
      </w:r>
      <m:oMath>
        <m:r>
          <w:rPr>
            <w:rFonts w:ascii="Cambria Math" w:eastAsiaTheme="minorEastAsia" w:hAnsi="Cambria Math"/>
          </w:rPr>
          <m:t>n</m:t>
        </m:r>
      </m:oMath>
      <w:r w:rsidR="00F5766A">
        <w:rPr>
          <w:rFonts w:eastAsiaTheme="minorEastAsia"/>
        </w:rPr>
        <w:t xml:space="preserve"> атрибутов, которые для каждого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F5766A">
        <w:rPr>
          <w:rFonts w:eastAsiaTheme="minorEastAsia"/>
        </w:rPr>
        <w:t xml:space="preserve"> принимают конкретное значение. Введем дополнительное обозначение для множества атрибутов</w:t>
      </w:r>
      <w:r w:rsidR="00F5766A" w:rsidRPr="00F5766A">
        <w:rPr>
          <w:rFonts w:eastAsiaTheme="minorEastAsia"/>
        </w:rPr>
        <w:t xml:space="preserve"> (</w:t>
      </w:r>
      <w:r w:rsidR="00F5766A">
        <w:rPr>
          <w:rFonts w:eastAsiaTheme="minorEastAsia"/>
        </w:rPr>
        <w:t>признаков</w:t>
      </w:r>
      <w:r w:rsidR="00F5766A" w:rsidRPr="00F5766A">
        <w:rPr>
          <w:rFonts w:eastAsiaTheme="minorEastAsia"/>
        </w:rPr>
        <w:t>)</w:t>
      </w:r>
      <w:r w:rsidR="00F5766A">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(X)}</m:t>
        </m:r>
      </m:oMath>
      <w:r w:rsidR="00F5766A" w:rsidRPr="00F5766A">
        <w:rPr>
          <w:rFonts w:eastAsiaTheme="minorEastAsia"/>
        </w:rPr>
        <w:t xml:space="preserve">, </w:t>
      </w:r>
      <w:r w:rsidR="00F5766A">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oMath>
      <w:r w:rsidR="00F5766A" w:rsidRPr="00F5766A">
        <w:rPr>
          <w:rFonts w:eastAsiaTheme="minorEastAsia"/>
        </w:rPr>
        <w:t xml:space="preserve">. </w:t>
      </w:r>
      <w:r>
        <w:rPr>
          <w:rFonts w:eastAsiaTheme="minorEastAsia"/>
        </w:rPr>
        <w:t xml:space="preserve">Каждому набору признаков </w:t>
      </w:r>
      <m:oMath>
        <m:r>
          <w:rPr>
            <w:rFonts w:ascii="Cambria Math" w:eastAsiaTheme="minorEastAsia" w:hAnsi="Cambria Math"/>
          </w:rPr>
          <m:t>φ⊆F</m:t>
        </m:r>
      </m:oMath>
      <w:r>
        <w:rPr>
          <w:rFonts w:eastAsiaTheme="minorEastAsia"/>
        </w:rPr>
        <w:t xml:space="preserve"> поставим в соответствие предикат: </w:t>
      </w:r>
    </w:p>
    <w:p w:rsidR="00057121" w:rsidRPr="005B73B6" w:rsidRDefault="00057121" w:rsidP="00057121">
      <w:pPr>
        <w:spacing w:line="360" w:lineRule="auto"/>
        <w:jc w:val="both"/>
        <w:rPr>
          <w:rFonts w:eastAsiaTheme="minorEastAsia"/>
          <w:lang w:val="en-US"/>
        </w:rPr>
      </w:pPr>
      <m:oMathPara>
        <m:oMath>
          <m:r>
            <w:rPr>
              <w:rFonts w:ascii="Cambria Math" w:eastAsiaTheme="minorEastAsia" w:hAnsi="Cambria Math"/>
            </w:rPr>
            <m:t>φ</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f∈φ</m:t>
              </m:r>
            </m:sub>
            <m:sup/>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e>
          </m:nary>
          <m:r>
            <w:rPr>
              <w:rFonts w:ascii="Cambria Math" w:eastAsiaTheme="minorEastAsia" w:hAnsi="Cambria Math"/>
              <w:lang w:val="en-US"/>
            </w:rPr>
            <m:t>.</m:t>
          </m:r>
        </m:oMath>
      </m:oMathPara>
    </w:p>
    <w:p w:rsidR="00057121" w:rsidRDefault="00057121" w:rsidP="00057121">
      <w:pPr>
        <w:spacing w:line="360" w:lineRule="auto"/>
        <w:jc w:val="both"/>
        <w:rPr>
          <w:rFonts w:eastAsiaTheme="minorEastAsia"/>
        </w:rPr>
      </w:pPr>
      <w:r>
        <w:rPr>
          <w:rFonts w:eastAsiaTheme="minorEastAsia"/>
        </w:rPr>
        <w:t xml:space="preserve">Если </w:t>
      </w:r>
      <m:oMath>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w:r>
        <w:rPr>
          <w:rFonts w:eastAsiaTheme="minorEastAsia"/>
        </w:rPr>
        <w:t xml:space="preserve">, значит признаки набора </w:t>
      </w:r>
      <m:oMath>
        <m:r>
          <w:rPr>
            <w:rFonts w:ascii="Cambria Math" w:eastAsiaTheme="minorEastAsia" w:hAnsi="Cambria Math"/>
          </w:rPr>
          <m:t>φ</m:t>
        </m:r>
      </m:oMath>
      <w:r>
        <w:rPr>
          <w:rFonts w:eastAsiaTheme="minorEastAsia"/>
        </w:rPr>
        <w:t xml:space="preserve"> </w:t>
      </w:r>
      <w:r w:rsidRPr="00057121">
        <w:rPr>
          <w:rFonts w:eastAsiaTheme="minorEastAsia"/>
          <w:i/>
        </w:rPr>
        <w:t>совместно встречаются</w:t>
      </w:r>
      <w:r>
        <w:rPr>
          <w:rFonts w:eastAsiaTheme="minorEastAsia"/>
        </w:rPr>
        <w:t xml:space="preserve"> у объекта </w:t>
      </w:r>
      <m:oMath>
        <m:r>
          <w:rPr>
            <w:rFonts w:ascii="Cambria Math" w:eastAsiaTheme="minorEastAsia" w:hAnsi="Cambria Math"/>
          </w:rPr>
          <m:t>X</m:t>
        </m:r>
      </m:oMath>
      <w:r>
        <w:rPr>
          <w:rFonts w:eastAsiaTheme="minorEastAsia"/>
        </w:rPr>
        <w:t xml:space="preserve">. </w:t>
      </w:r>
      <w:r w:rsidRPr="00057121">
        <w:rPr>
          <w:rFonts w:eastAsiaTheme="minorEastAsia"/>
          <w:i/>
        </w:rPr>
        <w:t>Частотой встречаемости</w:t>
      </w:r>
      <w:r>
        <w:rPr>
          <w:rFonts w:eastAsiaTheme="minorEastAsia"/>
        </w:rPr>
        <w:t xml:space="preserve"> набора </w:t>
      </w:r>
      <m:oMath>
        <m:r>
          <w:rPr>
            <w:rFonts w:ascii="Cambria Math" w:eastAsiaTheme="minorEastAsia" w:hAnsi="Cambria Math"/>
          </w:rPr>
          <m:t>φ</m:t>
        </m:r>
      </m:oMath>
      <w:r>
        <w:rPr>
          <w:rFonts w:eastAsiaTheme="minorEastAsia"/>
        </w:rPr>
        <w:t xml:space="preserve"> в выборке </w:t>
      </w:r>
      <w:r w:rsidR="00F5766A">
        <w:rPr>
          <w:rFonts w:eastAsiaTheme="minorEastAsia"/>
        </w:rPr>
        <w:t xml:space="preserve">из </w:t>
      </w:r>
      <m:oMath>
        <m:r>
          <w:rPr>
            <w:rFonts w:ascii="Cambria Math" w:eastAsiaTheme="minorEastAsia" w:hAnsi="Cambria Math"/>
          </w:rPr>
          <m:t>s</m:t>
        </m:r>
      </m:oMath>
      <w:r w:rsidR="00F5766A" w:rsidRPr="00F5766A">
        <w:rPr>
          <w:rFonts w:eastAsiaTheme="minorEastAsia"/>
        </w:rPr>
        <w:t xml:space="preserve"> </w:t>
      </w:r>
      <w:r w:rsidR="00F5766A">
        <w:rPr>
          <w:rFonts w:eastAsiaTheme="minorEastAsia"/>
        </w:rPr>
        <w:t>элементов</w:t>
      </w:r>
      <w:r w:rsidRPr="005B73B6">
        <w:rPr>
          <w:rFonts w:eastAsiaTheme="minorEastAsia"/>
        </w:rPr>
        <w:t xml:space="preserve"> </w:t>
      </w:r>
      <w:r>
        <w:rPr>
          <w:rFonts w:eastAsiaTheme="minorEastAsia"/>
        </w:rPr>
        <w:t>называется функция</w:t>
      </w:r>
    </w:p>
    <w:p w:rsidR="00057121" w:rsidRPr="005B73B6" w:rsidRDefault="00057121" w:rsidP="00057121">
      <w:pPr>
        <w:spacing w:line="360" w:lineRule="auto"/>
        <w:jc w:val="both"/>
        <w:rPr>
          <w:rFonts w:eastAsiaTheme="minorEastAsia"/>
          <w:lang w:val="en-US"/>
        </w:rPr>
      </w:pPr>
      <m:oMathPara>
        <m:oMath>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φ</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s</m:t>
              </m:r>
            </m:sup>
            <m:e>
              <m: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e>
          </m:nary>
        </m:oMath>
      </m:oMathPara>
    </w:p>
    <w:p w:rsidR="00057121" w:rsidRDefault="00057121" w:rsidP="00057121">
      <w:pPr>
        <w:spacing w:line="360" w:lineRule="auto"/>
        <w:jc w:val="both"/>
        <w:rPr>
          <w:rFonts w:eastAsiaTheme="minorEastAsia"/>
        </w:rPr>
      </w:pPr>
      <w:r>
        <w:rPr>
          <w:rFonts w:eastAsiaTheme="minorEastAsia"/>
        </w:rPr>
        <w:t xml:space="preserve">Набор </w:t>
      </w:r>
      <m:oMath>
        <m:r>
          <w:rPr>
            <w:rFonts w:ascii="Cambria Math" w:eastAsiaTheme="minorEastAsia" w:hAnsi="Cambria Math"/>
          </w:rPr>
          <m:t>φ⊆</m:t>
        </m:r>
        <m:r>
          <w:rPr>
            <w:rFonts w:ascii="Cambria Math" w:eastAsiaTheme="minorEastAsia" w:hAnsi="Cambria Math"/>
            <w:lang w:val="en-US"/>
          </w:rPr>
          <m:t>F</m:t>
        </m:r>
      </m:oMath>
      <w:r>
        <w:rPr>
          <w:rFonts w:eastAsiaTheme="minorEastAsia"/>
        </w:rPr>
        <w:t xml:space="preserve"> называется </w:t>
      </w:r>
      <w:r w:rsidRPr="00057121">
        <w:rPr>
          <w:rFonts w:eastAsiaTheme="minorEastAsia"/>
          <w:i/>
        </w:rPr>
        <w:t>часто встречающимся</w:t>
      </w:r>
      <w:r>
        <w:rPr>
          <w:rFonts w:eastAsiaTheme="minorEastAsia"/>
        </w:rPr>
        <w:t xml:space="preserve">, если </w:t>
      </w:r>
      <m:oMath>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φ</m:t>
            </m:r>
          </m:e>
        </m:d>
        <m:r>
          <w:rPr>
            <w:rFonts w:ascii="Cambria Math" w:eastAsiaTheme="minorEastAsia" w:hAnsi="Cambria Math"/>
          </w:rPr>
          <m:t>≥δ</m:t>
        </m:r>
      </m:oMath>
      <w:r>
        <w:rPr>
          <w:rFonts w:eastAsiaTheme="minorEastAsia"/>
        </w:rPr>
        <w:t xml:space="preserve">. Параметр </w:t>
      </w:r>
      <m:oMath>
        <m:r>
          <w:rPr>
            <w:rFonts w:ascii="Cambria Math" w:eastAsiaTheme="minorEastAsia" w:hAnsi="Cambria Math"/>
          </w:rPr>
          <m:t>δ</m:t>
        </m:r>
      </m:oMath>
      <w:r>
        <w:rPr>
          <w:rFonts w:eastAsiaTheme="minorEastAsia"/>
        </w:rPr>
        <w:t xml:space="preserve"> называется </w:t>
      </w:r>
      <w:r w:rsidRPr="00057121">
        <w:rPr>
          <w:rFonts w:eastAsiaTheme="minorEastAsia"/>
          <w:i/>
        </w:rPr>
        <w:t>минимальной поддержкой</w:t>
      </w:r>
      <w:r>
        <w:rPr>
          <w:rFonts w:eastAsiaTheme="minorEastAsia"/>
        </w:rPr>
        <w:t>.</w:t>
      </w:r>
    </w:p>
    <w:p w:rsidR="00057121" w:rsidRPr="009722D3" w:rsidRDefault="00057121" w:rsidP="00057121">
      <w:pPr>
        <w:spacing w:line="360" w:lineRule="auto"/>
        <w:jc w:val="both"/>
        <w:rPr>
          <w:rFonts w:eastAsiaTheme="minorEastAsia"/>
        </w:rPr>
      </w:pPr>
      <w:r>
        <w:rPr>
          <w:rFonts w:eastAsiaTheme="minorEastAsia"/>
        </w:rPr>
        <w:t xml:space="preserve">Пара непересекающихся наборов </w:t>
      </w:r>
      <m:oMath>
        <m:r>
          <w:rPr>
            <w:rFonts w:ascii="Cambria Math" w:eastAsiaTheme="minorEastAsia" w:hAnsi="Cambria Math"/>
          </w:rPr>
          <m:t>φ,</m:t>
        </m:r>
        <m:r>
          <w:rPr>
            <w:rFonts w:ascii="Cambria Math" w:eastAsiaTheme="minorEastAsia" w:hAnsi="Cambria Math"/>
            <w:lang w:val="en-US"/>
          </w:rPr>
          <m:t>y</m:t>
        </m:r>
        <m:r>
          <w:rPr>
            <w:rFonts w:ascii="Cambria Math" w:eastAsiaTheme="minorEastAsia" w:hAnsi="Cambria Math"/>
          </w:rPr>
          <m:t>⊆F</m:t>
        </m:r>
      </m:oMath>
      <w:r w:rsidRPr="005B73B6">
        <w:rPr>
          <w:rFonts w:eastAsiaTheme="minorEastAsia"/>
        </w:rPr>
        <w:t xml:space="preserve"> </w:t>
      </w:r>
      <w:r>
        <w:rPr>
          <w:rFonts w:eastAsiaTheme="minorEastAsia"/>
        </w:rPr>
        <w:t xml:space="preserve">называется </w:t>
      </w:r>
      <w:r w:rsidRPr="00057121">
        <w:rPr>
          <w:rFonts w:eastAsiaTheme="minorEastAsia"/>
          <w:i/>
        </w:rPr>
        <w:t>ассоциативным правилом</w:t>
      </w:r>
      <w:r>
        <w:rPr>
          <w:rFonts w:eastAsiaTheme="minorEastAsia"/>
        </w:rPr>
        <w:t xml:space="preserve"> </w:t>
      </w:r>
      <m:oMath>
        <m:r>
          <w:rPr>
            <w:rFonts w:ascii="Cambria Math" w:eastAsiaTheme="minorEastAsia" w:hAnsi="Cambria Math"/>
          </w:rPr>
          <m:t>"φ→y"</m:t>
        </m:r>
      </m:oMath>
      <w:r w:rsidRPr="009722D3">
        <w:rPr>
          <w:rFonts w:eastAsiaTheme="minorEastAsia"/>
        </w:rPr>
        <w:t xml:space="preserve"> </w:t>
      </w:r>
      <w:r>
        <w:rPr>
          <w:rFonts w:eastAsiaTheme="minorEastAsia"/>
        </w:rPr>
        <w:t>если</w:t>
      </w:r>
      <w:r w:rsidRPr="009722D3">
        <w:rPr>
          <w:rFonts w:eastAsiaTheme="minorEastAsia"/>
        </w:rPr>
        <w:t xml:space="preserve"> </w:t>
      </w:r>
      <w:r>
        <w:rPr>
          <w:rFonts w:eastAsiaTheme="minorEastAsia"/>
        </w:rPr>
        <w:t>выполняются 2 условия:</w:t>
      </w:r>
    </w:p>
    <w:p w:rsidR="00057121" w:rsidRPr="009722D3" w:rsidRDefault="00057121" w:rsidP="00057121">
      <w:pPr>
        <w:spacing w:line="360" w:lineRule="auto"/>
        <w:jc w:val="both"/>
        <w:rPr>
          <w:rFonts w:eastAsiaTheme="minorEastAsia"/>
        </w:rPr>
      </w:pPr>
      <m:oMathPara>
        <m:oMath>
          <m:r>
            <w:rPr>
              <w:rFonts w:ascii="Cambria Math" w:eastAsiaTheme="minorEastAsia" w:hAnsi="Cambria Math"/>
            </w:rPr>
            <w:lastRenderedPageBreak/>
            <m:t>ν</m:t>
          </m:r>
          <m:d>
            <m:dPr>
              <m:ctrlPr>
                <w:rPr>
                  <w:rFonts w:ascii="Cambria Math" w:eastAsiaTheme="minorEastAsia" w:hAnsi="Cambria Math"/>
                  <w:i/>
                </w:rPr>
              </m:ctrlPr>
            </m:dPr>
            <m:e>
              <m:r>
                <w:rPr>
                  <w:rFonts w:ascii="Cambria Math" w:eastAsiaTheme="minorEastAsia" w:hAnsi="Cambria Math"/>
                </w:rPr>
                <m:t>φ∪y</m:t>
              </m:r>
            </m:e>
          </m:d>
          <m:r>
            <w:rPr>
              <w:rFonts w:ascii="Cambria Math" w:eastAsiaTheme="minorEastAsia" w:hAnsi="Cambria Math"/>
            </w:rPr>
            <m:t>≥δ</m:t>
          </m:r>
          <m:r>
            <w:rPr>
              <w:rFonts w:ascii="Cambria Math" w:eastAsiaTheme="minorEastAsia" w:hAnsi="Cambria Math"/>
              <w:lang w:val="en-US"/>
            </w:rPr>
            <m:t>;</m:t>
          </m:r>
          <m:r>
            <w:rPr>
              <w:rFonts w:ascii="Cambria Math" w:eastAsiaTheme="minorEastAsia" w:hAnsi="Cambria Math"/>
            </w:rPr>
            <m:t xml:space="preserve">       ν</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φ</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φ∪y</m:t>
                  </m:r>
                </m:e>
              </m:d>
            </m:num>
            <m:den>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φ</m:t>
                  </m:r>
                </m:e>
              </m:d>
            </m:den>
          </m:f>
          <m:r>
            <w:rPr>
              <w:rFonts w:ascii="Cambria Math" w:eastAsiaTheme="minorEastAsia" w:hAnsi="Cambria Math"/>
            </w:rPr>
            <m:t>≥χ.</m:t>
          </m:r>
        </m:oMath>
      </m:oMathPara>
    </w:p>
    <w:p w:rsidR="00057121" w:rsidRDefault="00057121" w:rsidP="00057121">
      <w:pPr>
        <w:spacing w:line="360" w:lineRule="auto"/>
        <w:jc w:val="both"/>
        <w:rPr>
          <w:rFonts w:eastAsiaTheme="minorEastAsia"/>
        </w:rPr>
      </w:pPr>
      <w:r>
        <w:rPr>
          <w:rFonts w:eastAsiaTheme="minorEastAsia"/>
        </w:rPr>
        <w:t xml:space="preserve">Величина </w:t>
      </w:r>
      <m:oMath>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φ</m:t>
            </m:r>
          </m:e>
        </m:d>
      </m:oMath>
      <w:r>
        <w:rPr>
          <w:rFonts w:eastAsiaTheme="minorEastAsia"/>
        </w:rPr>
        <w:t xml:space="preserve"> называется </w:t>
      </w:r>
      <w:r w:rsidRPr="00057121">
        <w:rPr>
          <w:rFonts w:eastAsiaTheme="minorEastAsia"/>
          <w:i/>
        </w:rPr>
        <w:t>значимостью правила</w:t>
      </w:r>
      <w:r>
        <w:rPr>
          <w:rFonts w:eastAsiaTheme="minorEastAsia"/>
        </w:rPr>
        <w:t xml:space="preserve">, параметр </w:t>
      </w:r>
      <m:oMath>
        <m:r>
          <w:rPr>
            <w:rFonts w:ascii="Cambria Math" w:eastAsiaTheme="minorEastAsia" w:hAnsi="Cambria Math"/>
          </w:rPr>
          <m:t>χ</m:t>
        </m:r>
      </m:oMath>
      <w:r w:rsidRPr="009722D3">
        <w:rPr>
          <w:rFonts w:eastAsiaTheme="minorEastAsia"/>
        </w:rPr>
        <w:t xml:space="preserve"> </w:t>
      </w:r>
      <w:r>
        <w:rPr>
          <w:rFonts w:eastAsiaTheme="minorEastAsia"/>
        </w:rPr>
        <w:t xml:space="preserve">называется </w:t>
      </w:r>
      <w:r w:rsidRPr="00057121">
        <w:rPr>
          <w:rFonts w:eastAsiaTheme="minorEastAsia"/>
          <w:i/>
        </w:rPr>
        <w:t>минимальной значимостью</w:t>
      </w:r>
      <w:r>
        <w:rPr>
          <w:rFonts w:eastAsiaTheme="minorEastAsia"/>
        </w:rPr>
        <w:t>.</w:t>
      </w:r>
    </w:p>
    <w:p w:rsidR="007D127A" w:rsidRDefault="00057121" w:rsidP="007D127A">
      <w:pPr>
        <w:spacing w:line="360" w:lineRule="auto"/>
        <w:ind w:firstLine="567"/>
        <w:jc w:val="both"/>
        <w:rPr>
          <w:rFonts w:eastAsiaTheme="minorEastAsia"/>
        </w:rPr>
      </w:pPr>
      <w:r>
        <w:rPr>
          <w:rFonts w:eastAsiaTheme="minorEastAsia"/>
        </w:rPr>
        <w:t xml:space="preserve">То есть, в ассоциативном правиле </w:t>
      </w:r>
      <m:oMath>
        <m:r>
          <w:rPr>
            <w:rFonts w:ascii="Cambria Math" w:eastAsiaTheme="minorEastAsia" w:hAnsi="Cambria Math"/>
          </w:rPr>
          <m:t>φ→y</m:t>
        </m:r>
      </m:oMath>
      <w:r>
        <w:rPr>
          <w:rFonts w:eastAsiaTheme="minorEastAsia"/>
        </w:rPr>
        <w:t xml:space="preserve"> наборы</w:t>
      </w:r>
      <m:oMath>
        <m:r>
          <w:rPr>
            <w:rFonts w:ascii="Cambria Math" w:eastAsiaTheme="minorEastAsia" w:hAnsi="Cambria Math"/>
          </w:rPr>
          <m:t xml:space="preserve"> φ и y</m:t>
        </m:r>
      </m:oMath>
      <w:r>
        <w:rPr>
          <w:rFonts w:eastAsiaTheme="minorEastAsia"/>
        </w:rPr>
        <w:t xml:space="preserve"> совместно часто встречаются, и в значительной доле случаев (не менее </w:t>
      </w:r>
      <m:oMath>
        <m:r>
          <w:rPr>
            <w:rFonts w:ascii="Cambria Math" w:eastAsiaTheme="minorEastAsia" w:hAnsi="Cambria Math"/>
          </w:rPr>
          <m:t>χ</m:t>
        </m:r>
      </m:oMath>
      <w:r>
        <w:rPr>
          <w:rFonts w:eastAsiaTheme="minorEastAsia"/>
        </w:rPr>
        <w:t xml:space="preserve">) если встречается набор </w:t>
      </w:r>
      <m:oMath>
        <m:r>
          <w:rPr>
            <w:rFonts w:ascii="Cambria Math" w:eastAsiaTheme="minorEastAsia" w:hAnsi="Cambria Math"/>
          </w:rPr>
          <m:t>φ</m:t>
        </m:r>
      </m:oMath>
      <w:r>
        <w:rPr>
          <w:rFonts w:eastAsiaTheme="minorEastAsia"/>
        </w:rPr>
        <w:t xml:space="preserve">, то встречается также и </w:t>
      </w:r>
      <m:oMath>
        <m:r>
          <w:rPr>
            <w:rFonts w:ascii="Cambria Math" w:eastAsiaTheme="minorEastAsia" w:hAnsi="Cambria Math"/>
          </w:rPr>
          <m:t>y</m:t>
        </m:r>
      </m:oMath>
      <w:r>
        <w:rPr>
          <w:rFonts w:eastAsiaTheme="minorEastAsia"/>
        </w:rPr>
        <w:t>.</w:t>
      </w:r>
      <w:r w:rsidR="00F5766A" w:rsidRPr="00F5766A">
        <w:rPr>
          <w:rFonts w:eastAsiaTheme="minorEastAsia"/>
        </w:rPr>
        <w:t xml:space="preserve"> </w:t>
      </w:r>
      <w:r>
        <w:rPr>
          <w:rFonts w:eastAsiaTheme="minorEastAsia"/>
        </w:rPr>
        <w:t xml:space="preserve">Алгоритм </w:t>
      </w:r>
      <w:r>
        <w:rPr>
          <w:rFonts w:eastAsiaTheme="minorEastAsia"/>
          <w:lang w:val="en-US"/>
        </w:rPr>
        <w:t>Apriori</w:t>
      </w:r>
      <w:r w:rsidRPr="00484D12">
        <w:rPr>
          <w:rFonts w:eastAsiaTheme="minorEastAsia"/>
        </w:rPr>
        <w:t xml:space="preserve"> </w:t>
      </w:r>
      <w:r>
        <w:rPr>
          <w:rFonts w:eastAsiaTheme="minorEastAsia"/>
        </w:rPr>
        <w:t xml:space="preserve">ищет ассоциативные правила на основе </w:t>
      </w:r>
      <w:r w:rsidRPr="00F5766A">
        <w:rPr>
          <w:rFonts w:eastAsiaTheme="minorEastAsia"/>
        </w:rPr>
        <w:t>свойства</w:t>
      </w:r>
      <w:r w:rsidRPr="00F5766A">
        <w:rPr>
          <w:rFonts w:eastAsiaTheme="minorEastAsia"/>
          <w:i/>
        </w:rPr>
        <w:t xml:space="preserve"> монотонности</w:t>
      </w:r>
      <w:r>
        <w:rPr>
          <w:rFonts w:eastAsiaTheme="minorEastAsia"/>
        </w:rPr>
        <w:t xml:space="preserve"> – для любого набора </w:t>
      </w:r>
      <m:oMath>
        <m:r>
          <w:rPr>
            <w:rFonts w:ascii="Cambria Math" w:eastAsiaTheme="minorEastAsia" w:hAnsi="Cambria Math"/>
          </w:rPr>
          <m:t>ψ∈F</m:t>
        </m:r>
      </m:oMath>
      <w:r w:rsidRPr="00484D12">
        <w:rPr>
          <w:rFonts w:eastAsiaTheme="minorEastAsia"/>
        </w:rPr>
        <w:t xml:space="preserve"> </w:t>
      </w:r>
      <w:r>
        <w:rPr>
          <w:rFonts w:eastAsiaTheme="minorEastAsia"/>
        </w:rPr>
        <w:t xml:space="preserve">и его подмножества </w:t>
      </w:r>
      <m:oMath>
        <m:r>
          <w:rPr>
            <w:rFonts w:ascii="Cambria Math" w:eastAsiaTheme="minorEastAsia" w:hAnsi="Cambria Math"/>
          </w:rPr>
          <m:t>φ⊂ψ</m:t>
        </m:r>
      </m:oMath>
      <w:r w:rsidRPr="00484D12">
        <w:rPr>
          <w:rFonts w:eastAsiaTheme="minorEastAsia"/>
        </w:rPr>
        <w:t xml:space="preserve"> </w:t>
      </w:r>
      <w:r>
        <w:rPr>
          <w:rFonts w:eastAsiaTheme="minorEastAsia"/>
        </w:rPr>
        <w:t xml:space="preserve">справедливо </w:t>
      </w:r>
      <m:oMath>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φ</m:t>
            </m:r>
          </m:e>
        </m:d>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ψ</m:t>
            </m:r>
          </m:e>
        </m:d>
      </m:oMath>
      <w:r>
        <w:rPr>
          <w:rFonts w:eastAsiaTheme="minorEastAsia"/>
        </w:rPr>
        <w:t xml:space="preserve">. Т.е. добавление признака в набор может привести только к снижению частоты его встречаемости. </w:t>
      </w:r>
      <w:r w:rsidR="007D127A">
        <w:rPr>
          <w:rFonts w:eastAsiaTheme="minorEastAsia"/>
        </w:rPr>
        <w:t>Следовательно, чтобы</w:t>
      </w:r>
      <w:r>
        <w:rPr>
          <w:rFonts w:eastAsiaTheme="minorEastAsia"/>
        </w:rPr>
        <w:t xml:space="preserve"> набор был часто встречающимся, необходимо (но не достаточно), чтобы все его подмножества также часто встречались. Данный алгоритм имеет следующую структуру:</w:t>
      </w:r>
    </w:p>
    <w:p w:rsidR="00057121" w:rsidRDefault="00057121" w:rsidP="007D127A">
      <w:pPr>
        <w:spacing w:before="240" w:line="360" w:lineRule="auto"/>
        <w:jc w:val="both"/>
        <w:rPr>
          <w:rFonts w:eastAsiaTheme="minorEastAsia"/>
        </w:rPr>
      </w:pPr>
      <m:oMath>
        <m:r>
          <w:rPr>
            <w:rFonts w:ascii="Cambria Math" w:eastAsiaTheme="minorEastAsia" w:hAnsi="Cambria Math"/>
          </w:rPr>
          <m:t>APriory</m:t>
        </m:r>
        <m:d>
          <m:dPr>
            <m:ctrlPr>
              <w:rPr>
                <w:rFonts w:ascii="Cambria Math" w:eastAsiaTheme="minorEastAsia" w:hAnsi="Cambria Math"/>
                <w:i/>
              </w:rPr>
            </m:ctrlPr>
          </m:dPr>
          <m:e>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&gt;, δ, χ</m:t>
            </m:r>
          </m:e>
        </m:d>
      </m:oMath>
      <w:r>
        <w:rPr>
          <w:rFonts w:eastAsiaTheme="minorEastAsia"/>
        </w:rPr>
        <w:t xml:space="preserve"> </w:t>
      </w:r>
    </w:p>
    <w:p w:rsidR="00057121" w:rsidRPr="00072994" w:rsidRDefault="00057121" w:rsidP="00AB46C0">
      <w:pPr>
        <w:pStyle w:val="af"/>
        <w:numPr>
          <w:ilvl w:val="0"/>
          <w:numId w:val="16"/>
        </w:numPr>
        <w:spacing w:after="160" w:line="360" w:lineRule="auto"/>
        <w:jc w:val="both"/>
        <w:rPr>
          <w:rFonts w:eastAsiaTheme="minorEastAsia"/>
        </w:rPr>
      </w:pPr>
      <w:r>
        <w:rPr>
          <w:rFonts w:eastAsiaTheme="minorEastAsia"/>
        </w:rPr>
        <w:t xml:space="preserve">Создание множества всех часто встречающихся </w:t>
      </w:r>
      <w:r w:rsidR="00F5766A">
        <w:rPr>
          <w:rFonts w:eastAsiaTheme="minorEastAsia"/>
        </w:rPr>
        <w:t xml:space="preserve">признаков: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f∈F</m:t>
            </m:r>
          </m:e>
        </m:d>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≥δ}</m:t>
        </m:r>
      </m:oMath>
    </w:p>
    <w:p w:rsidR="00057121" w:rsidRDefault="00057121" w:rsidP="00AB46C0">
      <w:pPr>
        <w:pStyle w:val="af"/>
        <w:numPr>
          <w:ilvl w:val="0"/>
          <w:numId w:val="16"/>
        </w:numPr>
        <w:spacing w:after="160" w:line="360" w:lineRule="auto"/>
        <w:jc w:val="both"/>
        <w:rPr>
          <w:rFonts w:eastAsiaTheme="minorEastAsia"/>
          <w:lang w:val="en-US"/>
        </w:rPr>
      </w:pPr>
      <w:r>
        <w:rPr>
          <w:rFonts w:eastAsiaTheme="minorEastAsia"/>
        </w:rPr>
        <w:t xml:space="preserve">Для всех </w:t>
      </w:r>
      <m:oMath>
        <m:r>
          <w:rPr>
            <w:rFonts w:ascii="Cambria Math" w:eastAsiaTheme="minorEastAsia" w:hAnsi="Cambria Math"/>
          </w:rPr>
          <m:t>j=2, …, n</m:t>
        </m:r>
      </m:oMath>
    </w:p>
    <w:p w:rsidR="00057121" w:rsidRPr="00072994" w:rsidRDefault="00057121" w:rsidP="00AB46C0">
      <w:pPr>
        <w:pStyle w:val="af"/>
        <w:numPr>
          <w:ilvl w:val="1"/>
          <w:numId w:val="16"/>
        </w:numPr>
        <w:spacing w:after="160" w:line="360" w:lineRule="auto"/>
        <w:jc w:val="both"/>
        <w:rPr>
          <w:rFonts w:eastAsiaTheme="minorEastAsia"/>
        </w:rPr>
      </w:pPr>
      <w:r w:rsidRPr="00072994">
        <w:rPr>
          <w:rFonts w:eastAsiaTheme="minorEastAsia"/>
        </w:rPr>
        <w:t xml:space="preserve"> Создать множество</w:t>
      </w:r>
      <w:r>
        <w:rPr>
          <w:rFonts w:eastAsiaTheme="minorEastAsia"/>
        </w:rPr>
        <w:t xml:space="preserve"> всех часто встречающихся наборов мощности </w:t>
      </w:r>
      <m:oMath>
        <m:r>
          <w:rPr>
            <w:rFonts w:ascii="Cambria Math" w:eastAsiaTheme="minorEastAsia" w:hAnsi="Cambria Math"/>
            <w:lang w:val="en-US"/>
          </w:rPr>
          <m:t>j</m:t>
        </m:r>
      </m:oMath>
      <w:r>
        <w:rPr>
          <w:rFonts w:eastAsiaTheme="minorEastAsia"/>
        </w:rPr>
        <w:t>:</w:t>
      </w:r>
      <w:r w:rsidRPr="00072994">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φ∪</m:t>
            </m:r>
            <m:d>
              <m:dPr>
                <m:begChr m:val="{"/>
                <m:endChr m:val="}"/>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φ∈</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j-1</m:t>
            </m:r>
          </m:sub>
        </m:sSub>
        <m:r>
          <w:rPr>
            <w:rFonts w:ascii="Cambria Math" w:eastAsiaTheme="minorEastAsia" w:hAnsi="Cambria Math"/>
          </w:rPr>
          <m:t>, f∈</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ν</m:t>
        </m:r>
        <m:d>
          <m:dPr>
            <m:ctrlPr>
              <w:rPr>
                <w:rFonts w:ascii="Cambria Math" w:eastAsiaTheme="minorEastAsia" w:hAnsi="Cambria Math"/>
                <w:i/>
              </w:rPr>
            </m:ctrlPr>
          </m:dPr>
          <m:e>
            <m:r>
              <w:rPr>
                <w:rFonts w:ascii="Cambria Math" w:eastAsiaTheme="minorEastAsia" w:hAnsi="Cambria Math"/>
              </w:rPr>
              <m:t>φ∪</m:t>
            </m:r>
            <m:d>
              <m:dPr>
                <m:begChr m:val="{"/>
                <m:endChr m:val="}"/>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≥δ}</m:t>
        </m:r>
      </m:oMath>
    </w:p>
    <w:p w:rsidR="00057121" w:rsidRDefault="00057121" w:rsidP="00AB46C0">
      <w:pPr>
        <w:pStyle w:val="af"/>
        <w:numPr>
          <w:ilvl w:val="1"/>
          <w:numId w:val="16"/>
        </w:numPr>
        <w:spacing w:after="160" w:line="360" w:lineRule="auto"/>
        <w:jc w:val="both"/>
        <w:rPr>
          <w:rFonts w:eastAsiaTheme="minorEastAsia"/>
        </w:rPr>
      </w:pPr>
      <w:r>
        <w:rPr>
          <w:rFonts w:eastAsiaTheme="minorEastAsia"/>
        </w:rPr>
        <w:t xml:space="preserve">Если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 ∅</m:t>
        </m:r>
      </m:oMath>
      <w:r>
        <w:rPr>
          <w:rFonts w:eastAsiaTheme="minorEastAsia"/>
        </w:rPr>
        <w:t>, выйти из цикла.</w:t>
      </w:r>
    </w:p>
    <w:p w:rsidR="00057121" w:rsidRPr="00072994" w:rsidRDefault="00057121" w:rsidP="00AB46C0">
      <w:pPr>
        <w:pStyle w:val="af"/>
        <w:numPr>
          <w:ilvl w:val="0"/>
          <w:numId w:val="16"/>
        </w:numPr>
        <w:spacing w:after="160" w:line="360" w:lineRule="auto"/>
        <w:jc w:val="both"/>
        <w:rPr>
          <w:rFonts w:eastAsiaTheme="minorEastAsia"/>
        </w:rPr>
      </w:pPr>
      <m:oMath>
        <m:r>
          <w:rPr>
            <w:rFonts w:ascii="Cambria Math" w:eastAsiaTheme="minorEastAsia" w:hAnsi="Cambria Math"/>
          </w:rPr>
          <m:t>R=∅</m:t>
        </m:r>
      </m:oMath>
    </w:p>
    <w:p w:rsidR="00057121" w:rsidRDefault="00057121" w:rsidP="00AB46C0">
      <w:pPr>
        <w:pStyle w:val="af"/>
        <w:numPr>
          <w:ilvl w:val="0"/>
          <w:numId w:val="16"/>
        </w:numPr>
        <w:spacing w:after="160" w:line="360" w:lineRule="auto"/>
        <w:jc w:val="both"/>
        <w:rPr>
          <w:rFonts w:eastAsiaTheme="minorEastAsia"/>
        </w:rPr>
      </w:pPr>
      <w:r>
        <w:rPr>
          <w:rFonts w:eastAsiaTheme="minorEastAsia"/>
        </w:rPr>
        <w:t xml:space="preserve">Для всех </w:t>
      </w:r>
      <m:oMath>
        <m:r>
          <w:rPr>
            <w:rFonts w:ascii="Cambria Math" w:eastAsiaTheme="minorEastAsia" w:hAnsi="Cambria Math"/>
          </w:rPr>
          <m:t>ψ∈</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 j=2,…,n</m:t>
        </m:r>
      </m:oMath>
      <w:r w:rsidRPr="00072994">
        <w:rPr>
          <w:rFonts w:eastAsiaTheme="minorEastAsia"/>
        </w:rPr>
        <w:t xml:space="preserve"> </w:t>
      </w:r>
      <w:r>
        <w:rPr>
          <w:rFonts w:eastAsiaTheme="minorEastAsia"/>
        </w:rPr>
        <w:t xml:space="preserve">выполнить </w:t>
      </w:r>
      <m:oMath>
        <m:r>
          <w:rPr>
            <w:rFonts w:ascii="Cambria Math" w:eastAsiaTheme="minorEastAsia" w:hAnsi="Cambria Math"/>
          </w:rPr>
          <m:t>AssocRules(ψ,∅)</m:t>
        </m:r>
      </m:oMath>
      <w:r>
        <w:rPr>
          <w:rFonts w:eastAsiaTheme="minorEastAsia"/>
        </w:rPr>
        <w:t>.</w:t>
      </w:r>
    </w:p>
    <w:p w:rsidR="00057121" w:rsidRDefault="00057121" w:rsidP="00AB46C0">
      <w:pPr>
        <w:pStyle w:val="af"/>
        <w:numPr>
          <w:ilvl w:val="0"/>
          <w:numId w:val="16"/>
        </w:numPr>
        <w:spacing w:after="160" w:line="360" w:lineRule="auto"/>
        <w:jc w:val="both"/>
        <w:rPr>
          <w:rFonts w:eastAsiaTheme="minorEastAsia"/>
        </w:rPr>
      </w:pPr>
      <w:r>
        <w:rPr>
          <w:rFonts w:eastAsiaTheme="minorEastAsia"/>
        </w:rPr>
        <w:t xml:space="preserve">Вернуть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φ,y</m:t>
            </m:r>
          </m:e>
        </m:d>
        <m:r>
          <w:rPr>
            <w:rFonts w:ascii="Cambria Math" w:eastAsiaTheme="minorEastAsia" w:hAnsi="Cambria Math"/>
          </w:rPr>
          <m:t>}</m:t>
        </m:r>
      </m:oMath>
      <w:r w:rsidRPr="00072994">
        <w:rPr>
          <w:rFonts w:eastAsiaTheme="minorEastAsia"/>
        </w:rPr>
        <w:t xml:space="preserve"> – </w:t>
      </w:r>
      <w:r>
        <w:rPr>
          <w:rFonts w:eastAsiaTheme="minorEastAsia"/>
        </w:rPr>
        <w:t>список всех найденных ассоциативных правил.</w:t>
      </w:r>
    </w:p>
    <w:p w:rsidR="00057121" w:rsidRPr="00634F96" w:rsidRDefault="00057121" w:rsidP="00057121">
      <w:pPr>
        <w:spacing w:line="360" w:lineRule="auto"/>
        <w:jc w:val="both"/>
        <w:rPr>
          <w:rFonts w:eastAsiaTheme="minorEastAsia"/>
        </w:rPr>
      </w:pPr>
      <m:oMath>
        <m:r>
          <w:rPr>
            <w:rFonts w:ascii="Cambria Math" w:eastAsiaTheme="minorEastAsia" w:hAnsi="Cambria Math"/>
          </w:rPr>
          <m:t>AssocRules(φ,y)</m:t>
        </m:r>
      </m:oMath>
      <w:r w:rsidRPr="00634F96">
        <w:rPr>
          <w:rFonts w:eastAsiaTheme="minorEastAsia"/>
        </w:rPr>
        <w:t xml:space="preserve"> </w:t>
      </w:r>
    </w:p>
    <w:p w:rsidR="00057121" w:rsidRPr="00634F96" w:rsidRDefault="00057121" w:rsidP="00AB46C0">
      <w:pPr>
        <w:pStyle w:val="af"/>
        <w:numPr>
          <w:ilvl w:val="0"/>
          <w:numId w:val="17"/>
        </w:numPr>
        <w:spacing w:after="160" w:line="360" w:lineRule="auto"/>
        <w:jc w:val="both"/>
        <w:rPr>
          <w:rFonts w:eastAsiaTheme="minorEastAsia"/>
          <w:lang w:val="en-US"/>
        </w:rPr>
      </w:pPr>
      <w:r w:rsidRPr="00634F96">
        <w:rPr>
          <w:rFonts w:eastAsiaTheme="minorEastAsia"/>
        </w:rPr>
        <w:t xml:space="preserve">Для всех </w:t>
      </w:r>
      <m:oMath>
        <m:r>
          <w:rPr>
            <w:rFonts w:ascii="Cambria Math" w:eastAsiaTheme="minorEastAsia" w:hAnsi="Cambria Math"/>
          </w:rPr>
          <m:t>f∈φ</m:t>
        </m:r>
      </m:oMath>
    </w:p>
    <w:p w:rsidR="00057121" w:rsidRDefault="000C69F0" w:rsidP="00AB46C0">
      <w:pPr>
        <w:pStyle w:val="af"/>
        <w:numPr>
          <w:ilvl w:val="1"/>
          <w:numId w:val="17"/>
        </w:numPr>
        <w:spacing w:after="160" w:line="360" w:lineRule="auto"/>
        <w:jc w:val="both"/>
        <w:rPr>
          <w:rFonts w:eastAsiaTheme="minorEastAsia"/>
        </w:rPr>
      </w:pPr>
      <m:oMath>
        <m:sSup>
          <m:sSupPr>
            <m:ctrlPr>
              <w:rPr>
                <w:rFonts w:ascii="Cambria Math" w:eastAsiaTheme="minorEastAsia" w:hAnsi="Cambria Math"/>
                <w:i/>
                <w:lang w:val="en-US"/>
              </w:rPr>
            </m:ctrlPr>
          </m:sSupPr>
          <m:e>
            <m:r>
              <w:rPr>
                <w:rFonts w:ascii="Cambria Math" w:eastAsiaTheme="minorEastAsia" w:hAnsi="Cambria Math"/>
              </w:rPr>
              <m:t>φ</m:t>
            </m:r>
            <m:ctrlPr>
              <w:rPr>
                <w:rFonts w:ascii="Cambria Math" w:eastAsiaTheme="minorEastAsia" w:hAnsi="Cambria Math"/>
                <w:i/>
              </w:rPr>
            </m:ctrlPr>
          </m:e>
          <m:sup>
            <m:r>
              <w:rPr>
                <w:rFonts w:ascii="Cambria Math" w:eastAsiaTheme="minorEastAsia" w:hAnsi="Cambria Math"/>
                <w:lang w:val="en-US"/>
              </w:rPr>
              <m:t>'</m:t>
            </m:r>
          </m:sup>
        </m:sSup>
        <m:r>
          <w:rPr>
            <w:rFonts w:ascii="Cambria Math" w:eastAsiaTheme="minorEastAsia" w:hAnsi="Cambria Math"/>
            <w:lang w:val="en-US"/>
          </w:rPr>
          <m:t xml:space="preserve">= </m:t>
        </m:r>
        <m:r>
          <w:rPr>
            <w:rFonts w:ascii="Cambria Math" w:eastAsiaTheme="minorEastAsia" w:hAnsi="Cambria Math"/>
          </w:rPr>
          <m:t>φ\</m:t>
        </m:r>
        <m:r>
          <m:rPr>
            <m:lit/>
          </m:rPr>
          <w:rPr>
            <w:rFonts w:ascii="Cambria Math" w:eastAsiaTheme="minorEastAsia" w:hAnsi="Cambria Math"/>
          </w:rPr>
          <m:t>{</m:t>
        </m:r>
        <m:r>
          <w:rPr>
            <w:rFonts w:ascii="Cambria Math" w:eastAsiaTheme="minorEastAsia" w:hAnsi="Cambria Math"/>
          </w:rPr>
          <m:t xml:space="preserve">f};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=y∪{f}</m:t>
        </m:r>
      </m:oMath>
      <w:r w:rsidR="00057121">
        <w:rPr>
          <w:rFonts w:eastAsiaTheme="minorEastAsia"/>
          <w:lang w:val="en-US"/>
        </w:rPr>
        <w:t>.</w:t>
      </w:r>
    </w:p>
    <w:p w:rsidR="00057121" w:rsidRDefault="00057121" w:rsidP="00AB46C0">
      <w:pPr>
        <w:pStyle w:val="af"/>
        <w:numPr>
          <w:ilvl w:val="1"/>
          <w:numId w:val="17"/>
        </w:numPr>
        <w:spacing w:after="160" w:line="360" w:lineRule="auto"/>
        <w:jc w:val="both"/>
        <w:rPr>
          <w:rFonts w:eastAsiaTheme="minorEastAsia"/>
        </w:rPr>
      </w:pPr>
      <w:r>
        <w:rPr>
          <w:rFonts w:eastAsiaTheme="minorEastAsia"/>
        </w:rPr>
        <w:t xml:space="preserve">Если </w:t>
      </w:r>
      <m:oMath>
        <m:r>
          <w:rPr>
            <w:rFonts w:ascii="Cambria Math" w:eastAsiaTheme="minorEastAsia" w:hAnsi="Cambria Math"/>
          </w:rPr>
          <m:t>ν</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e>
        </m:d>
        <m:r>
          <w:rPr>
            <w:rFonts w:ascii="Cambria Math" w:eastAsiaTheme="minorEastAsia" w:hAnsi="Cambria Math"/>
          </w:rPr>
          <m:t>≥χ</m:t>
        </m:r>
      </m:oMath>
      <w:r w:rsidRPr="00634F96">
        <w:rPr>
          <w:rFonts w:eastAsiaTheme="minorEastAsia"/>
        </w:rPr>
        <w:t xml:space="preserve"> </w:t>
      </w:r>
      <w:r>
        <w:rPr>
          <w:rFonts w:eastAsiaTheme="minorEastAsia"/>
        </w:rPr>
        <w:t xml:space="preserve">тогда добавить ассоциативное правило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oMath>
      <w:r w:rsidRPr="00634F96">
        <w:rPr>
          <w:rFonts w:eastAsiaTheme="minorEastAsia"/>
        </w:rPr>
        <w:t xml:space="preserve"> </w:t>
      </w:r>
      <w:r>
        <w:rPr>
          <w:rFonts w:eastAsiaTheme="minorEastAsia"/>
        </w:rPr>
        <w:t xml:space="preserve">в список результатов </w:t>
      </w:r>
      <m:oMath>
        <m:r>
          <w:rPr>
            <w:rFonts w:ascii="Cambria Math" w:eastAsiaTheme="minorEastAsia" w:hAnsi="Cambria Math"/>
          </w:rPr>
          <m:t>R</m:t>
        </m:r>
      </m:oMath>
      <w:r>
        <w:rPr>
          <w:rFonts w:eastAsiaTheme="minorEastAsia"/>
        </w:rPr>
        <w:t>.</w:t>
      </w:r>
    </w:p>
    <w:p w:rsidR="00057121" w:rsidRPr="002F7633" w:rsidRDefault="00057121" w:rsidP="00AB46C0">
      <w:pPr>
        <w:pStyle w:val="af"/>
        <w:numPr>
          <w:ilvl w:val="1"/>
          <w:numId w:val="17"/>
        </w:numPr>
        <w:spacing w:after="160" w:line="360" w:lineRule="auto"/>
        <w:jc w:val="both"/>
        <w:rPr>
          <w:rFonts w:eastAsiaTheme="minorEastAsia"/>
        </w:rPr>
      </w:pPr>
      <w:r>
        <w:rPr>
          <w:rFonts w:eastAsiaTheme="minorEastAsia"/>
        </w:rPr>
        <w:t xml:space="preserve">Если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e>
        </m:d>
        <m:r>
          <w:rPr>
            <w:rFonts w:ascii="Cambria Math" w:eastAsiaTheme="minorEastAsia" w:hAnsi="Cambria Math"/>
          </w:rPr>
          <m:t>&gt;1</m:t>
        </m:r>
      </m:oMath>
      <w:r w:rsidRPr="00634F96">
        <w:rPr>
          <w:rFonts w:eastAsiaTheme="minorEastAsia"/>
        </w:rPr>
        <w:t xml:space="preserve"> </w:t>
      </w:r>
      <w:r>
        <w:rPr>
          <w:rFonts w:eastAsiaTheme="minorEastAsia"/>
        </w:rPr>
        <w:t xml:space="preserve">тогда выполнить </w:t>
      </w:r>
      <m:oMath>
        <m:r>
          <w:rPr>
            <w:rFonts w:ascii="Cambria Math" w:eastAsiaTheme="minorEastAsia" w:hAnsi="Cambria Math"/>
          </w:rPr>
          <m:t>AssocRules</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m:t>
        </m:r>
      </m:oMath>
    </w:p>
    <w:p w:rsidR="001E5CA9" w:rsidRDefault="007D127A" w:rsidP="007D127A">
      <w:pPr>
        <w:pStyle w:val="3"/>
      </w:pPr>
      <w:bookmarkStart w:id="35" w:name="_Toc421361302"/>
      <w:r>
        <w:t>Генетические алгоритмы</w:t>
      </w:r>
      <w:bookmarkEnd w:id="35"/>
    </w:p>
    <w:p w:rsidR="007D127A" w:rsidRDefault="007D127A" w:rsidP="007D127A">
      <w:pPr>
        <w:spacing w:before="240" w:line="360" w:lineRule="auto"/>
        <w:ind w:firstLine="567"/>
        <w:jc w:val="both"/>
      </w:pPr>
      <w:r w:rsidRPr="007D127A">
        <w:rPr>
          <w:i/>
        </w:rPr>
        <w:t>Генетический алгоритм</w:t>
      </w:r>
      <w:r>
        <w:t xml:space="preserve"> представляет собой механизм поиска, построенный на эвристических знаниях о естественном отборе в природе</w:t>
      </w:r>
      <w:r w:rsidR="003216C6">
        <w:t xml:space="preserve"> [</w:t>
      </w:r>
      <w:r w:rsidR="003216C6" w:rsidRPr="003216C6">
        <w:t>9]</w:t>
      </w:r>
      <w:r>
        <w:t xml:space="preserve">. Используется в основном в задачах оптимизации (нахождения минимального, максимального значения функции) и моделирования каких-либо процессов, машинном обучении. Применительно к методам ИАД используется при подборе параметров методов, т.е. в </w:t>
      </w:r>
      <w:r w:rsidRPr="007D127A">
        <w:rPr>
          <w:i/>
        </w:rPr>
        <w:t>обучении с учителем</w:t>
      </w:r>
      <w:r>
        <w:t xml:space="preserve">. Основная идея </w:t>
      </w:r>
      <w:r>
        <w:lastRenderedPageBreak/>
        <w:t xml:space="preserve">данного алгоритма заключается в построении оптимальной </w:t>
      </w:r>
      <w:r w:rsidRPr="007D127A">
        <w:rPr>
          <w:i/>
        </w:rPr>
        <w:t>популяции</w:t>
      </w:r>
      <w:r>
        <w:t xml:space="preserve"> – такого множества объектов, называемых </w:t>
      </w:r>
      <w:r w:rsidRPr="007D127A">
        <w:rPr>
          <w:i/>
        </w:rPr>
        <w:t>хромосомами</w:t>
      </w:r>
      <w:r>
        <w:t xml:space="preserve">, которые были бы наиболее приспособлены к окружающей среде. Это построение достигается за счет размножения, мутации и селекции </w:t>
      </w:r>
      <w:r w:rsidRPr="007D127A">
        <w:rPr>
          <w:i/>
        </w:rPr>
        <w:t>генов</w:t>
      </w:r>
      <w:r>
        <w:t>. Наиболее приспособленная популяция, или самый приспособленный ее ген (в зависимости от постановки задачи) считается ответом ГА.</w:t>
      </w:r>
      <w:r w:rsidR="00CC4ED7">
        <w:t xml:space="preserve"> Заметим, что ГА является полностью эвристическим алгоритмом, пока еще не доказано, что он будет сходиться для любой поставленной задачи. </w:t>
      </w:r>
    </w:p>
    <w:p w:rsidR="007D127A" w:rsidRDefault="007D127A" w:rsidP="007D127A">
      <w:pPr>
        <w:spacing w:line="360" w:lineRule="auto"/>
        <w:jc w:val="both"/>
      </w:pPr>
      <w:r>
        <w:t>Формально алгоритм ГА может быть представлен следующим образом</w:t>
      </w:r>
      <w:r w:rsidR="003216C6" w:rsidRPr="003216C6">
        <w:t xml:space="preserve"> [9</w:t>
      </w:r>
      <w:r w:rsidR="003216C6">
        <w:t>, 1</w:t>
      </w:r>
      <w:r w:rsidR="003216C6" w:rsidRPr="003216C6">
        <w:t>1]</w:t>
      </w:r>
      <w:r>
        <w:t>:</w:t>
      </w:r>
    </w:p>
    <w:p w:rsidR="007D127A" w:rsidRPr="00CC4ED7" w:rsidRDefault="00CC4ED7" w:rsidP="00AB46C0">
      <w:pPr>
        <w:pStyle w:val="af"/>
        <w:numPr>
          <w:ilvl w:val="0"/>
          <w:numId w:val="18"/>
        </w:numPr>
        <w:spacing w:after="160" w:line="360" w:lineRule="auto"/>
        <w:jc w:val="both"/>
        <w:rPr>
          <w:i/>
        </w:rPr>
      </w:pPr>
      <w:r>
        <w:rPr>
          <w:i/>
        </w:rPr>
        <w:t>Сформировать начальную популяцию хромосом</w:t>
      </w:r>
      <w:r w:rsidR="007D127A" w:rsidRPr="00CC4ED7">
        <w:rPr>
          <w:i/>
        </w:rPr>
        <w:t>.</w:t>
      </w:r>
    </w:p>
    <w:p w:rsidR="007D127A" w:rsidRPr="00CC4ED7" w:rsidRDefault="007D127A" w:rsidP="00AB46C0">
      <w:pPr>
        <w:pStyle w:val="af"/>
        <w:numPr>
          <w:ilvl w:val="0"/>
          <w:numId w:val="18"/>
        </w:numPr>
        <w:spacing w:after="160" w:line="360" w:lineRule="auto"/>
        <w:jc w:val="both"/>
        <w:rPr>
          <w:i/>
        </w:rPr>
      </w:pPr>
      <w:r w:rsidRPr="00CC4ED7">
        <w:rPr>
          <w:i/>
        </w:rPr>
        <w:t>Вычисл</w:t>
      </w:r>
      <w:r w:rsidR="00CC4ED7">
        <w:rPr>
          <w:i/>
        </w:rPr>
        <w:t>ить</w:t>
      </w:r>
      <w:r w:rsidRPr="00CC4ED7">
        <w:rPr>
          <w:i/>
        </w:rPr>
        <w:t xml:space="preserve"> приспособленности каждой хромосомы.</w:t>
      </w:r>
    </w:p>
    <w:p w:rsidR="007D127A" w:rsidRPr="00CC4ED7" w:rsidRDefault="007D127A" w:rsidP="00AB46C0">
      <w:pPr>
        <w:pStyle w:val="af"/>
        <w:numPr>
          <w:ilvl w:val="0"/>
          <w:numId w:val="18"/>
        </w:numPr>
        <w:spacing w:after="160" w:line="360" w:lineRule="auto"/>
        <w:jc w:val="both"/>
        <w:rPr>
          <w:i/>
        </w:rPr>
      </w:pPr>
      <w:r w:rsidRPr="00CC4ED7">
        <w:rPr>
          <w:i/>
        </w:rPr>
        <w:t>Пока приспособленность популяции не достигла определенного значения:</w:t>
      </w:r>
    </w:p>
    <w:p w:rsidR="007D127A" w:rsidRPr="00CC4ED7" w:rsidRDefault="007D127A" w:rsidP="00AB46C0">
      <w:pPr>
        <w:pStyle w:val="af"/>
        <w:numPr>
          <w:ilvl w:val="1"/>
          <w:numId w:val="18"/>
        </w:numPr>
        <w:spacing w:after="160" w:line="360" w:lineRule="auto"/>
        <w:jc w:val="both"/>
        <w:rPr>
          <w:i/>
        </w:rPr>
      </w:pPr>
      <w:r w:rsidRPr="00CC4ED7">
        <w:rPr>
          <w:i/>
        </w:rPr>
        <w:t xml:space="preserve"> Выбрать пару хромосом-родителей.</w:t>
      </w:r>
    </w:p>
    <w:p w:rsidR="007D127A" w:rsidRPr="00CC4ED7" w:rsidRDefault="007D127A" w:rsidP="00AB46C0">
      <w:pPr>
        <w:pStyle w:val="af"/>
        <w:numPr>
          <w:ilvl w:val="1"/>
          <w:numId w:val="18"/>
        </w:numPr>
        <w:spacing w:after="160" w:line="360" w:lineRule="auto"/>
        <w:jc w:val="both"/>
        <w:rPr>
          <w:i/>
        </w:rPr>
      </w:pPr>
      <w:r w:rsidRPr="00CC4ED7">
        <w:rPr>
          <w:i/>
        </w:rPr>
        <w:t xml:space="preserve"> Провести скрещивание родителей.</w:t>
      </w:r>
    </w:p>
    <w:p w:rsidR="007D127A" w:rsidRPr="00CC4ED7" w:rsidRDefault="007D127A" w:rsidP="00AB46C0">
      <w:pPr>
        <w:pStyle w:val="af"/>
        <w:numPr>
          <w:ilvl w:val="1"/>
          <w:numId w:val="18"/>
        </w:numPr>
        <w:spacing w:after="160" w:line="360" w:lineRule="auto"/>
        <w:jc w:val="both"/>
        <w:rPr>
          <w:i/>
        </w:rPr>
      </w:pPr>
      <w:r w:rsidRPr="00CC4ED7">
        <w:rPr>
          <w:i/>
        </w:rPr>
        <w:t xml:space="preserve"> Обеспечить мутацию некоторых из полученных хромосом. </w:t>
      </w:r>
    </w:p>
    <w:p w:rsidR="007D127A" w:rsidRPr="00CC4ED7" w:rsidRDefault="007D127A" w:rsidP="00AB46C0">
      <w:pPr>
        <w:pStyle w:val="af"/>
        <w:numPr>
          <w:ilvl w:val="1"/>
          <w:numId w:val="18"/>
        </w:numPr>
        <w:spacing w:after="160" w:line="360" w:lineRule="auto"/>
        <w:jc w:val="both"/>
        <w:rPr>
          <w:i/>
        </w:rPr>
      </w:pPr>
      <w:r w:rsidRPr="00CC4ED7">
        <w:rPr>
          <w:i/>
        </w:rPr>
        <w:t xml:space="preserve"> Провести отбор нового поколения.</w:t>
      </w:r>
    </w:p>
    <w:p w:rsidR="007D127A" w:rsidRPr="00CC4ED7" w:rsidRDefault="007D127A" w:rsidP="00AB46C0">
      <w:pPr>
        <w:pStyle w:val="af"/>
        <w:numPr>
          <w:ilvl w:val="1"/>
          <w:numId w:val="18"/>
        </w:numPr>
        <w:spacing w:after="160" w:line="360" w:lineRule="auto"/>
        <w:jc w:val="both"/>
        <w:rPr>
          <w:i/>
        </w:rPr>
      </w:pPr>
      <w:r w:rsidRPr="00CC4ED7">
        <w:rPr>
          <w:i/>
        </w:rPr>
        <w:t xml:space="preserve"> Вычислить приспособленность каждой хромосомы.</w:t>
      </w:r>
    </w:p>
    <w:p w:rsidR="007D127A" w:rsidRPr="00CC4ED7" w:rsidRDefault="007D127A" w:rsidP="00AB46C0">
      <w:pPr>
        <w:pStyle w:val="af"/>
        <w:numPr>
          <w:ilvl w:val="0"/>
          <w:numId w:val="18"/>
        </w:numPr>
        <w:spacing w:after="160" w:line="360" w:lineRule="auto"/>
        <w:jc w:val="both"/>
        <w:rPr>
          <w:i/>
        </w:rPr>
      </w:pPr>
      <w:r w:rsidRPr="00CC4ED7">
        <w:rPr>
          <w:i/>
        </w:rPr>
        <w:t>Вернуть оптимальную популяцию.</w:t>
      </w:r>
    </w:p>
    <w:p w:rsidR="007D127A" w:rsidRDefault="007D127A" w:rsidP="00CC4ED7">
      <w:pPr>
        <w:spacing w:line="360" w:lineRule="auto"/>
        <w:ind w:firstLine="567"/>
        <w:jc w:val="both"/>
        <w:rPr>
          <w:rFonts w:eastAsiaTheme="minorEastAsia"/>
        </w:rPr>
      </w:pPr>
      <w:r>
        <w:t xml:space="preserve">Теперь рассмотрим этот алгоритм более подробно. Изначально необходимо выбрать структуру представления хромосом. Стандартными являются представления в виде векторов из действительных и бинарных чисел. Хромосома является важнейшей частью ГА, главным действующим элементом, поэтому выбор ее представления должен быть обоснован. Естественно, под понятием хромосомы скрывается главный структурный элемент задачи, которую необходимо решить ГА. Так, например, если задача заключается в нахождении экстремума некоторой функции, определенной на </w:t>
      </w:r>
      <w:r>
        <w:rPr>
          <w:lang w:val="en-US"/>
        </w:rPr>
        <w:t>n</w:t>
      </w:r>
      <w:r w:rsidRPr="009C4346">
        <w:rPr>
          <w:rFonts w:eastAsiaTheme="minorEastAsia"/>
        </w:rPr>
        <w:t>-</w:t>
      </w:r>
      <w:r>
        <w:rPr>
          <w:rFonts w:eastAsiaTheme="minorEastAsia"/>
        </w:rPr>
        <w:t>мерном пространстве, то под хромосомами понимают элементы данного пространства, а под приспособленностью хромосомы – значение данной функции на соответствующем элементе. Если требуется найти минимум функции, то хромосома считается тем более приспособленной, чем меньше число ее приспособленности, т.е. чем меньше значение функции на данном элементе.</w:t>
      </w:r>
    </w:p>
    <w:p w:rsidR="007D127A" w:rsidRDefault="007D127A" w:rsidP="00CC4ED7">
      <w:pPr>
        <w:spacing w:line="360" w:lineRule="auto"/>
        <w:ind w:firstLine="567"/>
        <w:jc w:val="both"/>
        <w:rPr>
          <w:rFonts w:eastAsiaTheme="minorEastAsia"/>
        </w:rPr>
      </w:pPr>
      <w:r>
        <w:rPr>
          <w:rFonts w:eastAsiaTheme="minorEastAsia"/>
        </w:rPr>
        <w:t xml:space="preserve">Если же задача, поставленная перед ГА, заключается в нахождении оптимальных классифицирующих правил по типу «Если атрибут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Pr="006B41CB">
        <w:rPr>
          <w:rFonts w:eastAsiaTheme="minorEastAsia"/>
        </w:rPr>
        <w:t xml:space="preserve"> </w:t>
      </w:r>
      <w:r>
        <w:rPr>
          <w:rFonts w:eastAsiaTheme="minorEastAsia"/>
        </w:rPr>
        <w:t xml:space="preserve">имеет значение </w:t>
      </w:r>
      <m:oMath>
        <m:r>
          <w:rPr>
            <w:rFonts w:ascii="Cambria Math" w:eastAsiaTheme="minorEastAsia" w:hAnsi="Cambria Math"/>
          </w:rPr>
          <m:t>a</m:t>
        </m:r>
      </m:oMath>
      <w:r w:rsidRPr="006B41CB">
        <w:rPr>
          <w:rFonts w:eastAsiaTheme="minorEastAsia"/>
        </w:rPr>
        <w:t xml:space="preserve">, </w:t>
      </w:r>
      <w:r>
        <w:rPr>
          <w:rFonts w:eastAsiaTheme="minorEastAsia"/>
        </w:rPr>
        <w:t xml:space="preserve">а атрибут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имеет значение </w:t>
      </w:r>
      <m:oMath>
        <m:r>
          <w:rPr>
            <w:rFonts w:ascii="Cambria Math" w:eastAsiaTheme="minorEastAsia" w:hAnsi="Cambria Math"/>
          </w:rPr>
          <m:t>b</m:t>
        </m:r>
      </m:oMath>
      <w:r>
        <w:rPr>
          <w:rFonts w:eastAsiaTheme="minorEastAsia"/>
        </w:rPr>
        <w:t xml:space="preserve">, то объект следует отнести к классу </w:t>
      </w:r>
      <m:oMath>
        <m:r>
          <w:rPr>
            <w:rFonts w:ascii="Cambria Math" w:eastAsiaTheme="minorEastAsia" w:hAnsi="Cambria Math"/>
          </w:rPr>
          <m:t>C</m:t>
        </m:r>
      </m:oMath>
      <w:r>
        <w:rPr>
          <w:rFonts w:eastAsiaTheme="minorEastAsia"/>
        </w:rPr>
        <w:t xml:space="preserve">», то хромосомой является одно правило такого типа. В данном случае хромосома является вектором </w:t>
      </w:r>
      <m:oMath>
        <m:r>
          <w:rPr>
            <w:rFonts w:ascii="Cambria Math" w:eastAsiaTheme="minorEastAsia" w:hAnsi="Cambria Math"/>
          </w:rPr>
          <m:t>(a,b,C)</m:t>
        </m:r>
      </m:oMath>
      <w:r>
        <w:rPr>
          <w:rFonts w:eastAsiaTheme="minorEastAsia"/>
        </w:rPr>
        <w:t xml:space="preserve">, а ее приспособленность можно определить как отношение количества объектов из обучающей выборки, для которых </w:t>
      </w:r>
      <w:r>
        <w:rPr>
          <w:rFonts w:eastAsiaTheme="minorEastAsia"/>
        </w:rPr>
        <w:lastRenderedPageBreak/>
        <w:t>это правило истинно, к общему количеству объектов выборки. Тогда наилучшим классификатором будет самая приспособленная популяция.</w:t>
      </w:r>
    </w:p>
    <w:p w:rsidR="007D127A" w:rsidRDefault="007D127A" w:rsidP="00CC4ED7">
      <w:pPr>
        <w:spacing w:line="360" w:lineRule="auto"/>
        <w:ind w:firstLine="567"/>
        <w:jc w:val="both"/>
        <w:rPr>
          <w:rFonts w:eastAsiaTheme="minorEastAsia"/>
        </w:rPr>
      </w:pPr>
      <w:r>
        <w:rPr>
          <w:rFonts w:eastAsiaTheme="minorEastAsia"/>
        </w:rPr>
        <w:t xml:space="preserve">Начальная популяция может не слишком соответствовать действительности, т.е. быть не особенно эффективной – на этот счет беспокоиться не стоит, т.к. ГА рано или поздно выведет оптимальную популяцию. От качества начальной популяции зависит только время работы ГА. Функция приспособленности хромосом разрабатывается исходя из особенностей решаемой задачи, а также исходя из требуемого результата. </w:t>
      </w:r>
    </w:p>
    <w:p w:rsidR="007D127A" w:rsidRDefault="007D127A" w:rsidP="00CC4ED7">
      <w:pPr>
        <w:spacing w:line="360" w:lineRule="auto"/>
        <w:ind w:firstLine="567"/>
        <w:jc w:val="both"/>
        <w:rPr>
          <w:rFonts w:eastAsiaTheme="minorEastAsia"/>
        </w:rPr>
      </w:pPr>
      <w:r>
        <w:rPr>
          <w:rFonts w:eastAsiaTheme="minorEastAsia"/>
        </w:rPr>
        <w:t xml:space="preserve">Условие останова цикла ГА может быть также различным – если необходимо нахождение одного оптимального значения, то стоит под этим условием взять функцию максимума от приспособленности хромосом популяции, а если важна «общая картина» - то, например, средняя приспособленность хромосом текущей популяции. Также условием останова может служить определенное максимально допустимое количество пройденных алгоритмом итераций или отведенное на его выполнение время.  </w:t>
      </w:r>
    </w:p>
    <w:p w:rsidR="007D127A" w:rsidRDefault="007D127A" w:rsidP="00CC4ED7">
      <w:pPr>
        <w:spacing w:line="360" w:lineRule="auto"/>
        <w:ind w:firstLine="567"/>
        <w:jc w:val="both"/>
        <w:rPr>
          <w:rFonts w:eastAsiaTheme="minorEastAsia"/>
        </w:rPr>
      </w:pPr>
      <w:r>
        <w:rPr>
          <w:rFonts w:eastAsiaTheme="minorEastAsia"/>
        </w:rPr>
        <w:t xml:space="preserve">Существует несколько подходов к </w:t>
      </w:r>
      <w:r w:rsidRPr="00CC4ED7">
        <w:rPr>
          <w:rFonts w:eastAsiaTheme="minorEastAsia"/>
        </w:rPr>
        <w:t xml:space="preserve">выбору </w:t>
      </w:r>
      <w:r w:rsidRPr="00CC4ED7">
        <w:rPr>
          <w:rFonts w:eastAsiaTheme="minorEastAsia"/>
          <w:i/>
        </w:rPr>
        <w:t>родительской пары</w:t>
      </w:r>
      <w:r>
        <w:rPr>
          <w:rFonts w:eastAsiaTheme="minorEastAsia"/>
        </w:rPr>
        <w:t>. Наиболее распространены следующие методы</w:t>
      </w:r>
      <w:r w:rsidR="003216C6">
        <w:rPr>
          <w:rFonts w:eastAsiaTheme="minorEastAsia"/>
          <w:lang w:val="en-US"/>
        </w:rPr>
        <w:t xml:space="preserve"> [9, 11]</w:t>
      </w:r>
      <w:r>
        <w:rPr>
          <w:rFonts w:eastAsiaTheme="minorEastAsia"/>
        </w:rPr>
        <w:t>:</w:t>
      </w:r>
    </w:p>
    <w:p w:rsidR="007D127A" w:rsidRPr="00B55156" w:rsidRDefault="007D127A" w:rsidP="00AB46C0">
      <w:pPr>
        <w:pStyle w:val="af"/>
        <w:numPr>
          <w:ilvl w:val="0"/>
          <w:numId w:val="19"/>
        </w:numPr>
        <w:spacing w:after="160" w:line="360" w:lineRule="auto"/>
        <w:jc w:val="both"/>
      </w:pPr>
      <w:r w:rsidRPr="00CC4ED7">
        <w:rPr>
          <w:i/>
        </w:rPr>
        <w:t>Панмиксия</w:t>
      </w:r>
      <w:r>
        <w:t xml:space="preserve">. Каждому члену популяции ставится в соответствие случайное целое число из </w:t>
      </w:r>
      <m:oMath>
        <m:r>
          <w:rPr>
            <w:rFonts w:ascii="Cambria Math" w:hAnsi="Cambria Math"/>
          </w:rPr>
          <m:t>[1,n]</m:t>
        </m:r>
      </m:oMath>
      <w:r>
        <w:rPr>
          <w:rFonts w:eastAsiaTheme="minorEastAsia"/>
        </w:rPr>
        <w:t xml:space="preserve">, где </w:t>
      </w:r>
      <m:oMath>
        <m:r>
          <w:rPr>
            <w:rFonts w:ascii="Cambria Math" w:eastAsiaTheme="minorEastAsia" w:hAnsi="Cambria Math"/>
          </w:rPr>
          <m:t>n</m:t>
        </m:r>
      </m:oMath>
      <w:r w:rsidRPr="00B55156">
        <w:rPr>
          <w:rFonts w:eastAsiaTheme="minorEastAsia"/>
        </w:rPr>
        <w:t xml:space="preserve"> </w:t>
      </w:r>
      <w:r>
        <w:rPr>
          <w:rFonts w:eastAsiaTheme="minorEastAsia"/>
        </w:rPr>
        <w:t>–</w:t>
      </w:r>
      <w:r w:rsidRPr="00B55156">
        <w:rPr>
          <w:rFonts w:eastAsiaTheme="minorEastAsia"/>
        </w:rPr>
        <w:t xml:space="preserve"> </w:t>
      </w:r>
      <w:r>
        <w:rPr>
          <w:rFonts w:eastAsiaTheme="minorEastAsia"/>
        </w:rPr>
        <w:t>количество особей в популяции. Данные числа интерпретируются как номера особей-партнеров. Если хромосоме поставлен в соответствие ее же номер, значит, она не участвует в скрещивании. Некоторые особи могут принимать участие в скрещивании несколько раз (Например, особи №1 поставлена в соответствие особь №2, а ей в свою очередь поставлена в соответствие особь №7).</w:t>
      </w:r>
    </w:p>
    <w:p w:rsidR="007D127A" w:rsidRDefault="007D127A" w:rsidP="00AB46C0">
      <w:pPr>
        <w:pStyle w:val="af"/>
        <w:numPr>
          <w:ilvl w:val="0"/>
          <w:numId w:val="19"/>
        </w:numPr>
        <w:spacing w:after="160" w:line="360" w:lineRule="auto"/>
        <w:jc w:val="both"/>
      </w:pPr>
      <w:r w:rsidRPr="00CC4ED7">
        <w:rPr>
          <w:i/>
        </w:rPr>
        <w:t>Инбридинг</w:t>
      </w:r>
      <w:r>
        <w:rPr>
          <w:b/>
        </w:rPr>
        <w:t xml:space="preserve">. </w:t>
      </w:r>
      <w:r>
        <w:t>Первый родитель выбирается случайным образом, а вторым является особь, ближайшая к первому. Метрика зависит от представления хромосом и особенностей решаемой задачи (Например, для действительных векторов можно взять евклидовую метрику, для бинарных – хэммингову, и т.д.).</w:t>
      </w:r>
    </w:p>
    <w:p w:rsidR="007D127A" w:rsidRDefault="007D127A" w:rsidP="00AB46C0">
      <w:pPr>
        <w:pStyle w:val="af"/>
        <w:numPr>
          <w:ilvl w:val="0"/>
          <w:numId w:val="19"/>
        </w:numPr>
        <w:spacing w:after="160" w:line="360" w:lineRule="auto"/>
        <w:jc w:val="both"/>
      </w:pPr>
      <w:r w:rsidRPr="00CC4ED7">
        <w:rPr>
          <w:i/>
        </w:rPr>
        <w:t>Аутбридинг</w:t>
      </w:r>
      <w:r>
        <w:rPr>
          <w:b/>
        </w:rPr>
        <w:t>.</w:t>
      </w:r>
      <w:r>
        <w:t xml:space="preserve"> Брачные пары формируются из максимально далеких особей.</w:t>
      </w:r>
    </w:p>
    <w:p w:rsidR="007D127A" w:rsidRDefault="007D127A" w:rsidP="00AB46C0">
      <w:pPr>
        <w:pStyle w:val="af"/>
        <w:numPr>
          <w:ilvl w:val="0"/>
          <w:numId w:val="19"/>
        </w:numPr>
        <w:spacing w:after="160" w:line="360" w:lineRule="auto"/>
        <w:jc w:val="both"/>
      </w:pPr>
      <w:r w:rsidRPr="00CC4ED7">
        <w:rPr>
          <w:i/>
        </w:rPr>
        <w:t>Селекция</w:t>
      </w:r>
      <w:r>
        <w:rPr>
          <w:b/>
        </w:rPr>
        <w:t xml:space="preserve">. </w:t>
      </w:r>
      <w:r>
        <w:t>Заключается в том, что родителями могут стать только те особи, значение приспособленности которых не меньше пороговой величины, например, среднего значения приспособленности по популяции. Наиболее известные способы селекции – турнирный и рулеточный отборы.</w:t>
      </w:r>
    </w:p>
    <w:p w:rsidR="007D127A" w:rsidRPr="0017325F" w:rsidRDefault="007D127A" w:rsidP="00AB46C0">
      <w:pPr>
        <w:pStyle w:val="af"/>
        <w:numPr>
          <w:ilvl w:val="0"/>
          <w:numId w:val="19"/>
        </w:numPr>
        <w:spacing w:after="160" w:line="360" w:lineRule="auto"/>
        <w:jc w:val="both"/>
      </w:pPr>
      <w:r w:rsidRPr="00CC4ED7">
        <w:rPr>
          <w:i/>
        </w:rPr>
        <w:t>Турнирный отбор</w:t>
      </w:r>
      <w:r>
        <w:rPr>
          <w:b/>
        </w:rPr>
        <w:t>.</w:t>
      </w:r>
      <w:r>
        <w:t xml:space="preserve"> Из популяции, содержащей </w:t>
      </w:r>
      <m:oMath>
        <m:r>
          <w:rPr>
            <w:rFonts w:ascii="Cambria Math" w:hAnsi="Cambria Math"/>
          </w:rPr>
          <m:t>n</m:t>
        </m:r>
      </m:oMath>
      <w:r w:rsidRPr="00907017">
        <w:rPr>
          <w:rFonts w:eastAsiaTheme="minorEastAsia"/>
        </w:rPr>
        <w:t xml:space="preserve"> </w:t>
      </w:r>
      <w:r>
        <w:rPr>
          <w:rFonts w:eastAsiaTheme="minorEastAsia"/>
        </w:rPr>
        <w:t xml:space="preserve">особей, выбираются случайным образом </w:t>
      </w:r>
      <m:oMath>
        <m:r>
          <w:rPr>
            <w:rFonts w:ascii="Cambria Math" w:eastAsiaTheme="minorEastAsia" w:hAnsi="Cambria Math"/>
          </w:rPr>
          <m:t>t</m:t>
        </m:r>
      </m:oMath>
      <w:r>
        <w:rPr>
          <w:rFonts w:eastAsiaTheme="minorEastAsia"/>
        </w:rPr>
        <w:t xml:space="preserve"> особей, и лучшая из них записывается в промежуточный массив. Эта операция проводится </w:t>
      </w:r>
      <m:oMath>
        <m:r>
          <w:rPr>
            <w:rFonts w:ascii="Cambria Math" w:eastAsiaTheme="minorEastAsia" w:hAnsi="Cambria Math"/>
          </w:rPr>
          <m:t>n</m:t>
        </m:r>
      </m:oMath>
      <w:r>
        <w:rPr>
          <w:rFonts w:eastAsiaTheme="minorEastAsia"/>
        </w:rPr>
        <w:t xml:space="preserve"> раз, после чего особи из промежуточного массива используются для скрещивания, также случайно.</w:t>
      </w:r>
    </w:p>
    <w:p w:rsidR="007D127A" w:rsidRDefault="007D127A" w:rsidP="00AB46C0">
      <w:pPr>
        <w:pStyle w:val="af"/>
        <w:numPr>
          <w:ilvl w:val="0"/>
          <w:numId w:val="19"/>
        </w:numPr>
        <w:spacing w:after="160" w:line="360" w:lineRule="auto"/>
        <w:jc w:val="both"/>
      </w:pPr>
      <w:r w:rsidRPr="00CC4ED7">
        <w:rPr>
          <w:i/>
        </w:rPr>
        <w:lastRenderedPageBreak/>
        <w:t>Рулеточный отбор</w:t>
      </w:r>
      <w:r>
        <w:rPr>
          <w:b/>
        </w:rPr>
        <w:t xml:space="preserve">. </w:t>
      </w:r>
      <w:r>
        <w:t>Каждой особи сопоставляется вероятность ее попадания в новую популяцию:</w:t>
      </w:r>
    </w:p>
    <w:p w:rsidR="007D127A" w:rsidRPr="0017325F" w:rsidRDefault="007D127A" w:rsidP="007D127A">
      <w:pPr>
        <w:pStyle w:val="af"/>
        <w:spacing w:line="360" w:lineRule="auto"/>
        <w:jc w:val="both"/>
        <w:rPr>
          <w:rFonts w:eastAsiaTheme="minorEastAsia"/>
          <w:lang w:val="en-US"/>
        </w:rPr>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k</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r>
                        <w:rPr>
                          <w:rFonts w:ascii="Cambria Math" w:hAnsi="Cambria Math"/>
                        </w:rPr>
                        <m:t>i</m:t>
                      </m:r>
                    </m:e>
                  </m:d>
                </m:e>
              </m:nary>
            </m:den>
          </m:f>
          <m:r>
            <w:rPr>
              <w:rFonts w:ascii="Cambria Math" w:hAnsi="Cambria Math"/>
            </w:rPr>
            <m:t>,</m:t>
          </m:r>
        </m:oMath>
      </m:oMathPara>
    </w:p>
    <w:p w:rsidR="007D127A" w:rsidRDefault="007D127A" w:rsidP="007D127A">
      <w:pPr>
        <w:pStyle w:val="af"/>
        <w:spacing w:line="360" w:lineRule="auto"/>
        <w:jc w:val="both"/>
        <w:rPr>
          <w:rFonts w:eastAsiaTheme="minorEastAsia"/>
        </w:rPr>
      </w:pPr>
      <w:r>
        <w:rPr>
          <w:rFonts w:eastAsiaTheme="minorEastAsia"/>
        </w:rPr>
        <w:t xml:space="preserve">где </w:t>
      </w:r>
      <m:oMath>
        <m:r>
          <w:rPr>
            <w:rFonts w:ascii="Cambria Math" w:eastAsiaTheme="minorEastAsia" w:hAnsi="Cambria Math"/>
          </w:rPr>
          <m:t>f(i)</m:t>
        </m:r>
      </m:oMath>
      <w:r w:rsidRPr="0017325F">
        <w:rPr>
          <w:rFonts w:eastAsiaTheme="minorEastAsia"/>
        </w:rPr>
        <w:t xml:space="preserve"> – </w:t>
      </w:r>
      <w:r>
        <w:rPr>
          <w:rFonts w:eastAsiaTheme="minorEastAsia"/>
        </w:rPr>
        <w:t xml:space="preserve">приспособленность </w:t>
      </w:r>
      <m:oMath>
        <m:r>
          <w:rPr>
            <w:rFonts w:ascii="Cambria Math" w:eastAsiaTheme="minorEastAsia" w:hAnsi="Cambria Math"/>
            <w:vertAlign w:val="subscript"/>
            <w:lang w:val="en-US"/>
          </w:rPr>
          <m:t>i</m:t>
        </m:r>
      </m:oMath>
      <w:r>
        <w:rPr>
          <w:rFonts w:eastAsiaTheme="minorEastAsia"/>
        </w:rPr>
        <w:t xml:space="preserve">-й особи. </w:t>
      </w:r>
    </w:p>
    <w:p w:rsidR="007D127A" w:rsidRDefault="007D127A" w:rsidP="00336809">
      <w:pPr>
        <w:pStyle w:val="af"/>
        <w:spacing w:line="360" w:lineRule="auto"/>
        <w:jc w:val="both"/>
        <w:rPr>
          <w:rFonts w:eastAsiaTheme="minorEastAsia"/>
        </w:rPr>
      </w:pPr>
      <w:r>
        <w:rPr>
          <w:rFonts w:eastAsiaTheme="minorEastAsia"/>
        </w:rPr>
        <w:t>После этого проводится от</w:t>
      </w:r>
      <w:r w:rsidR="00336809">
        <w:rPr>
          <w:rFonts w:eastAsiaTheme="minorEastAsia"/>
        </w:rPr>
        <w:t xml:space="preserve">бор пар по данным вероятностям. </w:t>
      </w:r>
      <w:r>
        <w:rPr>
          <w:rFonts w:eastAsiaTheme="minorEastAsia"/>
        </w:rPr>
        <w:t>Остальные методы отбора пар являются модификациями представленных выше.</w:t>
      </w:r>
    </w:p>
    <w:p w:rsidR="007D127A" w:rsidRDefault="007D127A" w:rsidP="00CC4ED7">
      <w:pPr>
        <w:spacing w:line="360" w:lineRule="auto"/>
        <w:ind w:firstLine="567"/>
        <w:jc w:val="both"/>
        <w:rPr>
          <w:rFonts w:eastAsiaTheme="minorEastAsia"/>
        </w:rPr>
      </w:pPr>
      <w:r>
        <w:rPr>
          <w:rFonts w:eastAsiaTheme="minorEastAsia"/>
        </w:rPr>
        <w:t xml:space="preserve">Сразу после выполнения операции отбора родителей производится их </w:t>
      </w:r>
      <w:r w:rsidRPr="00CC4ED7">
        <w:rPr>
          <w:rFonts w:eastAsiaTheme="minorEastAsia"/>
          <w:i/>
        </w:rPr>
        <w:t>рекомбинация</w:t>
      </w:r>
      <w:r>
        <w:rPr>
          <w:rFonts w:eastAsiaTheme="minorEastAsia"/>
        </w:rPr>
        <w:t xml:space="preserve"> с целью получения новых особей-потомков. Смысл рекомбинации заключается в том, что созданные потомки должны наследовать генную информацию от обоих родителей. Различают </w:t>
      </w:r>
      <w:r w:rsidRPr="00CC4ED7">
        <w:rPr>
          <w:rFonts w:eastAsiaTheme="minorEastAsia"/>
          <w:i/>
        </w:rPr>
        <w:t>дискретную рекомбинацию</w:t>
      </w:r>
      <w:r>
        <w:rPr>
          <w:rFonts w:eastAsiaTheme="minorEastAsia"/>
        </w:rPr>
        <w:t xml:space="preserve"> и </w:t>
      </w:r>
      <w:r w:rsidRPr="00CC4ED7">
        <w:rPr>
          <w:rFonts w:eastAsiaTheme="minorEastAsia"/>
          <w:i/>
        </w:rPr>
        <w:t>кроссовер</w:t>
      </w:r>
      <w:r>
        <w:rPr>
          <w:rFonts w:eastAsiaTheme="minorEastAsia"/>
        </w:rPr>
        <w:t xml:space="preserve">. </w:t>
      </w:r>
    </w:p>
    <w:p w:rsidR="007D127A" w:rsidRDefault="007D127A" w:rsidP="00336809">
      <w:pPr>
        <w:spacing w:line="360" w:lineRule="auto"/>
        <w:ind w:firstLine="567"/>
        <w:jc w:val="both"/>
        <w:rPr>
          <w:rFonts w:eastAsiaTheme="minorEastAsia"/>
        </w:rPr>
      </w:pPr>
      <w:r w:rsidRPr="00CC4ED7">
        <w:rPr>
          <w:rFonts w:eastAsiaTheme="minorEastAsia"/>
          <w:i/>
        </w:rPr>
        <w:t>Дискретная рекомбинация</w:t>
      </w:r>
      <w:r>
        <w:rPr>
          <w:rFonts w:eastAsiaTheme="minorEastAsia"/>
        </w:rPr>
        <w:t xml:space="preserve"> соответствует обмену генами между особями. Потомки наследуют гены либо одного, либо второго </w:t>
      </w:r>
      <w:r w:rsidR="00336809">
        <w:rPr>
          <w:rFonts w:eastAsiaTheme="minorEastAsia"/>
        </w:rPr>
        <w:t>родителя с равной вероятностью.</w:t>
      </w:r>
      <w:r w:rsidR="00336809" w:rsidRPr="00336809">
        <w:rPr>
          <w:rFonts w:eastAsiaTheme="minorEastAsia"/>
        </w:rPr>
        <w:t xml:space="preserve"> </w:t>
      </w:r>
      <w:r>
        <w:rPr>
          <w:rFonts w:eastAsiaTheme="minorEastAsia"/>
        </w:rPr>
        <w:t>Дискретная рекомбинация применима для любого типа генов (двоичные, вещественные и символьные). Различают 2 типа дискретной рекомбинации:</w:t>
      </w:r>
    </w:p>
    <w:p w:rsidR="007D127A" w:rsidRPr="00336809" w:rsidRDefault="007D127A" w:rsidP="00AB46C0">
      <w:pPr>
        <w:pStyle w:val="af"/>
        <w:numPr>
          <w:ilvl w:val="0"/>
          <w:numId w:val="20"/>
        </w:numPr>
        <w:spacing w:before="240" w:line="360" w:lineRule="auto"/>
        <w:jc w:val="both"/>
        <w:rPr>
          <w:rFonts w:eastAsiaTheme="minorEastAsia"/>
        </w:rPr>
      </w:pPr>
      <w:r w:rsidRPr="00336809">
        <w:rPr>
          <w:rFonts w:eastAsiaTheme="minorEastAsia"/>
          <w:i/>
        </w:rPr>
        <w:t>Промежуточная рекомбинация</w:t>
      </w:r>
      <w:r w:rsidRPr="00336809">
        <w:rPr>
          <w:rFonts w:eastAsiaTheme="minorEastAsia"/>
        </w:rPr>
        <w:t xml:space="preserve"> применима только к вещественным переменным. Гены потомков создаются по правилу</w:t>
      </w:r>
    </w:p>
    <w:p w:rsidR="007D127A" w:rsidRPr="00BD7F17" w:rsidRDefault="007D127A" w:rsidP="00336809">
      <w:pPr>
        <w:spacing w:before="240" w:line="360" w:lineRule="auto"/>
        <w:ind w:left="709"/>
        <w:jc w:val="both"/>
        <w:rPr>
          <w:rFonts w:eastAsiaTheme="minorEastAsia"/>
        </w:rPr>
      </w:pPr>
      <m:oMathPara>
        <m:oMath>
          <m:r>
            <w:rPr>
              <w:rFonts w:ascii="Cambria Math" w:eastAsiaTheme="minorEastAsia" w:hAnsi="Cambria Math"/>
            </w:rPr>
            <m:t>Потомок=Родител</m:t>
          </m:r>
          <m:sSub>
            <m:sSubPr>
              <m:ctrlPr>
                <w:rPr>
                  <w:rFonts w:ascii="Cambria Math" w:eastAsiaTheme="minorEastAsia" w:hAnsi="Cambria Math"/>
                  <w:i/>
                </w:rPr>
              </m:ctrlPr>
            </m:sSubPr>
            <m:e>
              <m:r>
                <w:rPr>
                  <w:rFonts w:ascii="Cambria Math" w:eastAsiaTheme="minorEastAsia" w:hAnsi="Cambria Math"/>
                </w:rPr>
                <m:t>ь</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n-US"/>
            </w:rPr>
            <m:t>α*</m:t>
          </m:r>
          <m:d>
            <m:dPr>
              <m:ctrlPr>
                <w:rPr>
                  <w:rFonts w:ascii="Cambria Math" w:eastAsiaTheme="minorEastAsia" w:hAnsi="Cambria Math"/>
                  <w:i/>
                </w:rPr>
              </m:ctrlPr>
            </m:dPr>
            <m:e>
              <m:r>
                <w:rPr>
                  <w:rFonts w:ascii="Cambria Math" w:eastAsiaTheme="minorEastAsia" w:hAnsi="Cambria Math"/>
                </w:rPr>
                <m:t>Родител</m:t>
              </m:r>
              <m:sSub>
                <m:sSubPr>
                  <m:ctrlPr>
                    <w:rPr>
                      <w:rFonts w:ascii="Cambria Math" w:eastAsiaTheme="minorEastAsia" w:hAnsi="Cambria Math"/>
                      <w:i/>
                    </w:rPr>
                  </m:ctrlPr>
                </m:sSubPr>
                <m:e>
                  <m:r>
                    <w:rPr>
                      <w:rFonts w:ascii="Cambria Math" w:eastAsiaTheme="minorEastAsia" w:hAnsi="Cambria Math"/>
                    </w:rPr>
                    <m:t>ь</m:t>
                  </m:r>
                </m:e>
                <m:sub>
                  <m:r>
                    <w:rPr>
                      <w:rFonts w:ascii="Cambria Math" w:eastAsiaTheme="minorEastAsia" w:hAnsi="Cambria Math"/>
                    </w:rPr>
                    <m:t>2</m:t>
                  </m:r>
                </m:sub>
              </m:sSub>
              <m:r>
                <w:rPr>
                  <w:rFonts w:ascii="Cambria Math" w:eastAsiaTheme="minorEastAsia" w:hAnsi="Cambria Math"/>
                </w:rPr>
                <m:t>-Родител</m:t>
              </m:r>
              <m:sSub>
                <m:sSubPr>
                  <m:ctrlPr>
                    <w:rPr>
                      <w:rFonts w:ascii="Cambria Math" w:eastAsiaTheme="minorEastAsia" w:hAnsi="Cambria Math"/>
                      <w:i/>
                    </w:rPr>
                  </m:ctrlPr>
                </m:sSubPr>
                <m:e>
                  <m:r>
                    <w:rPr>
                      <w:rFonts w:ascii="Cambria Math" w:eastAsiaTheme="minorEastAsia" w:hAnsi="Cambria Math"/>
                    </w:rPr>
                    <m:t>ь</m:t>
                  </m:r>
                </m:e>
                <m:sub>
                  <m:r>
                    <w:rPr>
                      <w:rFonts w:ascii="Cambria Math" w:eastAsiaTheme="minorEastAsia" w:hAnsi="Cambria Math"/>
                    </w:rPr>
                    <m:t>1</m:t>
                  </m:r>
                </m:sub>
              </m:sSub>
            </m:e>
          </m:d>
          <m:r>
            <w:rPr>
              <w:rFonts w:ascii="Cambria Math" w:eastAsiaTheme="minorEastAsia" w:hAnsi="Cambria Math"/>
            </w:rPr>
            <m:t>,</m:t>
          </m:r>
        </m:oMath>
      </m:oMathPara>
    </w:p>
    <w:p w:rsidR="007D127A" w:rsidRPr="00336809" w:rsidRDefault="007D127A" w:rsidP="00336809">
      <w:pPr>
        <w:spacing w:before="240" w:line="360" w:lineRule="auto"/>
        <w:ind w:left="709"/>
        <w:jc w:val="both"/>
        <w:rPr>
          <w:rFonts w:eastAsiaTheme="minorEastAsia"/>
          <w:i/>
          <w:sz w:val="20"/>
          <w:szCs w:val="20"/>
        </w:rPr>
      </w:pPr>
      <w:r w:rsidRPr="00336809">
        <w:rPr>
          <w:rFonts w:eastAsiaTheme="minorEastAsia"/>
          <w:i/>
          <w:sz w:val="20"/>
          <w:szCs w:val="20"/>
        </w:rPr>
        <w:t xml:space="preserve">где множитель </w:t>
      </w:r>
      <m:oMath>
        <m:r>
          <w:rPr>
            <w:rFonts w:ascii="Cambria Math" w:eastAsiaTheme="minorEastAsia" w:hAnsi="Cambria Math"/>
            <w:sz w:val="20"/>
            <w:szCs w:val="20"/>
          </w:rPr>
          <m:t>α</m:t>
        </m:r>
      </m:oMath>
      <w:r w:rsidR="00336809">
        <w:rPr>
          <w:rFonts w:eastAsiaTheme="minorEastAsia"/>
          <w:i/>
          <w:sz w:val="20"/>
          <w:szCs w:val="20"/>
        </w:rPr>
        <w:t>-</w:t>
      </w:r>
      <w:r w:rsidRPr="00336809">
        <w:rPr>
          <w:rFonts w:eastAsiaTheme="minorEastAsia"/>
          <w:i/>
          <w:sz w:val="20"/>
          <w:szCs w:val="20"/>
        </w:rPr>
        <w:t xml:space="preserve">случайное число на отрезке </w:t>
      </w: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-d,1+d</m:t>
            </m:r>
          </m:e>
        </m:d>
        <m:r>
          <w:rPr>
            <w:rFonts w:ascii="Cambria Math" w:eastAsiaTheme="minorEastAsia" w:hAnsi="Cambria Math"/>
            <w:sz w:val="20"/>
            <w:szCs w:val="20"/>
          </w:rPr>
          <m:t xml:space="preserve">,  d≥0- </m:t>
        </m:r>
      </m:oMath>
      <w:r w:rsidRPr="00336809">
        <w:rPr>
          <w:rFonts w:eastAsiaTheme="minorEastAsia"/>
          <w:i/>
          <w:sz w:val="20"/>
          <w:szCs w:val="20"/>
        </w:rPr>
        <w:t xml:space="preserve">параметр. Для каждого гена создаваемого потомка выбирается отдельный множитель </w:t>
      </w:r>
      <m:oMath>
        <m:r>
          <w:rPr>
            <w:rFonts w:ascii="Cambria Math" w:eastAsiaTheme="minorEastAsia" w:hAnsi="Cambria Math"/>
            <w:sz w:val="20"/>
            <w:szCs w:val="20"/>
          </w:rPr>
          <m:t>α</m:t>
        </m:r>
      </m:oMath>
      <w:r w:rsidRPr="00336809">
        <w:rPr>
          <w:rFonts w:eastAsiaTheme="minorEastAsia"/>
          <w:i/>
          <w:sz w:val="20"/>
          <w:szCs w:val="20"/>
        </w:rPr>
        <w:t>.</w:t>
      </w:r>
    </w:p>
    <w:p w:rsidR="007D127A" w:rsidRPr="00336809" w:rsidRDefault="007D127A" w:rsidP="00AB46C0">
      <w:pPr>
        <w:pStyle w:val="af"/>
        <w:numPr>
          <w:ilvl w:val="0"/>
          <w:numId w:val="20"/>
        </w:numPr>
        <w:spacing w:before="240" w:line="360" w:lineRule="auto"/>
        <w:jc w:val="both"/>
        <w:rPr>
          <w:rFonts w:eastAsiaTheme="minorEastAsia"/>
        </w:rPr>
      </w:pPr>
      <w:r w:rsidRPr="00336809">
        <w:rPr>
          <w:rFonts w:eastAsiaTheme="minorEastAsia"/>
          <w:i/>
        </w:rPr>
        <w:t>Линейная рекомбинация</w:t>
      </w:r>
      <w:r w:rsidRPr="00336809">
        <w:rPr>
          <w:rFonts w:eastAsiaTheme="minorEastAsia"/>
        </w:rPr>
        <w:t xml:space="preserve"> отличается от п</w:t>
      </w:r>
      <w:r w:rsidR="00336809">
        <w:rPr>
          <w:rFonts w:eastAsiaTheme="minorEastAsia"/>
        </w:rPr>
        <w:t>ромежуточной тем, что множитель</w:t>
      </w:r>
      <w:r w:rsidR="00336809" w:rsidRPr="00336809">
        <w:rPr>
          <w:rFonts w:eastAsiaTheme="minorEastAsia"/>
        </w:rPr>
        <w:t xml:space="preserve"> </w:t>
      </w:r>
      <m:oMath>
        <m:r>
          <w:rPr>
            <w:rFonts w:ascii="Cambria Math" w:eastAsiaTheme="minorEastAsia" w:hAnsi="Cambria Math"/>
          </w:rPr>
          <m:t>α</m:t>
        </m:r>
      </m:oMath>
      <w:r w:rsidRPr="00336809">
        <w:rPr>
          <w:rFonts w:eastAsiaTheme="minorEastAsia"/>
        </w:rPr>
        <w:t xml:space="preserve"> выбирается для каждого потомка один раз.</w:t>
      </w:r>
    </w:p>
    <w:p w:rsidR="007D127A" w:rsidRDefault="007D127A" w:rsidP="007D127A">
      <w:pPr>
        <w:spacing w:before="240" w:line="360" w:lineRule="auto"/>
        <w:jc w:val="both"/>
        <w:rPr>
          <w:rFonts w:eastAsiaTheme="minorEastAsia"/>
        </w:rPr>
      </w:pPr>
      <w:r>
        <w:rPr>
          <w:rFonts w:eastAsiaTheme="minorEastAsia"/>
        </w:rPr>
        <w:t xml:space="preserve">Рекомбинацию бинарных строк принято называть </w:t>
      </w:r>
      <w:r w:rsidRPr="00336809">
        <w:rPr>
          <w:rFonts w:eastAsiaTheme="minorEastAsia"/>
          <w:i/>
        </w:rPr>
        <w:t>кроссовером</w:t>
      </w:r>
      <w:r>
        <w:rPr>
          <w:rFonts w:eastAsiaTheme="minorEastAsia"/>
        </w:rPr>
        <w:t xml:space="preserve"> (кроссинговером, скрещиванием). </w:t>
      </w:r>
      <w:r w:rsidRPr="00336809">
        <w:rPr>
          <w:rFonts w:eastAsiaTheme="minorEastAsia"/>
          <w:i/>
        </w:rPr>
        <w:t>Одноточечный кроссовер</w:t>
      </w:r>
      <w:r>
        <w:rPr>
          <w:rFonts w:eastAsiaTheme="minorEastAsia"/>
        </w:rPr>
        <w:t xml:space="preserve"> подразумевает выбор точки разреза в хромосомах и обмен данными частями. </w:t>
      </w:r>
      <w:r w:rsidRPr="00336809">
        <w:rPr>
          <w:rFonts w:eastAsiaTheme="minorEastAsia"/>
          <w:i/>
        </w:rPr>
        <w:t>Двуточечный кроссовер</w:t>
      </w:r>
      <w:r>
        <w:rPr>
          <w:rFonts w:eastAsiaTheme="minorEastAsia"/>
        </w:rPr>
        <w:t xml:space="preserve"> – соответственно выбор 2-х точек, между которы</w:t>
      </w:r>
      <w:r w:rsidR="00336809">
        <w:rPr>
          <w:rFonts w:eastAsiaTheme="minorEastAsia"/>
        </w:rPr>
        <w:t xml:space="preserve">ми формируется разрез (см. </w:t>
      </w:r>
      <w:r w:rsidR="00336809">
        <w:rPr>
          <w:rFonts w:eastAsiaTheme="minorEastAsia"/>
        </w:rPr>
        <w:fldChar w:fldCharType="begin"/>
      </w:r>
      <w:r w:rsidR="00336809">
        <w:rPr>
          <w:rFonts w:eastAsiaTheme="minorEastAsia"/>
        </w:rPr>
        <w:instrText xml:space="preserve"> REF _Ref420059609 \h </w:instrText>
      </w:r>
      <w:r w:rsidR="00336809">
        <w:rPr>
          <w:rFonts w:eastAsiaTheme="minorEastAsia"/>
        </w:rPr>
      </w:r>
      <w:r w:rsidR="00336809">
        <w:rPr>
          <w:rFonts w:eastAsiaTheme="minorEastAsia"/>
        </w:rPr>
        <w:fldChar w:fldCharType="separate"/>
      </w:r>
      <w:r w:rsidR="00144F89">
        <w:t xml:space="preserve">Таблица </w:t>
      </w:r>
      <w:r w:rsidR="00144F89">
        <w:rPr>
          <w:noProof/>
        </w:rPr>
        <w:t>1</w:t>
      </w:r>
      <w:r w:rsidR="00336809">
        <w:rPr>
          <w:rFonts w:eastAsiaTheme="minorEastAsia"/>
        </w:rPr>
        <w:fldChar w:fldCharType="end"/>
      </w:r>
      <w:r w:rsidR="00336809">
        <w:rPr>
          <w:rFonts w:eastAsiaTheme="minorEastAsia"/>
        </w:rPr>
        <w:t>).</w:t>
      </w:r>
    </w:p>
    <w:p w:rsidR="00336809" w:rsidRDefault="00336809" w:rsidP="007D127A">
      <w:pPr>
        <w:spacing w:before="240" w:line="360" w:lineRule="auto"/>
        <w:jc w:val="both"/>
        <w:rPr>
          <w:rFonts w:eastAsiaTheme="minorEastAsia"/>
        </w:rPr>
      </w:pPr>
    </w:p>
    <w:p w:rsidR="00336809" w:rsidRDefault="00336809" w:rsidP="007D127A">
      <w:pPr>
        <w:spacing w:before="240" w:line="360" w:lineRule="auto"/>
        <w:jc w:val="both"/>
        <w:rPr>
          <w:rFonts w:eastAsiaTheme="minorEastAsia"/>
        </w:rPr>
      </w:pPr>
    </w:p>
    <w:p w:rsidR="00336809" w:rsidRDefault="00336809" w:rsidP="007D127A">
      <w:pPr>
        <w:spacing w:before="240" w:line="360" w:lineRule="auto"/>
        <w:jc w:val="both"/>
        <w:rPr>
          <w:rFonts w:eastAsiaTheme="minorEastAsia"/>
        </w:rPr>
      </w:pPr>
    </w:p>
    <w:p w:rsidR="00336809" w:rsidRDefault="00336809" w:rsidP="00336809">
      <w:pPr>
        <w:pStyle w:val="af3"/>
        <w:keepNext/>
        <w:jc w:val="left"/>
      </w:pPr>
      <w:bookmarkStart w:id="36" w:name="_Ref420059609"/>
      <w:r>
        <w:lastRenderedPageBreak/>
        <w:t xml:space="preserve">Таблица </w:t>
      </w:r>
      <w:r w:rsidR="000C69F0">
        <w:fldChar w:fldCharType="begin"/>
      </w:r>
      <w:r w:rsidR="000C69F0">
        <w:instrText xml:space="preserve"> SEQ Таблица \* ARABIC </w:instrText>
      </w:r>
      <w:r w:rsidR="000C69F0">
        <w:fldChar w:fldCharType="separate"/>
      </w:r>
      <w:r w:rsidR="00144F89">
        <w:rPr>
          <w:noProof/>
        </w:rPr>
        <w:t>1</w:t>
      </w:r>
      <w:r w:rsidR="000C69F0">
        <w:rPr>
          <w:noProof/>
        </w:rPr>
        <w:fldChar w:fldCharType="end"/>
      </w:r>
      <w:bookmarkEnd w:id="36"/>
      <w:r w:rsidRPr="00C00860">
        <w:t>.</w:t>
      </w:r>
      <w:r>
        <w:t>Пример применения операции кроссовер</w:t>
      </w:r>
    </w:p>
    <w:tbl>
      <w:tblPr>
        <w:tblStyle w:val="afc"/>
        <w:tblW w:w="0" w:type="auto"/>
        <w:tblLook w:val="04A0" w:firstRow="1" w:lastRow="0" w:firstColumn="1" w:lastColumn="0" w:noHBand="0" w:noVBand="1"/>
      </w:tblPr>
      <w:tblGrid>
        <w:gridCol w:w="2392"/>
        <w:gridCol w:w="2393"/>
        <w:gridCol w:w="2393"/>
        <w:gridCol w:w="2393"/>
      </w:tblGrid>
      <w:tr w:rsidR="007D127A" w:rsidTr="00336809">
        <w:tc>
          <w:tcPr>
            <w:tcW w:w="9571" w:type="dxa"/>
            <w:gridSpan w:val="4"/>
          </w:tcPr>
          <w:p w:rsidR="007D127A" w:rsidRPr="00336809" w:rsidRDefault="007D127A" w:rsidP="00336809">
            <w:pPr>
              <w:spacing w:before="240" w:line="360" w:lineRule="auto"/>
              <w:jc w:val="center"/>
              <w:rPr>
                <w:rFonts w:eastAsiaTheme="minorEastAsia"/>
                <w:b/>
                <w:i/>
              </w:rPr>
            </w:pPr>
            <w:r w:rsidRPr="00336809">
              <w:rPr>
                <w:rFonts w:eastAsiaTheme="minorEastAsia"/>
                <w:b/>
                <w:i/>
              </w:rPr>
              <w:t>Одноточечный кроссовер</w:t>
            </w:r>
          </w:p>
        </w:tc>
      </w:tr>
      <w:tr w:rsidR="007D127A" w:rsidTr="00336809">
        <w:tc>
          <w:tcPr>
            <w:tcW w:w="2392" w:type="dxa"/>
          </w:tcPr>
          <w:p w:rsidR="007D127A" w:rsidRPr="00336809" w:rsidRDefault="007D127A" w:rsidP="00336809">
            <w:pPr>
              <w:spacing w:before="240" w:line="360" w:lineRule="auto"/>
              <w:jc w:val="center"/>
              <w:rPr>
                <w:rFonts w:eastAsiaTheme="minorEastAsia"/>
              </w:rPr>
            </w:pPr>
            <w:r w:rsidRPr="00336809">
              <w:rPr>
                <w:rFonts w:eastAsiaTheme="minorEastAsia"/>
              </w:rPr>
              <w:t>Родитель 1</w:t>
            </w:r>
          </w:p>
        </w:tc>
        <w:tc>
          <w:tcPr>
            <w:tcW w:w="2393" w:type="dxa"/>
          </w:tcPr>
          <w:p w:rsidR="007D127A" w:rsidRPr="00336809" w:rsidRDefault="007D127A" w:rsidP="00336809">
            <w:pPr>
              <w:spacing w:before="240" w:line="360" w:lineRule="auto"/>
              <w:jc w:val="center"/>
              <w:rPr>
                <w:rFonts w:eastAsiaTheme="minorEastAsia"/>
              </w:rPr>
            </w:pPr>
            <w:r w:rsidRPr="00336809">
              <w:rPr>
                <w:rFonts w:eastAsiaTheme="minorEastAsia"/>
              </w:rPr>
              <w:t>Родитель 2</w:t>
            </w:r>
          </w:p>
        </w:tc>
        <w:tc>
          <w:tcPr>
            <w:tcW w:w="2393" w:type="dxa"/>
          </w:tcPr>
          <w:p w:rsidR="007D127A" w:rsidRPr="00336809" w:rsidRDefault="007D127A" w:rsidP="00336809">
            <w:pPr>
              <w:spacing w:before="240" w:line="360" w:lineRule="auto"/>
              <w:jc w:val="center"/>
              <w:rPr>
                <w:rFonts w:eastAsiaTheme="minorEastAsia"/>
              </w:rPr>
            </w:pPr>
            <w:r w:rsidRPr="00336809">
              <w:rPr>
                <w:rFonts w:eastAsiaTheme="minorEastAsia"/>
              </w:rPr>
              <w:t>Потомок 1</w:t>
            </w:r>
          </w:p>
        </w:tc>
        <w:tc>
          <w:tcPr>
            <w:tcW w:w="2393" w:type="dxa"/>
          </w:tcPr>
          <w:p w:rsidR="007D127A" w:rsidRPr="00336809" w:rsidRDefault="007D127A" w:rsidP="00336809">
            <w:pPr>
              <w:spacing w:before="240" w:line="360" w:lineRule="auto"/>
              <w:jc w:val="center"/>
              <w:rPr>
                <w:rFonts w:eastAsiaTheme="minorEastAsia"/>
              </w:rPr>
            </w:pPr>
            <w:r w:rsidRPr="00336809">
              <w:rPr>
                <w:rFonts w:eastAsiaTheme="minorEastAsia"/>
              </w:rPr>
              <w:t>Потомок 2</w:t>
            </w:r>
          </w:p>
        </w:tc>
      </w:tr>
      <w:tr w:rsidR="007D127A" w:rsidTr="00336809">
        <w:tc>
          <w:tcPr>
            <w:tcW w:w="2392" w:type="dxa"/>
          </w:tcPr>
          <w:p w:rsidR="007D127A" w:rsidRPr="00336809" w:rsidRDefault="007D127A" w:rsidP="007D127A">
            <w:pPr>
              <w:spacing w:before="240" w:line="360" w:lineRule="auto"/>
              <w:jc w:val="both"/>
              <w:rPr>
                <w:rFonts w:eastAsiaTheme="minorEastAsia"/>
                <w:i/>
              </w:rPr>
            </w:pPr>
            <w:r w:rsidRPr="00336809">
              <w:rPr>
                <w:rFonts w:eastAsiaTheme="minorEastAsia"/>
                <w:i/>
              </w:rPr>
              <w:t>0110</w:t>
            </w:r>
            <w:r w:rsidRPr="00336809">
              <w:rPr>
                <w:rFonts w:eastAsiaTheme="minorEastAsia"/>
                <w:i/>
                <w:lang w:val="en-US"/>
              </w:rPr>
              <w:t>|</w:t>
            </w:r>
            <w:r w:rsidRPr="00336809">
              <w:rPr>
                <w:rFonts w:eastAsiaTheme="minorEastAsia"/>
                <w:i/>
              </w:rPr>
              <w:t>01</w:t>
            </w:r>
          </w:p>
        </w:tc>
        <w:tc>
          <w:tcPr>
            <w:tcW w:w="2393" w:type="dxa"/>
          </w:tcPr>
          <w:p w:rsidR="007D127A" w:rsidRPr="00336809" w:rsidRDefault="007D127A" w:rsidP="007D127A">
            <w:pPr>
              <w:spacing w:before="240" w:line="360" w:lineRule="auto"/>
              <w:jc w:val="both"/>
              <w:rPr>
                <w:rFonts w:eastAsiaTheme="minorEastAsia"/>
                <w:i/>
              </w:rPr>
            </w:pPr>
            <w:r w:rsidRPr="00336809">
              <w:rPr>
                <w:rFonts w:eastAsiaTheme="minorEastAsia"/>
                <w:i/>
              </w:rPr>
              <w:t>1100</w:t>
            </w:r>
            <w:r w:rsidRPr="00336809">
              <w:rPr>
                <w:rFonts w:eastAsiaTheme="minorEastAsia"/>
                <w:i/>
                <w:lang w:val="en-US"/>
              </w:rPr>
              <w:t>|</w:t>
            </w:r>
            <w:r w:rsidRPr="00336809">
              <w:rPr>
                <w:rFonts w:eastAsiaTheme="minorEastAsia"/>
                <w:i/>
              </w:rPr>
              <w:t>10</w:t>
            </w:r>
          </w:p>
        </w:tc>
        <w:tc>
          <w:tcPr>
            <w:tcW w:w="2393" w:type="dxa"/>
          </w:tcPr>
          <w:p w:rsidR="007D127A" w:rsidRPr="00336809" w:rsidRDefault="007D127A" w:rsidP="007D127A">
            <w:pPr>
              <w:spacing w:before="240" w:line="360" w:lineRule="auto"/>
              <w:jc w:val="both"/>
              <w:rPr>
                <w:rFonts w:eastAsiaTheme="minorEastAsia"/>
                <w:i/>
                <w:lang w:val="en-US"/>
              </w:rPr>
            </w:pPr>
            <w:r w:rsidRPr="00336809">
              <w:rPr>
                <w:rFonts w:eastAsiaTheme="minorEastAsia"/>
                <w:i/>
                <w:lang w:val="en-US"/>
              </w:rPr>
              <w:t>011010</w:t>
            </w:r>
          </w:p>
        </w:tc>
        <w:tc>
          <w:tcPr>
            <w:tcW w:w="2393" w:type="dxa"/>
          </w:tcPr>
          <w:p w:rsidR="007D127A" w:rsidRPr="00336809" w:rsidRDefault="007D127A" w:rsidP="007D127A">
            <w:pPr>
              <w:spacing w:before="240" w:line="360" w:lineRule="auto"/>
              <w:jc w:val="both"/>
              <w:rPr>
                <w:rFonts w:eastAsiaTheme="minorEastAsia"/>
                <w:i/>
              </w:rPr>
            </w:pPr>
            <w:r w:rsidRPr="00336809">
              <w:rPr>
                <w:rFonts w:eastAsiaTheme="minorEastAsia"/>
                <w:i/>
                <w:lang w:val="en-US"/>
              </w:rPr>
              <w:t>110001</w:t>
            </w:r>
          </w:p>
        </w:tc>
      </w:tr>
      <w:tr w:rsidR="007D127A" w:rsidTr="00336809">
        <w:tc>
          <w:tcPr>
            <w:tcW w:w="9571" w:type="dxa"/>
            <w:gridSpan w:val="4"/>
          </w:tcPr>
          <w:p w:rsidR="007D127A" w:rsidRPr="00336809" w:rsidRDefault="007D127A" w:rsidP="00336809">
            <w:pPr>
              <w:spacing w:before="240" w:line="360" w:lineRule="auto"/>
              <w:jc w:val="center"/>
              <w:rPr>
                <w:rFonts w:eastAsiaTheme="minorEastAsia"/>
                <w:b/>
                <w:i/>
              </w:rPr>
            </w:pPr>
            <w:r w:rsidRPr="00336809">
              <w:rPr>
                <w:rFonts w:eastAsiaTheme="minorEastAsia"/>
                <w:b/>
                <w:i/>
              </w:rPr>
              <w:t>Двуточечный кроссовер</w:t>
            </w:r>
          </w:p>
        </w:tc>
      </w:tr>
      <w:tr w:rsidR="007D127A" w:rsidTr="00336809">
        <w:tc>
          <w:tcPr>
            <w:tcW w:w="2392" w:type="dxa"/>
          </w:tcPr>
          <w:p w:rsidR="007D127A" w:rsidRPr="00336809" w:rsidRDefault="007D127A" w:rsidP="007D127A">
            <w:pPr>
              <w:spacing w:before="240" w:line="360" w:lineRule="auto"/>
              <w:jc w:val="both"/>
              <w:rPr>
                <w:rFonts w:eastAsiaTheme="minorEastAsia"/>
                <w:bCs/>
                <w:i/>
              </w:rPr>
            </w:pPr>
            <w:r w:rsidRPr="00336809">
              <w:rPr>
                <w:rFonts w:eastAsiaTheme="minorEastAsia"/>
                <w:bCs/>
                <w:i/>
              </w:rPr>
              <w:t>1100</w:t>
            </w:r>
            <w:r w:rsidRPr="00336809">
              <w:rPr>
                <w:rFonts w:eastAsiaTheme="minorEastAsia"/>
                <w:bCs/>
                <w:i/>
                <w:lang w:val="en-US"/>
              </w:rPr>
              <w:t>[</w:t>
            </w:r>
            <w:r w:rsidRPr="00336809">
              <w:rPr>
                <w:rFonts w:eastAsiaTheme="minorEastAsia"/>
                <w:bCs/>
                <w:i/>
              </w:rPr>
              <w:t>1001</w:t>
            </w:r>
            <w:r w:rsidRPr="00336809">
              <w:rPr>
                <w:rFonts w:eastAsiaTheme="minorEastAsia"/>
                <w:bCs/>
                <w:i/>
                <w:lang w:val="en-US"/>
              </w:rPr>
              <w:t>]</w:t>
            </w:r>
            <w:r w:rsidRPr="00336809">
              <w:rPr>
                <w:rFonts w:eastAsiaTheme="minorEastAsia"/>
                <w:bCs/>
                <w:i/>
              </w:rPr>
              <w:t>01</w:t>
            </w:r>
          </w:p>
        </w:tc>
        <w:tc>
          <w:tcPr>
            <w:tcW w:w="2393" w:type="dxa"/>
          </w:tcPr>
          <w:p w:rsidR="007D127A" w:rsidRPr="00336809" w:rsidRDefault="007D127A" w:rsidP="007D127A">
            <w:pPr>
              <w:spacing w:before="240" w:line="360" w:lineRule="auto"/>
              <w:jc w:val="both"/>
              <w:rPr>
                <w:rFonts w:eastAsiaTheme="minorEastAsia"/>
                <w:bCs/>
                <w:i/>
                <w:lang w:val="en-US"/>
              </w:rPr>
            </w:pPr>
            <w:r w:rsidRPr="00336809">
              <w:rPr>
                <w:rFonts w:eastAsiaTheme="minorEastAsia"/>
                <w:bCs/>
                <w:i/>
                <w:lang w:val="en-US"/>
              </w:rPr>
              <w:t>0100[0001]11</w:t>
            </w:r>
          </w:p>
        </w:tc>
        <w:tc>
          <w:tcPr>
            <w:tcW w:w="2393" w:type="dxa"/>
          </w:tcPr>
          <w:p w:rsidR="007D127A" w:rsidRPr="00336809" w:rsidRDefault="007D127A" w:rsidP="007D127A">
            <w:pPr>
              <w:spacing w:before="240" w:line="360" w:lineRule="auto"/>
              <w:jc w:val="both"/>
              <w:rPr>
                <w:rFonts w:eastAsiaTheme="minorEastAsia"/>
                <w:bCs/>
                <w:i/>
                <w:lang w:val="en-US"/>
              </w:rPr>
            </w:pPr>
            <w:r w:rsidRPr="00336809">
              <w:rPr>
                <w:rFonts w:eastAsiaTheme="minorEastAsia"/>
                <w:bCs/>
                <w:i/>
                <w:lang w:val="en-US"/>
              </w:rPr>
              <w:t>1100000101</w:t>
            </w:r>
          </w:p>
        </w:tc>
        <w:tc>
          <w:tcPr>
            <w:tcW w:w="2393" w:type="dxa"/>
          </w:tcPr>
          <w:p w:rsidR="007D127A" w:rsidRPr="00336809" w:rsidRDefault="007D127A" w:rsidP="007D127A">
            <w:pPr>
              <w:spacing w:before="240" w:line="360" w:lineRule="auto"/>
              <w:jc w:val="both"/>
              <w:rPr>
                <w:rFonts w:eastAsiaTheme="minorEastAsia"/>
                <w:i/>
                <w:lang w:val="en-US"/>
              </w:rPr>
            </w:pPr>
            <w:r w:rsidRPr="00336809">
              <w:rPr>
                <w:rFonts w:eastAsiaTheme="minorEastAsia"/>
                <w:i/>
                <w:lang w:val="en-US"/>
              </w:rPr>
              <w:t>0100100111</w:t>
            </w:r>
          </w:p>
        </w:tc>
      </w:tr>
    </w:tbl>
    <w:p w:rsidR="00336809" w:rsidRDefault="007D127A" w:rsidP="007D127A">
      <w:pPr>
        <w:spacing w:before="240" w:line="360" w:lineRule="auto"/>
        <w:jc w:val="both"/>
        <w:rPr>
          <w:rFonts w:eastAsiaTheme="minorEastAsia"/>
        </w:rPr>
      </w:pPr>
      <w:r>
        <w:rPr>
          <w:rFonts w:eastAsiaTheme="minorEastAsia"/>
        </w:rPr>
        <w:t xml:space="preserve">Также существуют и другие методы скрещивания, являющиеся модификациями </w:t>
      </w:r>
      <w:r w:rsidR="00336809">
        <w:rPr>
          <w:rFonts w:eastAsiaTheme="minorEastAsia"/>
        </w:rPr>
        <w:t>или следствиями данных методов.</w:t>
      </w:r>
    </w:p>
    <w:p w:rsidR="007D127A" w:rsidRDefault="007D127A" w:rsidP="00336809">
      <w:pPr>
        <w:spacing w:line="360" w:lineRule="auto"/>
        <w:ind w:firstLine="567"/>
        <w:jc w:val="both"/>
        <w:rPr>
          <w:rFonts w:eastAsiaTheme="minorEastAsia"/>
        </w:rPr>
      </w:pPr>
      <w:r>
        <w:rPr>
          <w:rFonts w:eastAsiaTheme="minorEastAsia"/>
        </w:rPr>
        <w:t xml:space="preserve">После процесса </w:t>
      </w:r>
      <w:r w:rsidR="00336809">
        <w:rPr>
          <w:rFonts w:eastAsiaTheme="minorEastAsia"/>
        </w:rPr>
        <w:t>рекомбинации</w:t>
      </w:r>
      <w:r>
        <w:rPr>
          <w:rFonts w:eastAsiaTheme="minorEastAsia"/>
        </w:rPr>
        <w:t xml:space="preserve"> происходят </w:t>
      </w:r>
      <w:r w:rsidRPr="00336809">
        <w:rPr>
          <w:rFonts w:eastAsiaTheme="minorEastAsia"/>
          <w:i/>
        </w:rPr>
        <w:t>мутации</w:t>
      </w:r>
      <w:r>
        <w:rPr>
          <w:rFonts w:eastAsiaTheme="minorEastAsia"/>
        </w:rPr>
        <w:t xml:space="preserve"> случайно выбранных хромосом. Это необходимо для того, чтобы популяция не скапливалась в локальном экстремуме</w:t>
      </w:r>
      <w:r w:rsidR="00336809">
        <w:rPr>
          <w:rFonts w:eastAsiaTheme="minorEastAsia"/>
        </w:rPr>
        <w:t xml:space="preserve"> функции приспособленности</w:t>
      </w:r>
      <w:r>
        <w:rPr>
          <w:rFonts w:eastAsiaTheme="minorEastAsia"/>
        </w:rPr>
        <w:t xml:space="preserve">. Мутации могут происходить как в одном отдельно взятом гене, так и в нескольких. Вероятность мутации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oMath>
      <w:r w:rsidRPr="0031059E">
        <w:rPr>
          <w:rFonts w:eastAsiaTheme="minorEastAsia"/>
        </w:rPr>
        <w:t xml:space="preserve"> </w:t>
      </w:r>
      <w:r>
        <w:rPr>
          <w:rFonts w:eastAsiaTheme="minorEastAsia"/>
        </w:rPr>
        <w:t xml:space="preserve">(как правило,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≪1</m:t>
        </m:r>
      </m:oMath>
      <w:r>
        <w:rPr>
          <w:rFonts w:eastAsiaTheme="minorEastAsia"/>
        </w:rPr>
        <w:t xml:space="preserve">) может являться или фиксированным случайным числом на отрезке </w:t>
      </w:r>
      <m:oMath>
        <m:r>
          <w:rPr>
            <w:rFonts w:ascii="Cambria Math" w:eastAsiaTheme="minorEastAsia" w:hAnsi="Cambria Math"/>
          </w:rPr>
          <m:t>[0,1]</m:t>
        </m:r>
      </m:oMath>
      <w:r>
        <w:rPr>
          <w:rFonts w:eastAsiaTheme="minorEastAsia"/>
        </w:rPr>
        <w:t>, или функцией от какой-либо характеристики решаемой задачи.</w:t>
      </w:r>
    </w:p>
    <w:p w:rsidR="007D127A" w:rsidRPr="007D127A" w:rsidRDefault="007D127A" w:rsidP="00336809">
      <w:pPr>
        <w:spacing w:line="360" w:lineRule="auto"/>
        <w:ind w:firstLine="567"/>
        <w:jc w:val="both"/>
        <w:rPr>
          <w:rFonts w:eastAsiaTheme="minorEastAsia"/>
        </w:rPr>
      </w:pPr>
      <w:r>
        <w:rPr>
          <w:rFonts w:eastAsiaTheme="minorEastAsia"/>
        </w:rPr>
        <w:t xml:space="preserve">Для </w:t>
      </w:r>
      <w:r w:rsidRPr="00336809">
        <w:rPr>
          <w:rFonts w:eastAsiaTheme="minorEastAsia"/>
        </w:rPr>
        <w:t>создания новой популяции</w:t>
      </w:r>
      <w:r>
        <w:rPr>
          <w:rFonts w:eastAsiaTheme="minorEastAsia"/>
        </w:rPr>
        <w:t xml:space="preserve"> используются различные методы </w:t>
      </w:r>
      <w:r w:rsidRPr="00336809">
        <w:rPr>
          <w:rFonts w:eastAsiaTheme="minorEastAsia"/>
          <w:i/>
        </w:rPr>
        <w:t>отбора</w:t>
      </w:r>
      <w:r>
        <w:rPr>
          <w:rFonts w:eastAsiaTheme="minorEastAsia"/>
        </w:rPr>
        <w:t xml:space="preserve"> особей. Так, в новую популяцию могут попасть не только выведенные на данном этапе скрещивани</w:t>
      </w:r>
      <w:r w:rsidR="00336809">
        <w:rPr>
          <w:rFonts w:eastAsiaTheme="minorEastAsia"/>
        </w:rPr>
        <w:t>я</w:t>
      </w:r>
      <w:r>
        <w:rPr>
          <w:rFonts w:eastAsiaTheme="minorEastAsia"/>
        </w:rPr>
        <w:t xml:space="preserve"> особи, но и их родители. Может производиться «элитарный» отбор, где в новую популяцию попадают только те особи, приспособленность которых лучше остальных. Или с помощью определенной функции, рассчитывающей вероятность попадания определенной особи в новое поколение.</w:t>
      </w:r>
    </w:p>
    <w:p w:rsidR="0097718C" w:rsidRDefault="0097718C" w:rsidP="004A0182">
      <w:pPr>
        <w:pStyle w:val="2"/>
      </w:pPr>
      <w:bookmarkStart w:id="37" w:name="_Toc421361303"/>
      <w:r w:rsidRPr="0097718C">
        <w:t>Этапы решения задач методами ИАД</w:t>
      </w:r>
      <w:bookmarkEnd w:id="37"/>
    </w:p>
    <w:p w:rsidR="001860E0" w:rsidRDefault="001860E0" w:rsidP="001860E0">
      <w:pPr>
        <w:spacing w:before="240" w:line="360" w:lineRule="auto"/>
        <w:ind w:firstLine="567"/>
        <w:jc w:val="both"/>
      </w:pPr>
      <w:r>
        <w:t>Итак, выше были рассмотрены основные методы, с помощью которых решаются задачи ИАД. Однако сам процесс решения поставленной задачи в рамках области ИАД не ограничивается простым применением одного из этих методов. Выделяются следующие этапы в процессе ИАД</w:t>
      </w:r>
      <w:r w:rsidR="003216C6">
        <w:rPr>
          <w:lang w:val="en-US"/>
        </w:rPr>
        <w:t xml:space="preserve"> [1, 5, 12]</w:t>
      </w:r>
      <w:r>
        <w:t>:</w:t>
      </w:r>
    </w:p>
    <w:p w:rsidR="001860E0" w:rsidRDefault="001860E0" w:rsidP="00AB46C0">
      <w:pPr>
        <w:pStyle w:val="af"/>
        <w:numPr>
          <w:ilvl w:val="0"/>
          <w:numId w:val="21"/>
        </w:numPr>
        <w:spacing w:line="360" w:lineRule="auto"/>
        <w:jc w:val="both"/>
      </w:pPr>
      <w:r w:rsidRPr="006B1CDB">
        <w:rPr>
          <w:i/>
        </w:rPr>
        <w:t>Постановка задачи ИАД</w:t>
      </w:r>
      <w:r w:rsidR="006B1CDB">
        <w:t>. На данном этапе формулируется цель предстоящего анализа, оценивается целесообразность его проведения. Определяется тип задачи ИАД на основании сформулированной цели. Определяются структуры хранения данных, необходимых для проведения анализа. На данном этапе, как правило, исследователь работает совместно со специалистами в предметной области, которую необходимо проанализировать.</w:t>
      </w:r>
    </w:p>
    <w:p w:rsidR="001860E0" w:rsidRDefault="001860E0" w:rsidP="00AB46C0">
      <w:pPr>
        <w:pStyle w:val="af"/>
        <w:numPr>
          <w:ilvl w:val="0"/>
          <w:numId w:val="21"/>
        </w:numPr>
        <w:spacing w:before="240" w:line="360" w:lineRule="auto"/>
        <w:jc w:val="both"/>
      </w:pPr>
      <w:r w:rsidRPr="006B1CDB">
        <w:rPr>
          <w:i/>
        </w:rPr>
        <w:lastRenderedPageBreak/>
        <w:t>Сбор данных</w:t>
      </w:r>
      <w:r w:rsidR="006B1CDB">
        <w:t>. Производится сбор информации по предметной области для последующего анализа.</w:t>
      </w:r>
    </w:p>
    <w:p w:rsidR="001860E0" w:rsidRDefault="001860E0" w:rsidP="00AB46C0">
      <w:pPr>
        <w:pStyle w:val="af"/>
        <w:numPr>
          <w:ilvl w:val="0"/>
          <w:numId w:val="21"/>
        </w:numPr>
        <w:spacing w:before="240" w:line="360" w:lineRule="auto"/>
        <w:jc w:val="both"/>
      </w:pPr>
      <w:r w:rsidRPr="006B1CDB">
        <w:rPr>
          <w:i/>
        </w:rPr>
        <w:t>Подготовка данных</w:t>
      </w:r>
      <w:r w:rsidR="006B1CDB">
        <w:t xml:space="preserve">. </w:t>
      </w:r>
      <w:r w:rsidR="001E4161">
        <w:t>Осуществляется предварительная обработка данных:</w:t>
      </w:r>
    </w:p>
    <w:p w:rsidR="001E4161" w:rsidRDefault="001E4161" w:rsidP="00AB46C0">
      <w:pPr>
        <w:pStyle w:val="af"/>
        <w:numPr>
          <w:ilvl w:val="1"/>
          <w:numId w:val="21"/>
        </w:numPr>
        <w:spacing w:before="240" w:line="360" w:lineRule="auto"/>
        <w:jc w:val="both"/>
      </w:pPr>
      <w:r>
        <w:rPr>
          <w:i/>
        </w:rPr>
        <w:t xml:space="preserve">Очистка </w:t>
      </w:r>
      <w:r>
        <w:t>– исключение противоречий, выбросов и случайных шумов из исходных данных</w:t>
      </w:r>
    </w:p>
    <w:p w:rsidR="001E4161" w:rsidRDefault="001E4161" w:rsidP="00AB46C0">
      <w:pPr>
        <w:pStyle w:val="af"/>
        <w:numPr>
          <w:ilvl w:val="1"/>
          <w:numId w:val="21"/>
        </w:numPr>
        <w:spacing w:before="240" w:line="360" w:lineRule="auto"/>
        <w:jc w:val="both"/>
      </w:pPr>
      <w:r>
        <w:rPr>
          <w:i/>
        </w:rPr>
        <w:t xml:space="preserve">Интеграция </w:t>
      </w:r>
      <w:r>
        <w:t>– объединение данных из нескольких источников в одно хранилище</w:t>
      </w:r>
    </w:p>
    <w:p w:rsidR="001E4161" w:rsidRDefault="001E4161" w:rsidP="00AB46C0">
      <w:pPr>
        <w:pStyle w:val="af"/>
        <w:numPr>
          <w:ilvl w:val="1"/>
          <w:numId w:val="21"/>
        </w:numPr>
        <w:spacing w:before="240" w:line="360" w:lineRule="auto"/>
        <w:jc w:val="both"/>
      </w:pPr>
      <w:r>
        <w:rPr>
          <w:i/>
        </w:rPr>
        <w:t xml:space="preserve">Преобразование данных </w:t>
      </w:r>
      <w:r>
        <w:t>– данные преобразуются в форму, подходящую для анализа. Применяется агрегация данных, дискретизация атрибутов, сжатие данных и сокращение размерности.</w:t>
      </w:r>
    </w:p>
    <w:p w:rsidR="001E4161" w:rsidRDefault="001E4161" w:rsidP="00AB46C0">
      <w:pPr>
        <w:pStyle w:val="af"/>
        <w:numPr>
          <w:ilvl w:val="1"/>
          <w:numId w:val="21"/>
        </w:numPr>
        <w:spacing w:before="240" w:line="360" w:lineRule="auto"/>
        <w:jc w:val="both"/>
      </w:pPr>
      <w:r>
        <w:rPr>
          <w:i/>
        </w:rPr>
        <w:t xml:space="preserve">Формирование выборок данных </w:t>
      </w:r>
      <w:r>
        <w:t>– из общего хранилища данных выбираются множества, составляющие генеральную, тестовые и обучающие выборки.</w:t>
      </w:r>
    </w:p>
    <w:p w:rsidR="001860E0" w:rsidRDefault="001860E0" w:rsidP="00AB46C0">
      <w:pPr>
        <w:pStyle w:val="af"/>
        <w:numPr>
          <w:ilvl w:val="0"/>
          <w:numId w:val="21"/>
        </w:numPr>
        <w:spacing w:before="240" w:line="360" w:lineRule="auto"/>
        <w:jc w:val="both"/>
      </w:pPr>
      <w:r w:rsidRPr="001E4161">
        <w:rPr>
          <w:i/>
        </w:rPr>
        <w:t>Выбор модели</w:t>
      </w:r>
      <w:r w:rsidR="001E4161">
        <w:t>.</w:t>
      </w:r>
      <w:r w:rsidR="00DC0D4E">
        <w:t xml:space="preserve"> На данном этапе производится выбор метода ИАД, который будет решать поставленную задачу. Также здесь выбираются методы обучения, подбираются их параметры. Выбирается модель обучения метода: на всей генеральной выборке, с использованием нескольких обучающих выборок, методом кросс-валидации и т.п.</w:t>
      </w:r>
    </w:p>
    <w:p w:rsidR="001860E0" w:rsidRPr="00DC0D4E" w:rsidRDefault="00DC0D4E" w:rsidP="00AB46C0">
      <w:pPr>
        <w:pStyle w:val="af"/>
        <w:numPr>
          <w:ilvl w:val="0"/>
          <w:numId w:val="21"/>
        </w:numPr>
        <w:spacing w:before="240" w:line="360" w:lineRule="auto"/>
        <w:jc w:val="both"/>
        <w:rPr>
          <w:i/>
        </w:rPr>
      </w:pPr>
      <w:r>
        <w:t xml:space="preserve"> </w:t>
      </w:r>
      <w:r w:rsidR="001860E0" w:rsidRPr="00DC0D4E">
        <w:rPr>
          <w:i/>
        </w:rPr>
        <w:t>Подбор параметров модели</w:t>
      </w:r>
      <w:r>
        <w:rPr>
          <w:i/>
        </w:rPr>
        <w:t xml:space="preserve">. </w:t>
      </w:r>
      <w:r>
        <w:t>Производится обучение выбранной модели на подготовленных данных.</w:t>
      </w:r>
    </w:p>
    <w:p w:rsidR="001860E0" w:rsidRDefault="001860E0" w:rsidP="00AB46C0">
      <w:pPr>
        <w:pStyle w:val="af"/>
        <w:numPr>
          <w:ilvl w:val="0"/>
          <w:numId w:val="21"/>
        </w:numPr>
        <w:spacing w:before="240" w:line="360" w:lineRule="auto"/>
        <w:jc w:val="both"/>
      </w:pPr>
      <w:r w:rsidRPr="00DC0D4E">
        <w:rPr>
          <w:i/>
        </w:rPr>
        <w:t>Анализ качества обучения</w:t>
      </w:r>
      <w:r w:rsidR="00DC0D4E">
        <w:t>. Производится анализ качества решения задачи обученным методом посредством использования тестовых выборок и тестовых испытаний. В случае неудовлетворительных результатов осуществляется переход либо на п. 4, либо на п. 5.</w:t>
      </w:r>
    </w:p>
    <w:p w:rsidR="001860E0" w:rsidRDefault="001860E0" w:rsidP="00AB46C0">
      <w:pPr>
        <w:pStyle w:val="af"/>
        <w:numPr>
          <w:ilvl w:val="0"/>
          <w:numId w:val="21"/>
        </w:numPr>
        <w:spacing w:before="240" w:line="360" w:lineRule="auto"/>
        <w:jc w:val="both"/>
      </w:pPr>
      <w:r w:rsidRPr="00DC0D4E">
        <w:rPr>
          <w:i/>
        </w:rPr>
        <w:t>Анализ выявленных закономерностей</w:t>
      </w:r>
      <w:r w:rsidR="00DC0D4E">
        <w:t xml:space="preserve">. Производится использование модели в решении поставленной задачи. </w:t>
      </w:r>
      <w:r w:rsidR="00274C24">
        <w:t>При фиксации неудовлетворительных результатов работы метода осуществляется переход на п. 1, п. 4 или п. 5.</w:t>
      </w:r>
    </w:p>
    <w:p w:rsidR="00F528CE" w:rsidRDefault="00F27515" w:rsidP="00F528CE">
      <w:pPr>
        <w:spacing w:before="240" w:line="360" w:lineRule="auto"/>
        <w:ind w:firstLine="567"/>
        <w:jc w:val="both"/>
      </w:pPr>
      <w:r>
        <w:t xml:space="preserve">Процесс ИАД цикличен, причем период выполнения «итерации» может составлять от нескольких месяцев до нескольких лет. Самыми трудоемкими этапами ИАД являются </w:t>
      </w:r>
      <w:r w:rsidRPr="00F27515">
        <w:rPr>
          <w:i/>
        </w:rPr>
        <w:t>сбор</w:t>
      </w:r>
      <w:r>
        <w:t xml:space="preserve">, </w:t>
      </w:r>
      <w:r w:rsidRPr="00F27515">
        <w:rPr>
          <w:i/>
        </w:rPr>
        <w:t>подготовка данных</w:t>
      </w:r>
      <w:r>
        <w:t xml:space="preserve"> и </w:t>
      </w:r>
      <w:r w:rsidRPr="00F27515">
        <w:rPr>
          <w:i/>
        </w:rPr>
        <w:t>подбор параметров модели</w:t>
      </w:r>
      <w:r w:rsidR="00F528CE">
        <w:t>.</w:t>
      </w:r>
    </w:p>
    <w:p w:rsidR="00E63F7E" w:rsidRDefault="00E63F7E" w:rsidP="00F528CE">
      <w:pPr>
        <w:spacing w:before="240" w:line="360" w:lineRule="auto"/>
        <w:ind w:firstLine="567"/>
        <w:jc w:val="both"/>
      </w:pPr>
    </w:p>
    <w:p w:rsidR="00E63F7E" w:rsidRDefault="00E63F7E" w:rsidP="00F528CE">
      <w:pPr>
        <w:spacing w:before="240" w:line="360" w:lineRule="auto"/>
        <w:ind w:firstLine="567"/>
        <w:jc w:val="both"/>
      </w:pPr>
    </w:p>
    <w:p w:rsidR="00E63F7E" w:rsidRDefault="00E63F7E" w:rsidP="00E63F7E">
      <w:pPr>
        <w:pStyle w:val="2"/>
      </w:pPr>
      <w:bookmarkStart w:id="38" w:name="_Toc421361304"/>
      <w:r>
        <w:lastRenderedPageBreak/>
        <w:t>Обзор программных систем в области ИАД</w:t>
      </w:r>
      <w:bookmarkEnd w:id="38"/>
    </w:p>
    <w:p w:rsidR="00E63F7E" w:rsidRPr="00AA42BC" w:rsidRDefault="00E63F7E" w:rsidP="00E63F7E">
      <w:pPr>
        <w:spacing w:before="240" w:line="360" w:lineRule="auto"/>
        <w:ind w:firstLine="567"/>
        <w:jc w:val="both"/>
      </w:pPr>
      <w:r w:rsidRPr="00AA42BC">
        <w:t xml:space="preserve">В данной главе проводится обзор некоторых систем из области ИАД. Стоит отметить, что большинство коммерческих программных комплексов имеют довольно большую цену, а системы с открытым кодом в большинстве своем представляют собой подключаемые библиотеки, требующие самостоятельного написания пользователем интерфейсной части. Условно все системы, работающие в области ИАД, можно разделить на два класса: использующие один метод решения задачи и многофункциональные. Первые отличаются более простым и удобным интерфейсом, спроектированным специально для использования включенного в систему метода и некоторыми дополнительными возможностями по анализу эффективности решения этим методом. Однако использование таких систем приходится комбинировать, чтобы найти наиболее эффективный метод ИАД для решения конкретной задачи. Системы второго класса позволяют решать задачу несколькими возможными способами, однако удобного интерфейса сравнения эффективности методов в них нет. Кроме этого, данные системы имеют довольно сложный интерфейс, для работы с которым необходима предварительная подготовка.   </w:t>
      </w:r>
    </w:p>
    <w:p w:rsidR="00E63F7E" w:rsidRPr="001046A2" w:rsidRDefault="00E63F7E" w:rsidP="00E63F7E">
      <w:pPr>
        <w:pStyle w:val="3"/>
        <w:spacing w:after="240"/>
      </w:pPr>
      <w:bookmarkStart w:id="39" w:name="_Toc421361305"/>
      <w:r>
        <w:rPr>
          <w:lang w:val="en-US"/>
        </w:rPr>
        <w:t>Oracle</w:t>
      </w:r>
      <w:r w:rsidRPr="001046A2">
        <w:t xml:space="preserve"> </w:t>
      </w:r>
      <w:r>
        <w:rPr>
          <w:lang w:val="en-US"/>
        </w:rPr>
        <w:t>Data</w:t>
      </w:r>
      <w:r w:rsidRPr="001046A2">
        <w:t xml:space="preserve"> </w:t>
      </w:r>
      <w:r>
        <w:rPr>
          <w:lang w:val="en-US"/>
        </w:rPr>
        <w:t>Mining</w:t>
      </w:r>
      <w:bookmarkEnd w:id="39"/>
    </w:p>
    <w:p w:rsidR="00E63F7E" w:rsidRDefault="00E63F7E" w:rsidP="00E63F7E">
      <w:pPr>
        <w:keepNext/>
        <w:shd w:val="clear" w:color="auto" w:fill="FFFFFF"/>
        <w:spacing w:line="360" w:lineRule="auto"/>
        <w:ind w:firstLine="567"/>
        <w:jc w:val="center"/>
        <w:textAlignment w:val="baseline"/>
      </w:pPr>
      <w:r>
        <w:rPr>
          <w:noProof/>
        </w:rPr>
        <w:drawing>
          <wp:inline distT="0" distB="0" distL="0" distR="0" wp14:anchorId="6E3A6082" wp14:editId="50954FE4">
            <wp:extent cx="3981450" cy="2383117"/>
            <wp:effectExtent l="0" t="0" r="0" b="0"/>
            <wp:docPr id="7193" name="Рисунок 7193" descr="Oracle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 Data Mi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6624" cy="2505925"/>
                    </a:xfrm>
                    <a:prstGeom prst="rect">
                      <a:avLst/>
                    </a:prstGeom>
                    <a:noFill/>
                    <a:ln>
                      <a:noFill/>
                    </a:ln>
                  </pic:spPr>
                </pic:pic>
              </a:graphicData>
            </a:graphic>
          </wp:inline>
        </w:drawing>
      </w:r>
    </w:p>
    <w:p w:rsidR="00E63F7E" w:rsidRPr="00CF4D20" w:rsidRDefault="00E63F7E" w:rsidP="00E63F7E">
      <w:pPr>
        <w:pStyle w:val="af3"/>
        <w:rPr>
          <w:sz w:val="24"/>
          <w:szCs w:val="24"/>
        </w:rPr>
      </w:pPr>
      <w:r>
        <w:t>Рисунок</w:t>
      </w:r>
      <w:r w:rsidRPr="00CF4D20">
        <w:t xml:space="preserve"> </w:t>
      </w:r>
      <w:r>
        <w:fldChar w:fldCharType="begin"/>
      </w:r>
      <w:r w:rsidRPr="00CF4D20">
        <w:instrText xml:space="preserve"> </w:instrText>
      </w:r>
      <w:r w:rsidRPr="00E63F7E">
        <w:rPr>
          <w:lang w:val="en-US"/>
        </w:rPr>
        <w:instrText>SEQ</w:instrText>
      </w:r>
      <w:r w:rsidRPr="00CF4D20">
        <w:instrText xml:space="preserve"> </w:instrText>
      </w:r>
      <w:r>
        <w:instrText>Рисунок</w:instrText>
      </w:r>
      <w:r w:rsidRPr="00CF4D20">
        <w:instrText xml:space="preserve"> \* </w:instrText>
      </w:r>
      <w:r w:rsidRPr="00E63F7E">
        <w:rPr>
          <w:lang w:val="en-US"/>
        </w:rPr>
        <w:instrText>ARABIC</w:instrText>
      </w:r>
      <w:r w:rsidRPr="00CF4D20">
        <w:instrText xml:space="preserve"> </w:instrText>
      </w:r>
      <w:r>
        <w:fldChar w:fldCharType="separate"/>
      </w:r>
      <w:r w:rsidR="00144F89" w:rsidRPr="00292213">
        <w:rPr>
          <w:noProof/>
        </w:rPr>
        <w:t>12</w:t>
      </w:r>
      <w:r>
        <w:fldChar w:fldCharType="end"/>
      </w:r>
      <w:r w:rsidRPr="00CF4D20">
        <w:t xml:space="preserve">. </w:t>
      </w:r>
      <w:r>
        <w:t>Интерфейс</w:t>
      </w:r>
      <w:r w:rsidRPr="00CF4D20">
        <w:t xml:space="preserve"> </w:t>
      </w:r>
      <w:r>
        <w:rPr>
          <w:lang w:val="en-US"/>
        </w:rPr>
        <w:t>Oracle</w:t>
      </w:r>
      <w:r w:rsidRPr="00CF4D20">
        <w:t xml:space="preserve"> </w:t>
      </w:r>
      <w:r>
        <w:rPr>
          <w:lang w:val="en-US"/>
        </w:rPr>
        <w:t>Data</w:t>
      </w:r>
      <w:r w:rsidRPr="00CF4D20">
        <w:t xml:space="preserve"> </w:t>
      </w:r>
      <w:r>
        <w:rPr>
          <w:lang w:val="en-US"/>
        </w:rPr>
        <w:t>Mining</w:t>
      </w:r>
    </w:p>
    <w:p w:rsidR="00E63F7E" w:rsidRPr="00AA42BC" w:rsidRDefault="00E63F7E" w:rsidP="00E63F7E">
      <w:pPr>
        <w:shd w:val="clear" w:color="auto" w:fill="FFFFFF"/>
        <w:spacing w:line="360" w:lineRule="auto"/>
        <w:ind w:firstLine="567"/>
        <w:jc w:val="both"/>
        <w:textAlignment w:val="baseline"/>
      </w:pPr>
      <w:r w:rsidRPr="00AA42BC">
        <w:t xml:space="preserve">Данная система, разработанная компанией </w:t>
      </w:r>
      <w:r w:rsidRPr="00AA42BC">
        <w:rPr>
          <w:lang w:val="en-US"/>
        </w:rPr>
        <w:t>Oracle</w:t>
      </w:r>
      <w:r w:rsidRPr="00AA42BC">
        <w:t xml:space="preserve">, позволяет использовать функциональности ИАД с помощью встроенных в </w:t>
      </w:r>
      <w:r w:rsidRPr="00AA42BC">
        <w:rPr>
          <w:lang w:val="en-US"/>
        </w:rPr>
        <w:t>Oracle</w:t>
      </w:r>
      <w:r w:rsidRPr="00AA42BC">
        <w:t xml:space="preserve"> </w:t>
      </w:r>
      <w:r w:rsidRPr="00AA42BC">
        <w:rPr>
          <w:lang w:val="en-US"/>
        </w:rPr>
        <w:t>Database</w:t>
      </w:r>
      <w:r w:rsidRPr="00AA42BC">
        <w:t xml:space="preserve"> – БД системы – </w:t>
      </w:r>
      <w:r w:rsidRPr="00AA42BC">
        <w:rPr>
          <w:lang w:val="en-US"/>
        </w:rPr>
        <w:t>SQL</w:t>
      </w:r>
      <w:r w:rsidRPr="00AA42BC">
        <w:t xml:space="preserve"> функций. Версия Data Mining 12с поддерживает следующие алгоритмы:</w:t>
      </w:r>
    </w:p>
    <w:p w:rsidR="00E63F7E" w:rsidRPr="00AA42BC" w:rsidRDefault="00E63F7E" w:rsidP="00E63F7E">
      <w:pPr>
        <w:pStyle w:val="af"/>
        <w:numPr>
          <w:ilvl w:val="0"/>
          <w:numId w:val="41"/>
        </w:numPr>
        <w:shd w:val="clear" w:color="auto" w:fill="FFFFFF"/>
        <w:spacing w:before="240" w:line="360" w:lineRule="auto"/>
        <w:jc w:val="both"/>
        <w:textAlignment w:val="baseline"/>
      </w:pPr>
      <w:r w:rsidRPr="00AA42BC">
        <w:t>Метод опорных векторов</w:t>
      </w:r>
    </w:p>
    <w:p w:rsidR="00E63F7E" w:rsidRPr="00AA42BC" w:rsidRDefault="00E63F7E" w:rsidP="00E63F7E">
      <w:pPr>
        <w:pStyle w:val="af"/>
        <w:numPr>
          <w:ilvl w:val="0"/>
          <w:numId w:val="41"/>
        </w:numPr>
        <w:shd w:val="clear" w:color="auto" w:fill="FFFFFF"/>
        <w:spacing w:line="360" w:lineRule="auto"/>
        <w:jc w:val="both"/>
        <w:textAlignment w:val="baseline"/>
      </w:pPr>
      <w:r w:rsidRPr="00AA42BC">
        <w:t>Деревья решений</w:t>
      </w:r>
    </w:p>
    <w:p w:rsidR="00E63F7E" w:rsidRPr="00AA42BC" w:rsidRDefault="00E63F7E" w:rsidP="00E63F7E">
      <w:pPr>
        <w:pStyle w:val="af"/>
        <w:numPr>
          <w:ilvl w:val="0"/>
          <w:numId w:val="41"/>
        </w:numPr>
        <w:shd w:val="clear" w:color="auto" w:fill="FFFFFF"/>
        <w:spacing w:line="360" w:lineRule="auto"/>
        <w:jc w:val="both"/>
        <w:textAlignment w:val="baseline"/>
      </w:pPr>
      <w:r w:rsidRPr="00AA42BC">
        <w:t>Метод ближайших соседей</w:t>
      </w:r>
    </w:p>
    <w:p w:rsidR="00E63F7E" w:rsidRPr="00AA42BC" w:rsidRDefault="00E63F7E" w:rsidP="00E63F7E">
      <w:pPr>
        <w:pStyle w:val="af"/>
        <w:numPr>
          <w:ilvl w:val="0"/>
          <w:numId w:val="41"/>
        </w:numPr>
        <w:shd w:val="clear" w:color="auto" w:fill="FFFFFF"/>
        <w:spacing w:after="160" w:line="360" w:lineRule="auto"/>
        <w:jc w:val="both"/>
        <w:textAlignment w:val="baseline"/>
      </w:pPr>
      <w:r w:rsidRPr="00AA42BC">
        <w:t xml:space="preserve">Алгоритм </w:t>
      </w:r>
      <w:r w:rsidRPr="00AA42BC">
        <w:rPr>
          <w:lang w:val="en-US"/>
        </w:rPr>
        <w:t>Apriopi</w:t>
      </w:r>
    </w:p>
    <w:p w:rsidR="00E63F7E" w:rsidRPr="00AA42BC" w:rsidRDefault="00E63F7E" w:rsidP="00E63F7E">
      <w:pPr>
        <w:shd w:val="clear" w:color="auto" w:fill="FFFFFF"/>
        <w:spacing w:line="360" w:lineRule="auto"/>
        <w:ind w:firstLine="567"/>
        <w:jc w:val="both"/>
        <w:textAlignment w:val="baseline"/>
        <w:rPr>
          <w:rFonts w:ascii="Arial" w:hAnsi="Arial" w:cs="Arial"/>
          <w:sz w:val="21"/>
          <w:szCs w:val="21"/>
        </w:rPr>
      </w:pPr>
      <w:r w:rsidRPr="00AA42BC">
        <w:lastRenderedPageBreak/>
        <w:t xml:space="preserve">Кроме алгоритмов решения, в состав Oracle Data Mining входят средства подготовки данных, оценки результатов, применения моделей к новым наборам данных. Система распространяется как часть комплекса </w:t>
      </w:r>
      <w:r w:rsidRPr="00AA42BC">
        <w:rPr>
          <w:lang w:val="en-US"/>
        </w:rPr>
        <w:t>Oracle</w:t>
      </w:r>
      <w:r w:rsidRPr="00AA42BC">
        <w:t xml:space="preserve"> </w:t>
      </w:r>
      <w:r w:rsidRPr="00AA42BC">
        <w:rPr>
          <w:lang w:val="en-US"/>
        </w:rPr>
        <w:t>Advanced</w:t>
      </w:r>
      <w:r w:rsidRPr="00AA42BC">
        <w:t xml:space="preserve"> </w:t>
      </w:r>
      <w:r w:rsidRPr="00AA42BC">
        <w:rPr>
          <w:lang w:val="en-US"/>
        </w:rPr>
        <w:t>Analytics</w:t>
      </w:r>
      <w:r w:rsidRPr="00AA42BC">
        <w:t xml:space="preserve"> (€399.00).</w:t>
      </w:r>
    </w:p>
    <w:p w:rsidR="00E63F7E" w:rsidRPr="001046A2" w:rsidRDefault="00E63F7E" w:rsidP="00E63F7E">
      <w:pPr>
        <w:pStyle w:val="3"/>
        <w:spacing w:after="240"/>
      </w:pPr>
      <w:bookmarkStart w:id="40" w:name="_Toc421361306"/>
      <w:r>
        <w:rPr>
          <w:lang w:val="en-US"/>
        </w:rPr>
        <w:t>DTREG</w:t>
      </w:r>
      <w:bookmarkEnd w:id="40"/>
    </w:p>
    <w:p w:rsidR="00E63F7E" w:rsidRDefault="00E63F7E" w:rsidP="00E63F7E">
      <w:pPr>
        <w:keepNext/>
        <w:spacing w:line="360" w:lineRule="auto"/>
        <w:ind w:firstLine="567"/>
        <w:jc w:val="center"/>
      </w:pPr>
      <w:r w:rsidRPr="00683192">
        <w:rPr>
          <w:noProof/>
        </w:rPr>
        <w:drawing>
          <wp:inline distT="0" distB="0" distL="0" distR="0" wp14:anchorId="08CF4CFF" wp14:editId="13C9854B">
            <wp:extent cx="2457450" cy="2020217"/>
            <wp:effectExtent l="0" t="0" r="0" b="0"/>
            <wp:docPr id="7194" name="Рисунок 7194" descr="https://www.dtreg.com/uploaded/pageimg/ss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treg.com/uploaded/pageimg/ssmainscre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4366" cy="2108110"/>
                    </a:xfrm>
                    <a:prstGeom prst="rect">
                      <a:avLst/>
                    </a:prstGeom>
                    <a:noFill/>
                    <a:ln>
                      <a:noFill/>
                    </a:ln>
                  </pic:spPr>
                </pic:pic>
              </a:graphicData>
            </a:graphic>
          </wp:inline>
        </w:drawing>
      </w:r>
    </w:p>
    <w:p w:rsidR="00E63F7E" w:rsidRDefault="00E63F7E" w:rsidP="00E63F7E">
      <w:pPr>
        <w:pStyle w:val="af3"/>
        <w:rPr>
          <w:sz w:val="24"/>
          <w:szCs w:val="24"/>
        </w:rPr>
      </w:pPr>
      <w:r>
        <w:t xml:space="preserve">Рисунок </w:t>
      </w:r>
      <w:r w:rsidR="000C69F0">
        <w:fldChar w:fldCharType="begin"/>
      </w:r>
      <w:r w:rsidR="000C69F0">
        <w:instrText xml:space="preserve"> SEQ</w:instrText>
      </w:r>
      <w:r w:rsidR="000C69F0">
        <w:instrText xml:space="preserve"> Рисунок \* ARABIC </w:instrText>
      </w:r>
      <w:r w:rsidR="000C69F0">
        <w:fldChar w:fldCharType="separate"/>
      </w:r>
      <w:r w:rsidR="00144F89">
        <w:rPr>
          <w:noProof/>
        </w:rPr>
        <w:t>13</w:t>
      </w:r>
      <w:r w:rsidR="000C69F0">
        <w:rPr>
          <w:noProof/>
        </w:rPr>
        <w:fldChar w:fldCharType="end"/>
      </w:r>
      <w:r w:rsidRPr="00CF4D20">
        <w:t xml:space="preserve">. </w:t>
      </w:r>
      <w:r>
        <w:t xml:space="preserve">Интерфейс </w:t>
      </w:r>
      <w:r>
        <w:rPr>
          <w:lang w:val="en-US"/>
        </w:rPr>
        <w:t>DTREG</w:t>
      </w:r>
    </w:p>
    <w:p w:rsidR="00E63F7E" w:rsidRPr="00AA42BC" w:rsidRDefault="00E63F7E" w:rsidP="00E63F7E">
      <w:pPr>
        <w:spacing w:line="360" w:lineRule="auto"/>
        <w:ind w:firstLine="567"/>
        <w:jc w:val="both"/>
      </w:pPr>
      <w:r w:rsidRPr="00AA42BC">
        <w:t>Данная система предназначена для решения предсказательных задач. Среди используемых методов содержит:</w:t>
      </w:r>
    </w:p>
    <w:p w:rsidR="00E63F7E" w:rsidRPr="00AA42BC" w:rsidRDefault="00E63F7E" w:rsidP="00E63F7E">
      <w:pPr>
        <w:pStyle w:val="af"/>
        <w:numPr>
          <w:ilvl w:val="0"/>
          <w:numId w:val="42"/>
        </w:numPr>
        <w:spacing w:after="160" w:line="360" w:lineRule="auto"/>
        <w:ind w:firstLine="0"/>
        <w:jc w:val="both"/>
      </w:pPr>
      <w:r w:rsidRPr="00AA42BC">
        <w:t>Многослойный персептрон</w:t>
      </w:r>
    </w:p>
    <w:p w:rsidR="00E63F7E" w:rsidRPr="00AA42BC" w:rsidRDefault="00E63F7E" w:rsidP="00E63F7E">
      <w:pPr>
        <w:pStyle w:val="af"/>
        <w:numPr>
          <w:ilvl w:val="0"/>
          <w:numId w:val="42"/>
        </w:numPr>
        <w:spacing w:after="160" w:line="360" w:lineRule="auto"/>
        <w:ind w:firstLine="0"/>
        <w:jc w:val="both"/>
      </w:pPr>
      <w:r w:rsidRPr="00AA42BC">
        <w:t>ИНС с радиально-базисной АФ</w:t>
      </w:r>
    </w:p>
    <w:p w:rsidR="00E63F7E" w:rsidRPr="00AA42BC" w:rsidRDefault="00E63F7E" w:rsidP="00E63F7E">
      <w:pPr>
        <w:pStyle w:val="af"/>
        <w:numPr>
          <w:ilvl w:val="0"/>
          <w:numId w:val="42"/>
        </w:numPr>
        <w:spacing w:after="160" w:line="360" w:lineRule="auto"/>
        <w:ind w:firstLine="0"/>
        <w:jc w:val="both"/>
      </w:pPr>
      <w:r w:rsidRPr="00AA42BC">
        <w:t>Метод опорных векторов</w:t>
      </w:r>
    </w:p>
    <w:p w:rsidR="00E63F7E" w:rsidRPr="00AA42BC" w:rsidRDefault="00E63F7E" w:rsidP="00E63F7E">
      <w:pPr>
        <w:pStyle w:val="af"/>
        <w:numPr>
          <w:ilvl w:val="0"/>
          <w:numId w:val="42"/>
        </w:numPr>
        <w:spacing w:after="160" w:line="360" w:lineRule="auto"/>
        <w:ind w:firstLine="0"/>
        <w:jc w:val="both"/>
      </w:pPr>
      <w:r w:rsidRPr="00AA42BC">
        <w:t>Деревья и леса решений</w:t>
      </w:r>
    </w:p>
    <w:p w:rsidR="00E63F7E" w:rsidRPr="00AA42BC" w:rsidRDefault="00E63F7E" w:rsidP="00E63F7E">
      <w:pPr>
        <w:pStyle w:val="af"/>
        <w:numPr>
          <w:ilvl w:val="0"/>
          <w:numId w:val="42"/>
        </w:numPr>
        <w:spacing w:after="160" w:line="360" w:lineRule="auto"/>
        <w:ind w:firstLine="0"/>
        <w:jc w:val="both"/>
      </w:pPr>
      <w:r w:rsidRPr="00AA42BC">
        <w:t>Метод ближайших соседей</w:t>
      </w:r>
    </w:p>
    <w:p w:rsidR="00E63F7E" w:rsidRPr="00B064CE" w:rsidRDefault="00E63F7E" w:rsidP="00E63F7E">
      <w:pPr>
        <w:spacing w:line="360" w:lineRule="auto"/>
        <w:ind w:firstLine="567"/>
        <w:jc w:val="both"/>
      </w:pPr>
      <w:r w:rsidRPr="00AA42BC">
        <w:t>Данная система является коммерческой, стоимость зависит от версии, количества включенных методов решения и т.д. (от $1000.00).</w:t>
      </w:r>
    </w:p>
    <w:p w:rsidR="00E63F7E" w:rsidRPr="005A2D0B" w:rsidRDefault="00E63F7E" w:rsidP="00E63F7E">
      <w:pPr>
        <w:pStyle w:val="3"/>
        <w:spacing w:after="240"/>
      </w:pPr>
      <w:bookmarkStart w:id="41" w:name="_Toc421361307"/>
      <w:r>
        <w:rPr>
          <w:lang w:val="en-US"/>
        </w:rPr>
        <w:t>STATISTICA</w:t>
      </w:r>
      <w:r w:rsidRPr="005A2D0B">
        <w:t xml:space="preserve"> </w:t>
      </w:r>
      <w:r>
        <w:rPr>
          <w:lang w:val="en-US"/>
        </w:rPr>
        <w:t>Data</w:t>
      </w:r>
      <w:r w:rsidRPr="005A2D0B">
        <w:t xml:space="preserve"> </w:t>
      </w:r>
      <w:r>
        <w:rPr>
          <w:lang w:val="en-US"/>
        </w:rPr>
        <w:t>Miner</w:t>
      </w:r>
      <w:bookmarkEnd w:id="41"/>
    </w:p>
    <w:p w:rsidR="00E63F7E" w:rsidRDefault="00E63F7E" w:rsidP="00E63F7E">
      <w:pPr>
        <w:keepNext/>
        <w:spacing w:line="360" w:lineRule="auto"/>
        <w:ind w:firstLine="567"/>
        <w:jc w:val="center"/>
      </w:pPr>
      <w:r>
        <w:rPr>
          <w:noProof/>
        </w:rPr>
        <w:drawing>
          <wp:inline distT="0" distB="0" distL="0" distR="0" wp14:anchorId="7EA1EBD5" wp14:editId="24E1597E">
            <wp:extent cx="3095625" cy="1890709"/>
            <wp:effectExtent l="0" t="0" r="0" b="0"/>
            <wp:docPr id="7195" name="Рисунок 7195" descr="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Mi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1744" cy="2126538"/>
                    </a:xfrm>
                    <a:prstGeom prst="rect">
                      <a:avLst/>
                    </a:prstGeom>
                    <a:noFill/>
                    <a:ln>
                      <a:noFill/>
                    </a:ln>
                  </pic:spPr>
                </pic:pic>
              </a:graphicData>
            </a:graphic>
          </wp:inline>
        </w:drawing>
      </w:r>
    </w:p>
    <w:p w:rsidR="00E63F7E" w:rsidRPr="00CF4D20" w:rsidRDefault="00E63F7E" w:rsidP="00E63F7E">
      <w:pPr>
        <w:pStyle w:val="af3"/>
        <w:rPr>
          <w:sz w:val="24"/>
          <w:szCs w:val="24"/>
        </w:rPr>
      </w:pPr>
      <w:r>
        <w:t>Рисунок</w:t>
      </w:r>
      <w:r w:rsidRPr="00CF4D20">
        <w:t xml:space="preserve"> </w:t>
      </w:r>
      <w:r>
        <w:fldChar w:fldCharType="begin"/>
      </w:r>
      <w:r w:rsidRPr="00CF4D20">
        <w:instrText xml:space="preserve"> </w:instrText>
      </w:r>
      <w:r w:rsidRPr="00E63F7E">
        <w:rPr>
          <w:lang w:val="en-US"/>
        </w:rPr>
        <w:instrText>SEQ</w:instrText>
      </w:r>
      <w:r w:rsidRPr="00CF4D20">
        <w:instrText xml:space="preserve"> </w:instrText>
      </w:r>
      <w:r>
        <w:instrText>Рисунок</w:instrText>
      </w:r>
      <w:r w:rsidRPr="00CF4D20">
        <w:instrText xml:space="preserve"> \* </w:instrText>
      </w:r>
      <w:r w:rsidRPr="00E63F7E">
        <w:rPr>
          <w:lang w:val="en-US"/>
        </w:rPr>
        <w:instrText>ARABIC</w:instrText>
      </w:r>
      <w:r w:rsidRPr="00CF4D20">
        <w:instrText xml:space="preserve"> </w:instrText>
      </w:r>
      <w:r>
        <w:fldChar w:fldCharType="separate"/>
      </w:r>
      <w:r w:rsidR="00144F89" w:rsidRPr="00292213">
        <w:rPr>
          <w:noProof/>
        </w:rPr>
        <w:t>14</w:t>
      </w:r>
      <w:r>
        <w:fldChar w:fldCharType="end"/>
      </w:r>
      <w:r w:rsidRPr="00CF4D20">
        <w:t xml:space="preserve">. </w:t>
      </w:r>
      <w:r>
        <w:t>Интерфейс</w:t>
      </w:r>
      <w:r w:rsidRPr="00CF4D20">
        <w:t xml:space="preserve"> </w:t>
      </w:r>
      <w:r>
        <w:rPr>
          <w:lang w:val="en-US"/>
        </w:rPr>
        <w:t>STATISTICA</w:t>
      </w:r>
      <w:r w:rsidRPr="00CF4D20">
        <w:t xml:space="preserve"> </w:t>
      </w:r>
      <w:r>
        <w:rPr>
          <w:lang w:val="en-US"/>
        </w:rPr>
        <w:t>Data</w:t>
      </w:r>
      <w:r w:rsidRPr="00CF4D20">
        <w:t xml:space="preserve"> </w:t>
      </w:r>
      <w:r>
        <w:rPr>
          <w:lang w:val="en-US"/>
        </w:rPr>
        <w:t>Miner</w:t>
      </w:r>
    </w:p>
    <w:p w:rsidR="00E63F7E" w:rsidRDefault="00E63F7E" w:rsidP="00E63F7E">
      <w:pPr>
        <w:spacing w:line="360" w:lineRule="auto"/>
        <w:ind w:firstLine="567"/>
        <w:jc w:val="both"/>
      </w:pPr>
      <w:r w:rsidRPr="00AA42BC">
        <w:t xml:space="preserve">Данная система, разработанная компанией </w:t>
      </w:r>
      <w:r w:rsidRPr="00AA42BC">
        <w:rPr>
          <w:lang w:val="en-US"/>
        </w:rPr>
        <w:t>StatSoft</w:t>
      </w:r>
      <w:r w:rsidRPr="00AA42BC">
        <w:t xml:space="preserve"> </w:t>
      </w:r>
      <w:r w:rsidRPr="00AA42BC">
        <w:rPr>
          <w:lang w:val="en-US"/>
        </w:rPr>
        <w:t>Inc</w:t>
      </w:r>
      <w:r w:rsidRPr="00AA42BC">
        <w:t xml:space="preserve">., позволяет провести полный цикл работ в области ИАД, от сбора и подготовки данных до поиска ценной информации. </w:t>
      </w:r>
    </w:p>
    <w:p w:rsidR="00E63F7E" w:rsidRPr="00AA42BC" w:rsidRDefault="00E63F7E" w:rsidP="00E63F7E">
      <w:pPr>
        <w:spacing w:line="360" w:lineRule="auto"/>
        <w:ind w:firstLine="567"/>
        <w:jc w:val="both"/>
      </w:pPr>
      <w:r>
        <w:rPr>
          <w:lang w:val="en-US"/>
        </w:rPr>
        <w:lastRenderedPageBreak/>
        <w:t>STATISTICA</w:t>
      </w:r>
      <w:r w:rsidRPr="00E63F7E">
        <w:t xml:space="preserve"> </w:t>
      </w:r>
      <w:r>
        <w:rPr>
          <w:lang w:val="en-US"/>
        </w:rPr>
        <w:t>Data</w:t>
      </w:r>
      <w:r w:rsidRPr="00E63F7E">
        <w:t xml:space="preserve"> </w:t>
      </w:r>
      <w:r>
        <w:rPr>
          <w:lang w:val="en-US"/>
        </w:rPr>
        <w:t>Miner</w:t>
      </w:r>
      <w:r w:rsidRPr="00E63F7E">
        <w:t xml:space="preserve"> </w:t>
      </w:r>
      <w:r>
        <w:t>включает</w:t>
      </w:r>
      <w:r w:rsidRPr="00AA42BC">
        <w:t xml:space="preserve"> следующие методы решения задач:</w:t>
      </w:r>
    </w:p>
    <w:p w:rsidR="00E63F7E" w:rsidRPr="00AA42BC" w:rsidRDefault="00E63F7E" w:rsidP="00E63F7E">
      <w:pPr>
        <w:pStyle w:val="af"/>
        <w:numPr>
          <w:ilvl w:val="0"/>
          <w:numId w:val="43"/>
        </w:numPr>
        <w:spacing w:after="160" w:line="360" w:lineRule="auto"/>
        <w:jc w:val="both"/>
      </w:pPr>
      <w:r w:rsidRPr="00AA42BC">
        <w:t>Многослойные персептроны</w:t>
      </w:r>
    </w:p>
    <w:p w:rsidR="00E63F7E" w:rsidRPr="00AA42BC" w:rsidRDefault="00E63F7E" w:rsidP="00E63F7E">
      <w:pPr>
        <w:pStyle w:val="af"/>
        <w:numPr>
          <w:ilvl w:val="0"/>
          <w:numId w:val="43"/>
        </w:numPr>
        <w:spacing w:after="160" w:line="360" w:lineRule="auto"/>
        <w:jc w:val="both"/>
      </w:pPr>
      <w:r w:rsidRPr="00AA42BC">
        <w:t>ИНС с радиально-базисными АФ</w:t>
      </w:r>
    </w:p>
    <w:p w:rsidR="00E63F7E" w:rsidRPr="00AA42BC" w:rsidRDefault="00E63F7E" w:rsidP="00E63F7E">
      <w:pPr>
        <w:pStyle w:val="af"/>
        <w:numPr>
          <w:ilvl w:val="0"/>
          <w:numId w:val="43"/>
        </w:numPr>
        <w:spacing w:after="160" w:line="360" w:lineRule="auto"/>
        <w:jc w:val="both"/>
      </w:pPr>
      <w:r w:rsidRPr="00AA42BC">
        <w:t>Самоорганизующиеся карты Кохонена</w:t>
      </w:r>
    </w:p>
    <w:p w:rsidR="00E63F7E" w:rsidRPr="00AA42BC" w:rsidRDefault="00E63F7E" w:rsidP="00E63F7E">
      <w:pPr>
        <w:pStyle w:val="af"/>
        <w:numPr>
          <w:ilvl w:val="0"/>
          <w:numId w:val="43"/>
        </w:numPr>
        <w:spacing w:after="160" w:line="360" w:lineRule="auto"/>
        <w:jc w:val="both"/>
      </w:pPr>
      <w:r w:rsidRPr="00AA42BC">
        <w:t>Деревья решений</w:t>
      </w:r>
    </w:p>
    <w:p w:rsidR="00E63F7E" w:rsidRPr="00AA42BC" w:rsidRDefault="00E63F7E" w:rsidP="00E63F7E">
      <w:pPr>
        <w:pStyle w:val="af"/>
        <w:numPr>
          <w:ilvl w:val="0"/>
          <w:numId w:val="43"/>
        </w:numPr>
        <w:spacing w:after="160" w:line="360" w:lineRule="auto"/>
        <w:jc w:val="both"/>
      </w:pPr>
      <w:r w:rsidRPr="00AA42BC">
        <w:t>Случайные леса</w:t>
      </w:r>
    </w:p>
    <w:p w:rsidR="00E63F7E" w:rsidRPr="00AA42BC" w:rsidRDefault="00E63F7E" w:rsidP="00E63F7E">
      <w:pPr>
        <w:pStyle w:val="af"/>
        <w:numPr>
          <w:ilvl w:val="0"/>
          <w:numId w:val="43"/>
        </w:numPr>
        <w:spacing w:after="160" w:line="360" w:lineRule="auto"/>
        <w:jc w:val="both"/>
      </w:pPr>
      <w:r w:rsidRPr="00AA42BC">
        <w:t>Метод Байесовского вывода</w:t>
      </w:r>
    </w:p>
    <w:p w:rsidR="00E63F7E" w:rsidRPr="00AA42BC" w:rsidRDefault="00E63F7E" w:rsidP="00E63F7E">
      <w:pPr>
        <w:pStyle w:val="af"/>
        <w:numPr>
          <w:ilvl w:val="0"/>
          <w:numId w:val="43"/>
        </w:numPr>
        <w:spacing w:after="160" w:line="360" w:lineRule="auto"/>
        <w:jc w:val="both"/>
      </w:pPr>
      <w:r w:rsidRPr="00AA42BC">
        <w:t>Метод опорных векторов</w:t>
      </w:r>
    </w:p>
    <w:p w:rsidR="00E63F7E" w:rsidRPr="00AA42BC" w:rsidRDefault="00E63F7E" w:rsidP="00E63F7E">
      <w:pPr>
        <w:pStyle w:val="af"/>
        <w:numPr>
          <w:ilvl w:val="0"/>
          <w:numId w:val="43"/>
        </w:numPr>
        <w:spacing w:after="160" w:line="360" w:lineRule="auto"/>
        <w:jc w:val="both"/>
      </w:pPr>
      <w:r w:rsidRPr="00AA42BC">
        <w:t>Метод ближайших соседей</w:t>
      </w:r>
    </w:p>
    <w:p w:rsidR="00E63F7E" w:rsidRPr="00AA42BC" w:rsidRDefault="00E63F7E" w:rsidP="00E63F7E">
      <w:pPr>
        <w:spacing w:line="360" w:lineRule="auto"/>
        <w:ind w:firstLine="567"/>
        <w:jc w:val="both"/>
      </w:pPr>
      <w:r w:rsidRPr="00AA42BC">
        <w:t>Кроме этого, система содержит возможности построения пользовательских топологий ИНС. Данная система является коммерческой.</w:t>
      </w:r>
    </w:p>
    <w:p w:rsidR="00E63F7E" w:rsidRPr="001046A2" w:rsidRDefault="00E63F7E" w:rsidP="00E63F7E">
      <w:pPr>
        <w:pStyle w:val="3"/>
        <w:spacing w:after="240"/>
      </w:pPr>
      <w:bookmarkStart w:id="42" w:name="_Toc421361308"/>
      <w:r>
        <w:rPr>
          <w:lang w:val="en-US"/>
        </w:rPr>
        <w:t>ORANGE</w:t>
      </w:r>
      <w:r w:rsidRPr="001046A2">
        <w:t xml:space="preserve"> </w:t>
      </w:r>
      <w:r>
        <w:rPr>
          <w:lang w:val="en-US"/>
        </w:rPr>
        <w:t>DATA</w:t>
      </w:r>
      <w:r w:rsidRPr="001046A2">
        <w:t xml:space="preserve"> </w:t>
      </w:r>
      <w:r>
        <w:rPr>
          <w:lang w:val="en-US"/>
        </w:rPr>
        <w:t>MINING</w:t>
      </w:r>
      <w:bookmarkEnd w:id="42"/>
    </w:p>
    <w:p w:rsidR="00E63F7E" w:rsidRDefault="00E63F7E" w:rsidP="00E63F7E">
      <w:pPr>
        <w:keepNext/>
        <w:spacing w:line="360" w:lineRule="auto"/>
        <w:ind w:firstLine="567"/>
        <w:jc w:val="center"/>
      </w:pPr>
      <w:r>
        <w:rPr>
          <w:noProof/>
        </w:rPr>
        <w:drawing>
          <wp:inline distT="0" distB="0" distL="0" distR="0" wp14:anchorId="72732F16" wp14:editId="47E25348">
            <wp:extent cx="2962127" cy="2265157"/>
            <wp:effectExtent l="0" t="0" r="0" b="1905"/>
            <wp:docPr id="7196" name="Рисунок 7196" descr="http://orange.biolab.si/static/homepage/screenshots/eva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range.biolab.si/static/homepage/screenshots/eval-clas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1527" cy="2295287"/>
                    </a:xfrm>
                    <a:prstGeom prst="rect">
                      <a:avLst/>
                    </a:prstGeom>
                    <a:noFill/>
                    <a:ln>
                      <a:noFill/>
                    </a:ln>
                  </pic:spPr>
                </pic:pic>
              </a:graphicData>
            </a:graphic>
          </wp:inline>
        </w:drawing>
      </w:r>
    </w:p>
    <w:p w:rsidR="00E63F7E" w:rsidRPr="00CF4D20" w:rsidRDefault="00E63F7E" w:rsidP="00E63F7E">
      <w:pPr>
        <w:pStyle w:val="af3"/>
        <w:rPr>
          <w:sz w:val="24"/>
          <w:szCs w:val="24"/>
        </w:rPr>
      </w:pPr>
      <w:r>
        <w:t>Рисунок</w:t>
      </w:r>
      <w:r w:rsidRPr="00CF4D20">
        <w:t xml:space="preserve"> </w:t>
      </w:r>
      <w:r>
        <w:fldChar w:fldCharType="begin"/>
      </w:r>
      <w:r w:rsidRPr="00CF4D20">
        <w:instrText xml:space="preserve"> </w:instrText>
      </w:r>
      <w:r w:rsidRPr="00E63F7E">
        <w:rPr>
          <w:lang w:val="en-US"/>
        </w:rPr>
        <w:instrText>SEQ</w:instrText>
      </w:r>
      <w:r w:rsidRPr="00CF4D20">
        <w:instrText xml:space="preserve"> </w:instrText>
      </w:r>
      <w:r>
        <w:instrText>Рисунок</w:instrText>
      </w:r>
      <w:r w:rsidRPr="00CF4D20">
        <w:instrText xml:space="preserve"> \* </w:instrText>
      </w:r>
      <w:r w:rsidRPr="00E63F7E">
        <w:rPr>
          <w:lang w:val="en-US"/>
        </w:rPr>
        <w:instrText>ARABIC</w:instrText>
      </w:r>
      <w:r w:rsidRPr="00CF4D20">
        <w:instrText xml:space="preserve"> </w:instrText>
      </w:r>
      <w:r>
        <w:fldChar w:fldCharType="separate"/>
      </w:r>
      <w:r w:rsidR="00144F89" w:rsidRPr="00292213">
        <w:rPr>
          <w:noProof/>
        </w:rPr>
        <w:t>15</w:t>
      </w:r>
      <w:r>
        <w:fldChar w:fldCharType="end"/>
      </w:r>
      <w:r w:rsidRPr="00CF4D20">
        <w:t xml:space="preserve">. </w:t>
      </w:r>
      <w:r>
        <w:t>Интерфейс</w:t>
      </w:r>
      <w:r w:rsidRPr="00CF4D20">
        <w:t xml:space="preserve"> </w:t>
      </w:r>
      <w:r>
        <w:rPr>
          <w:lang w:val="en-US"/>
        </w:rPr>
        <w:t>ORANGE</w:t>
      </w:r>
      <w:r w:rsidRPr="00CF4D20">
        <w:t xml:space="preserve"> </w:t>
      </w:r>
      <w:r>
        <w:rPr>
          <w:lang w:val="en-US"/>
        </w:rPr>
        <w:t>DATA</w:t>
      </w:r>
      <w:r w:rsidRPr="00CF4D20">
        <w:t xml:space="preserve"> </w:t>
      </w:r>
      <w:r>
        <w:rPr>
          <w:lang w:val="en-US"/>
        </w:rPr>
        <w:t>MINING</w:t>
      </w:r>
    </w:p>
    <w:p w:rsidR="00E63F7E" w:rsidRPr="00AA42BC" w:rsidRDefault="00E63F7E" w:rsidP="00E63F7E">
      <w:pPr>
        <w:spacing w:line="360" w:lineRule="auto"/>
        <w:ind w:firstLine="567"/>
        <w:jc w:val="both"/>
      </w:pPr>
      <w:r w:rsidRPr="00AA42BC">
        <w:t>Данная система с открытым исходным кодом позволяет решать задачи классификации, восстановления регрессии, ассоциации, а также визуализировать полученные результаты благодаря мощным интерфейсам отображения информации. Содержит следующие методы решения задач:</w:t>
      </w:r>
    </w:p>
    <w:p w:rsidR="00E63F7E" w:rsidRPr="00AA42BC" w:rsidRDefault="00E63F7E" w:rsidP="00E63F7E">
      <w:pPr>
        <w:pStyle w:val="af"/>
        <w:numPr>
          <w:ilvl w:val="0"/>
          <w:numId w:val="44"/>
        </w:numPr>
        <w:spacing w:after="160" w:line="360" w:lineRule="auto"/>
        <w:jc w:val="both"/>
      </w:pPr>
      <w:r w:rsidRPr="00AA42BC">
        <w:t>Метод опорных векторов</w:t>
      </w:r>
    </w:p>
    <w:p w:rsidR="00E63F7E" w:rsidRPr="00AA42BC" w:rsidRDefault="00E63F7E" w:rsidP="00E63F7E">
      <w:pPr>
        <w:pStyle w:val="af"/>
        <w:numPr>
          <w:ilvl w:val="0"/>
          <w:numId w:val="44"/>
        </w:numPr>
        <w:spacing w:after="160" w:line="360" w:lineRule="auto"/>
        <w:jc w:val="both"/>
      </w:pPr>
      <w:r w:rsidRPr="00AA42BC">
        <w:t>Деревья решений</w:t>
      </w:r>
    </w:p>
    <w:p w:rsidR="00E63F7E" w:rsidRPr="00AA42BC" w:rsidRDefault="00E63F7E" w:rsidP="00E63F7E">
      <w:pPr>
        <w:pStyle w:val="af"/>
        <w:numPr>
          <w:ilvl w:val="0"/>
          <w:numId w:val="44"/>
        </w:numPr>
        <w:spacing w:after="160" w:line="360" w:lineRule="auto"/>
        <w:jc w:val="both"/>
      </w:pPr>
      <w:r w:rsidRPr="00AA42BC">
        <w:t>Случайный лес</w:t>
      </w:r>
    </w:p>
    <w:p w:rsidR="00E63F7E" w:rsidRDefault="00E63F7E" w:rsidP="00E63F7E">
      <w:pPr>
        <w:pStyle w:val="af"/>
        <w:numPr>
          <w:ilvl w:val="0"/>
          <w:numId w:val="44"/>
        </w:numPr>
        <w:spacing w:after="160" w:line="360" w:lineRule="auto"/>
        <w:jc w:val="both"/>
      </w:pPr>
      <w:r w:rsidRPr="00AA42BC">
        <w:t xml:space="preserve">Алгоритм </w:t>
      </w:r>
      <w:r w:rsidRPr="00AA42BC">
        <w:rPr>
          <w:lang w:val="en-US"/>
        </w:rPr>
        <w:t>Apriori</w:t>
      </w:r>
    </w:p>
    <w:p w:rsidR="00E63F7E" w:rsidRPr="001046A2" w:rsidRDefault="00E63F7E" w:rsidP="00E63F7E">
      <w:pPr>
        <w:pStyle w:val="3"/>
        <w:spacing w:after="240"/>
      </w:pPr>
      <w:bookmarkStart w:id="43" w:name="_Toc421361309"/>
      <w:r>
        <w:rPr>
          <w:lang w:val="en-US"/>
        </w:rPr>
        <w:lastRenderedPageBreak/>
        <w:t>NeuroShell</w:t>
      </w:r>
      <w:r w:rsidRPr="001046A2">
        <w:t xml:space="preserve"> 2</w:t>
      </w:r>
      <w:bookmarkEnd w:id="43"/>
    </w:p>
    <w:p w:rsidR="00E63F7E" w:rsidRDefault="00E63F7E" w:rsidP="00E63F7E">
      <w:pPr>
        <w:keepNext/>
        <w:spacing w:line="360" w:lineRule="auto"/>
        <w:ind w:firstLine="567"/>
        <w:jc w:val="center"/>
      </w:pPr>
      <w:r>
        <w:rPr>
          <w:noProof/>
        </w:rPr>
        <w:drawing>
          <wp:inline distT="0" distB="0" distL="0" distR="0" wp14:anchorId="1F2D6C54" wp14:editId="2CA19C2C">
            <wp:extent cx="2962244" cy="2076522"/>
            <wp:effectExtent l="0" t="0" r="0" b="0"/>
            <wp:docPr id="7197" name="Рисунок 7197" descr="http://www.neuroproject.ru/images/img_ns2-advanc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neuroproject.ru/images/img_ns2-advanced.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244" cy="2076522"/>
                    </a:xfrm>
                    <a:prstGeom prst="rect">
                      <a:avLst/>
                    </a:prstGeom>
                    <a:noFill/>
                    <a:ln>
                      <a:noFill/>
                    </a:ln>
                  </pic:spPr>
                </pic:pic>
              </a:graphicData>
            </a:graphic>
          </wp:inline>
        </w:drawing>
      </w:r>
    </w:p>
    <w:p w:rsidR="00E63F7E" w:rsidRDefault="00E63F7E" w:rsidP="00E63F7E">
      <w:pPr>
        <w:pStyle w:val="af3"/>
        <w:rPr>
          <w:sz w:val="24"/>
          <w:szCs w:val="24"/>
        </w:rPr>
      </w:pPr>
      <w:r>
        <w:t xml:space="preserve">Рисунок </w:t>
      </w:r>
      <w:r w:rsidR="000C69F0">
        <w:fldChar w:fldCharType="begin"/>
      </w:r>
      <w:r w:rsidR="000C69F0">
        <w:instrText xml:space="preserve"> SEQ Рисунок \* ARABIC </w:instrText>
      </w:r>
      <w:r w:rsidR="000C69F0">
        <w:fldChar w:fldCharType="separate"/>
      </w:r>
      <w:r w:rsidR="00144F89">
        <w:rPr>
          <w:noProof/>
        </w:rPr>
        <w:t>16</w:t>
      </w:r>
      <w:r w:rsidR="000C69F0">
        <w:rPr>
          <w:noProof/>
        </w:rPr>
        <w:fldChar w:fldCharType="end"/>
      </w:r>
      <w:r>
        <w:t xml:space="preserve">. Интерфейс </w:t>
      </w:r>
      <w:r>
        <w:rPr>
          <w:lang w:val="en-US"/>
        </w:rPr>
        <w:t>NeuroShell</w:t>
      </w:r>
      <w:r w:rsidRPr="00CF4D20">
        <w:t xml:space="preserve"> 2</w:t>
      </w:r>
    </w:p>
    <w:p w:rsidR="00E63F7E" w:rsidRPr="00AA42BC" w:rsidRDefault="00E63F7E" w:rsidP="00E63F7E">
      <w:pPr>
        <w:spacing w:line="360" w:lineRule="auto"/>
        <w:ind w:firstLine="567"/>
        <w:jc w:val="both"/>
      </w:pPr>
      <w:r w:rsidRPr="00AA42BC">
        <w:t>Данный проект позволяет решать задачи ИАД с помощью ИНС. В нем реализованы следующие топологии:</w:t>
      </w:r>
    </w:p>
    <w:p w:rsidR="00E63F7E" w:rsidRPr="00AA42BC" w:rsidRDefault="00E63F7E" w:rsidP="00E63F7E">
      <w:pPr>
        <w:pStyle w:val="af"/>
        <w:numPr>
          <w:ilvl w:val="0"/>
          <w:numId w:val="45"/>
        </w:numPr>
        <w:spacing w:after="160" w:line="360" w:lineRule="auto"/>
        <w:jc w:val="both"/>
      </w:pPr>
      <w:r w:rsidRPr="00AA42BC">
        <w:t>Персептрон</w:t>
      </w:r>
    </w:p>
    <w:p w:rsidR="00E63F7E" w:rsidRPr="00AA42BC" w:rsidRDefault="00E63F7E" w:rsidP="00E63F7E">
      <w:pPr>
        <w:pStyle w:val="af"/>
        <w:numPr>
          <w:ilvl w:val="0"/>
          <w:numId w:val="45"/>
        </w:numPr>
        <w:spacing w:after="160" w:line="360" w:lineRule="auto"/>
        <w:jc w:val="both"/>
      </w:pPr>
      <w:r w:rsidRPr="00AA42BC">
        <w:t>Общая сеть «с обратным распространением ошибки» (связанными являются только соседние слои нейронов)</w:t>
      </w:r>
    </w:p>
    <w:p w:rsidR="00E63F7E" w:rsidRPr="00AA42BC" w:rsidRDefault="00E63F7E" w:rsidP="00E63F7E">
      <w:pPr>
        <w:pStyle w:val="af"/>
        <w:numPr>
          <w:ilvl w:val="0"/>
          <w:numId w:val="45"/>
        </w:numPr>
        <w:spacing w:after="160" w:line="360" w:lineRule="auto"/>
        <w:jc w:val="both"/>
      </w:pPr>
      <w:r w:rsidRPr="00AA42BC">
        <w:t>Сети Кохонена</w:t>
      </w:r>
    </w:p>
    <w:p w:rsidR="00E63F7E" w:rsidRPr="00AA42BC" w:rsidRDefault="00E63F7E" w:rsidP="00E63F7E">
      <w:pPr>
        <w:pStyle w:val="af"/>
        <w:numPr>
          <w:ilvl w:val="0"/>
          <w:numId w:val="45"/>
        </w:numPr>
        <w:spacing w:after="160" w:line="360" w:lineRule="auto"/>
        <w:jc w:val="both"/>
      </w:pPr>
      <w:r w:rsidRPr="00AA42BC">
        <w:t>ИНС с вероятностными нейронами</w:t>
      </w:r>
    </w:p>
    <w:p w:rsidR="00E63F7E" w:rsidRPr="00AA42BC" w:rsidRDefault="00E63F7E" w:rsidP="00E63F7E">
      <w:pPr>
        <w:spacing w:line="360" w:lineRule="auto"/>
        <w:ind w:firstLine="567"/>
        <w:jc w:val="both"/>
        <w:rPr>
          <w:noProof/>
          <w:lang w:val="en-US"/>
        </w:rPr>
      </w:pPr>
      <w:r w:rsidRPr="00AA42BC">
        <w:t>Также данный проект содержит некоторые дополнительные возможности по организации ИНС, такие как анализ важности входных переменных.</w:t>
      </w:r>
      <w:r w:rsidRPr="00AA42BC">
        <w:rPr>
          <w:noProof/>
        </w:rPr>
        <w:t xml:space="preserve"> Данная система является коммерческой (стоимость от </w:t>
      </w:r>
      <w:r w:rsidRPr="00AA42BC">
        <w:rPr>
          <w:noProof/>
          <w:lang w:val="en-US"/>
        </w:rPr>
        <w:t>$1500</w:t>
      </w:r>
      <w:r w:rsidRPr="00AA42BC">
        <w:rPr>
          <w:noProof/>
        </w:rPr>
        <w:t>)</w:t>
      </w:r>
      <w:r w:rsidRPr="00AA42BC">
        <w:rPr>
          <w:noProof/>
          <w:lang w:val="en-US"/>
        </w:rPr>
        <w:t>.</w:t>
      </w:r>
    </w:p>
    <w:p w:rsidR="00E63F7E" w:rsidRDefault="00E63F7E" w:rsidP="00F528CE">
      <w:pPr>
        <w:spacing w:before="240" w:line="360" w:lineRule="auto"/>
        <w:ind w:firstLine="567"/>
        <w:jc w:val="both"/>
      </w:pPr>
    </w:p>
    <w:p w:rsidR="003214E6" w:rsidRDefault="00F528CE" w:rsidP="00F528CE">
      <w:pPr>
        <w:spacing w:after="160" w:line="259" w:lineRule="auto"/>
      </w:pPr>
      <w:r>
        <w:br w:type="page"/>
      </w:r>
    </w:p>
    <w:p w:rsidR="0097718C" w:rsidRDefault="0097718C" w:rsidP="00F528CE">
      <w:pPr>
        <w:pStyle w:val="1"/>
        <w:numPr>
          <w:ilvl w:val="0"/>
          <w:numId w:val="2"/>
        </w:numPr>
      </w:pPr>
      <w:bookmarkStart w:id="44" w:name="_Toc421361310"/>
      <w:r w:rsidRPr="0097718C">
        <w:lastRenderedPageBreak/>
        <w:t>Постановка задачи выпускной квалификационной работы</w:t>
      </w:r>
      <w:bookmarkEnd w:id="44"/>
    </w:p>
    <w:p w:rsidR="00AA49AF" w:rsidRDefault="008D1C6E" w:rsidP="00E77A66">
      <w:pPr>
        <w:spacing w:before="240" w:line="360" w:lineRule="auto"/>
        <w:ind w:firstLine="567"/>
        <w:jc w:val="both"/>
      </w:pPr>
      <w:r>
        <w:t xml:space="preserve">Целью данной работы является разработка </w:t>
      </w:r>
      <w:r w:rsidRPr="00E77A66">
        <w:rPr>
          <w:i/>
        </w:rPr>
        <w:t>инструментальной системы интеллектуального анализа данных</w:t>
      </w:r>
      <w:r w:rsidR="00CD1F13">
        <w:rPr>
          <w:i/>
        </w:rPr>
        <w:t xml:space="preserve"> </w:t>
      </w:r>
      <w:r w:rsidR="00CD1F13">
        <w:t>(в команде)</w:t>
      </w:r>
      <w:r w:rsidR="00E77A66">
        <w:t xml:space="preserve">, позволяющей осуществить этапы выбора модели, обучения, анализа качества и решения поставленной задачи ИАД (см. пункты 4-7 выше). Считается, что данные, используемые при работе ИСИАД над конкретной задачей, уже являются подготовленными (т.е. этапы 1-3 ИАД выполнены). ИСИАД должна использоваться при решении задач ИАД, которые позволяют использовать </w:t>
      </w:r>
      <w:r w:rsidR="00E77A66" w:rsidRPr="00E77A66">
        <w:rPr>
          <w:i/>
        </w:rPr>
        <w:t>обучение с учителем</w:t>
      </w:r>
      <w:r w:rsidR="00E77A66">
        <w:t xml:space="preserve">; должна давать возможность решать задачи с помощью ИНС (в качестве топологии берется </w:t>
      </w:r>
      <w:r w:rsidR="00E77A66" w:rsidRPr="00E77A66">
        <w:rPr>
          <w:i/>
        </w:rPr>
        <w:t>персептрон</w:t>
      </w:r>
      <w:r w:rsidR="00E77A66">
        <w:t xml:space="preserve">) и ДР. Должна быть предусмотрена возможность выбора различных методов обучения и методов ИАД для решения поставленной задачи. </w:t>
      </w:r>
      <w:r w:rsidR="00AA0D18">
        <w:t>Предусматривается возможность сравнения результатов работы р</w:t>
      </w:r>
      <w:r w:rsidR="00467A68">
        <w:t>азличных методов ИАД, а также использование</w:t>
      </w:r>
      <w:r w:rsidR="00AA0D18">
        <w:t xml:space="preserve"> различных методов обучения для одного метода ИАД. </w:t>
      </w:r>
      <w:r w:rsidR="00467A68">
        <w:t>И</w:t>
      </w:r>
      <w:r w:rsidR="00AA49AF">
        <w:t xml:space="preserve">звестные системы </w:t>
      </w:r>
      <w:r w:rsidR="00467A68">
        <w:t xml:space="preserve">ИАД </w:t>
      </w:r>
      <w:r w:rsidR="00AA49AF">
        <w:t xml:space="preserve">имеют фиксированный набор методов, </w:t>
      </w:r>
      <w:r w:rsidR="00467A68">
        <w:t xml:space="preserve">который менять нельзя. В связи с этим, </w:t>
      </w:r>
      <w:r w:rsidR="00AA49AF">
        <w:t>ИСИАД должна</w:t>
      </w:r>
      <w:r w:rsidR="00467A68">
        <w:t xml:space="preserve"> позволять</w:t>
      </w:r>
      <w:r w:rsidR="00AA49AF">
        <w:t>:</w:t>
      </w:r>
    </w:p>
    <w:p w:rsidR="00AA49AF" w:rsidRDefault="00AA49AF" w:rsidP="00AA49AF">
      <w:pPr>
        <w:pStyle w:val="af"/>
        <w:numPr>
          <w:ilvl w:val="0"/>
          <w:numId w:val="50"/>
        </w:numPr>
        <w:spacing w:line="360" w:lineRule="auto"/>
        <w:jc w:val="both"/>
      </w:pPr>
      <w:r>
        <w:t>провести вычислительный эксперимент по сравнению эффективности применения методов и алгоритмов, реализованных в библиотеке системы</w:t>
      </w:r>
    </w:p>
    <w:p w:rsidR="00AA49AF" w:rsidRDefault="00AA49AF" w:rsidP="00AA49AF">
      <w:pPr>
        <w:pStyle w:val="af"/>
        <w:numPr>
          <w:ilvl w:val="0"/>
          <w:numId w:val="50"/>
        </w:numPr>
        <w:spacing w:line="360" w:lineRule="auto"/>
        <w:jc w:val="both"/>
      </w:pPr>
      <w:r>
        <w:t>в случае неудовлетворительных результатов провести исследования по повышению эффективности методов</w:t>
      </w:r>
    </w:p>
    <w:p w:rsidR="00F528CE" w:rsidRPr="00AA49AF" w:rsidRDefault="00AA49AF" w:rsidP="00AA49AF">
      <w:pPr>
        <w:pStyle w:val="af"/>
        <w:numPr>
          <w:ilvl w:val="0"/>
          <w:numId w:val="50"/>
        </w:numPr>
        <w:spacing w:line="360" w:lineRule="auto"/>
        <w:jc w:val="both"/>
      </w:pPr>
      <w:r>
        <w:t>добавить полученный в результате исследования метод в систему.</w:t>
      </w:r>
    </w:p>
    <w:p w:rsidR="00CD1F13" w:rsidRDefault="00CD1F13" w:rsidP="00CD1F13">
      <w:pPr>
        <w:spacing w:line="360" w:lineRule="auto"/>
        <w:ind w:firstLine="567"/>
        <w:jc w:val="both"/>
      </w:pPr>
      <w:r>
        <w:t>Индивидуальная задача автора данной работы заключалась в реализации нейронных сетей как метода ИАД, представленного в ИСИАД. Необходимо разработать и реализовать библиотеку классов ИНС и часть общей БД ИСИАД, хранящую информацию о ИНС.</w:t>
      </w:r>
    </w:p>
    <w:p w:rsidR="001860E0" w:rsidRDefault="00F528CE" w:rsidP="00F528CE">
      <w:pPr>
        <w:spacing w:after="160" w:line="259" w:lineRule="auto"/>
      </w:pPr>
      <w:r>
        <w:br w:type="page"/>
      </w:r>
    </w:p>
    <w:p w:rsidR="0097718C" w:rsidRDefault="0097718C" w:rsidP="00AB46C0">
      <w:pPr>
        <w:pStyle w:val="1"/>
        <w:numPr>
          <w:ilvl w:val="0"/>
          <w:numId w:val="2"/>
        </w:numPr>
        <w:ind w:left="284" w:hanging="284"/>
      </w:pPr>
      <w:bookmarkStart w:id="45" w:name="_Toc421361311"/>
      <w:r>
        <w:lastRenderedPageBreak/>
        <w:t>ИСИАД</w:t>
      </w:r>
      <w:r w:rsidR="004B6C3D">
        <w:t>. Общая архитектура</w:t>
      </w:r>
      <w:bookmarkEnd w:id="45"/>
    </w:p>
    <w:p w:rsidR="007A6C02" w:rsidRPr="007A6C02" w:rsidRDefault="00B86322" w:rsidP="00B86322">
      <w:pPr>
        <w:spacing w:before="240" w:line="360" w:lineRule="auto"/>
        <w:ind w:firstLine="567"/>
        <w:jc w:val="both"/>
      </w:pPr>
      <w:r>
        <w:t>Данный проект разрабатывался группой, в которую входил автор данной работы. Каждый разработчик создавал определенный модуль системы; поэтому для координации усилий и упрощения работы совместно были сформулированы общая архитектура проекта</w:t>
      </w:r>
      <w:r w:rsidR="00CF4D20">
        <w:t>, термины и определения</w:t>
      </w:r>
      <w:r>
        <w:t xml:space="preserve">, применяемые при описании работы ИСИАД. </w:t>
      </w:r>
      <w:r w:rsidR="00CF4D20">
        <w:t>В д</w:t>
      </w:r>
      <w:r>
        <w:t>анн</w:t>
      </w:r>
      <w:r w:rsidR="00CF4D20">
        <w:t>ой</w:t>
      </w:r>
      <w:r>
        <w:t xml:space="preserve"> глав</w:t>
      </w:r>
      <w:r w:rsidR="00CF4D20">
        <w:t>е</w:t>
      </w:r>
      <w:r>
        <w:t xml:space="preserve"> </w:t>
      </w:r>
      <w:r w:rsidR="00CF4D20">
        <w:t>приводятся</w:t>
      </w:r>
      <w:r>
        <w:t xml:space="preserve"> эти общие положения.</w:t>
      </w:r>
    </w:p>
    <w:p w:rsidR="0097718C" w:rsidRDefault="0097718C" w:rsidP="004A0182">
      <w:pPr>
        <w:pStyle w:val="2"/>
      </w:pPr>
      <w:bookmarkStart w:id="46" w:name="_Toc421361312"/>
      <w:r w:rsidRPr="004A0182">
        <w:t>Термины и определения</w:t>
      </w:r>
      <w:bookmarkEnd w:id="46"/>
    </w:p>
    <w:p w:rsidR="00F471B6" w:rsidRPr="00F471B6" w:rsidRDefault="00F471B6" w:rsidP="00F471B6">
      <w:pPr>
        <w:spacing w:before="240" w:line="360" w:lineRule="auto"/>
        <w:ind w:firstLine="567"/>
        <w:jc w:val="both"/>
      </w:pPr>
      <w:r>
        <w:t xml:space="preserve">Введем следующее соглашение, связанное с обозначениями: для всех элементов будем указывать нижним индексом </w:t>
      </w:r>
      <w:r w:rsidRPr="00F471B6">
        <w:rPr>
          <w:i/>
        </w:rPr>
        <w:t>принадлежность</w:t>
      </w:r>
      <w:r>
        <w:t xml:space="preserve"> данного элемента некоторому множеству, а верхним индексом – </w:t>
      </w:r>
      <w:r w:rsidRPr="00F471B6">
        <w:rPr>
          <w:i/>
        </w:rPr>
        <w:t>связь</w:t>
      </w:r>
      <w:r>
        <w:t xml:space="preserve"> с некоторым множеством. Все имена индексов примем унифицированными таким образом, что по названию индекса можно будет понять, в каких пределах он изменяется и к какому множеству элементов относится.</w:t>
      </w:r>
    </w:p>
    <w:p w:rsidR="00B86322" w:rsidRPr="00F471B6" w:rsidRDefault="00F471B6" w:rsidP="00F471B6">
      <w:pPr>
        <w:spacing w:line="360" w:lineRule="auto"/>
        <w:ind w:firstLine="567"/>
        <w:jc w:val="both"/>
      </w:pPr>
      <w:r>
        <w:t xml:space="preserve">Множество объектов, исследуемых с помощью ИСИАД, будем называть </w:t>
      </w:r>
      <w:r>
        <w:rPr>
          <w:i/>
        </w:rPr>
        <w:t>множество</w:t>
      </w:r>
      <w:r w:rsidR="0030640A">
        <w:rPr>
          <w:i/>
        </w:rPr>
        <w:t>м</w:t>
      </w:r>
      <w:r>
        <w:rPr>
          <w:i/>
        </w:rPr>
        <w:t xml:space="preserve"> решаемых задач</w:t>
      </w:r>
      <m:oMath>
        <m:r>
          <w:rPr>
            <w:rFonts w:ascii="Cambria Math" w:hAnsi="Cambria Math"/>
          </w:rPr>
          <m:t xml:space="preserve"> Z</m:t>
        </m:r>
      </m:oMath>
      <w:r w:rsidRPr="00F471B6">
        <w:t>:</w:t>
      </w:r>
    </w:p>
    <w:p w:rsidR="00F471B6" w:rsidRPr="00F471B6" w:rsidRDefault="00F471B6" w:rsidP="00F471B6">
      <w:pPr>
        <w:spacing w:line="360" w:lineRule="auto"/>
        <w:ind w:firstLine="567"/>
        <w:jc w:val="both"/>
        <w:rPr>
          <w:i/>
          <w:lang w:val="en-US"/>
        </w:rPr>
      </w:pPr>
      <m:oMathPara>
        <m:oMath>
          <m:r>
            <w:rPr>
              <w:rFonts w:ascii="Cambria Math" w:hAnsi="Cambria Math"/>
            </w:rPr>
            <m:t>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iz</m:t>
                  </m:r>
                </m:sub>
              </m:sSub>
            </m:e>
          </m:d>
          <m:r>
            <w:rPr>
              <w:rFonts w:ascii="Cambria Math" w:hAnsi="Cambria Math"/>
              <w:lang w:val="en-US"/>
            </w:rPr>
            <m:t>,  iz=</m:t>
          </m:r>
          <m:acc>
            <m:accPr>
              <m:chr m:val="̅"/>
              <m:ctrlPr>
                <w:rPr>
                  <w:rFonts w:ascii="Cambria Math" w:hAnsi="Cambria Math"/>
                  <w:i/>
                  <w:lang w:val="en-US"/>
                </w:rPr>
              </m:ctrlPr>
            </m:accPr>
            <m:e>
              <m:r>
                <w:rPr>
                  <w:rFonts w:ascii="Cambria Math" w:hAnsi="Cambria Math"/>
                  <w:lang w:val="en-US"/>
                </w:rPr>
                <m:t>1,NZ</m:t>
              </m:r>
            </m:e>
          </m:acc>
          <m:r>
            <w:rPr>
              <w:rFonts w:ascii="Cambria Math" w:hAnsi="Cambria Math"/>
              <w:lang w:val="en-US"/>
            </w:rPr>
            <m:t>.</m:t>
          </m:r>
        </m:oMath>
      </m:oMathPara>
    </w:p>
    <w:p w:rsidR="00F471B6" w:rsidRDefault="00F471B6" w:rsidP="00F471B6">
      <w:pPr>
        <w:spacing w:line="360" w:lineRule="auto"/>
        <w:ind w:firstLine="567"/>
        <w:jc w:val="both"/>
      </w:pPr>
      <w:r w:rsidRPr="00F471B6">
        <w:rPr>
          <w:i/>
        </w:rPr>
        <w:t>Задача</w:t>
      </w:r>
      <w:r>
        <w:t xml:space="preserve"> </w:t>
      </w:r>
      <m:oMath>
        <m:sSub>
          <m:sSubPr>
            <m:ctrlPr>
              <w:rPr>
                <w:rFonts w:ascii="Cambria Math" w:hAnsi="Cambria Math"/>
                <w:i/>
              </w:rPr>
            </m:ctrlPr>
          </m:sSubPr>
          <m:e>
            <m:r>
              <w:rPr>
                <w:rFonts w:ascii="Cambria Math" w:hAnsi="Cambria Math"/>
              </w:rPr>
              <m:t>z</m:t>
            </m:r>
          </m:e>
          <m:sub>
            <m:r>
              <w:rPr>
                <w:rFonts w:ascii="Cambria Math" w:hAnsi="Cambria Math"/>
              </w:rPr>
              <m:t>iz</m:t>
            </m:r>
          </m:sub>
        </m:sSub>
        <m:r>
          <w:rPr>
            <w:rFonts w:ascii="Cambria Math" w:hAnsi="Cambria Math"/>
          </w:rPr>
          <m:t>∈Z</m:t>
        </m:r>
      </m:oMath>
      <w:r>
        <w:t xml:space="preserve"> определяется как набор </w:t>
      </w:r>
      <w:r w:rsidRPr="00F471B6">
        <w:rPr>
          <w:i/>
        </w:rPr>
        <w:t>входных параметров</w:t>
      </w:r>
      <w:r>
        <w:t xml:space="preserve"> </w:t>
      </w:r>
      <m:oMath>
        <m:r>
          <w:rPr>
            <w:rFonts w:ascii="Cambria Math" w:hAnsi="Cambria Math"/>
          </w:rPr>
          <m:t>X</m:t>
        </m:r>
      </m:oMath>
      <w:r>
        <w:t xml:space="preserve"> и </w:t>
      </w:r>
      <w:r w:rsidRPr="00F471B6">
        <w:rPr>
          <w:i/>
        </w:rPr>
        <w:t>единственного выходного параметра</w:t>
      </w:r>
      <w:r>
        <w:t xml:space="preserve"> </w:t>
      </w:r>
      <m:oMath>
        <m:r>
          <w:rPr>
            <w:rFonts w:ascii="Cambria Math" w:hAnsi="Cambria Math"/>
          </w:rPr>
          <m:t>y</m:t>
        </m:r>
      </m:oMath>
      <w:r>
        <w:t>:</w:t>
      </w:r>
    </w:p>
    <w:p w:rsidR="00F471B6" w:rsidRPr="00F471B6" w:rsidRDefault="000C69F0" w:rsidP="00F471B6">
      <w:pPr>
        <w:spacing w:line="360" w:lineRule="auto"/>
        <w:ind w:firstLine="567"/>
        <w:jc w:val="both"/>
        <w:rPr>
          <w:i/>
        </w:rPr>
      </w:pPr>
      <m:oMathPara>
        <m:oMath>
          <m:sSub>
            <m:sSubPr>
              <m:ctrlPr>
                <w:rPr>
                  <w:rFonts w:ascii="Cambria Math" w:hAnsi="Cambria Math"/>
                  <w:i/>
                </w:rPr>
              </m:ctrlPr>
            </m:sSubPr>
            <m:e>
              <m:r>
                <w:rPr>
                  <w:rFonts w:ascii="Cambria Math" w:hAnsi="Cambria Math"/>
                </w:rPr>
                <m:t>z</m:t>
              </m:r>
            </m:e>
            <m:sub>
              <m:r>
                <w:rPr>
                  <w:rFonts w:ascii="Cambria Math" w:hAnsi="Cambria Math"/>
                </w:rPr>
                <m:t>iz</m:t>
              </m:r>
            </m:sub>
          </m:sSub>
          <m:r>
            <w:rPr>
              <w:rFonts w:ascii="Cambria Math" w:hAnsi="Cambria Math"/>
            </w:rPr>
            <m:t>:  &lt;</m:t>
          </m:r>
          <m:sSup>
            <m:sSupPr>
              <m:ctrlPr>
                <w:rPr>
                  <w:rFonts w:ascii="Cambria Math" w:hAnsi="Cambria Math"/>
                  <w:i/>
                </w:rPr>
              </m:ctrlPr>
            </m:sSupPr>
            <m:e>
              <m:r>
                <w:rPr>
                  <w:rFonts w:ascii="Cambria Math" w:hAnsi="Cambria Math"/>
                </w:rPr>
                <m:t>X</m:t>
              </m:r>
            </m:e>
            <m:sup>
              <m:r>
                <w:rPr>
                  <w:rFonts w:ascii="Cambria Math" w:hAnsi="Cambria Math"/>
                </w:rPr>
                <m:t>iz</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iz</m:t>
              </m:r>
            </m:sup>
          </m:sSup>
          <m:r>
            <w:rPr>
              <w:rFonts w:ascii="Cambria Math" w:hAnsi="Cambria Math"/>
            </w:rPr>
            <m:t>&gt;,</m:t>
          </m:r>
        </m:oMath>
      </m:oMathPara>
    </w:p>
    <w:p w:rsidR="00F471B6" w:rsidRPr="00F471B6" w:rsidRDefault="000C69F0" w:rsidP="00F471B6">
      <w:pPr>
        <w:spacing w:line="360" w:lineRule="auto"/>
        <w:ind w:firstLine="567"/>
        <w:jc w:val="both"/>
        <w:rPr>
          <w:i/>
        </w:rPr>
      </w:pPr>
      <m:oMathPara>
        <m:oMath>
          <m:sSup>
            <m:sSupPr>
              <m:ctrlPr>
                <w:rPr>
                  <w:rFonts w:ascii="Cambria Math" w:hAnsi="Cambria Math"/>
                  <w:i/>
                </w:rPr>
              </m:ctrlPr>
            </m:sSupPr>
            <m:e>
              <m:r>
                <w:rPr>
                  <w:rFonts w:ascii="Cambria Math" w:hAnsi="Cambria Math"/>
                </w:rPr>
                <m:t>X</m:t>
              </m:r>
            </m:e>
            <m:sup>
              <m:r>
                <w:rPr>
                  <w:rFonts w:ascii="Cambria Math" w:hAnsi="Cambria Math"/>
                </w:rPr>
                <m:t>iz</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iz</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iz</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ix</m:t>
                  </m:r>
                </m:sub>
                <m:sup>
                  <m:r>
                    <w:rPr>
                      <w:rFonts w:ascii="Cambria Math" w:hAnsi="Cambria Math"/>
                    </w:rPr>
                    <m:t>iz</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iz</m:t>
                      </m:r>
                    </m:sup>
                  </m:sSup>
                </m:sub>
                <m:sup>
                  <m:r>
                    <w:rPr>
                      <w:rFonts w:ascii="Cambria Math" w:hAnsi="Cambria Math"/>
                    </w:rPr>
                    <m:t>iz</m:t>
                  </m:r>
                </m:sup>
              </m:sSubSup>
            </m:e>
          </m:d>
          <m:r>
            <w:rPr>
              <w:rFonts w:ascii="Cambria Math" w:hAnsi="Cambria Math"/>
            </w:rPr>
            <m:t xml:space="preserve">,  ix= </m:t>
          </m:r>
          <m:acc>
            <m:accPr>
              <m:chr m:val="̅"/>
              <m:ctrlPr>
                <w:rPr>
                  <w:rFonts w:ascii="Cambria Math" w:hAnsi="Cambria Math"/>
                  <w:i/>
                </w:rPr>
              </m:ctrlPr>
            </m:accPr>
            <m:e>
              <m:r>
                <w:rPr>
                  <w:rFonts w:ascii="Cambria Math" w:hAnsi="Cambria Math"/>
                </w:rPr>
                <m:t>1,N</m:t>
              </m:r>
              <m:sSup>
                <m:sSupPr>
                  <m:ctrlPr>
                    <w:rPr>
                      <w:rFonts w:ascii="Cambria Math" w:hAnsi="Cambria Math"/>
                      <w:i/>
                    </w:rPr>
                  </m:ctrlPr>
                </m:sSupPr>
                <m:e>
                  <m:r>
                    <w:rPr>
                      <w:rFonts w:ascii="Cambria Math" w:hAnsi="Cambria Math"/>
                    </w:rPr>
                    <m:t>X</m:t>
                  </m:r>
                </m:e>
                <m:sup>
                  <m:r>
                    <w:rPr>
                      <w:rFonts w:ascii="Cambria Math" w:hAnsi="Cambria Math"/>
                    </w:rPr>
                    <m:t>iz</m:t>
                  </m:r>
                </m:sup>
              </m:sSup>
            </m:e>
          </m:acc>
          <m:r>
            <w:rPr>
              <w:rFonts w:ascii="Cambria Math" w:hAnsi="Cambria Math"/>
            </w:rPr>
            <m:t>.</m:t>
          </m:r>
        </m:oMath>
      </m:oMathPara>
    </w:p>
    <w:p w:rsidR="00F471B6" w:rsidRDefault="00F471B6" w:rsidP="00F471B6">
      <w:pPr>
        <w:spacing w:line="360" w:lineRule="auto"/>
        <w:ind w:firstLine="567"/>
        <w:jc w:val="both"/>
      </w:pPr>
      <w:r>
        <w:t xml:space="preserve">Каждый входной </w:t>
      </w:r>
      <m:oMath>
        <m:sSubSup>
          <m:sSubSupPr>
            <m:ctrlPr>
              <w:rPr>
                <w:rFonts w:ascii="Cambria Math" w:hAnsi="Cambria Math"/>
                <w:i/>
              </w:rPr>
            </m:ctrlPr>
          </m:sSubSupPr>
          <m:e>
            <m:r>
              <w:rPr>
                <w:rFonts w:ascii="Cambria Math" w:hAnsi="Cambria Math"/>
              </w:rPr>
              <m:t>x</m:t>
            </m:r>
          </m:e>
          <m:sub>
            <m:r>
              <w:rPr>
                <w:rFonts w:ascii="Cambria Math" w:hAnsi="Cambria Math"/>
              </w:rPr>
              <m:t>ix</m:t>
            </m:r>
          </m:sub>
          <m:sup>
            <m:r>
              <w:rPr>
                <w:rFonts w:ascii="Cambria Math" w:hAnsi="Cambria Math"/>
              </w:rPr>
              <m:t>iz</m:t>
            </m:r>
          </m:sup>
        </m:sSubSup>
      </m:oMath>
      <w:r>
        <w:t xml:space="preserve"> и выходной </w:t>
      </w:r>
      <m:oMath>
        <m:sSup>
          <m:sSupPr>
            <m:ctrlPr>
              <w:rPr>
                <w:rFonts w:ascii="Cambria Math" w:hAnsi="Cambria Math"/>
                <w:i/>
              </w:rPr>
            </m:ctrlPr>
          </m:sSupPr>
          <m:e>
            <m:r>
              <w:rPr>
                <w:rFonts w:ascii="Cambria Math" w:hAnsi="Cambria Math"/>
              </w:rPr>
              <m:t>y</m:t>
            </m:r>
          </m:e>
          <m:sup>
            <m:r>
              <w:rPr>
                <w:rFonts w:ascii="Cambria Math" w:hAnsi="Cambria Math"/>
              </w:rPr>
              <m:t>iz</m:t>
            </m:r>
          </m:sup>
        </m:sSup>
      </m:oMath>
      <w:r>
        <w:t xml:space="preserve"> параметр задачи содержит в себе следующие характеристики:</w:t>
      </w:r>
    </w:p>
    <w:p w:rsidR="00F471B6" w:rsidRDefault="00F471B6" w:rsidP="00AB46C0">
      <w:pPr>
        <w:pStyle w:val="af"/>
        <w:numPr>
          <w:ilvl w:val="0"/>
          <w:numId w:val="20"/>
        </w:numPr>
        <w:spacing w:line="360" w:lineRule="auto"/>
        <w:ind w:left="1418"/>
        <w:jc w:val="both"/>
        <w:rPr>
          <w:i/>
        </w:rPr>
      </w:pPr>
      <w:r>
        <w:rPr>
          <w:i/>
        </w:rPr>
        <w:t>Название параметра</w:t>
      </w:r>
    </w:p>
    <w:p w:rsidR="00F471B6" w:rsidRDefault="00F471B6" w:rsidP="00AB46C0">
      <w:pPr>
        <w:pStyle w:val="af"/>
        <w:numPr>
          <w:ilvl w:val="0"/>
          <w:numId w:val="20"/>
        </w:numPr>
        <w:spacing w:line="360" w:lineRule="auto"/>
        <w:ind w:left="1418"/>
        <w:jc w:val="both"/>
        <w:rPr>
          <w:i/>
        </w:rPr>
      </w:pPr>
      <w:r>
        <w:rPr>
          <w:i/>
        </w:rPr>
        <w:t xml:space="preserve">Тип параметра: </w:t>
      </w:r>
      <w:r w:rsidRPr="00F471B6">
        <w:t>целый или действительный</w:t>
      </w:r>
    </w:p>
    <w:p w:rsidR="00F471B6" w:rsidRDefault="00F471B6" w:rsidP="00AB46C0">
      <w:pPr>
        <w:pStyle w:val="af"/>
        <w:numPr>
          <w:ilvl w:val="0"/>
          <w:numId w:val="20"/>
        </w:numPr>
        <w:spacing w:line="360" w:lineRule="auto"/>
        <w:ind w:left="1418"/>
        <w:jc w:val="both"/>
        <w:rPr>
          <w:i/>
        </w:rPr>
      </w:pPr>
      <w:r>
        <w:rPr>
          <w:i/>
        </w:rPr>
        <w:t>Область допустимых значений</w:t>
      </w:r>
    </w:p>
    <w:p w:rsidR="00316436" w:rsidRDefault="00316436" w:rsidP="00316436">
      <w:pPr>
        <w:spacing w:line="360" w:lineRule="auto"/>
        <w:ind w:firstLine="567"/>
        <w:jc w:val="both"/>
      </w:pPr>
      <w:r>
        <w:t xml:space="preserve">Заметим, что параметр задачи не содержит внутри себя конкретное значение. </w:t>
      </w:r>
      <w:r w:rsidRPr="00316436">
        <w:rPr>
          <w:i/>
        </w:rPr>
        <w:t>Значения</w:t>
      </w:r>
      <w:r>
        <w:t xml:space="preserve"> выходных параметров </w:t>
      </w:r>
      <m:oMath>
        <m:r>
          <w:rPr>
            <w:rFonts w:ascii="Cambria Math" w:hAnsi="Cambria Math"/>
          </w:rPr>
          <m:t>X</m:t>
        </m:r>
      </m:oMath>
      <w:r w:rsidRPr="00316436">
        <w:t xml:space="preserve"> </w:t>
      </w:r>
      <w:r>
        <w:t xml:space="preserve">и выходного параметра </w:t>
      </w:r>
      <m:oMath>
        <m:r>
          <w:rPr>
            <w:rFonts w:ascii="Cambria Math" w:hAnsi="Cambria Math"/>
          </w:rPr>
          <m:t>y</m:t>
        </m:r>
      </m:oMath>
      <w:r w:rsidRPr="00316436">
        <w:t xml:space="preserve"> </w:t>
      </w:r>
      <w:r>
        <w:t xml:space="preserve">будем обозначать как </w:t>
      </w:r>
      <m:oMath>
        <m:r>
          <w:rPr>
            <w:rFonts w:ascii="Cambria Math" w:hAnsi="Cambria Math"/>
          </w:rPr>
          <m:t>VX</m:t>
        </m:r>
      </m:oMath>
      <w:r>
        <w:t xml:space="preserve"> и </w:t>
      </w:r>
      <m:oMath>
        <m:r>
          <w:rPr>
            <w:rFonts w:ascii="Cambria Math" w:hAnsi="Cambria Math"/>
          </w:rPr>
          <m:t>vy</m:t>
        </m:r>
      </m:oMath>
      <w:r>
        <w:t xml:space="preserve"> соответственно.</w:t>
      </w:r>
    </w:p>
    <w:p w:rsidR="00316436" w:rsidRDefault="00316436" w:rsidP="00316436">
      <w:pPr>
        <w:spacing w:line="360" w:lineRule="auto"/>
        <w:ind w:firstLine="567"/>
        <w:jc w:val="both"/>
      </w:pPr>
      <w:r>
        <w:t xml:space="preserve">Каждой задаче соответствует одна или несколько </w:t>
      </w:r>
      <w:r w:rsidRPr="00316436">
        <w:rPr>
          <w:i/>
        </w:rPr>
        <w:t>выборок</w:t>
      </w:r>
      <w:r>
        <w:t xml:space="preserve"> </w:t>
      </w:r>
      <m:oMath>
        <m:r>
          <w:rPr>
            <w:rFonts w:ascii="Cambria Math" w:hAnsi="Cambria Math"/>
          </w:rPr>
          <m:t>S</m:t>
        </m:r>
      </m:oMath>
      <w:r w:rsidRPr="00316436">
        <w:t xml:space="preserve"> </w:t>
      </w:r>
      <w:r>
        <w:t>(генеральных, тестовых, обучающих):</w:t>
      </w:r>
    </w:p>
    <w:p w:rsidR="00316436" w:rsidRPr="00316436" w:rsidRDefault="000C69F0" w:rsidP="00316436">
      <w:pPr>
        <w:spacing w:line="360" w:lineRule="auto"/>
        <w:ind w:firstLine="567"/>
        <w:jc w:val="both"/>
        <w:rPr>
          <w:i/>
        </w:rPr>
      </w:pPr>
      <m:oMathPara>
        <m:oMath>
          <m:sSub>
            <m:sSubPr>
              <m:ctrlPr>
                <w:rPr>
                  <w:rFonts w:ascii="Cambria Math" w:hAnsi="Cambria Math"/>
                  <w:i/>
                </w:rPr>
              </m:ctrlPr>
            </m:sSubPr>
            <m:e>
              <m:r>
                <w:rPr>
                  <w:rFonts w:ascii="Cambria Math" w:hAnsi="Cambria Math"/>
                </w:rPr>
                <m:t>z</m:t>
              </m:r>
            </m:e>
            <m:sub>
              <m:r>
                <w:rPr>
                  <w:rFonts w:ascii="Cambria Math" w:hAnsi="Cambria Math"/>
                </w:rPr>
                <m:t>iz</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is</m:t>
                  </m:r>
                </m:sub>
                <m:sup>
                  <m:r>
                    <w:rPr>
                      <w:rFonts w:ascii="Cambria Math" w:hAnsi="Cambria Math"/>
                    </w:rPr>
                    <m:t>iz</m:t>
                  </m:r>
                </m:sup>
              </m:sSubSup>
            </m:e>
          </m:d>
          <m:r>
            <w:rPr>
              <w:rFonts w:ascii="Cambria Math" w:hAnsi="Cambria Math"/>
            </w:rPr>
            <m:t xml:space="preserve">,  is= </m:t>
          </m:r>
          <m:acc>
            <m:accPr>
              <m:chr m:val="̅"/>
              <m:ctrlPr>
                <w:rPr>
                  <w:rFonts w:ascii="Cambria Math" w:hAnsi="Cambria Math"/>
                  <w:i/>
                </w:rPr>
              </m:ctrlPr>
            </m:accPr>
            <m:e>
              <m:r>
                <w:rPr>
                  <w:rFonts w:ascii="Cambria Math" w:hAnsi="Cambria Math"/>
                </w:rPr>
                <m:t>1,N</m:t>
              </m:r>
              <m:sSup>
                <m:sSupPr>
                  <m:ctrlPr>
                    <w:rPr>
                      <w:rFonts w:ascii="Cambria Math" w:hAnsi="Cambria Math"/>
                      <w:i/>
                    </w:rPr>
                  </m:ctrlPr>
                </m:sSupPr>
                <m:e>
                  <m:r>
                    <w:rPr>
                      <w:rFonts w:ascii="Cambria Math" w:hAnsi="Cambria Math"/>
                    </w:rPr>
                    <m:t>S</m:t>
                  </m:r>
                </m:e>
                <m:sup>
                  <m:r>
                    <w:rPr>
                      <w:rFonts w:ascii="Cambria Math" w:hAnsi="Cambria Math"/>
                    </w:rPr>
                    <m:t>iz</m:t>
                  </m:r>
                </m:sup>
              </m:sSup>
            </m:e>
          </m:acc>
          <m:r>
            <w:rPr>
              <w:rFonts w:ascii="Cambria Math" w:hAnsi="Cambria Math"/>
            </w:rPr>
            <m:t>.</m:t>
          </m:r>
        </m:oMath>
      </m:oMathPara>
    </w:p>
    <w:p w:rsidR="00316436" w:rsidRDefault="00316436" w:rsidP="00316436">
      <w:pPr>
        <w:spacing w:line="360" w:lineRule="auto"/>
        <w:ind w:firstLine="567"/>
        <w:jc w:val="both"/>
      </w:pPr>
      <w:r>
        <w:rPr>
          <w:i/>
        </w:rPr>
        <w:t xml:space="preserve">Выборка </w:t>
      </w:r>
      <w:r>
        <w:t xml:space="preserve">является множеством записей – </w:t>
      </w:r>
      <w:r w:rsidRPr="00316436">
        <w:rPr>
          <w:i/>
        </w:rPr>
        <w:t>значений выборки</w:t>
      </w:r>
      <w:r>
        <w:t>:</w:t>
      </w:r>
    </w:p>
    <w:p w:rsidR="00316436" w:rsidRPr="00316436" w:rsidRDefault="000C69F0" w:rsidP="00316436">
      <w:pPr>
        <w:spacing w:line="360" w:lineRule="auto"/>
        <w:ind w:firstLine="567"/>
        <w:jc w:val="both"/>
      </w:pPr>
      <m:oMathPara>
        <m:oMath>
          <m:sSubSup>
            <m:sSubSupPr>
              <m:ctrlPr>
                <w:rPr>
                  <w:rFonts w:ascii="Cambria Math" w:hAnsi="Cambria Math"/>
                  <w:i/>
                </w:rPr>
              </m:ctrlPr>
            </m:sSubSupPr>
            <m:e>
              <m:r>
                <w:rPr>
                  <w:rFonts w:ascii="Cambria Math" w:hAnsi="Cambria Math"/>
                </w:rPr>
                <m:t>S</m:t>
              </m:r>
            </m:e>
            <m:sub>
              <m:r>
                <w:rPr>
                  <w:rFonts w:ascii="Cambria Math" w:hAnsi="Cambria Math"/>
                </w:rPr>
                <m:t>is</m:t>
              </m:r>
            </m:sub>
            <m:sup>
              <m:r>
                <w:rPr>
                  <w:rFonts w:ascii="Cambria Math" w:hAnsi="Cambria Math"/>
                </w:rPr>
                <m:t>iz</m:t>
              </m:r>
            </m:sup>
          </m:sSubSup>
          <m:r>
            <w:rPr>
              <w:rFonts w:ascii="Cambria Math" w:hAnsi="Cambria Math"/>
            </w:rPr>
            <m:t>=</m:t>
          </m:r>
          <m:d>
            <m:dPr>
              <m:begChr m:val="{"/>
              <m:endChr m:val="}"/>
              <m:ctrlPr>
                <w:rPr>
                  <w:rFonts w:ascii="Cambria Math" w:hAnsi="Cambria Math"/>
                  <w:i/>
                </w:rPr>
              </m:ctrlPr>
            </m:dPr>
            <m:e>
              <m:r>
                <w:rPr>
                  <w:rFonts w:ascii="Cambria Math" w:hAnsi="Cambria Math"/>
                </w:rPr>
                <m:t>v</m:t>
              </m:r>
              <m:sSubSup>
                <m:sSubSupPr>
                  <m:ctrlPr>
                    <w:rPr>
                      <w:rFonts w:ascii="Cambria Math" w:hAnsi="Cambria Math"/>
                      <w:i/>
                    </w:rPr>
                  </m:ctrlPr>
                </m:sSubSupPr>
                <m:e>
                  <m:r>
                    <w:rPr>
                      <w:rFonts w:ascii="Cambria Math" w:hAnsi="Cambria Math"/>
                    </w:rPr>
                    <m:t>s</m:t>
                  </m:r>
                </m:e>
                <m:sub>
                  <m:r>
                    <w:rPr>
                      <w:rFonts w:ascii="Cambria Math" w:hAnsi="Cambria Math"/>
                    </w:rPr>
                    <m:t>ivs</m:t>
                  </m:r>
                </m:sub>
                <m:sup>
                  <m:r>
                    <w:rPr>
                      <w:rFonts w:ascii="Cambria Math" w:hAnsi="Cambria Math"/>
                    </w:rPr>
                    <m:t>iz,is</m:t>
                  </m:r>
                </m:sup>
              </m:sSubSup>
            </m:e>
          </m:d>
          <m:r>
            <w:rPr>
              <w:rFonts w:ascii="Cambria Math" w:hAnsi="Cambria Math"/>
            </w:rPr>
            <m:t xml:space="preserve">,  ivs= </m:t>
          </m:r>
          <m:acc>
            <m:accPr>
              <m:chr m:val="̅"/>
              <m:ctrlPr>
                <w:rPr>
                  <w:rFonts w:ascii="Cambria Math" w:hAnsi="Cambria Math"/>
                  <w:i/>
                </w:rPr>
              </m:ctrlPr>
            </m:accPr>
            <m:e>
              <m:r>
                <w:rPr>
                  <w:rFonts w:ascii="Cambria Math" w:hAnsi="Cambria Math"/>
                </w:rPr>
                <m:t>1,NV</m:t>
              </m:r>
              <m:sSup>
                <m:sSupPr>
                  <m:ctrlPr>
                    <w:rPr>
                      <w:rFonts w:ascii="Cambria Math" w:hAnsi="Cambria Math"/>
                      <w:i/>
                    </w:rPr>
                  </m:ctrlPr>
                </m:sSupPr>
                <m:e>
                  <m:r>
                    <w:rPr>
                      <w:rFonts w:ascii="Cambria Math" w:hAnsi="Cambria Math"/>
                    </w:rPr>
                    <m:t>S</m:t>
                  </m:r>
                </m:e>
                <m:sup>
                  <m:r>
                    <w:rPr>
                      <w:rFonts w:ascii="Cambria Math" w:hAnsi="Cambria Math"/>
                    </w:rPr>
                    <m:t>iz,is</m:t>
                  </m:r>
                </m:sup>
              </m:sSup>
            </m:e>
          </m:acc>
          <m:r>
            <w:rPr>
              <w:rFonts w:ascii="Cambria Math" w:hAnsi="Cambria Math"/>
            </w:rPr>
            <m:t>.</m:t>
          </m:r>
        </m:oMath>
      </m:oMathPara>
    </w:p>
    <w:p w:rsidR="00316436" w:rsidRDefault="00387CBD" w:rsidP="00316436">
      <w:pPr>
        <w:spacing w:line="360" w:lineRule="auto"/>
        <w:ind w:firstLine="567"/>
        <w:jc w:val="both"/>
      </w:pPr>
      <w:r>
        <w:lastRenderedPageBreak/>
        <w:t xml:space="preserve">Каждое </w:t>
      </w:r>
      <w:r w:rsidRPr="00387CBD">
        <w:rPr>
          <w:i/>
        </w:rPr>
        <w:t>значение выборки</w:t>
      </w:r>
      <w:r>
        <w:t xml:space="preserve"> представляет собой совокупность из значений входных параметров и соответствующего им значения выходного параметра:</w:t>
      </w:r>
    </w:p>
    <w:p w:rsidR="00387CBD" w:rsidRPr="00387CBD" w:rsidRDefault="00387CBD" w:rsidP="00316436">
      <w:pPr>
        <w:spacing w:line="360" w:lineRule="auto"/>
        <w:ind w:firstLine="567"/>
        <w:jc w:val="both"/>
      </w:pPr>
      <m:oMathPara>
        <m:oMath>
          <m:r>
            <w:rPr>
              <w:rFonts w:ascii="Cambria Math" w:hAnsi="Cambria Math"/>
            </w:rPr>
            <m:t>v</m:t>
          </m:r>
          <m:sSubSup>
            <m:sSubSupPr>
              <m:ctrlPr>
                <w:rPr>
                  <w:rFonts w:ascii="Cambria Math" w:hAnsi="Cambria Math"/>
                  <w:i/>
                </w:rPr>
              </m:ctrlPr>
            </m:sSubSupPr>
            <m:e>
              <m:r>
                <w:rPr>
                  <w:rFonts w:ascii="Cambria Math" w:hAnsi="Cambria Math"/>
                </w:rPr>
                <m:t>s</m:t>
              </m:r>
            </m:e>
            <m:sub>
              <m:r>
                <w:rPr>
                  <w:rFonts w:ascii="Cambria Math" w:hAnsi="Cambria Math"/>
                </w:rPr>
                <m:t>ivs</m:t>
              </m:r>
            </m:sub>
            <m:sup>
              <m:r>
                <w:rPr>
                  <w:rFonts w:ascii="Cambria Math" w:hAnsi="Cambria Math"/>
                </w:rPr>
                <m:t>iz,is</m:t>
              </m:r>
            </m:sup>
          </m:sSubSup>
          <m:r>
            <w:rPr>
              <w:rFonts w:ascii="Cambria Math" w:hAnsi="Cambria Math"/>
            </w:rPr>
            <m:t>=&lt;V</m:t>
          </m:r>
          <m:sSup>
            <m:sSupPr>
              <m:ctrlPr>
                <w:rPr>
                  <w:rFonts w:ascii="Cambria Math" w:hAnsi="Cambria Math"/>
                  <w:i/>
                </w:rPr>
              </m:ctrlPr>
            </m:sSupPr>
            <m:e>
              <m:r>
                <w:rPr>
                  <w:rFonts w:ascii="Cambria Math" w:hAnsi="Cambria Math"/>
                </w:rPr>
                <m:t>X</m:t>
              </m:r>
            </m:e>
            <m:sup>
              <m:r>
                <w:rPr>
                  <w:rFonts w:ascii="Cambria Math" w:hAnsi="Cambria Math"/>
                </w:rPr>
                <m:t>iz,is,ivs</m:t>
              </m:r>
            </m:sup>
          </m:sSup>
          <m:r>
            <w:rPr>
              <w:rFonts w:ascii="Cambria Math" w:hAnsi="Cambria Math"/>
            </w:rPr>
            <m:t>, v</m:t>
          </m:r>
          <m:sSup>
            <m:sSupPr>
              <m:ctrlPr>
                <w:rPr>
                  <w:rFonts w:ascii="Cambria Math" w:hAnsi="Cambria Math"/>
                  <w:i/>
                </w:rPr>
              </m:ctrlPr>
            </m:sSupPr>
            <m:e>
              <m:r>
                <w:rPr>
                  <w:rFonts w:ascii="Cambria Math" w:hAnsi="Cambria Math"/>
                </w:rPr>
                <m:t>y</m:t>
              </m:r>
            </m:e>
            <m:sup>
              <m:r>
                <w:rPr>
                  <w:rFonts w:ascii="Cambria Math" w:hAnsi="Cambria Math"/>
                </w:rPr>
                <m:t>iz,is,ivs</m:t>
              </m:r>
            </m:sup>
          </m:sSup>
          <m:r>
            <w:rPr>
              <w:rFonts w:ascii="Cambria Math" w:hAnsi="Cambria Math"/>
            </w:rPr>
            <m:t>&gt;,</m:t>
          </m:r>
        </m:oMath>
      </m:oMathPara>
    </w:p>
    <w:p w:rsidR="00387CBD" w:rsidRPr="00387CBD" w:rsidRDefault="00387CBD" w:rsidP="00316436">
      <w:pPr>
        <w:spacing w:line="360" w:lineRule="auto"/>
        <w:ind w:firstLine="567"/>
        <w:jc w:val="both"/>
      </w:pPr>
      <m:oMathPara>
        <m:oMath>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iz,is,ivs</m:t>
              </m:r>
            </m:sup>
          </m:sSup>
          <m:r>
            <w:rPr>
              <w:rFonts w:ascii="Cambria Math" w:hAnsi="Cambria Math"/>
            </w:rPr>
            <m:t>=</m:t>
          </m:r>
          <m:d>
            <m:dPr>
              <m:ctrlPr>
                <w:rPr>
                  <w:rFonts w:ascii="Cambria Math" w:hAnsi="Cambria Math"/>
                  <w:i/>
                </w:rPr>
              </m:ctrlPr>
            </m:dPr>
            <m:e>
              <m:r>
                <w:rPr>
                  <w:rFonts w:ascii="Cambria Math" w:hAnsi="Cambria Math"/>
                </w:rPr>
                <m:t>v</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iz,is,ivs</m:t>
                  </m:r>
                </m:sup>
              </m:sSubSup>
              <m:r>
                <w:rPr>
                  <w:rFonts w:ascii="Cambria Math" w:hAnsi="Cambria Math"/>
                </w:rPr>
                <m:t>, v</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iz,is,ivs</m:t>
                  </m:r>
                </m:sup>
              </m:sSubSup>
              <m:r>
                <w:rPr>
                  <w:rFonts w:ascii="Cambria Math" w:hAnsi="Cambria Math"/>
                </w:rPr>
                <m:t>,…,v</m:t>
              </m:r>
              <m:sSubSup>
                <m:sSubSupPr>
                  <m:ctrlPr>
                    <w:rPr>
                      <w:rFonts w:ascii="Cambria Math" w:hAnsi="Cambria Math"/>
                      <w:i/>
                    </w:rPr>
                  </m:ctrlPr>
                </m:sSubSupPr>
                <m:e>
                  <m:r>
                    <w:rPr>
                      <w:rFonts w:ascii="Cambria Math" w:hAnsi="Cambria Math"/>
                    </w:rPr>
                    <m:t>x</m:t>
                  </m:r>
                </m:e>
                <m:sub>
                  <m:r>
                    <w:rPr>
                      <w:rFonts w:ascii="Cambria Math" w:hAnsi="Cambria Math"/>
                    </w:rPr>
                    <m:t>ivx</m:t>
                  </m:r>
                </m:sub>
                <m:sup>
                  <m:r>
                    <w:rPr>
                      <w:rFonts w:ascii="Cambria Math" w:hAnsi="Cambria Math"/>
                    </w:rPr>
                    <m:t>iz,is,ivs</m:t>
                  </m:r>
                </m:sup>
              </m:sSubSup>
              <m:r>
                <w:rPr>
                  <w:rFonts w:ascii="Cambria Math" w:hAnsi="Cambria Math"/>
                </w:rPr>
                <m:t>,…,v</m:t>
              </m:r>
              <m:sSubSup>
                <m:sSubSupPr>
                  <m:ctrlPr>
                    <w:rPr>
                      <w:rFonts w:ascii="Cambria Math" w:hAnsi="Cambria Math"/>
                      <w:i/>
                    </w:rPr>
                  </m:ctrlPr>
                </m:sSubSupPr>
                <m:e>
                  <m:r>
                    <w:rPr>
                      <w:rFonts w:ascii="Cambria Math" w:hAnsi="Cambria Math"/>
                    </w:rPr>
                    <m:t>x</m:t>
                  </m:r>
                </m:e>
                <m:sub>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iz</m:t>
                      </m:r>
                    </m:sup>
                  </m:sSup>
                </m:sub>
                <m:sup>
                  <m:r>
                    <w:rPr>
                      <w:rFonts w:ascii="Cambria Math" w:hAnsi="Cambria Math"/>
                    </w:rPr>
                    <m:t>iz,is,ivs</m:t>
                  </m:r>
                </m:sup>
              </m:sSubSup>
            </m:e>
          </m:d>
          <m:r>
            <w:rPr>
              <w:rFonts w:ascii="Cambria Math" w:hAnsi="Cambria Math"/>
            </w:rPr>
            <m:t xml:space="preserve">,  ivx= </m:t>
          </m:r>
          <m:acc>
            <m:accPr>
              <m:chr m:val="̅"/>
              <m:ctrlPr>
                <w:rPr>
                  <w:rFonts w:ascii="Cambria Math" w:hAnsi="Cambria Math"/>
                  <w:i/>
                </w:rPr>
              </m:ctrlPr>
            </m:accPr>
            <m:e>
              <m:r>
                <w:rPr>
                  <w:rFonts w:ascii="Cambria Math" w:hAnsi="Cambria Math"/>
                </w:rPr>
                <m:t>1,N</m:t>
              </m:r>
              <m:sSup>
                <m:sSupPr>
                  <m:ctrlPr>
                    <w:rPr>
                      <w:rFonts w:ascii="Cambria Math" w:hAnsi="Cambria Math"/>
                      <w:i/>
                    </w:rPr>
                  </m:ctrlPr>
                </m:sSupPr>
                <m:e>
                  <m:r>
                    <w:rPr>
                      <w:rFonts w:ascii="Cambria Math" w:hAnsi="Cambria Math"/>
                    </w:rPr>
                    <m:t>X</m:t>
                  </m:r>
                </m:e>
                <m:sup>
                  <m:r>
                    <w:rPr>
                      <w:rFonts w:ascii="Cambria Math" w:hAnsi="Cambria Math"/>
                    </w:rPr>
                    <m:t>iz</m:t>
                  </m:r>
                </m:sup>
              </m:sSup>
            </m:e>
          </m:acc>
          <m:r>
            <w:rPr>
              <w:rFonts w:ascii="Cambria Math" w:hAnsi="Cambria Math"/>
            </w:rPr>
            <m:t>.</m:t>
          </m:r>
        </m:oMath>
      </m:oMathPara>
    </w:p>
    <w:p w:rsidR="00387CBD" w:rsidRDefault="00387CBD" w:rsidP="00316436">
      <w:pPr>
        <w:spacing w:line="360" w:lineRule="auto"/>
        <w:ind w:firstLine="567"/>
        <w:jc w:val="both"/>
      </w:pPr>
      <w:r>
        <w:t xml:space="preserve">Множество всех </w:t>
      </w:r>
      <w:r w:rsidRPr="00387CBD">
        <w:rPr>
          <w:i/>
        </w:rPr>
        <w:t>алгоритмов обучения</w:t>
      </w:r>
      <w:r>
        <w:t xml:space="preserve">, используемых в ИСИАД, обозначим как </w:t>
      </w:r>
      <m:oMath>
        <m:r>
          <w:rPr>
            <w:rFonts w:ascii="Cambria Math" w:hAnsi="Cambria Math"/>
          </w:rPr>
          <m:t>L</m:t>
        </m:r>
      </m:oMath>
      <w:r w:rsidRPr="00387CBD">
        <w:t>:</w:t>
      </w:r>
    </w:p>
    <w:p w:rsidR="00387CBD" w:rsidRPr="00A63B87" w:rsidRDefault="00387CBD" w:rsidP="00316436">
      <w:pPr>
        <w:spacing w:line="360" w:lineRule="auto"/>
        <w:ind w:firstLine="567"/>
        <w:jc w:val="both"/>
      </w:pPr>
      <m:oMathPara>
        <m:oMath>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il</m:t>
                  </m:r>
                </m:sub>
              </m:sSub>
              <m:r>
                <w:rPr>
                  <w:rFonts w:ascii="Cambria Math" w:hAnsi="Cambria Math"/>
                </w:rPr>
                <m:t xml:space="preserve"> </m:t>
              </m:r>
            </m:e>
          </m:d>
          <m:r>
            <w:rPr>
              <w:rFonts w:ascii="Cambria Math" w:hAnsi="Cambria Math"/>
            </w:rPr>
            <m:t>,  il=</m:t>
          </m:r>
          <m:acc>
            <m:accPr>
              <m:chr m:val="̅"/>
              <m:ctrlPr>
                <w:rPr>
                  <w:rFonts w:ascii="Cambria Math" w:hAnsi="Cambria Math"/>
                  <w:i/>
                </w:rPr>
              </m:ctrlPr>
            </m:accPr>
            <m:e>
              <m:r>
                <w:rPr>
                  <w:rFonts w:ascii="Cambria Math" w:hAnsi="Cambria Math"/>
                </w:rPr>
                <m:t>1,NL</m:t>
              </m:r>
            </m:e>
          </m:acc>
          <m:r>
            <w:rPr>
              <w:rFonts w:ascii="Cambria Math" w:hAnsi="Cambria Math"/>
            </w:rPr>
            <m:t>.</m:t>
          </m:r>
        </m:oMath>
      </m:oMathPara>
    </w:p>
    <w:p w:rsidR="00A63B87" w:rsidRDefault="00A63B87" w:rsidP="00316436">
      <w:pPr>
        <w:spacing w:line="360" w:lineRule="auto"/>
        <w:ind w:firstLine="567"/>
        <w:jc w:val="both"/>
      </w:pPr>
      <w:r>
        <w:t xml:space="preserve">Обученные для решения текущей задачи методы ИАД будем называть </w:t>
      </w:r>
      <w:r w:rsidRPr="00A63B87">
        <w:rPr>
          <w:i/>
        </w:rPr>
        <w:t>решателями</w:t>
      </w:r>
      <w:r>
        <w:t xml:space="preserve">. Каждой задаче соответствует множество решателей </w:t>
      </w:r>
      <m:oMath>
        <m:r>
          <w:rPr>
            <w:rFonts w:ascii="Cambria Math" w:hAnsi="Cambria Math"/>
          </w:rPr>
          <m:t>R</m:t>
        </m:r>
      </m:oMath>
      <w:r>
        <w:t>, при этом каждый решатель относится только к одной задаче.</w:t>
      </w:r>
    </w:p>
    <w:p w:rsidR="00A63B87" w:rsidRPr="00A63B87" w:rsidRDefault="000C69F0" w:rsidP="00316436">
      <w:pPr>
        <w:spacing w:line="360" w:lineRule="auto"/>
        <w:ind w:firstLine="567"/>
        <w:jc w:val="both"/>
        <w:rPr>
          <w:i/>
        </w:rPr>
      </w:pPr>
      <m:oMathPara>
        <m:oMath>
          <m:sSub>
            <m:sSubPr>
              <m:ctrlPr>
                <w:rPr>
                  <w:rFonts w:ascii="Cambria Math" w:hAnsi="Cambria Math"/>
                  <w:i/>
                </w:rPr>
              </m:ctrlPr>
            </m:sSubPr>
            <m:e>
              <m:r>
                <w:rPr>
                  <w:rFonts w:ascii="Cambria Math" w:hAnsi="Cambria Math"/>
                </w:rPr>
                <m:t>z</m:t>
              </m:r>
            </m:e>
            <m:sub>
              <m:r>
                <w:rPr>
                  <w:rFonts w:ascii="Cambria Math" w:hAnsi="Cambria Math"/>
                </w:rPr>
                <m:t>iz</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iz</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ir</m:t>
                  </m:r>
                </m:sub>
                <m:sup>
                  <m:r>
                    <w:rPr>
                      <w:rFonts w:ascii="Cambria Math" w:hAnsi="Cambria Math"/>
                    </w:rPr>
                    <m:t>iz</m:t>
                  </m:r>
                </m:sup>
              </m:sSubSup>
            </m:e>
          </m:d>
          <m:r>
            <w:rPr>
              <w:rFonts w:ascii="Cambria Math" w:hAnsi="Cambria Math"/>
            </w:rPr>
            <m:t xml:space="preserve">,  ir= </m:t>
          </m:r>
          <m:acc>
            <m:accPr>
              <m:chr m:val="̅"/>
              <m:ctrlPr>
                <w:rPr>
                  <w:rFonts w:ascii="Cambria Math" w:hAnsi="Cambria Math"/>
                  <w:i/>
                </w:rPr>
              </m:ctrlPr>
            </m:accPr>
            <m:e>
              <m:r>
                <w:rPr>
                  <w:rFonts w:ascii="Cambria Math" w:hAnsi="Cambria Math"/>
                </w:rPr>
                <m:t>1,N</m:t>
              </m:r>
              <m:sSup>
                <m:sSupPr>
                  <m:ctrlPr>
                    <w:rPr>
                      <w:rFonts w:ascii="Cambria Math" w:hAnsi="Cambria Math"/>
                      <w:i/>
                    </w:rPr>
                  </m:ctrlPr>
                </m:sSupPr>
                <m:e>
                  <m:r>
                    <w:rPr>
                      <w:rFonts w:ascii="Cambria Math" w:hAnsi="Cambria Math"/>
                    </w:rPr>
                    <m:t>R</m:t>
                  </m:r>
                </m:e>
                <m:sup>
                  <m:r>
                    <w:rPr>
                      <w:rFonts w:ascii="Cambria Math" w:hAnsi="Cambria Math"/>
                    </w:rPr>
                    <m:t>iz</m:t>
                  </m:r>
                </m:sup>
              </m:sSup>
            </m:e>
          </m:acc>
          <m:r>
            <w:rPr>
              <w:rFonts w:ascii="Cambria Math" w:hAnsi="Cambria Math"/>
            </w:rPr>
            <m:t>.</m:t>
          </m:r>
        </m:oMath>
      </m:oMathPara>
    </w:p>
    <w:p w:rsidR="00A63B87" w:rsidRDefault="00A63B87" w:rsidP="00316436">
      <w:pPr>
        <w:spacing w:line="360" w:lineRule="auto"/>
        <w:ind w:firstLine="567"/>
        <w:jc w:val="both"/>
      </w:pPr>
      <w:r>
        <w:t>Каждый решатель является функцией</w:t>
      </w:r>
    </w:p>
    <w:p w:rsidR="00A63B87" w:rsidRPr="00A63B87" w:rsidRDefault="000C69F0" w:rsidP="00316436">
      <w:pPr>
        <w:spacing w:line="360" w:lineRule="auto"/>
        <w:ind w:firstLine="567"/>
        <w:jc w:val="both"/>
      </w:pPr>
      <m:oMathPara>
        <m:oMath>
          <m:sSubSup>
            <m:sSubSupPr>
              <m:ctrlPr>
                <w:rPr>
                  <w:rFonts w:ascii="Cambria Math" w:hAnsi="Cambria Math"/>
                  <w:i/>
                </w:rPr>
              </m:ctrlPr>
            </m:sSubSupPr>
            <m:e>
              <m:r>
                <w:rPr>
                  <w:rFonts w:ascii="Cambria Math" w:hAnsi="Cambria Math"/>
                </w:rPr>
                <m:t>r</m:t>
              </m:r>
            </m:e>
            <m:sub>
              <m:r>
                <w:rPr>
                  <w:rFonts w:ascii="Cambria Math" w:hAnsi="Cambria Math"/>
                </w:rPr>
                <m:t>ir</m:t>
              </m:r>
            </m:sub>
            <m:sup>
              <m:r>
                <w:rPr>
                  <w:rFonts w:ascii="Cambria Math" w:hAnsi="Cambria Math"/>
                </w:rPr>
                <m:t>iz</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ir</m:t>
              </m:r>
            </m:sub>
            <m:sup>
              <m:r>
                <w:rPr>
                  <w:rFonts w:ascii="Cambria Math" w:hAnsi="Cambria Math"/>
                </w:rPr>
                <m:t>iz</m:t>
              </m:r>
            </m:sup>
          </m:sSubSup>
          <m:d>
            <m:dPr>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iz</m:t>
                  </m:r>
                </m:sup>
              </m:sSup>
              <m:r>
                <w:rPr>
                  <w:rFonts w:ascii="Cambria Math" w:hAnsi="Cambria Math"/>
                </w:rPr>
                <m:t>, VP</m:t>
              </m:r>
              <m:sSup>
                <m:sSupPr>
                  <m:ctrlPr>
                    <w:rPr>
                      <w:rFonts w:ascii="Cambria Math" w:hAnsi="Cambria Math"/>
                      <w:i/>
                    </w:rPr>
                  </m:ctrlPr>
                </m:sSupPr>
                <m:e>
                  <m:r>
                    <w:rPr>
                      <w:rFonts w:ascii="Cambria Math" w:hAnsi="Cambria Math"/>
                    </w:rPr>
                    <m:t>R</m:t>
                  </m:r>
                </m:e>
                <m:sup>
                  <m:r>
                    <w:rPr>
                      <w:rFonts w:ascii="Cambria Math" w:hAnsi="Cambria Math"/>
                    </w:rPr>
                    <m:t>ir,iz,il,is</m:t>
                  </m:r>
                </m:sup>
              </m:sSup>
            </m:e>
          </m:d>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iz</m:t>
              </m:r>
            </m:sup>
          </m:sSup>
          <m:r>
            <w:rPr>
              <w:rFonts w:ascii="Cambria Math" w:hAnsi="Cambria Math"/>
            </w:rPr>
            <m:t>,</m:t>
          </m:r>
        </m:oMath>
      </m:oMathPara>
    </w:p>
    <w:p w:rsidR="00A63B87" w:rsidRPr="008A44AB" w:rsidRDefault="00A63B87" w:rsidP="00316436">
      <w:pPr>
        <w:spacing w:line="360" w:lineRule="auto"/>
        <w:ind w:firstLine="567"/>
        <w:jc w:val="both"/>
        <w:rPr>
          <w:i/>
          <w:lang w:val="en-US"/>
        </w:rPr>
      </w:pPr>
      <m:oMathPara>
        <m:oMath>
          <m:r>
            <w:rPr>
              <w:rFonts w:ascii="Cambria Math" w:hAnsi="Cambria Math"/>
            </w:rPr>
            <m:t>VP</m:t>
          </m:r>
          <m:sSup>
            <m:sSupPr>
              <m:ctrlPr>
                <w:rPr>
                  <w:rFonts w:ascii="Cambria Math" w:hAnsi="Cambria Math"/>
                  <w:i/>
                </w:rPr>
              </m:ctrlPr>
            </m:sSupPr>
            <m:e>
              <m:r>
                <w:rPr>
                  <w:rFonts w:ascii="Cambria Math" w:hAnsi="Cambria Math"/>
                </w:rPr>
                <m:t>R</m:t>
              </m:r>
            </m:e>
            <m:sup>
              <m:r>
                <w:rPr>
                  <w:rFonts w:ascii="Cambria Math" w:hAnsi="Cambria Math"/>
                </w:rPr>
                <m:t>ir,iz,il,is</m:t>
              </m:r>
            </m:sup>
          </m:sSup>
          <m:r>
            <w:rPr>
              <w:rFonts w:ascii="Cambria Math" w:hAnsi="Cambria Math"/>
            </w:rPr>
            <m:t>=</m:t>
          </m:r>
          <m:d>
            <m:dPr>
              <m:ctrlPr>
                <w:rPr>
                  <w:rFonts w:ascii="Cambria Math" w:hAnsi="Cambria Math"/>
                  <w:i/>
                </w:rPr>
              </m:ctrlPr>
            </m:dPr>
            <m:e>
              <m:r>
                <w:rPr>
                  <w:rFonts w:ascii="Cambria Math" w:hAnsi="Cambria Math"/>
                </w:rPr>
                <m:t>vp</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ir,iz,il,is</m:t>
                  </m:r>
                </m:sup>
              </m:sSubSup>
              <m:r>
                <w:rPr>
                  <w:rFonts w:ascii="Cambria Math" w:hAnsi="Cambria Math"/>
                </w:rPr>
                <m:t>, …,vp</m:t>
              </m:r>
              <m:sSubSup>
                <m:sSubSupPr>
                  <m:ctrlPr>
                    <w:rPr>
                      <w:rFonts w:ascii="Cambria Math" w:hAnsi="Cambria Math"/>
                      <w:i/>
                    </w:rPr>
                  </m:ctrlPr>
                </m:sSubSupPr>
                <m:e>
                  <m:r>
                    <w:rPr>
                      <w:rFonts w:ascii="Cambria Math" w:hAnsi="Cambria Math"/>
                    </w:rPr>
                    <m:t>r</m:t>
                  </m:r>
                </m:e>
                <m:sub>
                  <m:r>
                    <w:rPr>
                      <w:rFonts w:ascii="Cambria Math" w:hAnsi="Cambria Math"/>
                    </w:rPr>
                    <m:t>ipr</m:t>
                  </m:r>
                </m:sub>
                <m:sup>
                  <m:r>
                    <w:rPr>
                      <w:rFonts w:ascii="Cambria Math" w:hAnsi="Cambria Math"/>
                    </w:rPr>
                    <m:t>ir,iz,il,is</m:t>
                  </m:r>
                </m:sup>
              </m:sSubSup>
              <m:r>
                <w:rPr>
                  <w:rFonts w:ascii="Cambria Math" w:hAnsi="Cambria Math"/>
                </w:rPr>
                <m:t>,…,vp</m:t>
              </m:r>
              <m:sSubSup>
                <m:sSubSupPr>
                  <m:ctrlPr>
                    <w:rPr>
                      <w:rFonts w:ascii="Cambria Math" w:hAnsi="Cambria Math"/>
                      <w:i/>
                    </w:rPr>
                  </m:ctrlPr>
                </m:sSubSupPr>
                <m:e>
                  <m:r>
                    <w:rPr>
                      <w:rFonts w:ascii="Cambria Math" w:hAnsi="Cambria Math"/>
                    </w:rPr>
                    <m:t>r</m:t>
                  </m:r>
                </m:e>
                <m:sub>
                  <m:r>
                    <w:rPr>
                      <w:rFonts w:ascii="Cambria Math" w:hAnsi="Cambria Math"/>
                    </w:rPr>
                    <m:t>NP</m:t>
                  </m:r>
                  <m:sSup>
                    <m:sSupPr>
                      <m:ctrlPr>
                        <w:rPr>
                          <w:rFonts w:ascii="Cambria Math" w:hAnsi="Cambria Math"/>
                          <w:i/>
                        </w:rPr>
                      </m:ctrlPr>
                    </m:sSupPr>
                    <m:e>
                      <m:r>
                        <w:rPr>
                          <w:rFonts w:ascii="Cambria Math" w:hAnsi="Cambria Math"/>
                        </w:rPr>
                        <m:t>R</m:t>
                      </m:r>
                    </m:e>
                    <m:sup>
                      <m:r>
                        <w:rPr>
                          <w:rFonts w:ascii="Cambria Math" w:hAnsi="Cambria Math"/>
                        </w:rPr>
                        <m:t>ir,iz</m:t>
                      </m:r>
                    </m:sup>
                  </m:sSup>
                </m:sub>
                <m:sup>
                  <m:r>
                    <w:rPr>
                      <w:rFonts w:ascii="Cambria Math" w:hAnsi="Cambria Math"/>
                    </w:rPr>
                    <m:t>ir,iz,il,is</m:t>
                  </m:r>
                </m:sup>
              </m:sSubSup>
            </m:e>
          </m:d>
          <m:r>
            <w:rPr>
              <w:rFonts w:ascii="Cambria Math" w:hAnsi="Cambria Math"/>
              <w:lang w:val="en-US"/>
            </w:rPr>
            <m:t xml:space="preserve">,  ipr= </m:t>
          </m:r>
          <m:acc>
            <m:accPr>
              <m:chr m:val="̅"/>
              <m:ctrlPr>
                <w:rPr>
                  <w:rFonts w:ascii="Cambria Math" w:hAnsi="Cambria Math"/>
                  <w:i/>
                </w:rPr>
              </m:ctrlPr>
            </m:accPr>
            <m:e>
              <m:r>
                <w:rPr>
                  <w:rFonts w:ascii="Cambria Math" w:hAnsi="Cambria Math"/>
                </w:rPr>
                <m:t>1,N</m:t>
              </m:r>
              <m:sSup>
                <m:sSupPr>
                  <m:ctrlPr>
                    <w:rPr>
                      <w:rFonts w:ascii="Cambria Math" w:hAnsi="Cambria Math"/>
                      <w:i/>
                    </w:rPr>
                  </m:ctrlPr>
                </m:sSupPr>
                <m:e>
                  <m:r>
                    <w:rPr>
                      <w:rFonts w:ascii="Cambria Math" w:hAnsi="Cambria Math"/>
                    </w:rPr>
                    <m:t>PR</m:t>
                  </m:r>
                </m:e>
                <m:sup>
                  <m:r>
                    <w:rPr>
                      <w:rFonts w:ascii="Cambria Math" w:hAnsi="Cambria Math"/>
                    </w:rPr>
                    <m:t>ir, iz</m:t>
                  </m:r>
                </m:sup>
              </m:sSup>
            </m:e>
          </m:acc>
          <m:r>
            <w:rPr>
              <w:rFonts w:ascii="Cambria Math" w:hAnsi="Cambria Math"/>
            </w:rPr>
            <m:t>.</m:t>
          </m:r>
        </m:oMath>
      </m:oMathPara>
    </w:p>
    <w:p w:rsidR="00A63B87" w:rsidRDefault="00A63B87" w:rsidP="00316436">
      <w:pPr>
        <w:spacing w:line="360" w:lineRule="auto"/>
        <w:ind w:firstLine="567"/>
        <w:jc w:val="both"/>
      </w:pPr>
      <m:oMath>
        <m:r>
          <w:rPr>
            <w:rFonts w:ascii="Cambria Math" w:hAnsi="Cambria Math"/>
          </w:rPr>
          <m:t>VP</m:t>
        </m:r>
        <m:sSup>
          <m:sSupPr>
            <m:ctrlPr>
              <w:rPr>
                <w:rFonts w:ascii="Cambria Math" w:hAnsi="Cambria Math"/>
                <w:i/>
              </w:rPr>
            </m:ctrlPr>
          </m:sSupPr>
          <m:e>
            <m:r>
              <w:rPr>
                <w:rFonts w:ascii="Cambria Math" w:hAnsi="Cambria Math"/>
              </w:rPr>
              <m:t>R</m:t>
            </m:r>
          </m:e>
          <m:sup>
            <m:r>
              <w:rPr>
                <w:rFonts w:ascii="Cambria Math" w:hAnsi="Cambria Math"/>
              </w:rPr>
              <m:t>ir,iz,il,is</m:t>
            </m:r>
          </m:sup>
        </m:sSup>
      </m:oMath>
      <w:r w:rsidRPr="00A63B87">
        <w:t xml:space="preserve"> </w:t>
      </w:r>
      <w:r>
        <w:t xml:space="preserve">есть значения параметров </w:t>
      </w:r>
      <m:oMath>
        <m:r>
          <w:rPr>
            <w:rFonts w:ascii="Cambria Math" w:hAnsi="Cambria Math"/>
          </w:rPr>
          <m:t>ir</m:t>
        </m:r>
      </m:oMath>
      <w:r>
        <w:t xml:space="preserve">-того решателя </w:t>
      </w:r>
      <m:oMath>
        <m:r>
          <w:rPr>
            <w:rFonts w:ascii="Cambria Math" w:hAnsi="Cambria Math"/>
          </w:rPr>
          <m:t>iz</m:t>
        </m:r>
      </m:oMath>
      <w:r>
        <w:t xml:space="preserve">-й задачи, полученные с использованием </w:t>
      </w:r>
      <m:oMath>
        <m:r>
          <w:rPr>
            <w:rFonts w:ascii="Cambria Math" w:hAnsi="Cambria Math"/>
          </w:rPr>
          <m:t>il</m:t>
        </m:r>
      </m:oMath>
      <w:r>
        <w:t xml:space="preserve">-того алгоритма обучения на </w:t>
      </w:r>
      <m:oMath>
        <m:r>
          <w:rPr>
            <w:rFonts w:ascii="Cambria Math" w:hAnsi="Cambria Math"/>
          </w:rPr>
          <m:t>is</m:t>
        </m:r>
      </m:oMath>
      <w:r>
        <w:t>-й выборке данной задачи.</w:t>
      </w:r>
    </w:p>
    <w:p w:rsidR="000869BC" w:rsidRDefault="000869BC" w:rsidP="00316436">
      <w:pPr>
        <w:spacing w:line="360" w:lineRule="auto"/>
        <w:ind w:firstLine="567"/>
        <w:jc w:val="both"/>
      </w:pPr>
      <w:r>
        <w:t xml:space="preserve">Примем, что </w:t>
      </w:r>
      <w:r w:rsidRPr="000869BC">
        <w:rPr>
          <w:i/>
        </w:rPr>
        <w:t>решением задачи</w:t>
      </w:r>
      <w:r>
        <w:t xml:space="preserve"> системой ИСИАД является значение выходного параметра задачи при заданных значениях входных параметров</w:t>
      </w:r>
      <w:r w:rsidR="003E6C80">
        <w:t xml:space="preserve"> на конкретном решателе</w:t>
      </w:r>
      <w:r>
        <w:t xml:space="preserve">. Одной задаче может соответствовать несколько </w:t>
      </w:r>
      <w:r w:rsidRPr="000869BC">
        <w:rPr>
          <w:i/>
        </w:rPr>
        <w:t>решений</w:t>
      </w:r>
      <w:r>
        <w:t>, полученных на основании использования разных выборок задачи, разных решателей, обученных разными алгоритмами обучения.</w:t>
      </w:r>
    </w:p>
    <w:p w:rsidR="003A6BF5" w:rsidRPr="003A6BF5" w:rsidRDefault="003A6BF5" w:rsidP="00316436">
      <w:pPr>
        <w:spacing w:line="360" w:lineRule="auto"/>
        <w:ind w:firstLine="567"/>
        <w:jc w:val="both"/>
      </w:pPr>
      <w:r>
        <w:t xml:space="preserve">Множество решений, соответствующее конкретной задаче, обозначим </w:t>
      </w:r>
      <m:oMath>
        <m:r>
          <w:rPr>
            <w:rFonts w:ascii="Cambria Math" w:hAnsi="Cambria Math"/>
          </w:rPr>
          <m:t>VA</m:t>
        </m:r>
      </m:oMath>
      <w:r w:rsidRPr="003A6BF5">
        <w:t>:</w:t>
      </w:r>
    </w:p>
    <w:p w:rsidR="003A6BF5" w:rsidRPr="003E6C80" w:rsidRDefault="003A6BF5" w:rsidP="00316436">
      <w:pPr>
        <w:spacing w:line="360" w:lineRule="auto"/>
        <w:ind w:firstLine="567"/>
        <w:jc w:val="both"/>
        <w:rPr>
          <w:i/>
        </w:rPr>
      </w:pPr>
      <m:oMathPara>
        <m:oMath>
          <m:r>
            <w:rPr>
              <w:rFonts w:ascii="Cambria Math" w:hAnsi="Cambria Math"/>
            </w:rPr>
            <m:t>V</m:t>
          </m:r>
          <m:sSup>
            <m:sSupPr>
              <m:ctrlPr>
                <w:rPr>
                  <w:rFonts w:ascii="Cambria Math" w:hAnsi="Cambria Math"/>
                  <w:i/>
                </w:rPr>
              </m:ctrlPr>
            </m:sSupPr>
            <m:e>
              <m:r>
                <w:rPr>
                  <w:rFonts w:ascii="Cambria Math" w:hAnsi="Cambria Math"/>
                </w:rPr>
                <m:t>A</m:t>
              </m:r>
            </m:e>
            <m:sup>
              <m:r>
                <w:rPr>
                  <w:rFonts w:ascii="Cambria Math" w:hAnsi="Cambria Math"/>
                </w:rPr>
                <m:t>iz</m:t>
              </m:r>
            </m:sup>
          </m:sSup>
          <m:r>
            <w:rPr>
              <w:rFonts w:ascii="Cambria Math" w:hAnsi="Cambria Math"/>
            </w:rPr>
            <m:t>=</m:t>
          </m:r>
          <m:d>
            <m:dPr>
              <m:begChr m:val="{"/>
              <m:endChr m:val="}"/>
              <m:ctrlPr>
                <w:rPr>
                  <w:rFonts w:ascii="Cambria Math" w:hAnsi="Cambria Math"/>
                  <w:i/>
                </w:rPr>
              </m:ctrlPr>
            </m:dPr>
            <m:e>
              <m:r>
                <w:rPr>
                  <w:rFonts w:ascii="Cambria Math" w:hAnsi="Cambria Math"/>
                </w:rPr>
                <m:t>v</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iz,is,ir,il</m:t>
                  </m:r>
                </m:sup>
              </m:sSubSup>
              <m:r>
                <w:rPr>
                  <w:rFonts w:ascii="Cambria Math" w:hAnsi="Cambria Math"/>
                </w:rPr>
                <m:t>,…,v</m:t>
              </m:r>
              <m:sSubSup>
                <m:sSubSupPr>
                  <m:ctrlPr>
                    <w:rPr>
                      <w:rFonts w:ascii="Cambria Math" w:hAnsi="Cambria Math"/>
                      <w:i/>
                    </w:rPr>
                  </m:ctrlPr>
                </m:sSubSupPr>
                <m:e>
                  <m:r>
                    <w:rPr>
                      <w:rFonts w:ascii="Cambria Math" w:hAnsi="Cambria Math"/>
                    </w:rPr>
                    <m:t>a</m:t>
                  </m:r>
                </m:e>
                <m:sub>
                  <m:r>
                    <w:rPr>
                      <w:rFonts w:ascii="Cambria Math" w:hAnsi="Cambria Math"/>
                    </w:rPr>
                    <m:t>iva</m:t>
                  </m:r>
                </m:sub>
                <m:sup>
                  <m:r>
                    <w:rPr>
                      <w:rFonts w:ascii="Cambria Math" w:hAnsi="Cambria Math"/>
                    </w:rPr>
                    <m:t>iz,is,ir,il</m:t>
                  </m:r>
                </m:sup>
              </m:sSubSup>
              <m:r>
                <w:rPr>
                  <w:rFonts w:ascii="Cambria Math" w:hAnsi="Cambria Math"/>
                </w:rPr>
                <m:t>,…,v</m:t>
              </m:r>
              <m:sSubSup>
                <m:sSubSupPr>
                  <m:ctrlPr>
                    <w:rPr>
                      <w:rFonts w:ascii="Cambria Math" w:hAnsi="Cambria Math"/>
                      <w:i/>
                    </w:rPr>
                  </m:ctrlPr>
                </m:sSubSupPr>
                <m:e>
                  <m:r>
                    <w:rPr>
                      <w:rFonts w:ascii="Cambria Math" w:hAnsi="Cambria Math"/>
                    </w:rPr>
                    <m:t>a</m:t>
                  </m:r>
                </m:e>
                <m:sub>
                  <m:r>
                    <w:rPr>
                      <w:rFonts w:ascii="Cambria Math" w:hAnsi="Cambria Math"/>
                    </w:rPr>
                    <m:t>NV</m:t>
                  </m:r>
                  <m:sSup>
                    <m:sSupPr>
                      <m:ctrlPr>
                        <w:rPr>
                          <w:rFonts w:ascii="Cambria Math" w:hAnsi="Cambria Math"/>
                          <w:i/>
                        </w:rPr>
                      </m:ctrlPr>
                    </m:sSupPr>
                    <m:e>
                      <m:r>
                        <w:rPr>
                          <w:rFonts w:ascii="Cambria Math" w:hAnsi="Cambria Math"/>
                        </w:rPr>
                        <m:t>A</m:t>
                      </m:r>
                    </m:e>
                    <m:sup>
                      <m:r>
                        <w:rPr>
                          <w:rFonts w:ascii="Cambria Math" w:hAnsi="Cambria Math"/>
                        </w:rPr>
                        <m:t>iz</m:t>
                      </m:r>
                    </m:sup>
                  </m:sSup>
                </m:sub>
                <m:sup>
                  <m:r>
                    <w:rPr>
                      <w:rFonts w:ascii="Cambria Math" w:hAnsi="Cambria Math"/>
                    </w:rPr>
                    <m:t>iz,is,ir,il</m:t>
                  </m:r>
                </m:sup>
              </m:sSubSup>
            </m:e>
          </m:d>
          <m:r>
            <w:rPr>
              <w:rFonts w:ascii="Cambria Math" w:hAnsi="Cambria Math"/>
            </w:rPr>
            <m:t>,  iva=</m:t>
          </m:r>
          <m:acc>
            <m:accPr>
              <m:chr m:val="̅"/>
              <m:ctrlPr>
                <w:rPr>
                  <w:rFonts w:ascii="Cambria Math" w:hAnsi="Cambria Math"/>
                  <w:i/>
                </w:rPr>
              </m:ctrlPr>
            </m:accPr>
            <m:e>
              <m:r>
                <w:rPr>
                  <w:rFonts w:ascii="Cambria Math" w:hAnsi="Cambria Math"/>
                </w:rPr>
                <m:t>1, NV</m:t>
              </m:r>
              <m:sSup>
                <m:sSupPr>
                  <m:ctrlPr>
                    <w:rPr>
                      <w:rFonts w:ascii="Cambria Math" w:hAnsi="Cambria Math"/>
                      <w:i/>
                    </w:rPr>
                  </m:ctrlPr>
                </m:sSupPr>
                <m:e>
                  <m:r>
                    <w:rPr>
                      <w:rFonts w:ascii="Cambria Math" w:hAnsi="Cambria Math"/>
                    </w:rPr>
                    <m:t>A</m:t>
                  </m:r>
                </m:e>
                <m:sup>
                  <m:r>
                    <w:rPr>
                      <w:rFonts w:ascii="Cambria Math" w:hAnsi="Cambria Math"/>
                    </w:rPr>
                    <m:t>iz</m:t>
                  </m:r>
                </m:sup>
              </m:sSup>
            </m:e>
          </m:acc>
          <m:r>
            <w:rPr>
              <w:rFonts w:ascii="Cambria Math" w:hAnsi="Cambria Math"/>
            </w:rPr>
            <m:t>.</m:t>
          </m:r>
        </m:oMath>
      </m:oMathPara>
    </w:p>
    <w:p w:rsidR="003E6C80" w:rsidRDefault="003E6C80" w:rsidP="00316436">
      <w:pPr>
        <w:spacing w:line="360" w:lineRule="auto"/>
        <w:ind w:firstLine="567"/>
        <w:jc w:val="both"/>
      </w:pPr>
      <w:r>
        <w:t xml:space="preserve">Конкретное </w:t>
      </w:r>
      <w:r w:rsidRPr="003E6C80">
        <w:rPr>
          <w:i/>
        </w:rPr>
        <w:t>решение задачи</w:t>
      </w:r>
      <w:r>
        <w:t xml:space="preserve"> есть совокупность значений входных параметров и соответствующего им выходного решения:</w:t>
      </w:r>
    </w:p>
    <w:p w:rsidR="003E6C80" w:rsidRPr="003E6C80" w:rsidRDefault="003E6C80" w:rsidP="00316436">
      <w:pPr>
        <w:spacing w:line="360" w:lineRule="auto"/>
        <w:ind w:firstLine="567"/>
        <w:jc w:val="both"/>
      </w:pPr>
      <m:oMathPara>
        <m:oMath>
          <m:r>
            <w:rPr>
              <w:rFonts w:ascii="Cambria Math" w:hAnsi="Cambria Math"/>
            </w:rPr>
            <m:t>v</m:t>
          </m:r>
          <m:sSubSup>
            <m:sSubSupPr>
              <m:ctrlPr>
                <w:rPr>
                  <w:rFonts w:ascii="Cambria Math" w:hAnsi="Cambria Math"/>
                  <w:i/>
                </w:rPr>
              </m:ctrlPr>
            </m:sSubSupPr>
            <m:e>
              <m:r>
                <w:rPr>
                  <w:rFonts w:ascii="Cambria Math" w:hAnsi="Cambria Math"/>
                </w:rPr>
                <m:t>a</m:t>
              </m:r>
            </m:e>
            <m:sub>
              <m:r>
                <w:rPr>
                  <w:rFonts w:ascii="Cambria Math" w:hAnsi="Cambria Math"/>
                </w:rPr>
                <m:t>iva</m:t>
              </m:r>
            </m:sub>
            <m:sup>
              <m:r>
                <w:rPr>
                  <w:rFonts w:ascii="Cambria Math" w:hAnsi="Cambria Math"/>
                </w:rPr>
                <m:t>iz,is,ir,il</m:t>
              </m:r>
            </m:sup>
          </m:sSubSup>
          <m:r>
            <w:rPr>
              <w:rFonts w:ascii="Cambria Math" w:hAnsi="Cambria Math"/>
            </w:rPr>
            <m:t>=&lt;VA</m:t>
          </m:r>
          <m:sSup>
            <m:sSupPr>
              <m:ctrlPr>
                <w:rPr>
                  <w:rFonts w:ascii="Cambria Math" w:hAnsi="Cambria Math"/>
                  <w:i/>
                </w:rPr>
              </m:ctrlPr>
            </m:sSupPr>
            <m:e>
              <m:r>
                <w:rPr>
                  <w:rFonts w:ascii="Cambria Math" w:hAnsi="Cambria Math"/>
                </w:rPr>
                <m:t>X</m:t>
              </m:r>
            </m:e>
            <m:sup>
              <m:r>
                <w:rPr>
                  <w:rFonts w:ascii="Cambria Math" w:hAnsi="Cambria Math"/>
                </w:rPr>
                <m:t>iz,iva</m:t>
              </m:r>
            </m:sup>
          </m:sSup>
          <m:r>
            <w:rPr>
              <w:rFonts w:ascii="Cambria Math" w:hAnsi="Cambria Math"/>
            </w:rPr>
            <m:t>, va</m:t>
          </m:r>
          <m:sSup>
            <m:sSupPr>
              <m:ctrlPr>
                <w:rPr>
                  <w:rFonts w:ascii="Cambria Math" w:hAnsi="Cambria Math"/>
                  <w:i/>
                </w:rPr>
              </m:ctrlPr>
            </m:sSupPr>
            <m:e>
              <m:r>
                <w:rPr>
                  <w:rFonts w:ascii="Cambria Math" w:hAnsi="Cambria Math"/>
                </w:rPr>
                <m:t>y</m:t>
              </m:r>
            </m:e>
            <m:sup>
              <m:r>
                <w:rPr>
                  <w:rFonts w:ascii="Cambria Math" w:hAnsi="Cambria Math"/>
                </w:rPr>
                <m:t>iz,is,ir,il,iva</m:t>
              </m:r>
            </m:sup>
          </m:sSup>
          <m:r>
            <w:rPr>
              <w:rFonts w:ascii="Cambria Math" w:hAnsi="Cambria Math"/>
            </w:rPr>
            <m:t>&gt;,</m:t>
          </m:r>
        </m:oMath>
      </m:oMathPara>
    </w:p>
    <w:p w:rsidR="003E6C80" w:rsidRPr="003E6C80" w:rsidRDefault="003E6C80" w:rsidP="00316436">
      <w:pPr>
        <w:spacing w:line="360" w:lineRule="auto"/>
        <w:ind w:firstLine="567"/>
        <w:jc w:val="both"/>
      </w:pPr>
      <m:oMathPara>
        <m:oMath>
          <m:r>
            <w:rPr>
              <w:rFonts w:ascii="Cambria Math" w:hAnsi="Cambria Math"/>
            </w:rPr>
            <m:t>VA</m:t>
          </m:r>
          <m:sSup>
            <m:sSupPr>
              <m:ctrlPr>
                <w:rPr>
                  <w:rFonts w:ascii="Cambria Math" w:hAnsi="Cambria Math"/>
                  <w:i/>
                </w:rPr>
              </m:ctrlPr>
            </m:sSupPr>
            <m:e>
              <m:r>
                <w:rPr>
                  <w:rFonts w:ascii="Cambria Math" w:hAnsi="Cambria Math"/>
                </w:rPr>
                <m:t>X</m:t>
              </m:r>
            </m:e>
            <m:sup>
              <m:r>
                <w:rPr>
                  <w:rFonts w:ascii="Cambria Math" w:hAnsi="Cambria Math"/>
                </w:rPr>
                <m:t>iz,iva</m:t>
              </m:r>
            </m:sup>
          </m:sSup>
          <m:r>
            <w:rPr>
              <w:rFonts w:ascii="Cambria Math" w:hAnsi="Cambria Math"/>
            </w:rPr>
            <m:t>=</m:t>
          </m:r>
          <m:d>
            <m:dPr>
              <m:ctrlPr>
                <w:rPr>
                  <w:rFonts w:ascii="Cambria Math" w:hAnsi="Cambria Math"/>
                  <w:i/>
                </w:rPr>
              </m:ctrlPr>
            </m:dPr>
            <m:e>
              <m:r>
                <w:rPr>
                  <w:rFonts w:ascii="Cambria Math" w:hAnsi="Cambria Math"/>
                </w:rPr>
                <m:t>va</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iz,iva</m:t>
                  </m:r>
                </m:sup>
              </m:sSubSup>
              <m:r>
                <w:rPr>
                  <w:rFonts w:ascii="Cambria Math" w:hAnsi="Cambria Math"/>
                </w:rPr>
                <m:t>,…,va</m:t>
              </m:r>
              <m:sSubSup>
                <m:sSubSupPr>
                  <m:ctrlPr>
                    <w:rPr>
                      <w:rFonts w:ascii="Cambria Math" w:hAnsi="Cambria Math"/>
                      <w:i/>
                    </w:rPr>
                  </m:ctrlPr>
                </m:sSubSupPr>
                <m:e>
                  <m:r>
                    <w:rPr>
                      <w:rFonts w:ascii="Cambria Math" w:hAnsi="Cambria Math"/>
                    </w:rPr>
                    <m:t>x</m:t>
                  </m:r>
                </m:e>
                <m:sub>
                  <m:r>
                    <w:rPr>
                      <w:rFonts w:ascii="Cambria Math" w:hAnsi="Cambria Math"/>
                    </w:rPr>
                    <m:t>ix</m:t>
                  </m:r>
                </m:sub>
                <m:sup>
                  <m:r>
                    <w:rPr>
                      <w:rFonts w:ascii="Cambria Math" w:hAnsi="Cambria Math"/>
                    </w:rPr>
                    <m:t>iz,iva</m:t>
                  </m:r>
                </m:sup>
              </m:sSubSup>
              <m:r>
                <w:rPr>
                  <w:rFonts w:ascii="Cambria Math" w:hAnsi="Cambria Math"/>
                </w:rPr>
                <m:t>,…,va</m:t>
              </m:r>
              <m:sSubSup>
                <m:sSubSupPr>
                  <m:ctrlPr>
                    <w:rPr>
                      <w:rFonts w:ascii="Cambria Math" w:hAnsi="Cambria Math"/>
                      <w:i/>
                    </w:rPr>
                  </m:ctrlPr>
                </m:sSubSupPr>
                <m:e>
                  <m:r>
                    <w:rPr>
                      <w:rFonts w:ascii="Cambria Math" w:hAnsi="Cambria Math"/>
                    </w:rPr>
                    <m:t>x</m:t>
                  </m:r>
                </m:e>
                <m:sub>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iz</m:t>
                      </m:r>
                    </m:sup>
                  </m:sSup>
                </m:sub>
                <m:sup>
                  <m:r>
                    <w:rPr>
                      <w:rFonts w:ascii="Cambria Math" w:hAnsi="Cambria Math"/>
                    </w:rPr>
                    <m:t>iz,iva</m:t>
                  </m:r>
                </m:sup>
              </m:sSubSup>
            </m:e>
          </m:d>
          <m:r>
            <w:rPr>
              <w:rFonts w:ascii="Cambria Math" w:hAnsi="Cambria Math"/>
            </w:rPr>
            <m:t>.</m:t>
          </m:r>
        </m:oMath>
      </m:oMathPara>
    </w:p>
    <w:p w:rsidR="003E6C80" w:rsidRDefault="003E6C80" w:rsidP="00316436">
      <w:pPr>
        <w:spacing w:line="360" w:lineRule="auto"/>
        <w:ind w:firstLine="567"/>
        <w:jc w:val="both"/>
      </w:pPr>
      <w:r>
        <w:t xml:space="preserve">Заметим, что значения входных параметров </w:t>
      </w:r>
      <m:oMath>
        <m:r>
          <w:rPr>
            <w:rFonts w:ascii="Cambria Math" w:hAnsi="Cambria Math"/>
          </w:rPr>
          <m:t>VAX</m:t>
        </m:r>
      </m:oMath>
      <w:r>
        <w:t xml:space="preserve"> не зависят от выборки </w:t>
      </w:r>
      <m:oMath>
        <m:r>
          <w:rPr>
            <w:rFonts w:ascii="Cambria Math" w:hAnsi="Cambria Math"/>
          </w:rPr>
          <m:t>is</m:t>
        </m:r>
      </m:oMath>
      <w:r>
        <w:t xml:space="preserve">, т.к. это есть значения, отражающие реальную ситуацию, требующую решения. В то же время получаемое значение выходного параметра зависит от выборки, т.к. решатель, с помощью которого было получено это значение, обучался на конкретной </w:t>
      </w:r>
      <m:oMath>
        <m:r>
          <w:rPr>
            <w:rFonts w:ascii="Cambria Math" w:hAnsi="Cambria Math"/>
          </w:rPr>
          <m:t>is</m:t>
        </m:r>
      </m:oMath>
      <w:r>
        <w:t>-й выборке.</w:t>
      </w:r>
    </w:p>
    <w:p w:rsidR="004A3DA3" w:rsidRDefault="004A3DA3" w:rsidP="00316436">
      <w:pPr>
        <w:spacing w:line="360" w:lineRule="auto"/>
        <w:ind w:firstLine="567"/>
        <w:jc w:val="both"/>
      </w:pPr>
      <w:r>
        <w:t>Обучение методов ИАД в системе может происходить 3-мя разными способами:</w:t>
      </w:r>
    </w:p>
    <w:p w:rsidR="004A3DA3" w:rsidRPr="004A3DA3" w:rsidRDefault="004A3DA3" w:rsidP="00AB46C0">
      <w:pPr>
        <w:pStyle w:val="af"/>
        <w:numPr>
          <w:ilvl w:val="0"/>
          <w:numId w:val="22"/>
        </w:numPr>
        <w:spacing w:line="360" w:lineRule="auto"/>
        <w:jc w:val="both"/>
        <w:rPr>
          <w:i/>
        </w:rPr>
      </w:pPr>
      <w:r w:rsidRPr="004A3DA3">
        <w:rPr>
          <w:i/>
        </w:rPr>
        <w:lastRenderedPageBreak/>
        <w:t>Вся генеральная выборка одновременно является обучающей и тестовой</w:t>
      </w:r>
      <w:r>
        <w:t xml:space="preserve">. Качество обучения в данном случае (отношение числа совпадений тестирования к количеству всех элементов тестовой выборки) обозначим </w:t>
      </w:r>
      <m:oMath>
        <m:r>
          <w:rPr>
            <w:rFonts w:ascii="Cambria Math" w:hAnsi="Cambria Math"/>
          </w:rPr>
          <m:t>MISALL</m:t>
        </m:r>
      </m:oMath>
      <w:r>
        <w:t>.</w:t>
      </w:r>
    </w:p>
    <w:p w:rsidR="004A3DA3" w:rsidRPr="004A3DA3" w:rsidRDefault="004A3DA3" w:rsidP="00AB46C0">
      <w:pPr>
        <w:pStyle w:val="af"/>
        <w:numPr>
          <w:ilvl w:val="0"/>
          <w:numId w:val="22"/>
        </w:numPr>
        <w:spacing w:line="360" w:lineRule="auto"/>
        <w:jc w:val="both"/>
        <w:rPr>
          <w:i/>
        </w:rPr>
      </w:pPr>
      <w:r>
        <w:rPr>
          <w:i/>
        </w:rPr>
        <w:t>Генеральная выборка разделяется на обучающую и тестовую.</w:t>
      </w:r>
      <w:r>
        <w:t xml:space="preserve"> В данном случае качество обучения есть </w:t>
      </w:r>
      <m:oMath>
        <m:r>
          <w:rPr>
            <w:rFonts w:ascii="Cambria Math" w:hAnsi="Cambria Math"/>
          </w:rPr>
          <m:t>MISLT</m:t>
        </m:r>
      </m:oMath>
      <w:r>
        <w:t>.</w:t>
      </w:r>
    </w:p>
    <w:p w:rsidR="004A3DA3" w:rsidRPr="004A3DA3" w:rsidRDefault="004A3DA3" w:rsidP="00AB46C0">
      <w:pPr>
        <w:pStyle w:val="af"/>
        <w:numPr>
          <w:ilvl w:val="0"/>
          <w:numId w:val="22"/>
        </w:numPr>
        <w:spacing w:line="360" w:lineRule="auto"/>
        <w:jc w:val="both"/>
        <w:rPr>
          <w:i/>
        </w:rPr>
      </w:pPr>
      <w:r>
        <w:rPr>
          <w:i/>
        </w:rPr>
        <w:t xml:space="preserve">Метод кросс-валидации. </w:t>
      </w:r>
      <w:r>
        <w:t xml:space="preserve">Аналогично двум предыдущим случаям, обозначим качество обучения как </w:t>
      </w:r>
      <m:oMath>
        <m:r>
          <w:rPr>
            <w:rFonts w:ascii="Cambria Math" w:hAnsi="Cambria Math"/>
          </w:rPr>
          <m:t>MISCRV</m:t>
        </m:r>
      </m:oMath>
      <w:r>
        <w:t>.</w:t>
      </w:r>
    </w:p>
    <w:p w:rsidR="004A3DA3" w:rsidRDefault="004A3DA3" w:rsidP="004A3DA3">
      <w:pPr>
        <w:spacing w:line="360" w:lineRule="auto"/>
        <w:ind w:firstLine="567"/>
        <w:jc w:val="both"/>
      </w:pPr>
      <w:r>
        <w:t xml:space="preserve">Каждый метод обучения может провести подбор параметров решателя всеми тремя способами независимо. Поэтому, в целях сравнения результатов обучения данными способами, под </w:t>
      </w:r>
      <w:r w:rsidRPr="004A3DA3">
        <w:rPr>
          <w:i/>
        </w:rPr>
        <w:t>общим качеством обучения</w:t>
      </w:r>
      <w:r>
        <w:t xml:space="preserve"> будем понимать тройку</w:t>
      </w:r>
    </w:p>
    <w:p w:rsidR="004A3DA3" w:rsidRPr="004A3DA3" w:rsidRDefault="000C69F0" w:rsidP="004A3DA3">
      <w:pPr>
        <w:spacing w:line="360" w:lineRule="auto"/>
        <w:ind w:firstLine="567"/>
        <w:jc w:val="both"/>
        <w:rPr>
          <w:i/>
        </w:rPr>
      </w:pPr>
      <m:oMathPara>
        <m:oMath>
          <m:sSup>
            <m:sSupPr>
              <m:ctrlPr>
                <w:rPr>
                  <w:rFonts w:ascii="Cambria Math" w:hAnsi="Cambria Math"/>
                  <w:i/>
                </w:rPr>
              </m:ctrlPr>
            </m:sSupPr>
            <m:e>
              <m:d>
                <m:dPr>
                  <m:ctrlPr>
                    <w:rPr>
                      <w:rFonts w:ascii="Cambria Math" w:hAnsi="Cambria Math"/>
                      <w:i/>
                    </w:rPr>
                  </m:ctrlPr>
                </m:dPr>
                <m:e>
                  <m:r>
                    <w:rPr>
                      <w:rFonts w:ascii="Cambria Math" w:hAnsi="Cambria Math"/>
                      <w:lang w:val="en-US"/>
                    </w:rPr>
                    <m:t>MISALL, MISLT, MISCRV</m:t>
                  </m:r>
                </m:e>
              </m:d>
            </m:e>
            <m:sup>
              <m:r>
                <w:rPr>
                  <w:rFonts w:ascii="Cambria Math" w:hAnsi="Cambria Math"/>
                </w:rPr>
                <m:t>ir,iz,il,is</m:t>
              </m:r>
            </m:sup>
          </m:sSup>
          <m:r>
            <w:rPr>
              <w:rFonts w:ascii="Cambria Math" w:hAnsi="Cambria Math"/>
            </w:rPr>
            <m:t>.</m:t>
          </m:r>
        </m:oMath>
      </m:oMathPara>
    </w:p>
    <w:p w:rsidR="004A3DA3" w:rsidRDefault="004A3DA3" w:rsidP="004A3DA3">
      <w:pPr>
        <w:spacing w:line="360" w:lineRule="auto"/>
        <w:ind w:firstLine="567"/>
        <w:jc w:val="both"/>
      </w:pPr>
      <w:r>
        <w:t xml:space="preserve">При этом результатом обучения – значений параметров решателя </w:t>
      </w:r>
      <m:oMath>
        <m:r>
          <w:rPr>
            <w:rFonts w:ascii="Cambria Math" w:hAnsi="Cambria Math"/>
          </w:rPr>
          <m:t>VPR</m:t>
        </m:r>
      </m:oMath>
      <w:r w:rsidRPr="004A3DA3">
        <w:t xml:space="preserve"> </w:t>
      </w:r>
      <w:r>
        <w:t>– будем считать значения, полученные методом кросс-валидации, как наиболее надежной с точки зрения предоставления различных, несвязанных данных методу ИАД при обучении и тестировании.</w:t>
      </w:r>
    </w:p>
    <w:p w:rsidR="004A3DA3" w:rsidRDefault="00E75296" w:rsidP="004A3DA3">
      <w:pPr>
        <w:spacing w:line="360" w:lineRule="auto"/>
        <w:ind w:firstLine="567"/>
        <w:jc w:val="both"/>
      </w:pPr>
      <w:r>
        <w:t xml:space="preserve">Под </w:t>
      </w:r>
      <w:r w:rsidRPr="00E75296">
        <w:rPr>
          <w:i/>
        </w:rPr>
        <w:t>вариантом задачи</w:t>
      </w:r>
      <w:r>
        <w:t xml:space="preserve"> </w:t>
      </w:r>
      <m:oMath>
        <m:r>
          <w:rPr>
            <w:rFonts w:ascii="Cambria Math" w:hAnsi="Cambria Math"/>
          </w:rPr>
          <m:t>tv</m:t>
        </m:r>
      </m:oMath>
      <w:r w:rsidRPr="00E75296">
        <w:t xml:space="preserve"> </w:t>
      </w:r>
      <w:r>
        <w:t>будем понимать конкретное сочетание задачи, выборки, решателя и алгоритма обучения:</w:t>
      </w:r>
    </w:p>
    <w:p w:rsidR="00E75296" w:rsidRPr="00E75296" w:rsidRDefault="00E75296" w:rsidP="004A3DA3">
      <w:pPr>
        <w:spacing w:line="360" w:lineRule="auto"/>
        <w:ind w:firstLine="567"/>
        <w:jc w:val="both"/>
      </w:pPr>
      <m:oMathPara>
        <m:oMath>
          <m:r>
            <w:rPr>
              <w:rFonts w:ascii="Cambria Math" w:hAnsi="Cambria Math"/>
            </w:rPr>
            <m:t>TV=</m:t>
          </m:r>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itv</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NTV</m:t>
                  </m:r>
                </m:sub>
              </m:sSub>
            </m:e>
          </m:d>
          <m:r>
            <w:rPr>
              <w:rFonts w:ascii="Cambria Math" w:hAnsi="Cambria Math"/>
            </w:rPr>
            <m:t xml:space="preserve">,  itv= </m:t>
          </m:r>
          <m:acc>
            <m:accPr>
              <m:chr m:val="̅"/>
              <m:ctrlPr>
                <w:rPr>
                  <w:rFonts w:ascii="Cambria Math" w:hAnsi="Cambria Math"/>
                  <w:i/>
                </w:rPr>
              </m:ctrlPr>
            </m:accPr>
            <m:e>
              <m:r>
                <w:rPr>
                  <w:rFonts w:ascii="Cambria Math" w:hAnsi="Cambria Math"/>
                </w:rPr>
                <m:t>1,NTV</m:t>
              </m:r>
            </m:e>
          </m:acc>
        </m:oMath>
      </m:oMathPara>
    </w:p>
    <w:p w:rsidR="00E75296" w:rsidRPr="00E75296" w:rsidRDefault="00E75296" w:rsidP="004A3DA3">
      <w:pPr>
        <w:spacing w:line="360" w:lineRule="auto"/>
        <w:ind w:firstLine="567"/>
        <w:jc w:val="both"/>
      </w:pPr>
      <m:oMathPara>
        <m:oMath>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itv</m:t>
              </m:r>
            </m:sub>
          </m:sSub>
          <m:r>
            <w:rPr>
              <w:rFonts w:ascii="Cambria Math" w:hAnsi="Cambria Math"/>
            </w:rPr>
            <m:t>=&lt;iz, i</m:t>
          </m:r>
          <m:sSup>
            <m:sSupPr>
              <m:ctrlPr>
                <w:rPr>
                  <w:rFonts w:ascii="Cambria Math" w:hAnsi="Cambria Math"/>
                  <w:i/>
                </w:rPr>
              </m:ctrlPr>
            </m:sSupPr>
            <m:e>
              <m:r>
                <w:rPr>
                  <w:rFonts w:ascii="Cambria Math" w:hAnsi="Cambria Math"/>
                </w:rPr>
                <m:t>s</m:t>
              </m:r>
            </m:e>
            <m:sup>
              <m:r>
                <w:rPr>
                  <w:rFonts w:ascii="Cambria Math" w:hAnsi="Cambria Math"/>
                </w:rPr>
                <m:t>iz</m:t>
              </m:r>
            </m:sup>
          </m:sSup>
          <m:r>
            <w:rPr>
              <w:rFonts w:ascii="Cambria Math" w:hAnsi="Cambria Math"/>
            </w:rPr>
            <m:t>,i</m:t>
          </m:r>
          <m:sSup>
            <m:sSupPr>
              <m:ctrlPr>
                <w:rPr>
                  <w:rFonts w:ascii="Cambria Math" w:hAnsi="Cambria Math"/>
                  <w:i/>
                </w:rPr>
              </m:ctrlPr>
            </m:sSupPr>
            <m:e>
              <m:r>
                <w:rPr>
                  <w:rFonts w:ascii="Cambria Math" w:hAnsi="Cambria Math"/>
                </w:rPr>
                <m:t>r</m:t>
              </m:r>
            </m:e>
            <m:sup>
              <m:r>
                <w:rPr>
                  <w:rFonts w:ascii="Cambria Math" w:hAnsi="Cambria Math"/>
                </w:rPr>
                <m:t>iz</m:t>
              </m:r>
            </m:sup>
          </m:sSup>
          <m:r>
            <w:rPr>
              <w:rFonts w:ascii="Cambria Math" w:hAnsi="Cambria Math"/>
            </w:rPr>
            <m:t>,il&gt;.</m:t>
          </m:r>
        </m:oMath>
      </m:oMathPara>
    </w:p>
    <w:p w:rsidR="00E75296" w:rsidRDefault="00E75296" w:rsidP="004A3DA3">
      <w:pPr>
        <w:spacing w:line="360" w:lineRule="auto"/>
        <w:ind w:firstLine="567"/>
        <w:jc w:val="both"/>
      </w:pPr>
      <w:r>
        <w:t>Каждому варианту задачи соответствует:</w:t>
      </w:r>
    </w:p>
    <w:p w:rsidR="00E75296" w:rsidRPr="00E75296" w:rsidRDefault="00E75296" w:rsidP="00AB46C0">
      <w:pPr>
        <w:pStyle w:val="af"/>
        <w:numPr>
          <w:ilvl w:val="0"/>
          <w:numId w:val="23"/>
        </w:numPr>
        <w:spacing w:line="360" w:lineRule="auto"/>
        <w:jc w:val="both"/>
      </w:pPr>
      <w:r>
        <w:t xml:space="preserve">Значения параметров решателя </w:t>
      </w:r>
      <m:oMath>
        <m:r>
          <w:rPr>
            <w:rFonts w:ascii="Cambria Math" w:hAnsi="Cambria Math"/>
          </w:rPr>
          <m:t>VP</m:t>
        </m:r>
        <m:sSup>
          <m:sSupPr>
            <m:ctrlPr>
              <w:rPr>
                <w:rFonts w:ascii="Cambria Math" w:hAnsi="Cambria Math"/>
                <w:i/>
              </w:rPr>
            </m:ctrlPr>
          </m:sSupPr>
          <m:e>
            <m:r>
              <w:rPr>
                <w:rFonts w:ascii="Cambria Math" w:hAnsi="Cambria Math"/>
              </w:rPr>
              <m:t>R</m:t>
            </m:r>
          </m:e>
          <m:sup>
            <m:r>
              <w:rPr>
                <w:rFonts w:ascii="Cambria Math" w:hAnsi="Cambria Math"/>
              </w:rPr>
              <m:t>i</m:t>
            </m:r>
            <m:sSup>
              <m:sSupPr>
                <m:ctrlPr>
                  <w:rPr>
                    <w:rFonts w:ascii="Cambria Math" w:hAnsi="Cambria Math"/>
                    <w:i/>
                  </w:rPr>
                </m:ctrlPr>
              </m:sSupPr>
              <m:e>
                <m:r>
                  <w:rPr>
                    <w:rFonts w:ascii="Cambria Math" w:hAnsi="Cambria Math"/>
                  </w:rPr>
                  <m:t>r</m:t>
                </m:r>
              </m:e>
              <m:sup>
                <m:r>
                  <w:rPr>
                    <w:rFonts w:ascii="Cambria Math" w:hAnsi="Cambria Math"/>
                  </w:rPr>
                  <m:t>iz</m:t>
                </m:r>
              </m:sup>
            </m:sSup>
            <m:r>
              <w:rPr>
                <w:rFonts w:ascii="Cambria Math" w:hAnsi="Cambria Math"/>
              </w:rPr>
              <m:t>,itv=iz,i</m:t>
            </m:r>
            <m:sSup>
              <m:sSupPr>
                <m:ctrlPr>
                  <w:rPr>
                    <w:rFonts w:ascii="Cambria Math" w:hAnsi="Cambria Math"/>
                    <w:i/>
                  </w:rPr>
                </m:ctrlPr>
              </m:sSupPr>
              <m:e>
                <m:r>
                  <w:rPr>
                    <w:rFonts w:ascii="Cambria Math" w:hAnsi="Cambria Math"/>
                  </w:rPr>
                  <m:t>s</m:t>
                </m:r>
              </m:e>
              <m:sup>
                <m:r>
                  <w:rPr>
                    <w:rFonts w:ascii="Cambria Math" w:hAnsi="Cambria Math"/>
                  </w:rPr>
                  <m:t>iz</m:t>
                </m:r>
              </m:sup>
            </m:sSup>
            <m:r>
              <w:rPr>
                <w:rFonts w:ascii="Cambria Math" w:hAnsi="Cambria Math"/>
              </w:rPr>
              <m:t>,il</m:t>
            </m:r>
          </m:sup>
        </m:sSup>
      </m:oMath>
    </w:p>
    <w:p w:rsidR="00E75296" w:rsidRDefault="00E75296" w:rsidP="00AB46C0">
      <w:pPr>
        <w:pStyle w:val="af"/>
        <w:numPr>
          <w:ilvl w:val="0"/>
          <w:numId w:val="23"/>
        </w:numPr>
        <w:spacing w:line="360" w:lineRule="auto"/>
        <w:jc w:val="both"/>
      </w:pPr>
      <w:r>
        <w:t xml:space="preserve">Значения общего качества обучения </w:t>
      </w:r>
      <m:oMath>
        <m:sSup>
          <m:sSupPr>
            <m:ctrlPr>
              <w:rPr>
                <w:rFonts w:ascii="Cambria Math" w:hAnsi="Cambria Math"/>
                <w:i/>
              </w:rPr>
            </m:ctrlPr>
          </m:sSupPr>
          <m:e>
            <m:d>
              <m:dPr>
                <m:ctrlPr>
                  <w:rPr>
                    <w:rFonts w:ascii="Cambria Math" w:hAnsi="Cambria Math"/>
                    <w:i/>
                  </w:rPr>
                </m:ctrlPr>
              </m:dPr>
              <m:e>
                <m:r>
                  <w:rPr>
                    <w:rFonts w:ascii="Cambria Math" w:hAnsi="Cambria Math"/>
                    <w:lang w:val="en-US"/>
                  </w:rPr>
                  <m:t>MISALL</m:t>
                </m:r>
                <m:r>
                  <w:rPr>
                    <w:rFonts w:ascii="Cambria Math" w:hAnsi="Cambria Math"/>
                  </w:rPr>
                  <m:t xml:space="preserve">, </m:t>
                </m:r>
                <m:r>
                  <w:rPr>
                    <w:rFonts w:ascii="Cambria Math" w:hAnsi="Cambria Math"/>
                    <w:lang w:val="en-US"/>
                  </w:rPr>
                  <m:t>MISLT</m:t>
                </m:r>
                <m:r>
                  <w:rPr>
                    <w:rFonts w:ascii="Cambria Math" w:hAnsi="Cambria Math"/>
                  </w:rPr>
                  <m:t xml:space="preserve">, </m:t>
                </m:r>
                <m:r>
                  <w:rPr>
                    <w:rFonts w:ascii="Cambria Math" w:hAnsi="Cambria Math"/>
                    <w:lang w:val="en-US"/>
                  </w:rPr>
                  <m:t>MISCRV</m:t>
                </m:r>
              </m:e>
            </m:d>
          </m:e>
          <m:sup>
            <m:r>
              <w:rPr>
                <w:rFonts w:ascii="Cambria Math" w:hAnsi="Cambria Math"/>
              </w:rPr>
              <m:t>ir,</m:t>
            </m:r>
            <m:r>
              <w:rPr>
                <w:rFonts w:ascii="Cambria Math" w:hAnsi="Cambria Math"/>
                <w:lang w:val="en-US"/>
              </w:rPr>
              <m:t>itv</m:t>
            </m:r>
            <m:r>
              <w:rPr>
                <w:rFonts w:ascii="Cambria Math" w:hAnsi="Cambria Math"/>
              </w:rPr>
              <m:t>=</m:t>
            </m:r>
            <m:r>
              <w:rPr>
                <w:rFonts w:ascii="Cambria Math" w:hAnsi="Cambria Math"/>
                <w:lang w:val="en-US"/>
              </w:rPr>
              <m:t>iz</m:t>
            </m:r>
            <m:r>
              <w:rPr>
                <w:rFonts w:ascii="Cambria Math" w:hAnsi="Cambria Math"/>
              </w:rPr>
              <m:t>,il,is</m:t>
            </m:r>
          </m:sup>
        </m:sSup>
      </m:oMath>
    </w:p>
    <w:p w:rsidR="0044344F" w:rsidRPr="00E75296" w:rsidRDefault="0044344F" w:rsidP="00AB46C0">
      <w:pPr>
        <w:pStyle w:val="af"/>
        <w:numPr>
          <w:ilvl w:val="0"/>
          <w:numId w:val="23"/>
        </w:numPr>
        <w:spacing w:line="360" w:lineRule="auto"/>
        <w:jc w:val="both"/>
      </w:pPr>
      <w:r>
        <w:t xml:space="preserve">Решения задачи </w:t>
      </w:r>
      <m:oMath>
        <m:r>
          <w:rPr>
            <w:rFonts w:ascii="Cambria Math" w:hAnsi="Cambria Math"/>
          </w:rPr>
          <m:t>v</m:t>
        </m:r>
        <m:sSubSup>
          <m:sSubSupPr>
            <m:ctrlPr>
              <w:rPr>
                <w:rFonts w:ascii="Cambria Math" w:hAnsi="Cambria Math"/>
                <w:i/>
              </w:rPr>
            </m:ctrlPr>
          </m:sSubSupPr>
          <m:e>
            <m:r>
              <w:rPr>
                <w:rFonts w:ascii="Cambria Math" w:hAnsi="Cambria Math"/>
              </w:rPr>
              <m:t>a</m:t>
            </m:r>
          </m:e>
          <m:sub>
            <m:r>
              <w:rPr>
                <w:rFonts w:ascii="Cambria Math" w:hAnsi="Cambria Math"/>
              </w:rPr>
              <m:t>iva</m:t>
            </m:r>
          </m:sub>
          <m:sup>
            <m:r>
              <w:rPr>
                <w:rFonts w:ascii="Cambria Math" w:hAnsi="Cambria Math"/>
                <w:lang w:val="en-US"/>
              </w:rPr>
              <m:t>itv</m:t>
            </m:r>
            <m:r>
              <w:rPr>
                <w:rFonts w:ascii="Cambria Math" w:hAnsi="Cambria Math"/>
              </w:rPr>
              <m:t>=iz,i</m:t>
            </m:r>
            <m:sSup>
              <m:sSupPr>
                <m:ctrlPr>
                  <w:rPr>
                    <w:rFonts w:ascii="Cambria Math" w:hAnsi="Cambria Math"/>
                    <w:i/>
                  </w:rPr>
                </m:ctrlPr>
              </m:sSupPr>
              <m:e>
                <m:r>
                  <w:rPr>
                    <w:rFonts w:ascii="Cambria Math" w:hAnsi="Cambria Math"/>
                  </w:rPr>
                  <m:t>s</m:t>
                </m:r>
              </m:e>
              <m:sup>
                <m:r>
                  <w:rPr>
                    <w:rFonts w:ascii="Cambria Math" w:hAnsi="Cambria Math"/>
                  </w:rPr>
                  <m:t>iz</m:t>
                </m:r>
              </m:sup>
            </m:sSup>
            <m:r>
              <w:rPr>
                <w:rFonts w:ascii="Cambria Math" w:hAnsi="Cambria Math"/>
              </w:rPr>
              <m:t>,i</m:t>
            </m:r>
            <m:sSup>
              <m:sSupPr>
                <m:ctrlPr>
                  <w:rPr>
                    <w:rFonts w:ascii="Cambria Math" w:hAnsi="Cambria Math"/>
                    <w:i/>
                  </w:rPr>
                </m:ctrlPr>
              </m:sSupPr>
              <m:e>
                <m:r>
                  <w:rPr>
                    <w:rFonts w:ascii="Cambria Math" w:hAnsi="Cambria Math"/>
                  </w:rPr>
                  <m:t>r</m:t>
                </m:r>
              </m:e>
              <m:sup>
                <m:r>
                  <w:rPr>
                    <w:rFonts w:ascii="Cambria Math" w:hAnsi="Cambria Math"/>
                  </w:rPr>
                  <m:t>iz</m:t>
                </m:r>
              </m:sup>
            </m:sSup>
            <m:r>
              <w:rPr>
                <w:rFonts w:ascii="Cambria Math" w:hAnsi="Cambria Math"/>
              </w:rPr>
              <m:t>,il</m:t>
            </m:r>
          </m:sup>
        </m:sSubSup>
        <m:r>
          <w:rPr>
            <w:rFonts w:ascii="Cambria Math" w:hAnsi="Cambria Math"/>
          </w:rPr>
          <m:t>.</m:t>
        </m:r>
      </m:oMath>
    </w:p>
    <w:p w:rsidR="004A0182" w:rsidRDefault="004A0182" w:rsidP="004A0182">
      <w:pPr>
        <w:pStyle w:val="2"/>
      </w:pPr>
      <w:bookmarkStart w:id="47" w:name="_Toc421361313"/>
      <w:r>
        <w:t>Архитектура ИСИАД</w:t>
      </w:r>
      <w:bookmarkEnd w:id="47"/>
    </w:p>
    <w:p w:rsidR="0044344F" w:rsidRDefault="006C72BF" w:rsidP="006C72BF">
      <w:pPr>
        <w:spacing w:before="240" w:line="360" w:lineRule="auto"/>
        <w:ind w:firstLine="567"/>
        <w:jc w:val="both"/>
      </w:pPr>
      <w:r>
        <w:t xml:space="preserve">Все необходимые для работы ИСИАД данные записываются в БД. Так, в ней хранятся описание задачи, обучающие </w:t>
      </w:r>
      <w:r w:rsidR="00A90BF2">
        <w:t xml:space="preserve">и тестовые </w:t>
      </w:r>
      <w:r>
        <w:t xml:space="preserve">выборки, обученные параметры решателей. Сами решатели представляют собой библиотеки классов, входящие в состав ИСИАД. Исходный код системы представляет собой группу проектов, написанных на языке </w:t>
      </w:r>
      <w:r>
        <w:rPr>
          <w:lang w:val="en-US"/>
        </w:rPr>
        <w:t>C</w:t>
      </w:r>
      <w:r w:rsidRPr="006C72BF">
        <w:t>#</w:t>
      </w:r>
      <w:r>
        <w:t xml:space="preserve"> с помощью </w:t>
      </w:r>
      <w:r>
        <w:rPr>
          <w:lang w:val="en-US"/>
        </w:rPr>
        <w:t>Microsoft</w:t>
      </w:r>
      <w:r w:rsidRPr="006C72BF">
        <w:t xml:space="preserve"> </w:t>
      </w:r>
      <w:r>
        <w:rPr>
          <w:lang w:val="en-US"/>
        </w:rPr>
        <w:t>Visual</w:t>
      </w:r>
      <w:r w:rsidRPr="006C72BF">
        <w:t xml:space="preserve"> </w:t>
      </w:r>
      <w:r>
        <w:rPr>
          <w:lang w:val="en-US"/>
        </w:rPr>
        <w:t>Studio</w:t>
      </w:r>
      <w:r w:rsidRPr="006C72BF">
        <w:t xml:space="preserve"> 2010. </w:t>
      </w:r>
    </w:p>
    <w:p w:rsidR="006C72BF" w:rsidRDefault="006C72BF" w:rsidP="006C72BF">
      <w:pPr>
        <w:spacing w:line="360" w:lineRule="auto"/>
        <w:ind w:firstLine="567"/>
        <w:jc w:val="both"/>
      </w:pPr>
      <w:r>
        <w:t>Опишем общую архитектуру ИСИАД на примере полного цикла его работы. Так, чтобы получить возможность решать поставленную задачу ИАД с помощью некоторого метода, включенного в состав ИСИАД, необходимо:</w:t>
      </w:r>
    </w:p>
    <w:p w:rsidR="00185CA5" w:rsidRDefault="006C72BF" w:rsidP="00AB46C0">
      <w:pPr>
        <w:pStyle w:val="af"/>
        <w:numPr>
          <w:ilvl w:val="0"/>
          <w:numId w:val="24"/>
        </w:numPr>
        <w:spacing w:line="360" w:lineRule="auto"/>
        <w:jc w:val="both"/>
      </w:pPr>
      <w:r w:rsidRPr="00185CA5">
        <w:rPr>
          <w:i/>
        </w:rPr>
        <w:t>Определить исследуемую задачу</w:t>
      </w:r>
      <w:r>
        <w:t>.</w:t>
      </w:r>
      <w:r w:rsidR="00185CA5">
        <w:t xml:space="preserve"> Исследователю предлагается выбрать название задачи, количество и типы входных параметров, тип выходного параметра. После </w:t>
      </w:r>
      <w:r w:rsidR="00185CA5">
        <w:lastRenderedPageBreak/>
        <w:t xml:space="preserve">этого в части БД, хранящей информацию о задачах, создаются новые записи, содержащие данные значения. БД системы содержит множество таблиц, которые условно можно поделить на: </w:t>
      </w:r>
    </w:p>
    <w:p w:rsidR="006C72BF" w:rsidRPr="004D255C" w:rsidRDefault="00185CA5" w:rsidP="00AB46C0">
      <w:pPr>
        <w:pStyle w:val="af"/>
        <w:numPr>
          <w:ilvl w:val="1"/>
          <w:numId w:val="24"/>
        </w:numPr>
        <w:spacing w:line="360" w:lineRule="auto"/>
        <w:jc w:val="both"/>
        <w:rPr>
          <w:i/>
        </w:rPr>
      </w:pPr>
      <w:r w:rsidRPr="004D255C">
        <w:rPr>
          <w:i/>
        </w:rPr>
        <w:t>Таблицы, хранящие информацию о задаче и ее выборках.</w:t>
      </w:r>
    </w:p>
    <w:p w:rsidR="00185CA5" w:rsidRPr="004D255C" w:rsidRDefault="00185CA5" w:rsidP="00AB46C0">
      <w:pPr>
        <w:pStyle w:val="af"/>
        <w:numPr>
          <w:ilvl w:val="1"/>
          <w:numId w:val="24"/>
        </w:numPr>
        <w:spacing w:line="360" w:lineRule="auto"/>
        <w:jc w:val="both"/>
        <w:rPr>
          <w:i/>
        </w:rPr>
      </w:pPr>
      <w:r w:rsidRPr="004D255C">
        <w:rPr>
          <w:i/>
        </w:rPr>
        <w:t>Группы таблиц, содержащих информацию о методах ИАД: обученные параметры методов, дополнительная информация.</w:t>
      </w:r>
    </w:p>
    <w:p w:rsidR="00185CA5" w:rsidRDefault="00185CA5" w:rsidP="00AB46C0">
      <w:pPr>
        <w:pStyle w:val="af"/>
        <w:numPr>
          <w:ilvl w:val="1"/>
          <w:numId w:val="24"/>
        </w:numPr>
        <w:spacing w:line="360" w:lineRule="auto"/>
        <w:jc w:val="both"/>
      </w:pPr>
      <w:r w:rsidRPr="004D255C">
        <w:rPr>
          <w:i/>
        </w:rPr>
        <w:t>Таблицы, включающие в себя данные о качестве обучения.</w:t>
      </w:r>
      <w:r w:rsidR="00392FDA">
        <w:rPr>
          <w:i/>
        </w:rPr>
        <w:t xml:space="preserve"> Данные таблицы содержат </w:t>
      </w:r>
      <w:r w:rsidR="007E0F35">
        <w:rPr>
          <w:i/>
        </w:rPr>
        <w:t>значения общего качества обучения.</w:t>
      </w:r>
    </w:p>
    <w:p w:rsidR="004D255C" w:rsidRDefault="00185CA5" w:rsidP="004D255C">
      <w:pPr>
        <w:pStyle w:val="af"/>
        <w:keepNext/>
        <w:spacing w:line="360" w:lineRule="auto"/>
        <w:ind w:left="1287"/>
        <w:jc w:val="both"/>
      </w:pPr>
      <w:r>
        <w:t xml:space="preserve">Все эти группы являются взаимосвязанными (методы ИАД должны знать, к каким задачам они относятся, качество обучение должно также ссылаться на метод, задачу и выборку), вместе они составляют общую БД. Кроме этого, существует связь между данными в БД и библиотеками методов </w:t>
      </w:r>
      <w:r w:rsidR="004D7335">
        <w:t xml:space="preserve">ИАД, </w:t>
      </w:r>
      <w:r>
        <w:t>методов обучения</w:t>
      </w:r>
    </w:p>
    <w:p w:rsidR="004D255C" w:rsidRDefault="004D255C" w:rsidP="004D255C">
      <w:pPr>
        <w:pStyle w:val="af"/>
        <w:keepNext/>
        <w:spacing w:line="360" w:lineRule="auto"/>
        <w:ind w:left="1287"/>
        <w:jc w:val="both"/>
        <w:rPr>
          <w:noProof/>
        </w:rPr>
      </w:pPr>
      <w:r>
        <w:t xml:space="preserve">(см. </w:t>
      </w:r>
      <w:r>
        <w:fldChar w:fldCharType="begin"/>
      </w:r>
      <w:r>
        <w:instrText xml:space="preserve"> REF _Ref420159261 \h </w:instrText>
      </w:r>
      <w:r>
        <w:fldChar w:fldCharType="separate"/>
      </w:r>
      <w:r w:rsidR="00144F89">
        <w:t xml:space="preserve">Рисунок </w:t>
      </w:r>
      <w:r w:rsidR="00144F89">
        <w:rPr>
          <w:noProof/>
        </w:rPr>
        <w:t>17</w:t>
      </w:r>
      <w:r>
        <w:fldChar w:fldCharType="end"/>
      </w:r>
      <w:r>
        <w:t>)</w:t>
      </w:r>
      <w:r w:rsidR="00185CA5">
        <w:t>.</w:t>
      </w:r>
      <w:r w:rsidR="00110CB6" w:rsidRPr="00110CB6">
        <w:rPr>
          <w:noProof/>
        </w:rPr>
        <w:t xml:space="preserve"> </w:t>
      </w:r>
    </w:p>
    <w:p w:rsidR="004D255C" w:rsidRDefault="004D255C" w:rsidP="004D255C">
      <w:pPr>
        <w:pStyle w:val="af"/>
        <w:keepNext/>
        <w:spacing w:line="360" w:lineRule="auto"/>
        <w:ind w:left="1287"/>
        <w:jc w:val="both"/>
      </w:pPr>
      <w:r>
        <w:rPr>
          <w:noProof/>
        </w:rPr>
        <mc:AlternateContent>
          <mc:Choice Requires="wpg">
            <w:drawing>
              <wp:inline distT="0" distB="0" distL="0" distR="0" wp14:anchorId="3B5547E0" wp14:editId="51B3402E">
                <wp:extent cx="5373481" cy="2294231"/>
                <wp:effectExtent l="0" t="0" r="17780" b="11430"/>
                <wp:docPr id="7174" name="Группа 7174"/>
                <wp:cNvGraphicFramePr/>
                <a:graphic xmlns:a="http://schemas.openxmlformats.org/drawingml/2006/main">
                  <a:graphicData uri="http://schemas.microsoft.com/office/word/2010/wordprocessingGroup">
                    <wpg:wgp>
                      <wpg:cNvGrpSpPr/>
                      <wpg:grpSpPr>
                        <a:xfrm>
                          <a:off x="0" y="0"/>
                          <a:ext cx="5373481" cy="2294231"/>
                          <a:chOff x="0" y="0"/>
                          <a:chExt cx="5373481" cy="2294231"/>
                        </a:xfrm>
                      </wpg:grpSpPr>
                      <wpg:grpSp>
                        <wpg:cNvPr id="7172" name="Группа 7172"/>
                        <wpg:cNvGrpSpPr/>
                        <wpg:grpSpPr>
                          <a:xfrm>
                            <a:off x="0" y="0"/>
                            <a:ext cx="5373481" cy="2294231"/>
                            <a:chOff x="1552754" y="-250166"/>
                            <a:chExt cx="5373481" cy="2294231"/>
                          </a:xfrm>
                        </wpg:grpSpPr>
                        <wps:wsp>
                          <wps:cNvPr id="7171" name="Блок-схема: магнитный диск 7171"/>
                          <wps:cNvSpPr/>
                          <wps:spPr>
                            <a:xfrm>
                              <a:off x="1552754" y="-250166"/>
                              <a:ext cx="3173819" cy="2294231"/>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69" name="Группа 7169"/>
                          <wpg:cNvGrpSpPr/>
                          <wpg:grpSpPr>
                            <a:xfrm>
                              <a:off x="1656272" y="-345"/>
                              <a:ext cx="5269963" cy="1794640"/>
                              <a:chOff x="0" y="-345"/>
                              <a:chExt cx="5269963" cy="1794640"/>
                            </a:xfrm>
                          </wpg:grpSpPr>
                          <wpg:grpSp>
                            <wpg:cNvPr id="20" name="Группа 20"/>
                            <wpg:cNvGrpSpPr/>
                            <wpg:grpSpPr>
                              <a:xfrm>
                                <a:off x="0" y="569344"/>
                                <a:ext cx="2941607" cy="1224951"/>
                                <a:chOff x="0" y="0"/>
                                <a:chExt cx="2941607" cy="1224951"/>
                              </a:xfrm>
                            </wpg:grpSpPr>
                            <wpg:grpSp>
                              <wpg:cNvPr id="15" name="Группа 15"/>
                              <wpg:cNvGrpSpPr/>
                              <wpg:grpSpPr>
                                <a:xfrm>
                                  <a:off x="0" y="0"/>
                                  <a:ext cx="2941607" cy="1224951"/>
                                  <a:chOff x="0" y="0"/>
                                  <a:chExt cx="2941607" cy="1224951"/>
                                </a:xfrm>
                              </wpg:grpSpPr>
                              <wps:wsp>
                                <wps:cNvPr id="11" name="Скругленный прямоугольник 11"/>
                                <wps:cNvSpPr/>
                                <wps:spPr>
                                  <a:xfrm>
                                    <a:off x="0" y="0"/>
                                    <a:ext cx="923026" cy="1224951"/>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110CB6" w:rsidRDefault="00AA49AF" w:rsidP="004D255C">
                                      <w:pPr>
                                        <w:jc w:val="center"/>
                                        <w:rPr>
                                          <w:i/>
                                          <w:sz w:val="20"/>
                                          <w:szCs w:val="20"/>
                                        </w:rPr>
                                      </w:pPr>
                                      <w:r w:rsidRPr="00110CB6">
                                        <w:rPr>
                                          <w:i/>
                                          <w:sz w:val="20"/>
                                          <w:szCs w:val="20"/>
                                        </w:rPr>
                                        <w:t>Задачи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Скругленный прямоугольник 13"/>
                                <wps:cNvSpPr/>
                                <wps:spPr>
                                  <a:xfrm>
                                    <a:off x="1000566" y="0"/>
                                    <a:ext cx="923026" cy="569343"/>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110CB6" w:rsidRDefault="00AA49AF" w:rsidP="004D255C">
                                      <w:pPr>
                                        <w:jc w:val="center"/>
                                        <w:rPr>
                                          <w:i/>
                                          <w:sz w:val="20"/>
                                          <w:szCs w:val="20"/>
                                        </w:rPr>
                                      </w:pPr>
                                      <w:r w:rsidRPr="00110CB6">
                                        <w:rPr>
                                          <w:i/>
                                          <w:sz w:val="20"/>
                                          <w:szCs w:val="20"/>
                                        </w:rPr>
                                        <w:t>Параметры ИНС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Скругленный прямоугольник 14"/>
                                <wps:cNvSpPr/>
                                <wps:spPr>
                                  <a:xfrm>
                                    <a:off x="2018581" y="0"/>
                                    <a:ext cx="923026" cy="1224951"/>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110CB6" w:rsidRDefault="00AA49AF" w:rsidP="004D255C">
                                      <w:pPr>
                                        <w:jc w:val="center"/>
                                        <w:rPr>
                                          <w:i/>
                                          <w:sz w:val="20"/>
                                          <w:szCs w:val="20"/>
                                        </w:rPr>
                                      </w:pPr>
                                      <w:r w:rsidRPr="00110CB6">
                                        <w:rPr>
                                          <w:i/>
                                          <w:sz w:val="20"/>
                                          <w:szCs w:val="20"/>
                                        </w:rPr>
                                        <w:t>Качество обучения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Скругленный прямоугольник 18"/>
                              <wps:cNvSpPr/>
                              <wps:spPr>
                                <a:xfrm>
                                  <a:off x="1000664" y="621102"/>
                                  <a:ext cx="922936" cy="569326"/>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AA49AF" w:rsidRPr="00110CB6" w:rsidRDefault="00AA49AF" w:rsidP="004D255C">
                                    <w:pPr>
                                      <w:jc w:val="center"/>
                                      <w:rPr>
                                        <w:i/>
                                        <w:sz w:val="20"/>
                                        <w:szCs w:val="20"/>
                                      </w:rPr>
                                    </w:pPr>
                                    <w:r w:rsidRPr="00110CB6">
                                      <w:rPr>
                                        <w:i/>
                                        <w:sz w:val="20"/>
                                        <w:szCs w:val="20"/>
                                      </w:rPr>
                                      <w:t>Параметры ДР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68" name="Группа 7168"/>
                            <wpg:cNvGrpSpPr/>
                            <wpg:grpSpPr>
                              <a:xfrm>
                                <a:off x="3070301" y="-345"/>
                                <a:ext cx="2199662" cy="1793830"/>
                                <a:chOff x="-703" y="-345"/>
                                <a:chExt cx="2199662" cy="1793830"/>
                              </a:xfrm>
                            </wpg:grpSpPr>
                            <wpg:grpSp>
                              <wpg:cNvPr id="26" name="Группа 26"/>
                              <wpg:cNvGrpSpPr/>
                              <wpg:grpSpPr>
                                <a:xfrm>
                                  <a:off x="482852" y="-345"/>
                                  <a:ext cx="1716107" cy="1793830"/>
                                  <a:chOff x="-227" y="-345"/>
                                  <a:chExt cx="1716107" cy="1793830"/>
                                </a:xfrm>
                              </wpg:grpSpPr>
                              <wps:wsp>
                                <wps:cNvPr id="22" name="Прямоугольник 22"/>
                                <wps:cNvSpPr/>
                                <wps:spPr>
                                  <a:xfrm>
                                    <a:off x="-224" y="-345"/>
                                    <a:ext cx="1690226" cy="525804"/>
                                  </a:xfrm>
                                  <a:prstGeom prst="rect">
                                    <a:avLst/>
                                  </a:prstGeom>
                                </wps:spPr>
                                <wps:style>
                                  <a:lnRef idx="2">
                                    <a:schemeClr val="dk1"/>
                                  </a:lnRef>
                                  <a:fillRef idx="1">
                                    <a:schemeClr val="lt1"/>
                                  </a:fillRef>
                                  <a:effectRef idx="0">
                                    <a:schemeClr val="dk1"/>
                                  </a:effectRef>
                                  <a:fontRef idx="minor">
                                    <a:schemeClr val="dk1"/>
                                  </a:fontRef>
                                </wps:style>
                                <wps:txbx>
                                  <w:txbxContent>
                                    <w:p w:rsidR="00AA49AF" w:rsidRPr="004D255C" w:rsidRDefault="00AA49AF" w:rsidP="004D255C">
                                      <w:pPr>
                                        <w:jc w:val="center"/>
                                        <w:rPr>
                                          <w:i/>
                                          <w:sz w:val="22"/>
                                          <w:szCs w:val="22"/>
                                        </w:rPr>
                                      </w:pPr>
                                      <w:r w:rsidRPr="004D255C">
                                        <w:rPr>
                                          <w:i/>
                                          <w:sz w:val="22"/>
                                          <w:szCs w:val="22"/>
                                        </w:rPr>
                                        <w:t>Библиотека ИНС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227" y="638765"/>
                                    <a:ext cx="1690226" cy="525804"/>
                                  </a:xfrm>
                                  <a:prstGeom prst="rect">
                                    <a:avLst/>
                                  </a:prstGeom>
                                </wps:spPr>
                                <wps:style>
                                  <a:lnRef idx="2">
                                    <a:schemeClr val="dk1"/>
                                  </a:lnRef>
                                  <a:fillRef idx="1">
                                    <a:schemeClr val="lt1"/>
                                  </a:fillRef>
                                  <a:effectRef idx="0">
                                    <a:schemeClr val="dk1"/>
                                  </a:effectRef>
                                  <a:fontRef idx="minor">
                                    <a:schemeClr val="dk1"/>
                                  </a:fontRef>
                                </wps:style>
                                <wps:txbx>
                                  <w:txbxContent>
                                    <w:p w:rsidR="00AA49AF" w:rsidRPr="004D255C" w:rsidRDefault="00AA49AF" w:rsidP="004D255C">
                                      <w:pPr>
                                        <w:jc w:val="center"/>
                                        <w:rPr>
                                          <w:i/>
                                          <w:sz w:val="22"/>
                                        </w:rPr>
                                      </w:pPr>
                                      <w:r w:rsidRPr="004D255C">
                                        <w:rPr>
                                          <w:i/>
                                          <w:sz w:val="22"/>
                                        </w:rPr>
                                        <w:t>Библиотека ДР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25654" y="1267681"/>
                                    <a:ext cx="1690226" cy="525804"/>
                                  </a:xfrm>
                                  <a:prstGeom prst="rect">
                                    <a:avLst/>
                                  </a:prstGeom>
                                </wps:spPr>
                                <wps:style>
                                  <a:lnRef idx="2">
                                    <a:schemeClr val="dk1"/>
                                  </a:lnRef>
                                  <a:fillRef idx="1">
                                    <a:schemeClr val="lt1"/>
                                  </a:fillRef>
                                  <a:effectRef idx="0">
                                    <a:schemeClr val="dk1"/>
                                  </a:effectRef>
                                  <a:fontRef idx="minor">
                                    <a:schemeClr val="dk1"/>
                                  </a:fontRef>
                                </wps:style>
                                <wps:txbx>
                                  <w:txbxContent>
                                    <w:p w:rsidR="00AA49AF" w:rsidRPr="004D255C" w:rsidRDefault="00AA49AF" w:rsidP="004D255C">
                                      <w:pPr>
                                        <w:jc w:val="center"/>
                                        <w:rPr>
                                          <w:i/>
                                          <w:sz w:val="22"/>
                                        </w:rPr>
                                      </w:pPr>
                                      <w:r w:rsidRPr="004D255C">
                                        <w:rPr>
                                          <w:i/>
                                          <w:sz w:val="22"/>
                                        </w:rPr>
                                        <w:t>Библиотека алгоритмов обучения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Прямая со стрелкой 28"/>
                              <wps:cNvCnPr>
                                <a:stCxn id="7171" idx="4"/>
                                <a:endCxn id="22" idx="1"/>
                              </wps:cNvCnPr>
                              <wps:spPr>
                                <a:xfrm flipV="1">
                                  <a:off x="-703" y="262557"/>
                                  <a:ext cx="483558" cy="634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Прямая со стрелкой 30"/>
                              <wps:cNvCnPr>
                                <a:stCxn id="7171" idx="4"/>
                                <a:endCxn id="23" idx="1"/>
                              </wps:cNvCnPr>
                              <wps:spPr>
                                <a:xfrm>
                                  <a:off x="-703" y="896950"/>
                                  <a:ext cx="483555" cy="4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a:stCxn id="7171" idx="4"/>
                                <a:endCxn id="25" idx="1"/>
                              </wps:cNvCnPr>
                              <wps:spPr>
                                <a:xfrm>
                                  <a:off x="-703" y="896950"/>
                                  <a:ext cx="509436" cy="633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7173" name="Надпись 7173"/>
                        <wps:cNvSpPr txBox="1"/>
                        <wps:spPr>
                          <a:xfrm>
                            <a:off x="853562" y="257491"/>
                            <a:ext cx="1535430" cy="2844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A49AF" w:rsidRPr="004D255C" w:rsidRDefault="00AA49AF" w:rsidP="004D255C">
                              <w:pPr>
                                <w:rPr>
                                  <w:b/>
                                  <w:i/>
                                  <w:sz w:val="22"/>
                                  <w:szCs w:val="22"/>
                                </w:rPr>
                              </w:pPr>
                              <w:r w:rsidRPr="004D255C">
                                <w:rPr>
                                  <w:b/>
                                  <w:i/>
                                  <w:sz w:val="22"/>
                                  <w:szCs w:val="22"/>
                                </w:rPr>
                                <w:t>База данных ИСИАД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5547E0" id="Группа 7174" o:spid="_x0000_s1028" style="width:423.1pt;height:180.65pt;mso-position-horizontal-relative:char;mso-position-vertical-relative:line" coordsize="53734,2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">
                <v:group id="Группа 7172" o:spid="_x0000_s1029" style="position:absolute;width:53734;height:22942" coordorigin="15527,-2501" coordsize="53734,22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fUTcUAAADdAAAADwAAAGRycy9kb3ducmV2LnhtbESPQYvCMBSE78L+h/CE&#10;vWlaF3WpRhFZlz2IoC6It0fzbIvNS2liW/+9EQSPw8x8w8yXnSlFQ7UrLCuIhxEI4tTqgjMF/8fN&#10;4BuE88gaS8uk4E4OlouP3hwTbVveU3PwmQgQdgkqyL2vEildmpNBN7QVcfAutjbog6wzqWtsA9yU&#10;chRFE2mw4LCQY0XrnNLr4WYU/LbYrr7in2Z7vazv5+N4d9rGpNRnv1vNQHjq/Dv8av9pBdN4Oo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w31E3FAAAA3QAA&#10;AA8AAAAAAAAAAAAAAAAAqgIAAGRycy9kb3ducmV2LnhtbFBLBQYAAAAABAAEAPoAAACcAw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7171" o:spid="_x0000_s1030" type="#_x0000_t132" style="position:absolute;left:15527;top:-2501;width:31738;height:2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vXMQA&#10;AADdAAAADwAAAGRycy9kb3ducmV2LnhtbESPQWvCQBSE7wX/w/KE3uomHkyJriKCGoQWanvw+Mg+&#10;s8Hs25Bdk/TfdwWhx2FmvmFWm9E2oqfO144VpLMEBHHpdM2Vgp/v/ds7CB+QNTaOScEvedisJy8r&#10;zLUb+Iv6c6hEhLDPUYEJoc2l9KUhi37mWuLoXV1nMUTZVVJ3OES4beQ8SRbSYs1xwWBLO0Pl7Xy3&#10;Cjg7maLYDtUH9ZejOw2fN3cgpV6n43YJItAY/sPPdqEVZGmWwuN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f71zEAAAA3QAAAA8AAAAAAAAAAAAAAAAAmAIAAGRycy9k&#10;b3ducmV2LnhtbFBLBQYAAAAABAAEAPUAAACJAwAAAAA=&#10;" fillcolor="white [3201]" strokecolor="black [3200]" strokeweight="1pt">
                    <v:stroke joinstyle="miter"/>
                  </v:shape>
                  <v:group id="Группа 7169" o:spid="_x0000_s1031" style="position:absolute;left:16562;top:-3;width:52700;height:17945" coordorigin=",-3" coordsize="52699,17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0rQ4cYAAADdAAAADwAAAGRycy9kb3ducmV2LnhtbESPQWvCQBSE70L/w/IK&#10;vekmLbU1dRWRKh5EMAri7ZF9JsHs25DdJvHfdwXB4zAz3zDTeW8q0VLjSssK4lEEgjizuuRcwfGw&#10;Gn6DcB5ZY2WZFNzIwXz2Mphiom3He2pTn4sAYZeggsL7OpHSZQUZdCNbEwfvYhuDPsgml7rBLsBN&#10;Jd+jaCwNlhwWCqxpWVB2Tf+MgnWH3eIj/m2318vydj587k7bmJR6e+0XPyA89f4ZfrQ3WsFXPJ7A&#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StDhxgAAAN0A&#10;AAAPAAAAAAAAAAAAAAAAAKoCAABkcnMvZG93bnJldi54bWxQSwUGAAAAAAQABAD6AAAAnQMAAAAA&#10;">
                    <v:group id="Группа 20" o:spid="_x0000_s1032" style="position:absolute;top:5693;width:29416;height:12249" coordsize="29416,12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Группа 15" o:spid="_x0000_s1033" style="position:absolute;width:29416;height:12249" coordsize="29416,12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oundrect id="Скругленный прямоугольник 11" o:spid="_x0000_s1034" style="position:absolute;width:9230;height:122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Y0sEA&#10;AADbAAAADwAAAGRycy9kb3ducmV2LnhtbERPTWvCQBC9F/wPywje6iY9iERXEUWsgpTGtuchO81G&#10;s7Mhu5r4791Cwds83ufMl72txY1aXzlWkI4TEMSF0xWXCr5O29cpCB+QNdaOScGdPCwXg5c5Ztp1&#10;/Em3PJQihrDPUIEJocmk9IUhi37sGuLI/brWYoiwLaVusYvhtpZvSTKRFiuODQYbWhsqLvnVKvhZ&#10;ud2HvB6O3xeTB3Pec7dJd0qNhv1qBiJQH57if/e7jvNT+PslH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r2NLBAAAA2wAAAA8AAAAAAAAAAAAAAAAAmAIAAGRycy9kb3du&#10;cmV2LnhtbFBLBQYAAAAABAAEAPUAAACGAwAAAAA=&#10;" fillcolor="white [3201]" strokecolor="black [3200]" strokeweight="1pt">
                          <v:stroke joinstyle="miter"/>
                          <v:textbox>
                            <w:txbxContent>
                              <w:p w:rsidR="00AA49AF" w:rsidRPr="00110CB6" w:rsidRDefault="00AA49AF" w:rsidP="004D255C">
                                <w:pPr>
                                  <w:jc w:val="center"/>
                                  <w:rPr>
                                    <w:i/>
                                    <w:sz w:val="20"/>
                                    <w:szCs w:val="20"/>
                                  </w:rPr>
                                </w:pPr>
                                <w:r w:rsidRPr="00110CB6">
                                  <w:rPr>
                                    <w:i/>
                                    <w:sz w:val="20"/>
                                    <w:szCs w:val="20"/>
                                  </w:rPr>
                                  <w:t>Задачи</w:t>
                                </w:r>
                              </w:p>
                            </w:txbxContent>
                          </v:textbox>
                        </v:roundrect>
                        <v:roundrect id="Скругленный прямоугольник 13" o:spid="_x0000_s1035" style="position:absolute;left:10005;width:9230;height:5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XjPsEA&#10;AADbAAAADwAAAGRycy9kb3ducmV2LnhtbERP22rCQBB9L/gPywi+1Y0KUqKriCLaQimNl+chO2aj&#10;2dmQXU38+26h0Lc5nOvMl52txIMaXzpWMBomIIhzp0suFBwP29c3ED4ga6wck4IneVguei9zTLVr&#10;+ZseWShEDGGfogITQp1K6XNDFv3Q1cSRu7jGYoiwKaRusI3htpLjJJlKiyXHBoM1rQ3lt+xuFZxX&#10;bvcl7x+fp5vJgrm+c7sZ7ZQa9LvVDESgLvyL/9x7HedP4PeXeIB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14z7BAAAA2wAAAA8AAAAAAAAAAAAAAAAAmAIAAGRycy9kb3du&#10;cmV2LnhtbFBLBQYAAAAABAAEAPUAAACGAwAAAAA=&#10;" fillcolor="white [3201]" strokecolor="black [3200]" strokeweight="1pt">
                          <v:stroke joinstyle="miter"/>
                          <v:textbox>
                            <w:txbxContent>
                              <w:p w:rsidR="00AA49AF" w:rsidRPr="00110CB6" w:rsidRDefault="00AA49AF" w:rsidP="004D255C">
                                <w:pPr>
                                  <w:jc w:val="center"/>
                                  <w:rPr>
                                    <w:i/>
                                    <w:sz w:val="20"/>
                                    <w:szCs w:val="20"/>
                                  </w:rPr>
                                </w:pPr>
                                <w:r w:rsidRPr="00110CB6">
                                  <w:rPr>
                                    <w:i/>
                                    <w:sz w:val="20"/>
                                    <w:szCs w:val="20"/>
                                  </w:rPr>
                                  <w:t>Параметры ИНС</w:t>
                                </w:r>
                              </w:p>
                            </w:txbxContent>
                          </v:textbox>
                        </v:roundrect>
                        <v:roundrect id="Скругленный прямоугольник 14" o:spid="_x0000_s1036" style="position:absolute;left:20185;width:9231;height:122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7SsEA&#10;AADbAAAADwAAAGRycy9kb3ducmV2LnhtbERP22rCQBB9L/gPywi+1Y0iUqKriCLaQimNl+chO2aj&#10;2dmQXU38+26h0Lc5nOvMl52txIMaXzpWMBomIIhzp0suFBwP29c3ED4ga6wck4IneVguei9zTLVr&#10;+ZseWShEDGGfogITQp1K6XNDFv3Q1cSRu7jGYoiwKaRusI3htpLjJJlKiyXHBoM1rQ3lt+xuFZxX&#10;bvcl7x+fp5vJgrm+c7sZ7ZQa9LvVDESgLvyL/9x7HedP4PeXeIB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ce0rBAAAA2wAAAA8AAAAAAAAAAAAAAAAAmAIAAGRycy9kb3du&#10;cmV2LnhtbFBLBQYAAAAABAAEAPUAAACGAwAAAAA=&#10;" fillcolor="white [3201]" strokecolor="black [3200]" strokeweight="1pt">
                          <v:stroke joinstyle="miter"/>
                          <v:textbox>
                            <w:txbxContent>
                              <w:p w:rsidR="00AA49AF" w:rsidRPr="00110CB6" w:rsidRDefault="00AA49AF" w:rsidP="004D255C">
                                <w:pPr>
                                  <w:jc w:val="center"/>
                                  <w:rPr>
                                    <w:i/>
                                    <w:sz w:val="20"/>
                                    <w:szCs w:val="20"/>
                                  </w:rPr>
                                </w:pPr>
                                <w:r w:rsidRPr="00110CB6">
                                  <w:rPr>
                                    <w:i/>
                                    <w:sz w:val="20"/>
                                    <w:szCs w:val="20"/>
                                  </w:rPr>
                                  <w:t>Качество обучения</w:t>
                                </w:r>
                              </w:p>
                            </w:txbxContent>
                          </v:textbox>
                        </v:roundrect>
                      </v:group>
                      <v:roundrect id="Скругленный прямоугольник 18" o:spid="_x0000_s1037" style="position:absolute;left:10006;top:6211;width:9230;height:5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eW/cUA&#10;AADbAAAADwAAAGRycy9kb3ducmV2LnhtbESPQW/CMAyF75P4D5GRuI10ILGtIyCEhEBil3W77OY1&#10;XtvROCUJUP49PkziZus9v/d5vuxdq84UYuPZwNM4A0VcettwZeDrc/P4AiomZIutZzJwpQjLxeBh&#10;jrn1F/6gc5EqJSEcczRQp9TlWseyJodx7Dti0X59cJhkDZW2AS8S7lo9ybKZdtiwNNTY0bqm8lCc&#10;nIFjWT03k+n3IXsN71s8/e2Ln/XemNGwX72BStSnu/n/emcFX2DlFx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5b9xQAAANsAAAAPAAAAAAAAAAAAAAAAAJgCAABkcnMv&#10;ZG93bnJldi54bWxQSwUGAAAAAAQABAD1AAAAigMAAAAA&#10;" fillcolor="window" strokecolor="windowText" strokeweight="1pt">
                        <v:stroke joinstyle="miter"/>
                        <v:textbox>
                          <w:txbxContent>
                            <w:p w:rsidR="00AA49AF" w:rsidRPr="00110CB6" w:rsidRDefault="00AA49AF" w:rsidP="004D255C">
                              <w:pPr>
                                <w:jc w:val="center"/>
                                <w:rPr>
                                  <w:i/>
                                  <w:sz w:val="20"/>
                                  <w:szCs w:val="20"/>
                                </w:rPr>
                              </w:pPr>
                              <w:r w:rsidRPr="00110CB6">
                                <w:rPr>
                                  <w:i/>
                                  <w:sz w:val="20"/>
                                  <w:szCs w:val="20"/>
                                </w:rPr>
                                <w:t>Параметры ДР</w:t>
                              </w:r>
                            </w:p>
                          </w:txbxContent>
                        </v:textbox>
                      </v:roundrect>
                    </v:group>
                    <v:group id="Группа 7168" o:spid="_x0000_s1038" style="position:absolute;left:30703;top:-3;width:21996;height:17937" coordorigin="-7,-3" coordsize="21996,17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AZ1esMAAADdAAAADwAAAGRycy9kb3ducmV2LnhtbERPTYvCMBC9C/sfwix4&#10;07S7qEvXKCKueBDBuiDehmZsi82kNLGt/94cBI+P9z1f9qYSLTWutKwgHkcgiDOrS84V/J/+Rj8g&#10;nEfWWFkmBQ9ysFx8DOaYaNvxkdrU5yKEsEtQQeF9nUjpsoIMurGtiQN3tY1BH2CTS91gF8JNJb+i&#10;aCoNlhwaCqxpXVB2S+9GwbbDbvUdb9r97bp+XE6Tw3kfk1LDz371C8JT79/il3unFcz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BnV6wwAAAN0AAAAP&#10;AAAAAAAAAAAAAAAAAKoCAABkcnMvZG93bnJldi54bWxQSwUGAAAAAAQABAD6AAAAmgMAAAAA&#10;">
                      <v:group id="Группа 26" o:spid="_x0000_s1039" style="position:absolute;left:4828;top:-3;width:17161;height:17937" coordorigin="-2,-3" coordsize="17161,17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Прямоугольник 22" o:spid="_x0000_s1040" style="position:absolute;left:-2;top:-3;width:16902;height:5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AA49AF" w:rsidRPr="004D255C" w:rsidRDefault="00AA49AF" w:rsidP="004D255C">
                                <w:pPr>
                                  <w:jc w:val="center"/>
                                  <w:rPr>
                                    <w:i/>
                                    <w:sz w:val="22"/>
                                    <w:szCs w:val="22"/>
                                  </w:rPr>
                                </w:pPr>
                                <w:r w:rsidRPr="004D255C">
                                  <w:rPr>
                                    <w:i/>
                                    <w:sz w:val="22"/>
                                    <w:szCs w:val="22"/>
                                  </w:rPr>
                                  <w:t>Библиотека ИНС</w:t>
                                </w:r>
                              </w:p>
                            </w:txbxContent>
                          </v:textbox>
                        </v:rect>
                        <v:rect id="Прямоугольник 23" o:spid="_x0000_s1041" style="position:absolute;left:-2;top:6387;width:16901;height:5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AA49AF" w:rsidRPr="004D255C" w:rsidRDefault="00AA49AF" w:rsidP="004D255C">
                                <w:pPr>
                                  <w:jc w:val="center"/>
                                  <w:rPr>
                                    <w:i/>
                                    <w:sz w:val="22"/>
                                  </w:rPr>
                                </w:pPr>
                                <w:r w:rsidRPr="004D255C">
                                  <w:rPr>
                                    <w:i/>
                                    <w:sz w:val="22"/>
                                  </w:rPr>
                                  <w:t>Библиотека ДР</w:t>
                                </w:r>
                              </w:p>
                            </w:txbxContent>
                          </v:textbox>
                        </v:rect>
                        <v:rect id="Прямоугольник 25" o:spid="_x0000_s1042" style="position:absolute;left:256;top:12676;width:16902;height:5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AA49AF" w:rsidRPr="004D255C" w:rsidRDefault="00AA49AF" w:rsidP="004D255C">
                                <w:pPr>
                                  <w:jc w:val="center"/>
                                  <w:rPr>
                                    <w:i/>
                                    <w:sz w:val="22"/>
                                  </w:rPr>
                                </w:pPr>
                                <w:r w:rsidRPr="004D255C">
                                  <w:rPr>
                                    <w:i/>
                                    <w:sz w:val="22"/>
                                  </w:rPr>
                                  <w:t>Библиотека алгоритмов обучения</w:t>
                                </w:r>
                              </w:p>
                            </w:txbxContent>
                          </v:textbox>
                        </v:rect>
                      </v:group>
                      <v:shapetype id="_x0000_t32" coordsize="21600,21600" o:spt="32" o:oned="t" path="m,l21600,21600e" filled="f">
                        <v:path arrowok="t" fillok="f" o:connecttype="none"/>
                        <o:lock v:ext="edit" shapetype="t"/>
                      </v:shapetype>
                      <v:shape id="Прямая со стрелкой 28" o:spid="_x0000_s1043" type="#_x0000_t32" style="position:absolute;left:-7;top:2625;width:4835;height:63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Jr8EAAADbAAAADwAAAGRycy9kb3ducmV2LnhtbERPTWvCQBC9F/wPywheim6aiErqKkUp&#10;7dVURG/T7DQJzc6GzKrpv+8eCj0+3vd6O7hW3aiXxrOBp1kCirj0tuHKwPHjdboCJQHZYuuZDPyQ&#10;wHYzelhjbv2dD3QrQqViCEuOBuoQulxrKWtyKDPfEUfuy/cOQ4R9pW2P9xjuWp0myUI7bDg21NjR&#10;rqbyu7g6A1mYS3qYn5dSXKrPR7vPMjm9GTMZDy/PoAIN4V/85363BtI4Nn6JP0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UAmvwQAAANsAAAAPAAAAAAAAAAAAAAAA&#10;AKECAABkcnMvZG93bnJldi54bWxQSwUGAAAAAAQABAD5AAAAjwMAAAAA&#10;" strokecolor="black [3200]" strokeweight=".5pt">
                        <v:stroke endarrow="block" joinstyle="miter"/>
                      </v:shape>
                      <v:shape id="Прямая со стрелкой 30" o:spid="_x0000_s1044" type="#_x0000_t32" style="position:absolute;left:-7;top:8969;width:483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3VAr8AAADbAAAADwAAAGRycy9kb3ducmV2LnhtbERPy4rCMBTdD/gP4QruxlRF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d3VAr8AAADbAAAADwAAAAAAAAAAAAAAAACh&#10;AgAAZHJzL2Rvd25yZXYueG1sUEsFBgAAAAAEAAQA+QAAAI0DAAAAAA==&#10;" strokecolor="black [3200]" strokeweight=".5pt">
                        <v:stroke endarrow="block" joinstyle="miter"/>
                      </v:shape>
                      <v:shape id="Прямая со стрелкой 31" o:spid="_x0000_s1045" type="#_x0000_t32" style="position:absolute;left:-7;top:8969;width:5094;height:6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FwmcIAAADbAAAADwAAAGRycy9kb3ducmV2LnhtbESPS6vCMBSE9xf8D+EI7q6pi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FwmcIAAADbAAAADwAAAAAAAAAAAAAA&#10;AAChAgAAZHJzL2Rvd25yZXYueG1sUEsFBgAAAAAEAAQA+QAAAJADAAAAAA==&#10;" strokecolor="black [3200]" strokeweight=".5pt">
                        <v:stroke endarrow="block" joinstyle="miter"/>
                      </v:shape>
                    </v:group>
                  </v:group>
                </v:group>
                <v:shape id="Надпись 7173" o:spid="_x0000_s1046" type="#_x0000_t202" style="position:absolute;left:8535;top:2574;width:15354;height:2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TWWscA&#10;AADdAAAADwAAAGRycy9kb3ducmV2LnhtbESPQWvCQBSE7wX/w/KEXkrdpEqV1DUEQRAsSG0Re3tk&#10;X5PQ7NuQXZPYX+8KQo/DzHzDLNPB1KKj1lWWFcSTCARxbnXFhYKvz83zAoTzyBpry6TgQg7S1ehh&#10;iYm2PX9Qd/CFCBB2CSoovW8SKV1ekkE3sQ1x8H5sa9AH2RZSt9gHuKnlSxS9SoMVh4USG1qXlP8e&#10;zkZBMTvy9x6ftn/RsH/PdtniZOpcqcfxkL2B8DT4//C9vdUK5vF8Crc34QnI1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E1lrHAAAA3QAAAA8AAAAAAAAAAAAAAAAAmAIAAGRy&#10;cy9kb3ducmV2LnhtbFBLBQYAAAAABAAEAPUAAACMAwAAAAA=&#10;" fillcolor="white [3201]" strokecolor="white [3212]" strokeweight=".5pt">
                  <v:textbox>
                    <w:txbxContent>
                      <w:p w:rsidR="00AA49AF" w:rsidRPr="004D255C" w:rsidRDefault="00AA49AF" w:rsidP="004D255C">
                        <w:pPr>
                          <w:rPr>
                            <w:b/>
                            <w:i/>
                            <w:sz w:val="22"/>
                            <w:szCs w:val="22"/>
                          </w:rPr>
                        </w:pPr>
                        <w:r w:rsidRPr="004D255C">
                          <w:rPr>
                            <w:b/>
                            <w:i/>
                            <w:sz w:val="22"/>
                            <w:szCs w:val="22"/>
                          </w:rPr>
                          <w:t>База данных ИСИАД</w:t>
                        </w:r>
                      </w:p>
                    </w:txbxContent>
                  </v:textbox>
                </v:shape>
                <w10:anchorlock/>
              </v:group>
            </w:pict>
          </mc:Fallback>
        </mc:AlternateContent>
      </w:r>
    </w:p>
    <w:p w:rsidR="00185CA5" w:rsidRDefault="004D255C" w:rsidP="004D255C">
      <w:pPr>
        <w:pStyle w:val="af3"/>
        <w:ind w:left="1276"/>
      </w:pPr>
      <w:bookmarkStart w:id="48" w:name="_Ref420159261"/>
      <w:r>
        <w:t xml:space="preserve">Рисунок </w:t>
      </w:r>
      <w:r w:rsidR="000C69F0">
        <w:fldChar w:fldCharType="begin"/>
      </w:r>
      <w:r w:rsidR="000C69F0">
        <w:instrText xml:space="preserve"> SEQ Рисунок \* ARABIC </w:instrText>
      </w:r>
      <w:r w:rsidR="000C69F0">
        <w:fldChar w:fldCharType="separate"/>
      </w:r>
      <w:r w:rsidR="00144F89">
        <w:rPr>
          <w:noProof/>
        </w:rPr>
        <w:t>17</w:t>
      </w:r>
      <w:r w:rsidR="000C69F0">
        <w:rPr>
          <w:noProof/>
        </w:rPr>
        <w:fldChar w:fldCharType="end"/>
      </w:r>
      <w:bookmarkEnd w:id="48"/>
      <w:r>
        <w:t>. Структуры хранения данных ИСИАД</w:t>
      </w:r>
      <w:r w:rsidR="007E0F35">
        <w:t xml:space="preserve"> в общем виде</w:t>
      </w:r>
    </w:p>
    <w:p w:rsidR="007E0F35" w:rsidRPr="007E0F35" w:rsidRDefault="007E0F35" w:rsidP="007E0F35">
      <w:pPr>
        <w:pStyle w:val="af"/>
        <w:spacing w:line="360" w:lineRule="auto"/>
        <w:ind w:left="1287"/>
        <w:jc w:val="both"/>
      </w:pPr>
      <w:r>
        <w:t>Таким образом, БД содержит описания вариантов задач, созданных исследователем.</w:t>
      </w:r>
    </w:p>
    <w:p w:rsidR="006C72BF" w:rsidRDefault="006C72BF" w:rsidP="00AB46C0">
      <w:pPr>
        <w:pStyle w:val="af"/>
        <w:numPr>
          <w:ilvl w:val="0"/>
          <w:numId w:val="24"/>
        </w:numPr>
        <w:spacing w:line="360" w:lineRule="auto"/>
        <w:jc w:val="both"/>
      </w:pPr>
      <w:r w:rsidRPr="004D255C">
        <w:rPr>
          <w:i/>
        </w:rPr>
        <w:t>Сформировать выбор</w:t>
      </w:r>
      <w:r w:rsidR="007E0F35">
        <w:rPr>
          <w:i/>
        </w:rPr>
        <w:t>ки данных</w:t>
      </w:r>
      <w:r>
        <w:t>.</w:t>
      </w:r>
      <w:r w:rsidR="007E0F35">
        <w:t xml:space="preserve"> После создания задачи предлагается загрузить предварительно очищенные данные из текстового файла в БД и присвоить таким группам данных названия, сформировав тем самым обучающие и тестовые выборки.</w:t>
      </w:r>
    </w:p>
    <w:p w:rsidR="006C72BF" w:rsidRDefault="00A90BF2" w:rsidP="00AB46C0">
      <w:pPr>
        <w:pStyle w:val="af"/>
        <w:numPr>
          <w:ilvl w:val="0"/>
          <w:numId w:val="24"/>
        </w:numPr>
        <w:spacing w:line="360" w:lineRule="auto"/>
        <w:jc w:val="both"/>
      </w:pPr>
      <w:r w:rsidRPr="007E0F35">
        <w:rPr>
          <w:i/>
        </w:rPr>
        <w:t>Выбрать метод ИАД, с помощью которого необходимо решить задачу</w:t>
      </w:r>
      <w:r>
        <w:t>.</w:t>
      </w:r>
      <w:r w:rsidR="007E0F35">
        <w:t xml:space="preserve"> </w:t>
      </w:r>
      <w:r w:rsidR="00566602">
        <w:t xml:space="preserve">Сначала выбирается </w:t>
      </w:r>
      <w:r w:rsidR="007F5D9D">
        <w:t xml:space="preserve">тип метода ИАД: нейронные сети или деревья решений. Далее следует указать дополнительные параметры метода. Например, в случае выбора ИНС, необходимо будет выбрать тип (на данный момент доступен только персептрон), количество слоев, активационную функцию и т.д. После выполнения этих действий в БД будут отмечены значения этих параметров, тем </w:t>
      </w:r>
      <w:r w:rsidR="007F5D9D">
        <w:lastRenderedPageBreak/>
        <w:t>самым будет зарегистрировано, что для решения задачи подготовлен выбранный метод ИАД.</w:t>
      </w:r>
    </w:p>
    <w:p w:rsidR="00A90BF2" w:rsidRDefault="00A90BF2" w:rsidP="00AB46C0">
      <w:pPr>
        <w:pStyle w:val="af"/>
        <w:numPr>
          <w:ilvl w:val="0"/>
          <w:numId w:val="24"/>
        </w:numPr>
        <w:spacing w:line="360" w:lineRule="auto"/>
        <w:jc w:val="both"/>
      </w:pPr>
      <w:r w:rsidRPr="007F5D9D">
        <w:rPr>
          <w:i/>
        </w:rPr>
        <w:t>Выбрать алгоритм обучения</w:t>
      </w:r>
      <w:r>
        <w:t>.</w:t>
      </w:r>
      <w:r w:rsidR="007F5D9D">
        <w:t xml:space="preserve"> После выбора метода ИАД необходимо выбрать алгоритм обучения, способный подобрать параметры для данного решателя. Этот этап осуществляется всегда перед обучением, и только вместе с ним, т.к. БД не хранит информации о том, что для обучения текущего метода планируется использовать выбранный алгоритм обучения. </w:t>
      </w:r>
    </w:p>
    <w:p w:rsidR="00333856" w:rsidRPr="00333856" w:rsidRDefault="00A90BF2" w:rsidP="00AB46C0">
      <w:pPr>
        <w:pStyle w:val="af"/>
        <w:numPr>
          <w:ilvl w:val="0"/>
          <w:numId w:val="24"/>
        </w:numPr>
        <w:spacing w:line="360" w:lineRule="auto"/>
        <w:jc w:val="both"/>
        <w:rPr>
          <w:i/>
        </w:rPr>
      </w:pPr>
      <w:r w:rsidRPr="007F5D9D">
        <w:rPr>
          <w:i/>
        </w:rPr>
        <w:t>Провести обучение выбранного метода ИАД выбранным алгоритмом обучения.</w:t>
      </w:r>
      <w:r w:rsidR="008E2444">
        <w:rPr>
          <w:i/>
        </w:rPr>
        <w:t xml:space="preserve"> </w:t>
      </w:r>
      <w:r w:rsidR="008E2444">
        <w:t>Для того, чтобы ИСИАД был способен решать поставленную задачу, необходимо выбрать генеральную выборку, которая будет использоваться при обучении – дробиться на обучающие и тестовые согласно способам обучения, рассмотренным выше. Далее необходимо выбрать метод, ранее описанный (проинициализированы все дополнительные параметры) для решения данной задачи. Далее необходимо выбрать алгоритм обучения, способный подобрать параметры данного алгоритма. После этого в автоматическом режиме начнется процесс обучения данного метода ИАД</w:t>
      </w:r>
      <w:r w:rsidR="00333856">
        <w:t xml:space="preserve"> (см. </w:t>
      </w:r>
      <w:r w:rsidR="00333856">
        <w:fldChar w:fldCharType="begin"/>
      </w:r>
      <w:r w:rsidR="00333856">
        <w:instrText xml:space="preserve"> REF _Ref420175255 \h </w:instrText>
      </w:r>
      <w:r w:rsidR="00333856">
        <w:fldChar w:fldCharType="separate"/>
      </w:r>
      <w:r w:rsidR="00144F89">
        <w:t xml:space="preserve">Рисунок </w:t>
      </w:r>
      <w:r w:rsidR="00144F89">
        <w:rPr>
          <w:noProof/>
        </w:rPr>
        <w:t>18</w:t>
      </w:r>
      <w:r w:rsidR="00333856">
        <w:fldChar w:fldCharType="end"/>
      </w:r>
      <w:r w:rsidR="00333856">
        <w:t>)</w:t>
      </w:r>
      <w:r w:rsidR="008E2444">
        <w:t>.</w:t>
      </w:r>
      <w:r w:rsidR="00333856" w:rsidRPr="00333856">
        <w:rPr>
          <w:noProof/>
        </w:rPr>
        <w:t xml:space="preserve"> </w:t>
      </w:r>
    </w:p>
    <w:p w:rsidR="00333856" w:rsidRDefault="00333856" w:rsidP="00333856">
      <w:pPr>
        <w:pStyle w:val="af"/>
        <w:keepNext/>
        <w:spacing w:line="360" w:lineRule="auto"/>
        <w:ind w:left="1287"/>
        <w:jc w:val="both"/>
      </w:pPr>
      <w:r>
        <w:rPr>
          <w:noProof/>
        </w:rPr>
        <mc:AlternateContent>
          <mc:Choice Requires="wpg">
            <w:drawing>
              <wp:inline distT="0" distB="0" distL="0" distR="0" wp14:anchorId="64B1FC73" wp14:editId="1B2EBC85">
                <wp:extent cx="5416765" cy="2483869"/>
                <wp:effectExtent l="0" t="19050" r="12700" b="259715"/>
                <wp:docPr id="7191" name="Группа 7191"/>
                <wp:cNvGraphicFramePr/>
                <a:graphic xmlns:a="http://schemas.openxmlformats.org/drawingml/2006/main">
                  <a:graphicData uri="http://schemas.microsoft.com/office/word/2010/wordprocessingGroup">
                    <wpg:wgp>
                      <wpg:cNvGrpSpPr/>
                      <wpg:grpSpPr>
                        <a:xfrm>
                          <a:off x="0" y="0"/>
                          <a:ext cx="5416765" cy="2483869"/>
                          <a:chOff x="0" y="0"/>
                          <a:chExt cx="5416765" cy="2483869"/>
                        </a:xfrm>
                      </wpg:grpSpPr>
                      <wps:wsp>
                        <wps:cNvPr id="7177" name="Прямоугольник 7177"/>
                        <wps:cNvSpPr/>
                        <wps:spPr>
                          <a:xfrm>
                            <a:off x="3140015" y="172528"/>
                            <a:ext cx="343343" cy="19275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49AF" w:rsidRPr="00333856" w:rsidRDefault="00AA49AF" w:rsidP="00333856">
                              <w:pPr>
                                <w:jc w:val="center"/>
                                <w:rPr>
                                  <w:i/>
                                  <w:color w:val="000000" w:themeColor="text1"/>
                                </w:rPr>
                              </w:pPr>
                              <w:r>
                                <w:rPr>
                                  <w:i/>
                                  <w:color w:val="000000" w:themeColor="text1"/>
                                </w:rPr>
                                <w:t>нет</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7189" name="Группа 7189"/>
                        <wpg:cNvGrpSpPr/>
                        <wpg:grpSpPr>
                          <a:xfrm>
                            <a:off x="0" y="0"/>
                            <a:ext cx="5416765" cy="2483869"/>
                            <a:chOff x="0" y="0"/>
                            <a:chExt cx="5416765" cy="2483869"/>
                          </a:xfrm>
                        </wpg:grpSpPr>
                        <wpg:grpSp>
                          <wpg:cNvPr id="7187" name="Группа 7187"/>
                          <wpg:cNvGrpSpPr/>
                          <wpg:grpSpPr>
                            <a:xfrm>
                              <a:off x="0" y="0"/>
                              <a:ext cx="5416765" cy="2483869"/>
                              <a:chOff x="-60612" y="0"/>
                              <a:chExt cx="5416765" cy="2483869"/>
                            </a:xfrm>
                          </wpg:grpSpPr>
                          <wpg:grpSp>
                            <wpg:cNvPr id="7185" name="Группа 7185"/>
                            <wpg:cNvGrpSpPr/>
                            <wpg:grpSpPr>
                              <a:xfrm>
                                <a:off x="-60612" y="0"/>
                                <a:ext cx="5416765" cy="2483869"/>
                                <a:chOff x="-60612" y="0"/>
                                <a:chExt cx="5416765" cy="2483869"/>
                              </a:xfrm>
                            </wpg:grpSpPr>
                            <wps:wsp>
                              <wps:cNvPr id="7178" name="Скругленный прямоугольник 7178"/>
                              <wps:cNvSpPr/>
                              <wps:spPr>
                                <a:xfrm>
                                  <a:off x="2915728" y="974785"/>
                                  <a:ext cx="1302218" cy="543464"/>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333856" w:rsidRDefault="00AA49AF" w:rsidP="00333856">
                                    <w:pPr>
                                      <w:jc w:val="center"/>
                                      <w:rPr>
                                        <w:sz w:val="18"/>
                                        <w:szCs w:val="18"/>
                                      </w:rPr>
                                    </w:pPr>
                                    <w:r w:rsidRPr="00333856">
                                      <w:rPr>
                                        <w:sz w:val="18"/>
                                        <w:szCs w:val="18"/>
                                      </w:rPr>
                                      <w:t>Формирование</w:t>
                                    </w:r>
                                    <w:r>
                                      <w:rPr>
                                        <w:sz w:val="18"/>
                                        <w:szCs w:val="18"/>
                                      </w:rPr>
                                      <w:t xml:space="preserve"> обучающих и тестовых выборок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9" name="Скругленный прямоугольник 7179"/>
                              <wps:cNvSpPr/>
                              <wps:spPr>
                                <a:xfrm>
                                  <a:off x="2924355" y="1667924"/>
                                  <a:ext cx="1302218" cy="344517"/>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333856" w:rsidRDefault="00AA49AF" w:rsidP="00333856">
                                    <w:pPr>
                                      <w:jc w:val="center"/>
                                      <w:rPr>
                                        <w:sz w:val="18"/>
                                        <w:szCs w:val="18"/>
                                      </w:rPr>
                                    </w:pPr>
                                    <w:r>
                                      <w:rPr>
                                        <w:sz w:val="18"/>
                                        <w:szCs w:val="18"/>
                                      </w:rPr>
                                      <w:t>Обучение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0" name="Скругленный прямоугольник 7180"/>
                              <wps:cNvSpPr/>
                              <wps:spPr>
                                <a:xfrm>
                                  <a:off x="2924355" y="2139352"/>
                                  <a:ext cx="1302218" cy="344517"/>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333856" w:rsidRDefault="00AA49AF" w:rsidP="00333856">
                                    <w:pPr>
                                      <w:jc w:val="center"/>
                                      <w:rPr>
                                        <w:i/>
                                        <w:sz w:val="18"/>
                                        <w:szCs w:val="18"/>
                                      </w:rPr>
                                    </w:pPr>
                                    <m:oMathPara>
                                      <m:oMath>
                                        <m:r>
                                          <w:rPr>
                                            <w:rFonts w:ascii="Cambria Math" w:hAnsi="Cambria Math"/>
                                            <w:sz w:val="18"/>
                                            <w:szCs w:val="18"/>
                                          </w:rPr>
                                          <m:t>VP</m:t>
                                        </m:r>
                                        <m:sSup>
                                          <m:sSupPr>
                                            <m:ctrlPr>
                                              <w:rPr>
                                                <w:rFonts w:ascii="Cambria Math" w:hAnsi="Cambria Math"/>
                                                <w:i/>
                                                <w:sz w:val="18"/>
                                                <w:szCs w:val="18"/>
                                              </w:rPr>
                                            </m:ctrlPr>
                                          </m:sSupPr>
                                          <m:e>
                                            <m:r>
                                              <w:rPr>
                                                <w:rFonts w:ascii="Cambria Math" w:hAnsi="Cambria Math"/>
                                                <w:sz w:val="18"/>
                                                <w:szCs w:val="18"/>
                                              </w:rPr>
                                              <m:t>R</m:t>
                                            </m:r>
                                          </m:e>
                                          <m:sup>
                                            <m:r>
                                              <w:rPr>
                                                <w:rFonts w:ascii="Cambria Math" w:hAnsi="Cambria Math"/>
                                                <w:sz w:val="18"/>
                                                <w:szCs w:val="18"/>
                                              </w:rPr>
                                              <m:t>iz,is,ir,il</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84" name="Группа 7184"/>
                              <wpg:cNvGrpSpPr/>
                              <wpg:grpSpPr>
                                <a:xfrm>
                                  <a:off x="-60612" y="0"/>
                                  <a:ext cx="5416765" cy="1828606"/>
                                  <a:chOff x="-60612" y="0"/>
                                  <a:chExt cx="5416765" cy="1828606"/>
                                </a:xfrm>
                              </wpg:grpSpPr>
                              <wpg:grpSp>
                                <wpg:cNvPr id="7182" name="Группа 7182"/>
                                <wpg:cNvGrpSpPr/>
                                <wpg:grpSpPr>
                                  <a:xfrm>
                                    <a:off x="-60612" y="0"/>
                                    <a:ext cx="5416765" cy="1828606"/>
                                    <a:chOff x="-60612" y="0"/>
                                    <a:chExt cx="5416765" cy="1828606"/>
                                  </a:xfrm>
                                </wpg:grpSpPr>
                                <wpg:grpSp>
                                  <wpg:cNvPr id="7176" name="Группа 7176"/>
                                  <wpg:cNvGrpSpPr/>
                                  <wpg:grpSpPr>
                                    <a:xfrm>
                                      <a:off x="-60612" y="0"/>
                                      <a:ext cx="5416765" cy="1828606"/>
                                      <a:chOff x="-60612" y="0"/>
                                      <a:chExt cx="5416765" cy="1828606"/>
                                    </a:xfrm>
                                  </wpg:grpSpPr>
                                  <wpg:grpSp>
                                    <wpg:cNvPr id="7175" name="Группа 7175"/>
                                    <wpg:cNvGrpSpPr/>
                                    <wpg:grpSpPr>
                                      <a:xfrm>
                                        <a:off x="-60612" y="0"/>
                                        <a:ext cx="5416765" cy="1828606"/>
                                        <a:chOff x="-60612" y="0"/>
                                        <a:chExt cx="5416765" cy="1828606"/>
                                      </a:xfrm>
                                    </wpg:grpSpPr>
                                    <wps:wsp>
                                      <wps:cNvPr id="24" name="Скругленный прямоугольник 24"/>
                                      <wps:cNvSpPr/>
                                      <wps:spPr>
                                        <a:xfrm>
                                          <a:off x="4408098" y="1009291"/>
                                          <a:ext cx="948055" cy="405441"/>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333856" w:rsidRDefault="00AA49AF" w:rsidP="00333856">
                                            <w:pPr>
                                              <w:jc w:val="center"/>
                                              <w:rPr>
                                                <w:sz w:val="18"/>
                                                <w:szCs w:val="18"/>
                                              </w:rPr>
                                            </w:pPr>
                                            <w:r w:rsidRPr="00333856">
                                              <w:rPr>
                                                <w:sz w:val="18"/>
                                                <w:szCs w:val="18"/>
                                              </w:rPr>
                                              <w:t>Обучение не требуется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Группа 29"/>
                                      <wpg:cNvGrpSpPr/>
                                      <wpg:grpSpPr>
                                        <a:xfrm>
                                          <a:off x="-60612" y="0"/>
                                          <a:ext cx="4942738" cy="1828606"/>
                                          <a:chOff x="-59877" y="0"/>
                                          <a:chExt cx="4882727" cy="1828606"/>
                                        </a:xfrm>
                                      </wpg:grpSpPr>
                                      <wpg:grpSp>
                                        <wpg:cNvPr id="21" name="Группа 21"/>
                                        <wpg:cNvGrpSpPr/>
                                        <wpg:grpSpPr>
                                          <a:xfrm>
                                            <a:off x="-59877" y="0"/>
                                            <a:ext cx="4752527" cy="1828606"/>
                                            <a:chOff x="-59878" y="-34474"/>
                                            <a:chExt cx="4752647" cy="1829172"/>
                                          </a:xfrm>
                                        </wpg:grpSpPr>
                                        <wpg:grpSp>
                                          <wpg:cNvPr id="16" name="Группа 16"/>
                                          <wpg:cNvGrpSpPr/>
                                          <wpg:grpSpPr>
                                            <a:xfrm>
                                              <a:off x="-59878" y="11593"/>
                                              <a:ext cx="2923848" cy="1783105"/>
                                              <a:chOff x="-59878" y="2967"/>
                                              <a:chExt cx="2923848" cy="1783105"/>
                                            </a:xfrm>
                                          </wpg:grpSpPr>
                                          <wpg:grpSp>
                                            <wpg:cNvPr id="5130" name="Группа 5130"/>
                                            <wpg:cNvGrpSpPr/>
                                            <wpg:grpSpPr>
                                              <a:xfrm>
                                                <a:off x="-59878" y="2967"/>
                                                <a:ext cx="2363021" cy="1783105"/>
                                                <a:chOff x="112650" y="2967"/>
                                                <a:chExt cx="2363021" cy="1783105"/>
                                              </a:xfrm>
                                            </wpg:grpSpPr>
                                            <wpg:grpSp>
                                              <wpg:cNvPr id="5125" name="Группа 5125"/>
                                              <wpg:cNvGrpSpPr/>
                                              <wpg:grpSpPr>
                                                <a:xfrm>
                                                  <a:off x="112650" y="2967"/>
                                                  <a:ext cx="2363021" cy="1783105"/>
                                                  <a:chOff x="-59878" y="2967"/>
                                                  <a:chExt cx="2363021" cy="1783105"/>
                                                </a:xfrm>
                                              </wpg:grpSpPr>
                                              <wpg:grpSp>
                                                <wpg:cNvPr id="5123" name="Группа 5123"/>
                                                <wpg:cNvGrpSpPr/>
                                                <wpg:grpSpPr>
                                                  <a:xfrm>
                                                    <a:off x="-59878" y="2967"/>
                                                    <a:ext cx="2363021" cy="1783105"/>
                                                    <a:chOff x="-59878" y="2967"/>
                                                    <a:chExt cx="2363021" cy="1783105"/>
                                                  </a:xfrm>
                                                </wpg:grpSpPr>
                                                <wpg:grpSp>
                                                  <wpg:cNvPr id="5121" name="Группа 5121"/>
                                                  <wpg:cNvGrpSpPr/>
                                                  <wpg:grpSpPr>
                                                    <a:xfrm>
                                                      <a:off x="-59878" y="2967"/>
                                                      <a:ext cx="2363021" cy="1783105"/>
                                                      <a:chOff x="-59878" y="2967"/>
                                                      <a:chExt cx="2363021" cy="1783105"/>
                                                    </a:xfrm>
                                                  </wpg:grpSpPr>
                                                  <wpg:grpSp>
                                                    <wpg:cNvPr id="6174" name="Группа 6174"/>
                                                    <wpg:cNvGrpSpPr/>
                                                    <wpg:grpSpPr>
                                                      <a:xfrm>
                                                        <a:off x="-59878" y="52778"/>
                                                        <a:ext cx="2363021" cy="1733294"/>
                                                        <a:chOff x="-59868" y="52787"/>
                                                        <a:chExt cx="2363127" cy="1733569"/>
                                                      </a:xfrm>
                                                    </wpg:grpSpPr>
                                                    <wpg:grpSp>
                                                      <wpg:cNvPr id="6172" name="Группа 6172"/>
                                                      <wpg:cNvGrpSpPr/>
                                                      <wpg:grpSpPr>
                                                        <a:xfrm>
                                                          <a:off x="-59868" y="52787"/>
                                                          <a:ext cx="2363127" cy="1733569"/>
                                                          <a:chOff x="-59868" y="52787"/>
                                                          <a:chExt cx="2363127" cy="1733569"/>
                                                        </a:xfrm>
                                                      </wpg:grpSpPr>
                                                      <wpg:grpSp>
                                                        <wpg:cNvPr id="6170" name="Группа 6170"/>
                                                        <wpg:cNvGrpSpPr/>
                                                        <wpg:grpSpPr>
                                                          <a:xfrm>
                                                            <a:off x="-59868" y="52787"/>
                                                            <a:ext cx="2363127" cy="1733569"/>
                                                            <a:chOff x="-59868" y="157458"/>
                                                            <a:chExt cx="2363127" cy="1733569"/>
                                                          </a:xfrm>
                                                        </wpg:grpSpPr>
                                                        <wpg:grpSp>
                                                          <wpg:cNvPr id="6164" name="Группа 6164"/>
                                                          <wpg:cNvGrpSpPr/>
                                                          <wpg:grpSpPr>
                                                            <a:xfrm>
                                                              <a:off x="-59868" y="157458"/>
                                                              <a:ext cx="2363127" cy="1644375"/>
                                                              <a:chOff x="332057" y="217826"/>
                                                              <a:chExt cx="2214942" cy="1644648"/>
                                                            </a:xfrm>
                                                          </wpg:grpSpPr>
                                                          <wpg:grpSp>
                                                            <wpg:cNvPr id="6162" name="Группа 6162"/>
                                                            <wpg:cNvGrpSpPr/>
                                                            <wpg:grpSpPr>
                                                              <a:xfrm>
                                                                <a:off x="332057" y="217826"/>
                                                                <a:ext cx="2214942" cy="1644648"/>
                                                                <a:chOff x="12879" y="433462"/>
                                                                <a:chExt cx="2215004" cy="1645049"/>
                                                              </a:xfrm>
                                                            </wpg:grpSpPr>
                                                            <wpg:grpSp>
                                                              <wpg:cNvPr id="6160" name="Группа 6160"/>
                                                              <wpg:cNvGrpSpPr/>
                                                              <wpg:grpSpPr>
                                                                <a:xfrm>
                                                                  <a:off x="12879" y="433462"/>
                                                                  <a:ext cx="2215004" cy="1645049"/>
                                                                  <a:chOff x="12879" y="-101376"/>
                                                                  <a:chExt cx="2215004" cy="1645049"/>
                                                                </a:xfrm>
                                                              </wpg:grpSpPr>
                                                              <wpg:grpSp>
                                                                <wpg:cNvPr id="6154" name="Группа 6154"/>
                                                                <wpg:cNvGrpSpPr/>
                                                                <wpg:grpSpPr>
                                                                  <a:xfrm>
                                                                    <a:off x="12879" y="-99596"/>
                                                                    <a:ext cx="429419" cy="1643269"/>
                                                                    <a:chOff x="12879" y="-108222"/>
                                                                    <a:chExt cx="429419" cy="1643269"/>
                                                                  </a:xfrm>
                                                                </wpg:grpSpPr>
                                                                <wps:wsp>
                                                                  <wps:cNvPr id="6150" name="Блок-схема: знак завершения 6150"/>
                                                                  <wps:cNvSpPr/>
                                                                  <wps:spPr>
                                                                    <a:xfrm>
                                                                      <a:off x="12900" y="932721"/>
                                                                      <a:ext cx="421221" cy="268165"/>
                                                                    </a:xfrm>
                                                                    <a:prstGeom prst="flowChartTerminator">
                                                                      <a:avLst/>
                                                                    </a:prstGeom>
                                                                    <a:noFill/>
                                                                    <a:ln w="12700" cap="flat" cmpd="sng" algn="ctr">
                                                                      <a:solidFill>
                                                                        <a:sysClr val="windowText" lastClr="000000"/>
                                                                      </a:solidFill>
                                                                      <a:prstDash val="solid"/>
                                                                      <a:miter lim="800000"/>
                                                                    </a:ln>
                                                                    <a:effectLst/>
                                                                  </wps:spPr>
                                                                  <wps:txbx>
                                                                    <w:txbxContent>
                                                                      <w:p w:rsidR="00AA49AF" w:rsidRPr="0086372C" w:rsidRDefault="00AA49AF" w:rsidP="00333856">
                                                                        <w:pPr>
                                                                          <w:rPr>
                                                                            <w:color w:val="000000" w:themeColor="text1"/>
                                                                            <w:lang w:val="en-US"/>
                                                                          </w:rPr>
                                                                        </w:pPr>
                                                                        <m:oMathPara>
                                                                          <m:oMath>
                                                                            <m:r>
                                                                              <w:rPr>
                                                                                <w:rFonts w:ascii="Cambria Math" w:hAnsi="Cambria Math"/>
                                                                                <w:color w:val="000000" w:themeColor="text1"/>
                                                                                <w:lang w:val="en-US"/>
                                                                              </w:rPr>
                                                                              <m:t>iz</m:t>
                                                                            </m:r>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1" name="Блок-схема: знак завершения 6151"/>
                                                                  <wps:cNvSpPr/>
                                                                  <wps:spPr>
                                                                    <a:xfrm>
                                                                      <a:off x="12899" y="1266882"/>
                                                                      <a:ext cx="421221" cy="268165"/>
                                                                    </a:xfrm>
                                                                    <a:prstGeom prst="flowChartTerminator">
                                                                      <a:avLst/>
                                                                    </a:prstGeom>
                                                                    <a:noFill/>
                                                                    <a:ln w="12700" cap="flat" cmpd="sng" algn="ctr">
                                                                      <a:solidFill>
                                                                        <a:sysClr val="windowText" lastClr="000000"/>
                                                                      </a:solidFill>
                                                                      <a:prstDash val="solid"/>
                                                                      <a:miter lim="800000"/>
                                                                    </a:ln>
                                                                    <a:effectLst/>
                                                                  </wps:spPr>
                                                                  <wps:txbx>
                                                                    <w:txbxContent>
                                                                      <w:p w:rsidR="00AA49AF" w:rsidRPr="007C107A" w:rsidRDefault="00AA49AF" w:rsidP="00333856">
                                                                        <w:pPr>
                                                                          <w:ind w:left="77"/>
                                                                          <w:rPr>
                                                                            <w:color w:val="000000" w:themeColor="text1"/>
                                                                            <w:lang w:val="en-US"/>
                                                                          </w:rPr>
                                                                        </w:pPr>
                                                                        <m:oMathPara>
                                                                          <m:oMath>
                                                                            <m:r>
                                                                              <w:rPr>
                                                                                <w:rFonts w:ascii="Cambria Math" w:hAnsi="Cambria Math"/>
                                                                                <w:color w:val="000000" w:themeColor="text1"/>
                                                                                <w:lang w:val="en-US"/>
                                                                              </w:rPr>
                                                                              <m:t>i</m:t>
                                                                            </m:r>
                                                                            <m:sSup>
                                                                              <m:sSupPr>
                                                                                <m:ctrlPr>
                                                                                  <w:rPr>
                                                                                    <w:rFonts w:ascii="Cambria Math" w:hAnsi="Cambria Math"/>
                                                                                    <w:i/>
                                                                                    <w:color w:val="000000" w:themeColor="text1"/>
                                                                                    <w:lang w:val="en-US"/>
                                                                                  </w:rPr>
                                                                                </m:ctrlPr>
                                                                              </m:sSupPr>
                                                                              <m:e>
                                                                                <m:r>
                                                                                  <w:rPr>
                                                                                    <w:rFonts w:ascii="Cambria Math" w:hAnsi="Cambria Math"/>
                                                                                    <w:color w:val="000000" w:themeColor="text1"/>
                                                                                    <w:lang w:val="en-US"/>
                                                                                  </w:rPr>
                                                                                  <m:t>s</m:t>
                                                                                </m:r>
                                                                              </m:e>
                                                                              <m:sup>
                                                                                <m:r>
                                                                                  <w:rPr>
                                                                                    <w:rFonts w:ascii="Cambria Math" w:hAnsi="Cambria Math"/>
                                                                                    <w:color w:val="000000" w:themeColor="text1"/>
                                                                                    <w:vertAlign w:val="superscript"/>
                                                                                    <w:lang w:val="en-US"/>
                                                                                  </w:rPr>
                                                                                  <m:t>iz</m:t>
                                                                                </m:r>
                                                                              </m:sup>
                                                                            </m:sSup>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2" name="Блок-схема: знак завершения 6152"/>
                                                                  <wps:cNvSpPr/>
                                                                  <wps:spPr>
                                                                    <a:xfrm>
                                                                      <a:off x="21077" y="-108222"/>
                                                                      <a:ext cx="421221" cy="268165"/>
                                                                    </a:xfrm>
                                                                    <a:prstGeom prst="flowChartTerminator">
                                                                      <a:avLst/>
                                                                    </a:prstGeom>
                                                                    <a:noFill/>
                                                                    <a:ln w="12700" cap="flat" cmpd="sng" algn="ctr">
                                                                      <a:solidFill>
                                                                        <a:sysClr val="windowText" lastClr="000000"/>
                                                                      </a:solidFill>
                                                                      <a:prstDash val="solid"/>
                                                                      <a:miter lim="800000"/>
                                                                    </a:ln>
                                                                    <a:effectLst/>
                                                                  </wps:spPr>
                                                                  <wps:txbx>
                                                                    <w:txbxContent>
                                                                      <w:p w:rsidR="00AA49AF" w:rsidRPr="007C107A" w:rsidRDefault="00AA49AF" w:rsidP="00333856">
                                                                        <w:pPr>
                                                                          <w:ind w:left="77"/>
                                                                          <w:rPr>
                                                                            <w:color w:val="000000" w:themeColor="text1"/>
                                                                            <w:lang w:val="en-US"/>
                                                                          </w:rPr>
                                                                        </w:pPr>
                                                                        <m:oMathPara>
                                                                          <m:oMath>
                                                                            <m:r>
                                                                              <w:rPr>
                                                                                <w:rFonts w:ascii="Cambria Math" w:hAnsi="Cambria Math"/>
                                                                                <w:color w:val="000000" w:themeColor="text1"/>
                                                                                <w:lang w:val="en-US"/>
                                                                              </w:rPr>
                                                                              <m:t>i</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vertAlign w:val="superscript"/>
                                                                                    <w:lang w:val="en-US"/>
                                                                                  </w:rPr>
                                                                                  <m:t>iz</m:t>
                                                                                </m:r>
                                                                              </m:sup>
                                                                            </m:sSup>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3" name="Блок-схема: знак завершения 6153"/>
                                                                  <wps:cNvSpPr/>
                                                                  <wps:spPr>
                                                                    <a:xfrm>
                                                                      <a:off x="12879" y="367628"/>
                                                                      <a:ext cx="421221" cy="268165"/>
                                                                    </a:xfrm>
                                                                    <a:prstGeom prst="flowChartTerminator">
                                                                      <a:avLst/>
                                                                    </a:prstGeom>
                                                                    <a:noFill/>
                                                                    <a:ln w="12700" cap="flat" cmpd="sng" algn="ctr">
                                                                      <a:solidFill>
                                                                        <a:sysClr val="windowText" lastClr="000000"/>
                                                                      </a:solidFill>
                                                                      <a:prstDash val="solid"/>
                                                                      <a:miter lim="800000"/>
                                                                    </a:ln>
                                                                    <a:effectLst/>
                                                                  </wps:spPr>
                                                                  <wps:txbx>
                                                                    <w:txbxContent>
                                                                      <w:p w:rsidR="00AA49AF" w:rsidRPr="007C107A" w:rsidRDefault="00AA49AF" w:rsidP="00333856">
                                                                        <w:pPr>
                                                                          <w:rPr>
                                                                            <w:color w:val="000000" w:themeColor="text1"/>
                                                                            <w:lang w:val="en-US"/>
                                                                          </w:rPr>
                                                                        </w:pPr>
                                                                        <m:oMathPara>
                                                                          <m:oMath>
                                                                            <m:r>
                                                                              <w:rPr>
                                                                                <w:rFonts w:ascii="Cambria Math" w:hAnsi="Cambria Math"/>
                                                                                <w:color w:val="000000" w:themeColor="text1"/>
                                                                                <w:lang w:val="en-US"/>
                                                                              </w:rPr>
                                                                              <m:t>il</m:t>
                                                                            </m:r>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6159" name="Группа 6159"/>
                                                                <wpg:cNvGrpSpPr/>
                                                                <wpg:grpSpPr>
                                                                  <a:xfrm>
                                                                    <a:off x="1501269" y="-101376"/>
                                                                    <a:ext cx="726614" cy="1619043"/>
                                                                    <a:chOff x="776650" y="-101376"/>
                                                                    <a:chExt cx="726614" cy="1619043"/>
                                                                  </a:xfrm>
                                                                </wpg:grpSpPr>
                                                                <wps:wsp>
                                                                  <wps:cNvPr id="6155" name="Прямоугольник 6155"/>
                                                                  <wps:cNvSpPr/>
                                                                  <wps:spPr>
                                                                    <a:xfrm>
                                                                      <a:off x="784859" y="921473"/>
                                                                      <a:ext cx="718405" cy="277518"/>
                                                                    </a:xfrm>
                                                                    <a:prstGeom prst="rect">
                                                                      <a:avLst/>
                                                                    </a:prstGeom>
                                                                    <a:noFill/>
                                                                    <a:ln w="12700" cap="flat" cmpd="sng" algn="ctr">
                                                                      <a:solidFill>
                                                                        <a:sysClr val="windowText" lastClr="000000"/>
                                                                      </a:solidFill>
                                                                      <a:prstDash val="solid"/>
                                                                      <a:miter lim="800000"/>
                                                                    </a:ln>
                                                                    <a:effectLst/>
                                                                  </wps:spPr>
                                                                  <wps:txbx>
                                                                    <w:txbxContent>
                                                                      <w:p w:rsidR="00AA49AF" w:rsidRPr="00BE55A9" w:rsidRDefault="000C69F0" w:rsidP="00333856">
                                                                        <w:pPr>
                                                                          <w:jc w:val="cente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z</m:t>
                                                                                </m:r>
                                                                              </m:e>
                                                                              <m:sub>
                                                                                <m:r>
                                                                                  <w:rPr>
                                                                                    <w:rFonts w:ascii="Cambria Math" w:hAnsi="Cambria Math"/>
                                                                                    <w:color w:val="000000" w:themeColor="text1"/>
                                                                                    <w:lang w:val="en-US"/>
                                                                                  </w:rPr>
                                                                                  <m:t>iz</m:t>
                                                                                </m:r>
                                                                              </m:sub>
                                                                            </m:sSub>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6" name="Прямоугольник 6156"/>
                                                                  <wps:cNvSpPr/>
                                                                  <wps:spPr>
                                                                    <a:xfrm>
                                                                      <a:off x="784845" y="1235116"/>
                                                                      <a:ext cx="718405" cy="282551"/>
                                                                    </a:xfrm>
                                                                    <a:prstGeom prst="rect">
                                                                      <a:avLst/>
                                                                    </a:prstGeom>
                                                                    <a:noFill/>
                                                                    <a:ln w="12700" cap="flat" cmpd="sng" algn="ctr">
                                                                      <a:solidFill>
                                                                        <a:sysClr val="windowText" lastClr="000000"/>
                                                                      </a:solidFill>
                                                                      <a:prstDash val="solid"/>
                                                                      <a:miter lim="800000"/>
                                                                    </a:ln>
                                                                    <a:effectLst/>
                                                                  </wps:spPr>
                                                                  <wps:txbx>
                                                                    <w:txbxContent>
                                                                      <w:p w:rsidR="00AA49AF" w:rsidRPr="00BE55A9" w:rsidRDefault="000C69F0" w:rsidP="00333856">
                                                                        <w:pPr>
                                                                          <w:jc w:val="center"/>
                                                                          <w:rPr>
                                                                            <w:color w:val="000000" w:themeColor="text1"/>
                                                                            <w:vertAlign w:val="superscript"/>
                                                                            <w:lang w:val="en-US"/>
                                                                          </w:rPr>
                                                                        </w:pPr>
                                                                        <m:oMathPara>
                                                                          <m:oMath>
                                                                            <m:sSubSup>
                                                                              <m:sSubSupPr>
                                                                                <m:ctrlPr>
                                                                                  <w:rPr>
                                                                                    <w:rFonts w:ascii="Cambria Math" w:hAnsi="Cambria Math"/>
                                                                                    <w:i/>
                                                                                    <w:color w:val="000000" w:themeColor="text1"/>
                                                                                    <w:vertAlign w:val="superscript"/>
                                                                                    <w:lang w:val="en-US"/>
                                                                                  </w:rPr>
                                                                                </m:ctrlPr>
                                                                              </m:sSubSupPr>
                                                                              <m:e>
                                                                                <m:r>
                                                                                  <w:rPr>
                                                                                    <w:rFonts w:ascii="Cambria Math" w:hAnsi="Cambria Math"/>
                                                                                    <w:color w:val="000000" w:themeColor="text1"/>
                                                                                    <w:vertAlign w:val="superscript"/>
                                                                                    <w:lang w:val="en-US"/>
                                                                                  </w:rPr>
                                                                                  <m:t>S</m:t>
                                                                                </m:r>
                                                                              </m:e>
                                                                              <m:sub>
                                                                                <m:r>
                                                                                  <w:rPr>
                                                                                    <w:rFonts w:ascii="Cambria Math" w:hAnsi="Cambria Math"/>
                                                                                    <w:color w:val="000000" w:themeColor="text1"/>
                                                                                    <w:vertAlign w:val="superscript"/>
                                                                                    <w:lang w:val="en-US"/>
                                                                                  </w:rPr>
                                                                                  <m:t>is</m:t>
                                                                                </m:r>
                                                                              </m:sub>
                                                                              <m:sup>
                                                                                <m:r>
                                                                                  <w:rPr>
                                                                                    <w:rFonts w:ascii="Cambria Math" w:hAnsi="Cambria Math"/>
                                                                                    <w:color w:val="000000" w:themeColor="text1"/>
                                                                                    <w:vertAlign w:val="superscript"/>
                                                                                    <w:lang w:val="en-US"/>
                                                                                  </w:rPr>
                                                                                  <m:t>iz</m:t>
                                                                                </m:r>
                                                                              </m:sup>
                                                                            </m:sSubSup>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7" name="Прямоугольник 6157"/>
                                                                  <wps:cNvSpPr/>
                                                                  <wps:spPr>
                                                                    <a:xfrm>
                                                                      <a:off x="776650" y="-101376"/>
                                                                      <a:ext cx="718405" cy="278221"/>
                                                                    </a:xfrm>
                                                                    <a:prstGeom prst="rect">
                                                                      <a:avLst/>
                                                                    </a:prstGeom>
                                                                    <a:noFill/>
                                                                    <a:ln w="12700" cap="flat" cmpd="sng" algn="ctr">
                                                                      <a:solidFill>
                                                                        <a:sysClr val="windowText" lastClr="000000"/>
                                                                      </a:solidFill>
                                                                      <a:prstDash val="solid"/>
                                                                      <a:miter lim="800000"/>
                                                                    </a:ln>
                                                                    <a:effectLst/>
                                                                  </wps:spPr>
                                                                  <wps:txbx>
                                                                    <w:txbxContent>
                                                                      <w:p w:rsidR="00AA49AF" w:rsidRPr="007C107A" w:rsidRDefault="000C69F0" w:rsidP="00333856">
                                                                        <w:pPr>
                                                                          <w:jc w:val="center"/>
                                                                          <w:rPr>
                                                                            <w:color w:val="000000" w:themeColor="text1"/>
                                                                            <w:vertAlign w:val="superscript"/>
                                                                            <w:lang w:val="en-US"/>
                                                                          </w:rPr>
                                                                        </w:pPr>
                                                                        <m:oMathPara>
                                                                          <m:oMath>
                                                                            <m:sSubSup>
                                                                              <m:sSubSupPr>
                                                                                <m:ctrlPr>
                                                                                  <w:rPr>
                                                                                    <w:rFonts w:ascii="Cambria Math" w:hAnsi="Cambria Math"/>
                                                                                    <w:i/>
                                                                                    <w:color w:val="000000" w:themeColor="text1"/>
                                                                                    <w:vertAlign w:val="superscript"/>
                                                                                    <w:lang w:val="en-US"/>
                                                                                  </w:rPr>
                                                                                </m:ctrlPr>
                                                                              </m:sSubSupPr>
                                                                              <m:e>
                                                                                <m:r>
                                                                                  <w:rPr>
                                                                                    <w:rFonts w:ascii="Cambria Math" w:hAnsi="Cambria Math"/>
                                                                                    <w:color w:val="000000" w:themeColor="text1"/>
                                                                                    <w:vertAlign w:val="superscript"/>
                                                                                    <w:lang w:val="en-US"/>
                                                                                  </w:rPr>
                                                                                  <m:t>r</m:t>
                                                                                </m:r>
                                                                              </m:e>
                                                                              <m:sub>
                                                                                <m:r>
                                                                                  <w:rPr>
                                                                                    <w:rFonts w:ascii="Cambria Math" w:hAnsi="Cambria Math"/>
                                                                                    <w:color w:val="000000" w:themeColor="text1"/>
                                                                                    <w:vertAlign w:val="superscript"/>
                                                                                    <w:lang w:val="en-US"/>
                                                                                  </w:rPr>
                                                                                  <m:t>ir</m:t>
                                                                                </m:r>
                                                                              </m:sub>
                                                                              <m:sup>
                                                                                <m:r>
                                                                                  <w:rPr>
                                                                                    <w:rFonts w:ascii="Cambria Math" w:hAnsi="Cambria Math"/>
                                                                                    <w:color w:val="000000" w:themeColor="text1"/>
                                                                                    <w:vertAlign w:val="superscript"/>
                                                                                    <w:lang w:val="en-US"/>
                                                                                  </w:rPr>
                                                                                  <m:t>iz</m:t>
                                                                                </m:r>
                                                                              </m:sup>
                                                                            </m:sSubSup>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8" name="Прямоугольник 6158"/>
                                                                  <wps:cNvSpPr/>
                                                                  <wps:spPr>
                                                                    <a:xfrm>
                                                                      <a:off x="776813" y="377199"/>
                                                                      <a:ext cx="718405" cy="279542"/>
                                                                    </a:xfrm>
                                                                    <a:prstGeom prst="rect">
                                                                      <a:avLst/>
                                                                    </a:prstGeom>
                                                                    <a:noFill/>
                                                                    <a:ln w="12700" cap="flat" cmpd="sng" algn="ctr">
                                                                      <a:solidFill>
                                                                        <a:sysClr val="windowText" lastClr="000000"/>
                                                                      </a:solidFill>
                                                                      <a:prstDash val="solid"/>
                                                                      <a:miter lim="800000"/>
                                                                    </a:ln>
                                                                    <a:effectLst/>
                                                                  </wps:spPr>
                                                                  <wps:txbx>
                                                                    <w:txbxContent>
                                                                      <w:p w:rsidR="00AA49AF" w:rsidRPr="00AD43E2" w:rsidRDefault="000C69F0" w:rsidP="00333856">
                                                                        <w:pPr>
                                                                          <w:jc w:val="cente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il</m:t>
                                                                                </m:r>
                                                                              </m:sub>
                                                                            </m:sSub>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6161" name="Прямая со стрелкой 6161"/>
                                                              <wps:cNvCnPr>
                                                                <a:stCxn id="6150" idx="3"/>
                                                              </wps:cNvCnPr>
                                                              <wps:spPr>
                                                                <a:xfrm flipV="1">
                                                                  <a:off x="434098" y="1610084"/>
                                                                  <a:ext cx="193264" cy="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163" name="Прямая со стрелкой 6163"/>
                                                            <wps:cNvCnPr>
                                                              <a:stCxn id="6151" idx="3"/>
                                                            </wps:cNvCnPr>
                                                            <wps:spPr>
                                                              <a:xfrm>
                                                                <a:off x="753264" y="1728227"/>
                                                                <a:ext cx="19329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169" name="Блок-схема: магнитный диск 6169"/>
                                                          <wps:cNvSpPr/>
                                                          <wps:spPr>
                                                            <a:xfrm>
                                                              <a:off x="595744" y="1037012"/>
                                                              <a:ext cx="724619" cy="85401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AA49AF" w:rsidRPr="00D50CAA" w:rsidRDefault="00AA49AF" w:rsidP="00333856">
                                                                <w:pPr>
                                                                  <w:jc w:val="center"/>
                                                                </w:pPr>
                                                                <w:r>
                                                                  <w:t>БД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71" name="Прямая со стрелкой 6171"/>
                                                        <wps:cNvCnPr>
                                                          <a:endCxn id="6155" idx="1"/>
                                                        </wps:cNvCnPr>
                                                        <wps:spPr>
                                                          <a:xfrm flipV="1">
                                                            <a:off x="1320357" y="1213830"/>
                                                            <a:ext cx="216377" cy="4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173" name="Прямая со стрелкой 6173"/>
                                                      <wps:cNvCnPr>
                                                        <a:endCxn id="6156" idx="1"/>
                                                      </wps:cNvCnPr>
                                                      <wps:spPr>
                                                        <a:xfrm flipV="1">
                                                          <a:off x="1328912" y="1529763"/>
                                                          <a:ext cx="207806" cy="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120" name="Прямоугольник 5120"/>
                                                    <wps:cNvSpPr/>
                                                    <wps:spPr>
                                                      <a:xfrm>
                                                        <a:off x="569894" y="2967"/>
                                                        <a:ext cx="785003" cy="370936"/>
                                                      </a:xfrm>
                                                      <a:prstGeom prst="rect">
                                                        <a:avLst/>
                                                      </a:prstGeom>
                                                    </wps:spPr>
                                                    <wps:style>
                                                      <a:lnRef idx="2">
                                                        <a:schemeClr val="dk1"/>
                                                      </a:lnRef>
                                                      <a:fillRef idx="1">
                                                        <a:schemeClr val="lt1"/>
                                                      </a:fillRef>
                                                      <a:effectRef idx="0">
                                                        <a:schemeClr val="dk1"/>
                                                      </a:effectRef>
                                                      <a:fontRef idx="minor">
                                                        <a:schemeClr val="dk1"/>
                                                      </a:fontRef>
                                                    </wps:style>
                                                    <wps:txbx>
                                                      <w:txbxContent>
                                                        <w:p w:rsidR="00AA49AF" w:rsidRPr="002D3970" w:rsidRDefault="00AA49AF" w:rsidP="00333856">
                                                          <w:pPr>
                                                            <w:jc w:val="center"/>
                                                          </w:pPr>
                                                          <w:r>
                                                            <w:rPr>
                                                              <w:sz w:val="18"/>
                                                              <w:szCs w:val="18"/>
                                                            </w:rPr>
                                                            <w:t>Библиотека решателей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22" name="Прямая со стрелкой 5122"/>
                                                  <wps:cNvCnPr>
                                                    <a:stCxn id="6152" idx="3"/>
                                                    <a:endCxn id="5120" idx="1"/>
                                                  </wps:cNvCnPr>
                                                  <wps:spPr>
                                                    <a:xfrm flipV="1">
                                                      <a:off x="398237" y="188435"/>
                                                      <a:ext cx="171657" cy="1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124" name="Прямая со стрелкой 5124"/>
                                                <wps:cNvCnPr>
                                                  <a:stCxn id="5120" idx="3"/>
                                                  <a:endCxn id="6157" idx="1"/>
                                                </wps:cNvCnPr>
                                                <wps:spPr>
                                                  <a:xfrm>
                                                    <a:off x="1354897" y="188435"/>
                                                    <a:ext cx="173076" cy="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127" name="Прямоугольник 5127"/>
                                              <wps:cNvSpPr/>
                                              <wps:spPr>
                                                <a:xfrm>
                                                  <a:off x="742313" y="485606"/>
                                                  <a:ext cx="785003" cy="370866"/>
                                                </a:xfrm>
                                                <a:prstGeom prst="rect">
                                                  <a:avLst/>
                                                </a:prstGeom>
                                              </wps:spPr>
                                              <wps:style>
                                                <a:lnRef idx="2">
                                                  <a:schemeClr val="dk1"/>
                                                </a:lnRef>
                                                <a:fillRef idx="1">
                                                  <a:schemeClr val="lt1"/>
                                                </a:fillRef>
                                                <a:effectRef idx="0">
                                                  <a:schemeClr val="dk1"/>
                                                </a:effectRef>
                                                <a:fontRef idx="minor">
                                                  <a:schemeClr val="dk1"/>
                                                </a:fontRef>
                                              </wps:style>
                                              <wps:txbx>
                                                <w:txbxContent>
                                                  <w:p w:rsidR="00AA49AF" w:rsidRPr="002D3970" w:rsidRDefault="00AA49AF" w:rsidP="00333856">
                                                    <w:pPr>
                                                      <w:jc w:val="center"/>
                                                    </w:pPr>
                                                    <w:r>
                                                      <w:rPr>
                                                        <w:sz w:val="18"/>
                                                        <w:szCs w:val="18"/>
                                                      </w:rPr>
                                                      <w:t>Библиотека АО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8" name="Прямая со стрелкой 5128"/>
                                              <wps:cNvCnPr>
                                                <a:stCxn id="6153" idx="3"/>
                                                <a:endCxn id="5127" idx="1"/>
                                              </wps:cNvCnPr>
                                              <wps:spPr>
                                                <a:xfrm>
                                                  <a:off x="562019" y="664143"/>
                                                  <a:ext cx="180295" cy="68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29" name="Прямая со стрелкой 5129"/>
                                              <wps:cNvCnPr>
                                                <a:stCxn id="5127" idx="3"/>
                                                <a:endCxn id="6158" idx="1"/>
                                              </wps:cNvCnPr>
                                              <wps:spPr>
                                                <a:xfrm flipV="1">
                                                  <a:off x="1527316" y="670774"/>
                                                  <a:ext cx="173359" cy="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 name="Стрелка вправо 4"/>
                                            <wps:cNvSpPr/>
                                            <wps:spPr>
                                              <a:xfrm>
                                                <a:off x="2467155" y="655608"/>
                                                <a:ext cx="396815" cy="39723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Блок-схема: решение 19"/>
                                          <wps:cNvSpPr/>
                                          <wps:spPr>
                                            <a:xfrm>
                                              <a:off x="3312543" y="-34474"/>
                                              <a:ext cx="1380226" cy="819334"/>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A49AF" w:rsidRPr="00333856" w:rsidRDefault="00AA49AF" w:rsidP="00333856">
                                                <w:pPr>
                                                  <w:jc w:val="center"/>
                                                  <w:rPr>
                                                    <w:i/>
                                                    <w:sz w:val="20"/>
                                                    <w:szCs w:val="20"/>
                                                  </w:rPr>
                                                </w:pPr>
                                                <w:r w:rsidRPr="00333856">
                                                  <w:rPr>
                                                    <w:sz w:val="20"/>
                                                    <w:szCs w:val="20"/>
                                                  </w:rPr>
                                                  <w:t xml:space="preserve">Есть </w:t>
                                                </w:r>
                                                <m:oMath>
                                                  <m:r>
                                                    <w:rPr>
                                                      <w:rFonts w:ascii="Cambria Math" w:hAnsi="Cambria Math"/>
                                                      <w:sz w:val="20"/>
                                                      <w:szCs w:val="20"/>
                                                    </w:rPr>
                                                    <m:t>VP</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iz,is,ir,il</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Прямая со стрелкой 27"/>
                                        <wps:cNvCnPr>
                                          <a:stCxn id="19" idx="3"/>
                                          <a:endCxn id="24" idx="0"/>
                                        </wps:cNvCnPr>
                                        <wps:spPr>
                                          <a:xfrm>
                                            <a:off x="4692650" y="409540"/>
                                            <a:ext cx="130200" cy="59975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75" name="Прямоугольник 75"/>
                                    <wps:cNvSpPr/>
                                    <wps:spPr>
                                      <a:xfrm>
                                        <a:off x="4666890" y="205755"/>
                                        <a:ext cx="343379" cy="19275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49AF" w:rsidRPr="00333856" w:rsidRDefault="00AA49AF" w:rsidP="00333856">
                                          <w:pPr>
                                            <w:jc w:val="center"/>
                                            <w:rPr>
                                              <w:i/>
                                              <w:color w:val="000000" w:themeColor="text1"/>
                                            </w:rPr>
                                          </w:pPr>
                                          <w:r w:rsidRPr="00333856">
                                            <w:rPr>
                                              <w:i/>
                                              <w:color w:val="000000" w:themeColor="text1"/>
                                            </w:rPr>
                                            <w:t>да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7181" name="Прямая со стрелкой 27"/>
                                  <wps:cNvCnPr>
                                    <a:stCxn id="19" idx="1"/>
                                    <a:endCxn id="7178" idx="0"/>
                                  </wps:cNvCnPr>
                                  <wps:spPr>
                                    <a:xfrm rot="10800000" flipH="1" flipV="1">
                                      <a:off x="3352819" y="409521"/>
                                      <a:ext cx="213644" cy="565219"/>
                                    </a:xfrm>
                                    <a:prstGeom prst="bentConnector4">
                                      <a:avLst>
                                        <a:gd name="adj1" fmla="val -107000"/>
                                        <a:gd name="adj2" fmla="val 86227"/>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83" name="Прямая со стрелкой 7183"/>
                                <wps:cNvCnPr>
                                  <a:stCxn id="7178" idx="2"/>
                                  <a:endCxn id="7179" idx="0"/>
                                </wps:cNvCnPr>
                                <wps:spPr>
                                  <a:xfrm>
                                    <a:off x="3566837" y="1518249"/>
                                    <a:ext cx="8627" cy="14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7186" name="Прямая со стрелкой 7186"/>
                            <wps:cNvCnPr>
                              <a:stCxn id="7179" idx="2"/>
                              <a:endCxn id="7180" idx="0"/>
                            </wps:cNvCnPr>
                            <wps:spPr>
                              <a:xfrm>
                                <a:off x="3575464" y="2012441"/>
                                <a:ext cx="0" cy="126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88" name="Прямая со стрелкой 7188"/>
                          <wps:cNvCnPr>
                            <a:stCxn id="7180" idx="2"/>
                            <a:endCxn id="6169" idx="3"/>
                          </wps:cNvCnPr>
                          <wps:spPr>
                            <a:xfrm rot="5400000" flipH="1">
                              <a:off x="2005586" y="853380"/>
                              <a:ext cx="655263" cy="2605716"/>
                            </a:xfrm>
                            <a:prstGeom prst="bentConnector3">
                              <a:avLst>
                                <a:gd name="adj1" fmla="val -34887"/>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64B1FC73" id="Группа 7191" o:spid="_x0000_s1047" style="width:426.5pt;height:195.6pt;mso-position-horizontal-relative:char;mso-position-vertical-relative:line" coordsize="54167,2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">
                <v:rect id="Прямоугольник 7177" o:spid="_x0000_s1048" style="position:absolute;left:31400;top:1725;width:3433;height:1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pT8YA&#10;AADdAAAADwAAAGRycy9kb3ducmV2LnhtbESPQWvCQBSE70L/w/IK3nQTKY2kriKixZzEKNLjI/ua&#10;hGbfhuwaU3+9Wyh4HGbmG2axGkwjeupcbVlBPI1AEBdW11wqOJ92kzkI55E1NpZJwS85WC1fRgtM&#10;tb3xkfrclyJA2KWooPK+TaV0RUUG3dS2xMH7tp1BH2RXSt3hLcBNI2dR9C4N1hwWKmxpU1Hxk1+N&#10;gvvnJXvLvnK28zg7b6/rPr8fD0qNX4f1BwhPg3+G/9t7rSCJkwT+3oQn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IpT8YAAADdAAAADwAAAAAAAAAAAAAAAACYAgAAZHJz&#10;L2Rvd25yZXYueG1sUEsFBgAAAAAEAAQA9QAAAIsDAAAAAA==&#10;" filled="f" stroked="f" strokeweight="1pt">
                  <v:textbox inset="0,0,0,0">
                    <w:txbxContent>
                      <w:p w:rsidR="00AA49AF" w:rsidRPr="00333856" w:rsidRDefault="00AA49AF" w:rsidP="00333856">
                        <w:pPr>
                          <w:jc w:val="center"/>
                          <w:rPr>
                            <w:i/>
                            <w:color w:val="000000" w:themeColor="text1"/>
                          </w:rPr>
                        </w:pPr>
                        <w:r>
                          <w:rPr>
                            <w:i/>
                            <w:color w:val="000000" w:themeColor="text1"/>
                          </w:rPr>
                          <w:t>нет</w:t>
                        </w:r>
                      </w:p>
                    </w:txbxContent>
                  </v:textbox>
                </v:rect>
                <v:group id="Группа 7189" o:spid="_x0000_s1049" style="position:absolute;width:54167;height:24838" coordsize="54167,24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Y2G8cAAADdAAAADwAAAGRycy9kb3ducmV2LnhtbESPQWvCQBSE74L/YXlC&#10;b3UTi62NWUVEpQcpVAvF2yP7TEKyb0N2TeK/7xYKHoeZ+YZJ14OpRUetKy0riKcRCOLM6pJzBd/n&#10;/fMChPPIGmvLpOBODtar8SjFRNuev6g7+VwECLsEFRTeN4mULivIoJvahjh4V9sa9EG2udQt9gFu&#10;ajmLoldpsOSwUGBD24Ky6nQzCg499puXeNcdq+v2fjnPP3+OMSn1NBk2SxCeBv8I/7c/tIK3ePE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0Y2G8cAAADd&#10;AAAADwAAAAAAAAAAAAAAAACqAgAAZHJzL2Rvd25yZXYueG1sUEsFBgAAAAAEAAQA+gAAAJ4DAAAA&#10;AA==&#10;">
                  <v:group id="Группа 7187" o:spid="_x0000_s1050" style="position:absolute;width:54167;height:24838" coordorigin="-606" coordsize="54167,24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UH8scAAADdAAAADwAAAGRycy9kb3ducmV2LnhtbESPT2vCQBTE7wW/w/KE&#10;3uomllZJXUWCigcpNCmU3h7ZZxLMvg3ZNX++fbdQ6HGYmd8wm91oGtFT52rLCuJFBIK4sLrmUsFn&#10;fnxag3AeWWNjmRRM5GC3nT1sMNF24A/qM1+KAGGXoILK+zaR0hUVGXQL2xIH72o7gz7IrpS6wyHA&#10;TSOXUfQqDdYcFipsKa2ouGV3o+A04LB/jg/95XZNp+/85f3rEpNSj/Nx/wbC0+j/w3/ts1awitcr&#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ZUH8scAAADd&#10;AAAADwAAAAAAAAAAAAAAAACqAgAAZHJzL2Rvd25yZXYueG1sUEsFBgAAAAAEAAQA+gAAAJ4DAAAA&#10;AA==&#10;">
                    <v:group id="Группа 7185" o:spid="_x0000_s1051" style="position:absolute;left:-606;width:54167;height:24838" coordorigin="-606" coordsize="54167,24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s8HscAAADdAAAADwAAAGRycy9kb3ducmV2LnhtbESPT2vCQBTE7wW/w/KE&#10;3uomFltJ3YgEFQ9SqBZKb4/sMwnJvg3ZNX++fbdQ6HGYmd8wm+1oGtFT5yrLCuJFBII4t7riQsHn&#10;9fC0BuE8ssbGMimYyME2nT1sMNF24A/qL74QAcIuQQWl920ipctLMugWtiUO3s12Bn2QXSF1h0OA&#10;m0Yuo+hFGqw4LJTYUlZSXl/uRsFxwGH3HO/7c33Lpu/r6v3rHJNSj/Nx9wbC0+j/w3/tk1bwGq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gs8HscAAADd&#10;AAAADwAAAAAAAAAAAAAAAACqAgAAZHJzL2Rvd25yZXYueG1sUEsFBgAAAAAEAAQA+gAAAJ4DAAAA&#10;AA==&#10;">
                      <v:roundrect id="Скругленный прямоугольник 7178" o:spid="_x0000_s1052" style="position:absolute;left:29157;top:9747;width:13022;height:5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Ogd8MA&#10;AADdAAAADwAAAGRycy9kb3ducmV2LnhtbERPz2vCMBS+C/4P4Qm7adodpnSmRRRxGwxZdTs/mrem&#10;2ryUJtruv18Ogx0/vt/rYrStuFPvG8cK0kUCgrhyuuFawfm0n69A+ICssXVMCn7IQ5FPJ2vMtBv4&#10;g+5lqEUMYZ+hAhNCl0npK0MW/cJ1xJH7dr3FEGFfS93jEMNtKx+T5ElabDg2GOxoa6i6ljer4Gvj&#10;Dkd5e3v/vJoymMsrD7v0oNTDbNw8gwg0hn/xn/tFK1imyzg3volP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Ogd8MAAADdAAAADwAAAAAAAAAAAAAAAACYAgAAZHJzL2Rv&#10;d25yZXYueG1sUEsFBgAAAAAEAAQA9QAAAIgDAAAAAA==&#10;" fillcolor="white [3201]" strokecolor="black [3200]" strokeweight="1pt">
                        <v:stroke joinstyle="miter"/>
                        <v:textbox>
                          <w:txbxContent>
                            <w:p w:rsidR="00AA49AF" w:rsidRPr="00333856" w:rsidRDefault="00AA49AF" w:rsidP="00333856">
                              <w:pPr>
                                <w:jc w:val="center"/>
                                <w:rPr>
                                  <w:sz w:val="18"/>
                                  <w:szCs w:val="18"/>
                                </w:rPr>
                              </w:pPr>
                              <w:r w:rsidRPr="00333856">
                                <w:rPr>
                                  <w:sz w:val="18"/>
                                  <w:szCs w:val="18"/>
                                </w:rPr>
                                <w:t>Формирование</w:t>
                              </w:r>
                              <w:r>
                                <w:rPr>
                                  <w:sz w:val="18"/>
                                  <w:szCs w:val="18"/>
                                </w:rPr>
                                <w:t xml:space="preserve"> обучающих и тестовых выборок</w:t>
                              </w:r>
                            </w:p>
                          </w:txbxContent>
                        </v:textbox>
                      </v:roundrect>
                      <v:roundrect id="Скругленный прямоугольник 7179" o:spid="_x0000_s1053" style="position:absolute;left:29243;top:16679;width:13022;height:34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F7MYA&#10;AADdAAAADwAAAGRycy9kb3ducmV2LnhtbESPQWvCQBSE7wX/w/KE3nQTD7VGV5EWUQtSGlvPj+xr&#10;NjX7NmRXk/57tyD0OMzMN8xi1dtaXKn1lWMF6TgBQVw4XXGp4PO4GT2D8AFZY+2YFPySh9Vy8LDA&#10;TLuOP+iah1JECPsMFZgQmkxKXxiy6MeuIY7et2sthijbUuoWuwi3tZwkyZO0WHFcMNjQi6HinF+s&#10;gtPabd/l5e3wdTZ5MD977l7TrVKPw349BxGoD//he3unFUzT6Qz+3s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8F7MYAAADdAAAADwAAAAAAAAAAAAAAAACYAgAAZHJz&#10;L2Rvd25yZXYueG1sUEsFBgAAAAAEAAQA9QAAAIsDAAAAAA==&#10;" fillcolor="white [3201]" strokecolor="black [3200]" strokeweight="1pt">
                        <v:stroke joinstyle="miter"/>
                        <v:textbox>
                          <w:txbxContent>
                            <w:p w:rsidR="00AA49AF" w:rsidRPr="00333856" w:rsidRDefault="00AA49AF" w:rsidP="00333856">
                              <w:pPr>
                                <w:jc w:val="center"/>
                                <w:rPr>
                                  <w:sz w:val="18"/>
                                  <w:szCs w:val="18"/>
                                </w:rPr>
                              </w:pPr>
                              <w:r>
                                <w:rPr>
                                  <w:sz w:val="18"/>
                                  <w:szCs w:val="18"/>
                                </w:rPr>
                                <w:t>Обучение</w:t>
                              </w:r>
                            </w:p>
                          </w:txbxContent>
                        </v:textbox>
                      </v:roundrect>
                      <v:roundrect id="Скругленный прямоугольник 7180" o:spid="_x0000_s1054" style="position:absolute;left:29243;top:21393;width:13022;height:34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cVsIA&#10;AADdAAAADwAAAGRycy9kb3ducmV2LnhtbERPy4rCMBTdC/MP4Q6407QuVDpGkRkGHyBi57G+NHea&#10;js1NaaKtf28WgsvDeS9Wva3FlVpfOVaQjhMQxIXTFZcKvr8+R3MQPiBrrB2Tght5WC1fBgvMtOv4&#10;RNc8lCKGsM9QgQmhyaT0hSGLfuwa4sj9udZiiLAtpW6xi+G2lpMkmUqLFccGgw29GyrO+cUq+F27&#10;zVFe9oefs8mD+d9x95FulBq+9us3EIH68BQ/3FutYJbO4/74Jj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NxWwgAAAN0AAAAPAAAAAAAAAAAAAAAAAJgCAABkcnMvZG93&#10;bnJldi54bWxQSwUGAAAAAAQABAD1AAAAhwMAAAAA&#10;" fillcolor="white [3201]" strokecolor="black [3200]" strokeweight="1pt">
                        <v:stroke joinstyle="miter"/>
                        <v:textbox>
                          <w:txbxContent>
                            <w:p w:rsidR="00AA49AF" w:rsidRPr="00333856" w:rsidRDefault="00AA49AF" w:rsidP="00333856">
                              <w:pPr>
                                <w:jc w:val="center"/>
                                <w:rPr>
                                  <w:i/>
                                  <w:sz w:val="18"/>
                                  <w:szCs w:val="18"/>
                                </w:rPr>
                              </w:pPr>
                              <m:oMathPara>
                                <m:oMath>
                                  <m:r>
                                    <w:rPr>
                                      <w:rFonts w:ascii="Cambria Math" w:hAnsi="Cambria Math"/>
                                      <w:sz w:val="18"/>
                                      <w:szCs w:val="18"/>
                                    </w:rPr>
                                    <m:t>VP</m:t>
                                  </m:r>
                                  <m:sSup>
                                    <m:sSupPr>
                                      <m:ctrlPr>
                                        <w:rPr>
                                          <w:rFonts w:ascii="Cambria Math" w:hAnsi="Cambria Math"/>
                                          <w:i/>
                                          <w:sz w:val="18"/>
                                          <w:szCs w:val="18"/>
                                        </w:rPr>
                                      </m:ctrlPr>
                                    </m:sSupPr>
                                    <m:e>
                                      <m:r>
                                        <w:rPr>
                                          <w:rFonts w:ascii="Cambria Math" w:hAnsi="Cambria Math"/>
                                          <w:sz w:val="18"/>
                                          <w:szCs w:val="18"/>
                                        </w:rPr>
                                        <m:t>R</m:t>
                                      </m:r>
                                    </m:e>
                                    <m:sup>
                                      <m:r>
                                        <w:rPr>
                                          <w:rFonts w:ascii="Cambria Math" w:hAnsi="Cambria Math"/>
                                          <w:sz w:val="18"/>
                                          <w:szCs w:val="18"/>
                                        </w:rPr>
                                        <m:t>iz,is,ir,il</m:t>
                                      </m:r>
                                    </m:sup>
                                  </m:sSup>
                                </m:oMath>
                              </m:oMathPara>
                            </w:p>
                          </w:txbxContent>
                        </v:textbox>
                      </v:roundrect>
                      <v:group id="Группа 7184" o:spid="_x0000_s1055" style="position:absolute;left:-606;width:54167;height:18286" coordorigin="-606" coordsize="54167,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ZhccAAADdAAAADwAAAGRycy9kb3ducmV2LnhtbESPT2vCQBTE74LfYXlC&#10;b3UTazWkriKi0oMUqoXS2yP78gezb0N2TeK37xYKHoeZ+Q2z2gymFh21rrKsIJ5GIIgzqysuFHxd&#10;Ds8JCOeRNdaWScGdHGzW49EKU217/qTu7AsRIOxSVFB636RSuqwkg25qG+Lg5bY16INsC6lb7APc&#10;1HIWRQtpsOKwUGJDu5Ky6/lmFBx77Lcv8b47XfPd/efy+vF9ikmpp8mwfQPhafCP8H/7XStYxskc&#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eZhccAAADd&#10;AAAADwAAAAAAAAAAAAAAAACqAgAAZHJzL2Rvd25yZXYueG1sUEsFBgAAAAAEAAQA+gAAAJ4DAAAA&#10;AA==&#10;">
                        <v:group id="Группа 7182" o:spid="_x0000_s1056" style="position:absolute;left:-606;width:54167;height:18286" coordorigin="-606" coordsize="54167,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KkasYAAADdAAAADwAAAGRycy9kb3ducmV2LnhtbESPS4vCQBCE78L+h6EX&#10;9qaTuPggOorI7uJBBB8g3ppMmwQzPSEzm8R/7wiCx6KqvqLmy86UoqHaFZYVxIMIBHFqdcGZgtPx&#10;tz8F4TyyxtIyKbiTg+XiozfHRNuW99QcfCYChF2CCnLvq0RKl+Zk0A1sRRy8q60N+iDrTOoa2wA3&#10;pRxG0VgaLDgs5FjROqf0dvg3Cv5abFff8U+zvV3X98txtDtvY1Lq67NbzUB46vw7/GpvtIJJPB3C&#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4qRqxgAAAN0A&#10;AAAPAAAAAAAAAAAAAAAAAKoCAABkcnMvZG93bnJldi54bWxQSwUGAAAAAAQABAD6AAAAnQMAAAAA&#10;">
                          <v:group id="Группа 7176" o:spid="_x0000_s1057" style="position:absolute;left:-606;width:54167;height:18286" coordorigin="-606" coordsize="54167,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zSTscAAADdAAAADwAAAGRycy9kb3ducmV2LnhtbESPT2vCQBTE7wW/w/KE&#10;3uomSlWiq4jU0kMoNBFKb4/sMwlm34bsNn++fbdQ6HGYmd8w++NoGtFT52rLCuJFBIK4sLrmUsE1&#10;vzxtQTiPrLGxTAomcnA8zB72mGg78Af1mS9FgLBLUEHlfZtI6YqKDLqFbYmDd7OdQR9kV0rd4RDg&#10;ppHLKFpLgzWHhQpbOldU3LNvo+B1wOG0il/69H47T1/58/tnGpNSj/PxtAPhafT/4b/2m1awiTdr&#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wzSTscAAADd&#10;AAAADwAAAAAAAAAAAAAAAACqAgAAZHJzL2Rvd25yZXYueG1sUEsFBgAAAAAEAAQA+gAAAJ4DAAAA&#10;AA==&#10;">
                            <v:group id="Группа 7175" o:spid="_x0000_s1058" style="position:absolute;left:-606;width:54167;height:18286" coordorigin="-606" coordsize="54167,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5MOccAAADdAAAADwAAAGRycy9kb3ducmV2LnhtbESPT2vCQBTE7wW/w/IK&#10;3uomSqqkriJSpQcpNBFKb4/sMwlm34bsNn++fbdQ6HGYmd8w2/1oGtFT52rLCuJFBIK4sLrmUsE1&#10;Pz1tQDiPrLGxTAomcrDfzR62mGo78Af1mS9FgLBLUUHlfZtK6YqKDLqFbYmDd7OdQR9kV0rd4RDg&#10;ppHLKHqWBmsOCxW2dKyouGffRsF5wOGwil/7y/12nL7y5P3zEpNS88fx8ALC0+j/w3/tN61gHa8T&#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95MOccAAADd&#10;AAAADwAAAAAAAAAAAAAAAACqAgAAZHJzL2Rvd25yZXYueG1sUEsFBgAAAAAEAAQA+gAAAJ4DAAAA&#10;AA==&#10;">
                              <v:roundrect id="Скругленный прямоугольник 24" o:spid="_x0000_s1059" style="position:absolute;left:44080;top:10092;width:9481;height:40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x98QA&#10;AADbAAAADwAAAGRycy9kb3ducmV2LnhtbESP3WrCQBSE7wu+w3IKvasbpRSJriKVYhWkGH+uD9lj&#10;Npo9G7KrSd/eLQheDjPzDTOZdbYSN2p86VjBoJ+AIM6dLrlQsN99v49A+ICssXJMCv7Iw2zae5lg&#10;ql3LW7ploRARwj5FBSaEOpXS54Ys+r6riaN3co3FEGVTSN1gG+G2ksMk+ZQWS44LBmv6MpRfsqtV&#10;cJy75a+8rjeHi8mCOa+4XQyWSr29dvMxiEBdeIYf7R+tYPgB/1/iD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wsffEAAAA2wAAAA8AAAAAAAAAAAAAAAAAmAIAAGRycy9k&#10;b3ducmV2LnhtbFBLBQYAAAAABAAEAPUAAACJAwAAAAA=&#10;" fillcolor="white [3201]" strokecolor="black [3200]" strokeweight="1pt">
                                <v:stroke joinstyle="miter"/>
                                <v:textbox>
                                  <w:txbxContent>
                                    <w:p w:rsidR="00AA49AF" w:rsidRPr="00333856" w:rsidRDefault="00AA49AF" w:rsidP="00333856">
                                      <w:pPr>
                                        <w:jc w:val="center"/>
                                        <w:rPr>
                                          <w:sz w:val="18"/>
                                          <w:szCs w:val="18"/>
                                        </w:rPr>
                                      </w:pPr>
                                      <w:r w:rsidRPr="00333856">
                                        <w:rPr>
                                          <w:sz w:val="18"/>
                                          <w:szCs w:val="18"/>
                                        </w:rPr>
                                        <w:t>Обучение не требуется</w:t>
                                      </w:r>
                                    </w:p>
                                  </w:txbxContent>
                                </v:textbox>
                              </v:roundrect>
                              <v:group id="Группа 29" o:spid="_x0000_s1060" style="position:absolute;left:-606;width:49427;height:18286" coordorigin="-598" coordsize="48827,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Группа 21" o:spid="_x0000_s1061" style="position:absolute;left:-598;width:47524;height:18286" coordorigin="-598,-344" coordsize="47526,18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Группа 16" o:spid="_x0000_s1062" style="position:absolute;left:-598;top:115;width:29237;height:17831" coordorigin="-598,29" coordsize="29238,1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Группа 5130" o:spid="_x0000_s1063" style="position:absolute;left:-598;top:29;width:23629;height:17831" coordorigin="1126,29" coordsize="23630,1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LQycMAAADdAAAADwAAAGRycy9kb3ducmV2LnhtbERPy4rCMBTdC/MP4Qru&#10;NK2iSDUVkXFwIQM+YJjdpbl9YHNTmkxb/94shFkeznu7G0wtOmpdZVlBPItAEGdWV1wouN+O0zUI&#10;55E11pZJwZMc7NKP0RYTbXu+UHf1hQgh7BJUUHrfJFK6rCSDbmYb4sDltjXoA2wLqVvsQ7ip5TyK&#10;VtJgxaGhxIYOJWWP659R8NVjv1/En935kR+ev7fl9885JqUm42G/AeFp8P/it/ukFSzjR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0ctDJwwAAAN0AAAAP&#10;AAAAAAAAAAAAAAAAAKoCAABkcnMvZG93bnJldi54bWxQSwUGAAAAAAQABAD6AAAAmgMAAAAA&#10;">
                                      <v:group id="Группа 5125" o:spid="_x0000_s1064" style="position:absolute;left:1126;top:29;width:23630;height:17831" coordorigin="-598,29" coordsize="23630,1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zljMUAAADdAAAADwAAAGRycy9kb3ducmV2LnhtbESPQYvCMBSE7wv+h/AE&#10;b2tapYtUo4ioeJCFVUG8PZpnW2xeShPb+u/NwsIeh5n5hlmselOJlhpXWlYQjyMQxJnVJecKLufd&#10;5wyE88gaK8uk4EUOVsvBxwJTbTv+ofbkcxEg7FJUUHhfp1K6rCCDbmxr4uDdbWPQB9nkUjfYBbip&#10;5CSKvqTBksNCgTVtCsoep6dRsO+wW0/jbXt83Dev2zn5vh5jUmo07NdzEJ56/x/+ax+0giSeJP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Hc5YzFAAAA3QAA&#10;AA8AAAAAAAAAAAAAAAAAqgIAAGRycy9kb3ducmV2LnhtbFBLBQYAAAAABAAEAPoAAACcAwAAAAA=&#10;">
                                        <v:group id="Группа 5123" o:spid="_x0000_s1065" style="position:absolute;left:-598;top:29;width:23629;height:17831" coordorigin="-598,29" coordsize="23630,1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nYY8cAAADdAAAADwAAAGRycy9kb3ducmV2LnhtbESPT2vCQBTE7wW/w/KE&#10;3uomhpQSXUVESw+hUC2U3h7ZZxLMvg3ZNX++fbcgeBxm5jfMejuaRvTUudqygngRgSAurK65VPB9&#10;Pr68gXAeWWNjmRRM5GC7mT2tMdN24C/qT74UAcIuQwWV920mpSsqMugWtiUO3sV2Bn2QXSl1h0OA&#10;m0Yuo+hVGqw5LFTY0r6i4nq6GQXvAw67JD70+fWyn37P6edPHpNSz/NxtwLhafSP8L39oRWk8TKB&#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nYY8cAAADd&#10;AAAADwAAAAAAAAAAAAAAAACqAgAAZHJzL2Rvd25yZXYueG1sUEsFBgAAAAAEAAQA+gAAAJ4DAAAA&#10;AA==&#10;">
                                          <v:group id="Группа 5121" o:spid="_x0000_s1066" style="position:absolute;left:-598;top:29;width:23629;height:17831" coordorigin="-598,29" coordsize="23630,1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OPxgAAAN0A&#10;AAAPAAAAAAAAAAAAAAAAAKoCAABkcnMvZG93bnJldi54bWxQSwUGAAAAAAQABAD6AAAAnQMAAAAA&#10;">
                                            <v:group id="Группа 6174" o:spid="_x0000_s1067" style="position:absolute;left:-598;top:527;width:23629;height:17333" coordorigin="-598,527" coordsize="23631,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kSG8cAAADdAAAADwAAAGRycy9kb3ducmV2LnhtbESPQWvCQBSE74L/YXlC&#10;b3UTa22JWUVEpQcpVAvF2yP7TEKyb0N2TeK/7xYKHoeZ+YZJ14OpRUetKy0riKcRCOLM6pJzBd/n&#10;/fM7COeRNdaWScGdHKxX41GKibY9f1F38rkIEHYJKii8bxIpXVaQQTe1DXHwrrY16INsc6lb7APc&#10;1HIWRQtpsOSwUGBD24Ky6nQzCg499puXeNcdq+v2fjm/fv4cY1LqaTJsliA8Df4R/m9/aAWL+G0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EkSG8cAAADd&#10;AAAADwAAAAAAAAAAAAAAAACqAgAAZHJzL2Rvd25yZXYueG1sUEsFBgAAAAAEAAQA+gAAAJ4DAAAA&#10;AA==&#10;">
                                              <v:group id="Группа 6172" o:spid="_x0000_s1068" style="position:absolute;left:-598;top:527;width:23630;height:17336" coordorigin="-598,527" coordsize="23631,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wv9McAAADdAAAADwAAAGRycy9kb3ducmV2LnhtbESPQWvCQBSE7wX/w/KE&#10;3ppNLE0lZhURKx5CoSqU3h7ZZxLMvg3ZbRL/fbdQ6HGYmW+YfDOZVgzUu8aygiSKQRCXVjdcKbic&#10;356WIJxH1thaJgV3crBZzx5yzLQd+YOGk69EgLDLUEHtfZdJ6cqaDLrIdsTBu9reoA+yr6TucQxw&#10;08pFHKfSYMNhocaOdjWVt9O3UXAYcdw+J/uhuF1396/zy/tnkZBSj/NpuwLhafL/4b/2UStIk9c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Owv9McAAADd&#10;AAAADwAAAAAAAAAAAAAAAACqAgAAZHJzL2Rvd25yZXYueG1sUEsFBgAAAAAEAAQA+gAAAJ4DAAAA&#10;AA==&#10;">
                                                <v:group id="Группа 6170" o:spid="_x0000_s1069" style="position:absolute;left:-598;top:527;width:23630;height:17336" coordorigin="-598,1574" coordsize="23631,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3IUGMMAAADdAAAADwAAAGRycy9kb3ducmV2LnhtbERPTYvCMBC9C/sfwix4&#10;07S7qEvXKCKueBDBuiDehmZsi82kNLGt/94cBI+P9z1f9qYSLTWutKwgHkcgiDOrS84V/J/+Rj8g&#10;nEfWWFkmBQ9ysFx8DOaYaNvxkdrU5yKEsEtQQeF9nUjpsoIMurGtiQN3tY1BH2CTS91gF8JNJb+i&#10;aCoNlhwaCqxpXVB2S+9GwbbDbvUdb9r97bp+XE6Tw3kfk1LDz371C8JT79/il3unFUzjW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chQYwwAAAN0AAAAP&#10;AAAAAAAAAAAAAAAAAKoCAABkcnMvZG93bnJldi54bWxQSwUGAAAAAAQABAD6AAAAmgMAAAAA&#10;">
                                                  <v:group id="Группа 6164" o:spid="_x0000_s1070" style="position:absolute;left:-598;top:1574;width:23630;height:16444" coordorigin="3320,2178" coordsize="22149,16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kITGxgAAAN0A&#10;AAAPAAAAAAAAAAAAAAAAAKoCAABkcnMvZG93bnJldi54bWxQSwUGAAAAAAQABAD6AAAAnQMAAAAA&#10;">
                                                    <v:group id="Группа 6162" o:spid="_x0000_s1071" style="position:absolute;left:3320;top:2178;width:22149;height:16446" coordorigin="128,4334" coordsize="22150,16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TW5KcUAAADdAAAADwAAAGRycy9kb3ducmV2LnhtbESPQYvCMBSE7wv+h/CE&#10;va1pXSxSjSKisgcRVgXx9miebbF5KU1s67/fCMIeh5n5hpkve1OJlhpXWlYQjyIQxJnVJecKzqft&#10;1xSE88gaK8uk4EkOlovBxxxTbTv+pfbocxEg7FJUUHhfp1K6rCCDbmRr4uDdbGPQB9nkUjfYBbip&#10;5DiKEmmw5LBQYE3rgrL78WEU7DrsVt/xpt3fb+vn9TQ5XPYxKfU57FczEJ56/x9+t3+0giROxv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E1uSnFAAAA3QAA&#10;AA8AAAAAAAAAAAAAAAAAqgIAAGRycy9kb3ducmV2LnhtbFBLBQYAAAAABAAEAPoAAACcAwAAAAA=&#10;">
                                                      <v:group id="Группа 6160" o:spid="_x0000_s1072" style="position:absolute;left:128;top:4334;width:22150;height:16451" coordorigin="128,-1013" coordsize="22150,16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q4LFwwAAAN0AAAAP&#10;AAAAAAAAAAAAAAAAAKoCAABkcnMvZG93bnJldi54bWxQSwUGAAAAAAQABAD6AAAAmgMAAAAA&#10;">
                                                        <v:group id="Группа 6154" o:spid="_x0000_s1073" style="position:absolute;left:128;top:-995;width:4294;height:16431" coordorigin="128,-1082" coordsize="4294,16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xOe8cAAADdAAAADwAAAGRycy9kb3ducmV2LnhtbESPT2vCQBTE7wW/w/KE&#10;3uomWkWiq4jU0kMoNBFKb4/sMwlm34bsNn++fbdQ6HGYmd8w++NoGtFT52rLCuJFBIK4sLrmUsE1&#10;vzxtQTiPrLGxTAomcnA8zB72mGg78Af1mS9FgLBLUEHlfZtI6YqKDLqFbYmDd7OdQR9kV0rd4RDg&#10;ppHLKNpIgzWHhQpbOldU3LNvo+B1wOG0il/69H47T1/5+v0zjUmpx/l42oHwNPr/8F/7TSvYxOtn&#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xOe8cAAADd&#10;AAAADwAAAAAAAAAAAAAAAACqAgAAZHJzL2Rvd25yZXYueG1sUEsFBgAAAAAEAAQA+gAAAJ4DAAAA&#10;AA==&#10;">
                                                          <v:shapetype id="_x0000_t116" coordsize="21600,21600" o:spt="116" path="m3475,qx,10800,3475,21600l18125,21600qx21600,10800,18125,xe">
                                                            <v:stroke joinstyle="miter"/>
                                                            <v:path gradientshapeok="t" o:connecttype="rect" textboxrect="1018,3163,20582,18437"/>
                                                          </v:shapetype>
                                                          <v:shape id="Блок-схема: знак завершения 6150" o:spid="_x0000_s1074" type="#_x0000_t116" style="position:absolute;left:129;top:9327;width:4212;height:2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sIsIA&#10;AADdAAAADwAAAGRycy9kb3ducmV2LnhtbERPTWvCQBC9F/oflhF6qxsLFUldgwiCeBCjPfQ4ZKdJ&#10;SHY23Z3G+O/dQ6HHx/teF5Pr1Ughtp4NLOYZKOLK25ZrA5/X/esKVBRki71nMnCnCMXm+WmNufU3&#10;Lmm8SK1SCMccDTQiQ651rBpyGOd+IE7ctw8OJcFQaxvwlsJdr9+ybKkdtpwaGhxo11DVXX6dgXHb&#10;SRmqc3bY9+Vd3Nd0PP2UxrzMpu0HKKFJ/sV/7oM1sFy8p/3pTXoCe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CwiwgAAAN0AAAAPAAAAAAAAAAAAAAAAAJgCAABkcnMvZG93&#10;bnJldi54bWxQSwUGAAAAAAQABAD1AAAAhwMAAAAA&#10;" filled="f" strokecolor="windowText" strokeweight="1pt">
                                                            <v:textbox inset="0,0,0,0">
                                                              <w:txbxContent>
                                                                <w:p w:rsidR="00AA49AF" w:rsidRPr="0086372C" w:rsidRDefault="00AA49AF" w:rsidP="00333856">
                                                                  <w:pPr>
                                                                    <w:rPr>
                                                                      <w:color w:val="000000" w:themeColor="text1"/>
                                                                      <w:lang w:val="en-US"/>
                                                                    </w:rPr>
                                                                  </w:pPr>
                                                                  <m:oMathPara>
                                                                    <m:oMath>
                                                                      <m:r>
                                                                        <w:rPr>
                                                                          <w:rFonts w:ascii="Cambria Math" w:hAnsi="Cambria Math"/>
                                                                          <w:color w:val="000000" w:themeColor="text1"/>
                                                                          <w:lang w:val="en-US"/>
                                                                        </w:rPr>
                                                                        <m:t>iz</m:t>
                                                                      </m:r>
                                                                    </m:oMath>
                                                                  </m:oMathPara>
                                                                </w:p>
                                                              </w:txbxContent>
                                                            </v:textbox>
                                                          </v:shape>
                                                          <v:shape id="Блок-схема: знак завершения 6151" o:spid="_x0000_s1075" type="#_x0000_t116" style="position:absolute;left:128;top:12668;width:4213;height:2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JucUA&#10;AADdAAAADwAAAGRycy9kb3ducmV2LnhtbESPQWvCQBSE7wX/w/KE3uomhYqkriIFQTyURj30+Mi+&#10;JsHs23T3GeO/7xYEj8PMfMMs16Pr1EAhtp4N5LMMFHHlbcu1gdNx+7IAFQXZYueZDNwowno1eVpi&#10;Yf2VSxoOUqsE4ViggUakL7SOVUMO48z3xMn78cGhJBlqbQNeE9x1+jXL5tphy2mhwZ4+GqrOh4sz&#10;MGzOUobqK9ttu/Im7nvcf/6WxjxPx807KKFRHuF7e2cNzPO3HP7fpCe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m5xQAAAN0AAAAPAAAAAAAAAAAAAAAAAJgCAABkcnMv&#10;ZG93bnJldi54bWxQSwUGAAAAAAQABAD1AAAAigMAAAAA&#10;" filled="f" strokecolor="windowText" strokeweight="1pt">
                                                            <v:textbox inset="0,0,0,0">
                                                              <w:txbxContent>
                                                                <w:p w:rsidR="00AA49AF" w:rsidRPr="007C107A" w:rsidRDefault="00AA49AF" w:rsidP="00333856">
                                                                  <w:pPr>
                                                                    <w:ind w:left="77"/>
                                                                    <w:rPr>
                                                                      <w:color w:val="000000" w:themeColor="text1"/>
                                                                      <w:lang w:val="en-US"/>
                                                                    </w:rPr>
                                                                  </w:pPr>
                                                                  <m:oMathPara>
                                                                    <m:oMath>
                                                                      <m:r>
                                                                        <w:rPr>
                                                                          <w:rFonts w:ascii="Cambria Math" w:hAnsi="Cambria Math"/>
                                                                          <w:color w:val="000000" w:themeColor="text1"/>
                                                                          <w:lang w:val="en-US"/>
                                                                        </w:rPr>
                                                                        <m:t>i</m:t>
                                                                      </m:r>
                                                                      <m:sSup>
                                                                        <m:sSupPr>
                                                                          <m:ctrlPr>
                                                                            <w:rPr>
                                                                              <w:rFonts w:ascii="Cambria Math" w:hAnsi="Cambria Math"/>
                                                                              <w:i/>
                                                                              <w:color w:val="000000" w:themeColor="text1"/>
                                                                              <w:lang w:val="en-US"/>
                                                                            </w:rPr>
                                                                          </m:ctrlPr>
                                                                        </m:sSupPr>
                                                                        <m:e>
                                                                          <m:r>
                                                                            <w:rPr>
                                                                              <w:rFonts w:ascii="Cambria Math" w:hAnsi="Cambria Math"/>
                                                                              <w:color w:val="000000" w:themeColor="text1"/>
                                                                              <w:lang w:val="en-US"/>
                                                                            </w:rPr>
                                                                            <m:t>s</m:t>
                                                                          </m:r>
                                                                        </m:e>
                                                                        <m:sup>
                                                                          <m:r>
                                                                            <w:rPr>
                                                                              <w:rFonts w:ascii="Cambria Math" w:hAnsi="Cambria Math"/>
                                                                              <w:color w:val="000000" w:themeColor="text1"/>
                                                                              <w:vertAlign w:val="superscript"/>
                                                                              <w:lang w:val="en-US"/>
                                                                            </w:rPr>
                                                                            <m:t>iz</m:t>
                                                                          </m:r>
                                                                        </m:sup>
                                                                      </m:sSup>
                                                                    </m:oMath>
                                                                  </m:oMathPara>
                                                                </w:p>
                                                              </w:txbxContent>
                                                            </v:textbox>
                                                          </v:shape>
                                                          <v:shape id="Блок-схема: знак завершения 6152" o:spid="_x0000_s1076" type="#_x0000_t116" style="position:absolute;left:210;top:-1082;width:4212;height:2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XzsUA&#10;AADdAAAADwAAAGRycy9kb3ducmV2LnhtbESPQWvCQBSE70L/w/KE3nSjUCmpGxFBkB5KYz14fGRf&#10;k5Ds23T3NcZ/3y0Uehxm5htmu5tcr0YKsfVsYLXMQBFX3rZcG7h8HBfPoKIgW+w9k4E7RdgVD7Mt&#10;5tbfuKTxLLVKEI45GmhEhlzrWDXkMC79QJy8Tx8cSpKh1jbgLcFdr9dZttEOW04LDQ50aKjqzt/O&#10;wLjvpAzVe3Y69uVd3HV6ffsqjXmcT/sXUEKT/If/2idrYLN6WsPvm/QEd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vhfOxQAAAN0AAAAPAAAAAAAAAAAAAAAAAJgCAABkcnMv&#10;ZG93bnJldi54bWxQSwUGAAAAAAQABAD1AAAAigMAAAAA&#10;" filled="f" strokecolor="windowText" strokeweight="1pt">
                                                            <v:textbox inset="0,0,0,0">
                                                              <w:txbxContent>
                                                                <w:p w:rsidR="00AA49AF" w:rsidRPr="007C107A" w:rsidRDefault="00AA49AF" w:rsidP="00333856">
                                                                  <w:pPr>
                                                                    <w:ind w:left="77"/>
                                                                    <w:rPr>
                                                                      <w:color w:val="000000" w:themeColor="text1"/>
                                                                      <w:lang w:val="en-US"/>
                                                                    </w:rPr>
                                                                  </w:pPr>
                                                                  <m:oMathPara>
                                                                    <m:oMath>
                                                                      <m:r>
                                                                        <w:rPr>
                                                                          <w:rFonts w:ascii="Cambria Math" w:hAnsi="Cambria Math"/>
                                                                          <w:color w:val="000000" w:themeColor="text1"/>
                                                                          <w:lang w:val="en-US"/>
                                                                        </w:rPr>
                                                                        <m:t>i</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vertAlign w:val="superscript"/>
                                                                              <w:lang w:val="en-US"/>
                                                                            </w:rPr>
                                                                            <m:t>iz</m:t>
                                                                          </m:r>
                                                                        </m:sup>
                                                                      </m:sSup>
                                                                    </m:oMath>
                                                                  </m:oMathPara>
                                                                </w:p>
                                                              </w:txbxContent>
                                                            </v:textbox>
                                                          </v:shape>
                                                          <v:shape id="Блок-схема: знак завершения 6153" o:spid="_x0000_s1077" type="#_x0000_t116" style="position:absolute;left:128;top:3676;width:4213;height:2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VcUA&#10;AADdAAAADwAAAGRycy9kb3ducmV2LnhtbESPQWvCQBSE74L/YXlCb2ZjS6WkriIFQXooRj30+Mi+&#10;JsHs23T3NcZ/7xYKPQ4z8w2z2oyuUwOF2Ho2sMhyUMSVty3XBs6n3fwFVBRki51nMnCjCJv1dLLC&#10;wvorlzQcpVYJwrFAA41IX2gdq4Ycxsz3xMn78sGhJBlqbQNeE9x1+jHPl9phy2mhwZ7eGqouxx9n&#10;YNhepAzVId/vuvIm7nN8//gujXmYjdtXUEKj/If/2ntrYLl4foLfN+kJ6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8rJVxQAAAN0AAAAPAAAAAAAAAAAAAAAAAJgCAABkcnMv&#10;ZG93bnJldi54bWxQSwUGAAAAAAQABAD1AAAAigMAAAAA&#10;" filled="f" strokecolor="windowText" strokeweight="1pt">
                                                            <v:textbox inset="0,0,0,0">
                                                              <w:txbxContent>
                                                                <w:p w:rsidR="00AA49AF" w:rsidRPr="007C107A" w:rsidRDefault="00AA49AF" w:rsidP="00333856">
                                                                  <w:pPr>
                                                                    <w:rPr>
                                                                      <w:color w:val="000000" w:themeColor="text1"/>
                                                                      <w:lang w:val="en-US"/>
                                                                    </w:rPr>
                                                                  </w:pPr>
                                                                  <m:oMathPara>
                                                                    <m:oMath>
                                                                      <m:r>
                                                                        <w:rPr>
                                                                          <w:rFonts w:ascii="Cambria Math" w:hAnsi="Cambria Math"/>
                                                                          <w:color w:val="000000" w:themeColor="text1"/>
                                                                          <w:lang w:val="en-US"/>
                                                                        </w:rPr>
                                                                        <m:t>il</m:t>
                                                                      </m:r>
                                                                    </m:oMath>
                                                                  </m:oMathPara>
                                                                </w:p>
                                                              </w:txbxContent>
                                                            </v:textbox>
                                                          </v:shape>
                                                        </v:group>
                                                        <v:group id="Группа 6159" o:spid="_x0000_s1078" style="position:absolute;left:15012;top:-1013;width:7266;height:16189" coordorigin="7766,-1013" coordsize="7266,16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3h5cUAAADdAAAADwAAAGRycy9kb3ducmV2LnhtbESPQYvCMBSE78L+h/CE&#10;vWnaXRS3GkXEXTyIoC6It0fzbIvNS2liW/+9EQSPw8x8w8wWnSlFQ7UrLCuIhxEI4tTqgjMF/8ff&#10;wQSE88gaS8uk4E4OFvOP3gwTbVveU3PwmQgQdgkqyL2vEildmpNBN7QVcfAutjbog6wzqWtsA9yU&#10;8iuKxtJgwWEhx4pWOaXXw80o+GuxXX7H62Z7vazu5+Nod9rGpNRnv1tOQXjq/Dv8am+0gnE8+oH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94eXFAAAA3QAA&#10;AA8AAAAAAAAAAAAAAAAAqgIAAGRycy9kb3ducmV2LnhtbFBLBQYAAAAABAAEAPoAAACcAwAAAAA=&#10;">
                                                          <v:rect id="Прямоугольник 6155" o:spid="_x0000_s1079" style="position:absolute;left:7848;top:9214;width:718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X8ZMEA&#10;AADdAAAADwAAAGRycy9kb3ducmV2LnhtbESPQYvCMBSE7wv+h/AEb2vqYkWqUUQRlr1Z9f5onm2w&#10;eSlNqtVfbxYEj8PMfMMs172txY1abxwrmIwTEMSF04ZLBafj/nsOwgdkjbVjUvAgD+vV4GuJmXZ3&#10;PtAtD6WIEPYZKqhCaDIpfVGRRT92DXH0Lq61GKJsS6lbvEe4reVPksykRcNxocKGthUV17yzCsz5&#10;sb+mdeTs0t2ffHbGdtNcqdGw3yxABOrDJ/xu/2oFs0mawv+b+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F/GTBAAAA3QAAAA8AAAAAAAAAAAAAAAAAmAIAAGRycy9kb3du&#10;cmV2LnhtbFBLBQYAAAAABAAEAPUAAACGAwAAAAA=&#10;" filled="f" strokecolor="windowText" strokeweight="1pt">
                                                            <v:textbox inset="0,0,0,0">
                                                              <w:txbxContent>
                                                                <w:p w:rsidR="00AA49AF" w:rsidRPr="00BE55A9" w:rsidRDefault="00AA49AF" w:rsidP="00333856">
                                                                  <w:pPr>
                                                                    <w:jc w:val="cente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z</m:t>
                                                                          </m:r>
                                                                        </m:e>
                                                                        <m:sub>
                                                                          <m:r>
                                                                            <w:rPr>
                                                                              <w:rFonts w:ascii="Cambria Math" w:hAnsi="Cambria Math"/>
                                                                              <w:color w:val="000000" w:themeColor="text1"/>
                                                                              <w:lang w:val="en-US"/>
                                                                            </w:rPr>
                                                                            <m:t>iz</m:t>
                                                                          </m:r>
                                                                        </m:sub>
                                                                      </m:sSub>
                                                                    </m:oMath>
                                                                  </m:oMathPara>
                                                                </w:p>
                                                              </w:txbxContent>
                                                            </v:textbox>
                                                          </v:rect>
                                                          <v:rect id="Прямоугольник 6156" o:spid="_x0000_s1080" style="position:absolute;left:7848;top:12351;width:7184;height:2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diE8IA&#10;AADdAAAADwAAAGRycy9kb3ducmV2LnhtbESPQYvCMBSE7wv+h/AEb2uq2CLVKKIIsrft6v3RPNtg&#10;81KaVKu/3iws7HGYmW+Y9XawjbhT541jBbNpAoK4dNpwpeD8c/xcgvABWWPjmBQ8ycN2M/pYY67d&#10;g7/pXoRKRAj7HBXUIbS5lL6syaKfupY4elfXWQxRdpXUHT4i3DZyniSZtGg4LtTY0r6m8lb0VoG5&#10;PI+3tImcQ3r4kq/e2H5RKDUZD7sViEBD+A//tU9aQTZLM/h9E5+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V2ITwgAAAN0AAAAPAAAAAAAAAAAAAAAAAJgCAABkcnMvZG93&#10;bnJldi54bWxQSwUGAAAAAAQABAD1AAAAhwMAAAAA&#10;" filled="f" strokecolor="windowText" strokeweight="1pt">
                                                            <v:textbox inset="0,0,0,0">
                                                              <w:txbxContent>
                                                                <w:p w:rsidR="00AA49AF" w:rsidRPr="00BE55A9" w:rsidRDefault="00AA49AF" w:rsidP="00333856">
                                                                  <w:pPr>
                                                                    <w:jc w:val="center"/>
                                                                    <w:rPr>
                                                                      <w:color w:val="000000" w:themeColor="text1"/>
                                                                      <w:vertAlign w:val="superscript"/>
                                                                      <w:lang w:val="en-US"/>
                                                                    </w:rPr>
                                                                  </w:pPr>
                                                                  <m:oMathPara>
                                                                    <m:oMath>
                                                                      <m:sSubSup>
                                                                        <m:sSubSupPr>
                                                                          <m:ctrlPr>
                                                                            <w:rPr>
                                                                              <w:rFonts w:ascii="Cambria Math" w:hAnsi="Cambria Math"/>
                                                                              <w:i/>
                                                                              <w:color w:val="000000" w:themeColor="text1"/>
                                                                              <w:vertAlign w:val="superscript"/>
                                                                              <w:lang w:val="en-US"/>
                                                                            </w:rPr>
                                                                          </m:ctrlPr>
                                                                        </m:sSubSupPr>
                                                                        <m:e>
                                                                          <m:r>
                                                                            <w:rPr>
                                                                              <w:rFonts w:ascii="Cambria Math" w:hAnsi="Cambria Math"/>
                                                                              <w:color w:val="000000" w:themeColor="text1"/>
                                                                              <w:vertAlign w:val="superscript"/>
                                                                              <w:lang w:val="en-US"/>
                                                                            </w:rPr>
                                                                            <m:t>S</m:t>
                                                                          </m:r>
                                                                        </m:e>
                                                                        <m:sub>
                                                                          <m:r>
                                                                            <w:rPr>
                                                                              <w:rFonts w:ascii="Cambria Math" w:hAnsi="Cambria Math"/>
                                                                              <w:color w:val="000000" w:themeColor="text1"/>
                                                                              <w:vertAlign w:val="superscript"/>
                                                                              <w:lang w:val="en-US"/>
                                                                            </w:rPr>
                                                                            <m:t>is</m:t>
                                                                          </m:r>
                                                                        </m:sub>
                                                                        <m:sup>
                                                                          <m:r>
                                                                            <w:rPr>
                                                                              <w:rFonts w:ascii="Cambria Math" w:hAnsi="Cambria Math"/>
                                                                              <w:color w:val="000000" w:themeColor="text1"/>
                                                                              <w:vertAlign w:val="superscript"/>
                                                                              <w:lang w:val="en-US"/>
                                                                            </w:rPr>
                                                                            <m:t>iz</m:t>
                                                                          </m:r>
                                                                        </m:sup>
                                                                      </m:sSubSup>
                                                                    </m:oMath>
                                                                  </m:oMathPara>
                                                                </w:p>
                                                              </w:txbxContent>
                                                            </v:textbox>
                                                          </v:rect>
                                                          <v:rect id="Прямоугольник 6157" o:spid="_x0000_s1081" style="position:absolute;left:7766;top:-1013;width:7184;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HiMIA&#10;AADdAAAADwAAAGRycy9kb3ducmV2LnhtbESPQYvCMBSE78L+h/CEvWmqbF2pRlkUYfFmde+P5tkG&#10;m5fSpFr31xtB8DjMzDfMct3bWlyp9caxgsk4AUFcOG24VHA67kZzED4ga6wdk4I7eVivPgZLzLS7&#10;8YGueShFhLDPUEEVQpNJ6YuKLPqxa4ijd3atxRBlW0rd4i3CbS2nSTKTFg3HhQob2lRUXPLOKjB/&#10;990lrSNnm2738r8ztvvKlfoc9j8LEIH68A6/2r9awWySfsP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8eIwgAAAN0AAAAPAAAAAAAAAAAAAAAAAJgCAABkcnMvZG93&#10;bnJldi54bWxQSwUGAAAAAAQABAD1AAAAhwMAAAAA&#10;" filled="f" strokecolor="windowText" strokeweight="1pt">
                                                            <v:textbox inset="0,0,0,0">
                                                              <w:txbxContent>
                                                                <w:p w:rsidR="00AA49AF" w:rsidRPr="007C107A" w:rsidRDefault="00AA49AF" w:rsidP="00333856">
                                                                  <w:pPr>
                                                                    <w:jc w:val="center"/>
                                                                    <w:rPr>
                                                                      <w:color w:val="000000" w:themeColor="text1"/>
                                                                      <w:vertAlign w:val="superscript"/>
                                                                      <w:lang w:val="en-US"/>
                                                                    </w:rPr>
                                                                  </w:pPr>
                                                                  <m:oMathPara>
                                                                    <m:oMath>
                                                                      <m:sSubSup>
                                                                        <m:sSubSupPr>
                                                                          <m:ctrlPr>
                                                                            <w:rPr>
                                                                              <w:rFonts w:ascii="Cambria Math" w:hAnsi="Cambria Math"/>
                                                                              <w:i/>
                                                                              <w:color w:val="000000" w:themeColor="text1"/>
                                                                              <w:vertAlign w:val="superscript"/>
                                                                              <w:lang w:val="en-US"/>
                                                                            </w:rPr>
                                                                          </m:ctrlPr>
                                                                        </m:sSubSupPr>
                                                                        <m:e>
                                                                          <m:r>
                                                                            <w:rPr>
                                                                              <w:rFonts w:ascii="Cambria Math" w:hAnsi="Cambria Math"/>
                                                                              <w:color w:val="000000" w:themeColor="text1"/>
                                                                              <w:vertAlign w:val="superscript"/>
                                                                              <w:lang w:val="en-US"/>
                                                                            </w:rPr>
                                                                            <m:t>r</m:t>
                                                                          </m:r>
                                                                        </m:e>
                                                                        <m:sub>
                                                                          <m:r>
                                                                            <w:rPr>
                                                                              <w:rFonts w:ascii="Cambria Math" w:hAnsi="Cambria Math"/>
                                                                              <w:color w:val="000000" w:themeColor="text1"/>
                                                                              <w:vertAlign w:val="superscript"/>
                                                                              <w:lang w:val="en-US"/>
                                                                            </w:rPr>
                                                                            <m:t>ir</m:t>
                                                                          </m:r>
                                                                        </m:sub>
                                                                        <m:sup>
                                                                          <m:r>
                                                                            <w:rPr>
                                                                              <w:rFonts w:ascii="Cambria Math" w:hAnsi="Cambria Math"/>
                                                                              <w:color w:val="000000" w:themeColor="text1"/>
                                                                              <w:vertAlign w:val="superscript"/>
                                                                              <w:lang w:val="en-US"/>
                                                                            </w:rPr>
                                                                            <m:t>iz</m:t>
                                                                          </m:r>
                                                                        </m:sup>
                                                                      </m:sSubSup>
                                                                    </m:oMath>
                                                                  </m:oMathPara>
                                                                </w:p>
                                                              </w:txbxContent>
                                                            </v:textbox>
                                                          </v:rect>
                                                          <v:rect id="Прямоугольник 6158" o:spid="_x0000_s1082" style="position:absolute;left:7768;top:3771;width:7184;height:2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T+sMA&#10;AADdAAAADwAAAGRycy9kb3ducmV2LnhtbESPwWrCQBCG74W+wzIFb3VjaaSkriIVoXhr1PuQHZPF&#10;7GzIbjT69M6h4HH45/9mvsVq9K26UB9dYAOzaQaKuArWcW3gsN++f4GKCdliG5gM3CjCavn6ssDC&#10;hiv/0aVMtRIIxwINNCl1hdaxashjnIaOWLJT6D0mGfta2x6vAvet/siyufboWC402NFPQ9W5HLwB&#10;d7xtz3krnE2+2en74PzwWRozeRvX36ASjem5/N/+tQbms1zeFRsxAb1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RT+sMAAADdAAAADwAAAAAAAAAAAAAAAACYAgAAZHJzL2Rv&#10;d25yZXYueG1sUEsFBgAAAAAEAAQA9QAAAIgDAAAAAA==&#10;" filled="f" strokecolor="windowText" strokeweight="1pt">
                                                            <v:textbox inset="0,0,0,0">
                                                              <w:txbxContent>
                                                                <w:p w:rsidR="00AA49AF" w:rsidRPr="00AD43E2" w:rsidRDefault="00AA49AF" w:rsidP="00333856">
                                                                  <w:pPr>
                                                                    <w:jc w:val="cente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il</m:t>
                                                                          </m:r>
                                                                        </m:sub>
                                                                      </m:sSub>
                                                                    </m:oMath>
                                                                  </m:oMathPara>
                                                                </w:p>
                                                              </w:txbxContent>
                                                            </v:textbox>
                                                          </v:rect>
                                                        </v:group>
                                                      </v:group>
                                                      <v:shape id="Прямая со стрелкой 6161" o:spid="_x0000_s1083" type="#_x0000_t32" style="position:absolute;left:4340;top:16100;width:1933;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qEf8YAAADdAAAADwAAAGRycy9kb3ducmV2LnhtbESPQUvDQBSE70L/w/IKvYjdpClRYrdF&#10;LEWvTYvo7Zl9JsHs25C3beO/dwWhx2FmvmFWm9F16kyDtJ4NpPMEFHHlbcu1geNhd/cASgKyxc4z&#10;Gfghgc16crPCwvoL7+lchlpFCEuBBpoQ+kJrqRpyKHPfE0fvyw8OQ5RDre2Alwh3nV4kSa4dthwX&#10;GuzpuaHquzw5A1lYymK/fL+X8qP+vLXbLJO3F2Nm0/HpEVSgMVzD/+1XayBP8xT+3sQn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qhH/GAAAA3QAAAA8AAAAAAAAA&#10;AAAAAAAAoQIAAGRycy9kb3ducmV2LnhtbFBLBQYAAAAABAAEAPkAAACUAwAAAAA=&#10;" strokecolor="black [3200]" strokeweight=".5pt">
                                                        <v:stroke endarrow="block" joinstyle="miter"/>
                                                      </v:shape>
                                                    </v:group>
                                                    <v:shape id="Прямая со стрелкой 6163" o:spid="_x0000_s1084" type="#_x0000_t32" style="position:absolute;left:7532;top:17282;width:1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29r8UAAADdAAAADwAAAGRycy9kb3ducmV2LnhtbESPQWvCQBSE70L/w/IKvdWNlYY2dQ1R&#10;KdjeTELPj+wzCWbfxuzWpP++Kwgeh5n5hlmlk+nEhQbXWlawmEcgiCurW64VlMXn8xsI55E1dpZJ&#10;wR85SNcPsxUm2o58oEvuaxEg7BJU0HjfJ1K6qiGDbm574uAd7WDQBznUUg84Brjp5EsUxdJgy2Gh&#10;wZ62DVWn/NcoGNH/vG+y+rzd7L7202t3jovyW6mnxyn7AOFp8vfwrb3XCuJFvITrm/AE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29r8UAAADdAAAADwAAAAAAAAAA&#10;AAAAAAChAgAAZHJzL2Rvd25yZXYueG1sUEsFBgAAAAAEAAQA+QAAAJMDAAAAAA==&#10;" strokecolor="black [3200]" strokeweight=".5pt">
                                                      <v:stroke endarrow="block" joinstyle="miter"/>
                                                    </v:shape>
                                                  </v:group>
                                                  <v:shape id="Блок-схема: магнитный диск 6169" o:spid="_x0000_s1085" type="#_x0000_t132" style="position:absolute;left:5957;top:10370;width:7246;height:8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uOPsUA&#10;AADdAAAADwAAAGRycy9kb3ducmV2LnhtbESPT2vCQBTE7wW/w/KE3urGHmKNriKCNQgt+Ofg8ZF9&#10;ZoPZtyG7Jum3dwuFHoeZ+Q2zXA+2Fh21vnKsYDpJQBAXTldcKricd28fIHxA1lg7JgU/5GG9Gr0s&#10;MdOu5yN1p1CKCGGfoQITQpNJ6QtDFv3ENcTRu7nWYoiyLaVusY9wW8v3JEmlxYrjgsGGtoaK++lh&#10;FfDsYPJ805df1F337tB/390nKfU6HjYLEIGG8B/+a+daQTpN5/D7Jj4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q44+xQAAAN0AAAAPAAAAAAAAAAAAAAAAAJgCAABkcnMv&#10;ZG93bnJldi54bWxQSwUGAAAAAAQABAD1AAAAigMAAAAA&#10;" fillcolor="white [3201]" strokecolor="black [3200]" strokeweight="1pt">
                                                    <v:stroke joinstyle="miter"/>
                                                    <v:textbox>
                                                      <w:txbxContent>
                                                        <w:p w:rsidR="00AA49AF" w:rsidRPr="00D50CAA" w:rsidRDefault="00AA49AF" w:rsidP="00333856">
                                                          <w:pPr>
                                                            <w:jc w:val="center"/>
                                                          </w:pPr>
                                                          <w:r>
                                                            <w:t>БД</w:t>
                                                          </w:r>
                                                        </w:p>
                                                      </w:txbxContent>
                                                    </v:textbox>
                                                  </v:shape>
                                                </v:group>
                                                <v:shape id="Прямая со стрелкой 6171" o:spid="_x0000_s1086" type="#_x0000_t32" style="position:absolute;left:13203;top:12138;width:2164;height: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MSosYAAADdAAAADwAAAGRycy9kb3ducmV2LnhtbESPQWvCQBSE74X+h+UVvBTdxIhK6iql&#10;Iu3VtBS9vWafSTD7NuStmv77bqHQ4zAz3zCrzeBadaVeGs8G0kkCirj0tuHKwMf7brwEJQHZYuuZ&#10;DHyTwGZ9f7fC3Pob7+lahEpFCEuOBuoQulxrKWtyKBPfEUfv5HuHIcq+0rbHW4S7Vk+TZK4dNhwX&#10;auzopabyXFycgSzMZLqfHRZSHKuvR7vNMvl8NWb0MDw/gQo0hP/wX/vNGpinixR+38Qno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EqLGAAAA3QAAAA8AAAAAAAAA&#10;AAAAAAAAoQIAAGRycy9kb3ducmV2LnhtbFBLBQYAAAAABAAEAPkAAACUAwAAAAA=&#10;" strokecolor="black [3200]" strokeweight=".5pt">
                                                  <v:stroke endarrow="block" joinstyle="miter"/>
                                                </v:shape>
                                              </v:group>
                                              <v:shape id="Прямая со стрелкой 6173" o:spid="_x0000_s1087" type="#_x0000_t32" style="position:absolute;left:13289;top:15297;width:2078;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0pTsUAAADdAAAADwAAAGRycy9kb3ducmV2LnhtbESPQWvCQBSE74X+h+UVeim60YhKdJXS&#10;IvVqKqK3Z/Y1Cc2+DXmrpv/eLRR6HGbmG2a57l2jrtRJ7dnAaJiAIi68rbk0sP/cDOagJCBbbDyT&#10;gR8SWK8eH5aYWX/jHV3zUKoIYcnQQBVCm2ktRUUOZehb4uh9+c5hiLIrte3wFuGu0eMkmWqHNceF&#10;Clt6q6j4zi/OQBomMt5NjjPJT+X5xb6nqRw+jHl+6l8XoAL14T/8195aA9PRLIXfN/EJ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0pTsUAAADdAAAADwAAAAAAAAAA&#10;AAAAAAChAgAAZHJzL2Rvd25yZXYueG1sUEsFBgAAAAAEAAQA+QAAAJMDAAAAAA==&#10;" strokecolor="black [3200]" strokeweight=".5pt">
                                                <v:stroke endarrow="block" joinstyle="miter"/>
                                              </v:shape>
                                            </v:group>
                                            <v:rect id="Прямоугольник 5120" o:spid="_x0000_s1088" style="position:absolute;left:5698;top:29;width:7850;height:3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s2KsMA&#10;AADdAAAADwAAAGRycy9kb3ducmV2LnhtbERPz2vCMBS+C/sfwht407SCulWjlLGB4LDY7eDx0by1&#10;Zc1LSbK2/vfLYbDjx/d7f5xMJwZyvrWsIF0mIIgrq1uuFXx+vC2eQPiArLGzTAru5OF4eJjtMdN2&#10;5CsNZahFDGGfoYImhD6T0lcNGfRL2xNH7ss6gyFCV0vtcIzhppOrJNlIgy3HhgZ7emmo+i5/jAJb&#10;tPcud8+X4Z22t3MRknHavCo1f5zyHYhAU/gX/7lPWsE6XcX98U18AvLw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s2KsMAAADdAAAADwAAAAAAAAAAAAAAAACYAgAAZHJzL2Rv&#10;d25yZXYueG1sUEsFBgAAAAAEAAQA9QAAAIgDAAAAAA==&#10;" fillcolor="white [3201]" strokecolor="black [3200]" strokeweight="1pt">
                                              <v:textbox>
                                                <w:txbxContent>
                                                  <w:p w:rsidR="00AA49AF" w:rsidRPr="002D3970" w:rsidRDefault="00AA49AF" w:rsidP="00333856">
                                                    <w:pPr>
                                                      <w:jc w:val="center"/>
                                                    </w:pPr>
                                                    <w:r>
                                                      <w:rPr>
                                                        <w:sz w:val="18"/>
                                                        <w:szCs w:val="18"/>
                                                      </w:rPr>
                                                      <w:t>Библиотека решателей</w:t>
                                                    </w:r>
                                                  </w:p>
                                                </w:txbxContent>
                                              </v:textbox>
                                            </v:rect>
                                          </v:group>
                                          <v:shape id="Прямая со стрелкой 5122" o:spid="_x0000_s1089" type="#_x0000_t32" style="position:absolute;left:3982;top:1884;width:171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je2cYAAADdAAAADwAAAGRycy9kb3ducmV2LnhtbESPQUvDQBSE7wX/w/IEL6XdNKmtxG6L&#10;KEWvjVLa2zP7TILZtyFvbdN/7woFj8PMfMOsNoNr1Yl6aTwbmE0TUMSltw1XBj7et5MHUBKQLbae&#10;ycCFBDbrm9EKc+vPvKNTESoVISw5GqhD6HKtpazJoUx9Rxy9L987DFH2lbY9niPctTpNkoV22HBc&#10;qLGj55rK7+LHGcjCXNLd/LCU4lh9ju1Llsn+1Zi72+HpEVSgIfyHr+03a+B+lqbw9yY+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43tnGAAAA3QAAAA8AAAAAAAAA&#10;AAAAAAAAoQIAAGRycy9kb3ducmV2LnhtbFBLBQYAAAAABAAEAPkAAACUAwAAAAA=&#10;" strokecolor="black [3200]" strokeweight=".5pt">
                                            <v:stroke endarrow="block" joinstyle="miter"/>
                                          </v:shape>
                                        </v:group>
                                        <v:shape id="Прямая со стрелкой 5124" o:spid="_x0000_s1090" type="#_x0000_t32" style="position:absolute;left:13548;top:1884;width:1731;height: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hCsUAAADdAAAADwAAAGRycy9kb3ducmV2LnhtbESPT4vCMBTE78J+h/AWvGmqqOzWpqIu&#10;gnrzD54fzbMtNi+1ydr67c3CgsdhZn7DJIvOVOJBjSstKxgNIxDEmdUl5wrOp83gC4TzyBory6Tg&#10;SQ4W6UcvwVjblg/0OPpcBAi7GBUU3texlC4ryKAb2po4eFfbGPRBNrnUDbYBbio5jqKZNFhyWCiw&#10;pnVB2e34axS06C/fq2V+X69+dttuWt1np/Neqf5nt5yD8NT5d/i/vdUKpqPxBP7ehCcg0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ThCsUAAADdAAAADwAAAAAAAAAA&#10;AAAAAAChAgAAZHJzL2Rvd25yZXYueG1sUEsFBgAAAAAEAAQA+QAAAJMDAAAAAA==&#10;" strokecolor="black [3200]" strokeweight=".5pt">
                                          <v:stroke endarrow="block" joinstyle="miter"/>
                                        </v:shape>
                                      </v:group>
                                      <v:rect id="Прямоугольник 5127" o:spid="_x0000_s1091" style="position:absolute;left:7423;top:4856;width:7850;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uXsUA&#10;AADdAAAADwAAAGRycy9kb3ducmV2LnhtbESPQWvCQBSE7wX/w/KE3upGoWqjq4hYKCgV0x56fGSf&#10;STD7NuyuSfz3rlDwOMzMN8xy3ZtatOR8ZVnBeJSAIM6trrhQ8Pvz+TYH4QOyxtoyKbiRh/Vq8LLE&#10;VNuOT9RmoRARwj5FBWUITSqlz0sy6Ee2IY7e2TqDIUpXSO2wi3BTy0mSTKXBiuNCiQ1tS8ov2dUo&#10;sMfqVm/cx3d7oNnf/hiSrp/ulHod9psFiEB9eIb/219awft4MoPHm/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q5exQAAAN0AAAAPAAAAAAAAAAAAAAAAAJgCAABkcnMv&#10;ZG93bnJldi54bWxQSwUGAAAAAAQABAD1AAAAigMAAAAA&#10;" fillcolor="white [3201]" strokecolor="black [3200]" strokeweight="1pt">
                                        <v:textbox>
                                          <w:txbxContent>
                                            <w:p w:rsidR="00AA49AF" w:rsidRPr="002D3970" w:rsidRDefault="00AA49AF" w:rsidP="00333856">
                                              <w:pPr>
                                                <w:jc w:val="center"/>
                                              </w:pPr>
                                              <w:r>
                                                <w:rPr>
                                                  <w:sz w:val="18"/>
                                                  <w:szCs w:val="18"/>
                                                </w:rPr>
                                                <w:t>Библиотека АО</w:t>
                                              </w:r>
                                            </w:p>
                                          </w:txbxContent>
                                        </v:textbox>
                                      </v:rect>
                                      <v:shape id="Прямая со стрелкой 5128" o:spid="_x0000_s1092" type="#_x0000_t32" style="position:absolute;left:5620;top:6641;width:1803;height: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rD74AAADdAAAADwAAAGRycy9kb3ducmV2LnhtbERPyQrCMBC9C/5DGMGbpgqKVqO4IKg3&#10;FzwPzdgWm0ltoq1/bw6Cx8fb58vGFOJNlcstKxj0IxDEidU5pwqul11vAsJ5ZI2FZVLwIQfLRbs1&#10;x1jbmk/0PvtUhBB2MSrIvC9jKV2SkUHXtyVx4O62MugDrFKpK6xDuCnkMIrG0mDOoSHDkjYZJY/z&#10;yyio0d+m61X63Ky3h30zKp7jy/WoVLfTrGYgPDX+L/6591rBaDAMc8Ob8ATk4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2esPvgAAAN0AAAAPAAAAAAAAAAAAAAAAAKEC&#10;AABkcnMvZG93bnJldi54bWxQSwUGAAAAAAQABAD5AAAAjAMAAAAA&#10;" strokecolor="black [3200]" strokeweight=".5pt">
                                        <v:stroke endarrow="block" joinstyle="miter"/>
                                      </v:shape>
                                      <v:shape id="Прямая со стрелкой 5129" o:spid="_x0000_s1093" type="#_x0000_t32" style="position:absolute;left:15273;top:6707;width:1733;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xMqMYAAADdAAAADwAAAGRycy9kb3ducmV2LnhtbESPQUvDQBSE74L/YXlCL9JumtRWY7dF&#10;KkWvjaXU2zP7TILZtyFvbdN/7wqCx2FmvmGW68G16kS9NJ4NTCcJKOLS24YrA/u37fgelARki61n&#10;MnAhgfXq+mqJufVn3tGpCJWKEJYcDdQhdLnWUtbkUCa+I47ep+8dhij7StsezxHuWp0myVw7bDgu&#10;1NjRpqbyq/h2BrIwk3Q3Oy6keK8+bu1zlsnhxZjRzfD0CCrQEP7Df+1Xa+Bumj7A75v4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cTKjGAAAA3QAAAA8AAAAAAAAA&#10;AAAAAAAAoQIAAGRycy9kb3ducmV2LnhtbFBLBQYAAAAABAAEAPkAAACUAwAAAAA=&#10;" strokecolor="black [3200]" strokeweight=".5pt">
                                        <v:stroke endarrow="block" joinstyle="miter"/>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4" o:spid="_x0000_s1094" type="#_x0000_t13" style="position:absolute;left:24671;top:6556;width:3968;height:3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pCMQA&#10;AADaAAAADwAAAGRycy9kb3ducmV2LnhtbESP0WrCQBRE3wX/YbmFvkizaSki0VVqIZBCK5j4AbfZ&#10;axLM3g3ZbRL79d2C4OMwM2eYzW4yrRiod41lBc9RDIK4tLrhSsGpSJ9WIJxH1thaJgVXcrDbzmcb&#10;TLQd+UhD7isRIOwSVFB73yVSurImgy6yHXHwzrY36IPsK6l7HAPctPIljpfSYMNhocaO3msqL/mP&#10;UWCnNP7Vh/SD5NfiE/fX7Lu4ZEo9PkxvaxCeJn8P39qZVvAK/1fCD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kqQjEAAAA2gAAAA8AAAAAAAAAAAAAAAAAmAIAAGRycy9k&#10;b3ducmV2LnhtbFBLBQYAAAAABAAEAPUAAACJAwAAAAA=&#10;" adj="10800" fillcolor="white [3201]" strokecolor="black [3200]" strokeweight="1pt"/>
                                  </v:group>
                                  <v:shapetype id="_x0000_t110" coordsize="21600,21600" o:spt="110" path="m10800,l,10800,10800,21600,21600,10800xe">
                                    <v:stroke joinstyle="miter"/>
                                    <v:path gradientshapeok="t" o:connecttype="rect" textboxrect="5400,5400,16200,16200"/>
                                  </v:shapetype>
                                  <v:shape id="Блок-схема: решение 19" o:spid="_x0000_s1095" type="#_x0000_t110" style="position:absolute;left:33125;top:-344;width:13802;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U2sMA&#10;AADbAAAADwAAAGRycy9kb3ducmV2LnhtbERPTWsCMRC9F/ofwhS8iGZVKLo1SqkIhR6kKmhvw2bc&#10;Xd1M4ibq6q83gtDbPN7njKeNqcSZal9aVtDrJiCIM6tLzhWsV/POEIQPyBory6TgSh6mk9eXMaba&#10;XviXzsuQixjCPkUFRQguldJnBRn0XeuII7eztcEQYZ1LXeMlhptK9pPkXRosOTYU6OiroOywPBkF&#10;g1D13PG2yY67RXuWbOd/P7e9U6r11nx+gAjUhH/x0/2t4/wRPH6J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U2sMAAADbAAAADwAAAAAAAAAAAAAAAACYAgAAZHJzL2Rv&#10;d25yZXYueG1sUEsFBgAAAAAEAAQA9QAAAIgDAAAAAA==&#10;" fillcolor="white [3201]" strokecolor="black [3200]" strokeweight="1pt">
                                    <v:textbox>
                                      <w:txbxContent>
                                        <w:p w:rsidR="00AA49AF" w:rsidRPr="00333856" w:rsidRDefault="00AA49AF" w:rsidP="00333856">
                                          <w:pPr>
                                            <w:jc w:val="center"/>
                                            <w:rPr>
                                              <w:i/>
                                              <w:sz w:val="20"/>
                                              <w:szCs w:val="20"/>
                                            </w:rPr>
                                          </w:pPr>
                                          <w:r w:rsidRPr="00333856">
                                            <w:rPr>
                                              <w:sz w:val="20"/>
                                              <w:szCs w:val="20"/>
                                            </w:rPr>
                                            <w:t xml:space="preserve">Есть </w:t>
                                          </w:r>
                                          <m:oMath>
                                            <m:r>
                                              <w:rPr>
                                                <w:rFonts w:ascii="Cambria Math" w:hAnsi="Cambria Math"/>
                                                <w:sz w:val="20"/>
                                                <w:szCs w:val="20"/>
                                              </w:rPr>
                                              <m:t>VP</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iz,is,ir,il</m:t>
                                                </m:r>
                                              </m:sup>
                                            </m:sSup>
                                          </m:oMath>
                                        </w:p>
                                      </w:txbxContent>
                                    </v:textbox>
                                  </v:shape>
                                </v:group>
                                <v:shapetype id="_x0000_t33" coordsize="21600,21600" o:spt="33" o:oned="t" path="m,l21600,r,21600e" filled="f">
                                  <v:stroke joinstyle="miter"/>
                                  <v:path arrowok="t" fillok="f" o:connecttype="none"/>
                                  <o:lock v:ext="edit" shapetype="t"/>
                                </v:shapetype>
                                <v:shape id="Прямая со стрелкой 27" o:spid="_x0000_s1096" type="#_x0000_t33" style="position:absolute;left:46926;top:4095;width:1302;height:59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OJpMYAAADbAAAADwAAAGRycy9kb3ducmV2LnhtbESPW2sCMRSE3wv9D+EU+lazCr2wGqW0&#10;iApC8QK+HjbHTXRzst2ku6u/3hQKfRxm5htmMutdJVpqgvWsYDjIQBAXXlsuFex386c3ECEia6w8&#10;k4ILBZhN7+8mmGvf8YbabSxFgnDIUYGJsc6lDIUhh2Hga+LkHX3jMCbZlFI32CW4q+Qoy16kQ8tp&#10;wWBNH4aK8/bHKTg8D1fm+6teHu36clp82mu3aq9KPT7072MQkfr4H/5rL7WC0Sv8fkk/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iaTGAAAA2wAAAA8AAAAAAAAA&#10;AAAAAAAAoQIAAGRycy9kb3ducmV2LnhtbFBLBQYAAAAABAAEAPkAAACUAwAAAAA=&#10;" strokecolor="black [3200]" strokeweight=".5pt">
                                  <v:stroke endarrow="block"/>
                                </v:shape>
                              </v:group>
                            </v:group>
                            <v:rect id="Прямоугольник 75" o:spid="_x0000_s1097" style="position:absolute;left:46668;top:2057;width:3434;height:1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wMjcUA&#10;AADbAAAADwAAAGRycy9kb3ducmV2LnhtbESPQWvCQBSE74L/YXlCb7qxWJU0GxGppTkVo5QeH9nX&#10;JJh9G7JrTP313YLgcZiZb5hkM5hG9NS52rKC+SwCQVxYXXOp4HTcT9cgnEfW2FgmBb/kYJOORwnG&#10;2l75QH3uSxEg7GJUUHnfxlK6oiKDbmZb4uD92M6gD7Irpe7wGuCmkc9RtJQGaw4LFba0q6g45xej&#10;4Pb+lS2y75ztep6d3i7bPr8dPpV6mgzbVxCeBv8I39sfWsHqBf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AyNxQAAANsAAAAPAAAAAAAAAAAAAAAAAJgCAABkcnMv&#10;ZG93bnJldi54bWxQSwUGAAAAAAQABAD1AAAAigMAAAAA&#10;" filled="f" stroked="f" strokeweight="1pt">
                              <v:textbox inset="0,0,0,0">
                                <w:txbxContent>
                                  <w:p w:rsidR="00AA49AF" w:rsidRPr="00333856" w:rsidRDefault="00AA49AF" w:rsidP="00333856">
                                    <w:pPr>
                                      <w:jc w:val="center"/>
                                      <w:rPr>
                                        <w:i/>
                                        <w:color w:val="000000" w:themeColor="text1"/>
                                      </w:rPr>
                                    </w:pPr>
                                    <w:r w:rsidRPr="00333856">
                                      <w:rPr>
                                        <w:i/>
                                        <w:color w:val="000000" w:themeColor="text1"/>
                                      </w:rPr>
                                      <w:t>да</w:t>
                                    </w:r>
                                  </w:p>
                                </w:txbxContent>
                              </v:textbox>
                            </v:rect>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Прямая со стрелкой 27" o:spid="_x0000_s1098" type="#_x0000_t35" style="position:absolute;left:33528;top:4095;width:2136;height:565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NfccQAAADdAAAADwAAAGRycy9kb3ducmV2LnhtbESPQWvCQBSE7wX/w/IEb3UTsSrRVUSI&#10;eCpUxfMj+0wWs29jdo2xv75bKPQ4zHwzzGrT21p01HrjWEE6TkAQF04bLhWcT/n7AoQPyBprx6Tg&#10;RR4268HbCjPtnvxF3TGUIpawz1BBFUKTSemLiiz6sWuIo3d1rcUQZVtK3eIzlttaTpJkJi0ajgsV&#10;NrSrqLgdH1bBPPn+3JmP/f0+u0w78/C5Kfe5UqNhv12CCNSH//AffdCRSxcp/L6JT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19xxAAAAN0AAAAPAAAAAAAAAAAA&#10;AAAAAKECAABkcnMvZG93bnJldi54bWxQSwUGAAAAAAQABAD5AAAAkgMAAAAA&#10;" adj="-23112,18625" strokecolor="black [3200]" strokeweight=".5pt">
                            <v:stroke endarrow="block"/>
                          </v:shape>
                        </v:group>
                        <v:shape id="Прямая со стрелкой 7183" o:spid="_x0000_s1099" type="#_x0000_t32" style="position:absolute;left:35668;top:15182;width:86;height:1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qg7MQAAADdAAAADwAAAGRycy9kb3ducmV2LnhtbESPQYvCMBSE78L+h/AEbzZ1RdetRlEX&#10;Qb2typ4fzbMtNi+1ydr6740geBxm5htmtmhNKW5Uu8KygkEUgyBOrS44U3A6bvoTEM4jaywtk4I7&#10;OVjMPzozTLRt+JduB5+JAGGXoILc+yqR0qU5GXSRrYiDd7a1QR9knUldYxPgppSfcTyWBgsOCzlW&#10;tM4pvRz+jYIG/d/3apld16uf3bYdldfx8bRXqtdtl1MQnlr/Dr/aW63gazAZwvNNe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qqDsxAAAAN0AAAAPAAAAAAAAAAAA&#10;AAAAAKECAABkcnMvZG93bnJldi54bWxQSwUGAAAAAAQABAD5AAAAkgMAAAAA&#10;" strokecolor="black [3200]" strokeweight=".5pt">
                          <v:stroke endarrow="block" joinstyle="miter"/>
                        </v:shape>
                      </v:group>
                    </v:group>
                    <v:shape id="Прямая со стрелкой 7186" o:spid="_x0000_s1100" type="#_x0000_t32" style="position:absolute;left:35754;top:20124;width:0;height:1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0DdMQAAADdAAAADwAAAGRycy9kb3ducmV2LnhtbESPS4vCQBCE7wv+h6EFb+tEwaxGR/GB&#10;4O7NB56bTJsEMz0xM5r473cEwWNRVV9Rs0VrSvGg2hWWFQz6EQji1OqCMwWn4/Z7DMJ5ZI2lZVLw&#10;JAeLeedrhom2De/pcfCZCBB2CSrIva8SKV2ak0HXtxVx8C62NuiDrDOpa2wC3JRyGEWxNFhwWMix&#10;onVO6fVwNwoa9OfJapnd1qvN764dlbf4ePpTqtdtl1MQnlr/Cb/bO63gZzCO4fUmPA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3QN0xAAAAN0AAAAPAAAAAAAAAAAA&#10;AAAAAKECAABkcnMvZG93bnJldi54bWxQSwUGAAAAAAQABAD5AAAAkgMAAAAA&#10;" strokecolor="black [3200]" strokeweight=".5pt">
                      <v:stroke endarrow="block" joinstyle="miter"/>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Прямая со стрелкой 7188" o:spid="_x0000_s1101" type="#_x0000_t34" style="position:absolute;left:20056;top:8533;width:6552;height:260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d8WMYAAADdAAAADwAAAGRycy9kb3ducmV2LnhtbERPy2rCQBTdF/yH4RbcFJ0opUrMRKRS&#10;4qKF+KB1ec3cJsHMnZAZY/r3nUWhy8N5J+vBNKKnztWWFcymEQjiwuqaSwWn49tkCcJ5ZI2NZVLw&#10;Qw7W6eghwVjbO++pP/hShBB2MSqovG9jKV1RkUE3tS1x4L5tZ9AH2JVSd3gP4aaR8yh6kQZrDg0V&#10;tvRaUXE93IyC7TOesvP2Y/N1fj9+mn2WP+WXXKnx47BZgfA0+H/xn3unFSxmyzA3vAlPQK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3fFjGAAAA3QAAAA8AAAAAAAAA&#10;AAAAAAAAoQIAAGRycy9kb3ducmV2LnhtbFBLBQYAAAAABAAEAPkAAACUAwAAAAA=&#10;" adj="-7536" strokecolor="black [3200]" strokeweight=".5pt">
                    <v:stroke endarrow="block"/>
                  </v:shape>
                </v:group>
                <w10:anchorlock/>
              </v:group>
            </w:pict>
          </mc:Fallback>
        </mc:AlternateContent>
      </w:r>
    </w:p>
    <w:p w:rsidR="00D50CAA" w:rsidRPr="00D50CAA" w:rsidRDefault="00333856" w:rsidP="00333856">
      <w:pPr>
        <w:pStyle w:val="af3"/>
        <w:ind w:left="1276"/>
        <w:rPr>
          <w:i w:val="0"/>
        </w:rPr>
      </w:pPr>
      <w:bookmarkStart w:id="49" w:name="_Ref420175255"/>
      <w:r>
        <w:t xml:space="preserve">Рисунок </w:t>
      </w:r>
      <w:r w:rsidR="000C69F0">
        <w:fldChar w:fldCharType="begin"/>
      </w:r>
      <w:r w:rsidR="000C69F0">
        <w:instrText xml:space="preserve"> SEQ Рисунок \* ARABIC </w:instrText>
      </w:r>
      <w:r w:rsidR="000C69F0">
        <w:fldChar w:fldCharType="separate"/>
      </w:r>
      <w:r w:rsidR="00144F89">
        <w:rPr>
          <w:noProof/>
        </w:rPr>
        <w:t>18</w:t>
      </w:r>
      <w:r w:rsidR="000C69F0">
        <w:rPr>
          <w:noProof/>
        </w:rPr>
        <w:fldChar w:fldCharType="end"/>
      </w:r>
      <w:bookmarkEnd w:id="49"/>
      <w:r>
        <w:t>. Общая схема обучения в ИСИАД</w:t>
      </w:r>
    </w:p>
    <w:p w:rsidR="00A90BF2" w:rsidRDefault="008E2444" w:rsidP="0086372C">
      <w:pPr>
        <w:pStyle w:val="af"/>
        <w:spacing w:line="360" w:lineRule="auto"/>
        <w:ind w:left="1287"/>
        <w:jc w:val="both"/>
      </w:pPr>
      <w:r>
        <w:t>Результатом обучения является сохранение в БД значений параметров решателя, полученных методов кросс-валидации, и значений общего качества обучения. В дальнейшем есть возможность сравнения результатов определения качества работы различных методов и выбор наилучшего решателя для дальнейшей</w:t>
      </w:r>
      <w:r>
        <w:tab/>
        <w:t xml:space="preserve">работы. </w:t>
      </w:r>
    </w:p>
    <w:p w:rsidR="00475699" w:rsidRPr="007F5D9D" w:rsidRDefault="00475699" w:rsidP="0086372C">
      <w:pPr>
        <w:pStyle w:val="af"/>
        <w:spacing w:line="360" w:lineRule="auto"/>
        <w:ind w:left="1287"/>
        <w:jc w:val="both"/>
        <w:rPr>
          <w:i/>
        </w:rPr>
      </w:pPr>
    </w:p>
    <w:p w:rsidR="00F528CE" w:rsidRDefault="00A90BF2" w:rsidP="00AB46C0">
      <w:pPr>
        <w:pStyle w:val="af"/>
        <w:numPr>
          <w:ilvl w:val="0"/>
          <w:numId w:val="24"/>
        </w:numPr>
        <w:spacing w:line="360" w:lineRule="auto"/>
        <w:jc w:val="both"/>
      </w:pPr>
      <w:r w:rsidRPr="00333856">
        <w:rPr>
          <w:i/>
        </w:rPr>
        <w:lastRenderedPageBreak/>
        <w:t>Приступить к решению задачи</w:t>
      </w:r>
      <w:r>
        <w:t>.</w:t>
      </w:r>
      <w:r w:rsidR="00333856">
        <w:t xml:space="preserve"> </w:t>
      </w:r>
      <w:r w:rsidR="005B0275">
        <w:t>Решение задачи возможно после выбора задачи</w:t>
      </w:r>
      <w:r w:rsidR="00227258">
        <w:t xml:space="preserve"> и</w:t>
      </w:r>
      <w:r w:rsidR="005B0275">
        <w:t xml:space="preserve"> решателя, обученного на конкретной выборке конкретным </w:t>
      </w:r>
      <w:r w:rsidR="00227258">
        <w:t>алгоритмом</w:t>
      </w:r>
      <w:r w:rsidR="005B0275">
        <w:t xml:space="preserve"> обучения.</w:t>
      </w:r>
      <w:r w:rsidR="00227258">
        <w:t xml:space="preserve"> После этого система загрузит из БД конфигурацию решателя и значения его параметров, полученные алгоритмом обучения. Решение заключается в передачи исследователем значений входных параметров задачи в решатель и формировании им значений выходного параметра. </w:t>
      </w:r>
    </w:p>
    <w:p w:rsidR="00A90BF2" w:rsidRDefault="00F528CE" w:rsidP="00F528CE">
      <w:pPr>
        <w:spacing w:after="160" w:line="259" w:lineRule="auto"/>
      </w:pPr>
      <w:r>
        <w:br w:type="page"/>
      </w:r>
    </w:p>
    <w:p w:rsidR="004A0182" w:rsidRDefault="00CF4D20" w:rsidP="00AB46C0">
      <w:pPr>
        <w:pStyle w:val="1"/>
        <w:numPr>
          <w:ilvl w:val="0"/>
          <w:numId w:val="2"/>
        </w:numPr>
        <w:ind w:left="284" w:hanging="284"/>
      </w:pPr>
      <w:bookmarkStart w:id="50" w:name="_Toc421361314"/>
      <w:r>
        <w:lastRenderedPageBreak/>
        <w:t>Разработка библиотеки нейросетей</w:t>
      </w:r>
      <w:bookmarkEnd w:id="50"/>
    </w:p>
    <w:p w:rsidR="003A4B80" w:rsidRPr="0004245C" w:rsidRDefault="003A4B80" w:rsidP="003A4B80">
      <w:pPr>
        <w:spacing w:before="240" w:line="360" w:lineRule="auto"/>
        <w:ind w:firstLine="567"/>
        <w:jc w:val="both"/>
      </w:pPr>
      <w:r>
        <w:t>Одним из методов ИАД, представленных в ИСИАД, являются нейронные сети. В рамках проекта были разработаны библиотека ИНС, хранящая сами алгоритмы и методы в виде машинных команд, и часть БД, содержащая обученные параметры ИНС и некоторую дополнительную информацию. В данной главе рассматривается архитектура как БД, так и библиотеки ИНС.</w:t>
      </w:r>
      <w:r w:rsidR="0004245C" w:rsidRPr="0004245C">
        <w:t xml:space="preserve"> </w:t>
      </w:r>
      <w:r w:rsidR="0004245C">
        <w:t xml:space="preserve">БД ИСИАД представляет собой реляционную базу данных, спроектированную с использованием СУБД </w:t>
      </w:r>
      <w:r w:rsidR="0004245C">
        <w:rPr>
          <w:i/>
          <w:lang w:val="en-US"/>
        </w:rPr>
        <w:t>SQLite</w:t>
      </w:r>
      <w:r w:rsidR="003216C6" w:rsidRPr="003216C6">
        <w:rPr>
          <w:i/>
        </w:rPr>
        <w:t xml:space="preserve"> </w:t>
      </w:r>
      <w:r w:rsidR="003216C6" w:rsidRPr="003216C6">
        <w:t>[13]</w:t>
      </w:r>
      <w:r w:rsidR="0004245C" w:rsidRPr="0004245C">
        <w:t xml:space="preserve">. </w:t>
      </w:r>
      <w:r w:rsidR="0004245C">
        <w:t>БД является локальной, используется только приложением ИСИАД, находящемся на локальном ПК.</w:t>
      </w:r>
    </w:p>
    <w:p w:rsidR="003A4B80" w:rsidRDefault="003A4B80" w:rsidP="003A4B80">
      <w:pPr>
        <w:pStyle w:val="2"/>
      </w:pPr>
      <w:bookmarkStart w:id="51" w:name="_Toc421361315"/>
      <w:r>
        <w:t>База данных ИНС</w:t>
      </w:r>
      <w:bookmarkEnd w:id="51"/>
    </w:p>
    <w:p w:rsidR="003A4B80" w:rsidRPr="0004245C" w:rsidRDefault="003A4B80" w:rsidP="003A4B80">
      <w:pPr>
        <w:spacing w:before="240" w:line="360" w:lineRule="auto"/>
        <w:ind w:firstLine="567"/>
        <w:jc w:val="both"/>
        <w:rPr>
          <w:lang w:val="en-US"/>
        </w:rPr>
      </w:pPr>
      <w:r>
        <w:t xml:space="preserve">БД ИНС, как было отмечено в главе 2.2, является частью общей БД ИСИАД. Таблицы, содержащие данные о ИНС, связаны с таблицами, содержащими информацию о задачах, выборках, типах параметров (см. </w:t>
      </w:r>
      <w:r>
        <w:fldChar w:fldCharType="begin"/>
      </w:r>
      <w:r>
        <w:instrText xml:space="preserve"> REF _Ref420228842 \h </w:instrText>
      </w:r>
      <w:r>
        <w:fldChar w:fldCharType="separate"/>
      </w:r>
      <w:r w:rsidR="00144F89">
        <w:t xml:space="preserve">Рисунок </w:t>
      </w:r>
      <w:r w:rsidR="00144F89">
        <w:rPr>
          <w:noProof/>
        </w:rPr>
        <w:t>19</w:t>
      </w:r>
      <w:r>
        <w:fldChar w:fldCharType="end"/>
      </w:r>
      <w:r>
        <w:t>).</w:t>
      </w:r>
    </w:p>
    <w:p w:rsidR="003A4B80" w:rsidRDefault="003A4B80" w:rsidP="003A4B80">
      <w:pPr>
        <w:keepNext/>
        <w:spacing w:line="360" w:lineRule="auto"/>
        <w:ind w:firstLine="567"/>
        <w:jc w:val="center"/>
      </w:pPr>
      <w:r>
        <w:rPr>
          <w:noProof/>
        </w:rPr>
        <w:drawing>
          <wp:inline distT="0" distB="0" distL="0" distR="0" wp14:anchorId="6B02EDA4" wp14:editId="6A6396AD">
            <wp:extent cx="4647674" cy="3277336"/>
            <wp:effectExtent l="19050" t="19050" r="19685" b="18415"/>
            <wp:docPr id="7190" name="Рисунок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0241" cy="3293249"/>
                    </a:xfrm>
                    <a:prstGeom prst="rect">
                      <a:avLst/>
                    </a:prstGeom>
                    <a:ln>
                      <a:solidFill>
                        <a:schemeClr val="tx1"/>
                      </a:solidFill>
                    </a:ln>
                  </pic:spPr>
                </pic:pic>
              </a:graphicData>
            </a:graphic>
          </wp:inline>
        </w:drawing>
      </w:r>
    </w:p>
    <w:p w:rsidR="0004245C" w:rsidRPr="0004245C" w:rsidRDefault="003A4B80" w:rsidP="00475699">
      <w:pPr>
        <w:pStyle w:val="af3"/>
      </w:pPr>
      <w:bookmarkStart w:id="52" w:name="_Ref420228842"/>
      <w:r>
        <w:t xml:space="preserve">Рисунок </w:t>
      </w:r>
      <w:r w:rsidR="000C69F0">
        <w:fldChar w:fldCharType="begin"/>
      </w:r>
      <w:r w:rsidR="000C69F0">
        <w:instrText xml:space="preserve"> SEQ Рисунок \* ARABIC </w:instrText>
      </w:r>
      <w:r w:rsidR="000C69F0">
        <w:fldChar w:fldCharType="separate"/>
      </w:r>
      <w:r w:rsidR="00144F89">
        <w:rPr>
          <w:noProof/>
        </w:rPr>
        <w:t>19</w:t>
      </w:r>
      <w:r w:rsidR="000C69F0">
        <w:rPr>
          <w:noProof/>
        </w:rPr>
        <w:fldChar w:fldCharType="end"/>
      </w:r>
      <w:bookmarkEnd w:id="52"/>
      <w:r>
        <w:t>. Таблицы БД ИСИАД, хранящие информацию о задачах и ИНС.</w:t>
      </w:r>
    </w:p>
    <w:p w:rsidR="003A4B80" w:rsidRDefault="003A4B80" w:rsidP="0004245C">
      <w:pPr>
        <w:spacing w:line="360" w:lineRule="auto"/>
        <w:ind w:firstLine="567"/>
        <w:jc w:val="both"/>
      </w:pPr>
      <w:r>
        <w:t>БД ИНС содержит в себе следующие таблицы:</w:t>
      </w:r>
    </w:p>
    <w:p w:rsidR="003A4B80" w:rsidRPr="003A4B80" w:rsidRDefault="003A4B80" w:rsidP="00AB46C0">
      <w:pPr>
        <w:pStyle w:val="af"/>
        <w:numPr>
          <w:ilvl w:val="0"/>
          <w:numId w:val="25"/>
        </w:numPr>
        <w:spacing w:line="360" w:lineRule="auto"/>
        <w:jc w:val="both"/>
        <w:rPr>
          <w:i/>
        </w:rPr>
      </w:pPr>
      <w:r w:rsidRPr="003A4B80">
        <w:rPr>
          <w:i/>
        </w:rPr>
        <w:t>Таблица ИНС (</w:t>
      </w:r>
      <w:r w:rsidRPr="003A4B80">
        <w:rPr>
          <w:i/>
          <w:lang w:val="en-US"/>
        </w:rPr>
        <w:t>NeuroNet</w:t>
      </w:r>
      <w:r w:rsidRPr="003A4B80">
        <w:rPr>
          <w:i/>
        </w:rPr>
        <w:t>)</w:t>
      </w:r>
    </w:p>
    <w:p w:rsidR="003A4B80" w:rsidRPr="003A4B80" w:rsidRDefault="003A4B80" w:rsidP="00AB46C0">
      <w:pPr>
        <w:pStyle w:val="af"/>
        <w:numPr>
          <w:ilvl w:val="0"/>
          <w:numId w:val="25"/>
        </w:numPr>
        <w:spacing w:line="360" w:lineRule="auto"/>
        <w:jc w:val="both"/>
        <w:rPr>
          <w:i/>
        </w:rPr>
      </w:pPr>
      <w:r w:rsidRPr="003A4B80">
        <w:rPr>
          <w:i/>
        </w:rPr>
        <w:t>Таблица топологий ИНС (</w:t>
      </w:r>
      <w:r w:rsidRPr="003A4B80">
        <w:rPr>
          <w:i/>
          <w:lang w:val="en-US"/>
        </w:rPr>
        <w:t>NetTopology</w:t>
      </w:r>
      <w:r w:rsidRPr="003A4B80">
        <w:rPr>
          <w:i/>
        </w:rPr>
        <w:t>)</w:t>
      </w:r>
    </w:p>
    <w:p w:rsidR="003A4B80" w:rsidRPr="0004245C" w:rsidRDefault="003A4B80" w:rsidP="00AB46C0">
      <w:pPr>
        <w:pStyle w:val="af"/>
        <w:numPr>
          <w:ilvl w:val="0"/>
          <w:numId w:val="25"/>
        </w:numPr>
        <w:spacing w:line="360" w:lineRule="auto"/>
        <w:jc w:val="both"/>
      </w:pPr>
      <w:r w:rsidRPr="003A4B80">
        <w:rPr>
          <w:i/>
        </w:rPr>
        <w:t>Таблица значений параметров ИНС как метода ИАД (</w:t>
      </w:r>
      <w:r w:rsidRPr="003A4B80">
        <w:rPr>
          <w:i/>
          <w:lang w:val="en-US"/>
        </w:rPr>
        <w:t>WeightsMatrix</w:t>
      </w:r>
      <w:r w:rsidRPr="003A4B80">
        <w:rPr>
          <w:i/>
        </w:rPr>
        <w:t>)</w:t>
      </w:r>
    </w:p>
    <w:p w:rsidR="0004245C" w:rsidRPr="0004245C" w:rsidRDefault="0004245C" w:rsidP="0004245C">
      <w:pPr>
        <w:spacing w:line="360" w:lineRule="auto"/>
        <w:ind w:firstLine="567"/>
        <w:jc w:val="both"/>
      </w:pPr>
      <w:r>
        <w:t xml:space="preserve">Рассмотрим структуру данных таблиц подробнее. Условимся, что при рассмотрении конкретной таблицы не будем упоминать атрибут </w:t>
      </w:r>
      <w:r w:rsidRPr="0004245C">
        <w:rPr>
          <w:i/>
          <w:lang w:val="en-US"/>
        </w:rPr>
        <w:t>ID</w:t>
      </w:r>
      <w:r>
        <w:t>, который является универсальным ключом в таблице, т.к. другого, более важного смысла он в себе не несет.</w:t>
      </w:r>
    </w:p>
    <w:p w:rsidR="0004245C" w:rsidRDefault="0004245C" w:rsidP="0004245C">
      <w:pPr>
        <w:pStyle w:val="3"/>
        <w:rPr>
          <w:lang w:val="en-US"/>
        </w:rPr>
      </w:pPr>
      <w:bookmarkStart w:id="53" w:name="_Toc421361316"/>
      <w:r>
        <w:lastRenderedPageBreak/>
        <w:t xml:space="preserve">Таблица </w:t>
      </w:r>
      <w:r>
        <w:rPr>
          <w:lang w:val="en-US"/>
        </w:rPr>
        <w:t>NeuroNet</w:t>
      </w:r>
      <w:bookmarkEnd w:id="53"/>
    </w:p>
    <w:p w:rsidR="0004245C" w:rsidRDefault="0004245C" w:rsidP="0004245C">
      <w:pPr>
        <w:spacing w:before="240" w:line="360" w:lineRule="auto"/>
        <w:ind w:firstLine="567"/>
        <w:jc w:val="both"/>
      </w:pPr>
      <w:r>
        <w:t>Данная таблица содержит общую информацию обо всех ИНС, созданных исследователем для работы над всеми созданными задачами в рамках ИСИАД. Т.е. данная таблица содержит описание всех нейронных сетей в ИСИАД. Каждая запись в таблице представлена значениями следующих атрибутов:</w:t>
      </w:r>
    </w:p>
    <w:p w:rsidR="0004245C" w:rsidRDefault="0004245C" w:rsidP="00AB46C0">
      <w:pPr>
        <w:pStyle w:val="af"/>
        <w:numPr>
          <w:ilvl w:val="0"/>
          <w:numId w:val="26"/>
        </w:numPr>
        <w:spacing w:before="240" w:line="360" w:lineRule="auto"/>
        <w:jc w:val="both"/>
      </w:pPr>
      <w:r>
        <w:rPr>
          <w:i/>
          <w:lang w:val="en-US"/>
        </w:rPr>
        <w:t>Name</w:t>
      </w:r>
      <w:r w:rsidRPr="0004245C">
        <w:rPr>
          <w:i/>
        </w:rPr>
        <w:t xml:space="preserve"> – </w:t>
      </w:r>
      <w:r>
        <w:t>имя ИНС, назначенное исследователем. Представляет собой строку.</w:t>
      </w:r>
    </w:p>
    <w:p w:rsidR="0004245C" w:rsidRDefault="0004245C" w:rsidP="00AB46C0">
      <w:pPr>
        <w:pStyle w:val="af"/>
        <w:numPr>
          <w:ilvl w:val="0"/>
          <w:numId w:val="26"/>
        </w:numPr>
        <w:spacing w:before="240" w:line="360" w:lineRule="auto"/>
        <w:jc w:val="both"/>
      </w:pPr>
      <w:r>
        <w:rPr>
          <w:i/>
          <w:lang w:val="en-US"/>
        </w:rPr>
        <w:t>TaskID</w:t>
      </w:r>
      <w:r w:rsidRPr="0004245C">
        <w:rPr>
          <w:i/>
        </w:rPr>
        <w:t xml:space="preserve"> –</w:t>
      </w:r>
      <w:r w:rsidRPr="0004245C">
        <w:t xml:space="preserve"> </w:t>
      </w:r>
      <w:r>
        <w:t xml:space="preserve">идентификационный номер задачи, для решения которой создана данная ИНС. Задачи хранятся в таблице </w:t>
      </w:r>
      <w:r>
        <w:rPr>
          <w:i/>
          <w:lang w:val="en-US"/>
        </w:rPr>
        <w:t>Task</w:t>
      </w:r>
      <w:r>
        <w:t>.</w:t>
      </w:r>
    </w:p>
    <w:p w:rsidR="0004245C" w:rsidRDefault="0004245C" w:rsidP="00AB46C0">
      <w:pPr>
        <w:pStyle w:val="af"/>
        <w:numPr>
          <w:ilvl w:val="0"/>
          <w:numId w:val="26"/>
        </w:numPr>
        <w:spacing w:before="240" w:line="360" w:lineRule="auto"/>
        <w:jc w:val="both"/>
      </w:pPr>
      <w:r>
        <w:rPr>
          <w:i/>
          <w:lang w:val="en-US"/>
        </w:rPr>
        <w:t>NeuronCount</w:t>
      </w:r>
      <w:r w:rsidRPr="0004245C">
        <w:rPr>
          <w:i/>
        </w:rPr>
        <w:t xml:space="preserve"> –</w:t>
      </w:r>
      <w:r w:rsidRPr="0004245C">
        <w:t xml:space="preserve"> </w:t>
      </w:r>
      <w:r>
        <w:t>общее число нейронов в данной ИНС. Представляет собой целое число, используется при построении объекта ИНС в библиотеке нейронных сетей для обучения или решения задачи данной ИНС.</w:t>
      </w:r>
    </w:p>
    <w:p w:rsidR="0004245C" w:rsidRDefault="0004245C" w:rsidP="00AB46C0">
      <w:pPr>
        <w:pStyle w:val="af"/>
        <w:numPr>
          <w:ilvl w:val="0"/>
          <w:numId w:val="26"/>
        </w:numPr>
        <w:spacing w:before="240" w:line="360" w:lineRule="auto"/>
        <w:jc w:val="both"/>
      </w:pPr>
      <w:r>
        <w:rPr>
          <w:i/>
          <w:lang w:val="en-US"/>
        </w:rPr>
        <w:t>LayerCount</w:t>
      </w:r>
      <w:r w:rsidRPr="0004245C">
        <w:rPr>
          <w:i/>
        </w:rPr>
        <w:t xml:space="preserve"> –</w:t>
      </w:r>
      <w:r w:rsidRPr="0004245C">
        <w:t xml:space="preserve"> </w:t>
      </w:r>
      <w:r>
        <w:t>число слоев данной ИНС.</w:t>
      </w:r>
    </w:p>
    <w:p w:rsidR="0004245C" w:rsidRDefault="0004245C" w:rsidP="00AB46C0">
      <w:pPr>
        <w:pStyle w:val="af"/>
        <w:numPr>
          <w:ilvl w:val="0"/>
          <w:numId w:val="26"/>
        </w:numPr>
        <w:spacing w:before="240" w:line="360" w:lineRule="auto"/>
        <w:jc w:val="both"/>
      </w:pPr>
      <w:r>
        <w:rPr>
          <w:i/>
          <w:lang w:val="en-US"/>
        </w:rPr>
        <w:t>NeuronsInLayer</w:t>
      </w:r>
      <w:r w:rsidRPr="0004245C">
        <w:rPr>
          <w:i/>
        </w:rPr>
        <w:t xml:space="preserve"> –</w:t>
      </w:r>
      <w:r w:rsidRPr="0004245C">
        <w:t xml:space="preserve"> </w:t>
      </w:r>
      <w:r>
        <w:t xml:space="preserve">распределение нейронов в ИНС по слоям. Представляет собой строку вида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LayerCount</m:t>
            </m:r>
          </m:sub>
        </m:sSub>
        <m:r>
          <w:rPr>
            <w:rFonts w:ascii="Cambria Math" w:hAnsi="Cambria Math"/>
          </w:rPr>
          <m:t>",</m:t>
        </m:r>
      </m:oMath>
      <w:r>
        <w:t xml:space="preserve"> где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 число нейронов в </w:t>
      </w:r>
      <m:oMath>
        <m:r>
          <w:rPr>
            <w:rFonts w:ascii="Cambria Math" w:hAnsi="Cambria Math"/>
          </w:rPr>
          <m:t>i</m:t>
        </m:r>
      </m:oMath>
      <w:r>
        <w:t>-м слое.</w:t>
      </w:r>
      <w:r w:rsidR="00A7783B" w:rsidRPr="00A7783B">
        <w:t xml:space="preserve"> </w:t>
      </w:r>
      <w:r w:rsidR="00A7783B">
        <w:t>Первый слой в ИНС является входным, последний – выходным.</w:t>
      </w:r>
    </w:p>
    <w:p w:rsidR="00A7783B" w:rsidRDefault="00A7783B" w:rsidP="00AB46C0">
      <w:pPr>
        <w:pStyle w:val="af"/>
        <w:numPr>
          <w:ilvl w:val="0"/>
          <w:numId w:val="26"/>
        </w:numPr>
        <w:spacing w:before="240" w:line="360" w:lineRule="auto"/>
        <w:jc w:val="both"/>
      </w:pPr>
      <w:r>
        <w:rPr>
          <w:i/>
          <w:lang w:val="en-US"/>
        </w:rPr>
        <w:t>ActivateFunctionType</w:t>
      </w:r>
      <w:r w:rsidRPr="00A7783B">
        <w:rPr>
          <w:i/>
        </w:rPr>
        <w:t xml:space="preserve"> –</w:t>
      </w:r>
      <w:r w:rsidRPr="00A7783B">
        <w:t xml:space="preserve"> </w:t>
      </w:r>
      <w:r>
        <w:t>название типа активационной функции, примененной в нейронах данной ИНС. Согласно текущей архитектуре БД, ИНС может иметь нейроны только с одним типом активационной функции. Данный тип совпадает с названием класса в библиотеке ИНС, представляющей объекты данной АФ.</w:t>
      </w:r>
    </w:p>
    <w:p w:rsidR="00A7783B" w:rsidRDefault="00A7783B" w:rsidP="00AB46C0">
      <w:pPr>
        <w:pStyle w:val="af"/>
        <w:numPr>
          <w:ilvl w:val="0"/>
          <w:numId w:val="26"/>
        </w:numPr>
        <w:spacing w:before="240" w:line="360" w:lineRule="auto"/>
        <w:jc w:val="both"/>
      </w:pPr>
      <w:r>
        <w:rPr>
          <w:i/>
          <w:lang w:val="en-US"/>
        </w:rPr>
        <w:t>AFParameters</w:t>
      </w:r>
      <w:r w:rsidRPr="00A7783B">
        <w:rPr>
          <w:i/>
        </w:rPr>
        <w:t xml:space="preserve"> –</w:t>
      </w:r>
      <w:r w:rsidRPr="00A7783B">
        <w:t xml:space="preserve"> </w:t>
      </w:r>
      <w:r>
        <w:t xml:space="preserve">содержит в себе значения параметров активационной функции по аналогии с </w:t>
      </w:r>
      <w:r>
        <w:rPr>
          <w:i/>
          <w:lang w:val="en-US"/>
        </w:rPr>
        <w:t>NeuronsInLayer</w:t>
      </w:r>
      <w:r>
        <w:t>. Параметры АФ задают, например, минимальное и максимальное значение, принимаемое АФ, в случае линейной АФ кроме этого еще и тангенс угла наклона.</w:t>
      </w:r>
    </w:p>
    <w:p w:rsidR="00A7783B" w:rsidRDefault="00A7783B" w:rsidP="00AB46C0">
      <w:pPr>
        <w:pStyle w:val="af"/>
        <w:numPr>
          <w:ilvl w:val="0"/>
          <w:numId w:val="26"/>
        </w:numPr>
        <w:spacing w:before="240" w:line="360" w:lineRule="auto"/>
        <w:jc w:val="both"/>
      </w:pPr>
      <w:r>
        <w:rPr>
          <w:i/>
          <w:lang w:val="en-US"/>
        </w:rPr>
        <w:t>TopologyTypeName</w:t>
      </w:r>
      <w:r w:rsidRPr="00A7783B">
        <w:rPr>
          <w:i/>
        </w:rPr>
        <w:t xml:space="preserve"> –</w:t>
      </w:r>
      <w:r w:rsidRPr="00A7783B">
        <w:t xml:space="preserve"> </w:t>
      </w:r>
      <w:r>
        <w:t>название топологии, представляющей данную ИНС. Совпадает с названием класса топологии в библиотеке ИНС. На данный момент доступна только топология «персептрон» (</w:t>
      </w:r>
      <w:r>
        <w:rPr>
          <w:i/>
          <w:lang w:val="en-US"/>
        </w:rPr>
        <w:t>Perceptron</w:t>
      </w:r>
      <w:r>
        <w:t>).</w:t>
      </w:r>
    </w:p>
    <w:p w:rsidR="00E743DD" w:rsidRDefault="00E743DD" w:rsidP="00E743DD">
      <w:pPr>
        <w:spacing w:before="240" w:line="360" w:lineRule="auto"/>
        <w:jc w:val="both"/>
      </w:pPr>
    </w:p>
    <w:p w:rsidR="00E743DD" w:rsidRDefault="00E743DD" w:rsidP="00E743DD">
      <w:pPr>
        <w:spacing w:before="240" w:line="360" w:lineRule="auto"/>
        <w:jc w:val="both"/>
      </w:pPr>
    </w:p>
    <w:p w:rsidR="00E743DD" w:rsidRDefault="00E743DD" w:rsidP="00E743DD">
      <w:pPr>
        <w:spacing w:before="240" w:line="360" w:lineRule="auto"/>
        <w:jc w:val="both"/>
      </w:pPr>
    </w:p>
    <w:p w:rsidR="00A7783B" w:rsidRDefault="00A7783B" w:rsidP="00A7783B">
      <w:pPr>
        <w:pStyle w:val="3"/>
        <w:rPr>
          <w:lang w:val="en-US"/>
        </w:rPr>
      </w:pPr>
      <w:bookmarkStart w:id="54" w:name="_Toc421361317"/>
      <w:r>
        <w:lastRenderedPageBreak/>
        <w:t xml:space="preserve">Таблица </w:t>
      </w:r>
      <w:r>
        <w:rPr>
          <w:lang w:val="en-US"/>
        </w:rPr>
        <w:t>NetTopology</w:t>
      </w:r>
      <w:bookmarkEnd w:id="54"/>
    </w:p>
    <w:p w:rsidR="00A7783B" w:rsidRDefault="00C5587C" w:rsidP="00C5587C">
      <w:pPr>
        <w:spacing w:before="240" w:line="360" w:lineRule="auto"/>
        <w:ind w:firstLine="567"/>
        <w:jc w:val="both"/>
      </w:pPr>
      <w:r>
        <w:t>Эта таблица содержит топологии всех ИНС, представленных в ИСИАД, т.е. представляет описание связей нейронов друг с другом. Таким образом, она состоит из следующих атрибутов:</w:t>
      </w:r>
    </w:p>
    <w:p w:rsidR="00C5587C" w:rsidRDefault="00C5587C" w:rsidP="00AB46C0">
      <w:pPr>
        <w:pStyle w:val="af"/>
        <w:numPr>
          <w:ilvl w:val="0"/>
          <w:numId w:val="27"/>
        </w:numPr>
        <w:spacing w:before="240" w:line="360" w:lineRule="auto"/>
        <w:jc w:val="both"/>
      </w:pPr>
      <w:r>
        <w:rPr>
          <w:i/>
          <w:lang w:val="en-US"/>
        </w:rPr>
        <w:t>IndexInputNeuron</w:t>
      </w:r>
      <w:r w:rsidRPr="00C5587C">
        <w:rPr>
          <w:i/>
        </w:rPr>
        <w:t xml:space="preserve"> – </w:t>
      </w:r>
      <w:r>
        <w:t xml:space="preserve">номер нейрона в ИНС, из которого выходит связь с другим нейроном. Все нейроны сети имеют номера от </w:t>
      </w:r>
      <m:oMath>
        <m:r>
          <w:rPr>
            <w:rFonts w:ascii="Cambria Math" w:hAnsi="Cambria Math"/>
          </w:rPr>
          <m:t>0</m:t>
        </m:r>
      </m:oMath>
      <w:r>
        <w:t xml:space="preserve"> до </w:t>
      </w:r>
      <m:oMath>
        <m:r>
          <w:rPr>
            <w:rFonts w:ascii="Cambria Math" w:hAnsi="Cambria Math"/>
            <w:lang w:val="en-US"/>
          </w:rPr>
          <m:t>NeuronCount – 1</m:t>
        </m:r>
      </m:oMath>
      <w:r>
        <w:t xml:space="preserve"> включительно.</w:t>
      </w:r>
    </w:p>
    <w:p w:rsidR="00C5587C" w:rsidRDefault="00C5587C" w:rsidP="00AB46C0">
      <w:pPr>
        <w:pStyle w:val="af"/>
        <w:numPr>
          <w:ilvl w:val="0"/>
          <w:numId w:val="27"/>
        </w:numPr>
        <w:spacing w:before="240" w:line="360" w:lineRule="auto"/>
        <w:jc w:val="both"/>
      </w:pPr>
      <w:r>
        <w:rPr>
          <w:i/>
          <w:lang w:val="en-US"/>
        </w:rPr>
        <w:t>IndexOutputNeuron</w:t>
      </w:r>
      <w:r w:rsidRPr="00C5587C">
        <w:rPr>
          <w:i/>
        </w:rPr>
        <w:t xml:space="preserve"> –</w:t>
      </w:r>
      <w:r w:rsidRPr="00C5587C">
        <w:t xml:space="preserve"> </w:t>
      </w:r>
      <w:r>
        <w:t xml:space="preserve">номер нейрона, в котором данная связь присутствует как входная. </w:t>
      </w:r>
    </w:p>
    <w:p w:rsidR="00C5587C" w:rsidRPr="00C5587C" w:rsidRDefault="00C5587C" w:rsidP="00AB46C0">
      <w:pPr>
        <w:pStyle w:val="af"/>
        <w:numPr>
          <w:ilvl w:val="0"/>
          <w:numId w:val="27"/>
        </w:numPr>
        <w:spacing w:before="240" w:line="360" w:lineRule="auto"/>
        <w:jc w:val="both"/>
      </w:pPr>
      <w:r>
        <w:rPr>
          <w:i/>
          <w:lang w:val="en-US"/>
        </w:rPr>
        <w:t>NeuroNetID</w:t>
      </w:r>
      <w:r w:rsidRPr="00C5587C">
        <w:rPr>
          <w:i/>
        </w:rPr>
        <w:t xml:space="preserve"> –</w:t>
      </w:r>
      <w:r w:rsidRPr="00C5587C">
        <w:t xml:space="preserve"> </w:t>
      </w:r>
      <w:r>
        <w:t xml:space="preserve">идентификатор, связывающий запись в данной таблицей с конкретной ИНС, представленной записью в таблице </w:t>
      </w:r>
      <w:r>
        <w:rPr>
          <w:i/>
          <w:lang w:val="en-US"/>
        </w:rPr>
        <w:t>NeuroNet</w:t>
      </w:r>
      <w:r>
        <w:rPr>
          <w:i/>
        </w:rPr>
        <w:t>.</w:t>
      </w:r>
    </w:p>
    <w:p w:rsidR="00C5587C" w:rsidRDefault="00C5587C" w:rsidP="00C5587C">
      <w:pPr>
        <w:pStyle w:val="3"/>
        <w:rPr>
          <w:lang w:val="en-US"/>
        </w:rPr>
      </w:pPr>
      <w:bookmarkStart w:id="55" w:name="_Toc421361318"/>
      <w:r>
        <w:t xml:space="preserve">Таблица </w:t>
      </w:r>
      <w:r>
        <w:rPr>
          <w:lang w:val="en-US"/>
        </w:rPr>
        <w:t>WeightsMatrix</w:t>
      </w:r>
      <w:bookmarkEnd w:id="55"/>
    </w:p>
    <w:p w:rsidR="00C5587C" w:rsidRDefault="00C5587C" w:rsidP="00C5587C">
      <w:pPr>
        <w:spacing w:before="240" w:line="360" w:lineRule="auto"/>
        <w:ind w:firstLine="567"/>
      </w:pPr>
      <w:r>
        <w:t>Данная таблица содержит значения параметров ИНС как метода ИАД</w:t>
      </w:r>
      <w:r>
        <w:softHyphen/>
        <w:t xml:space="preserve"> – значений весов связей, полученных конкретным алгоритмом обучения. Каждая запись состоит из следующих атрибутов:</w:t>
      </w:r>
    </w:p>
    <w:p w:rsidR="00C5587C" w:rsidRDefault="00C5587C" w:rsidP="00AB46C0">
      <w:pPr>
        <w:pStyle w:val="af"/>
        <w:numPr>
          <w:ilvl w:val="0"/>
          <w:numId w:val="28"/>
        </w:numPr>
        <w:spacing w:line="360" w:lineRule="auto"/>
      </w:pPr>
      <w:r>
        <w:rPr>
          <w:i/>
          <w:lang w:val="en-US"/>
        </w:rPr>
        <w:t>Weight</w:t>
      </w:r>
      <w:r w:rsidRPr="00C5587C">
        <w:rPr>
          <w:i/>
        </w:rPr>
        <w:t xml:space="preserve"> – </w:t>
      </w:r>
      <w:r>
        <w:t>действительное число, представляющее собой вес конкретной связи в определенной ИНС.</w:t>
      </w:r>
    </w:p>
    <w:p w:rsidR="00C5587C" w:rsidRDefault="00C5587C" w:rsidP="00AB46C0">
      <w:pPr>
        <w:pStyle w:val="af"/>
        <w:numPr>
          <w:ilvl w:val="0"/>
          <w:numId w:val="28"/>
        </w:numPr>
        <w:spacing w:line="360" w:lineRule="auto"/>
      </w:pPr>
      <w:r>
        <w:rPr>
          <w:i/>
          <w:lang w:val="en-US"/>
        </w:rPr>
        <w:t>TypeLA</w:t>
      </w:r>
      <w:r w:rsidRPr="00C5587C">
        <w:rPr>
          <w:i/>
        </w:rPr>
        <w:t xml:space="preserve"> –</w:t>
      </w:r>
      <w:r w:rsidRPr="00C5587C">
        <w:t xml:space="preserve"> </w:t>
      </w:r>
      <w:r>
        <w:t>название класса из библиотеки алгоритмов обучения, объектом которого был получен данный вес.</w:t>
      </w:r>
    </w:p>
    <w:p w:rsidR="00C5587C" w:rsidRDefault="00C5587C" w:rsidP="00AB46C0">
      <w:pPr>
        <w:pStyle w:val="af"/>
        <w:numPr>
          <w:ilvl w:val="0"/>
          <w:numId w:val="28"/>
        </w:numPr>
        <w:spacing w:line="360" w:lineRule="auto"/>
      </w:pPr>
      <w:r>
        <w:rPr>
          <w:i/>
          <w:lang w:val="en-US"/>
        </w:rPr>
        <w:t>NetTopologyID</w:t>
      </w:r>
      <w:r w:rsidRPr="00C5587C">
        <w:rPr>
          <w:i/>
        </w:rPr>
        <w:t xml:space="preserve"> –</w:t>
      </w:r>
      <w:r w:rsidRPr="00C5587C">
        <w:t xml:space="preserve"> </w:t>
      </w:r>
      <w:r>
        <w:t>идентификатор записи, соответствующей связи между нейронами, для которой получен данный вес. Напомним, что связь имеет ссылку на ИНС.</w:t>
      </w:r>
    </w:p>
    <w:p w:rsidR="00C5587C" w:rsidRDefault="00C5587C" w:rsidP="00AB46C0">
      <w:pPr>
        <w:pStyle w:val="af"/>
        <w:numPr>
          <w:ilvl w:val="0"/>
          <w:numId w:val="28"/>
        </w:numPr>
        <w:spacing w:line="360" w:lineRule="auto"/>
      </w:pPr>
      <w:r>
        <w:rPr>
          <w:i/>
          <w:lang w:val="en-US"/>
        </w:rPr>
        <w:t>SELECTIONID</w:t>
      </w:r>
      <w:r w:rsidRPr="00C5587C">
        <w:rPr>
          <w:i/>
        </w:rPr>
        <w:t xml:space="preserve"> –</w:t>
      </w:r>
      <w:r w:rsidRPr="00C5587C">
        <w:t xml:space="preserve"> </w:t>
      </w:r>
      <w:r>
        <w:t xml:space="preserve">Идентификатор генеральной выборки, по которой был получен данный вес. Выборки хранятся в таблице </w:t>
      </w:r>
      <w:r>
        <w:rPr>
          <w:i/>
          <w:lang w:val="en-US"/>
        </w:rPr>
        <w:t>SELECTION</w:t>
      </w:r>
      <w:r>
        <w:t>.</w:t>
      </w:r>
    </w:p>
    <w:p w:rsidR="00C5587C" w:rsidRPr="00C5587C" w:rsidRDefault="00C5587C" w:rsidP="00C5587C">
      <w:pPr>
        <w:spacing w:line="360" w:lineRule="auto"/>
        <w:ind w:firstLine="567"/>
      </w:pPr>
      <w:r>
        <w:t>Напомним, что данная таблица содержит только значения весов, полученные методом кросс-валидации.</w:t>
      </w:r>
    </w:p>
    <w:p w:rsidR="00227258" w:rsidRDefault="003A4B80" w:rsidP="003A4B80">
      <w:pPr>
        <w:pStyle w:val="2"/>
      </w:pPr>
      <w:bookmarkStart w:id="56" w:name="_Toc421361319"/>
      <w:r>
        <w:t>Библиотека ИНС</w:t>
      </w:r>
      <w:bookmarkEnd w:id="56"/>
      <w:r>
        <w:t xml:space="preserve"> </w:t>
      </w:r>
    </w:p>
    <w:p w:rsidR="00FE19CC" w:rsidRDefault="00FE19CC" w:rsidP="002069A8">
      <w:pPr>
        <w:spacing w:before="240" w:line="360" w:lineRule="auto"/>
        <w:ind w:firstLine="567"/>
        <w:jc w:val="both"/>
      </w:pPr>
      <w:r>
        <w:t>Библиотека ИНС является частью проекта ИСИАД, содержится в коде соответствующего решения и включена в исполняемый файл приложения. Условно данную библиотеку можно разделить на следующие составляющие:</w:t>
      </w:r>
    </w:p>
    <w:p w:rsidR="00FD63E1" w:rsidRDefault="00FE19CC" w:rsidP="00AB46C0">
      <w:pPr>
        <w:pStyle w:val="af"/>
        <w:numPr>
          <w:ilvl w:val="0"/>
          <w:numId w:val="29"/>
        </w:numPr>
        <w:spacing w:line="360" w:lineRule="auto"/>
        <w:jc w:val="both"/>
      </w:pPr>
      <w:r>
        <w:t xml:space="preserve">Классы, представляющие </w:t>
      </w:r>
      <w:r w:rsidRPr="00FE19CC">
        <w:rPr>
          <w:i/>
        </w:rPr>
        <w:t>нейрон</w:t>
      </w:r>
      <w:r>
        <w:t>.</w:t>
      </w:r>
    </w:p>
    <w:p w:rsidR="00FE19CC" w:rsidRDefault="00FE19CC" w:rsidP="00AB46C0">
      <w:pPr>
        <w:pStyle w:val="af"/>
        <w:numPr>
          <w:ilvl w:val="0"/>
          <w:numId w:val="29"/>
        </w:numPr>
        <w:spacing w:line="360" w:lineRule="auto"/>
        <w:jc w:val="both"/>
      </w:pPr>
      <w:r>
        <w:t xml:space="preserve">Описания </w:t>
      </w:r>
      <w:r w:rsidRPr="00FE19CC">
        <w:rPr>
          <w:i/>
        </w:rPr>
        <w:t>активационных функций</w:t>
      </w:r>
      <w:r>
        <w:t>, доступных в ИСИАД; соответствующие классы.</w:t>
      </w:r>
    </w:p>
    <w:p w:rsidR="00FE19CC" w:rsidRDefault="00FE19CC" w:rsidP="00AB46C0">
      <w:pPr>
        <w:pStyle w:val="af"/>
        <w:numPr>
          <w:ilvl w:val="0"/>
          <w:numId w:val="29"/>
        </w:numPr>
        <w:spacing w:line="360" w:lineRule="auto"/>
        <w:jc w:val="both"/>
      </w:pPr>
      <w:r w:rsidRPr="00FE19CC">
        <w:rPr>
          <w:i/>
        </w:rPr>
        <w:t>Топологии</w:t>
      </w:r>
      <w:r>
        <w:t>, доступные в проекте.</w:t>
      </w:r>
    </w:p>
    <w:p w:rsidR="00FE19CC" w:rsidRDefault="00FE19CC" w:rsidP="00AB46C0">
      <w:pPr>
        <w:pStyle w:val="af"/>
        <w:numPr>
          <w:ilvl w:val="0"/>
          <w:numId w:val="29"/>
        </w:numPr>
        <w:spacing w:line="360" w:lineRule="auto"/>
        <w:jc w:val="both"/>
      </w:pPr>
      <w:r>
        <w:lastRenderedPageBreak/>
        <w:t>Классы для решения задач с помощью ИАД и интерфейсы для методов обучения.</w:t>
      </w:r>
    </w:p>
    <w:p w:rsidR="00BD53B8" w:rsidRDefault="00FE19CC" w:rsidP="00AB46C0">
      <w:pPr>
        <w:pStyle w:val="af"/>
        <w:numPr>
          <w:ilvl w:val="0"/>
          <w:numId w:val="29"/>
        </w:numPr>
        <w:spacing w:line="360" w:lineRule="auto"/>
        <w:jc w:val="both"/>
      </w:pPr>
      <w:r>
        <w:t xml:space="preserve">Вспомогательные классы – содержат в себе функционал загрузки из БД необходимой информации для работы библиотеки; контейнеры, используемые для передачи информации от одного модуля библиотеки к другому. </w:t>
      </w:r>
    </w:p>
    <w:p w:rsidR="00C24BE5" w:rsidRDefault="00C24BE5" w:rsidP="002069A8">
      <w:pPr>
        <w:spacing w:line="360" w:lineRule="auto"/>
        <w:ind w:firstLine="567"/>
        <w:jc w:val="both"/>
      </w:pPr>
      <w:r>
        <w:fldChar w:fldCharType="begin"/>
      </w:r>
      <w:r>
        <w:instrText xml:space="preserve"> REF _Ref420245700 \h </w:instrText>
      </w:r>
      <w:r>
        <w:fldChar w:fldCharType="separate"/>
      </w:r>
      <w:r w:rsidR="00144F89">
        <w:t xml:space="preserve">Рисунок </w:t>
      </w:r>
      <w:r w:rsidR="00144F89">
        <w:rPr>
          <w:noProof/>
        </w:rPr>
        <w:t>20</w:t>
      </w:r>
      <w:r>
        <w:fldChar w:fldCharType="end"/>
      </w:r>
      <w:r>
        <w:t xml:space="preserve"> отражает </w:t>
      </w:r>
      <w:r w:rsidRPr="00C24BE5">
        <w:rPr>
          <w:i/>
        </w:rPr>
        <w:t>диаграмму классов</w:t>
      </w:r>
      <w:r>
        <w:t xml:space="preserve"> библиотеки ИНС. Заметим, что на данной диаграмме присутствуют описания не всех полей и методов в классах, выбраны только самые важные поля и методы. Стоит также отметить, что в данную диаграмму не вошли следующие классы:</w:t>
      </w:r>
    </w:p>
    <w:p w:rsidR="00C24BE5" w:rsidRPr="00C24BE5" w:rsidRDefault="00C24BE5" w:rsidP="00C24BE5">
      <w:pPr>
        <w:pStyle w:val="a"/>
      </w:pPr>
      <w:r>
        <w:rPr>
          <w:lang w:val="en-US"/>
        </w:rPr>
        <w:t>NeuroNetLearningInterface</w:t>
      </w:r>
      <w:r w:rsidRPr="00C24BE5">
        <w:t xml:space="preserve"> – </w:t>
      </w:r>
      <w:r>
        <w:rPr>
          <w:rFonts w:ascii="Times New Roman" w:hAnsi="Times New Roman"/>
          <w:i w:val="0"/>
        </w:rPr>
        <w:t>класс, предоставляющий безопасный доступ к ИНС алгоритмов обучения, упрощающий подбор параметров сети данными алгоритмами.</w:t>
      </w:r>
    </w:p>
    <w:p w:rsidR="00C24BE5" w:rsidRPr="00C24BE5" w:rsidRDefault="00C24BE5" w:rsidP="00C24BE5">
      <w:pPr>
        <w:pStyle w:val="a"/>
      </w:pPr>
      <w:r>
        <w:rPr>
          <w:lang w:val="en-US"/>
        </w:rPr>
        <w:t>NeuroNetDefinition</w:t>
      </w:r>
      <w:r w:rsidRPr="00C24BE5">
        <w:t xml:space="preserve"> – </w:t>
      </w:r>
      <w:r>
        <w:rPr>
          <w:rFonts w:ascii="Times New Roman" w:hAnsi="Times New Roman"/>
          <w:i w:val="0"/>
        </w:rPr>
        <w:t>контейнер с информацией об используемой ИНС. Используется для передачи данных между модулями библиотеки ИНС.</w:t>
      </w:r>
    </w:p>
    <w:p w:rsidR="00C24BE5" w:rsidRPr="00922829" w:rsidRDefault="00C24BE5" w:rsidP="00C24BE5">
      <w:pPr>
        <w:pStyle w:val="a"/>
      </w:pPr>
      <w:r>
        <w:rPr>
          <w:lang w:val="en-US"/>
        </w:rPr>
        <w:t>DataBaseHandler</w:t>
      </w:r>
      <w:r w:rsidRPr="00922829">
        <w:t xml:space="preserve"> – </w:t>
      </w:r>
      <w:r>
        <w:rPr>
          <w:rFonts w:ascii="Times New Roman" w:hAnsi="Times New Roman"/>
          <w:i w:val="0"/>
        </w:rPr>
        <w:t xml:space="preserve">осуществляет </w:t>
      </w:r>
      <w:r w:rsidR="00922829">
        <w:rPr>
          <w:rFonts w:ascii="Times New Roman" w:hAnsi="Times New Roman"/>
          <w:i w:val="0"/>
        </w:rPr>
        <w:t>извлечение данных из БД.</w:t>
      </w:r>
    </w:p>
    <w:p w:rsidR="00922829" w:rsidRPr="00922829" w:rsidRDefault="00922829" w:rsidP="00922829">
      <w:pPr>
        <w:pStyle w:val="a"/>
        <w:numPr>
          <w:ilvl w:val="0"/>
          <w:numId w:val="0"/>
        </w:numPr>
        <w:rPr>
          <w:rFonts w:ascii="Times New Roman" w:hAnsi="Times New Roman"/>
          <w:i w:val="0"/>
        </w:rPr>
      </w:pPr>
      <w:r>
        <w:rPr>
          <w:rFonts w:ascii="Times New Roman" w:hAnsi="Times New Roman"/>
          <w:i w:val="0"/>
        </w:rPr>
        <w:t xml:space="preserve">Данные классы являются вспомогательными или «межбиблиотечными», поэтому в дальнейшем не будем касаться деталей их архитектуры. </w:t>
      </w:r>
    </w:p>
    <w:p w:rsidR="00BD53B8" w:rsidRDefault="00BD53B8" w:rsidP="00BD53B8">
      <w:pPr>
        <w:keepNext/>
        <w:spacing w:line="360" w:lineRule="auto"/>
        <w:jc w:val="center"/>
      </w:pPr>
      <w:r>
        <w:rPr>
          <w:noProof/>
        </w:rPr>
        <w:drawing>
          <wp:inline distT="0" distB="0" distL="0" distR="0" wp14:anchorId="09984C7C" wp14:editId="32BAD829">
            <wp:extent cx="6120765" cy="3621405"/>
            <wp:effectExtent l="19050" t="19050" r="13335" b="17145"/>
            <wp:docPr id="7192" name="Рисунок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621405"/>
                    </a:xfrm>
                    <a:prstGeom prst="rect">
                      <a:avLst/>
                    </a:prstGeom>
                    <a:ln>
                      <a:solidFill>
                        <a:schemeClr val="tx1"/>
                      </a:solidFill>
                    </a:ln>
                  </pic:spPr>
                </pic:pic>
              </a:graphicData>
            </a:graphic>
          </wp:inline>
        </w:drawing>
      </w:r>
    </w:p>
    <w:p w:rsidR="00FE19CC" w:rsidRDefault="00BD53B8" w:rsidP="00BD53B8">
      <w:pPr>
        <w:pStyle w:val="af3"/>
      </w:pPr>
      <w:bookmarkStart w:id="57" w:name="_Ref420245700"/>
      <w:r>
        <w:t xml:space="preserve">Рисунок </w:t>
      </w:r>
      <w:r w:rsidR="000C69F0">
        <w:fldChar w:fldCharType="begin"/>
      </w:r>
      <w:r w:rsidR="000C69F0">
        <w:instrText xml:space="preserve"> SEQ Рисунок \* ARABIC </w:instrText>
      </w:r>
      <w:r w:rsidR="000C69F0">
        <w:fldChar w:fldCharType="separate"/>
      </w:r>
      <w:r w:rsidR="00144F89">
        <w:rPr>
          <w:noProof/>
        </w:rPr>
        <w:t>20</w:t>
      </w:r>
      <w:r w:rsidR="000C69F0">
        <w:rPr>
          <w:noProof/>
        </w:rPr>
        <w:fldChar w:fldCharType="end"/>
      </w:r>
      <w:bookmarkEnd w:id="57"/>
      <w:r>
        <w:t>. Диаграмма классов библиотеки ИНС</w:t>
      </w:r>
    </w:p>
    <w:p w:rsidR="00922829" w:rsidRDefault="00922829" w:rsidP="00922829">
      <w:pPr>
        <w:spacing w:line="360" w:lineRule="auto"/>
      </w:pPr>
      <w:r>
        <w:t>Рассмотрим подробнее архитектуру и функциональность классов, описанных на диаграмме классов библиотеки ИНС.</w:t>
      </w:r>
    </w:p>
    <w:p w:rsidR="007941B0" w:rsidRPr="007941B0" w:rsidRDefault="007941B0" w:rsidP="007941B0">
      <w:pPr>
        <w:pStyle w:val="3"/>
        <w:rPr>
          <w:rFonts w:ascii="Courier New" w:hAnsi="Courier New" w:cs="Courier New"/>
          <w:lang w:val="en-US"/>
        </w:rPr>
      </w:pPr>
      <w:bookmarkStart w:id="58" w:name="_Toc421361320"/>
      <w:r w:rsidRPr="007941B0">
        <w:lastRenderedPageBreak/>
        <w:t>Класс</w:t>
      </w:r>
      <w:r>
        <w:rPr>
          <w:i w:val="0"/>
        </w:rPr>
        <w:t xml:space="preserve"> </w:t>
      </w:r>
      <w:r>
        <w:rPr>
          <w:rFonts w:ascii="Courier New" w:hAnsi="Courier New" w:cs="Courier New"/>
          <w:lang w:val="en-US"/>
        </w:rPr>
        <w:t>ActivateFunctionParameter</w:t>
      </w:r>
      <w:bookmarkEnd w:id="58"/>
    </w:p>
    <w:p w:rsidR="007941B0" w:rsidRDefault="00686615" w:rsidP="002069A8">
      <w:pPr>
        <w:spacing w:before="240" w:line="360" w:lineRule="auto"/>
        <w:ind w:firstLine="567"/>
        <w:jc w:val="both"/>
      </w:pPr>
      <w:r>
        <w:t>Данный класс представляет собой параметр активационной функции. Например, с помощью данного класса реализуется возможность дать АФ различные минимальные и максимальные значения, крутизну наклона. Класс содержит следующие поля:</w:t>
      </w:r>
    </w:p>
    <w:p w:rsidR="00686615" w:rsidRPr="00686615" w:rsidRDefault="00686615" w:rsidP="00686615">
      <w:pPr>
        <w:pStyle w:val="a"/>
      </w:pPr>
      <w:r>
        <w:rPr>
          <w:lang w:val="en-US"/>
        </w:rPr>
        <w:t>String</w:t>
      </w:r>
      <w:r w:rsidRPr="00686615">
        <w:t xml:space="preserve"> </w:t>
      </w:r>
      <w:r>
        <w:rPr>
          <w:lang w:val="en-US"/>
        </w:rPr>
        <w:t>name</w:t>
      </w:r>
      <w:r w:rsidRPr="00686615">
        <w:t xml:space="preserve"> – </w:t>
      </w:r>
      <w:r>
        <w:rPr>
          <w:rFonts w:ascii="Times New Roman" w:hAnsi="Times New Roman"/>
          <w:i w:val="0"/>
        </w:rPr>
        <w:t>название данного параметра.</w:t>
      </w:r>
    </w:p>
    <w:p w:rsidR="00686615" w:rsidRPr="00686615" w:rsidRDefault="00686615" w:rsidP="00686615">
      <w:pPr>
        <w:pStyle w:val="a"/>
      </w:pPr>
      <w:r>
        <w:rPr>
          <w:lang w:val="en-US"/>
        </w:rPr>
        <w:t>Double</w:t>
      </w:r>
      <w:r w:rsidRPr="00686615">
        <w:t xml:space="preserve"> </w:t>
      </w:r>
      <w:r>
        <w:rPr>
          <w:lang w:val="en-US"/>
        </w:rPr>
        <w:t>defaultValue</w:t>
      </w:r>
      <w:r w:rsidRPr="00686615">
        <w:t xml:space="preserve"> – </w:t>
      </w:r>
      <w:r>
        <w:rPr>
          <w:rFonts w:ascii="Times New Roman" w:hAnsi="Times New Roman"/>
          <w:i w:val="0"/>
        </w:rPr>
        <w:t>значение данного параметра по умолчанию.</w:t>
      </w:r>
    </w:p>
    <w:p w:rsidR="00686615" w:rsidRPr="00686615" w:rsidRDefault="00686615" w:rsidP="00686615">
      <w:pPr>
        <w:pStyle w:val="a"/>
      </w:pPr>
      <w:r>
        <w:rPr>
          <w:lang w:val="en-US"/>
        </w:rPr>
        <w:t>Double</w:t>
      </w:r>
      <w:r w:rsidRPr="00686615">
        <w:t xml:space="preserve"> </w:t>
      </w:r>
      <w:r>
        <w:rPr>
          <w:lang w:val="en-US"/>
        </w:rPr>
        <w:t>Value</w:t>
      </w:r>
      <w:r w:rsidRPr="00686615">
        <w:t xml:space="preserve"> – </w:t>
      </w:r>
      <w:r>
        <w:rPr>
          <w:rFonts w:ascii="Times New Roman" w:hAnsi="Times New Roman"/>
          <w:i w:val="0"/>
        </w:rPr>
        <w:t>текущее значение параметра.</w:t>
      </w:r>
    </w:p>
    <w:p w:rsidR="00686615" w:rsidRDefault="00686615" w:rsidP="00686615">
      <w:pPr>
        <w:pStyle w:val="a"/>
        <w:numPr>
          <w:ilvl w:val="0"/>
          <w:numId w:val="0"/>
        </w:numPr>
        <w:rPr>
          <w:rFonts w:ascii="Times New Roman" w:hAnsi="Times New Roman"/>
          <w:i w:val="0"/>
        </w:rPr>
      </w:pPr>
      <w:r>
        <w:rPr>
          <w:rFonts w:ascii="Times New Roman" w:hAnsi="Times New Roman"/>
          <w:i w:val="0"/>
        </w:rPr>
        <w:t>Методов данный класс не имеет (кроме конструктора).</w:t>
      </w:r>
    </w:p>
    <w:p w:rsidR="00686615" w:rsidRDefault="00686615" w:rsidP="00686615">
      <w:pPr>
        <w:pStyle w:val="3"/>
        <w:rPr>
          <w:rFonts w:ascii="Courier New" w:hAnsi="Courier New" w:cs="Courier New"/>
          <w:lang w:val="en-US"/>
        </w:rPr>
      </w:pPr>
      <w:bookmarkStart w:id="59" w:name="_Toc421361321"/>
      <w:r>
        <w:t xml:space="preserve">Абстрактный класс </w:t>
      </w:r>
      <w:r>
        <w:rPr>
          <w:rFonts w:ascii="Courier New" w:hAnsi="Courier New" w:cs="Courier New"/>
          <w:lang w:val="en-US"/>
        </w:rPr>
        <w:t>ActivateFunction</w:t>
      </w:r>
      <w:bookmarkEnd w:id="59"/>
    </w:p>
    <w:p w:rsidR="00686615" w:rsidRDefault="00686615" w:rsidP="002069A8">
      <w:pPr>
        <w:spacing w:before="240" w:line="360" w:lineRule="auto"/>
        <w:ind w:firstLine="567"/>
        <w:jc w:val="both"/>
        <w:rPr>
          <w:rFonts w:eastAsiaTheme="majorEastAsia"/>
        </w:rPr>
      </w:pPr>
      <w:r>
        <w:rPr>
          <w:rFonts w:eastAsiaTheme="majorEastAsia"/>
        </w:rPr>
        <w:t>Данный класс представляет АФ нейрона. Любая конкретная активационная функция должна быть наследована от данного класса.</w:t>
      </w:r>
    </w:p>
    <w:p w:rsidR="00686615" w:rsidRDefault="00686615" w:rsidP="00686615">
      <w:pPr>
        <w:spacing w:line="360" w:lineRule="auto"/>
        <w:jc w:val="both"/>
        <w:rPr>
          <w:rFonts w:eastAsiaTheme="majorEastAsia"/>
          <w:i/>
        </w:rPr>
      </w:pPr>
      <w:r w:rsidRPr="00686615">
        <w:rPr>
          <w:rFonts w:eastAsiaTheme="majorEastAsia"/>
          <w:i/>
        </w:rPr>
        <w:t>Поля:</w:t>
      </w:r>
    </w:p>
    <w:p w:rsidR="00686615" w:rsidRPr="00686615" w:rsidRDefault="00686615" w:rsidP="00686615">
      <w:pPr>
        <w:pStyle w:val="a"/>
      </w:pPr>
      <w:r>
        <w:rPr>
          <w:lang w:val="en-US"/>
        </w:rPr>
        <w:t>bool</w:t>
      </w:r>
      <w:r w:rsidRPr="00686615">
        <w:t xml:space="preserve"> </w:t>
      </w:r>
      <w:r>
        <w:rPr>
          <w:lang w:val="en-US"/>
        </w:rPr>
        <w:t>HasContinuousDerivative</w:t>
      </w:r>
      <w:r w:rsidRPr="00686615">
        <w:t xml:space="preserve"> – </w:t>
      </w:r>
      <w:r>
        <w:rPr>
          <w:rFonts w:ascii="Times New Roman" w:hAnsi="Times New Roman"/>
          <w:i w:val="0"/>
        </w:rPr>
        <w:t xml:space="preserve">если АФ имеет непрерывную первую производную, данная переменная установлена в значение </w:t>
      </w:r>
      <w:r>
        <w:rPr>
          <w:rFonts w:cs="Courier New"/>
          <w:i w:val="0"/>
          <w:lang w:val="en-US"/>
        </w:rPr>
        <w:t>true</w:t>
      </w:r>
      <w:r w:rsidRPr="00686615">
        <w:rPr>
          <w:rFonts w:cs="Courier New"/>
          <w:i w:val="0"/>
        </w:rPr>
        <w:t>.</w:t>
      </w:r>
    </w:p>
    <w:p w:rsidR="00686615" w:rsidRPr="00686615" w:rsidRDefault="00686615" w:rsidP="00686615">
      <w:pPr>
        <w:pStyle w:val="a"/>
      </w:pPr>
      <w:r>
        <w:rPr>
          <w:lang w:val="en-US"/>
        </w:rPr>
        <w:t>String</w:t>
      </w:r>
      <w:r w:rsidRPr="00686615">
        <w:t xml:space="preserve"> </w:t>
      </w:r>
      <w:r>
        <w:rPr>
          <w:lang w:val="en-US"/>
        </w:rPr>
        <w:t>Name</w:t>
      </w:r>
      <w:r w:rsidRPr="00686615">
        <w:t xml:space="preserve"> – </w:t>
      </w:r>
      <w:r>
        <w:rPr>
          <w:rFonts w:ascii="Times New Roman" w:hAnsi="Times New Roman"/>
          <w:i w:val="0"/>
        </w:rPr>
        <w:t>название данной АФ.</w:t>
      </w:r>
    </w:p>
    <w:p w:rsidR="00686615" w:rsidRPr="00686615" w:rsidRDefault="00686615" w:rsidP="00686615">
      <w:pPr>
        <w:pStyle w:val="a"/>
      </w:pPr>
      <w:r>
        <w:rPr>
          <w:lang w:val="en-US"/>
        </w:rPr>
        <w:t>List</w:t>
      </w:r>
      <w:r w:rsidRPr="00686615">
        <w:t>&lt;</w:t>
      </w:r>
      <w:r>
        <w:rPr>
          <w:lang w:val="en-US"/>
        </w:rPr>
        <w:t>ActivateFunctionParameter</w:t>
      </w:r>
      <w:r w:rsidRPr="00686615">
        <w:t xml:space="preserve">&gt; </w:t>
      </w:r>
      <w:r>
        <w:rPr>
          <w:lang w:val="en-US"/>
        </w:rPr>
        <w:t>parameters</w:t>
      </w:r>
      <w:r w:rsidRPr="00686615">
        <w:t xml:space="preserve"> – </w:t>
      </w:r>
      <w:r>
        <w:rPr>
          <w:rFonts w:ascii="Times New Roman" w:hAnsi="Times New Roman"/>
          <w:i w:val="0"/>
        </w:rPr>
        <w:t>список</w:t>
      </w:r>
      <w:r w:rsidRPr="00686615">
        <w:rPr>
          <w:rFonts w:ascii="Times New Roman" w:hAnsi="Times New Roman"/>
          <w:i w:val="0"/>
        </w:rPr>
        <w:t xml:space="preserve"> </w:t>
      </w:r>
      <w:r>
        <w:rPr>
          <w:rFonts w:ascii="Times New Roman" w:hAnsi="Times New Roman"/>
          <w:i w:val="0"/>
        </w:rPr>
        <w:t>параметров</w:t>
      </w:r>
      <w:r w:rsidRPr="00686615">
        <w:rPr>
          <w:rFonts w:ascii="Times New Roman" w:hAnsi="Times New Roman"/>
          <w:i w:val="0"/>
        </w:rPr>
        <w:t xml:space="preserve">, </w:t>
      </w:r>
      <w:r>
        <w:rPr>
          <w:rFonts w:ascii="Times New Roman" w:hAnsi="Times New Roman"/>
          <w:i w:val="0"/>
        </w:rPr>
        <w:t>имеющихся</w:t>
      </w:r>
      <w:r w:rsidRPr="00686615">
        <w:rPr>
          <w:rFonts w:ascii="Times New Roman" w:hAnsi="Times New Roman"/>
          <w:i w:val="0"/>
        </w:rPr>
        <w:t xml:space="preserve"> </w:t>
      </w:r>
      <w:r>
        <w:rPr>
          <w:rFonts w:ascii="Times New Roman" w:hAnsi="Times New Roman"/>
          <w:i w:val="0"/>
        </w:rPr>
        <w:t>в</w:t>
      </w:r>
      <w:r w:rsidRPr="00686615">
        <w:rPr>
          <w:rFonts w:ascii="Times New Roman" w:hAnsi="Times New Roman"/>
          <w:i w:val="0"/>
        </w:rPr>
        <w:t xml:space="preserve"> </w:t>
      </w:r>
      <w:r>
        <w:rPr>
          <w:rFonts w:ascii="Times New Roman" w:hAnsi="Times New Roman"/>
          <w:i w:val="0"/>
        </w:rPr>
        <w:t>данной АФ.</w:t>
      </w:r>
    </w:p>
    <w:p w:rsidR="00686615" w:rsidRPr="00686615" w:rsidRDefault="00686615" w:rsidP="00686615">
      <w:pPr>
        <w:pStyle w:val="a"/>
      </w:pPr>
      <w:r>
        <w:rPr>
          <w:lang w:val="en-US"/>
        </w:rPr>
        <w:t>int</w:t>
      </w:r>
      <w:r w:rsidRPr="00686615">
        <w:t xml:space="preserve"> </w:t>
      </w:r>
      <w:r>
        <w:rPr>
          <w:lang w:val="en-US"/>
        </w:rPr>
        <w:t>CountParameters</w:t>
      </w:r>
      <w:r w:rsidRPr="00686615">
        <w:t xml:space="preserve"> – </w:t>
      </w:r>
      <w:r>
        <w:rPr>
          <w:rFonts w:ascii="Times New Roman" w:hAnsi="Times New Roman"/>
          <w:i w:val="0"/>
        </w:rPr>
        <w:t>количество параметров АФ. Необходимо сторонним классам, т.к. список параметров от них скрыт.</w:t>
      </w:r>
    </w:p>
    <w:p w:rsidR="00686615" w:rsidRDefault="00686615" w:rsidP="00686615">
      <w:pPr>
        <w:pStyle w:val="a"/>
        <w:numPr>
          <w:ilvl w:val="0"/>
          <w:numId w:val="0"/>
        </w:numPr>
        <w:spacing w:after="0"/>
        <w:rPr>
          <w:rFonts w:ascii="Times New Roman" w:hAnsi="Times New Roman"/>
        </w:rPr>
      </w:pPr>
      <w:r>
        <w:rPr>
          <w:rFonts w:ascii="Times New Roman" w:hAnsi="Times New Roman"/>
        </w:rPr>
        <w:t>Методы:</w:t>
      </w:r>
    </w:p>
    <w:p w:rsidR="00686615" w:rsidRPr="00686615" w:rsidRDefault="00686615" w:rsidP="00686615">
      <w:pPr>
        <w:pStyle w:val="a"/>
      </w:pPr>
      <w:r>
        <w:rPr>
          <w:lang w:val="en-US"/>
        </w:rPr>
        <w:t>string</w:t>
      </w:r>
      <w:r w:rsidRPr="00686615">
        <w:t xml:space="preserve"> </w:t>
      </w:r>
      <w:r>
        <w:rPr>
          <w:lang w:val="en-US"/>
        </w:rPr>
        <w:t>GetNameOfParameter</w:t>
      </w:r>
      <w:r w:rsidRPr="00686615">
        <w:t xml:space="preserve"> </w:t>
      </w:r>
      <w:r w:rsidRPr="00686615">
        <w:rPr>
          <w:rFonts w:ascii="Times New Roman" w:hAnsi="Times New Roman"/>
        </w:rPr>
        <w:t xml:space="preserve">– </w:t>
      </w:r>
      <w:r>
        <w:rPr>
          <w:rFonts w:ascii="Times New Roman" w:hAnsi="Times New Roman"/>
          <w:i w:val="0"/>
        </w:rPr>
        <w:t>возвращает имя параметра по его индексу в списке.</w:t>
      </w:r>
    </w:p>
    <w:p w:rsidR="00686615" w:rsidRPr="00686615" w:rsidRDefault="00686615" w:rsidP="00686615">
      <w:pPr>
        <w:pStyle w:val="a"/>
      </w:pPr>
      <w:r>
        <w:rPr>
          <w:lang w:val="en-US"/>
        </w:rPr>
        <w:t>double</w:t>
      </w:r>
      <w:r w:rsidRPr="00686615">
        <w:t xml:space="preserve"> </w:t>
      </w:r>
      <w:r>
        <w:rPr>
          <w:lang w:val="en-US"/>
        </w:rPr>
        <w:t>GetDefaultValueOfParameter</w:t>
      </w:r>
      <w:r w:rsidRPr="00686615">
        <w:t xml:space="preserve"> </w:t>
      </w:r>
      <w:r w:rsidRPr="00686615">
        <w:rPr>
          <w:rFonts w:ascii="Times New Roman" w:hAnsi="Times New Roman"/>
          <w:i w:val="0"/>
        </w:rPr>
        <w:t xml:space="preserve">– </w:t>
      </w:r>
      <w:r>
        <w:rPr>
          <w:rFonts w:ascii="Times New Roman" w:hAnsi="Times New Roman"/>
          <w:i w:val="0"/>
        </w:rPr>
        <w:t>возвращает значение параметра по умолчанию по имени или индексу данного параметра.</w:t>
      </w:r>
    </w:p>
    <w:p w:rsidR="00686615" w:rsidRPr="00686615" w:rsidRDefault="00686615" w:rsidP="00686615">
      <w:pPr>
        <w:pStyle w:val="a"/>
      </w:pPr>
      <w:r>
        <w:rPr>
          <w:lang w:val="en-US"/>
        </w:rPr>
        <w:t>double</w:t>
      </w:r>
      <w:r w:rsidRPr="00686615">
        <w:t xml:space="preserve"> </w:t>
      </w:r>
      <w:r>
        <w:rPr>
          <w:lang w:val="en-US"/>
        </w:rPr>
        <w:t>GetValueOfParameter</w:t>
      </w:r>
      <w:r w:rsidRPr="00686615">
        <w:rPr>
          <w:rFonts w:ascii="Times New Roman" w:hAnsi="Times New Roman"/>
        </w:rPr>
        <w:t xml:space="preserve"> – </w:t>
      </w:r>
      <w:r>
        <w:rPr>
          <w:rFonts w:ascii="Times New Roman" w:hAnsi="Times New Roman"/>
          <w:i w:val="0"/>
        </w:rPr>
        <w:t>аналогично, возвращает текущее значение параметра.</w:t>
      </w:r>
    </w:p>
    <w:p w:rsidR="00686615" w:rsidRPr="00686615" w:rsidRDefault="00686615" w:rsidP="00686615">
      <w:pPr>
        <w:pStyle w:val="a"/>
      </w:pPr>
      <w:r>
        <w:rPr>
          <w:lang w:val="en-US"/>
        </w:rPr>
        <w:t>void</w:t>
      </w:r>
      <w:r w:rsidRPr="00686615">
        <w:t xml:space="preserve"> </w:t>
      </w:r>
      <w:r>
        <w:rPr>
          <w:lang w:val="en-US"/>
        </w:rPr>
        <w:t>SetValueOfParameter</w:t>
      </w:r>
      <w:r w:rsidRPr="00686615">
        <w:t xml:space="preserve"> – </w:t>
      </w:r>
      <w:r>
        <w:rPr>
          <w:rFonts w:ascii="Times New Roman" w:hAnsi="Times New Roman"/>
          <w:i w:val="0"/>
        </w:rPr>
        <w:t>задает новое значение параметру.</w:t>
      </w:r>
    </w:p>
    <w:p w:rsidR="00686615" w:rsidRPr="00686615" w:rsidRDefault="00686615" w:rsidP="00686615">
      <w:pPr>
        <w:pStyle w:val="a"/>
      </w:pPr>
      <w:r>
        <w:rPr>
          <w:lang w:val="en-US"/>
        </w:rPr>
        <w:t>double</w:t>
      </w:r>
      <w:r w:rsidRPr="00686615">
        <w:t xml:space="preserve"> </w:t>
      </w:r>
      <w:r>
        <w:rPr>
          <w:lang w:val="en-US"/>
        </w:rPr>
        <w:t>Function</w:t>
      </w:r>
      <w:r w:rsidRPr="00686615">
        <w:t xml:space="preserve"> </w:t>
      </w:r>
      <w:r w:rsidRPr="00686615">
        <w:rPr>
          <w:rFonts w:ascii="Times New Roman" w:hAnsi="Times New Roman"/>
          <w:i w:val="0"/>
        </w:rPr>
        <w:t xml:space="preserve">– </w:t>
      </w:r>
      <w:r>
        <w:rPr>
          <w:rFonts w:ascii="Times New Roman" w:hAnsi="Times New Roman"/>
          <w:i w:val="0"/>
        </w:rPr>
        <w:t xml:space="preserve">возвращает значение АФ в конкретной точке </w:t>
      </w:r>
      <w:r>
        <w:rPr>
          <w:rFonts w:cs="Courier New"/>
          <w:i w:val="0"/>
          <w:lang w:val="en-US"/>
        </w:rPr>
        <w:t>x</w:t>
      </w:r>
      <w:r w:rsidRPr="00686615">
        <w:rPr>
          <w:rFonts w:cs="Courier New"/>
          <w:i w:val="0"/>
        </w:rPr>
        <w:t>.</w:t>
      </w:r>
    </w:p>
    <w:p w:rsidR="00686615" w:rsidRPr="00686615" w:rsidRDefault="00686615" w:rsidP="00686615">
      <w:pPr>
        <w:pStyle w:val="a"/>
      </w:pPr>
      <w:r>
        <w:rPr>
          <w:lang w:val="en-US"/>
        </w:rPr>
        <w:lastRenderedPageBreak/>
        <w:t>double</w:t>
      </w:r>
      <w:r w:rsidRPr="00686615">
        <w:t xml:space="preserve"> </w:t>
      </w:r>
      <w:r>
        <w:rPr>
          <w:lang w:val="en-US"/>
        </w:rPr>
        <w:t>Derivative</w:t>
      </w:r>
      <w:r w:rsidRPr="00686615">
        <w:t xml:space="preserve"> –</w:t>
      </w:r>
      <w:r w:rsidRPr="00686615">
        <w:rPr>
          <w:rFonts w:ascii="Times New Roman" w:hAnsi="Times New Roman"/>
          <w:i w:val="0"/>
        </w:rPr>
        <w:t xml:space="preserve"> </w:t>
      </w:r>
      <w:r>
        <w:rPr>
          <w:rFonts w:ascii="Times New Roman" w:hAnsi="Times New Roman"/>
          <w:i w:val="0"/>
        </w:rPr>
        <w:t>аналогично, возвращает значение производной АФ.</w:t>
      </w:r>
    </w:p>
    <w:p w:rsidR="00686615" w:rsidRDefault="00686615" w:rsidP="00686615">
      <w:pPr>
        <w:pStyle w:val="a"/>
        <w:numPr>
          <w:ilvl w:val="0"/>
          <w:numId w:val="0"/>
        </w:numPr>
        <w:rPr>
          <w:rFonts w:ascii="Times New Roman" w:hAnsi="Times New Roman"/>
          <w:i w:val="0"/>
        </w:rPr>
      </w:pPr>
      <w:r>
        <w:rPr>
          <w:rFonts w:ascii="Times New Roman" w:hAnsi="Times New Roman"/>
          <w:i w:val="0"/>
        </w:rPr>
        <w:t>Данный класс имеет следующие реализации в ИСИАД:</w:t>
      </w:r>
    </w:p>
    <w:p w:rsidR="00686615" w:rsidRPr="00686615" w:rsidRDefault="00686615" w:rsidP="00686615">
      <w:pPr>
        <w:pStyle w:val="a"/>
      </w:pPr>
      <w:r>
        <w:rPr>
          <w:lang w:val="en-US"/>
        </w:rPr>
        <w:t xml:space="preserve">HeavisideActivateFunction – </w:t>
      </w:r>
      <w:r>
        <w:rPr>
          <w:rFonts w:ascii="Times New Roman" w:hAnsi="Times New Roman"/>
          <w:i w:val="0"/>
        </w:rPr>
        <w:t>пороговая АФ.</w:t>
      </w:r>
    </w:p>
    <w:p w:rsidR="00686615" w:rsidRPr="00686615" w:rsidRDefault="00686615" w:rsidP="00686615">
      <w:pPr>
        <w:pStyle w:val="a"/>
      </w:pPr>
      <w:r>
        <w:rPr>
          <w:lang w:val="en-US"/>
        </w:rPr>
        <w:t xml:space="preserve">LinearActivateFunction – </w:t>
      </w:r>
      <w:r>
        <w:rPr>
          <w:rFonts w:ascii="Times New Roman" w:hAnsi="Times New Roman"/>
          <w:i w:val="0"/>
        </w:rPr>
        <w:t>линейная АФ.</w:t>
      </w:r>
    </w:p>
    <w:p w:rsidR="00686615" w:rsidRPr="00686615" w:rsidRDefault="00686615" w:rsidP="00686615">
      <w:pPr>
        <w:pStyle w:val="a"/>
      </w:pPr>
      <w:r>
        <w:rPr>
          <w:lang w:val="en-US"/>
        </w:rPr>
        <w:t xml:space="preserve">RadialbasedActivateFunction – </w:t>
      </w:r>
      <w:r>
        <w:rPr>
          <w:rFonts w:ascii="Times New Roman" w:hAnsi="Times New Roman"/>
          <w:i w:val="0"/>
        </w:rPr>
        <w:t>радиально-базисная АФ.</w:t>
      </w:r>
    </w:p>
    <w:p w:rsidR="00686615" w:rsidRPr="00686615" w:rsidRDefault="00686615" w:rsidP="00686615">
      <w:pPr>
        <w:pStyle w:val="a"/>
      </w:pPr>
      <w:r>
        <w:rPr>
          <w:lang w:val="en-US"/>
        </w:rPr>
        <w:t xml:space="preserve">SygmoidalActivateFunction – </w:t>
      </w:r>
      <w:r>
        <w:rPr>
          <w:rFonts w:ascii="Times New Roman" w:hAnsi="Times New Roman"/>
          <w:i w:val="0"/>
        </w:rPr>
        <w:t>сигмоидальная АФ.</w:t>
      </w:r>
    </w:p>
    <w:p w:rsidR="00686615" w:rsidRDefault="00686615" w:rsidP="00686615">
      <w:pPr>
        <w:pStyle w:val="a"/>
      </w:pPr>
      <w:r>
        <w:rPr>
          <w:lang w:val="en-US"/>
        </w:rPr>
        <w:t xml:space="preserve">TangentialActivateFunction – </w:t>
      </w:r>
      <w:r>
        <w:rPr>
          <w:rFonts w:ascii="Times New Roman" w:hAnsi="Times New Roman"/>
          <w:i w:val="0"/>
        </w:rPr>
        <w:t>гиперболический тангенс.</w:t>
      </w:r>
    </w:p>
    <w:p w:rsidR="00686615" w:rsidRDefault="008645BE" w:rsidP="00686615">
      <w:pPr>
        <w:pStyle w:val="3"/>
        <w:rPr>
          <w:rFonts w:ascii="Courier New" w:hAnsi="Courier New" w:cs="Courier New"/>
        </w:rPr>
      </w:pPr>
      <w:bookmarkStart w:id="60" w:name="_Toc421361322"/>
      <w:r>
        <w:t>Статический к</w:t>
      </w:r>
      <w:r w:rsidR="00686615">
        <w:t xml:space="preserve">ласс </w:t>
      </w:r>
      <w:r w:rsidR="00686615">
        <w:rPr>
          <w:rFonts w:ascii="Courier New" w:hAnsi="Courier New" w:cs="Courier New"/>
          <w:lang w:val="en-US"/>
        </w:rPr>
        <w:t>LibraryOfActivateFunctions</w:t>
      </w:r>
      <w:bookmarkEnd w:id="60"/>
    </w:p>
    <w:p w:rsidR="00686615" w:rsidRDefault="008645BE" w:rsidP="002069A8">
      <w:pPr>
        <w:spacing w:before="240" w:line="360" w:lineRule="auto"/>
        <w:ind w:firstLine="567"/>
        <w:jc w:val="both"/>
      </w:pPr>
      <w:r>
        <w:t xml:space="preserve">Данный класс представляет собой </w:t>
      </w:r>
      <w:r w:rsidRPr="008645BE">
        <w:rPr>
          <w:i/>
        </w:rPr>
        <w:t>фабрику</w:t>
      </w:r>
      <w:r>
        <w:t xml:space="preserve"> АФ. Благодаря ему другие компоненты ИСИАД могут получить объект, представляющий активационную функцию требуемого типа.</w:t>
      </w:r>
      <w:r w:rsidR="002069A8">
        <w:t xml:space="preserve"> Также наличие данного класса предоставляет упрощение в расширении типов АФ. Так, для того, чтобы новая АФ стала доступна в системе, необходимо только лишь реализовать абстрактный класс </w:t>
      </w:r>
      <w:r w:rsidR="002069A8">
        <w:rPr>
          <w:rFonts w:ascii="Courier New" w:hAnsi="Courier New" w:cs="Courier New"/>
          <w:lang w:val="en-US"/>
        </w:rPr>
        <w:t>ActivateFunction</w:t>
      </w:r>
      <w:r w:rsidR="002069A8">
        <w:t xml:space="preserve">, наследовав от него новый класс. Данная фабрика сама находит всех наследников </w:t>
      </w:r>
      <w:r w:rsidR="002069A8">
        <w:rPr>
          <w:rFonts w:ascii="Courier New" w:hAnsi="Courier New" w:cs="Courier New"/>
          <w:lang w:val="en-US"/>
        </w:rPr>
        <w:t>ActivateFunction</w:t>
      </w:r>
      <w:r w:rsidR="002069A8">
        <w:t>, после чего они становятся доступны в системе через данный класс.</w:t>
      </w:r>
    </w:p>
    <w:p w:rsidR="002069A8" w:rsidRDefault="002069A8" w:rsidP="002069A8">
      <w:pPr>
        <w:spacing w:line="360" w:lineRule="auto"/>
        <w:jc w:val="both"/>
        <w:rPr>
          <w:rFonts w:eastAsiaTheme="majorEastAsia"/>
          <w:i/>
        </w:rPr>
      </w:pPr>
      <w:r w:rsidRPr="00686615">
        <w:rPr>
          <w:rFonts w:eastAsiaTheme="majorEastAsia"/>
          <w:i/>
        </w:rPr>
        <w:t>Поля:</w:t>
      </w:r>
    </w:p>
    <w:p w:rsidR="002069A8" w:rsidRDefault="002069A8" w:rsidP="002069A8">
      <w:pPr>
        <w:pStyle w:val="a"/>
      </w:pPr>
      <w:r>
        <w:rPr>
          <w:lang w:val="en-US"/>
        </w:rPr>
        <w:t>List</w:t>
      </w:r>
      <w:r w:rsidRPr="002069A8">
        <w:t>&lt;</w:t>
      </w:r>
      <w:r>
        <w:rPr>
          <w:lang w:val="en-US"/>
        </w:rPr>
        <w:t>Type</w:t>
      </w:r>
      <w:r w:rsidRPr="002069A8">
        <w:t xml:space="preserve">&gt; </w:t>
      </w:r>
      <w:r>
        <w:rPr>
          <w:lang w:val="en-US"/>
        </w:rPr>
        <w:t>activateFunctionsTypes</w:t>
      </w:r>
      <w:r w:rsidRPr="002069A8">
        <w:t xml:space="preserve"> </w:t>
      </w:r>
      <w:r w:rsidRPr="002069A8">
        <w:rPr>
          <w:rFonts w:ascii="Times New Roman" w:hAnsi="Times New Roman"/>
          <w:i w:val="0"/>
        </w:rPr>
        <w:t xml:space="preserve">– </w:t>
      </w:r>
      <w:r>
        <w:rPr>
          <w:rFonts w:ascii="Times New Roman" w:hAnsi="Times New Roman"/>
          <w:i w:val="0"/>
        </w:rPr>
        <w:t>список</w:t>
      </w:r>
      <w:r w:rsidRPr="002069A8">
        <w:rPr>
          <w:rFonts w:ascii="Times New Roman" w:hAnsi="Times New Roman"/>
          <w:i w:val="0"/>
        </w:rPr>
        <w:t xml:space="preserve"> </w:t>
      </w:r>
      <w:r>
        <w:rPr>
          <w:rFonts w:ascii="Times New Roman" w:hAnsi="Times New Roman"/>
          <w:i w:val="0"/>
        </w:rPr>
        <w:t>названий</w:t>
      </w:r>
      <w:r w:rsidRPr="002069A8">
        <w:rPr>
          <w:rFonts w:ascii="Times New Roman" w:hAnsi="Times New Roman"/>
          <w:i w:val="0"/>
        </w:rPr>
        <w:t xml:space="preserve"> </w:t>
      </w:r>
      <w:r>
        <w:rPr>
          <w:rFonts w:ascii="Times New Roman" w:hAnsi="Times New Roman"/>
          <w:i w:val="0"/>
        </w:rPr>
        <w:t>всех</w:t>
      </w:r>
      <w:r w:rsidRPr="002069A8">
        <w:rPr>
          <w:rFonts w:ascii="Times New Roman" w:hAnsi="Times New Roman"/>
          <w:i w:val="0"/>
        </w:rPr>
        <w:t xml:space="preserve"> </w:t>
      </w:r>
      <w:r>
        <w:rPr>
          <w:rFonts w:ascii="Times New Roman" w:hAnsi="Times New Roman"/>
          <w:i w:val="0"/>
        </w:rPr>
        <w:t xml:space="preserve">классов-наследников </w:t>
      </w:r>
      <w:r>
        <w:rPr>
          <w:rFonts w:cs="Courier New"/>
          <w:lang w:val="en-US"/>
        </w:rPr>
        <w:t>ActivateFunction</w:t>
      </w:r>
      <w:r>
        <w:rPr>
          <w:rFonts w:cs="Courier New"/>
        </w:rPr>
        <w:t>.</w:t>
      </w:r>
    </w:p>
    <w:p w:rsidR="002069A8" w:rsidRDefault="002069A8" w:rsidP="002069A8">
      <w:pPr>
        <w:pStyle w:val="a"/>
        <w:numPr>
          <w:ilvl w:val="0"/>
          <w:numId w:val="0"/>
        </w:numPr>
        <w:rPr>
          <w:rFonts w:ascii="Times New Roman" w:hAnsi="Times New Roman"/>
        </w:rPr>
      </w:pPr>
      <w:r w:rsidRPr="002069A8">
        <w:rPr>
          <w:rFonts w:ascii="Times New Roman" w:hAnsi="Times New Roman"/>
        </w:rPr>
        <w:t>Методы:</w:t>
      </w:r>
    </w:p>
    <w:p w:rsidR="002069A8" w:rsidRPr="002069A8" w:rsidRDefault="002069A8" w:rsidP="002069A8">
      <w:pPr>
        <w:pStyle w:val="a"/>
      </w:pPr>
      <w:r>
        <w:rPr>
          <w:lang w:val="en-US"/>
        </w:rPr>
        <w:t>int</w:t>
      </w:r>
      <w:r w:rsidRPr="002069A8">
        <w:t xml:space="preserve"> </w:t>
      </w:r>
      <w:r>
        <w:rPr>
          <w:lang w:val="en-US"/>
        </w:rPr>
        <w:t>GetCountActivateFunctions</w:t>
      </w:r>
      <w:r w:rsidRPr="002069A8">
        <w:t xml:space="preserve"> – </w:t>
      </w:r>
      <w:r>
        <w:rPr>
          <w:rFonts w:ascii="Times New Roman" w:hAnsi="Times New Roman"/>
          <w:i w:val="0"/>
        </w:rPr>
        <w:t>возвращает количество типов АФ, доступных в ИСИАД</w:t>
      </w:r>
    </w:p>
    <w:p w:rsidR="002069A8" w:rsidRPr="002069A8" w:rsidRDefault="002069A8" w:rsidP="002069A8">
      <w:pPr>
        <w:pStyle w:val="a"/>
      </w:pPr>
      <w:r>
        <w:rPr>
          <w:lang w:val="en-US"/>
        </w:rPr>
        <w:t>string</w:t>
      </w:r>
      <w:r w:rsidRPr="002069A8">
        <w:t xml:space="preserve">[] </w:t>
      </w:r>
      <w:r>
        <w:rPr>
          <w:lang w:val="en-US"/>
        </w:rPr>
        <w:t>GetAllActivateFunctionNames</w:t>
      </w:r>
      <w:r w:rsidRPr="002069A8">
        <w:t xml:space="preserve"> – </w:t>
      </w:r>
      <w:r>
        <w:rPr>
          <w:rFonts w:ascii="Times New Roman" w:hAnsi="Times New Roman"/>
          <w:i w:val="0"/>
        </w:rPr>
        <w:t>возвращает</w:t>
      </w:r>
      <w:r w:rsidRPr="002069A8">
        <w:rPr>
          <w:rFonts w:ascii="Times New Roman" w:hAnsi="Times New Roman"/>
          <w:i w:val="0"/>
        </w:rPr>
        <w:t xml:space="preserve"> </w:t>
      </w:r>
      <w:r>
        <w:rPr>
          <w:rFonts w:ascii="Times New Roman" w:hAnsi="Times New Roman"/>
          <w:i w:val="0"/>
        </w:rPr>
        <w:t>имена</w:t>
      </w:r>
      <w:r w:rsidRPr="002069A8">
        <w:rPr>
          <w:rFonts w:ascii="Times New Roman" w:hAnsi="Times New Roman"/>
          <w:i w:val="0"/>
        </w:rPr>
        <w:t xml:space="preserve"> </w:t>
      </w:r>
      <w:r>
        <w:rPr>
          <w:rFonts w:ascii="Times New Roman" w:hAnsi="Times New Roman"/>
          <w:i w:val="0"/>
        </w:rPr>
        <w:t>всех</w:t>
      </w:r>
      <w:r w:rsidRPr="002069A8">
        <w:rPr>
          <w:rFonts w:ascii="Times New Roman" w:hAnsi="Times New Roman"/>
          <w:i w:val="0"/>
        </w:rPr>
        <w:t xml:space="preserve"> </w:t>
      </w:r>
      <w:r>
        <w:rPr>
          <w:rFonts w:ascii="Times New Roman" w:hAnsi="Times New Roman"/>
          <w:i w:val="0"/>
        </w:rPr>
        <w:t>активационных функций разных типов, по одному на каждый тип.</w:t>
      </w:r>
    </w:p>
    <w:p w:rsidR="002069A8" w:rsidRPr="002069A8" w:rsidRDefault="002069A8" w:rsidP="002069A8">
      <w:pPr>
        <w:pStyle w:val="a"/>
      </w:pPr>
      <w:r>
        <w:rPr>
          <w:lang w:val="en-US"/>
        </w:rPr>
        <w:t>string</w:t>
      </w:r>
      <w:r w:rsidRPr="002069A8">
        <w:t xml:space="preserve"> </w:t>
      </w:r>
      <w:r>
        <w:rPr>
          <w:lang w:val="en-US"/>
        </w:rPr>
        <w:t>GetActivateFunctionName</w:t>
      </w:r>
      <w:r w:rsidRPr="002069A8">
        <w:t xml:space="preserve"> – </w:t>
      </w:r>
      <w:r>
        <w:rPr>
          <w:rFonts w:ascii="Times New Roman" w:hAnsi="Times New Roman"/>
          <w:i w:val="0"/>
        </w:rPr>
        <w:t>возвращает название АФ по названию класса, объектом которого она является.</w:t>
      </w:r>
    </w:p>
    <w:p w:rsidR="002069A8" w:rsidRPr="002069A8" w:rsidRDefault="002069A8" w:rsidP="002069A8">
      <w:pPr>
        <w:pStyle w:val="a"/>
      </w:pPr>
      <w:r>
        <w:rPr>
          <w:lang w:val="en-US"/>
        </w:rPr>
        <w:t xml:space="preserve">string GetActivateFunctionTypeName – </w:t>
      </w:r>
      <w:r>
        <w:rPr>
          <w:rFonts w:ascii="Times New Roman" w:hAnsi="Times New Roman"/>
          <w:i w:val="0"/>
        </w:rPr>
        <w:t>обратная операция.</w:t>
      </w:r>
    </w:p>
    <w:p w:rsidR="002069A8" w:rsidRPr="002069A8" w:rsidRDefault="002069A8" w:rsidP="002069A8">
      <w:pPr>
        <w:pStyle w:val="a"/>
      </w:pPr>
      <w:r>
        <w:rPr>
          <w:lang w:val="en-US"/>
        </w:rPr>
        <w:t>ActivateFunction</w:t>
      </w:r>
      <w:r w:rsidRPr="002069A8">
        <w:t xml:space="preserve"> </w:t>
      </w:r>
      <w:r>
        <w:rPr>
          <w:lang w:val="en-US"/>
        </w:rPr>
        <w:t>GetActivateFunction</w:t>
      </w:r>
      <w:r w:rsidRPr="002069A8">
        <w:t xml:space="preserve"> – </w:t>
      </w:r>
      <w:r>
        <w:rPr>
          <w:rFonts w:ascii="Times New Roman" w:hAnsi="Times New Roman"/>
          <w:i w:val="0"/>
        </w:rPr>
        <w:t>возвращает</w:t>
      </w:r>
      <w:r w:rsidRPr="002069A8">
        <w:rPr>
          <w:rFonts w:ascii="Times New Roman" w:hAnsi="Times New Roman"/>
          <w:i w:val="0"/>
        </w:rPr>
        <w:t xml:space="preserve"> </w:t>
      </w:r>
      <w:r>
        <w:rPr>
          <w:rFonts w:ascii="Times New Roman" w:hAnsi="Times New Roman"/>
          <w:i w:val="0"/>
        </w:rPr>
        <w:t>объект</w:t>
      </w:r>
      <w:r w:rsidRPr="002069A8">
        <w:rPr>
          <w:rFonts w:ascii="Times New Roman" w:hAnsi="Times New Roman"/>
          <w:i w:val="0"/>
        </w:rPr>
        <w:t xml:space="preserve"> </w:t>
      </w:r>
      <w:r>
        <w:rPr>
          <w:rFonts w:ascii="Times New Roman" w:hAnsi="Times New Roman"/>
          <w:i w:val="0"/>
        </w:rPr>
        <w:t>АФ</w:t>
      </w:r>
      <w:r w:rsidRPr="002069A8">
        <w:rPr>
          <w:rFonts w:ascii="Times New Roman" w:hAnsi="Times New Roman"/>
          <w:i w:val="0"/>
        </w:rPr>
        <w:t xml:space="preserve"> </w:t>
      </w:r>
      <w:r>
        <w:rPr>
          <w:rFonts w:ascii="Times New Roman" w:hAnsi="Times New Roman"/>
          <w:i w:val="0"/>
        </w:rPr>
        <w:t>по</w:t>
      </w:r>
      <w:r w:rsidRPr="002069A8">
        <w:rPr>
          <w:rFonts w:ascii="Times New Roman" w:hAnsi="Times New Roman"/>
          <w:i w:val="0"/>
        </w:rPr>
        <w:t xml:space="preserve"> </w:t>
      </w:r>
      <w:r>
        <w:rPr>
          <w:rFonts w:ascii="Times New Roman" w:hAnsi="Times New Roman"/>
          <w:i w:val="0"/>
        </w:rPr>
        <w:t>названию АФ или по названию класса АФ.</w:t>
      </w:r>
    </w:p>
    <w:p w:rsidR="002069A8" w:rsidRDefault="002069A8" w:rsidP="002069A8">
      <w:pPr>
        <w:pStyle w:val="3"/>
        <w:rPr>
          <w:rFonts w:ascii="Courier New" w:hAnsi="Courier New" w:cs="Courier New"/>
          <w:lang w:val="en-US"/>
        </w:rPr>
      </w:pPr>
      <w:bookmarkStart w:id="61" w:name="_Toc421361323"/>
      <w:r>
        <w:lastRenderedPageBreak/>
        <w:t xml:space="preserve">Абстрактный класс </w:t>
      </w:r>
      <w:r>
        <w:rPr>
          <w:rFonts w:ascii="Courier New" w:hAnsi="Courier New" w:cs="Courier New"/>
          <w:lang w:val="en-US"/>
        </w:rPr>
        <w:t>Topology</w:t>
      </w:r>
      <w:bookmarkEnd w:id="61"/>
    </w:p>
    <w:p w:rsidR="002A5621" w:rsidRDefault="002A5621" w:rsidP="002069A8">
      <w:pPr>
        <w:spacing w:before="240" w:line="360" w:lineRule="auto"/>
        <w:ind w:firstLine="567"/>
        <w:jc w:val="both"/>
        <w:rPr>
          <w:rFonts w:ascii="Courier New" w:hAnsi="Courier New" w:cs="Courier New"/>
        </w:rPr>
      </w:pPr>
      <w:r>
        <w:t>Данный класс содержит имя создаваемой топологии сети</w:t>
      </w:r>
      <w:r>
        <w:rPr>
          <w:rFonts w:ascii="Courier New" w:hAnsi="Courier New" w:cs="Courier New"/>
        </w:rPr>
        <w:t xml:space="preserve"> </w:t>
      </w:r>
    </w:p>
    <w:p w:rsidR="002069A8" w:rsidRPr="002A5621" w:rsidRDefault="002A5621" w:rsidP="002A5621">
      <w:pPr>
        <w:spacing w:line="360" w:lineRule="auto"/>
        <w:ind w:firstLine="567"/>
        <w:jc w:val="center"/>
        <w:rPr>
          <w:rFonts w:ascii="Courier New" w:hAnsi="Courier New" w:cs="Courier New"/>
        </w:rPr>
      </w:pPr>
      <w:r>
        <w:rPr>
          <w:rFonts w:ascii="Courier New" w:hAnsi="Courier New" w:cs="Courier New"/>
          <w:lang w:val="en-US"/>
        </w:rPr>
        <w:t>string</w:t>
      </w:r>
      <w:r w:rsidRPr="002A5621">
        <w:rPr>
          <w:rFonts w:ascii="Courier New" w:hAnsi="Courier New" w:cs="Courier New"/>
        </w:rPr>
        <w:t xml:space="preserve"> </w:t>
      </w:r>
      <w:r>
        <w:rPr>
          <w:rFonts w:ascii="Courier New" w:hAnsi="Courier New" w:cs="Courier New"/>
          <w:lang w:val="en-US"/>
        </w:rPr>
        <w:t>Name</w:t>
      </w:r>
    </w:p>
    <w:p w:rsidR="002A5621" w:rsidRDefault="002A5621" w:rsidP="00154389">
      <w:pPr>
        <w:spacing w:line="360" w:lineRule="auto"/>
        <w:jc w:val="both"/>
      </w:pPr>
      <w:r>
        <w:t xml:space="preserve">и метод </w:t>
      </w:r>
      <w:r>
        <w:rPr>
          <w:rFonts w:ascii="Courier New" w:hAnsi="Courier New" w:cs="Courier New"/>
          <w:lang w:val="en-US"/>
        </w:rPr>
        <w:t>CreateNet</w:t>
      </w:r>
      <w:r>
        <w:t xml:space="preserve">, который должен быть реализован в наследниках данного класса. Данный метод возвращает матрицу </w:t>
      </w:r>
      <w:r>
        <w:rPr>
          <w:rFonts w:ascii="Courier New" w:hAnsi="Courier New" w:cs="Courier New"/>
          <w:lang w:val="en-US"/>
        </w:rPr>
        <w:t>bool</w:t>
      </w:r>
      <w:r w:rsidRPr="002A5621">
        <w:rPr>
          <w:rFonts w:ascii="Courier New" w:hAnsi="Courier New" w:cs="Courier New"/>
        </w:rPr>
        <w:t>[,]</w:t>
      </w:r>
      <w:r>
        <w:t xml:space="preserve">, содержащую в себе информацию о связанности нейронов в сети – </w:t>
      </w:r>
      <w:r w:rsidRPr="002A5621">
        <w:rPr>
          <w:i/>
        </w:rPr>
        <w:t>матрицу инцидентности</w:t>
      </w:r>
      <w:r>
        <w:t xml:space="preserve">. Так, если на пересечении </w:t>
      </w:r>
      <m:oMath>
        <m:r>
          <w:rPr>
            <w:rFonts w:ascii="Cambria Math" w:hAnsi="Cambria Math"/>
          </w:rPr>
          <m:t>i</m:t>
        </m:r>
      </m:oMath>
      <w:r w:rsidRPr="002A5621">
        <w:t>-</w:t>
      </w:r>
      <w:r>
        <w:t xml:space="preserve">го столбца и </w:t>
      </w:r>
      <m:oMath>
        <m:r>
          <w:rPr>
            <w:rFonts w:ascii="Cambria Math" w:hAnsi="Cambria Math"/>
          </w:rPr>
          <m:t>j</m:t>
        </m:r>
      </m:oMath>
      <w:r>
        <w:t xml:space="preserve">-й строки данной матрицы стоит значение </w:t>
      </w:r>
      <w:r>
        <w:rPr>
          <w:rFonts w:ascii="Courier New" w:hAnsi="Courier New" w:cs="Courier New"/>
          <w:lang w:val="en-US"/>
        </w:rPr>
        <w:t>true</w:t>
      </w:r>
      <w:r>
        <w:t>, значит между нейронами с данными индексами в ИНС есть связь</w:t>
      </w:r>
      <w:r w:rsidR="00154389">
        <w:t xml:space="preserve">, выходящая из нейрона, представленного </w:t>
      </w:r>
      <m:oMath>
        <m:r>
          <w:rPr>
            <w:rFonts w:ascii="Cambria Math" w:hAnsi="Cambria Math"/>
          </w:rPr>
          <m:t>j</m:t>
        </m:r>
      </m:oMath>
      <w:r w:rsidR="00154389">
        <w:t>-й строкой</w:t>
      </w:r>
      <w:r>
        <w:t xml:space="preserve">. </w:t>
      </w:r>
    </w:p>
    <w:p w:rsidR="002A5621" w:rsidRDefault="002A5621" w:rsidP="002A5621">
      <w:pPr>
        <w:spacing w:line="360" w:lineRule="auto"/>
        <w:ind w:firstLine="567"/>
        <w:jc w:val="both"/>
      </w:pPr>
      <w:r>
        <w:t xml:space="preserve">На данный момент единственной реализованной топологией является персептрон, представленный одноименным классом </w:t>
      </w:r>
      <w:r>
        <w:rPr>
          <w:rFonts w:ascii="Courier New" w:hAnsi="Courier New" w:cs="Courier New"/>
          <w:lang w:val="en-US"/>
        </w:rPr>
        <w:t>Perceptron</w:t>
      </w:r>
      <w:r>
        <w:t xml:space="preserve">, являющимся реализацией данного </w:t>
      </w:r>
      <w:r w:rsidR="00154389">
        <w:t xml:space="preserve">абстрактного </w:t>
      </w:r>
      <w:r>
        <w:t>класса.</w:t>
      </w:r>
    </w:p>
    <w:p w:rsidR="002A5621" w:rsidRDefault="002A5621" w:rsidP="002A5621">
      <w:pPr>
        <w:pStyle w:val="3"/>
        <w:rPr>
          <w:rFonts w:ascii="Courier New" w:hAnsi="Courier New" w:cs="Courier New"/>
          <w:lang w:val="en-US"/>
        </w:rPr>
      </w:pPr>
      <w:bookmarkStart w:id="62" w:name="_Toc421361324"/>
      <w:r>
        <w:t xml:space="preserve">Статический класс </w:t>
      </w:r>
      <w:r>
        <w:rPr>
          <w:rFonts w:ascii="Courier New" w:hAnsi="Courier New" w:cs="Courier New"/>
          <w:lang w:val="en-US"/>
        </w:rPr>
        <w:t>LibraryOfTopologies</w:t>
      </w:r>
      <w:bookmarkEnd w:id="62"/>
    </w:p>
    <w:p w:rsidR="002A5621" w:rsidRDefault="002A5621" w:rsidP="002A5621">
      <w:pPr>
        <w:spacing w:before="240" w:line="360" w:lineRule="auto"/>
        <w:ind w:firstLine="567"/>
        <w:jc w:val="both"/>
      </w:pPr>
      <w:r>
        <w:t xml:space="preserve">Данный класс построен аналогично </w:t>
      </w:r>
      <w:r>
        <w:rPr>
          <w:rFonts w:ascii="Courier New" w:hAnsi="Courier New" w:cs="Courier New"/>
          <w:lang w:val="en-US"/>
        </w:rPr>
        <w:t>LibraryOfActivateFunctions</w:t>
      </w:r>
      <w:r>
        <w:t>, следовательно, создание новых топологий имеет те же преимущества с точки зрения простоты встраивания новых элементов в ИСИАД, что и новые АФ.</w:t>
      </w:r>
    </w:p>
    <w:p w:rsidR="002A5621" w:rsidRDefault="002A5621" w:rsidP="002A5621">
      <w:pPr>
        <w:spacing w:line="360" w:lineRule="auto"/>
        <w:ind w:firstLine="567"/>
        <w:jc w:val="both"/>
        <w:rPr>
          <w:i/>
        </w:rPr>
      </w:pPr>
      <w:r w:rsidRPr="002A5621">
        <w:rPr>
          <w:i/>
        </w:rPr>
        <w:t>Поля:</w:t>
      </w:r>
    </w:p>
    <w:p w:rsidR="002A5621" w:rsidRPr="002A5621" w:rsidRDefault="002A5621" w:rsidP="00AB46C0">
      <w:pPr>
        <w:pStyle w:val="af"/>
        <w:numPr>
          <w:ilvl w:val="0"/>
          <w:numId w:val="31"/>
        </w:numPr>
        <w:spacing w:line="360" w:lineRule="auto"/>
        <w:jc w:val="both"/>
      </w:pPr>
      <w:r>
        <w:rPr>
          <w:rFonts w:ascii="Courier New" w:hAnsi="Courier New" w:cs="Courier New"/>
          <w:i/>
          <w:lang w:val="en-US"/>
        </w:rPr>
        <w:t>List</w:t>
      </w:r>
      <w:r w:rsidRPr="002A5621">
        <w:rPr>
          <w:rFonts w:ascii="Courier New" w:hAnsi="Courier New" w:cs="Courier New"/>
          <w:i/>
        </w:rPr>
        <w:t>&lt;</w:t>
      </w:r>
      <w:r>
        <w:rPr>
          <w:rFonts w:ascii="Courier New" w:hAnsi="Courier New" w:cs="Courier New"/>
          <w:i/>
          <w:lang w:val="en-US"/>
        </w:rPr>
        <w:t>Type</w:t>
      </w:r>
      <w:r w:rsidRPr="002A5621">
        <w:rPr>
          <w:rFonts w:ascii="Courier New" w:hAnsi="Courier New" w:cs="Courier New"/>
          <w:i/>
        </w:rPr>
        <w:t xml:space="preserve">&gt; </w:t>
      </w:r>
      <w:r>
        <w:rPr>
          <w:rFonts w:ascii="Courier New" w:hAnsi="Courier New" w:cs="Courier New"/>
          <w:i/>
          <w:lang w:val="en-US"/>
        </w:rPr>
        <w:t>topologyTypes</w:t>
      </w:r>
      <w:r w:rsidRPr="002A5621">
        <w:rPr>
          <w:rFonts w:ascii="Courier New" w:hAnsi="Courier New" w:cs="Courier New"/>
          <w:i/>
        </w:rPr>
        <w:t xml:space="preserve"> – </w:t>
      </w:r>
      <w:r>
        <w:t xml:space="preserve">названия всех классов, наследованных от </w:t>
      </w:r>
      <w:r>
        <w:rPr>
          <w:rFonts w:ascii="Courier New" w:hAnsi="Courier New" w:cs="Courier New"/>
          <w:lang w:val="en-US"/>
        </w:rPr>
        <w:t>Topology</w:t>
      </w:r>
      <w:r>
        <w:rPr>
          <w:rFonts w:ascii="Courier New" w:hAnsi="Courier New" w:cs="Courier New"/>
        </w:rPr>
        <w:t>.</w:t>
      </w:r>
    </w:p>
    <w:p w:rsidR="002A5621" w:rsidRDefault="002A5621" w:rsidP="002A5621">
      <w:pPr>
        <w:spacing w:line="360" w:lineRule="auto"/>
        <w:ind w:firstLine="567"/>
        <w:jc w:val="both"/>
        <w:rPr>
          <w:i/>
        </w:rPr>
      </w:pPr>
      <w:r w:rsidRPr="002A5621">
        <w:rPr>
          <w:i/>
        </w:rPr>
        <w:t>Методы:</w:t>
      </w:r>
    </w:p>
    <w:p w:rsidR="002A5621" w:rsidRPr="002A5621" w:rsidRDefault="002A5621" w:rsidP="00AB46C0">
      <w:pPr>
        <w:pStyle w:val="af"/>
        <w:numPr>
          <w:ilvl w:val="0"/>
          <w:numId w:val="31"/>
        </w:numPr>
        <w:spacing w:line="360" w:lineRule="auto"/>
        <w:jc w:val="both"/>
        <w:rPr>
          <w:i/>
        </w:rPr>
      </w:pPr>
      <w:r>
        <w:rPr>
          <w:rFonts w:ascii="Courier New" w:hAnsi="Courier New" w:cs="Courier New"/>
          <w:i/>
          <w:lang w:val="en-US"/>
        </w:rPr>
        <w:t>Topology</w:t>
      </w:r>
      <w:r w:rsidRPr="002A5621">
        <w:rPr>
          <w:rFonts w:ascii="Courier New" w:hAnsi="Courier New" w:cs="Courier New"/>
          <w:i/>
        </w:rPr>
        <w:t xml:space="preserve"> </w:t>
      </w:r>
      <w:r>
        <w:rPr>
          <w:rFonts w:ascii="Courier New" w:hAnsi="Courier New" w:cs="Courier New"/>
          <w:i/>
          <w:lang w:val="en-US"/>
        </w:rPr>
        <w:t>GetTopology</w:t>
      </w:r>
      <w:r w:rsidRPr="002A5621">
        <w:rPr>
          <w:rFonts w:ascii="Courier New" w:hAnsi="Courier New" w:cs="Courier New"/>
          <w:i/>
        </w:rPr>
        <w:t xml:space="preserve"> – </w:t>
      </w:r>
      <w:r>
        <w:t>возвращает объект топологии по имени топологии или имени класса, реализующего ее.</w:t>
      </w:r>
    </w:p>
    <w:p w:rsidR="002A5621" w:rsidRPr="002A5621" w:rsidRDefault="002A5621" w:rsidP="00AB46C0">
      <w:pPr>
        <w:pStyle w:val="af"/>
        <w:numPr>
          <w:ilvl w:val="0"/>
          <w:numId w:val="31"/>
        </w:numPr>
        <w:spacing w:line="360" w:lineRule="auto"/>
        <w:jc w:val="both"/>
        <w:rPr>
          <w:i/>
        </w:rPr>
      </w:pPr>
      <w:r>
        <w:rPr>
          <w:rFonts w:ascii="Courier New" w:hAnsi="Courier New" w:cs="Courier New"/>
          <w:i/>
          <w:lang w:val="en-US"/>
        </w:rPr>
        <w:t>List</w:t>
      </w:r>
      <w:r w:rsidRPr="002A5621">
        <w:rPr>
          <w:rFonts w:ascii="Courier New" w:hAnsi="Courier New" w:cs="Courier New"/>
          <w:i/>
        </w:rPr>
        <w:t>&lt;</w:t>
      </w:r>
      <w:r>
        <w:rPr>
          <w:rFonts w:ascii="Courier New" w:hAnsi="Courier New" w:cs="Courier New"/>
          <w:i/>
          <w:lang w:val="en-US"/>
        </w:rPr>
        <w:t>string</w:t>
      </w:r>
      <w:r w:rsidRPr="002A5621">
        <w:rPr>
          <w:rFonts w:ascii="Courier New" w:hAnsi="Courier New" w:cs="Courier New"/>
          <w:i/>
        </w:rPr>
        <w:t xml:space="preserve">&gt; </w:t>
      </w:r>
      <w:r>
        <w:rPr>
          <w:rFonts w:ascii="Courier New" w:hAnsi="Courier New" w:cs="Courier New"/>
          <w:i/>
          <w:lang w:val="en-US"/>
        </w:rPr>
        <w:t>GetAllTopologyTypeNames</w:t>
      </w:r>
      <w:r w:rsidRPr="002A5621">
        <w:rPr>
          <w:rFonts w:ascii="Courier New" w:hAnsi="Courier New" w:cs="Courier New"/>
          <w:i/>
        </w:rPr>
        <w:t xml:space="preserve"> –</w:t>
      </w:r>
      <w:r w:rsidRPr="002A5621">
        <w:rPr>
          <w:i/>
        </w:rPr>
        <w:t xml:space="preserve"> </w:t>
      </w:r>
      <w:r>
        <w:t>возвращает</w:t>
      </w:r>
      <w:r w:rsidRPr="002A5621">
        <w:t xml:space="preserve"> </w:t>
      </w:r>
      <w:r>
        <w:t>имена</w:t>
      </w:r>
      <w:r w:rsidRPr="002A5621">
        <w:t xml:space="preserve"> </w:t>
      </w:r>
      <w:r>
        <w:t>всех типов (названия классов) топологий, доступных в ИСИАД.</w:t>
      </w:r>
    </w:p>
    <w:p w:rsidR="002A5621" w:rsidRPr="002A5621" w:rsidRDefault="002A5621" w:rsidP="00AB46C0">
      <w:pPr>
        <w:pStyle w:val="af"/>
        <w:numPr>
          <w:ilvl w:val="0"/>
          <w:numId w:val="31"/>
        </w:numPr>
        <w:spacing w:line="360" w:lineRule="auto"/>
        <w:jc w:val="both"/>
        <w:rPr>
          <w:i/>
        </w:rPr>
      </w:pPr>
      <w:r>
        <w:rPr>
          <w:rFonts w:ascii="Courier New" w:hAnsi="Courier New" w:cs="Courier New"/>
          <w:i/>
          <w:lang w:val="en-US"/>
        </w:rPr>
        <w:t>string</w:t>
      </w:r>
      <w:r w:rsidRPr="002A5621">
        <w:rPr>
          <w:rFonts w:ascii="Courier New" w:hAnsi="Courier New" w:cs="Courier New"/>
          <w:i/>
        </w:rPr>
        <w:t xml:space="preserve"> </w:t>
      </w:r>
      <w:r>
        <w:rPr>
          <w:rFonts w:ascii="Courier New" w:hAnsi="Courier New" w:cs="Courier New"/>
          <w:i/>
          <w:lang w:val="en-US"/>
        </w:rPr>
        <w:t>GetTopologyName</w:t>
      </w:r>
      <w:r w:rsidRPr="002A5621">
        <w:rPr>
          <w:rFonts w:ascii="Courier New" w:hAnsi="Courier New" w:cs="Courier New"/>
          <w:i/>
        </w:rPr>
        <w:t xml:space="preserve"> –</w:t>
      </w:r>
      <w:r w:rsidRPr="002A5621">
        <w:rPr>
          <w:i/>
        </w:rPr>
        <w:t xml:space="preserve"> </w:t>
      </w:r>
      <w:r>
        <w:t>возвращает имя топологии по названию класса.</w:t>
      </w:r>
    </w:p>
    <w:p w:rsidR="002A5621" w:rsidRPr="002A5621" w:rsidRDefault="002A5621" w:rsidP="00154389">
      <w:pPr>
        <w:pStyle w:val="af"/>
        <w:numPr>
          <w:ilvl w:val="0"/>
          <w:numId w:val="31"/>
        </w:numPr>
        <w:spacing w:after="240" w:line="360" w:lineRule="auto"/>
        <w:jc w:val="both"/>
        <w:rPr>
          <w:i/>
        </w:rPr>
      </w:pPr>
      <w:r>
        <w:rPr>
          <w:rFonts w:ascii="Courier New" w:hAnsi="Courier New" w:cs="Courier New"/>
          <w:i/>
          <w:lang w:val="en-US"/>
        </w:rPr>
        <w:t>string</w:t>
      </w:r>
      <w:r w:rsidRPr="002A5621">
        <w:rPr>
          <w:rFonts w:ascii="Courier New" w:hAnsi="Courier New" w:cs="Courier New"/>
          <w:i/>
        </w:rPr>
        <w:t xml:space="preserve"> </w:t>
      </w:r>
      <w:r>
        <w:rPr>
          <w:rFonts w:ascii="Courier New" w:hAnsi="Courier New" w:cs="Courier New"/>
          <w:i/>
          <w:lang w:val="en-US"/>
        </w:rPr>
        <w:t>GetTopologyTypeName</w:t>
      </w:r>
      <w:r w:rsidRPr="002A5621">
        <w:rPr>
          <w:rFonts w:ascii="Courier New" w:hAnsi="Courier New" w:cs="Courier New"/>
          <w:i/>
        </w:rPr>
        <w:t xml:space="preserve"> –</w:t>
      </w:r>
      <w:r w:rsidRPr="002A5621">
        <w:rPr>
          <w:i/>
        </w:rPr>
        <w:t xml:space="preserve"> </w:t>
      </w:r>
      <w:r>
        <w:t>производит обратное действие.</w:t>
      </w:r>
    </w:p>
    <w:p w:rsidR="002A5621" w:rsidRDefault="00105AB2" w:rsidP="002A5621">
      <w:pPr>
        <w:pStyle w:val="3"/>
        <w:rPr>
          <w:rFonts w:ascii="Courier New" w:hAnsi="Courier New" w:cs="Courier New"/>
          <w:lang w:val="en-US"/>
        </w:rPr>
      </w:pPr>
      <w:bookmarkStart w:id="63" w:name="_Toc421361325"/>
      <w:r>
        <w:t xml:space="preserve">Класс </w:t>
      </w:r>
      <w:r>
        <w:rPr>
          <w:rFonts w:ascii="Courier New" w:hAnsi="Courier New" w:cs="Courier New"/>
          <w:lang w:val="en-US"/>
        </w:rPr>
        <w:t>NeuronInputConnection</w:t>
      </w:r>
      <w:bookmarkEnd w:id="63"/>
    </w:p>
    <w:p w:rsidR="00105AB2" w:rsidRDefault="00105AB2" w:rsidP="00105AB2">
      <w:pPr>
        <w:spacing w:before="240" w:line="360" w:lineRule="auto"/>
        <w:ind w:firstLine="567"/>
        <w:jc w:val="both"/>
        <w:rPr>
          <w:rFonts w:eastAsiaTheme="majorEastAsia"/>
        </w:rPr>
      </w:pPr>
      <w:r>
        <w:rPr>
          <w:rFonts w:eastAsiaTheme="majorEastAsia"/>
        </w:rPr>
        <w:t>Данный класс представляет собой входную связь нейрона; методов не имеет, содержит следующие поля:</w:t>
      </w:r>
    </w:p>
    <w:p w:rsidR="00105AB2" w:rsidRDefault="00105AB2" w:rsidP="00AB46C0">
      <w:pPr>
        <w:pStyle w:val="af"/>
        <w:numPr>
          <w:ilvl w:val="0"/>
          <w:numId w:val="32"/>
        </w:numPr>
        <w:spacing w:line="360" w:lineRule="auto"/>
        <w:jc w:val="both"/>
      </w:pPr>
      <w:r>
        <w:rPr>
          <w:rFonts w:ascii="Courier New" w:hAnsi="Courier New" w:cs="Courier New"/>
          <w:i/>
          <w:lang w:val="en-US"/>
        </w:rPr>
        <w:t>double</w:t>
      </w:r>
      <w:r w:rsidRPr="00105AB2">
        <w:rPr>
          <w:rFonts w:ascii="Courier New" w:hAnsi="Courier New" w:cs="Courier New"/>
          <w:i/>
        </w:rPr>
        <w:t xml:space="preserve"> </w:t>
      </w:r>
      <w:r>
        <w:rPr>
          <w:rFonts w:ascii="Courier New" w:hAnsi="Courier New" w:cs="Courier New"/>
          <w:i/>
          <w:lang w:val="en-US"/>
        </w:rPr>
        <w:t>inputValue</w:t>
      </w:r>
      <w:r w:rsidRPr="00105AB2">
        <w:rPr>
          <w:rFonts w:ascii="Courier New" w:hAnsi="Courier New" w:cs="Courier New"/>
          <w:i/>
        </w:rPr>
        <w:t xml:space="preserve"> – </w:t>
      </w:r>
      <w:r>
        <w:t>выходное значение нейрона, который связан с текущим посредством выходной связи.</w:t>
      </w:r>
    </w:p>
    <w:p w:rsidR="00105AB2" w:rsidRDefault="00105AB2" w:rsidP="00AB46C0">
      <w:pPr>
        <w:pStyle w:val="af"/>
        <w:numPr>
          <w:ilvl w:val="0"/>
          <w:numId w:val="32"/>
        </w:numPr>
        <w:spacing w:line="360" w:lineRule="auto"/>
        <w:jc w:val="both"/>
      </w:pPr>
      <w:r>
        <w:rPr>
          <w:rFonts w:ascii="Courier New" w:hAnsi="Courier New" w:cs="Courier New"/>
          <w:i/>
          <w:lang w:val="en-US"/>
        </w:rPr>
        <w:t>double</w:t>
      </w:r>
      <w:r w:rsidRPr="00105AB2">
        <w:rPr>
          <w:rFonts w:ascii="Courier New" w:hAnsi="Courier New" w:cs="Courier New"/>
          <w:i/>
        </w:rPr>
        <w:t xml:space="preserve"> </w:t>
      </w:r>
      <w:r>
        <w:rPr>
          <w:rFonts w:ascii="Courier New" w:hAnsi="Courier New" w:cs="Courier New"/>
          <w:i/>
          <w:lang w:val="en-US"/>
        </w:rPr>
        <w:t>weight</w:t>
      </w:r>
      <w:r w:rsidRPr="00105AB2">
        <w:rPr>
          <w:rFonts w:ascii="Courier New" w:hAnsi="Courier New" w:cs="Courier New"/>
          <w:i/>
        </w:rPr>
        <w:t xml:space="preserve"> –</w:t>
      </w:r>
      <w:r w:rsidRPr="00105AB2">
        <w:t xml:space="preserve"> </w:t>
      </w:r>
      <w:r>
        <w:t>значение веса данной связи</w:t>
      </w:r>
    </w:p>
    <w:p w:rsidR="002069A8" w:rsidRDefault="00105AB2" w:rsidP="00AB46C0">
      <w:pPr>
        <w:pStyle w:val="af"/>
        <w:numPr>
          <w:ilvl w:val="0"/>
          <w:numId w:val="32"/>
        </w:numPr>
        <w:spacing w:line="360" w:lineRule="auto"/>
        <w:jc w:val="both"/>
      </w:pPr>
      <w:r>
        <w:rPr>
          <w:rFonts w:ascii="Courier New" w:hAnsi="Courier New" w:cs="Courier New"/>
          <w:i/>
          <w:lang w:val="en-US"/>
        </w:rPr>
        <w:lastRenderedPageBreak/>
        <w:t>int</w:t>
      </w:r>
      <w:r w:rsidRPr="00105AB2">
        <w:rPr>
          <w:rFonts w:ascii="Courier New" w:hAnsi="Courier New" w:cs="Courier New"/>
          <w:i/>
        </w:rPr>
        <w:t xml:space="preserve"> </w:t>
      </w:r>
      <w:r>
        <w:rPr>
          <w:rFonts w:ascii="Courier New" w:hAnsi="Courier New" w:cs="Courier New"/>
          <w:i/>
          <w:lang w:val="en-US"/>
        </w:rPr>
        <w:t>indexOfInputNeuron</w:t>
      </w:r>
      <w:r w:rsidRPr="00105AB2">
        <w:rPr>
          <w:rFonts w:ascii="Courier New" w:hAnsi="Courier New" w:cs="Courier New"/>
          <w:i/>
        </w:rPr>
        <w:t xml:space="preserve"> –</w:t>
      </w:r>
      <w:r w:rsidRPr="00105AB2">
        <w:t xml:space="preserve"> </w:t>
      </w:r>
      <w:r>
        <w:t>индекс нейрона, с которым связан данный посредством этой связи.</w:t>
      </w:r>
    </w:p>
    <w:p w:rsidR="00105AB2" w:rsidRDefault="00105AB2" w:rsidP="00105AB2">
      <w:pPr>
        <w:pStyle w:val="3"/>
        <w:rPr>
          <w:rFonts w:ascii="Courier New" w:hAnsi="Courier New" w:cs="Courier New"/>
          <w:lang w:val="en-US"/>
        </w:rPr>
      </w:pPr>
      <w:bookmarkStart w:id="64" w:name="_Toc421361326"/>
      <w:r>
        <w:t xml:space="preserve">Класс </w:t>
      </w:r>
      <w:r>
        <w:rPr>
          <w:rFonts w:ascii="Courier New" w:hAnsi="Courier New" w:cs="Courier New"/>
          <w:lang w:val="en-US"/>
        </w:rPr>
        <w:t>Neuron</w:t>
      </w:r>
      <w:bookmarkEnd w:id="64"/>
    </w:p>
    <w:p w:rsidR="00105AB2" w:rsidRDefault="000A6693" w:rsidP="00C00860">
      <w:pPr>
        <w:spacing w:before="240" w:line="360" w:lineRule="auto"/>
        <w:jc w:val="both"/>
        <w:rPr>
          <w:rFonts w:eastAsiaTheme="majorEastAsia"/>
        </w:rPr>
      </w:pPr>
      <w:r>
        <w:rPr>
          <w:rFonts w:eastAsiaTheme="majorEastAsia"/>
        </w:rPr>
        <w:t>Данный класс представляет собой нейрон, структурную единицу ИНС.</w:t>
      </w:r>
    </w:p>
    <w:p w:rsidR="000A6693" w:rsidRDefault="000A6693" w:rsidP="00C00860">
      <w:pPr>
        <w:spacing w:line="360" w:lineRule="auto"/>
        <w:jc w:val="both"/>
        <w:rPr>
          <w:rFonts w:eastAsiaTheme="majorEastAsia"/>
        </w:rPr>
      </w:pPr>
      <w:r>
        <w:rPr>
          <w:rFonts w:eastAsiaTheme="majorEastAsia"/>
          <w:i/>
        </w:rPr>
        <w:t>Поля:</w:t>
      </w:r>
    </w:p>
    <w:p w:rsidR="000A6693" w:rsidRDefault="000A6693" w:rsidP="00AB46C0">
      <w:pPr>
        <w:pStyle w:val="af"/>
        <w:numPr>
          <w:ilvl w:val="0"/>
          <w:numId w:val="33"/>
        </w:numPr>
        <w:spacing w:line="360" w:lineRule="auto"/>
        <w:jc w:val="both"/>
      </w:pPr>
      <w:r>
        <w:rPr>
          <w:rFonts w:ascii="Courier New" w:hAnsi="Courier New" w:cs="Courier New"/>
          <w:i/>
          <w:lang w:val="en-US"/>
        </w:rPr>
        <w:t>double</w:t>
      </w:r>
      <w:r w:rsidRPr="000A6693">
        <w:rPr>
          <w:rFonts w:ascii="Courier New" w:hAnsi="Courier New" w:cs="Courier New"/>
          <w:i/>
        </w:rPr>
        <w:t xml:space="preserve"> </w:t>
      </w:r>
      <w:r>
        <w:rPr>
          <w:rFonts w:ascii="Courier New" w:hAnsi="Courier New" w:cs="Courier New"/>
          <w:i/>
          <w:lang w:val="en-US"/>
        </w:rPr>
        <w:t>outputValue</w:t>
      </w:r>
      <w:r w:rsidRPr="000A6693">
        <w:rPr>
          <w:rFonts w:ascii="Courier New" w:hAnsi="Courier New" w:cs="Courier New"/>
          <w:i/>
        </w:rPr>
        <w:t xml:space="preserve"> – </w:t>
      </w:r>
      <w:r>
        <w:t>выходное значение данного нейрона, полученное после применения АФ к взвешенной сумме входов.</w:t>
      </w:r>
    </w:p>
    <w:p w:rsidR="000A6693" w:rsidRDefault="000A6693" w:rsidP="00AB46C0">
      <w:pPr>
        <w:pStyle w:val="af"/>
        <w:numPr>
          <w:ilvl w:val="0"/>
          <w:numId w:val="33"/>
        </w:numPr>
        <w:spacing w:line="360" w:lineRule="auto"/>
        <w:jc w:val="both"/>
      </w:pPr>
      <w:r>
        <w:rPr>
          <w:rFonts w:ascii="Courier New" w:hAnsi="Courier New" w:cs="Courier New"/>
          <w:i/>
          <w:lang w:val="en-US"/>
        </w:rPr>
        <w:t>ActivateFunction</w:t>
      </w:r>
      <w:r w:rsidRPr="000A6693">
        <w:rPr>
          <w:rFonts w:ascii="Courier New" w:hAnsi="Courier New" w:cs="Courier New"/>
          <w:i/>
        </w:rPr>
        <w:t xml:space="preserve"> </w:t>
      </w:r>
      <w:r>
        <w:rPr>
          <w:rFonts w:ascii="Courier New" w:hAnsi="Courier New" w:cs="Courier New"/>
          <w:i/>
          <w:lang w:val="en-US"/>
        </w:rPr>
        <w:t>act</w:t>
      </w:r>
      <w:r w:rsidRPr="000A6693">
        <w:rPr>
          <w:rFonts w:ascii="Courier New" w:hAnsi="Courier New" w:cs="Courier New"/>
          <w:i/>
        </w:rPr>
        <w:t>_</w:t>
      </w:r>
      <w:r>
        <w:rPr>
          <w:rFonts w:ascii="Courier New" w:hAnsi="Courier New" w:cs="Courier New"/>
          <w:i/>
          <w:lang w:val="en-US"/>
        </w:rPr>
        <w:t>func</w:t>
      </w:r>
      <w:r w:rsidRPr="000A6693">
        <w:rPr>
          <w:rFonts w:ascii="Courier New" w:hAnsi="Courier New" w:cs="Courier New"/>
          <w:i/>
        </w:rPr>
        <w:t xml:space="preserve"> –</w:t>
      </w:r>
      <w:r w:rsidRPr="000A6693">
        <w:t xml:space="preserve"> </w:t>
      </w:r>
      <w:r>
        <w:t>активационная функция данного нейрона.</w:t>
      </w:r>
    </w:p>
    <w:p w:rsidR="000A6693" w:rsidRDefault="000A6693" w:rsidP="00AB46C0">
      <w:pPr>
        <w:pStyle w:val="af"/>
        <w:numPr>
          <w:ilvl w:val="0"/>
          <w:numId w:val="33"/>
        </w:numPr>
        <w:spacing w:line="360" w:lineRule="auto"/>
        <w:jc w:val="both"/>
      </w:pPr>
      <w:r>
        <w:rPr>
          <w:rFonts w:ascii="Courier New" w:hAnsi="Courier New" w:cs="Courier New"/>
          <w:i/>
          <w:lang w:val="en-US"/>
        </w:rPr>
        <w:t>NeuronInputConnection</w:t>
      </w:r>
      <w:r w:rsidRPr="000A6693">
        <w:rPr>
          <w:rFonts w:ascii="Courier New" w:hAnsi="Courier New" w:cs="Courier New"/>
          <w:i/>
        </w:rPr>
        <w:t xml:space="preserve">[] </w:t>
      </w:r>
      <w:r>
        <w:rPr>
          <w:rFonts w:ascii="Courier New" w:hAnsi="Courier New" w:cs="Courier New"/>
          <w:i/>
          <w:lang w:val="en-US"/>
        </w:rPr>
        <w:t>inputs</w:t>
      </w:r>
      <w:r w:rsidRPr="000A6693">
        <w:rPr>
          <w:rFonts w:ascii="Courier New" w:hAnsi="Courier New" w:cs="Courier New"/>
          <w:i/>
        </w:rPr>
        <w:t xml:space="preserve"> –</w:t>
      </w:r>
      <w:r w:rsidRPr="000A6693">
        <w:t xml:space="preserve"> </w:t>
      </w:r>
      <w:r>
        <w:t>входные связи данного нейрона.</w:t>
      </w:r>
    </w:p>
    <w:p w:rsidR="000A6693" w:rsidRDefault="000A6693" w:rsidP="00C00860">
      <w:pPr>
        <w:spacing w:line="360" w:lineRule="auto"/>
        <w:jc w:val="both"/>
        <w:rPr>
          <w:i/>
        </w:rPr>
      </w:pPr>
      <w:r w:rsidRPr="000A6693">
        <w:rPr>
          <w:i/>
        </w:rPr>
        <w:t>Методы:</w:t>
      </w:r>
    </w:p>
    <w:p w:rsidR="000A6693" w:rsidRPr="000A6693" w:rsidRDefault="000A6693" w:rsidP="00AB46C0">
      <w:pPr>
        <w:pStyle w:val="af"/>
        <w:numPr>
          <w:ilvl w:val="0"/>
          <w:numId w:val="34"/>
        </w:numPr>
        <w:spacing w:line="360" w:lineRule="auto"/>
        <w:jc w:val="both"/>
      </w:pPr>
      <w:r>
        <w:rPr>
          <w:rFonts w:ascii="Courier New" w:hAnsi="Courier New" w:cs="Courier New"/>
          <w:i/>
          <w:lang w:val="en-US"/>
        </w:rPr>
        <w:t>SetInputConnections</w:t>
      </w:r>
      <w:r w:rsidRPr="000A6693">
        <w:rPr>
          <w:rFonts w:ascii="Courier New" w:hAnsi="Courier New" w:cs="Courier New"/>
          <w:i/>
        </w:rPr>
        <w:t xml:space="preserve"> – </w:t>
      </w:r>
      <w:r>
        <w:t xml:space="preserve">устанавливает входные связи данного нейрона по массиву объектов </w:t>
      </w:r>
      <w:r>
        <w:rPr>
          <w:rFonts w:ascii="Courier New" w:hAnsi="Courier New" w:cs="Courier New"/>
          <w:lang w:val="en-US"/>
        </w:rPr>
        <w:t>NeuronInputConnection</w:t>
      </w:r>
      <w:r>
        <w:rPr>
          <w:rFonts w:ascii="Courier New" w:hAnsi="Courier New" w:cs="Courier New"/>
        </w:rPr>
        <w:t>.</w:t>
      </w:r>
    </w:p>
    <w:p w:rsidR="000A6693" w:rsidRDefault="000A6693" w:rsidP="00AB46C0">
      <w:pPr>
        <w:pStyle w:val="af"/>
        <w:numPr>
          <w:ilvl w:val="0"/>
          <w:numId w:val="34"/>
        </w:numPr>
        <w:spacing w:line="360" w:lineRule="auto"/>
        <w:jc w:val="both"/>
      </w:pPr>
      <w:r>
        <w:rPr>
          <w:rFonts w:ascii="Courier New" w:hAnsi="Courier New" w:cs="Courier New"/>
          <w:i/>
          <w:lang w:val="en-US"/>
        </w:rPr>
        <w:t>SetInputValue</w:t>
      </w:r>
      <w:r w:rsidRPr="000A6693">
        <w:rPr>
          <w:rFonts w:ascii="Courier New" w:hAnsi="Courier New" w:cs="Courier New"/>
          <w:i/>
        </w:rPr>
        <w:t xml:space="preserve"> – </w:t>
      </w:r>
      <w:r>
        <w:t>устанавливает выходное значение нейрона в связи по индексу этого нейрона, имеющего выходную связь с данным.</w:t>
      </w:r>
    </w:p>
    <w:p w:rsidR="00C00860" w:rsidRDefault="000A6693" w:rsidP="00AB46C0">
      <w:pPr>
        <w:pStyle w:val="af"/>
        <w:numPr>
          <w:ilvl w:val="0"/>
          <w:numId w:val="34"/>
        </w:numPr>
        <w:spacing w:line="360" w:lineRule="auto"/>
        <w:jc w:val="both"/>
      </w:pPr>
      <w:r>
        <w:rPr>
          <w:rFonts w:ascii="Courier New" w:hAnsi="Courier New" w:cs="Courier New"/>
          <w:i/>
          <w:lang w:val="en-US"/>
        </w:rPr>
        <w:t>SetWeightValue</w:t>
      </w:r>
      <w:r w:rsidRPr="000A6693">
        <w:rPr>
          <w:rFonts w:ascii="Courier New" w:hAnsi="Courier New" w:cs="Courier New"/>
          <w:i/>
        </w:rPr>
        <w:t xml:space="preserve"> –</w:t>
      </w:r>
      <w:r w:rsidRPr="000A6693">
        <w:t xml:space="preserve"> </w:t>
      </w:r>
      <w:r>
        <w:t xml:space="preserve">устанавливает вес в связи по индексу нейрона. </w:t>
      </w:r>
    </w:p>
    <w:p w:rsidR="00C00860" w:rsidRDefault="00C00860" w:rsidP="00AB46C0">
      <w:pPr>
        <w:pStyle w:val="af"/>
        <w:numPr>
          <w:ilvl w:val="0"/>
          <w:numId w:val="34"/>
        </w:numPr>
        <w:spacing w:line="360" w:lineRule="auto"/>
        <w:jc w:val="both"/>
      </w:pPr>
      <w:r>
        <w:rPr>
          <w:rFonts w:ascii="Courier New" w:hAnsi="Courier New" w:cs="Courier New"/>
          <w:i/>
          <w:lang w:val="en-US"/>
        </w:rPr>
        <w:t>CalculateOutputValue</w:t>
      </w:r>
      <w:r w:rsidRPr="00C00860">
        <w:rPr>
          <w:rFonts w:ascii="Courier New" w:hAnsi="Courier New" w:cs="Courier New"/>
          <w:i/>
        </w:rPr>
        <w:t xml:space="preserve"> –</w:t>
      </w:r>
      <w:r w:rsidRPr="00C00860">
        <w:rPr>
          <w:i/>
        </w:rPr>
        <w:t xml:space="preserve"> </w:t>
      </w:r>
      <w:r>
        <w:t>вычисляет выходное значение данного нейрона, подсчитав взвешенную сумму входов и применив АФ.</w:t>
      </w:r>
    </w:p>
    <w:p w:rsidR="00C00860" w:rsidRDefault="00C00860" w:rsidP="00C00860">
      <w:pPr>
        <w:spacing w:line="360" w:lineRule="auto"/>
        <w:ind w:firstLine="567"/>
        <w:jc w:val="both"/>
      </w:pPr>
      <w:r>
        <w:t xml:space="preserve">Существуют 2 класса-наследника: </w:t>
      </w:r>
      <w:r>
        <w:rPr>
          <w:rFonts w:ascii="Courier New" w:hAnsi="Courier New" w:cs="Courier New"/>
          <w:lang w:val="en-US"/>
        </w:rPr>
        <w:t>InputNeuron</w:t>
      </w:r>
      <w:r w:rsidRPr="00C00860">
        <w:rPr>
          <w:rFonts w:ascii="Courier New" w:hAnsi="Courier New" w:cs="Courier New"/>
        </w:rPr>
        <w:t xml:space="preserve"> </w:t>
      </w:r>
      <w:r>
        <w:t xml:space="preserve">и </w:t>
      </w:r>
      <w:r>
        <w:rPr>
          <w:rFonts w:ascii="Courier New" w:hAnsi="Courier New" w:cs="Courier New"/>
          <w:lang w:val="en-US"/>
        </w:rPr>
        <w:t>OutputNeuron</w:t>
      </w:r>
      <w:r>
        <w:t xml:space="preserve">, немного отличающиеся от данного процессом вычисления выходного значения. Кроме этого, </w:t>
      </w:r>
      <w:r>
        <w:rPr>
          <w:rFonts w:ascii="Courier New" w:hAnsi="Courier New" w:cs="Courier New"/>
          <w:lang w:val="en-US"/>
        </w:rPr>
        <w:t>InputNeuron</w:t>
      </w:r>
      <w:r>
        <w:rPr>
          <w:rFonts w:ascii="Courier New" w:hAnsi="Courier New" w:cs="Courier New"/>
        </w:rPr>
        <w:t xml:space="preserve"> </w:t>
      </w:r>
      <w:r>
        <w:t>позволяет установить входное значение ИНС для данного нейрона.</w:t>
      </w:r>
    </w:p>
    <w:p w:rsidR="000A6693" w:rsidRDefault="00E54D86" w:rsidP="00E54D86">
      <w:pPr>
        <w:pStyle w:val="3"/>
      </w:pPr>
      <w:bookmarkStart w:id="65" w:name="_Toc421361327"/>
      <w:r>
        <w:t xml:space="preserve">Класс </w:t>
      </w:r>
      <w:r>
        <w:rPr>
          <w:rFonts w:ascii="Courier New" w:hAnsi="Courier New" w:cs="Courier New"/>
          <w:lang w:val="en-US"/>
        </w:rPr>
        <w:t>NeuroNet</w:t>
      </w:r>
      <w:bookmarkEnd w:id="65"/>
    </w:p>
    <w:p w:rsidR="00E54D86" w:rsidRDefault="00E54D86" w:rsidP="00E54D86">
      <w:pPr>
        <w:spacing w:before="240" w:line="360" w:lineRule="auto"/>
        <w:ind w:firstLine="567"/>
        <w:jc w:val="both"/>
        <w:rPr>
          <w:rFonts w:eastAsiaTheme="majorEastAsia"/>
        </w:rPr>
      </w:pPr>
      <w:r>
        <w:rPr>
          <w:rFonts w:eastAsiaTheme="majorEastAsia"/>
        </w:rPr>
        <w:t xml:space="preserve">Данный класс представляет собой обертку для нейронной сети любой топологии. С помощью данного класса генерируются объекты, представляющие собой ИНС любого доступного в рамках ИСИАД типа (т.е. для которого реализованы наследники классов </w:t>
      </w:r>
      <w:r>
        <w:rPr>
          <w:rFonts w:ascii="Courier New" w:hAnsi="Courier New" w:cs="Courier New"/>
          <w:lang w:val="en-US"/>
        </w:rPr>
        <w:t>Topology</w:t>
      </w:r>
      <w:r>
        <w:rPr>
          <w:rFonts w:ascii="Courier New" w:hAnsi="Courier New" w:cs="Courier New"/>
        </w:rPr>
        <w:t xml:space="preserve"> </w:t>
      </w:r>
      <w:r>
        <w:t xml:space="preserve">и </w:t>
      </w:r>
      <w:r>
        <w:rPr>
          <w:rFonts w:ascii="Courier New" w:hAnsi="Courier New" w:cs="Courier New"/>
          <w:lang w:val="en-US"/>
        </w:rPr>
        <w:t>ActivateFunction</w:t>
      </w:r>
      <w:r>
        <w:rPr>
          <w:rFonts w:eastAsiaTheme="majorEastAsia"/>
        </w:rPr>
        <w:t>). Таким образом, объекты данного класса могут представлять собой любую ИНС. Для создания конкретной ИНС необходимо передать в конструктор число нейронов в сети, количество входных и выходных нейронов, распределение нейронов по слоям, матрицу инцидентности, матрицу весов сети и АФ.</w:t>
      </w:r>
      <w:r w:rsidR="006E1551">
        <w:rPr>
          <w:rFonts w:eastAsiaTheme="majorEastAsia"/>
        </w:rPr>
        <w:t xml:space="preserve"> Алгоритм работы ИНС, представленный в данном классе, способен выполнять вычисления как сети прямого распространения, так и рекуррентной.</w:t>
      </w:r>
    </w:p>
    <w:p w:rsidR="00A365AB" w:rsidRDefault="00A365AB" w:rsidP="00E54D86">
      <w:pPr>
        <w:spacing w:before="240" w:line="360" w:lineRule="auto"/>
        <w:ind w:firstLine="567"/>
        <w:jc w:val="both"/>
        <w:rPr>
          <w:rFonts w:eastAsiaTheme="majorEastAsia"/>
        </w:rPr>
      </w:pPr>
    </w:p>
    <w:p w:rsidR="00A365AB" w:rsidRDefault="00A365AB" w:rsidP="00E54D86">
      <w:pPr>
        <w:spacing w:before="240" w:line="360" w:lineRule="auto"/>
        <w:ind w:firstLine="567"/>
        <w:jc w:val="both"/>
        <w:rPr>
          <w:rFonts w:eastAsiaTheme="majorEastAsia"/>
        </w:rPr>
      </w:pPr>
    </w:p>
    <w:p w:rsidR="006E1551" w:rsidRDefault="006E1551" w:rsidP="006E1551">
      <w:pPr>
        <w:spacing w:line="360" w:lineRule="auto"/>
        <w:ind w:firstLine="567"/>
        <w:jc w:val="both"/>
        <w:rPr>
          <w:i/>
        </w:rPr>
      </w:pPr>
      <w:r w:rsidRPr="006E1551">
        <w:rPr>
          <w:i/>
        </w:rPr>
        <w:lastRenderedPageBreak/>
        <w:t>Поля:</w:t>
      </w:r>
    </w:p>
    <w:p w:rsidR="006E1551" w:rsidRDefault="006E1551" w:rsidP="00AB46C0">
      <w:pPr>
        <w:pStyle w:val="af"/>
        <w:numPr>
          <w:ilvl w:val="0"/>
          <w:numId w:val="35"/>
        </w:numPr>
        <w:spacing w:line="360" w:lineRule="auto"/>
        <w:jc w:val="both"/>
      </w:pPr>
      <w:r>
        <w:rPr>
          <w:rFonts w:ascii="Courier New" w:hAnsi="Courier New" w:cs="Courier New"/>
          <w:i/>
          <w:lang w:val="en-US"/>
        </w:rPr>
        <w:t>Neuron</w:t>
      </w:r>
      <w:r w:rsidRPr="006E1551">
        <w:rPr>
          <w:rFonts w:ascii="Courier New" w:hAnsi="Courier New" w:cs="Courier New"/>
          <w:i/>
        </w:rPr>
        <w:t xml:space="preserve">[] </w:t>
      </w:r>
      <w:r>
        <w:rPr>
          <w:rFonts w:ascii="Courier New" w:hAnsi="Courier New" w:cs="Courier New"/>
          <w:i/>
          <w:lang w:val="en-US"/>
        </w:rPr>
        <w:t>neurons</w:t>
      </w:r>
      <w:r w:rsidRPr="006E1551">
        <w:rPr>
          <w:rFonts w:ascii="Courier New" w:hAnsi="Courier New" w:cs="Courier New"/>
          <w:i/>
        </w:rPr>
        <w:t xml:space="preserve"> – </w:t>
      </w:r>
      <w:r>
        <w:t>массив всех нейронов сети.</w:t>
      </w:r>
    </w:p>
    <w:p w:rsidR="006E1551" w:rsidRPr="006E1551" w:rsidRDefault="006E1551" w:rsidP="00AB46C0">
      <w:pPr>
        <w:pStyle w:val="af"/>
        <w:numPr>
          <w:ilvl w:val="0"/>
          <w:numId w:val="35"/>
        </w:numPr>
        <w:spacing w:line="360" w:lineRule="auto"/>
        <w:jc w:val="both"/>
      </w:pPr>
      <w:r>
        <w:rPr>
          <w:rFonts w:ascii="Courier New" w:hAnsi="Courier New" w:cs="Courier New"/>
          <w:i/>
          <w:lang w:val="en-US"/>
        </w:rPr>
        <w:t>InputNeuron</w:t>
      </w:r>
      <w:r w:rsidRPr="006E1551">
        <w:rPr>
          <w:rFonts w:ascii="Courier New" w:hAnsi="Courier New" w:cs="Courier New"/>
          <w:i/>
        </w:rPr>
        <w:t xml:space="preserve">[] </w:t>
      </w:r>
      <w:r>
        <w:rPr>
          <w:rFonts w:ascii="Courier New" w:hAnsi="Courier New" w:cs="Courier New"/>
          <w:i/>
          <w:lang w:val="en-US"/>
        </w:rPr>
        <w:t>input</w:t>
      </w:r>
      <w:r w:rsidRPr="006E1551">
        <w:rPr>
          <w:rFonts w:ascii="Courier New" w:hAnsi="Courier New" w:cs="Courier New"/>
          <w:i/>
        </w:rPr>
        <w:t>_</w:t>
      </w:r>
      <w:r>
        <w:rPr>
          <w:rFonts w:ascii="Courier New" w:hAnsi="Courier New" w:cs="Courier New"/>
          <w:i/>
          <w:lang w:val="en-US"/>
        </w:rPr>
        <w:t>neurons</w:t>
      </w:r>
      <w:r w:rsidRPr="006E1551">
        <w:rPr>
          <w:rFonts w:ascii="Courier New" w:hAnsi="Courier New" w:cs="Courier New"/>
          <w:i/>
        </w:rPr>
        <w:t xml:space="preserve"> –</w:t>
      </w:r>
      <w:r w:rsidRPr="006E1551">
        <w:t xml:space="preserve"> </w:t>
      </w:r>
      <w:r>
        <w:t xml:space="preserve">массив входных нейронов. Они являются элементами также и массива </w:t>
      </w:r>
      <w:r>
        <w:rPr>
          <w:rFonts w:ascii="Courier New" w:hAnsi="Courier New" w:cs="Courier New"/>
          <w:i/>
          <w:lang w:val="en-US"/>
        </w:rPr>
        <w:t>neurons</w:t>
      </w:r>
      <w:r>
        <w:rPr>
          <w:rFonts w:ascii="Courier New" w:hAnsi="Courier New" w:cs="Courier New"/>
          <w:i/>
        </w:rPr>
        <w:t>.</w:t>
      </w:r>
    </w:p>
    <w:p w:rsidR="006E1551" w:rsidRPr="006E1551" w:rsidRDefault="006E1551" w:rsidP="00AB46C0">
      <w:pPr>
        <w:pStyle w:val="af"/>
        <w:numPr>
          <w:ilvl w:val="0"/>
          <w:numId w:val="35"/>
        </w:numPr>
        <w:spacing w:line="360" w:lineRule="auto"/>
        <w:jc w:val="both"/>
      </w:pPr>
      <w:r>
        <w:rPr>
          <w:rFonts w:ascii="Courier New" w:hAnsi="Courier New" w:cs="Courier New"/>
          <w:i/>
          <w:lang w:val="en-US"/>
        </w:rPr>
        <w:t>OutputNeuron</w:t>
      </w:r>
      <w:r w:rsidRPr="006E1551">
        <w:rPr>
          <w:rFonts w:ascii="Courier New" w:hAnsi="Courier New" w:cs="Courier New"/>
          <w:i/>
        </w:rPr>
        <w:t xml:space="preserve">[] </w:t>
      </w:r>
      <w:r>
        <w:rPr>
          <w:rFonts w:ascii="Courier New" w:hAnsi="Courier New" w:cs="Courier New"/>
          <w:i/>
          <w:lang w:val="en-US"/>
        </w:rPr>
        <w:t>output</w:t>
      </w:r>
      <w:r w:rsidRPr="006E1551">
        <w:rPr>
          <w:rFonts w:ascii="Courier New" w:hAnsi="Courier New" w:cs="Courier New"/>
          <w:i/>
        </w:rPr>
        <w:t>_</w:t>
      </w:r>
      <w:r>
        <w:rPr>
          <w:rFonts w:ascii="Courier New" w:hAnsi="Courier New" w:cs="Courier New"/>
          <w:i/>
          <w:lang w:val="en-US"/>
        </w:rPr>
        <w:t>neurons</w:t>
      </w:r>
      <w:r w:rsidRPr="006E1551">
        <w:rPr>
          <w:rFonts w:ascii="Courier New" w:hAnsi="Courier New" w:cs="Courier New"/>
          <w:i/>
        </w:rPr>
        <w:t xml:space="preserve"> – </w:t>
      </w:r>
      <w:r>
        <w:t xml:space="preserve">массив выходных нейронов сети. Аналогично входным, являются элементами массива </w:t>
      </w:r>
      <w:r>
        <w:rPr>
          <w:rFonts w:ascii="Courier New" w:hAnsi="Courier New" w:cs="Courier New"/>
          <w:i/>
          <w:lang w:val="en-US"/>
        </w:rPr>
        <w:t>neurons</w:t>
      </w:r>
      <w:r>
        <w:rPr>
          <w:rFonts w:ascii="Courier New" w:hAnsi="Courier New" w:cs="Courier New"/>
          <w:i/>
        </w:rPr>
        <w:t>.</w:t>
      </w:r>
    </w:p>
    <w:p w:rsidR="006E1551" w:rsidRDefault="006E1551" w:rsidP="00AB46C0">
      <w:pPr>
        <w:pStyle w:val="af"/>
        <w:numPr>
          <w:ilvl w:val="0"/>
          <w:numId w:val="35"/>
        </w:numPr>
        <w:spacing w:line="360" w:lineRule="auto"/>
        <w:jc w:val="both"/>
      </w:pPr>
      <w:r>
        <w:rPr>
          <w:rFonts w:ascii="Courier New" w:hAnsi="Courier New" w:cs="Courier New"/>
          <w:i/>
          <w:lang w:val="en-US"/>
        </w:rPr>
        <w:t>bool</w:t>
      </w:r>
      <w:r w:rsidRPr="006E1551">
        <w:rPr>
          <w:rFonts w:ascii="Courier New" w:hAnsi="Courier New" w:cs="Courier New"/>
          <w:i/>
        </w:rPr>
        <w:t xml:space="preserve"> </w:t>
      </w:r>
      <w:r>
        <w:rPr>
          <w:rFonts w:ascii="Courier New" w:hAnsi="Courier New" w:cs="Courier New"/>
          <w:i/>
          <w:lang w:val="en-US"/>
        </w:rPr>
        <w:t>isIterationsFinished</w:t>
      </w:r>
      <w:r w:rsidRPr="006E1551">
        <w:rPr>
          <w:rFonts w:ascii="Courier New" w:hAnsi="Courier New" w:cs="Courier New"/>
          <w:i/>
        </w:rPr>
        <w:t xml:space="preserve"> – </w:t>
      </w:r>
      <w:r>
        <w:t xml:space="preserve">переменная, определяющая, завершилась ли при решении задачи </w:t>
      </w:r>
      <w:r w:rsidRPr="006E1551">
        <w:rPr>
          <w:i/>
        </w:rPr>
        <w:t>итерация</w:t>
      </w:r>
      <w:r>
        <w:t xml:space="preserve"> – это ситуация, когда все нейроны ИНС отработали, нет больше нейронов, которым на вход пришло какое-либо значение. Итерация может завершиться только у сетей прямого распространения.</w:t>
      </w:r>
    </w:p>
    <w:p w:rsidR="002909EB" w:rsidRDefault="00CA16D0" w:rsidP="00AB46C0">
      <w:pPr>
        <w:pStyle w:val="af"/>
        <w:numPr>
          <w:ilvl w:val="0"/>
          <w:numId w:val="35"/>
        </w:numPr>
        <w:spacing w:line="360" w:lineRule="auto"/>
        <w:jc w:val="both"/>
      </w:pPr>
      <w:r>
        <w:rPr>
          <w:rFonts w:ascii="Courier New" w:hAnsi="Courier New" w:cs="Courier New"/>
          <w:i/>
          <w:lang w:val="en-US"/>
        </w:rPr>
        <w:t>bool</w:t>
      </w:r>
      <w:r w:rsidRPr="00CA16D0">
        <w:rPr>
          <w:rFonts w:ascii="Courier New" w:hAnsi="Courier New" w:cs="Courier New"/>
          <w:i/>
        </w:rPr>
        <w:t xml:space="preserve"> </w:t>
      </w:r>
      <w:r>
        <w:rPr>
          <w:rFonts w:ascii="Courier New" w:hAnsi="Courier New" w:cs="Courier New"/>
          <w:i/>
          <w:lang w:val="en-US"/>
        </w:rPr>
        <w:t>isWaveCameToOutputNeuron</w:t>
      </w:r>
      <w:r w:rsidRPr="00CA16D0">
        <w:rPr>
          <w:rFonts w:ascii="Courier New" w:hAnsi="Courier New" w:cs="Courier New"/>
          <w:i/>
        </w:rPr>
        <w:t xml:space="preserve"> – </w:t>
      </w:r>
      <w:r>
        <w:t>определяет ситуацию, когда становится активным один из выходных нейронов. Нейрон активен, если на все его входы пришли новые значения и, следовательно, требуется вычислить его выходное значение.</w:t>
      </w:r>
    </w:p>
    <w:p w:rsidR="00CA16D0" w:rsidRDefault="00CA16D0" w:rsidP="00AB46C0">
      <w:pPr>
        <w:pStyle w:val="af"/>
        <w:numPr>
          <w:ilvl w:val="0"/>
          <w:numId w:val="35"/>
        </w:numPr>
        <w:spacing w:line="360" w:lineRule="auto"/>
        <w:jc w:val="both"/>
      </w:pPr>
      <w:r>
        <w:rPr>
          <w:rFonts w:ascii="Courier New" w:hAnsi="Courier New" w:cs="Courier New"/>
          <w:i/>
          <w:lang w:val="en-US"/>
        </w:rPr>
        <w:t>int</w:t>
      </w:r>
      <w:r w:rsidRPr="00CA16D0">
        <w:rPr>
          <w:rFonts w:ascii="Courier New" w:hAnsi="Courier New" w:cs="Courier New"/>
          <w:i/>
        </w:rPr>
        <w:t xml:space="preserve">[] </w:t>
      </w:r>
      <w:r>
        <w:rPr>
          <w:rFonts w:ascii="Courier New" w:hAnsi="Courier New" w:cs="Courier New"/>
          <w:i/>
          <w:lang w:val="en-US"/>
        </w:rPr>
        <w:t>neuronsInLayers</w:t>
      </w:r>
      <w:r w:rsidRPr="00CA16D0">
        <w:rPr>
          <w:rFonts w:ascii="Courier New" w:hAnsi="Courier New" w:cs="Courier New"/>
          <w:i/>
        </w:rPr>
        <w:t xml:space="preserve"> –</w:t>
      </w:r>
      <w:r w:rsidRPr="00CA16D0">
        <w:t xml:space="preserve"> </w:t>
      </w:r>
      <w:r>
        <w:t>распределение нейронов по слоям</w:t>
      </w:r>
    </w:p>
    <w:p w:rsidR="00CA16D0" w:rsidRDefault="00CA16D0" w:rsidP="00AB46C0">
      <w:pPr>
        <w:pStyle w:val="af"/>
        <w:numPr>
          <w:ilvl w:val="0"/>
          <w:numId w:val="35"/>
        </w:numPr>
        <w:spacing w:line="360" w:lineRule="auto"/>
        <w:jc w:val="both"/>
      </w:pPr>
      <w:r>
        <w:rPr>
          <w:rFonts w:ascii="Courier New" w:hAnsi="Courier New" w:cs="Courier New"/>
          <w:i/>
          <w:lang w:val="en-US"/>
        </w:rPr>
        <w:t>bool[,] topology –</w:t>
      </w:r>
      <w:r>
        <w:rPr>
          <w:lang w:val="en-US"/>
        </w:rPr>
        <w:t xml:space="preserve"> </w:t>
      </w:r>
      <w:r>
        <w:t>матрица инцидентности ИНС</w:t>
      </w:r>
    </w:p>
    <w:p w:rsidR="00CA16D0" w:rsidRDefault="00CA16D0" w:rsidP="00AB46C0">
      <w:pPr>
        <w:pStyle w:val="af"/>
        <w:numPr>
          <w:ilvl w:val="0"/>
          <w:numId w:val="35"/>
        </w:numPr>
        <w:spacing w:line="360" w:lineRule="auto"/>
        <w:jc w:val="both"/>
      </w:pPr>
      <w:r>
        <w:rPr>
          <w:rFonts w:ascii="Courier New" w:hAnsi="Courier New" w:cs="Courier New"/>
          <w:i/>
          <w:lang w:val="en-US"/>
        </w:rPr>
        <w:t>double[,] weights –</w:t>
      </w:r>
      <w:r>
        <w:rPr>
          <w:lang w:val="en-US"/>
        </w:rPr>
        <w:t xml:space="preserve"> </w:t>
      </w:r>
      <w:r>
        <w:t>матрица весов ИНС</w:t>
      </w:r>
    </w:p>
    <w:p w:rsidR="00CA16D0" w:rsidRDefault="00CA16D0" w:rsidP="00CA16D0">
      <w:pPr>
        <w:spacing w:line="360" w:lineRule="auto"/>
        <w:ind w:firstLine="567"/>
        <w:jc w:val="both"/>
        <w:rPr>
          <w:i/>
        </w:rPr>
      </w:pPr>
      <w:r w:rsidRPr="00CA16D0">
        <w:rPr>
          <w:i/>
        </w:rPr>
        <w:t>Методы:</w:t>
      </w:r>
    </w:p>
    <w:p w:rsidR="00CA16D0" w:rsidRPr="00846B32" w:rsidRDefault="00CA16D0" w:rsidP="00AB46C0">
      <w:pPr>
        <w:pStyle w:val="af"/>
        <w:numPr>
          <w:ilvl w:val="0"/>
          <w:numId w:val="36"/>
        </w:numPr>
        <w:spacing w:line="360" w:lineRule="auto"/>
        <w:jc w:val="both"/>
        <w:rPr>
          <w:i/>
        </w:rPr>
      </w:pPr>
      <w:r>
        <w:rPr>
          <w:rFonts w:ascii="Courier New" w:hAnsi="Courier New" w:cs="Courier New"/>
          <w:i/>
          <w:lang w:val="en-US"/>
        </w:rPr>
        <w:t>void</w:t>
      </w:r>
      <w:r w:rsidRPr="00846B32">
        <w:rPr>
          <w:rFonts w:ascii="Courier New" w:hAnsi="Courier New" w:cs="Courier New"/>
          <w:i/>
        </w:rPr>
        <w:t xml:space="preserve"> </w:t>
      </w:r>
      <w:r>
        <w:rPr>
          <w:rFonts w:ascii="Courier New" w:hAnsi="Courier New" w:cs="Courier New"/>
          <w:i/>
          <w:lang w:val="en-US"/>
        </w:rPr>
        <w:t>ResetNeuroNet</w:t>
      </w:r>
      <w:r w:rsidRPr="00846B32">
        <w:rPr>
          <w:rFonts w:ascii="Courier New" w:hAnsi="Courier New" w:cs="Courier New"/>
          <w:i/>
        </w:rPr>
        <w:t xml:space="preserve"> </w:t>
      </w:r>
      <w:r w:rsidR="00846B32" w:rsidRPr="00846B32">
        <w:rPr>
          <w:rFonts w:ascii="Courier New" w:hAnsi="Courier New" w:cs="Courier New"/>
          <w:i/>
        </w:rPr>
        <w:t>–</w:t>
      </w:r>
      <w:r w:rsidRPr="00846B32">
        <w:rPr>
          <w:rFonts w:ascii="Courier New" w:hAnsi="Courier New" w:cs="Courier New"/>
          <w:i/>
        </w:rPr>
        <w:t xml:space="preserve"> </w:t>
      </w:r>
      <w:r w:rsidR="00846B32">
        <w:t>переводит ИНС в исходное начальное состояние – ожидания входного сигнала от исследователя.</w:t>
      </w:r>
    </w:p>
    <w:p w:rsidR="00846B32" w:rsidRPr="00846B32" w:rsidRDefault="00846B32" w:rsidP="00AB46C0">
      <w:pPr>
        <w:pStyle w:val="af"/>
        <w:numPr>
          <w:ilvl w:val="0"/>
          <w:numId w:val="36"/>
        </w:numPr>
        <w:spacing w:line="360" w:lineRule="auto"/>
        <w:jc w:val="both"/>
        <w:rPr>
          <w:i/>
        </w:rPr>
      </w:pPr>
      <w:r>
        <w:rPr>
          <w:rFonts w:ascii="Courier New" w:hAnsi="Courier New" w:cs="Courier New"/>
          <w:i/>
          <w:lang w:val="en-US"/>
        </w:rPr>
        <w:t>Neuron</w:t>
      </w:r>
      <w:r w:rsidRPr="00846B32">
        <w:rPr>
          <w:rFonts w:ascii="Courier New" w:hAnsi="Courier New" w:cs="Courier New"/>
          <w:i/>
        </w:rPr>
        <w:t xml:space="preserve"> </w:t>
      </w:r>
      <w:r>
        <w:rPr>
          <w:rFonts w:ascii="Courier New" w:hAnsi="Courier New" w:cs="Courier New"/>
          <w:i/>
          <w:lang w:val="en-US"/>
        </w:rPr>
        <w:t>GetNeuron</w:t>
      </w:r>
      <w:r w:rsidRPr="00846B32">
        <w:rPr>
          <w:rFonts w:ascii="Courier New" w:hAnsi="Courier New" w:cs="Courier New"/>
          <w:i/>
        </w:rPr>
        <w:t xml:space="preserve"> –</w:t>
      </w:r>
      <w:r w:rsidRPr="00846B32">
        <w:rPr>
          <w:i/>
        </w:rPr>
        <w:t xml:space="preserve"> </w:t>
      </w:r>
      <w:r>
        <w:t>возвращает нейрон по его индексу в сети.</w:t>
      </w:r>
    </w:p>
    <w:p w:rsidR="00846B32" w:rsidRPr="00846B32" w:rsidRDefault="00846B32" w:rsidP="00AB46C0">
      <w:pPr>
        <w:pStyle w:val="af"/>
        <w:numPr>
          <w:ilvl w:val="0"/>
          <w:numId w:val="36"/>
        </w:numPr>
        <w:spacing w:line="360" w:lineRule="auto"/>
        <w:jc w:val="both"/>
        <w:rPr>
          <w:i/>
        </w:rPr>
      </w:pPr>
      <w:r>
        <w:rPr>
          <w:rFonts w:ascii="Courier New" w:hAnsi="Courier New" w:cs="Courier New"/>
          <w:i/>
          <w:lang w:val="en-US"/>
        </w:rPr>
        <w:t>int</w:t>
      </w:r>
      <w:r w:rsidRPr="00846B32">
        <w:rPr>
          <w:rFonts w:ascii="Courier New" w:hAnsi="Courier New" w:cs="Courier New"/>
          <w:i/>
        </w:rPr>
        <w:t xml:space="preserve"> </w:t>
      </w:r>
      <w:r>
        <w:rPr>
          <w:rFonts w:ascii="Courier New" w:hAnsi="Courier New" w:cs="Courier New"/>
          <w:i/>
          <w:lang w:val="en-US"/>
        </w:rPr>
        <w:t>GetIndexNeuron</w:t>
      </w:r>
      <w:r w:rsidRPr="00846B32">
        <w:rPr>
          <w:rFonts w:ascii="Courier New" w:hAnsi="Courier New" w:cs="Courier New"/>
          <w:i/>
        </w:rPr>
        <w:t xml:space="preserve"> –</w:t>
      </w:r>
      <w:r w:rsidRPr="00846B32">
        <w:rPr>
          <w:i/>
        </w:rPr>
        <w:t xml:space="preserve"> </w:t>
      </w:r>
      <w:r>
        <w:t>совершает обратное действие.</w:t>
      </w:r>
    </w:p>
    <w:p w:rsidR="00846B32" w:rsidRPr="00846B32" w:rsidRDefault="00846B32" w:rsidP="00AB46C0">
      <w:pPr>
        <w:pStyle w:val="af"/>
        <w:numPr>
          <w:ilvl w:val="0"/>
          <w:numId w:val="36"/>
        </w:numPr>
        <w:spacing w:line="360" w:lineRule="auto"/>
        <w:jc w:val="both"/>
        <w:rPr>
          <w:i/>
        </w:rPr>
      </w:pPr>
      <w:r>
        <w:rPr>
          <w:rFonts w:ascii="Courier New" w:hAnsi="Courier New" w:cs="Courier New"/>
          <w:i/>
          <w:lang w:val="en-US"/>
        </w:rPr>
        <w:t>void</w:t>
      </w:r>
      <w:r w:rsidRPr="00846B32">
        <w:rPr>
          <w:rFonts w:ascii="Courier New" w:hAnsi="Courier New" w:cs="Courier New"/>
          <w:i/>
        </w:rPr>
        <w:t xml:space="preserve"> </w:t>
      </w:r>
      <w:r>
        <w:rPr>
          <w:rFonts w:ascii="Courier New" w:hAnsi="Courier New" w:cs="Courier New"/>
          <w:i/>
          <w:lang w:val="en-US"/>
        </w:rPr>
        <w:t>SetNewConnection</w:t>
      </w:r>
      <w:r w:rsidRPr="00846B32">
        <w:rPr>
          <w:rFonts w:ascii="Courier New" w:hAnsi="Courier New" w:cs="Courier New"/>
          <w:i/>
        </w:rPr>
        <w:t xml:space="preserve"> –</w:t>
      </w:r>
      <w:r w:rsidRPr="00846B32">
        <w:rPr>
          <w:i/>
        </w:rPr>
        <w:t xml:space="preserve"> </w:t>
      </w:r>
      <w:r>
        <w:t>создает новую связь между нейронами по их индексам и весу связи.</w:t>
      </w:r>
    </w:p>
    <w:p w:rsidR="00846B32" w:rsidRPr="00846B32" w:rsidRDefault="00846B32" w:rsidP="00AB46C0">
      <w:pPr>
        <w:pStyle w:val="af"/>
        <w:numPr>
          <w:ilvl w:val="0"/>
          <w:numId w:val="36"/>
        </w:numPr>
        <w:spacing w:line="360" w:lineRule="auto"/>
        <w:jc w:val="both"/>
        <w:rPr>
          <w:i/>
        </w:rPr>
      </w:pPr>
      <w:r>
        <w:rPr>
          <w:rFonts w:ascii="Courier New" w:hAnsi="Courier New" w:cs="Courier New"/>
          <w:i/>
          <w:lang w:val="en-US"/>
        </w:rPr>
        <w:t>void</w:t>
      </w:r>
      <w:r w:rsidRPr="00846B32">
        <w:rPr>
          <w:rFonts w:ascii="Courier New" w:hAnsi="Courier New" w:cs="Courier New"/>
          <w:i/>
        </w:rPr>
        <w:t xml:space="preserve"> </w:t>
      </w:r>
      <w:r>
        <w:rPr>
          <w:rFonts w:ascii="Courier New" w:hAnsi="Courier New" w:cs="Courier New"/>
          <w:i/>
          <w:lang w:val="en-US"/>
        </w:rPr>
        <w:t>DeleteConnection</w:t>
      </w:r>
      <w:r w:rsidRPr="00846B32">
        <w:rPr>
          <w:rFonts w:ascii="Courier New" w:hAnsi="Courier New" w:cs="Courier New"/>
          <w:i/>
        </w:rPr>
        <w:t xml:space="preserve"> –</w:t>
      </w:r>
      <w:r w:rsidRPr="00846B32">
        <w:t xml:space="preserve"> </w:t>
      </w:r>
      <w:r>
        <w:t>удаляет связь по индексам входного и выходного нейрона.</w:t>
      </w:r>
    </w:p>
    <w:p w:rsidR="00846B32" w:rsidRPr="00A365AB" w:rsidRDefault="000304C6" w:rsidP="00AB46C0">
      <w:pPr>
        <w:pStyle w:val="af"/>
        <w:numPr>
          <w:ilvl w:val="0"/>
          <w:numId w:val="36"/>
        </w:numPr>
        <w:spacing w:line="360" w:lineRule="auto"/>
        <w:jc w:val="both"/>
        <w:rPr>
          <w:i/>
        </w:rPr>
      </w:pPr>
      <w:r>
        <w:rPr>
          <w:rFonts w:ascii="Courier New" w:hAnsi="Courier New" w:cs="Courier New"/>
          <w:i/>
          <w:lang w:val="en-US"/>
        </w:rPr>
        <w:t>double</w:t>
      </w:r>
      <w:r w:rsidRPr="000304C6">
        <w:rPr>
          <w:rFonts w:ascii="Courier New" w:hAnsi="Courier New" w:cs="Courier New"/>
          <w:i/>
        </w:rPr>
        <w:t>[]</w:t>
      </w:r>
      <w:r w:rsidR="00846B32" w:rsidRPr="00846B32">
        <w:rPr>
          <w:rFonts w:ascii="Courier New" w:hAnsi="Courier New" w:cs="Courier New"/>
          <w:i/>
        </w:rPr>
        <w:t xml:space="preserve"> </w:t>
      </w:r>
      <w:r w:rsidR="00846B32">
        <w:rPr>
          <w:rFonts w:ascii="Courier New" w:hAnsi="Courier New" w:cs="Courier New"/>
          <w:i/>
          <w:lang w:val="en-US"/>
        </w:rPr>
        <w:t>MakeStep</w:t>
      </w:r>
      <w:r w:rsidR="00846B32" w:rsidRPr="00846B32">
        <w:rPr>
          <w:rFonts w:ascii="Courier New" w:hAnsi="Courier New" w:cs="Courier New"/>
          <w:i/>
        </w:rPr>
        <w:t xml:space="preserve"> –</w:t>
      </w:r>
      <w:r w:rsidR="00846B32" w:rsidRPr="00846B32">
        <w:rPr>
          <w:i/>
        </w:rPr>
        <w:t xml:space="preserve"> </w:t>
      </w:r>
      <w:r w:rsidR="00846B32">
        <w:t>выполняет вычисление значений выходного вектора по значениям входного. Завершает свою работу, если ИНС завершила итерацию, либо стали активными рекуррентные связи. Опишем алгоритм работы данного метода:</w:t>
      </w:r>
    </w:p>
    <w:p w:rsidR="00A365AB" w:rsidRDefault="00A365AB" w:rsidP="00A365AB">
      <w:pPr>
        <w:spacing w:line="360" w:lineRule="auto"/>
        <w:jc w:val="both"/>
        <w:rPr>
          <w:i/>
        </w:rPr>
      </w:pPr>
    </w:p>
    <w:p w:rsidR="00A365AB" w:rsidRPr="00A365AB" w:rsidRDefault="00A365AB" w:rsidP="00A365AB">
      <w:pPr>
        <w:spacing w:line="360" w:lineRule="auto"/>
        <w:jc w:val="both"/>
        <w:rPr>
          <w:i/>
        </w:rPr>
      </w:pPr>
    </w:p>
    <w:p w:rsidR="003B0B8F" w:rsidRDefault="00846B32" w:rsidP="00AB46C0">
      <w:pPr>
        <w:pStyle w:val="af"/>
        <w:numPr>
          <w:ilvl w:val="0"/>
          <w:numId w:val="37"/>
        </w:numPr>
        <w:spacing w:line="360" w:lineRule="auto"/>
        <w:jc w:val="both"/>
        <w:rPr>
          <w:i/>
        </w:rPr>
      </w:pPr>
      <w:r>
        <w:rPr>
          <w:i/>
        </w:rPr>
        <w:lastRenderedPageBreak/>
        <w:t>Вход</w:t>
      </w:r>
      <w:r w:rsidR="003B0B8F">
        <w:rPr>
          <w:i/>
        </w:rPr>
        <w:t>ные значения входных нейронов инициализируются входным значением вектора ИНС.</w:t>
      </w:r>
    </w:p>
    <w:p w:rsidR="003B0B8F" w:rsidRDefault="003B0B8F" w:rsidP="00AB46C0">
      <w:pPr>
        <w:pStyle w:val="af"/>
        <w:numPr>
          <w:ilvl w:val="0"/>
          <w:numId w:val="37"/>
        </w:numPr>
        <w:spacing w:line="360" w:lineRule="auto"/>
        <w:jc w:val="both"/>
        <w:rPr>
          <w:i/>
        </w:rPr>
      </w:pPr>
      <w:r>
        <w:rPr>
          <w:i/>
        </w:rPr>
        <w:t>Входные нейроны добавляются в пул</w:t>
      </w:r>
      <w:r w:rsidR="00265B43">
        <w:rPr>
          <w:rStyle w:val="af2"/>
          <w:i/>
        </w:rPr>
        <w:footnoteReference w:id="5"/>
      </w:r>
      <w:r>
        <w:rPr>
          <w:i/>
        </w:rPr>
        <w:t xml:space="preserve"> активных нейронов.</w:t>
      </w:r>
    </w:p>
    <w:p w:rsidR="003B0B8F" w:rsidRDefault="003B0B8F" w:rsidP="00AB46C0">
      <w:pPr>
        <w:pStyle w:val="af"/>
        <w:numPr>
          <w:ilvl w:val="0"/>
          <w:numId w:val="37"/>
        </w:numPr>
        <w:spacing w:line="360" w:lineRule="auto"/>
        <w:jc w:val="both"/>
        <w:rPr>
          <w:i/>
        </w:rPr>
      </w:pPr>
      <w:r>
        <w:rPr>
          <w:i/>
        </w:rPr>
        <w:t>Пока не завершена итерация или не активны рекуррентные связи:</w:t>
      </w:r>
    </w:p>
    <w:p w:rsidR="003B0B8F" w:rsidRDefault="003B0B8F" w:rsidP="00AB46C0">
      <w:pPr>
        <w:pStyle w:val="af"/>
        <w:numPr>
          <w:ilvl w:val="1"/>
          <w:numId w:val="37"/>
        </w:numPr>
        <w:spacing w:line="360" w:lineRule="auto"/>
        <w:jc w:val="both"/>
        <w:rPr>
          <w:i/>
        </w:rPr>
      </w:pPr>
      <w:r>
        <w:rPr>
          <w:i/>
        </w:rPr>
        <w:t>Создать новый пул нейронов – под нейроны следующего за данным слоя.</w:t>
      </w:r>
    </w:p>
    <w:p w:rsidR="003B0B8F" w:rsidRDefault="003B0B8F" w:rsidP="00AB46C0">
      <w:pPr>
        <w:pStyle w:val="af"/>
        <w:numPr>
          <w:ilvl w:val="1"/>
          <w:numId w:val="37"/>
        </w:numPr>
        <w:spacing w:line="360" w:lineRule="auto"/>
        <w:jc w:val="both"/>
        <w:rPr>
          <w:i/>
        </w:rPr>
      </w:pPr>
      <w:r>
        <w:rPr>
          <w:i/>
        </w:rPr>
        <w:t>Для каждого нейрона текущего пула выполнить:</w:t>
      </w:r>
    </w:p>
    <w:p w:rsidR="003B0B8F" w:rsidRDefault="003B0B8F" w:rsidP="00AB46C0">
      <w:pPr>
        <w:pStyle w:val="af"/>
        <w:numPr>
          <w:ilvl w:val="2"/>
          <w:numId w:val="37"/>
        </w:numPr>
        <w:spacing w:line="360" w:lineRule="auto"/>
        <w:jc w:val="both"/>
        <w:rPr>
          <w:i/>
        </w:rPr>
      </w:pPr>
      <w:r>
        <w:rPr>
          <w:i/>
        </w:rPr>
        <w:t>Вычислить его выходное значение</w:t>
      </w:r>
    </w:p>
    <w:p w:rsidR="003B0B8F" w:rsidRDefault="003B0B8F" w:rsidP="00AB46C0">
      <w:pPr>
        <w:pStyle w:val="af"/>
        <w:numPr>
          <w:ilvl w:val="2"/>
          <w:numId w:val="37"/>
        </w:numPr>
        <w:spacing w:line="360" w:lineRule="auto"/>
        <w:jc w:val="both"/>
        <w:rPr>
          <w:i/>
        </w:rPr>
      </w:pPr>
      <w:r>
        <w:rPr>
          <w:i/>
        </w:rPr>
        <w:t xml:space="preserve">Добавить в следующий пул все нейроны, с которыми связан данный посредством выходной связи (если таких еще нет в пуле). Если данный нейрон связан с входными нейронами, </w:t>
      </w:r>
      <w:r w:rsidR="000304C6">
        <w:rPr>
          <w:i/>
        </w:rPr>
        <w:t xml:space="preserve">пометить флаг останова расчета значением </w:t>
      </w:r>
      <w:r w:rsidR="000304C6">
        <w:rPr>
          <w:i/>
          <w:lang w:val="en-US"/>
        </w:rPr>
        <w:t>true</w:t>
      </w:r>
      <w:r w:rsidR="000304C6">
        <w:rPr>
          <w:i/>
        </w:rPr>
        <w:t>.</w:t>
      </w:r>
    </w:p>
    <w:p w:rsidR="003B0B8F" w:rsidRDefault="003B0B8F" w:rsidP="00AB46C0">
      <w:pPr>
        <w:pStyle w:val="af"/>
        <w:numPr>
          <w:ilvl w:val="2"/>
          <w:numId w:val="37"/>
        </w:numPr>
        <w:spacing w:line="360" w:lineRule="auto"/>
        <w:jc w:val="both"/>
        <w:rPr>
          <w:i/>
        </w:rPr>
      </w:pPr>
      <w:r>
        <w:rPr>
          <w:i/>
        </w:rPr>
        <w:t>Проверить, является ли текущий нейрон выходным.</w:t>
      </w:r>
    </w:p>
    <w:p w:rsidR="00846B32" w:rsidRDefault="003B0B8F" w:rsidP="00AB46C0">
      <w:pPr>
        <w:pStyle w:val="af"/>
        <w:numPr>
          <w:ilvl w:val="2"/>
          <w:numId w:val="37"/>
        </w:numPr>
        <w:spacing w:line="360" w:lineRule="auto"/>
        <w:jc w:val="both"/>
        <w:rPr>
          <w:i/>
        </w:rPr>
      </w:pPr>
      <w:r>
        <w:rPr>
          <w:i/>
        </w:rPr>
        <w:t xml:space="preserve">Если он выходной и активны рекуррентные связи – проинициализировать выходной вектор ИНС текущими выходными значениями выходных нейронов, </w:t>
      </w:r>
      <w:r w:rsidR="000304C6">
        <w:rPr>
          <w:i/>
        </w:rPr>
        <w:t xml:space="preserve">пометить флаг останова расчета значением </w:t>
      </w:r>
      <w:r w:rsidR="000304C6">
        <w:rPr>
          <w:i/>
          <w:lang w:val="en-US"/>
        </w:rPr>
        <w:t>true</w:t>
      </w:r>
      <w:r>
        <w:rPr>
          <w:i/>
        </w:rPr>
        <w:t>.</w:t>
      </w:r>
    </w:p>
    <w:p w:rsidR="003B0B8F" w:rsidRDefault="003B0B8F" w:rsidP="00AB46C0">
      <w:pPr>
        <w:pStyle w:val="af"/>
        <w:numPr>
          <w:ilvl w:val="1"/>
          <w:numId w:val="37"/>
        </w:numPr>
        <w:spacing w:line="360" w:lineRule="auto"/>
        <w:jc w:val="both"/>
        <w:rPr>
          <w:i/>
        </w:rPr>
      </w:pPr>
      <w:r>
        <w:rPr>
          <w:i/>
        </w:rPr>
        <w:t>Для каждого нейрона текущего пула выполнить</w:t>
      </w:r>
      <w:r>
        <w:rPr>
          <w:rStyle w:val="af2"/>
          <w:i/>
        </w:rPr>
        <w:footnoteReference w:id="6"/>
      </w:r>
      <w:r>
        <w:rPr>
          <w:i/>
        </w:rPr>
        <w:t>:</w:t>
      </w:r>
    </w:p>
    <w:p w:rsidR="003B0B8F" w:rsidRDefault="003B0B8F" w:rsidP="00AB46C0">
      <w:pPr>
        <w:pStyle w:val="af"/>
        <w:numPr>
          <w:ilvl w:val="2"/>
          <w:numId w:val="37"/>
        </w:numPr>
        <w:spacing w:line="360" w:lineRule="auto"/>
        <w:jc w:val="both"/>
        <w:rPr>
          <w:i/>
        </w:rPr>
      </w:pPr>
      <w:r>
        <w:rPr>
          <w:i/>
        </w:rPr>
        <w:t>Установить входные значения связей нейронов, связанных с данным, равным выходному значению данного нейрона.</w:t>
      </w:r>
    </w:p>
    <w:p w:rsidR="000304C6" w:rsidRDefault="000304C6" w:rsidP="00AB46C0">
      <w:pPr>
        <w:pStyle w:val="af"/>
        <w:numPr>
          <w:ilvl w:val="1"/>
          <w:numId w:val="37"/>
        </w:numPr>
        <w:spacing w:line="360" w:lineRule="auto"/>
        <w:jc w:val="both"/>
        <w:rPr>
          <w:i/>
        </w:rPr>
      </w:pPr>
      <w:r>
        <w:rPr>
          <w:i/>
        </w:rPr>
        <w:t>Если следующий пул не пуст, сделать его текущим.</w:t>
      </w:r>
    </w:p>
    <w:p w:rsidR="000304C6" w:rsidRDefault="000304C6" w:rsidP="00AB46C0">
      <w:pPr>
        <w:pStyle w:val="af"/>
        <w:numPr>
          <w:ilvl w:val="1"/>
          <w:numId w:val="37"/>
        </w:numPr>
        <w:spacing w:line="360" w:lineRule="auto"/>
        <w:jc w:val="both"/>
        <w:rPr>
          <w:i/>
        </w:rPr>
      </w:pPr>
      <w:r>
        <w:rPr>
          <w:i/>
        </w:rPr>
        <w:t xml:space="preserve">Если флаг останова помечен значением </w:t>
      </w:r>
      <w:r>
        <w:rPr>
          <w:i/>
          <w:lang w:val="en-US"/>
        </w:rPr>
        <w:t>true</w:t>
      </w:r>
      <w:r>
        <w:rPr>
          <w:i/>
        </w:rPr>
        <w:t>, вернуть выходной вектор.</w:t>
      </w:r>
    </w:p>
    <w:p w:rsidR="000304C6" w:rsidRDefault="000304C6" w:rsidP="00AB46C0">
      <w:pPr>
        <w:pStyle w:val="af"/>
        <w:numPr>
          <w:ilvl w:val="0"/>
          <w:numId w:val="37"/>
        </w:numPr>
        <w:spacing w:line="360" w:lineRule="auto"/>
        <w:jc w:val="both"/>
        <w:rPr>
          <w:i/>
        </w:rPr>
      </w:pPr>
      <w:r>
        <w:rPr>
          <w:i/>
        </w:rPr>
        <w:t xml:space="preserve">Пометить флаг завершения итерации значением </w:t>
      </w:r>
      <w:r>
        <w:rPr>
          <w:i/>
          <w:lang w:val="en-US"/>
        </w:rPr>
        <w:t>true</w:t>
      </w:r>
      <w:r>
        <w:rPr>
          <w:i/>
        </w:rPr>
        <w:t>.</w:t>
      </w:r>
    </w:p>
    <w:p w:rsidR="000304C6" w:rsidRDefault="000304C6" w:rsidP="00AB46C0">
      <w:pPr>
        <w:pStyle w:val="af"/>
        <w:numPr>
          <w:ilvl w:val="0"/>
          <w:numId w:val="37"/>
        </w:numPr>
        <w:spacing w:line="360" w:lineRule="auto"/>
        <w:jc w:val="both"/>
        <w:rPr>
          <w:i/>
        </w:rPr>
      </w:pPr>
      <w:r>
        <w:rPr>
          <w:i/>
        </w:rPr>
        <w:t>Проинициализировать вектор выходных значений ИНС выходными значениями выходных нейронов.</w:t>
      </w:r>
    </w:p>
    <w:p w:rsidR="000304C6" w:rsidRDefault="000304C6" w:rsidP="00AB46C0">
      <w:pPr>
        <w:pStyle w:val="af"/>
        <w:numPr>
          <w:ilvl w:val="0"/>
          <w:numId w:val="37"/>
        </w:numPr>
        <w:spacing w:line="360" w:lineRule="auto"/>
        <w:jc w:val="both"/>
        <w:rPr>
          <w:i/>
        </w:rPr>
      </w:pPr>
      <w:r>
        <w:rPr>
          <w:i/>
        </w:rPr>
        <w:t>Вернуть выходной вектор.</w:t>
      </w:r>
    </w:p>
    <w:p w:rsidR="00265B43" w:rsidRDefault="00265B43" w:rsidP="00265B43">
      <w:pPr>
        <w:pStyle w:val="af"/>
        <w:spacing w:line="360" w:lineRule="auto"/>
        <w:ind w:left="2007"/>
        <w:jc w:val="both"/>
        <w:rPr>
          <w:i/>
        </w:rPr>
      </w:pPr>
    </w:p>
    <w:p w:rsidR="00265B43" w:rsidRDefault="00265B43" w:rsidP="00265B43">
      <w:pPr>
        <w:pStyle w:val="af"/>
        <w:spacing w:line="360" w:lineRule="auto"/>
        <w:ind w:left="2007"/>
        <w:jc w:val="both"/>
        <w:rPr>
          <w:i/>
        </w:rPr>
      </w:pPr>
    </w:p>
    <w:p w:rsidR="000304C6" w:rsidRPr="000304C6" w:rsidRDefault="000304C6" w:rsidP="00AB46C0">
      <w:pPr>
        <w:pStyle w:val="af"/>
        <w:numPr>
          <w:ilvl w:val="0"/>
          <w:numId w:val="38"/>
        </w:numPr>
        <w:spacing w:line="360" w:lineRule="auto"/>
        <w:jc w:val="both"/>
        <w:rPr>
          <w:i/>
        </w:rPr>
      </w:pPr>
      <w:r>
        <w:rPr>
          <w:rFonts w:ascii="Courier New" w:hAnsi="Courier New" w:cs="Courier New"/>
          <w:i/>
          <w:lang w:val="en-US"/>
        </w:rPr>
        <w:lastRenderedPageBreak/>
        <w:t>double</w:t>
      </w:r>
      <w:r w:rsidRPr="000304C6">
        <w:rPr>
          <w:rFonts w:ascii="Courier New" w:hAnsi="Courier New" w:cs="Courier New"/>
          <w:i/>
        </w:rPr>
        <w:t xml:space="preserve">[] </w:t>
      </w:r>
      <w:r>
        <w:rPr>
          <w:rFonts w:ascii="Courier New" w:hAnsi="Courier New" w:cs="Courier New"/>
          <w:i/>
          <w:lang w:val="en-US"/>
        </w:rPr>
        <w:t>MakeIteration</w:t>
      </w:r>
      <w:r w:rsidRPr="000304C6">
        <w:rPr>
          <w:rFonts w:ascii="Courier New" w:hAnsi="Courier New" w:cs="Courier New"/>
          <w:i/>
        </w:rPr>
        <w:t xml:space="preserve"> - </w:t>
      </w:r>
      <w:r>
        <w:t>выполняет вычисление значений выходного вектора по значениям входного. Завершает свою работу, если</w:t>
      </w:r>
      <w:r w:rsidRPr="000304C6">
        <w:t xml:space="preserve"> </w:t>
      </w:r>
      <w:r>
        <w:t xml:space="preserve">стал активен хотя-бы один нейрон выходного слоя. Алгоритм работы основан на последовательном применении </w:t>
      </w:r>
      <w:r>
        <w:rPr>
          <w:rFonts w:ascii="Courier New" w:hAnsi="Courier New" w:cs="Courier New"/>
          <w:i/>
          <w:lang w:val="en-US"/>
        </w:rPr>
        <w:t>MakeStep</w:t>
      </w:r>
      <w:r>
        <w:rPr>
          <w:rFonts w:ascii="Courier New" w:hAnsi="Courier New" w:cs="Courier New"/>
          <w:i/>
        </w:rPr>
        <w:t>.</w:t>
      </w:r>
    </w:p>
    <w:p w:rsidR="000304C6" w:rsidRPr="00CF4D20" w:rsidRDefault="000304C6" w:rsidP="00AB46C0">
      <w:pPr>
        <w:pStyle w:val="af"/>
        <w:numPr>
          <w:ilvl w:val="0"/>
          <w:numId w:val="38"/>
        </w:numPr>
        <w:spacing w:line="360" w:lineRule="auto"/>
        <w:jc w:val="both"/>
        <w:rPr>
          <w:i/>
        </w:rPr>
      </w:pPr>
      <w:r>
        <w:rPr>
          <w:rFonts w:ascii="Courier New" w:hAnsi="Courier New" w:cs="Courier New"/>
          <w:i/>
          <w:lang w:val="en-US"/>
        </w:rPr>
        <w:t>double</w:t>
      </w:r>
      <w:r w:rsidRPr="000304C6">
        <w:rPr>
          <w:rFonts w:ascii="Courier New" w:hAnsi="Courier New" w:cs="Courier New"/>
          <w:i/>
        </w:rPr>
        <w:t xml:space="preserve">[] </w:t>
      </w:r>
      <w:r>
        <w:rPr>
          <w:rFonts w:ascii="Courier New" w:hAnsi="Courier New" w:cs="Courier New"/>
          <w:i/>
          <w:lang w:val="en-US"/>
        </w:rPr>
        <w:t>MakeAnswer</w:t>
      </w:r>
      <w:r w:rsidRPr="000304C6">
        <w:rPr>
          <w:rFonts w:ascii="Courier New" w:hAnsi="Courier New" w:cs="Courier New"/>
          <w:i/>
        </w:rPr>
        <w:t xml:space="preserve"> </w:t>
      </w:r>
      <w:r>
        <w:rPr>
          <w:rFonts w:ascii="Courier New" w:hAnsi="Courier New" w:cs="Courier New"/>
          <w:i/>
        </w:rPr>
        <w:t>–</w:t>
      </w:r>
      <w:r w:rsidRPr="000304C6">
        <w:rPr>
          <w:rFonts w:ascii="Courier New" w:hAnsi="Courier New" w:cs="Courier New"/>
          <w:i/>
        </w:rPr>
        <w:t xml:space="preserve"> </w:t>
      </w:r>
      <w:r>
        <w:t xml:space="preserve">самый общий метод решения. Выполняет вычисление значений выходного вектора по значениям входного и </w:t>
      </w:r>
      <w:r w:rsidRPr="000304C6">
        <w:rPr>
          <w:i/>
        </w:rPr>
        <w:t>ошибке</w:t>
      </w:r>
      <w:r>
        <w:t xml:space="preserve">, которою необходимо преодолеть. Завершает свою работу при достижении этой заданной </w:t>
      </w:r>
      <w:r w:rsidRPr="000304C6">
        <w:rPr>
          <w:i/>
        </w:rPr>
        <w:t>точности</w:t>
      </w:r>
      <w:r>
        <w:t xml:space="preserve">. Под </w:t>
      </w:r>
      <w:r w:rsidRPr="000304C6">
        <w:rPr>
          <w:i/>
        </w:rPr>
        <w:t>ошибкой</w:t>
      </w:r>
      <w:r>
        <w:t xml:space="preserve"> понимается евклидова норма разности выходных векторов, полученных на двух соседних итерациях работы ИНС. Заметим, что </w:t>
      </w:r>
      <w:r w:rsidR="008521B5">
        <w:t>в сетях</w:t>
      </w:r>
      <w:r>
        <w:t xml:space="preserve"> прямого распространения первые две итерации обращают ошибку в нуль.</w:t>
      </w:r>
    </w:p>
    <w:p w:rsidR="00CF4D20" w:rsidRDefault="00CF4D20" w:rsidP="00CF4D20">
      <w:pPr>
        <w:pStyle w:val="2"/>
      </w:pPr>
      <w:bookmarkStart w:id="66" w:name="_Toc421361328"/>
      <w:r>
        <w:t>Работа с нейронными сетями</w:t>
      </w:r>
      <w:bookmarkEnd w:id="66"/>
    </w:p>
    <w:p w:rsidR="008045C9" w:rsidRDefault="00CF4D20" w:rsidP="008045C9">
      <w:pPr>
        <w:spacing w:before="240" w:line="360" w:lineRule="auto"/>
        <w:ind w:firstLine="567"/>
        <w:jc w:val="both"/>
      </w:pPr>
      <w:r>
        <w:t xml:space="preserve">В данном пункте описывается процесс создания, обучения ИНС и решения с их помощью поставленных задач </w:t>
      </w:r>
      <w:r w:rsidR="008045C9">
        <w:t>посредством интерфейсной части, обеспечивающей взаимодействия пользователя с БД и библиотекой ИНС. Данная интерфейсная часть состоит из нескольких окон. Главное окно выполняет справочную функцию – в нем можно получить информацию о созданных ИНС, а также выбрать действие над ИНС (добавление новой ИНС, обучение, решение задачи, и т.д.). Вспомогательные окна позволяют выполнить выбранное действие. Таким образом, интерфейсная часть позволяет:</w:t>
      </w:r>
    </w:p>
    <w:p w:rsidR="008045C9" w:rsidRDefault="008045C9" w:rsidP="008045C9">
      <w:pPr>
        <w:pStyle w:val="af"/>
        <w:numPr>
          <w:ilvl w:val="0"/>
          <w:numId w:val="46"/>
        </w:numPr>
        <w:spacing w:line="360" w:lineRule="auto"/>
        <w:jc w:val="both"/>
      </w:pPr>
      <w:r>
        <w:t>Просмотреть информацию о созданных нейронных сетях</w:t>
      </w:r>
    </w:p>
    <w:p w:rsidR="008045C9" w:rsidRDefault="008045C9" w:rsidP="008045C9">
      <w:pPr>
        <w:pStyle w:val="af"/>
        <w:numPr>
          <w:ilvl w:val="0"/>
          <w:numId w:val="46"/>
        </w:numPr>
        <w:spacing w:line="360" w:lineRule="auto"/>
        <w:jc w:val="both"/>
      </w:pPr>
      <w:r>
        <w:t>Описать новую ИНС</w:t>
      </w:r>
    </w:p>
    <w:p w:rsidR="008045C9" w:rsidRDefault="008045C9" w:rsidP="008045C9">
      <w:pPr>
        <w:pStyle w:val="af"/>
        <w:numPr>
          <w:ilvl w:val="0"/>
          <w:numId w:val="46"/>
        </w:numPr>
        <w:spacing w:line="360" w:lineRule="auto"/>
        <w:jc w:val="both"/>
      </w:pPr>
      <w:r>
        <w:t>Выбрать ИНС для решения задачи или обучения</w:t>
      </w:r>
    </w:p>
    <w:p w:rsidR="008045C9" w:rsidRDefault="008045C9" w:rsidP="008045C9">
      <w:pPr>
        <w:pStyle w:val="af"/>
        <w:numPr>
          <w:ilvl w:val="0"/>
          <w:numId w:val="46"/>
        </w:numPr>
        <w:spacing w:line="360" w:lineRule="auto"/>
        <w:jc w:val="both"/>
      </w:pPr>
      <w:r>
        <w:t>Решить задачу выбранной ИНС</w:t>
      </w:r>
    </w:p>
    <w:p w:rsidR="008045C9" w:rsidRDefault="008045C9" w:rsidP="008045C9">
      <w:pPr>
        <w:spacing w:line="360" w:lineRule="auto"/>
        <w:ind w:firstLine="567"/>
        <w:jc w:val="both"/>
      </w:pPr>
      <w:r>
        <w:t>Опишем подробнее процесс осуществления каждого из этих действий.</w:t>
      </w:r>
    </w:p>
    <w:p w:rsidR="008045C9" w:rsidRDefault="008045C9" w:rsidP="008045C9">
      <w:pPr>
        <w:pStyle w:val="3"/>
      </w:pPr>
      <w:bookmarkStart w:id="67" w:name="_Toc421361329"/>
      <w:r>
        <w:t>Просмотр созданных ИНС</w:t>
      </w:r>
      <w:bookmarkEnd w:id="67"/>
    </w:p>
    <w:p w:rsidR="008045C9" w:rsidRDefault="008045C9" w:rsidP="00E25B8E">
      <w:pPr>
        <w:spacing w:before="240" w:line="360" w:lineRule="auto"/>
        <w:ind w:firstLine="567"/>
        <w:jc w:val="both"/>
      </w:pPr>
      <w:r>
        <w:t>Главное окно интерфейса работы с ИНС содержит 2 вкладки: «Редактирование нейронных сетей» и «Использование нейронных сетей»</w:t>
      </w:r>
      <w:r w:rsidR="00EF720B">
        <w:t xml:space="preserve"> (см. </w:t>
      </w:r>
      <w:r w:rsidR="00EF720B">
        <w:fldChar w:fldCharType="begin"/>
      </w:r>
      <w:r w:rsidR="00EF720B">
        <w:instrText xml:space="preserve"> REF _Ref421352446 \h </w:instrText>
      </w:r>
      <w:r w:rsidR="00EF720B">
        <w:fldChar w:fldCharType="separate"/>
      </w:r>
      <w:r w:rsidR="00144F89">
        <w:t xml:space="preserve">Рисунок </w:t>
      </w:r>
      <w:r w:rsidR="00144F89">
        <w:rPr>
          <w:noProof/>
        </w:rPr>
        <w:t>21</w:t>
      </w:r>
      <w:r w:rsidR="00EF720B">
        <w:fldChar w:fldCharType="end"/>
      </w:r>
      <w:r w:rsidR="00EF720B">
        <w:t xml:space="preserve">, </w:t>
      </w:r>
      <w:r w:rsidR="00EF720B">
        <w:fldChar w:fldCharType="begin"/>
      </w:r>
      <w:r w:rsidR="00EF720B">
        <w:instrText xml:space="preserve"> REF _Ref421352461 \h </w:instrText>
      </w:r>
      <w:r w:rsidR="00EF720B">
        <w:fldChar w:fldCharType="separate"/>
      </w:r>
      <w:r w:rsidR="00144F89">
        <w:t xml:space="preserve">Рисунок </w:t>
      </w:r>
      <w:r w:rsidR="00144F89">
        <w:rPr>
          <w:noProof/>
        </w:rPr>
        <w:t>23</w:t>
      </w:r>
      <w:r w:rsidR="00EF720B">
        <w:fldChar w:fldCharType="end"/>
      </w:r>
      <w:r w:rsidR="00EF720B">
        <w:t>)</w:t>
      </w:r>
      <w:r>
        <w:t>.</w:t>
      </w:r>
      <w:r w:rsidR="00EF720B">
        <w:t xml:space="preserve"> Справочная информация о структуре созданных ИНС содержится в первой вкладке. Она содержит 3 таблицы:</w:t>
      </w:r>
    </w:p>
    <w:p w:rsidR="00EF720B" w:rsidRDefault="00EF720B" w:rsidP="00E25B8E">
      <w:pPr>
        <w:pStyle w:val="af"/>
        <w:numPr>
          <w:ilvl w:val="0"/>
          <w:numId w:val="47"/>
        </w:numPr>
        <w:spacing w:before="240" w:line="360" w:lineRule="auto"/>
        <w:jc w:val="both"/>
      </w:pPr>
      <w:r w:rsidRPr="00EF720B">
        <w:rPr>
          <w:i/>
        </w:rPr>
        <w:t>Описания созданных ИНС</w:t>
      </w:r>
      <w:r>
        <w:t>. Содержит информацию о всех созданных в ИСИАД нейронных сетях. Здесь приводится название каждой ИНС, тип ее топологии, задача, для которой была создана данная ИНС, количество нейронов и слоев в сети, примененная АФ.</w:t>
      </w:r>
    </w:p>
    <w:p w:rsidR="00EF720B" w:rsidRDefault="00EF720B" w:rsidP="00E25B8E">
      <w:pPr>
        <w:pStyle w:val="af"/>
        <w:numPr>
          <w:ilvl w:val="0"/>
          <w:numId w:val="47"/>
        </w:numPr>
        <w:spacing w:before="240" w:line="360" w:lineRule="auto"/>
        <w:jc w:val="both"/>
      </w:pPr>
      <w:r>
        <w:rPr>
          <w:i/>
        </w:rPr>
        <w:lastRenderedPageBreak/>
        <w:t>Распределение нейронов по слоям.</w:t>
      </w:r>
      <w:r>
        <w:t xml:space="preserve"> Содержит информацию о числе нейронов в каждом слое ИНС. Первый слой является входным, последний – выходным. Для того, чтобы в данной таблице появилась информация, нужно выбрать конкретную ИНС в предыдущей таблице, выделив её соответствующую строку.</w:t>
      </w:r>
    </w:p>
    <w:p w:rsidR="00EF720B" w:rsidRDefault="00EF720B" w:rsidP="00E25B8E">
      <w:pPr>
        <w:pStyle w:val="af"/>
        <w:numPr>
          <w:ilvl w:val="0"/>
          <w:numId w:val="47"/>
        </w:numPr>
        <w:spacing w:before="240" w:line="360" w:lineRule="auto"/>
        <w:jc w:val="both"/>
      </w:pPr>
      <w:r>
        <w:rPr>
          <w:i/>
        </w:rPr>
        <w:t>Параметры активационной функции.</w:t>
      </w:r>
      <w:r>
        <w:t xml:space="preserve"> Содержит значения параметров АФ рассматриваемой ИНС. </w:t>
      </w:r>
    </w:p>
    <w:p w:rsidR="00EF720B" w:rsidRDefault="00EF720B" w:rsidP="00E25B8E">
      <w:pPr>
        <w:spacing w:before="240" w:line="360" w:lineRule="auto"/>
        <w:ind w:firstLine="567"/>
        <w:jc w:val="both"/>
      </w:pPr>
      <w:r>
        <w:t>Также в данной вкладке можно изменить или удалить выбранную ИНС, или перейти в окно добавления новой ИНС.</w:t>
      </w:r>
    </w:p>
    <w:p w:rsidR="008045C9" w:rsidRDefault="008045C9" w:rsidP="008045C9">
      <w:pPr>
        <w:keepNext/>
        <w:jc w:val="center"/>
      </w:pPr>
      <w:r w:rsidRPr="008045C9">
        <w:rPr>
          <w:noProof/>
        </w:rPr>
        <w:drawing>
          <wp:inline distT="0" distB="0" distL="0" distR="0" wp14:anchorId="3B50B84E" wp14:editId="22BB6014">
            <wp:extent cx="6120765" cy="2896870"/>
            <wp:effectExtent l="0" t="0" r="0" b="0"/>
            <wp:docPr id="719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7"/>
                    <a:stretch>
                      <a:fillRect/>
                    </a:stretch>
                  </pic:blipFill>
                  <pic:spPr>
                    <a:xfrm>
                      <a:off x="0" y="0"/>
                      <a:ext cx="6120765" cy="2896870"/>
                    </a:xfrm>
                    <a:prstGeom prst="rect">
                      <a:avLst/>
                    </a:prstGeom>
                  </pic:spPr>
                </pic:pic>
              </a:graphicData>
            </a:graphic>
          </wp:inline>
        </w:drawing>
      </w:r>
    </w:p>
    <w:p w:rsidR="008045C9" w:rsidRDefault="008045C9" w:rsidP="008045C9">
      <w:pPr>
        <w:pStyle w:val="af3"/>
      </w:pPr>
      <w:bookmarkStart w:id="68" w:name="_Ref421352446"/>
      <w:r>
        <w:t xml:space="preserve">Рисунок </w:t>
      </w:r>
      <w:r w:rsidR="000C69F0">
        <w:fldChar w:fldCharType="begin"/>
      </w:r>
      <w:r w:rsidR="000C69F0">
        <w:instrText xml:space="preserve"> SEQ Рисунок \* ARABIC </w:instrText>
      </w:r>
      <w:r w:rsidR="000C69F0">
        <w:fldChar w:fldCharType="separate"/>
      </w:r>
      <w:r w:rsidR="00144F89">
        <w:rPr>
          <w:noProof/>
        </w:rPr>
        <w:t>21</w:t>
      </w:r>
      <w:r w:rsidR="000C69F0">
        <w:rPr>
          <w:noProof/>
        </w:rPr>
        <w:fldChar w:fldCharType="end"/>
      </w:r>
      <w:bookmarkEnd w:id="68"/>
      <w:r>
        <w:t>. Вкладка "Редактирование нейронных сетей"</w:t>
      </w:r>
    </w:p>
    <w:p w:rsidR="00EF720B" w:rsidRDefault="00EF720B" w:rsidP="00EF720B">
      <w:pPr>
        <w:pStyle w:val="3"/>
      </w:pPr>
      <w:bookmarkStart w:id="69" w:name="_Toc421361330"/>
      <w:r>
        <w:t>Описание новой ИНС</w:t>
      </w:r>
      <w:bookmarkEnd w:id="69"/>
    </w:p>
    <w:p w:rsidR="00EF720B" w:rsidRDefault="00E25B8E" w:rsidP="002C337E">
      <w:pPr>
        <w:spacing w:before="240" w:line="360" w:lineRule="auto"/>
        <w:ind w:firstLine="567"/>
        <w:jc w:val="both"/>
      </w:pPr>
      <w:r>
        <w:t xml:space="preserve">После нажатия кнопки «Добавить» возникнет новое окно, в котором требуется указать параметры создаваемой ИНС (см. </w:t>
      </w:r>
      <w:r>
        <w:fldChar w:fldCharType="begin"/>
      </w:r>
      <w:r>
        <w:instrText xml:space="preserve"> REF _Ref421353302 \h </w:instrText>
      </w:r>
      <w:r>
        <w:fldChar w:fldCharType="separate"/>
      </w:r>
      <w:r w:rsidR="00144F89">
        <w:t xml:space="preserve">Рисунок </w:t>
      </w:r>
      <w:r w:rsidR="00144F89">
        <w:rPr>
          <w:noProof/>
        </w:rPr>
        <w:t>22</w:t>
      </w:r>
      <w:r>
        <w:fldChar w:fldCharType="end"/>
      </w:r>
      <w:r>
        <w:t>).</w:t>
      </w:r>
      <w:r w:rsidR="00C72430">
        <w:t xml:space="preserve"> В том числе:</w:t>
      </w:r>
    </w:p>
    <w:p w:rsidR="00C72430" w:rsidRDefault="00C72430" w:rsidP="00C72430">
      <w:pPr>
        <w:pStyle w:val="af"/>
        <w:numPr>
          <w:ilvl w:val="0"/>
          <w:numId w:val="48"/>
        </w:numPr>
        <w:spacing w:before="240" w:line="360" w:lineRule="auto"/>
        <w:jc w:val="both"/>
      </w:pPr>
      <w:r>
        <w:rPr>
          <w:i/>
        </w:rPr>
        <w:t xml:space="preserve">Название ИНС. </w:t>
      </w:r>
      <w:r>
        <w:t>Пользователь не ограничен ни какими рамками при выборе названия создаваемой сети.</w:t>
      </w:r>
    </w:p>
    <w:p w:rsidR="00C72430" w:rsidRDefault="00C72430" w:rsidP="00C72430">
      <w:pPr>
        <w:pStyle w:val="af"/>
        <w:numPr>
          <w:ilvl w:val="0"/>
          <w:numId w:val="48"/>
        </w:numPr>
        <w:spacing w:before="240" w:line="360" w:lineRule="auto"/>
        <w:jc w:val="both"/>
      </w:pPr>
      <w:r>
        <w:rPr>
          <w:i/>
        </w:rPr>
        <w:t>Задача.</w:t>
      </w:r>
      <w:r>
        <w:t xml:space="preserve"> Необходимо выбрать из списка имеющихся в ИСИАД задач (заранее созданных) ту, для решения которой создается данная ИНС.</w:t>
      </w:r>
    </w:p>
    <w:p w:rsidR="00DF03CB" w:rsidRDefault="00DF03CB" w:rsidP="00C72430">
      <w:pPr>
        <w:pStyle w:val="af"/>
        <w:numPr>
          <w:ilvl w:val="0"/>
          <w:numId w:val="48"/>
        </w:numPr>
        <w:spacing w:before="240" w:line="360" w:lineRule="auto"/>
        <w:jc w:val="both"/>
      </w:pPr>
      <w:r>
        <w:rPr>
          <w:i/>
        </w:rPr>
        <w:t>Топология.</w:t>
      </w:r>
      <w:r>
        <w:t xml:space="preserve"> Из списка, содержащего названия всех имеющихся топологий библиотеки ИНС, необходимо выбрать ту, которая будет отражать внутреннюю структуру создаваемой ИНС.</w:t>
      </w:r>
    </w:p>
    <w:p w:rsidR="00DF03CB" w:rsidRDefault="00DF03CB" w:rsidP="00C72430">
      <w:pPr>
        <w:pStyle w:val="af"/>
        <w:numPr>
          <w:ilvl w:val="0"/>
          <w:numId w:val="48"/>
        </w:numPr>
        <w:spacing w:before="240" w:line="360" w:lineRule="auto"/>
        <w:jc w:val="both"/>
      </w:pPr>
      <w:r>
        <w:rPr>
          <w:i/>
        </w:rPr>
        <w:t>Число нейронов в ИНС.</w:t>
      </w:r>
      <w:r>
        <w:t xml:space="preserve"> Указывается общее число нейронов в сети.</w:t>
      </w:r>
    </w:p>
    <w:p w:rsidR="00DF03CB" w:rsidRPr="00DF03CB" w:rsidRDefault="00DF03CB" w:rsidP="00C72430">
      <w:pPr>
        <w:pStyle w:val="af"/>
        <w:numPr>
          <w:ilvl w:val="0"/>
          <w:numId w:val="48"/>
        </w:numPr>
        <w:spacing w:before="240" w:line="360" w:lineRule="auto"/>
        <w:jc w:val="both"/>
      </w:pPr>
      <w:r>
        <w:rPr>
          <w:i/>
        </w:rPr>
        <w:t>Число слоев в ИНС.</w:t>
      </w:r>
    </w:p>
    <w:p w:rsidR="002C337E" w:rsidRDefault="00DF03CB" w:rsidP="00C72430">
      <w:pPr>
        <w:pStyle w:val="af"/>
        <w:numPr>
          <w:ilvl w:val="0"/>
          <w:numId w:val="48"/>
        </w:numPr>
        <w:spacing w:before="240" w:line="360" w:lineRule="auto"/>
        <w:jc w:val="both"/>
      </w:pPr>
      <w:r>
        <w:rPr>
          <w:i/>
        </w:rPr>
        <w:t xml:space="preserve">Активационная функция. </w:t>
      </w:r>
      <w:r w:rsidR="002C337E">
        <w:t>Выбирается аналогично топологии.</w:t>
      </w:r>
    </w:p>
    <w:p w:rsidR="002C337E" w:rsidRDefault="002C337E" w:rsidP="00C72430">
      <w:pPr>
        <w:pStyle w:val="af"/>
        <w:numPr>
          <w:ilvl w:val="0"/>
          <w:numId w:val="48"/>
        </w:numPr>
        <w:spacing w:before="240" w:line="360" w:lineRule="auto"/>
        <w:jc w:val="both"/>
      </w:pPr>
      <w:r>
        <w:rPr>
          <w:i/>
        </w:rPr>
        <w:lastRenderedPageBreak/>
        <w:t xml:space="preserve">Распределение нейронов по слоям. </w:t>
      </w:r>
      <w:r>
        <w:t>В данной таблице требуется указать число нейронов в каждом слое. Заметим, что число нейронов во входном и выходном слоях ставится автоматически и является не редактируемым, т.к. данные параметры зависят от выбранной задачи, числа входных и выходных параметров в ней. Общее число нейронов должно совпадать с суммой числа нейронов по слоям, иначе создать ИНС не удастся, будет выведено информационное окно ошибки.</w:t>
      </w:r>
    </w:p>
    <w:p w:rsidR="002C337E" w:rsidRDefault="002C337E" w:rsidP="00C72430">
      <w:pPr>
        <w:pStyle w:val="af"/>
        <w:numPr>
          <w:ilvl w:val="0"/>
          <w:numId w:val="48"/>
        </w:numPr>
        <w:spacing w:before="240" w:line="360" w:lineRule="auto"/>
        <w:jc w:val="both"/>
      </w:pPr>
      <w:r>
        <w:rPr>
          <w:i/>
        </w:rPr>
        <w:t xml:space="preserve">Параметры активационной функции. </w:t>
      </w:r>
      <w:r>
        <w:t>В данной таблице необходимо указать значения параметров выбранной АФ. Эти значения могут быть только действительными числами.</w:t>
      </w:r>
    </w:p>
    <w:p w:rsidR="00C72430" w:rsidRDefault="002C337E" w:rsidP="002C337E">
      <w:pPr>
        <w:spacing w:before="240" w:line="360" w:lineRule="auto"/>
        <w:ind w:firstLine="567"/>
        <w:jc w:val="both"/>
      </w:pPr>
      <w:r>
        <w:t>После корректного заполнения данного окна и нажатия кнопки «Применить» создаваемая ИНС будет записана в БД и доступна для просмотра и применения в проекте ИСИАД.</w:t>
      </w:r>
      <w:r w:rsidR="00DF03CB" w:rsidRPr="002C337E">
        <w:rPr>
          <w:i/>
        </w:rPr>
        <w:t xml:space="preserve"> </w:t>
      </w:r>
      <w:r w:rsidR="00DF03CB">
        <w:t xml:space="preserve"> </w:t>
      </w:r>
    </w:p>
    <w:p w:rsidR="00E25B8E" w:rsidRDefault="00E25B8E" w:rsidP="00E25B8E">
      <w:pPr>
        <w:keepNext/>
        <w:spacing w:before="240" w:line="360" w:lineRule="auto"/>
        <w:jc w:val="center"/>
      </w:pPr>
      <w:r w:rsidRPr="00E25B8E">
        <w:rPr>
          <w:noProof/>
        </w:rPr>
        <w:drawing>
          <wp:inline distT="0" distB="0" distL="0" distR="0" wp14:anchorId="14F701F1" wp14:editId="6312440E">
            <wp:extent cx="2409825" cy="3445674"/>
            <wp:effectExtent l="0" t="0" r="0" b="2540"/>
            <wp:docPr id="6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8"/>
                    <a:stretch>
                      <a:fillRect/>
                    </a:stretch>
                  </pic:blipFill>
                  <pic:spPr>
                    <a:xfrm>
                      <a:off x="0" y="0"/>
                      <a:ext cx="2424794" cy="3467077"/>
                    </a:xfrm>
                    <a:prstGeom prst="rect">
                      <a:avLst/>
                    </a:prstGeom>
                  </pic:spPr>
                </pic:pic>
              </a:graphicData>
            </a:graphic>
          </wp:inline>
        </w:drawing>
      </w:r>
    </w:p>
    <w:p w:rsidR="00E25B8E" w:rsidRDefault="00E25B8E" w:rsidP="00E25B8E">
      <w:pPr>
        <w:pStyle w:val="af3"/>
      </w:pPr>
      <w:bookmarkStart w:id="70" w:name="_Ref421353302"/>
      <w:r>
        <w:t xml:space="preserve">Рисунок </w:t>
      </w:r>
      <w:r w:rsidR="000C69F0">
        <w:fldChar w:fldCharType="begin"/>
      </w:r>
      <w:r w:rsidR="000C69F0">
        <w:instrText xml:space="preserve"> SEQ Рисунок \* ARABIC </w:instrText>
      </w:r>
      <w:r w:rsidR="000C69F0">
        <w:fldChar w:fldCharType="separate"/>
      </w:r>
      <w:r w:rsidR="00144F89">
        <w:rPr>
          <w:noProof/>
        </w:rPr>
        <w:t>22</w:t>
      </w:r>
      <w:r w:rsidR="000C69F0">
        <w:rPr>
          <w:noProof/>
        </w:rPr>
        <w:fldChar w:fldCharType="end"/>
      </w:r>
      <w:bookmarkEnd w:id="70"/>
      <w:r>
        <w:t>. Описание новой ИНС</w:t>
      </w:r>
    </w:p>
    <w:p w:rsidR="002C337E" w:rsidRDefault="002C337E" w:rsidP="002C337E">
      <w:pPr>
        <w:pStyle w:val="3"/>
      </w:pPr>
      <w:bookmarkStart w:id="71" w:name="_Toc421361331"/>
      <w:r>
        <w:t>Выбор ИНС для решения задачи или обучения</w:t>
      </w:r>
      <w:bookmarkEnd w:id="71"/>
    </w:p>
    <w:p w:rsidR="002C337E" w:rsidRDefault="000F48EA" w:rsidP="000F48EA">
      <w:pPr>
        <w:spacing w:before="240" w:line="360" w:lineRule="auto"/>
        <w:ind w:firstLine="567"/>
        <w:jc w:val="both"/>
      </w:pPr>
      <w:r>
        <w:t>Вторая вкладка главного окна позволяет выбрать одну из созданных ИНС и перейти в режим решения задачи, если данная сеть обучена, либо обучить ее. Для этого необходимо выполнить следующие действия:</w:t>
      </w:r>
    </w:p>
    <w:p w:rsidR="000F48EA" w:rsidRDefault="000F48EA" w:rsidP="000F48EA">
      <w:pPr>
        <w:spacing w:before="240" w:line="360" w:lineRule="auto"/>
        <w:ind w:firstLine="567"/>
        <w:jc w:val="both"/>
      </w:pPr>
    </w:p>
    <w:p w:rsidR="000F48EA" w:rsidRDefault="000F48EA" w:rsidP="000F48EA">
      <w:pPr>
        <w:spacing w:before="240" w:line="360" w:lineRule="auto"/>
        <w:ind w:firstLine="567"/>
        <w:jc w:val="both"/>
      </w:pPr>
    </w:p>
    <w:p w:rsidR="000F48EA" w:rsidRDefault="000F48EA" w:rsidP="000F48EA">
      <w:pPr>
        <w:pStyle w:val="af"/>
        <w:numPr>
          <w:ilvl w:val="0"/>
          <w:numId w:val="49"/>
        </w:numPr>
        <w:spacing w:before="240" w:line="360" w:lineRule="auto"/>
        <w:jc w:val="both"/>
      </w:pPr>
      <w:r>
        <w:lastRenderedPageBreak/>
        <w:t>В дереве задач выбрать рассматриваемую задачу.</w:t>
      </w:r>
    </w:p>
    <w:p w:rsidR="000F48EA" w:rsidRDefault="000F48EA" w:rsidP="000F48EA">
      <w:pPr>
        <w:pStyle w:val="af"/>
        <w:numPr>
          <w:ilvl w:val="0"/>
          <w:numId w:val="49"/>
        </w:numPr>
        <w:spacing w:before="240" w:line="360" w:lineRule="auto"/>
        <w:jc w:val="both"/>
      </w:pPr>
      <w:r>
        <w:t xml:space="preserve">Открыть список выборок данной задачи (в этом же дереве) и выбрать обучающую выборку. </w:t>
      </w:r>
    </w:p>
    <w:p w:rsidR="000F48EA" w:rsidRDefault="000F48EA" w:rsidP="000F48EA">
      <w:pPr>
        <w:pStyle w:val="af"/>
        <w:numPr>
          <w:ilvl w:val="0"/>
          <w:numId w:val="49"/>
        </w:numPr>
        <w:spacing w:before="240" w:line="360" w:lineRule="auto"/>
        <w:jc w:val="both"/>
      </w:pPr>
      <w:r>
        <w:t>Выбрать ИНС из доступных для данной задачи в таблице нейронных сетей.</w:t>
      </w:r>
    </w:p>
    <w:p w:rsidR="000F48EA" w:rsidRDefault="000F48EA" w:rsidP="000F48EA">
      <w:pPr>
        <w:pStyle w:val="af"/>
        <w:numPr>
          <w:ilvl w:val="0"/>
          <w:numId w:val="49"/>
        </w:numPr>
        <w:spacing w:before="240" w:line="360" w:lineRule="auto"/>
        <w:jc w:val="both"/>
      </w:pPr>
      <w:r>
        <w:t>Выбрать алгоритм обучения.</w:t>
      </w:r>
    </w:p>
    <w:p w:rsidR="000F48EA" w:rsidRPr="002C337E" w:rsidRDefault="000F48EA" w:rsidP="000F48EA">
      <w:pPr>
        <w:spacing w:before="240" w:line="360" w:lineRule="auto"/>
        <w:ind w:firstLine="567"/>
        <w:jc w:val="both"/>
      </w:pPr>
      <w:r>
        <w:t>Если выбранная ИНС обучена на выбранной выборке и текущем алгоритме обучения, станет доступны кнопки «Решить» и «Удалить», позволяющие решить задачу данной ИНС и удалить обученные веса соответственно. В противном случае станет доступна кнопка «Обучить», при нажатии которой произойдет переход в интерфейсную часть выбранного алгоритма обучения, где можно будет обучить выбранную ИНС на текущей выборке.</w:t>
      </w:r>
    </w:p>
    <w:p w:rsidR="008045C9" w:rsidRDefault="008045C9" w:rsidP="008045C9">
      <w:pPr>
        <w:keepNext/>
        <w:spacing w:after="160" w:line="259" w:lineRule="auto"/>
        <w:jc w:val="center"/>
      </w:pPr>
      <w:r w:rsidRPr="008045C9">
        <w:rPr>
          <w:noProof/>
        </w:rPr>
        <w:drawing>
          <wp:inline distT="0" distB="0" distL="0" distR="0" wp14:anchorId="722A22C6" wp14:editId="5584E8D6">
            <wp:extent cx="6120765" cy="2896870"/>
            <wp:effectExtent l="0" t="0" r="0" b="0"/>
            <wp:docPr id="7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9"/>
                    <a:stretch>
                      <a:fillRect/>
                    </a:stretch>
                  </pic:blipFill>
                  <pic:spPr>
                    <a:xfrm>
                      <a:off x="0" y="0"/>
                      <a:ext cx="6120765" cy="2896870"/>
                    </a:xfrm>
                    <a:prstGeom prst="rect">
                      <a:avLst/>
                    </a:prstGeom>
                  </pic:spPr>
                </pic:pic>
              </a:graphicData>
            </a:graphic>
          </wp:inline>
        </w:drawing>
      </w:r>
    </w:p>
    <w:p w:rsidR="008045C9" w:rsidRDefault="008045C9" w:rsidP="008045C9">
      <w:pPr>
        <w:pStyle w:val="af3"/>
      </w:pPr>
      <w:bookmarkStart w:id="72" w:name="_Ref421352461"/>
      <w:r>
        <w:t xml:space="preserve">Рисунок </w:t>
      </w:r>
      <w:r w:rsidR="000C69F0">
        <w:fldChar w:fldCharType="begin"/>
      </w:r>
      <w:r w:rsidR="000C69F0">
        <w:instrText xml:space="preserve"> SEQ Рисунок \* ARABIC </w:instrText>
      </w:r>
      <w:r w:rsidR="000C69F0">
        <w:fldChar w:fldCharType="separate"/>
      </w:r>
      <w:r w:rsidR="00144F89">
        <w:rPr>
          <w:noProof/>
        </w:rPr>
        <w:t>23</w:t>
      </w:r>
      <w:r w:rsidR="000C69F0">
        <w:rPr>
          <w:noProof/>
        </w:rPr>
        <w:fldChar w:fldCharType="end"/>
      </w:r>
      <w:bookmarkEnd w:id="72"/>
      <w:r>
        <w:t>. Вкладка "Использование нейронных сетей"</w:t>
      </w:r>
    </w:p>
    <w:p w:rsidR="000F48EA" w:rsidRDefault="000F48EA" w:rsidP="000F48EA">
      <w:pPr>
        <w:pStyle w:val="3"/>
      </w:pPr>
      <w:bookmarkStart w:id="73" w:name="_Toc421361332"/>
      <w:r>
        <w:t>Реш</w:t>
      </w:r>
      <w:r w:rsidR="00B50A1F">
        <w:t>ение задачи</w:t>
      </w:r>
      <w:r>
        <w:t xml:space="preserve"> выбранной ИНС</w:t>
      </w:r>
      <w:bookmarkEnd w:id="73"/>
    </w:p>
    <w:p w:rsidR="000F48EA" w:rsidRPr="000F48EA" w:rsidRDefault="00B50A1F" w:rsidP="00292213">
      <w:pPr>
        <w:spacing w:before="240" w:line="360" w:lineRule="auto"/>
        <w:ind w:firstLine="567"/>
        <w:jc w:val="both"/>
      </w:pPr>
      <w:r>
        <w:t>При нажатии кнопки «Решить» возникает окно, содержащее группу полей входных значений и группу полей выходных значений (число данных полей зависит от решаемой задачи). Для решения задачи необходимо записать значения входного вектора в первую группу полей и нажать кнопку «Решить»</w:t>
      </w:r>
      <w:r w:rsidR="00292213">
        <w:t xml:space="preserve"> (см. </w:t>
      </w:r>
      <w:r w:rsidR="00292213">
        <w:fldChar w:fldCharType="begin"/>
      </w:r>
      <w:r w:rsidR="00292213">
        <w:instrText xml:space="preserve"> REF _Ref421366791 \h </w:instrText>
      </w:r>
      <w:r w:rsidR="00292213">
        <w:fldChar w:fldCharType="separate"/>
      </w:r>
      <w:r w:rsidR="00292213">
        <w:t xml:space="preserve">Рисунок </w:t>
      </w:r>
      <w:r w:rsidR="00292213">
        <w:rPr>
          <w:noProof/>
        </w:rPr>
        <w:t>24</w:t>
      </w:r>
      <w:r w:rsidR="00292213">
        <w:fldChar w:fldCharType="end"/>
      </w:r>
      <w:r w:rsidR="00292213">
        <w:t>)</w:t>
      </w:r>
      <w:r>
        <w:t xml:space="preserve">. После этого в группу полей выходных значений будут выведены значения выходного вектора, посчитанные выбранной </w:t>
      </w:r>
      <w:r w:rsidR="00292213">
        <w:t>нейронной сетью</w:t>
      </w:r>
      <w:bookmarkStart w:id="74" w:name="_GoBack"/>
      <w:bookmarkEnd w:id="74"/>
      <w:r>
        <w:t>.</w:t>
      </w:r>
    </w:p>
    <w:p w:rsidR="000F48EA" w:rsidRDefault="000F48EA" w:rsidP="000F48EA">
      <w:pPr>
        <w:keepNext/>
        <w:spacing w:after="160" w:line="259" w:lineRule="auto"/>
        <w:jc w:val="center"/>
      </w:pPr>
      <w:r>
        <w:rPr>
          <w:noProof/>
        </w:rPr>
        <w:drawing>
          <wp:inline distT="0" distB="0" distL="0" distR="0" wp14:anchorId="72701EAF" wp14:editId="52560567">
            <wp:extent cx="3152775" cy="859580"/>
            <wp:effectExtent l="0" t="0" r="0" b="0"/>
            <wp:docPr id="6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30"/>
                    <a:stretch>
                      <a:fillRect/>
                    </a:stretch>
                  </pic:blipFill>
                  <pic:spPr>
                    <a:xfrm>
                      <a:off x="0" y="0"/>
                      <a:ext cx="3238398" cy="882925"/>
                    </a:xfrm>
                    <a:prstGeom prst="rect">
                      <a:avLst/>
                    </a:prstGeom>
                  </pic:spPr>
                </pic:pic>
              </a:graphicData>
            </a:graphic>
          </wp:inline>
        </w:drawing>
      </w:r>
    </w:p>
    <w:p w:rsidR="00F528CE" w:rsidRPr="00B50A1F" w:rsidRDefault="000F48EA" w:rsidP="00B50A1F">
      <w:pPr>
        <w:pStyle w:val="af3"/>
      </w:pPr>
      <w:bookmarkStart w:id="75" w:name="_Ref421366791"/>
      <w:r>
        <w:t xml:space="preserve">Рисунок </w:t>
      </w:r>
      <w:r w:rsidR="000C69F0">
        <w:fldChar w:fldCharType="begin"/>
      </w:r>
      <w:r w:rsidR="000C69F0">
        <w:instrText xml:space="preserve"> SEQ Рисунок \* ARABIC </w:instrText>
      </w:r>
      <w:r w:rsidR="000C69F0">
        <w:fldChar w:fldCharType="separate"/>
      </w:r>
      <w:r w:rsidR="00144F89">
        <w:rPr>
          <w:noProof/>
        </w:rPr>
        <w:t>24</w:t>
      </w:r>
      <w:r w:rsidR="000C69F0">
        <w:rPr>
          <w:noProof/>
        </w:rPr>
        <w:fldChar w:fldCharType="end"/>
      </w:r>
      <w:bookmarkEnd w:id="75"/>
      <w:r>
        <w:t>. Окно решения задачи</w:t>
      </w:r>
      <w:r w:rsidR="00F528CE">
        <w:br w:type="page"/>
      </w:r>
    </w:p>
    <w:p w:rsidR="007160AA" w:rsidRDefault="004A0182" w:rsidP="00DD46E2">
      <w:pPr>
        <w:pStyle w:val="1"/>
        <w:ind w:firstLine="0"/>
      </w:pPr>
      <w:bookmarkStart w:id="76" w:name="_Toc421361333"/>
      <w:r>
        <w:lastRenderedPageBreak/>
        <w:t>Заключение</w:t>
      </w:r>
      <w:bookmarkEnd w:id="76"/>
    </w:p>
    <w:p w:rsidR="00BA4911" w:rsidRPr="00BA4911" w:rsidRDefault="00BA4911" w:rsidP="00BA4911"/>
    <w:p w:rsidR="00F528CE" w:rsidRPr="00F528CE" w:rsidRDefault="00A5560C" w:rsidP="00B500C7">
      <w:pPr>
        <w:spacing w:after="160" w:line="360" w:lineRule="auto"/>
        <w:ind w:firstLine="567"/>
        <w:jc w:val="both"/>
      </w:pPr>
      <w:r>
        <w:t>В рамках данной работы был разработан проект ИСИАД (в команде), упрощающий проведение завершающих этапов ИАД. Была разработана часть БД, содержащая информацию о применяемых в проекте ИНС. Также была спроектирована и реализована расширяемая библиотека ИНС. Внутренне устройство данной библиотеки позволяет использовать в ИСИАД новые АФ нейронов и новые топологии сети (в том числе рекуррентные, в перспективе – со стохастическими нейронами, с задержкой передачи сигнала) без дополнительных усилий по интеграции новых частей в данную библиотеку. ИСИАД позволяет сравнить результаты работы различных методов решения задач</w:t>
      </w:r>
      <w:r w:rsidR="00B500C7">
        <w:t>.</w:t>
      </w:r>
      <w:r w:rsidR="00CD1F13">
        <w:t xml:space="preserve"> Библиотека классов ИНС была написана на языке </w:t>
      </w:r>
      <w:r w:rsidR="00CD1F13">
        <w:rPr>
          <w:lang w:val="en-US"/>
        </w:rPr>
        <w:t>C</w:t>
      </w:r>
      <w:r w:rsidR="00CD1F13" w:rsidRPr="00CD1F13">
        <w:t xml:space="preserve"># </w:t>
      </w:r>
      <w:r w:rsidR="00CD1F13">
        <w:t>с использованием</w:t>
      </w:r>
      <w:r w:rsidR="00B500C7">
        <w:t xml:space="preserve"> </w:t>
      </w:r>
      <w:r w:rsidR="00CD1F13">
        <w:t xml:space="preserve">интегрированной среды разработки </w:t>
      </w:r>
      <w:r w:rsidR="00CD1F13">
        <w:rPr>
          <w:lang w:val="en-US"/>
        </w:rPr>
        <w:t>Microsoft</w:t>
      </w:r>
      <w:r w:rsidR="00CD1F13" w:rsidRPr="00CD1F13">
        <w:t xml:space="preserve"> </w:t>
      </w:r>
      <w:r w:rsidR="00CD1F13">
        <w:rPr>
          <w:lang w:val="en-US"/>
        </w:rPr>
        <w:t>Visual</w:t>
      </w:r>
      <w:r w:rsidR="00CD1F13" w:rsidRPr="00CD1F13">
        <w:t xml:space="preserve"> </w:t>
      </w:r>
      <w:r w:rsidR="00CD1F13">
        <w:rPr>
          <w:lang w:val="en-US"/>
        </w:rPr>
        <w:t>Studio</w:t>
      </w:r>
      <w:r w:rsidR="00CD1F13" w:rsidRPr="00CD1F13">
        <w:t xml:space="preserve"> </w:t>
      </w:r>
      <w:r w:rsidR="00CD1F13">
        <w:t>2010</w:t>
      </w:r>
      <w:r w:rsidR="00CD1F13" w:rsidRPr="00CD1F13">
        <w:t xml:space="preserve">. </w:t>
      </w:r>
      <w:r w:rsidR="00CD1F13">
        <w:t xml:space="preserve">БД ИНС была спроектирована с помощью СУБД </w:t>
      </w:r>
      <w:r w:rsidR="00CD1F13">
        <w:rPr>
          <w:lang w:val="en-US"/>
        </w:rPr>
        <w:t>SQLite</w:t>
      </w:r>
      <w:r w:rsidR="00CD1F13" w:rsidRPr="00CD1F13">
        <w:t xml:space="preserve">. </w:t>
      </w:r>
      <w:r w:rsidR="00CD1F13">
        <w:t>В рамках библиотеки ИНС были спроектированы 16 классов; общий объем кода реализации библиотеки ИНС составил порядка 1500 строк. Кроме этого, были созданы 3 служебных класса, обеспечивающих извлечение данных из БД и обмен данными</w:t>
      </w:r>
      <w:r w:rsidR="00B50A1F">
        <w:t xml:space="preserve"> между классами библиотеки ИНС,</w:t>
      </w:r>
      <w:r w:rsidR="00CD1F13">
        <w:t xml:space="preserve"> 2 класса, обеспечивающих взаимодействие с алгоритмами обучения. Объем кода реализации данных классов составил примерно 1200 строк (большую часть данного объема заняли методы обмена информацией программы и БД ИСИАД). Также были созданы 4 формы интерфейсной части, обеспечивающей взаимодействия пользователя, БД и библиотеки ИНС. Код обработчиков событий данных форм составил около 700 строк.</w:t>
      </w:r>
      <w:r w:rsidR="00F528CE">
        <w:br w:type="page"/>
      </w:r>
    </w:p>
    <w:bookmarkStart w:id="77" w:name="_Toc421361334" w:displacedByCustomXml="next"/>
    <w:sdt>
      <w:sdtPr>
        <w:rPr>
          <w:b w:val="0"/>
          <w:sz w:val="24"/>
          <w:szCs w:val="24"/>
        </w:rPr>
        <w:id w:val="-2013366164"/>
        <w:docPartObj>
          <w:docPartGallery w:val="Bibliographies"/>
          <w:docPartUnique/>
        </w:docPartObj>
      </w:sdtPr>
      <w:sdtEndPr/>
      <w:sdtContent>
        <w:p w:rsidR="00FC1EC5" w:rsidRDefault="00FC1EC5" w:rsidP="00F528CE">
          <w:pPr>
            <w:pStyle w:val="1"/>
          </w:pPr>
          <w:r>
            <w:t>Список литературы</w:t>
          </w:r>
          <w:bookmarkEnd w:id="77"/>
        </w:p>
        <w:sdt>
          <w:sdtPr>
            <w:id w:val="111145805"/>
            <w:bibliography/>
          </w:sdtPr>
          <w:sdtEndPr/>
          <w:sdtContent>
            <w:p w:rsidR="0038695B" w:rsidRDefault="00FC1EC5" w:rsidP="00FC1EC5">
              <w:pPr>
                <w:pStyle w:val="af"/>
                <w:numPr>
                  <w:ilvl w:val="0"/>
                  <w:numId w:val="40"/>
                </w:numPr>
                <w:spacing w:before="240" w:line="360" w:lineRule="auto"/>
                <w:jc w:val="both"/>
              </w:pPr>
              <w:r>
                <w:t xml:space="preserve">Степанов Р.Г. Технология </w:t>
              </w:r>
              <w:r>
                <w:rPr>
                  <w:lang w:val="en-US"/>
                </w:rPr>
                <w:t>Data</w:t>
              </w:r>
              <w:r w:rsidRPr="000E28E3">
                <w:t xml:space="preserve"> </w:t>
              </w:r>
              <w:r>
                <w:rPr>
                  <w:lang w:val="en-US"/>
                </w:rPr>
                <w:t>Mining</w:t>
              </w:r>
              <w:r w:rsidRPr="000E28E3">
                <w:t xml:space="preserve">: </w:t>
              </w:r>
              <w:r w:rsidR="003216C6">
                <w:t>Интеллектуальный Анализ Данных</w:t>
              </w:r>
              <w:r w:rsidR="003216C6" w:rsidRPr="003216C6">
                <w:t xml:space="preserve"> </w:t>
              </w:r>
              <w:r>
                <w:t>/</w:t>
              </w:r>
              <w:r w:rsidR="0038695B">
                <w:t xml:space="preserve"> </w:t>
              </w:r>
              <w:r>
                <w:t xml:space="preserve">       </w:t>
              </w:r>
              <w:r w:rsidR="0038695B">
                <w:t xml:space="preserve">          Р.Г. </w:t>
              </w:r>
              <w:r>
                <w:t>Степанов</w:t>
              </w:r>
              <w:r w:rsidR="0038695B">
                <w:t xml:space="preserve"> </w:t>
              </w:r>
              <w:r>
                <w:t xml:space="preserve">– Казань: ГОУ ВПО КГУ, 2008. – 57 с. </w:t>
              </w:r>
            </w:p>
            <w:p w:rsidR="00AA3861" w:rsidRDefault="0038695B" w:rsidP="00FC1EC5">
              <w:pPr>
                <w:pStyle w:val="af"/>
                <w:numPr>
                  <w:ilvl w:val="0"/>
                  <w:numId w:val="40"/>
                </w:numPr>
                <w:spacing w:before="240" w:line="360" w:lineRule="auto"/>
                <w:jc w:val="both"/>
              </w:pPr>
              <w:r>
                <w:t>Мичи Д. Компьютер-творец / Д. Мичи, Р. Джонсон – М.: Мир, 1987 – 254 с.</w:t>
              </w:r>
            </w:p>
            <w:p w:rsidR="00AA3861" w:rsidRDefault="00AA3861" w:rsidP="00AA3861">
              <w:pPr>
                <w:pStyle w:val="af"/>
                <w:numPr>
                  <w:ilvl w:val="0"/>
                  <w:numId w:val="40"/>
                </w:numPr>
                <w:spacing w:before="240" w:line="360" w:lineRule="auto"/>
                <w:jc w:val="both"/>
              </w:pPr>
              <w:r>
                <w:rPr>
                  <w:lang w:val="en-US"/>
                </w:rPr>
                <w:t>Deep</w:t>
              </w:r>
              <w:r w:rsidRPr="00AA3861">
                <w:t xml:space="preserve"> </w:t>
              </w:r>
              <w:r>
                <w:rPr>
                  <w:lang w:val="en-US"/>
                </w:rPr>
                <w:t>Learning</w:t>
              </w:r>
              <w:r w:rsidRPr="00AA3861">
                <w:t xml:space="preserve">. – </w:t>
              </w:r>
              <w:r>
                <w:t xml:space="preserve">Режим доступа: </w:t>
              </w:r>
              <w:hyperlink r:id="rId31" w:history="1">
                <w:r w:rsidRPr="00AA3861">
                  <w:rPr>
                    <w:rStyle w:val="ae"/>
                    <w:color w:val="000000" w:themeColor="text1"/>
                    <w:u w:val="none"/>
                  </w:rPr>
                  <w:t>http://deeplearning.net</w:t>
                </w:r>
              </w:hyperlink>
              <w:r>
                <w:t>, свободный.</w:t>
              </w:r>
            </w:p>
            <w:p w:rsidR="00DD5BBA" w:rsidRDefault="00AA3861" w:rsidP="00AA3861">
              <w:pPr>
                <w:pStyle w:val="af"/>
                <w:numPr>
                  <w:ilvl w:val="0"/>
                  <w:numId w:val="40"/>
                </w:numPr>
                <w:spacing w:before="240" w:line="360" w:lineRule="auto"/>
                <w:jc w:val="both"/>
              </w:pPr>
              <w:r>
                <w:t xml:space="preserve">Пенроуз Р. Новый ум короля: О компьютерах, мышлении и законах физики. </w:t>
              </w:r>
              <w:r w:rsidR="003216C6" w:rsidRPr="003216C6">
                <w:t xml:space="preserve">                          </w:t>
              </w:r>
              <w:r>
                <w:t>Пер. с англ. / Р. Пенро</w:t>
              </w:r>
              <w:r w:rsidR="007F1AC9">
                <w:t>уз –</w:t>
              </w:r>
              <w:r>
                <w:t xml:space="preserve"> </w:t>
              </w:r>
              <w:r w:rsidR="007F1AC9">
                <w:t>М</w:t>
              </w:r>
              <w:r>
                <w:t>.: Изд. 4-е, УРСС: изд-во ЛКИ, 2011 – 400 с.</w:t>
              </w:r>
            </w:p>
            <w:p w:rsidR="00DD5BBA" w:rsidRDefault="00DD5BBA" w:rsidP="00DD5BBA">
              <w:pPr>
                <w:pStyle w:val="af"/>
                <w:numPr>
                  <w:ilvl w:val="0"/>
                  <w:numId w:val="40"/>
                </w:numPr>
                <w:spacing w:before="240" w:line="360" w:lineRule="auto"/>
              </w:pPr>
              <w:r>
                <w:t>Чубукова</w:t>
              </w:r>
              <w:r w:rsidRPr="00DD5BBA">
                <w:t xml:space="preserve"> </w:t>
              </w:r>
              <w:r>
                <w:t>И</w:t>
              </w:r>
              <w:r w:rsidRPr="00DD5BBA">
                <w:t>.</w:t>
              </w:r>
              <w:r>
                <w:t>А</w:t>
              </w:r>
              <w:r w:rsidRPr="00DD5BBA">
                <w:t xml:space="preserve">. </w:t>
              </w:r>
              <w:r>
                <w:rPr>
                  <w:lang w:val="en-US"/>
                </w:rPr>
                <w:t>Data</w:t>
              </w:r>
              <w:r w:rsidRPr="00DD5BBA">
                <w:t xml:space="preserve"> </w:t>
              </w:r>
              <w:r>
                <w:rPr>
                  <w:lang w:val="en-US"/>
                </w:rPr>
                <w:t>Mining</w:t>
              </w:r>
              <w:r w:rsidRPr="00DD5BBA">
                <w:t xml:space="preserve">. – </w:t>
              </w:r>
              <w:r>
                <w:t xml:space="preserve">Режим доступа: </w:t>
              </w:r>
              <w:r w:rsidRPr="00DD5BBA">
                <w:t>http://www.intuit.ru/studies/courses/6/6/info</w:t>
              </w:r>
              <w:r>
                <w:t>, сво</w:t>
              </w:r>
              <w:r w:rsidR="002C7168">
                <w:t>б</w:t>
              </w:r>
              <w:r>
                <w:t>о</w:t>
              </w:r>
              <w:r w:rsidR="002C7168">
                <w:t>д</w:t>
              </w:r>
              <w:r>
                <w:t>ный.</w:t>
              </w:r>
            </w:p>
            <w:p w:rsidR="002C7168" w:rsidRDefault="0045776B" w:rsidP="00DD5BBA">
              <w:pPr>
                <w:pStyle w:val="af"/>
                <w:numPr>
                  <w:ilvl w:val="0"/>
                  <w:numId w:val="40"/>
                </w:numPr>
                <w:spacing w:before="240" w:line="360" w:lineRule="auto"/>
                <w:jc w:val="both"/>
              </w:pPr>
              <w:r>
                <w:t xml:space="preserve">Николенко С.И. Деревья принятия решений / </w:t>
              </w:r>
              <w:r>
                <w:rPr>
                  <w:lang w:val="en-US"/>
                </w:rPr>
                <w:t>MachineLearning</w:t>
              </w:r>
              <w:r w:rsidRPr="0045776B">
                <w:t xml:space="preserve"> – </w:t>
              </w:r>
              <w:r>
                <w:rPr>
                  <w:lang w:val="en-US"/>
                </w:rPr>
                <w:t>CS</w:t>
              </w:r>
              <w:r w:rsidRPr="0045776B">
                <w:t xml:space="preserve"> </w:t>
              </w:r>
              <w:r>
                <w:rPr>
                  <w:lang w:val="en-US"/>
                </w:rPr>
                <w:t>Club</w:t>
              </w:r>
              <w:r w:rsidRPr="0045776B">
                <w:t xml:space="preserve">, </w:t>
              </w:r>
              <w:r>
                <w:t>весна 2008</w:t>
              </w:r>
              <w:r w:rsidR="002956AD">
                <w:t>.</w:t>
              </w:r>
            </w:p>
            <w:p w:rsidR="002C7168" w:rsidRDefault="002C7168" w:rsidP="002C7168">
              <w:pPr>
                <w:pStyle w:val="af"/>
                <w:numPr>
                  <w:ilvl w:val="0"/>
                  <w:numId w:val="40"/>
                </w:numPr>
                <w:spacing w:before="240" w:line="360" w:lineRule="auto"/>
                <w:jc w:val="both"/>
              </w:pPr>
              <w:r>
                <w:t xml:space="preserve">Воронцов К.В. Лекции по методу опорных векторов. – Режим доступа: </w:t>
              </w:r>
              <w:hyperlink r:id="rId32" w:history="1">
                <w:r w:rsidRPr="002C7168">
                  <w:rPr>
                    <w:rStyle w:val="ae"/>
                    <w:color w:val="000000" w:themeColor="text1"/>
                    <w:u w:val="none"/>
                  </w:rPr>
                  <w:t>http://www.ccas.ru/voron/download/SVM.pdf</w:t>
                </w:r>
              </w:hyperlink>
              <w:r>
                <w:t>, свободный.</w:t>
              </w:r>
            </w:p>
            <w:p w:rsidR="00955C3C" w:rsidRDefault="002C7168" w:rsidP="007F1AC9">
              <w:pPr>
                <w:pStyle w:val="af"/>
                <w:numPr>
                  <w:ilvl w:val="0"/>
                  <w:numId w:val="40"/>
                </w:numPr>
                <w:spacing w:before="240" w:line="360" w:lineRule="auto"/>
                <w:jc w:val="both"/>
              </w:pPr>
              <w:r>
                <w:t>Нейр</w:t>
              </w:r>
              <w:r w:rsidR="007F1AC9">
                <w:t xml:space="preserve">онные сети и их устройство. – Режим доступа: </w:t>
              </w:r>
            </w:p>
            <w:p w:rsidR="007F1AC9" w:rsidRPr="007F1AC9" w:rsidRDefault="000C69F0" w:rsidP="00955C3C">
              <w:pPr>
                <w:pStyle w:val="af"/>
                <w:spacing w:before="240" w:line="360" w:lineRule="auto"/>
                <w:jc w:val="both"/>
                <w:rPr>
                  <w:rStyle w:val="ae"/>
                  <w:color w:val="auto"/>
                  <w:u w:val="none"/>
                </w:rPr>
              </w:pPr>
              <w:hyperlink r:id="rId33" w:history="1">
                <w:r w:rsidR="007F1AC9" w:rsidRPr="007F1AC9">
                  <w:rPr>
                    <w:rStyle w:val="ae"/>
                    <w:color w:val="000000" w:themeColor="text1"/>
                    <w:u w:val="none"/>
                  </w:rPr>
                  <w:t>http://ap-economics.narod.ru/library/NLP.html</w:t>
                </w:r>
              </w:hyperlink>
              <w:r w:rsidR="007F1AC9" w:rsidRPr="007F1AC9">
                <w:rPr>
                  <w:rStyle w:val="ae"/>
                  <w:color w:val="000000" w:themeColor="text1"/>
                  <w:u w:val="none"/>
                </w:rPr>
                <w:t>,</w:t>
              </w:r>
              <w:r w:rsidR="007F1AC9">
                <w:rPr>
                  <w:rStyle w:val="ae"/>
                  <w:color w:val="000000" w:themeColor="text1"/>
                  <w:u w:val="none"/>
                </w:rPr>
                <w:t xml:space="preserve"> </w:t>
              </w:r>
              <w:r w:rsidR="007F1AC9" w:rsidRPr="007F1AC9">
                <w:rPr>
                  <w:rStyle w:val="ae"/>
                  <w:color w:val="000000" w:themeColor="text1"/>
                  <w:u w:val="none"/>
                </w:rPr>
                <w:t>свободный.</w:t>
              </w:r>
            </w:p>
            <w:p w:rsidR="00955C3C" w:rsidRDefault="007F1AC9" w:rsidP="007F1AC9">
              <w:pPr>
                <w:pStyle w:val="af"/>
                <w:numPr>
                  <w:ilvl w:val="0"/>
                  <w:numId w:val="40"/>
                </w:numPr>
                <w:spacing w:line="360" w:lineRule="auto"/>
                <w:jc w:val="both"/>
              </w:pPr>
              <w:r>
                <w:t>Рутковская Д.</w:t>
              </w:r>
              <w:r w:rsidRPr="007F1AC9">
                <w:t xml:space="preserve"> Нейронные сети, генетическ</w:t>
              </w:r>
              <w:r>
                <w:t>ие алгоритмы и нечеткие системы.</w:t>
              </w:r>
              <w:r w:rsidRPr="007F1AC9">
                <w:t xml:space="preserve"> </w:t>
              </w:r>
            </w:p>
            <w:p w:rsidR="007F1AC9" w:rsidRPr="007F1AC9" w:rsidRDefault="007F1AC9" w:rsidP="00955C3C">
              <w:pPr>
                <w:pStyle w:val="af"/>
                <w:spacing w:line="360" w:lineRule="auto"/>
                <w:jc w:val="both"/>
              </w:pPr>
              <w:r>
                <w:t>П</w:t>
              </w:r>
              <w:r w:rsidRPr="007F1AC9">
                <w:t>ер. с польск.</w:t>
              </w:r>
              <w:r>
                <w:t xml:space="preserve"> / Д. Рутковская, </w:t>
              </w:r>
              <w:r w:rsidRPr="007F1AC9">
                <w:t>М.</w:t>
              </w:r>
              <w:r>
                <w:t xml:space="preserve"> </w:t>
              </w:r>
              <w:r w:rsidRPr="007F1AC9">
                <w:t xml:space="preserve">Пилиньский, </w:t>
              </w:r>
              <w:r>
                <w:t>Л. Рутковский,</w:t>
              </w:r>
              <w:r w:rsidRPr="007F1AC9">
                <w:t xml:space="preserve"> </w:t>
              </w:r>
              <w:r w:rsidRPr="00AA3861">
                <w:t xml:space="preserve">– </w:t>
              </w:r>
              <w:r w:rsidR="00265B43">
                <w:t xml:space="preserve">М.: Горячая линия-Телеком, 2006 – </w:t>
              </w:r>
              <w:r>
                <w:t>452 с.</w:t>
              </w:r>
            </w:p>
            <w:p w:rsidR="003216C6" w:rsidRDefault="00867589" w:rsidP="007F1AC9">
              <w:pPr>
                <w:pStyle w:val="af"/>
                <w:numPr>
                  <w:ilvl w:val="0"/>
                  <w:numId w:val="40"/>
                </w:numPr>
                <w:spacing w:before="240" w:line="360" w:lineRule="auto"/>
                <w:jc w:val="both"/>
              </w:pPr>
              <w:r w:rsidRPr="00867589">
                <w:t xml:space="preserve"> </w:t>
              </w:r>
              <w:r>
                <w:t>Хайкин С. Нейронные сети: полный курс, 2-е издание. Пер. с англ. / С. Хайкин – М.: Издательский дом «Вильямс», 2006 – 1104 с.</w:t>
              </w:r>
            </w:p>
            <w:p w:rsidR="003216C6" w:rsidRDefault="003216C6" w:rsidP="003216C6">
              <w:pPr>
                <w:pStyle w:val="af"/>
                <w:numPr>
                  <w:ilvl w:val="0"/>
                  <w:numId w:val="40"/>
                </w:numPr>
                <w:spacing w:before="240" w:line="360" w:lineRule="auto"/>
                <w:jc w:val="both"/>
              </w:pPr>
              <w:r>
                <w:t xml:space="preserve">Николенко С.И. Генетические алгоритмы. – Режим доступа: </w:t>
              </w:r>
              <w:r w:rsidRPr="003216C6">
                <w:t>logic.pdmi.ras.ru/~sergey/teaching/ml/04-genetic.pdf</w:t>
              </w:r>
              <w:r>
                <w:t>, свободный.</w:t>
              </w:r>
            </w:p>
            <w:p w:rsidR="003216C6" w:rsidRDefault="003216C6" w:rsidP="003216C6">
              <w:pPr>
                <w:pStyle w:val="af"/>
                <w:numPr>
                  <w:ilvl w:val="0"/>
                  <w:numId w:val="40"/>
                </w:numPr>
                <w:spacing w:before="240" w:line="360" w:lineRule="auto"/>
                <w:jc w:val="both"/>
              </w:pPr>
              <w:r>
                <w:t xml:space="preserve">Основные понятия интеллектуального анализа данных. – Режим доступа: </w:t>
              </w:r>
              <w:hyperlink r:id="rId34" w:history="1">
                <w:r w:rsidRPr="003216C6">
                  <w:rPr>
                    <w:rStyle w:val="ae"/>
                    <w:color w:val="000000" w:themeColor="text1"/>
                    <w:u w:val="none"/>
                  </w:rPr>
                  <w:t>https://msdn.microsoft.com/ru-ru/library/ms174949.aspx</w:t>
                </w:r>
              </w:hyperlink>
              <w:r>
                <w:t>, свободный.</w:t>
              </w:r>
            </w:p>
            <w:p w:rsidR="00A91CF3" w:rsidRDefault="003216C6" w:rsidP="00A91CF3">
              <w:pPr>
                <w:pStyle w:val="af"/>
                <w:numPr>
                  <w:ilvl w:val="0"/>
                  <w:numId w:val="40"/>
                </w:numPr>
                <w:spacing w:before="240" w:line="360" w:lineRule="auto"/>
                <w:jc w:val="both"/>
              </w:pPr>
              <w:r>
                <w:t xml:space="preserve">Официальный сайт СУБД </w:t>
              </w:r>
              <w:r>
                <w:rPr>
                  <w:lang w:val="en-US"/>
                </w:rPr>
                <w:t>SQLite</w:t>
              </w:r>
              <w:r w:rsidRPr="003216C6">
                <w:t xml:space="preserve">. – </w:t>
              </w:r>
              <w:r>
                <w:t xml:space="preserve">Режим доступа: </w:t>
              </w:r>
              <w:hyperlink r:id="rId35" w:history="1">
                <w:r w:rsidRPr="003216C6">
                  <w:rPr>
                    <w:rStyle w:val="ae"/>
                    <w:color w:val="000000" w:themeColor="text1"/>
                    <w:u w:val="none"/>
                  </w:rPr>
                  <w:t>https://www.sqlite.org</w:t>
                </w:r>
              </w:hyperlink>
              <w:r>
                <w:t>, свободный.</w:t>
              </w:r>
            </w:p>
          </w:sdtContent>
        </w:sdt>
      </w:sdtContent>
    </w:sdt>
    <w:p w:rsidR="00F528CE" w:rsidRDefault="00F528CE">
      <w:pPr>
        <w:spacing w:after="160" w:line="259" w:lineRule="auto"/>
        <w:rPr>
          <w:b/>
          <w:sz w:val="32"/>
          <w:szCs w:val="32"/>
        </w:rPr>
      </w:pPr>
      <w:r>
        <w:br w:type="page"/>
      </w:r>
    </w:p>
    <w:p w:rsidR="004A0182" w:rsidRPr="004A0182" w:rsidRDefault="004A0182" w:rsidP="00B500C7">
      <w:pPr>
        <w:pStyle w:val="1"/>
        <w:spacing w:after="240"/>
        <w:ind w:firstLine="0"/>
      </w:pPr>
      <w:bookmarkStart w:id="78" w:name="_Toc421361335"/>
      <w:r>
        <w:lastRenderedPageBreak/>
        <w:t>Приложения</w:t>
      </w:r>
      <w:bookmarkEnd w:id="78"/>
    </w:p>
    <w:p w:rsidR="0097718C" w:rsidRDefault="00B500C7" w:rsidP="00B500C7">
      <w:pPr>
        <w:pStyle w:val="2"/>
        <w:numPr>
          <w:ilvl w:val="0"/>
          <w:numId w:val="0"/>
        </w:numPr>
        <w:spacing w:after="240"/>
        <w:ind w:left="180"/>
      </w:pPr>
      <w:bookmarkStart w:id="79" w:name="_Toc421361336"/>
      <w:r>
        <w:t>Приложение А. Заголовочные части классов библиотеки активационных функций</w:t>
      </w:r>
      <w:bookmarkEnd w:id="79"/>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class</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ActivateFunctionParameter</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private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string</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private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defaultValue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ActivateFunctionParameter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string</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_name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_defVal</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_name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defaultValue</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_defVal</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defaultValue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ActivateFunctionParameter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2B91AF"/>
          <w:sz w:val="19"/>
          <w:szCs w:val="19"/>
          <w:lang w:val="en-US" w:eastAsia="en-US"/>
        </w:rPr>
        <w:t>ActivateFunctionParameter</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par</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defaultValue</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defaultValue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string</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get</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 }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DefaultValue</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get</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defaultValue</w:t>
      </w:r>
      <w:r w:rsidRPr="00B500C7">
        <w:rPr>
          <w:rFonts w:ascii="Consolas" w:eastAsiaTheme="minorHAnsi" w:hAnsi="Consolas" w:cs="Consolas"/>
          <w:sz w:val="19"/>
          <w:szCs w:val="19"/>
          <w:lang w:val="en-US" w:eastAsia="en-US"/>
        </w:rPr>
        <w:t>; } }</w:t>
      </w:r>
    </w:p>
    <w:p w:rsidR="00B500C7" w:rsidRPr="002B30AE" w:rsidRDefault="00B500C7" w:rsidP="00B500C7">
      <w:pPr>
        <w:autoSpaceDE w:val="0"/>
        <w:autoSpaceDN w:val="0"/>
        <w:adjustRightInd w:val="0"/>
        <w:rPr>
          <w:rFonts w:ascii="Consolas" w:eastAsiaTheme="minorHAnsi" w:hAnsi="Consolas" w:cs="Consolas"/>
          <w:sz w:val="19"/>
          <w:szCs w:val="19"/>
          <w:lang w:val="en-US" w:eastAsia="en-US"/>
        </w:rPr>
      </w:pPr>
      <w:r w:rsidRPr="002B30AE">
        <w:rPr>
          <w:rFonts w:ascii="Consolas" w:eastAsiaTheme="minorHAnsi" w:hAnsi="Consolas" w:cs="Consolas"/>
          <w:sz w:val="19"/>
          <w:szCs w:val="19"/>
          <w:lang w:val="en-US" w:eastAsia="en-US"/>
        </w:rPr>
        <w:t>}</w:t>
      </w:r>
    </w:p>
    <w:p w:rsidR="00B500C7" w:rsidRDefault="00B500C7" w:rsidP="00B500C7">
      <w:pPr>
        <w:autoSpaceDE w:val="0"/>
        <w:autoSpaceDN w:val="0"/>
        <w:adjustRightInd w:val="0"/>
        <w:ind w:left="567"/>
        <w:rPr>
          <w:rFonts w:ascii="Consolas" w:hAnsi="Consolas" w:cs="Consolas"/>
          <w:color w:val="0000FF"/>
          <w:sz w:val="20"/>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abstract</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class</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ActivateFunction</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abstract</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bool</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HasContinuousDerivative</w:t>
      </w:r>
      <w:r w:rsidRPr="00B500C7">
        <w:rPr>
          <w:rFonts w:ascii="Consolas" w:hAnsi="Consolas" w:cs="Consolas"/>
          <w:sz w:val="19"/>
          <w:szCs w:val="19"/>
          <w:lang w:val="en-US"/>
        </w:rPr>
        <w:t xml:space="preserve"> { </w:t>
      </w:r>
      <w:r w:rsidRPr="00B500C7">
        <w:rPr>
          <w:rFonts w:ascii="Consolas" w:hAnsi="Consolas" w:cs="Consolas"/>
          <w:color w:val="0000FF"/>
          <w:sz w:val="19"/>
          <w:szCs w:val="19"/>
          <w:lang w:val="en-US"/>
        </w:rPr>
        <w:t>get</w:t>
      </w:r>
      <w:r w:rsidRPr="00B500C7">
        <w:rPr>
          <w:rFonts w:ascii="Consolas" w:hAnsi="Consolas" w:cs="Consolas"/>
          <w:sz w:val="19"/>
          <w:szCs w:val="19"/>
          <w:lang w:val="en-US"/>
        </w:rPr>
        <w:t>; }</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abstract</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 </w:t>
      </w:r>
      <w:r w:rsidRPr="00B500C7">
        <w:rPr>
          <w:rFonts w:ascii="Consolas" w:hAnsi="Consolas" w:cs="Consolas"/>
          <w:color w:val="0000FF"/>
          <w:sz w:val="19"/>
          <w:szCs w:val="19"/>
          <w:lang w:val="en-US"/>
        </w:rPr>
        <w:t>get</w:t>
      </w:r>
      <w:r w:rsidRPr="00B500C7">
        <w:rPr>
          <w:rFonts w:ascii="Consolas" w:hAnsi="Consolas" w:cs="Consolas"/>
          <w:sz w:val="19"/>
          <w:szCs w:val="19"/>
          <w:lang w:val="en-US"/>
        </w:rPr>
        <w:t>; }</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protected</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List</w:t>
      </w:r>
      <w:r w:rsidRPr="00B500C7">
        <w:rPr>
          <w:rFonts w:ascii="Consolas" w:hAnsi="Consolas" w:cs="Consolas"/>
          <w:sz w:val="19"/>
          <w:szCs w:val="19"/>
          <w:lang w:val="en-US"/>
        </w:rPr>
        <w:t>&lt;</w:t>
      </w:r>
      <w:r w:rsidRPr="00B500C7">
        <w:rPr>
          <w:rFonts w:ascii="Consolas" w:hAnsi="Consolas" w:cs="Consolas"/>
          <w:color w:val="2B91AF"/>
          <w:sz w:val="19"/>
          <w:szCs w:val="19"/>
          <w:lang w:val="en-US"/>
        </w:rPr>
        <w:t>ActivateFunctionParameter</w:t>
      </w:r>
      <w:r w:rsidRPr="00B500C7">
        <w:rPr>
          <w:rFonts w:ascii="Consolas" w:hAnsi="Consolas" w:cs="Consolas"/>
          <w:sz w:val="19"/>
          <w:szCs w:val="19"/>
          <w:lang w:val="en-US"/>
        </w:rPr>
        <w:t xml:space="preserve">&gt; </w:t>
      </w:r>
      <w:r w:rsidRPr="00B500C7">
        <w:rPr>
          <w:rFonts w:ascii="Consolas" w:hAnsi="Consolas" w:cs="Consolas"/>
          <w:color w:val="000080"/>
          <w:sz w:val="19"/>
          <w:szCs w:val="19"/>
          <w:lang w:val="en-US"/>
        </w:rPr>
        <w:t>parameters</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int</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CountParameters</w:t>
      </w:r>
      <w:r w:rsidRPr="00B500C7">
        <w:rPr>
          <w:rFonts w:ascii="Consolas" w:hAnsi="Consolas" w:cs="Consolas"/>
          <w:sz w:val="19"/>
          <w:szCs w:val="19"/>
          <w:lang w:val="en-US"/>
        </w:rPr>
        <w:t xml:space="preserve"> { </w:t>
      </w:r>
      <w:r w:rsidRPr="00B500C7">
        <w:rPr>
          <w:rFonts w:ascii="Consolas" w:hAnsi="Consolas" w:cs="Consolas"/>
          <w:color w:val="0000FF"/>
          <w:sz w:val="19"/>
          <w:szCs w:val="19"/>
          <w:lang w:val="en-US"/>
        </w:rPr>
        <w:t>get</w:t>
      </w:r>
      <w:r w:rsidRPr="00B500C7">
        <w:rPr>
          <w:rFonts w:ascii="Consolas" w:hAnsi="Consolas" w:cs="Consolas"/>
          <w:sz w:val="19"/>
          <w:szCs w:val="19"/>
          <w:lang w:val="en-US"/>
        </w:rPr>
        <w:t xml:space="preserve"> { </w:t>
      </w:r>
      <w:r w:rsidRPr="00B500C7">
        <w:rPr>
          <w:rFonts w:ascii="Consolas" w:hAnsi="Consolas" w:cs="Consolas"/>
          <w:color w:val="0000FF"/>
          <w:sz w:val="19"/>
          <w:szCs w:val="19"/>
          <w:lang w:val="en-US"/>
        </w:rPr>
        <w:t>return</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parameters</w:t>
      </w:r>
      <w:r w:rsidRPr="00B500C7">
        <w:rPr>
          <w:rFonts w:ascii="Consolas" w:hAnsi="Consolas" w:cs="Consolas"/>
          <w:sz w:val="19"/>
          <w:szCs w:val="19"/>
          <w:lang w:val="en-US"/>
        </w:rPr>
        <w:t>.</w:t>
      </w:r>
      <w:r w:rsidRPr="00B500C7">
        <w:rPr>
          <w:rFonts w:ascii="Consolas" w:hAnsi="Consolas" w:cs="Consolas"/>
          <w:color w:val="000080"/>
          <w:sz w:val="19"/>
          <w:szCs w:val="19"/>
          <w:lang w:val="en-US"/>
        </w:rPr>
        <w:t>Count</w:t>
      </w:r>
      <w:r w:rsidRPr="00B500C7">
        <w:rPr>
          <w:rFonts w:ascii="Consolas" w:hAnsi="Consolas" w:cs="Consolas"/>
          <w:sz w:val="19"/>
          <w:szCs w:val="19"/>
          <w:lang w:val="en-US"/>
        </w:rPr>
        <w:t>; } }</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GetNameOfParameter</w:t>
      </w:r>
      <w:r w:rsidRPr="00B500C7">
        <w:rPr>
          <w:rFonts w:ascii="Consolas" w:hAnsi="Consolas" w:cs="Consolas"/>
          <w:sz w:val="19"/>
          <w:szCs w:val="19"/>
          <w:lang w:val="en-US"/>
        </w:rPr>
        <w:t>(</w:t>
      </w:r>
      <w:r w:rsidRPr="00B500C7">
        <w:rPr>
          <w:rFonts w:ascii="Consolas" w:hAnsi="Consolas" w:cs="Consolas"/>
          <w:color w:val="0000FF"/>
          <w:sz w:val="19"/>
          <w:szCs w:val="19"/>
          <w:lang w:val="en-US"/>
        </w:rPr>
        <w:t>int</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index</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GetDefaultValueOfParameter</w:t>
      </w:r>
      <w:r w:rsidRPr="00B500C7">
        <w:rPr>
          <w:rFonts w:ascii="Consolas" w:hAnsi="Consolas" w:cs="Consolas"/>
          <w:sz w:val="19"/>
          <w:szCs w:val="19"/>
          <w:lang w:val="en-US"/>
        </w:rPr>
        <w:t>(</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GetDefaultValueOfParameter</w:t>
      </w:r>
      <w:r w:rsidRPr="00B500C7">
        <w:rPr>
          <w:rFonts w:ascii="Consolas" w:hAnsi="Consolas" w:cs="Consolas"/>
          <w:sz w:val="19"/>
          <w:szCs w:val="19"/>
          <w:lang w:val="en-US"/>
        </w:rPr>
        <w:t>(</w:t>
      </w:r>
      <w:r w:rsidRPr="00B500C7">
        <w:rPr>
          <w:rFonts w:ascii="Consolas" w:hAnsi="Consolas" w:cs="Consolas"/>
          <w:color w:val="0000FF"/>
          <w:sz w:val="19"/>
          <w:szCs w:val="19"/>
          <w:lang w:val="en-US"/>
        </w:rPr>
        <w:t>int</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index</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GetValueOfParameter</w:t>
      </w:r>
      <w:r w:rsidRPr="00B500C7">
        <w:rPr>
          <w:rFonts w:ascii="Consolas" w:hAnsi="Consolas" w:cs="Consolas"/>
          <w:sz w:val="19"/>
          <w:szCs w:val="19"/>
          <w:lang w:val="en-US"/>
        </w:rPr>
        <w:t>(</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GetValueOfParameter</w:t>
      </w:r>
      <w:r w:rsidRPr="00B500C7">
        <w:rPr>
          <w:rFonts w:ascii="Consolas" w:hAnsi="Consolas" w:cs="Consolas"/>
          <w:sz w:val="19"/>
          <w:szCs w:val="19"/>
          <w:lang w:val="en-US"/>
        </w:rPr>
        <w:t>(</w:t>
      </w:r>
      <w:r w:rsidRPr="00B500C7">
        <w:rPr>
          <w:rFonts w:ascii="Consolas" w:hAnsi="Consolas" w:cs="Consolas"/>
          <w:color w:val="0000FF"/>
          <w:sz w:val="19"/>
          <w:szCs w:val="19"/>
          <w:lang w:val="en-US"/>
        </w:rPr>
        <w:t>int</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index</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void</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SetValueOfParameter</w:t>
      </w:r>
      <w:r w:rsidRPr="00B500C7">
        <w:rPr>
          <w:rFonts w:ascii="Consolas" w:hAnsi="Consolas" w:cs="Consolas"/>
          <w:sz w:val="19"/>
          <w:szCs w:val="19"/>
          <w:lang w:val="en-US"/>
        </w:rPr>
        <w:t>(</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value</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void</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SetValueOfParameter</w:t>
      </w:r>
      <w:r w:rsidRPr="00B500C7">
        <w:rPr>
          <w:rFonts w:ascii="Consolas" w:hAnsi="Consolas" w:cs="Consolas"/>
          <w:sz w:val="19"/>
          <w:szCs w:val="19"/>
          <w:lang w:val="en-US"/>
        </w:rPr>
        <w:t>(</w:t>
      </w:r>
      <w:r w:rsidRPr="00B500C7">
        <w:rPr>
          <w:rFonts w:ascii="Consolas" w:hAnsi="Consolas" w:cs="Consolas"/>
          <w:color w:val="0000FF"/>
          <w:sz w:val="19"/>
          <w:szCs w:val="19"/>
          <w:lang w:val="en-US"/>
        </w:rPr>
        <w:t>int</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index</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value</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ActivateFunction</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ActivateFunction</w:t>
      </w:r>
      <w:r w:rsidRPr="00B500C7">
        <w:rPr>
          <w:rFonts w:ascii="Consolas" w:hAnsi="Consolas" w:cs="Consolas"/>
          <w:sz w:val="19"/>
          <w:szCs w:val="19"/>
          <w:lang w:val="en-US"/>
        </w:rPr>
        <w:t>(</w:t>
      </w:r>
      <w:r w:rsidRPr="00B500C7">
        <w:rPr>
          <w:rFonts w:ascii="Consolas" w:hAnsi="Consolas" w:cs="Consolas"/>
          <w:color w:val="2B91AF"/>
          <w:sz w:val="19"/>
          <w:szCs w:val="19"/>
          <w:lang w:val="en-US"/>
        </w:rPr>
        <w:t>ActivateFunction</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af</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abstract</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Function</w:t>
      </w:r>
      <w:r w:rsidRPr="00B500C7">
        <w:rPr>
          <w:rFonts w:ascii="Consolas" w:hAnsi="Consolas" w:cs="Consolas"/>
          <w:sz w:val="19"/>
          <w:szCs w:val="19"/>
          <w:lang w:val="en-US"/>
        </w:rPr>
        <w:t>(</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x</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abstract</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Derivative</w:t>
      </w:r>
      <w:r w:rsidRPr="00B500C7">
        <w:rPr>
          <w:rFonts w:ascii="Consolas" w:hAnsi="Consolas" w:cs="Consolas"/>
          <w:sz w:val="19"/>
          <w:szCs w:val="19"/>
          <w:lang w:val="en-US"/>
        </w:rPr>
        <w:t>(</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x</w:t>
      </w:r>
      <w:r w:rsidRPr="00B500C7">
        <w:rPr>
          <w:rFonts w:ascii="Consolas" w:hAnsi="Consolas" w:cs="Consolas"/>
          <w:sz w:val="19"/>
          <w:szCs w:val="19"/>
          <w:lang w:val="en-US"/>
        </w:rPr>
        <w:t>);</w:t>
      </w:r>
    </w:p>
    <w:p w:rsidR="00B500C7" w:rsidRPr="002B30AE" w:rsidRDefault="00B500C7" w:rsidP="00B500C7">
      <w:pPr>
        <w:autoSpaceDE w:val="0"/>
        <w:autoSpaceDN w:val="0"/>
        <w:adjustRightInd w:val="0"/>
        <w:rPr>
          <w:rFonts w:ascii="Consolas" w:hAnsi="Consolas" w:cs="Consolas"/>
          <w:sz w:val="19"/>
          <w:szCs w:val="19"/>
          <w:lang w:val="en-US"/>
        </w:rPr>
      </w:pPr>
      <w:r w:rsidRPr="002B30AE">
        <w:rPr>
          <w:rFonts w:ascii="Consolas" w:hAnsi="Consolas" w:cs="Consolas"/>
          <w:sz w:val="19"/>
          <w:szCs w:val="19"/>
          <w:lang w:val="en-US"/>
        </w:rPr>
        <w:t>}</w:t>
      </w: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class</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LibraryOfActivateFunctions</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private</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List</w:t>
      </w:r>
      <w:r w:rsidRPr="00B500C7">
        <w:rPr>
          <w:rFonts w:ascii="Consolas" w:hAnsi="Consolas" w:cs="Consolas"/>
          <w:sz w:val="19"/>
          <w:szCs w:val="19"/>
          <w:lang w:val="en-US"/>
        </w:rPr>
        <w:t>&lt;</w:t>
      </w:r>
      <w:r w:rsidRPr="00B500C7">
        <w:rPr>
          <w:rFonts w:ascii="Consolas" w:hAnsi="Consolas" w:cs="Consolas"/>
          <w:color w:val="2B91AF"/>
          <w:sz w:val="19"/>
          <w:szCs w:val="19"/>
          <w:lang w:val="en-US"/>
        </w:rPr>
        <w:t>Type</w:t>
      </w:r>
      <w:r w:rsidRPr="00B500C7">
        <w:rPr>
          <w:rFonts w:ascii="Consolas" w:hAnsi="Consolas" w:cs="Consolas"/>
          <w:sz w:val="19"/>
          <w:szCs w:val="19"/>
          <w:lang w:val="en-US"/>
        </w:rPr>
        <w:t xml:space="preserve">&gt; </w:t>
      </w:r>
      <w:r w:rsidRPr="00B500C7">
        <w:rPr>
          <w:rFonts w:ascii="Consolas" w:hAnsi="Consolas" w:cs="Consolas"/>
          <w:color w:val="000080"/>
          <w:sz w:val="19"/>
          <w:szCs w:val="19"/>
          <w:lang w:val="en-US"/>
        </w:rPr>
        <w:t>activateFunctionsTypes</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enum</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GetterParameter</w:t>
      </w:r>
      <w:r w:rsidRPr="00B500C7">
        <w:rPr>
          <w:rFonts w:ascii="Consolas" w:hAnsi="Consolas" w:cs="Consolas"/>
          <w:sz w:val="19"/>
          <w:szCs w:val="19"/>
          <w:lang w:val="en-US"/>
        </w:rPr>
        <w:t xml:space="preserve"> { </w:t>
      </w:r>
      <w:r w:rsidRPr="00B500C7">
        <w:rPr>
          <w:rFonts w:ascii="Consolas" w:hAnsi="Consolas" w:cs="Consolas"/>
          <w:color w:val="A000A0"/>
          <w:sz w:val="19"/>
          <w:szCs w:val="19"/>
          <w:lang w:val="en-US"/>
        </w:rPr>
        <w:t>ActivateFunctionName</w:t>
      </w:r>
      <w:r w:rsidRPr="00B500C7">
        <w:rPr>
          <w:rFonts w:ascii="Consolas" w:hAnsi="Consolas" w:cs="Consolas"/>
          <w:sz w:val="19"/>
          <w:szCs w:val="19"/>
          <w:lang w:val="en-US"/>
        </w:rPr>
        <w:t xml:space="preserve">, </w:t>
      </w:r>
      <w:r w:rsidRPr="00B500C7">
        <w:rPr>
          <w:rFonts w:ascii="Consolas" w:hAnsi="Consolas" w:cs="Consolas"/>
          <w:color w:val="A000A0"/>
          <w:sz w:val="19"/>
          <w:szCs w:val="19"/>
          <w:lang w:val="en-US"/>
        </w:rPr>
        <w:t>TypeOfActivateFunctionName</w:t>
      </w:r>
      <w:r w:rsidRPr="00B500C7">
        <w:rPr>
          <w:rFonts w:ascii="Consolas" w:hAnsi="Consolas" w:cs="Consolas"/>
          <w:sz w:val="19"/>
          <w:szCs w:val="19"/>
          <w:lang w:val="en-US"/>
        </w:rPr>
        <w:t xml:space="preserve"> };</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LibraryOfActivateFunctions</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int</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GetCountActivateFunctions</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GetAllActivateFunctionNames</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GetActivateFunctionName</w:t>
      </w:r>
      <w:r w:rsidRPr="00B500C7">
        <w:rPr>
          <w:rFonts w:ascii="Consolas" w:hAnsi="Consolas" w:cs="Consolas"/>
          <w:sz w:val="19"/>
          <w:szCs w:val="19"/>
          <w:lang w:val="en-US"/>
        </w:rPr>
        <w:t>(</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typeName</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GetActivateFunctionTypeName</w:t>
      </w:r>
      <w:r w:rsidRPr="00B500C7">
        <w:rPr>
          <w:rFonts w:ascii="Consolas" w:hAnsi="Consolas" w:cs="Consolas"/>
          <w:sz w:val="19"/>
          <w:szCs w:val="19"/>
          <w:lang w:val="en-US"/>
        </w:rPr>
        <w:t>(</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activateFunctionName</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int</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GetCountParametersOfAF</w:t>
      </w:r>
      <w:r w:rsidRPr="00B500C7">
        <w:rPr>
          <w:rFonts w:ascii="Consolas" w:hAnsi="Consolas" w:cs="Consolas"/>
          <w:sz w:val="19"/>
          <w:szCs w:val="19"/>
          <w:lang w:val="en-US"/>
        </w:rPr>
        <w:t>(</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GetterParameter</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par</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GetDefaultValueOfParameterAF</w:t>
      </w:r>
      <w:r w:rsidRPr="00B500C7">
        <w:rPr>
          <w:rFonts w:ascii="Consolas" w:hAnsi="Consolas" w:cs="Consolas"/>
          <w:sz w:val="19"/>
          <w:szCs w:val="19"/>
          <w:lang w:val="en-US"/>
        </w:rPr>
        <w:t>(</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int</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indexPar</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GetterParameter</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par</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GetDefaultValueOfParameterAF</w:t>
      </w:r>
      <w:r w:rsidRPr="00B500C7">
        <w:rPr>
          <w:rFonts w:ascii="Consolas" w:hAnsi="Consolas" w:cs="Consolas"/>
          <w:sz w:val="19"/>
          <w:szCs w:val="19"/>
          <w:lang w:val="en-US"/>
        </w:rPr>
        <w:t>(</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namePar</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GetterParameter</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par</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ActivateFunction</w:t>
      </w:r>
      <w:r w:rsidRPr="00B500C7">
        <w:rPr>
          <w:rFonts w:ascii="Consolas" w:hAnsi="Consolas" w:cs="Consolas"/>
          <w:sz w:val="19"/>
          <w:szCs w:val="19"/>
          <w:lang w:val="en-US"/>
        </w:rPr>
        <w:t xml:space="preserve"> </w:t>
      </w:r>
      <w:r w:rsidRPr="00B500C7">
        <w:rPr>
          <w:rFonts w:ascii="Consolas" w:hAnsi="Consolas" w:cs="Consolas"/>
          <w:color w:val="880000"/>
          <w:sz w:val="19"/>
          <w:szCs w:val="19"/>
          <w:lang w:val="en-US"/>
        </w:rPr>
        <w:t>GetActivateFunction</w:t>
      </w:r>
      <w:r w:rsidRPr="00B500C7">
        <w:rPr>
          <w:rFonts w:ascii="Consolas" w:hAnsi="Consolas" w:cs="Consolas"/>
          <w:sz w:val="19"/>
          <w:szCs w:val="19"/>
          <w:lang w:val="en-US"/>
        </w:rPr>
        <w:t>(</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GetterParameter</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par</w:t>
      </w:r>
      <w:r w:rsidRPr="00B500C7">
        <w:rPr>
          <w:rFonts w:ascii="Consolas" w:hAnsi="Consolas" w:cs="Consolas"/>
          <w:sz w:val="19"/>
          <w:szCs w:val="19"/>
          <w:lang w:val="en-US"/>
        </w:rPr>
        <w:t>)</w:t>
      </w:r>
    </w:p>
    <w:p w:rsidR="00B500C7" w:rsidRDefault="00B500C7" w:rsidP="00B500C7">
      <w:pPr>
        <w:spacing w:after="240"/>
        <w:rPr>
          <w:rFonts w:ascii="Consolas" w:hAnsi="Consolas" w:cs="Consolas"/>
          <w:sz w:val="19"/>
          <w:szCs w:val="19"/>
        </w:rPr>
      </w:pPr>
      <w:r w:rsidRPr="00B500C7">
        <w:rPr>
          <w:rFonts w:ascii="Consolas" w:hAnsi="Consolas" w:cs="Consolas"/>
          <w:sz w:val="19"/>
          <w:szCs w:val="19"/>
        </w:rPr>
        <w:t>}</w:t>
      </w:r>
    </w:p>
    <w:p w:rsidR="00B500C7" w:rsidRDefault="00B500C7" w:rsidP="00B500C7">
      <w:pPr>
        <w:pStyle w:val="2"/>
        <w:numPr>
          <w:ilvl w:val="0"/>
          <w:numId w:val="0"/>
        </w:numPr>
        <w:ind w:left="180"/>
      </w:pPr>
      <w:bookmarkStart w:id="80" w:name="_Toc421361337"/>
      <w:r>
        <w:t>Приложение Б. Класс сигмоидальной активационной функции</w:t>
      </w:r>
      <w:bookmarkEnd w:id="80"/>
    </w:p>
    <w:p w:rsidR="00B500C7" w:rsidRPr="00B500C7" w:rsidRDefault="00B500C7" w:rsidP="00B500C7">
      <w:pPr>
        <w:autoSpaceDE w:val="0"/>
        <w:autoSpaceDN w:val="0"/>
        <w:adjustRightInd w:val="0"/>
        <w:spacing w:before="240"/>
        <w:rPr>
          <w:rFonts w:ascii="Consolas" w:eastAsiaTheme="minorHAnsi" w:hAnsi="Consolas" w:cs="Consolas"/>
          <w:sz w:val="19"/>
          <w:szCs w:val="19"/>
          <w:lang w:val="en-US" w:eastAsia="en-US"/>
        </w:rPr>
      </w:pPr>
      <w:r w:rsidRPr="00B500C7">
        <w:rPr>
          <w:rFonts w:ascii="Consolas" w:eastAsiaTheme="minorHAnsi" w:hAnsi="Consolas" w:cs="Consolas"/>
          <w:color w:val="0000FF"/>
          <w:sz w:val="19"/>
          <w:szCs w:val="19"/>
          <w:lang w:val="en-US" w:eastAsia="en-US"/>
        </w:rPr>
        <w:t>class</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SygmoidalActivateFunction</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2B91AF"/>
          <w:sz w:val="19"/>
          <w:szCs w:val="19"/>
          <w:lang w:val="en-US" w:eastAsia="en-US"/>
        </w:rPr>
        <w:t>ActivateFunction</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bool</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HasContinuousDerivative</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get</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true</w:t>
      </w:r>
      <w:r w:rsidRPr="00B500C7">
        <w:rPr>
          <w:rFonts w:ascii="Consolas" w:eastAsiaTheme="minorHAnsi" w:hAnsi="Consolas" w:cs="Consolas"/>
          <w:sz w:val="19"/>
          <w:szCs w:val="19"/>
          <w:lang w:val="en-US" w:eastAsia="en-US"/>
        </w:rPr>
        <w:t>;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string</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get</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Сигмоидальная</w:t>
      </w:r>
      <w:r w:rsidRPr="00B500C7">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функция</w:t>
      </w:r>
      <w:r w:rsidRPr="00B500C7">
        <w:rPr>
          <w:rFonts w:ascii="Consolas" w:eastAsiaTheme="minorHAnsi" w:hAnsi="Consolas" w:cs="Consolas"/>
          <w:color w:val="A31515"/>
          <w:sz w:val="19"/>
          <w:szCs w:val="19"/>
          <w:lang w:val="en-US" w:eastAsia="en-US"/>
        </w:rPr>
        <w:t>"</w:t>
      </w:r>
      <w:r w:rsidRPr="00B500C7">
        <w:rPr>
          <w:rFonts w:ascii="Consolas" w:eastAsiaTheme="minorHAnsi" w:hAnsi="Consolas" w:cs="Consolas"/>
          <w:sz w:val="19"/>
          <w:szCs w:val="19"/>
          <w:lang w:val="en-US" w:eastAsia="en-US"/>
        </w:rPr>
        <w:t>;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SygmoidalActivateFunction</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List</w:t>
      </w:r>
      <w:r w:rsidRPr="00B500C7">
        <w:rPr>
          <w:rFonts w:ascii="Consolas" w:eastAsiaTheme="minorHAnsi" w:hAnsi="Consolas" w:cs="Consolas"/>
          <w:sz w:val="19"/>
          <w:szCs w:val="19"/>
          <w:lang w:val="en-US" w:eastAsia="en-US"/>
        </w:rPr>
        <w:t>&lt;</w:t>
      </w:r>
      <w:r w:rsidRPr="00B500C7">
        <w:rPr>
          <w:rFonts w:ascii="Consolas" w:eastAsiaTheme="minorHAnsi" w:hAnsi="Consolas" w:cs="Consolas"/>
          <w:color w:val="2B91AF"/>
          <w:sz w:val="19"/>
          <w:szCs w:val="19"/>
          <w:lang w:val="en-US" w:eastAsia="en-US"/>
        </w:rPr>
        <w:t>ActivateFunctionParameter</w:t>
      </w:r>
      <w:r w:rsidRPr="00B500C7">
        <w:rPr>
          <w:rFonts w:ascii="Consolas" w:eastAsiaTheme="minorHAnsi" w:hAnsi="Consolas" w:cs="Consolas"/>
          <w:sz w:val="19"/>
          <w:szCs w:val="19"/>
          <w:lang w:val="en-US" w:eastAsia="en-US"/>
        </w:rPr>
        <w:t>&gt;();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Add</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ActivateFunctionParameter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"w0"</w:t>
      </w:r>
      <w:r w:rsidRPr="00B500C7">
        <w:rPr>
          <w:rFonts w:ascii="Consolas" w:eastAsiaTheme="minorHAnsi" w:hAnsi="Consolas" w:cs="Consolas"/>
          <w:sz w:val="19"/>
          <w:szCs w:val="19"/>
          <w:lang w:val="en-US" w:eastAsia="en-US"/>
        </w:rPr>
        <w:t>, 0.0));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Add</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ActivateFunctionParameter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"minVal"</w:t>
      </w:r>
      <w:r w:rsidRPr="00B500C7">
        <w:rPr>
          <w:rFonts w:ascii="Consolas" w:eastAsiaTheme="minorHAnsi" w:hAnsi="Consolas" w:cs="Consolas"/>
          <w:sz w:val="19"/>
          <w:szCs w:val="19"/>
          <w:lang w:val="en-US" w:eastAsia="en-US"/>
        </w:rPr>
        <w:t>, 0.0));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Add</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ActivateFunctionParameter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"maxVal"</w:t>
      </w:r>
      <w:r w:rsidRPr="00B500C7">
        <w:rPr>
          <w:rFonts w:ascii="Consolas" w:eastAsiaTheme="minorHAnsi" w:hAnsi="Consolas" w:cs="Consolas"/>
          <w:sz w:val="19"/>
          <w:szCs w:val="19"/>
          <w:lang w:val="en-US" w:eastAsia="en-US"/>
        </w:rPr>
        <w:t>, 1.0));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Add</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ActivateFunctionParameter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"speed"</w:t>
      </w:r>
      <w:r w:rsidRPr="00B500C7">
        <w:rPr>
          <w:rFonts w:ascii="Consolas" w:eastAsiaTheme="minorHAnsi" w:hAnsi="Consolas" w:cs="Consolas"/>
          <w:sz w:val="19"/>
          <w:szCs w:val="19"/>
          <w:lang w:val="en-US" w:eastAsia="en-US"/>
        </w:rPr>
        <w:t>, 1.0));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880000"/>
          <w:sz w:val="19"/>
          <w:szCs w:val="19"/>
          <w:lang w:val="en-US" w:eastAsia="en-US"/>
        </w:rPr>
        <w:t>Function</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x</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w0</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[0].</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minVal</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[1].</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maxVal</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[2].</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speed</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[3].</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minVal</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maxVal</w:t>
      </w:r>
      <w:r w:rsidRPr="00B500C7">
        <w:rPr>
          <w:rFonts w:ascii="Consolas" w:eastAsiaTheme="minorHAnsi" w:hAnsi="Consolas" w:cs="Consolas"/>
          <w:sz w:val="19"/>
          <w:szCs w:val="19"/>
          <w:lang w:val="en-US" w:eastAsia="en-US"/>
        </w:rPr>
        <w:t xml:space="preserve"> + 1) / (1 + </w:t>
      </w:r>
      <w:r w:rsidRPr="00B500C7">
        <w:rPr>
          <w:rFonts w:ascii="Consolas" w:eastAsiaTheme="minorHAnsi" w:hAnsi="Consolas" w:cs="Consolas"/>
          <w:color w:val="2B91AF"/>
          <w:sz w:val="19"/>
          <w:szCs w:val="19"/>
          <w:lang w:val="en-US" w:eastAsia="en-US"/>
        </w:rPr>
        <w:t>Math</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Exp</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speed</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x</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w0</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880000"/>
          <w:sz w:val="19"/>
          <w:szCs w:val="19"/>
          <w:lang w:val="en-US" w:eastAsia="en-US"/>
        </w:rPr>
        <w:t>Derivative</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x</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w0</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[0].</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maxVal</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[2].</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speed</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[3].</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exp</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2B91AF"/>
          <w:sz w:val="19"/>
          <w:szCs w:val="19"/>
          <w:lang w:val="en-US" w:eastAsia="en-US"/>
        </w:rPr>
        <w:t>Math</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Exp</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speed</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w0</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x</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maxVal</w:t>
      </w:r>
      <w:r w:rsidRPr="00B500C7">
        <w:rPr>
          <w:rFonts w:ascii="Consolas" w:eastAsiaTheme="minorHAnsi" w:hAnsi="Consolas" w:cs="Consolas"/>
          <w:sz w:val="19"/>
          <w:szCs w:val="19"/>
          <w:lang w:val="en-US" w:eastAsia="en-US"/>
        </w:rPr>
        <w:t xml:space="preserve"> + 1) * </w:t>
      </w:r>
      <w:r w:rsidRPr="00B500C7">
        <w:rPr>
          <w:rFonts w:ascii="Consolas" w:eastAsiaTheme="minorHAnsi" w:hAnsi="Consolas" w:cs="Consolas"/>
          <w:color w:val="000080"/>
          <w:sz w:val="19"/>
          <w:szCs w:val="19"/>
          <w:lang w:val="en-US" w:eastAsia="en-US"/>
        </w:rPr>
        <w:t>speed</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exp</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2B91AF"/>
          <w:sz w:val="19"/>
          <w:szCs w:val="19"/>
          <w:lang w:val="en-US" w:eastAsia="en-US"/>
        </w:rPr>
        <w:t>Math</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Pow</w:t>
      </w:r>
      <w:r w:rsidRPr="00B500C7">
        <w:rPr>
          <w:rFonts w:ascii="Consolas" w:eastAsiaTheme="minorHAnsi" w:hAnsi="Consolas" w:cs="Consolas"/>
          <w:sz w:val="19"/>
          <w:szCs w:val="19"/>
          <w:lang w:val="en-US" w:eastAsia="en-US"/>
        </w:rPr>
        <w:t xml:space="preserve">(1 + </w:t>
      </w:r>
      <w:r w:rsidRPr="00B500C7">
        <w:rPr>
          <w:rFonts w:ascii="Consolas" w:eastAsiaTheme="minorHAnsi" w:hAnsi="Consolas" w:cs="Consolas"/>
          <w:color w:val="000080"/>
          <w:sz w:val="19"/>
          <w:szCs w:val="19"/>
          <w:lang w:val="en-US" w:eastAsia="en-US"/>
        </w:rPr>
        <w:t>exp</w:t>
      </w:r>
      <w:r w:rsidRPr="00B500C7">
        <w:rPr>
          <w:rFonts w:ascii="Consolas" w:eastAsiaTheme="minorHAnsi" w:hAnsi="Consolas" w:cs="Consolas"/>
          <w:sz w:val="19"/>
          <w:szCs w:val="19"/>
          <w:lang w:val="en-US" w:eastAsia="en-US"/>
        </w:rPr>
        <w:t>, 2);</w:t>
      </w:r>
    </w:p>
    <w:p w:rsidR="00B500C7" w:rsidRDefault="00B500C7" w:rsidP="00B500C7">
      <w:pPr>
        <w:autoSpaceDE w:val="0"/>
        <w:autoSpaceDN w:val="0"/>
        <w:adjustRightInd w:val="0"/>
        <w:rPr>
          <w:rFonts w:ascii="Consolas" w:eastAsiaTheme="minorHAnsi" w:hAnsi="Consolas" w:cs="Consolas"/>
          <w:sz w:val="19"/>
          <w:szCs w:val="19"/>
          <w:lang w:eastAsia="en-US"/>
        </w:rPr>
      </w:pPr>
      <w:r w:rsidRPr="00B500C7">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500C7" w:rsidRDefault="00B500C7" w:rsidP="00B500C7">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500C7" w:rsidRDefault="00B500C7" w:rsidP="00B500C7"/>
    <w:p w:rsidR="00B500C7" w:rsidRDefault="00B500C7" w:rsidP="00B500C7">
      <w:pPr>
        <w:pStyle w:val="2"/>
        <w:numPr>
          <w:ilvl w:val="0"/>
          <w:numId w:val="0"/>
        </w:numPr>
        <w:ind w:left="180"/>
      </w:pPr>
      <w:bookmarkStart w:id="81" w:name="_Toc421361338"/>
      <w:r>
        <w:lastRenderedPageBreak/>
        <w:t>Приложение В. Класс топологии «Персептрон»</w:t>
      </w:r>
      <w:bookmarkEnd w:id="81"/>
    </w:p>
    <w:p w:rsidR="00B500C7" w:rsidRPr="00B500C7" w:rsidRDefault="00B500C7" w:rsidP="00B500C7">
      <w:pPr>
        <w:autoSpaceDE w:val="0"/>
        <w:autoSpaceDN w:val="0"/>
        <w:adjustRightInd w:val="0"/>
        <w:spacing w:before="240"/>
        <w:rPr>
          <w:rFonts w:ascii="Consolas" w:eastAsiaTheme="minorHAnsi" w:hAnsi="Consolas" w:cs="Consolas"/>
          <w:sz w:val="19"/>
          <w:szCs w:val="19"/>
          <w:lang w:val="en-US" w:eastAsia="en-US"/>
        </w:rPr>
      </w:pP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class</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Perceptron</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2B91AF"/>
          <w:sz w:val="19"/>
          <w:szCs w:val="19"/>
          <w:lang w:val="en-US" w:eastAsia="en-US"/>
        </w:rPr>
        <w:t>Topology</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string</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get</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Персептрон</w:t>
      </w:r>
      <w:r w:rsidRPr="00B500C7">
        <w:rPr>
          <w:rFonts w:ascii="Consolas" w:eastAsiaTheme="minorHAnsi" w:hAnsi="Consolas" w:cs="Consolas"/>
          <w:color w:val="A31515"/>
          <w:sz w:val="19"/>
          <w:szCs w:val="19"/>
          <w:lang w:val="en-US" w:eastAsia="en-US"/>
        </w:rPr>
        <w:t>"</w:t>
      </w:r>
      <w:r w:rsidRPr="00B500C7">
        <w:rPr>
          <w:rFonts w:ascii="Consolas" w:eastAsiaTheme="minorHAnsi" w:hAnsi="Consolas" w:cs="Consolas"/>
          <w:sz w:val="19"/>
          <w:szCs w:val="19"/>
          <w:lang w:val="en-US" w:eastAsia="en-US"/>
        </w:rPr>
        <w:t>;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Perceptron</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bool</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880000"/>
          <w:sz w:val="19"/>
          <w:szCs w:val="19"/>
          <w:lang w:val="en-US" w:eastAsia="en-US"/>
        </w:rPr>
        <w:t>CreateNet</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countNeurons</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countLayers</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if</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countNeurons</w:t>
      </w:r>
      <w:r w:rsidRPr="00B500C7">
        <w:rPr>
          <w:rFonts w:ascii="Consolas" w:eastAsiaTheme="minorHAnsi" w:hAnsi="Consolas" w:cs="Consolas"/>
          <w:sz w:val="19"/>
          <w:szCs w:val="19"/>
          <w:lang w:val="en-US" w:eastAsia="en-US"/>
        </w:rPr>
        <w:t xml:space="preserve"> &lt;= 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throw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Exception</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"Invalid count of neurons"</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if</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countLayers</w:t>
      </w:r>
      <w:r w:rsidRPr="00B500C7">
        <w:rPr>
          <w:rFonts w:ascii="Consolas" w:eastAsiaTheme="minorHAnsi" w:hAnsi="Consolas" w:cs="Consolas"/>
          <w:sz w:val="19"/>
          <w:szCs w:val="19"/>
          <w:lang w:val="en-US" w:eastAsia="en-US"/>
        </w:rPr>
        <w:t xml:space="preserve"> &lt; 2 || </w:t>
      </w:r>
      <w:r w:rsidRPr="00B500C7">
        <w:rPr>
          <w:rFonts w:ascii="Consolas" w:eastAsiaTheme="minorHAnsi" w:hAnsi="Consolas" w:cs="Consolas"/>
          <w:color w:val="000080"/>
          <w:sz w:val="19"/>
          <w:szCs w:val="19"/>
          <w:lang w:val="en-US" w:eastAsia="en-US"/>
        </w:rPr>
        <w:t>countLayers</w:t>
      </w:r>
      <w:r w:rsidRPr="00B500C7">
        <w:rPr>
          <w:rFonts w:ascii="Consolas" w:eastAsiaTheme="minorHAnsi" w:hAnsi="Consolas" w:cs="Consolas"/>
          <w:sz w:val="19"/>
          <w:szCs w:val="19"/>
          <w:lang w:val="en-US" w:eastAsia="en-US"/>
        </w:rPr>
        <w:t xml:space="preserve"> &gt; </w:t>
      </w:r>
      <w:r w:rsidRPr="00B500C7">
        <w:rPr>
          <w:rFonts w:ascii="Consolas" w:eastAsiaTheme="minorHAnsi" w:hAnsi="Consolas" w:cs="Consolas"/>
          <w:color w:val="000080"/>
          <w:sz w:val="19"/>
          <w:szCs w:val="19"/>
          <w:lang w:val="en-US" w:eastAsia="en-US"/>
        </w:rPr>
        <w:t>countNeurons</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throw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Exception</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"Invalid count of layers"</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if</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Length</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countLayers</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throw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Exception</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"Invalid dimension of 'neurons in layers' array"</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sum</w:t>
      </w:r>
      <w:r w:rsidRPr="00B500C7">
        <w:rPr>
          <w:rFonts w:ascii="Consolas" w:eastAsiaTheme="minorHAnsi" w:hAnsi="Consolas" w:cs="Consolas"/>
          <w:sz w:val="19"/>
          <w:szCs w:val="19"/>
          <w:lang w:val="en-US" w:eastAsia="en-US"/>
        </w:rPr>
        <w:t xml:space="preserve"> = 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 0; </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&lt; </w:t>
      </w:r>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Length</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if</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&lt;= 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throw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Exception</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2B91AF"/>
          <w:sz w:val="19"/>
          <w:szCs w:val="19"/>
          <w:lang w:val="en-US" w:eastAsia="en-US"/>
        </w:rPr>
        <w:t>String</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Format</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"Invalid count of neurons in {0} layer"</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+ 1));</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sum</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if</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sum</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countNeurons</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throw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Exception</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"Invalid sum of count of neurons in array"</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bool</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connections</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bool</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countNeurons</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countNeurons</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 0; </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&lt; </w:t>
      </w:r>
      <w:r w:rsidRPr="00B500C7">
        <w:rPr>
          <w:rFonts w:ascii="Consolas" w:eastAsiaTheme="minorHAnsi" w:hAnsi="Consolas" w:cs="Consolas"/>
          <w:color w:val="000080"/>
          <w:sz w:val="19"/>
          <w:szCs w:val="19"/>
          <w:lang w:val="en-US" w:eastAsia="en-US"/>
        </w:rPr>
        <w:t>countNeurons</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 xml:space="preserve"> = 0;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 xml:space="preserve"> &lt; </w:t>
      </w:r>
      <w:r w:rsidRPr="00B500C7">
        <w:rPr>
          <w:rFonts w:ascii="Consolas" w:eastAsiaTheme="minorHAnsi" w:hAnsi="Consolas" w:cs="Consolas"/>
          <w:color w:val="000080"/>
          <w:sz w:val="19"/>
          <w:szCs w:val="19"/>
          <w:lang w:val="en-US" w:eastAsia="en-US"/>
        </w:rPr>
        <w:t>countNeurons</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connections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false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out_neuron_index</w:t>
      </w:r>
      <w:r w:rsidRPr="00B500C7">
        <w:rPr>
          <w:rFonts w:ascii="Consolas" w:eastAsiaTheme="minorHAnsi" w:hAnsi="Consolas" w:cs="Consolas"/>
          <w:sz w:val="19"/>
          <w:szCs w:val="19"/>
          <w:lang w:val="en-US" w:eastAsia="en-US"/>
        </w:rPr>
        <w:t xml:space="preserve"> = 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in_neuron_index</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 0; </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&lt; </w:t>
      </w:r>
      <w:r w:rsidRPr="00B500C7">
        <w:rPr>
          <w:rFonts w:ascii="Consolas" w:eastAsiaTheme="minorHAnsi" w:hAnsi="Consolas" w:cs="Consolas"/>
          <w:color w:val="000080"/>
          <w:sz w:val="19"/>
          <w:szCs w:val="19"/>
          <w:lang w:val="en-US" w:eastAsia="en-US"/>
        </w:rPr>
        <w:t>countLayers</w:t>
      </w:r>
      <w:r w:rsidRPr="00B500C7">
        <w:rPr>
          <w:rFonts w:ascii="Consolas" w:eastAsiaTheme="minorHAnsi" w:hAnsi="Consolas" w:cs="Consolas"/>
          <w:sz w:val="19"/>
          <w:szCs w:val="19"/>
          <w:lang w:val="en-US" w:eastAsia="en-US"/>
        </w:rPr>
        <w:t xml:space="preserve"> - 1; </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 xml:space="preserve"> = 0;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 xml:space="preserve"> &lt; </w:t>
      </w:r>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int</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k</w:t>
      </w:r>
      <w:r w:rsidRPr="00B500C7">
        <w:rPr>
          <w:rFonts w:ascii="Consolas" w:eastAsiaTheme="minorHAnsi" w:hAnsi="Consolas" w:cs="Consolas"/>
          <w:sz w:val="19"/>
          <w:szCs w:val="19"/>
          <w:lang w:val="en-US" w:eastAsia="en-US"/>
        </w:rPr>
        <w:t xml:space="preserve"> = 0; </w:t>
      </w:r>
      <w:r w:rsidRPr="00B500C7">
        <w:rPr>
          <w:rFonts w:ascii="Consolas" w:eastAsiaTheme="minorHAnsi" w:hAnsi="Consolas" w:cs="Consolas"/>
          <w:color w:val="000080"/>
          <w:sz w:val="19"/>
          <w:szCs w:val="19"/>
          <w:lang w:val="en-US" w:eastAsia="en-US"/>
        </w:rPr>
        <w:t>k</w:t>
      </w:r>
      <w:r w:rsidRPr="00B500C7">
        <w:rPr>
          <w:rFonts w:ascii="Consolas" w:eastAsiaTheme="minorHAnsi" w:hAnsi="Consolas" w:cs="Consolas"/>
          <w:sz w:val="19"/>
          <w:szCs w:val="19"/>
          <w:lang w:val="en-US" w:eastAsia="en-US"/>
        </w:rPr>
        <w:t xml:space="preserve"> &lt; </w:t>
      </w:r>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+ 1]; </w:t>
      </w:r>
      <w:r w:rsidRPr="00B500C7">
        <w:rPr>
          <w:rFonts w:ascii="Consolas" w:eastAsiaTheme="minorHAnsi" w:hAnsi="Consolas" w:cs="Consolas"/>
          <w:color w:val="000080"/>
          <w:sz w:val="19"/>
          <w:szCs w:val="19"/>
          <w:lang w:val="en-US" w:eastAsia="en-US"/>
        </w:rPr>
        <w:t>k</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connections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out_neuron_index</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in_neuron_index</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true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in_neuron_index</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out_neuron_index</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in_neuron_index</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+ 1];</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in_neuron_index</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i</w:t>
      </w:r>
      <w:r w:rsidRPr="00B500C7">
        <w:rPr>
          <w:rFonts w:ascii="Consolas" w:eastAsiaTheme="minorHAnsi" w:hAnsi="Consolas" w:cs="Consolas"/>
          <w:sz w:val="19"/>
          <w:szCs w:val="19"/>
          <w:lang w:val="en-US" w:eastAsia="en-US"/>
        </w:rPr>
        <w:t xml:space="preserve"> + 1];</w:t>
      </w:r>
    </w:p>
    <w:p w:rsidR="00B500C7" w:rsidRPr="00265B43"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265B43">
        <w:rPr>
          <w:rFonts w:ascii="Consolas" w:eastAsiaTheme="minorHAnsi" w:hAnsi="Consolas" w:cs="Consolas"/>
          <w:sz w:val="19"/>
          <w:szCs w:val="19"/>
          <w:lang w:val="en-US" w:eastAsia="en-US"/>
        </w:rPr>
        <w:t>}</w:t>
      </w:r>
    </w:p>
    <w:p w:rsidR="00B500C7" w:rsidRPr="00265B43" w:rsidRDefault="00B500C7" w:rsidP="00B500C7">
      <w:pPr>
        <w:autoSpaceDE w:val="0"/>
        <w:autoSpaceDN w:val="0"/>
        <w:adjustRightInd w:val="0"/>
        <w:rPr>
          <w:rFonts w:ascii="Consolas" w:eastAsiaTheme="minorHAnsi" w:hAnsi="Consolas" w:cs="Consolas"/>
          <w:sz w:val="19"/>
          <w:szCs w:val="19"/>
          <w:lang w:val="en-US" w:eastAsia="en-US"/>
        </w:rPr>
      </w:pPr>
    </w:p>
    <w:p w:rsidR="00B500C7" w:rsidRPr="00265B43" w:rsidRDefault="00B500C7" w:rsidP="00B500C7">
      <w:pPr>
        <w:autoSpaceDE w:val="0"/>
        <w:autoSpaceDN w:val="0"/>
        <w:adjustRightInd w:val="0"/>
        <w:rPr>
          <w:rFonts w:ascii="Consolas" w:eastAsiaTheme="minorHAnsi" w:hAnsi="Consolas" w:cs="Consolas"/>
          <w:sz w:val="19"/>
          <w:szCs w:val="19"/>
          <w:lang w:val="en-US" w:eastAsia="en-US"/>
        </w:rPr>
      </w:pPr>
      <w:r w:rsidRPr="00265B43">
        <w:rPr>
          <w:rFonts w:ascii="Consolas" w:eastAsiaTheme="minorHAnsi" w:hAnsi="Consolas" w:cs="Consolas"/>
          <w:sz w:val="19"/>
          <w:szCs w:val="19"/>
          <w:lang w:val="en-US" w:eastAsia="en-US"/>
        </w:rPr>
        <w:t xml:space="preserve">            </w:t>
      </w:r>
      <w:r w:rsidRPr="00265B43">
        <w:rPr>
          <w:rFonts w:ascii="Consolas" w:eastAsiaTheme="minorHAnsi" w:hAnsi="Consolas" w:cs="Consolas"/>
          <w:color w:val="0000FF"/>
          <w:sz w:val="19"/>
          <w:szCs w:val="19"/>
          <w:lang w:val="en-US" w:eastAsia="en-US"/>
        </w:rPr>
        <w:t>return</w:t>
      </w:r>
      <w:r w:rsidRPr="00265B43">
        <w:rPr>
          <w:rFonts w:ascii="Consolas" w:eastAsiaTheme="minorHAnsi" w:hAnsi="Consolas" w:cs="Consolas"/>
          <w:sz w:val="19"/>
          <w:szCs w:val="19"/>
          <w:lang w:val="en-US" w:eastAsia="en-US"/>
        </w:rPr>
        <w:t xml:space="preserve"> </w:t>
      </w:r>
      <w:r w:rsidRPr="00265B43">
        <w:rPr>
          <w:rFonts w:ascii="Consolas" w:eastAsiaTheme="minorHAnsi" w:hAnsi="Consolas" w:cs="Consolas"/>
          <w:color w:val="000080"/>
          <w:sz w:val="19"/>
          <w:szCs w:val="19"/>
          <w:lang w:val="en-US" w:eastAsia="en-US"/>
        </w:rPr>
        <w:t>connections</w:t>
      </w:r>
      <w:r w:rsidRPr="00265B43">
        <w:rPr>
          <w:rFonts w:ascii="Consolas" w:eastAsiaTheme="minorHAnsi" w:hAnsi="Consolas" w:cs="Consolas"/>
          <w:sz w:val="19"/>
          <w:szCs w:val="19"/>
          <w:lang w:val="en-US" w:eastAsia="en-US"/>
        </w:rPr>
        <w:t>;</w:t>
      </w:r>
    </w:p>
    <w:p w:rsidR="00B500C7" w:rsidRPr="00265B43" w:rsidRDefault="00B500C7" w:rsidP="00B500C7">
      <w:pPr>
        <w:autoSpaceDE w:val="0"/>
        <w:autoSpaceDN w:val="0"/>
        <w:adjustRightInd w:val="0"/>
        <w:rPr>
          <w:rFonts w:ascii="Consolas" w:eastAsiaTheme="minorHAnsi" w:hAnsi="Consolas" w:cs="Consolas"/>
          <w:sz w:val="19"/>
          <w:szCs w:val="19"/>
          <w:lang w:val="en-US" w:eastAsia="en-US"/>
        </w:rPr>
      </w:pPr>
      <w:r w:rsidRPr="00265B43">
        <w:rPr>
          <w:rFonts w:ascii="Consolas" w:eastAsiaTheme="minorHAnsi" w:hAnsi="Consolas" w:cs="Consolas"/>
          <w:sz w:val="19"/>
          <w:szCs w:val="19"/>
          <w:lang w:val="en-US" w:eastAsia="en-US"/>
        </w:rPr>
        <w:t xml:space="preserve">        }</w:t>
      </w:r>
    </w:p>
    <w:p w:rsidR="00B500C7" w:rsidRPr="00265B43" w:rsidRDefault="00B500C7" w:rsidP="00B500C7">
      <w:pPr>
        <w:autoSpaceDE w:val="0"/>
        <w:autoSpaceDN w:val="0"/>
        <w:adjustRightInd w:val="0"/>
        <w:rPr>
          <w:rFonts w:ascii="Consolas" w:eastAsiaTheme="minorHAnsi" w:hAnsi="Consolas" w:cs="Consolas"/>
          <w:sz w:val="19"/>
          <w:szCs w:val="19"/>
          <w:lang w:val="en-US" w:eastAsia="en-US"/>
        </w:rPr>
      </w:pPr>
      <w:r w:rsidRPr="00265B43">
        <w:rPr>
          <w:rFonts w:ascii="Consolas" w:eastAsiaTheme="minorHAnsi" w:hAnsi="Consolas" w:cs="Consolas"/>
          <w:sz w:val="19"/>
          <w:szCs w:val="19"/>
          <w:lang w:val="en-US" w:eastAsia="en-US"/>
        </w:rPr>
        <w:t xml:space="preserve">    }</w:t>
      </w:r>
    </w:p>
    <w:p w:rsidR="00B500C7" w:rsidRPr="00265B43" w:rsidRDefault="00B500C7" w:rsidP="00B500C7">
      <w:pPr>
        <w:rPr>
          <w:lang w:val="en-US"/>
        </w:rPr>
      </w:pPr>
    </w:p>
    <w:p w:rsidR="00B500C7" w:rsidRPr="00265B43" w:rsidRDefault="00B500C7" w:rsidP="00B500C7">
      <w:pPr>
        <w:rPr>
          <w:lang w:val="en-US"/>
        </w:rPr>
      </w:pPr>
    </w:p>
    <w:p w:rsidR="00B500C7" w:rsidRPr="00265B43" w:rsidRDefault="005E5761" w:rsidP="00B500C7">
      <w:pPr>
        <w:pStyle w:val="2"/>
        <w:numPr>
          <w:ilvl w:val="0"/>
          <w:numId w:val="0"/>
        </w:numPr>
        <w:ind w:left="180"/>
        <w:rPr>
          <w:rStyle w:val="aff0"/>
          <w:rFonts w:eastAsiaTheme="majorEastAsia"/>
          <w:lang w:val="en-US"/>
        </w:rPr>
      </w:pPr>
      <w:bookmarkStart w:id="82" w:name="_Toc421361339"/>
      <w:r>
        <w:lastRenderedPageBreak/>
        <w:t>Приложение</w:t>
      </w:r>
      <w:r w:rsidRPr="00265B43">
        <w:rPr>
          <w:lang w:val="en-US"/>
        </w:rPr>
        <w:t xml:space="preserve"> </w:t>
      </w:r>
      <w:r>
        <w:t>Г</w:t>
      </w:r>
      <w:r w:rsidRPr="00265B43">
        <w:rPr>
          <w:lang w:val="en-US"/>
        </w:rPr>
        <w:t xml:space="preserve">. </w:t>
      </w:r>
      <w:r w:rsidR="00B500C7">
        <w:t>Заголовочные</w:t>
      </w:r>
      <w:r w:rsidR="00B500C7" w:rsidRPr="00265B43">
        <w:rPr>
          <w:lang w:val="en-US"/>
        </w:rPr>
        <w:t xml:space="preserve"> </w:t>
      </w:r>
      <w:r w:rsidR="00B500C7">
        <w:t>части</w:t>
      </w:r>
      <w:r w:rsidR="00B500C7" w:rsidRPr="00265B43">
        <w:rPr>
          <w:lang w:val="en-US"/>
        </w:rPr>
        <w:t xml:space="preserve"> </w:t>
      </w:r>
      <w:r w:rsidR="00B500C7">
        <w:t>классов</w:t>
      </w:r>
      <w:r w:rsidR="00B500C7" w:rsidRPr="00265B43">
        <w:rPr>
          <w:lang w:val="en-US"/>
        </w:rPr>
        <w:t xml:space="preserve"> </w:t>
      </w:r>
      <w:r w:rsidRPr="00265B43">
        <w:rPr>
          <w:rStyle w:val="aff0"/>
          <w:rFonts w:eastAsiaTheme="majorEastAsia"/>
          <w:lang w:val="en-US"/>
        </w:rPr>
        <w:t>NeuronInputConnection</w:t>
      </w:r>
      <w:r w:rsidRPr="00265B43">
        <w:rPr>
          <w:lang w:val="en-US"/>
        </w:rPr>
        <w:t xml:space="preserve">, </w:t>
      </w:r>
      <w:r w:rsidRPr="00265B43">
        <w:rPr>
          <w:rStyle w:val="aff0"/>
          <w:rFonts w:eastAsiaTheme="majorEastAsia"/>
          <w:lang w:val="en-US"/>
        </w:rPr>
        <w:t>Neuron</w:t>
      </w:r>
      <w:r w:rsidRPr="00265B43">
        <w:rPr>
          <w:lang w:val="en-US"/>
        </w:rPr>
        <w:t xml:space="preserve"> </w:t>
      </w:r>
      <w:r>
        <w:t>и</w:t>
      </w:r>
      <w:r w:rsidRPr="00265B43">
        <w:rPr>
          <w:lang w:val="en-US"/>
        </w:rPr>
        <w:t xml:space="preserve"> </w:t>
      </w:r>
      <w:r w:rsidRPr="00265B43">
        <w:rPr>
          <w:rStyle w:val="aff0"/>
          <w:rFonts w:eastAsiaTheme="majorEastAsia"/>
          <w:lang w:val="en-US"/>
        </w:rPr>
        <w:t>NeuroNet</w:t>
      </w:r>
      <w:bookmarkEnd w:id="82"/>
    </w:p>
    <w:p w:rsidR="005E5761" w:rsidRPr="005E5761" w:rsidRDefault="005E5761" w:rsidP="005E5761">
      <w:pPr>
        <w:autoSpaceDE w:val="0"/>
        <w:autoSpaceDN w:val="0"/>
        <w:adjustRightInd w:val="0"/>
        <w:spacing w:before="240"/>
        <w:rPr>
          <w:rFonts w:ascii="Consolas" w:eastAsiaTheme="minorHAnsi" w:hAnsi="Consolas" w:cs="Consolas"/>
          <w:sz w:val="19"/>
          <w:szCs w:val="19"/>
          <w:lang w:val="en-US" w:eastAsia="en-US"/>
        </w:rPr>
      </w:pP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class</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2B91AF"/>
          <w:sz w:val="19"/>
          <w:szCs w:val="19"/>
          <w:lang w:val="en-US" w:eastAsia="en-US"/>
        </w:rPr>
        <w:t>NeuronInputConnection</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inputValue</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weigth</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int</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indexOfInputNeuron</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NeuronInputConnection</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_weight</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int</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_indexOfInputNeuron</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NeuronInputConnection</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_weight</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_inputValue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int</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_indexOfInputNeuron</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NeuronInputConnection</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2B91AF"/>
          <w:sz w:val="19"/>
          <w:szCs w:val="19"/>
          <w:lang w:val="en-US" w:eastAsia="en-US"/>
        </w:rPr>
        <w:t>NeuronInputConnection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nic</w:t>
      </w:r>
      <w:r w:rsidRPr="005E5761">
        <w:rPr>
          <w:rFonts w:ascii="Consolas" w:eastAsiaTheme="minorHAnsi" w:hAnsi="Consolas" w:cs="Consolas"/>
          <w:sz w:val="19"/>
          <w:szCs w:val="19"/>
          <w:lang w:val="en-US" w:eastAsia="en-US"/>
        </w:rPr>
        <w:t>)</w:t>
      </w:r>
    </w:p>
    <w:p w:rsidR="005E5761" w:rsidRPr="00265B43" w:rsidRDefault="005E5761" w:rsidP="005E5761">
      <w:pPr>
        <w:autoSpaceDE w:val="0"/>
        <w:autoSpaceDN w:val="0"/>
        <w:adjustRightInd w:val="0"/>
        <w:rPr>
          <w:rFonts w:ascii="Consolas" w:eastAsiaTheme="minorHAnsi" w:hAnsi="Consolas" w:cs="Consolas"/>
          <w:sz w:val="19"/>
          <w:szCs w:val="19"/>
          <w:lang w:val="en-US" w:eastAsia="en-US"/>
        </w:rPr>
      </w:pPr>
      <w:r w:rsidRPr="00265B43">
        <w:rPr>
          <w:rFonts w:ascii="Consolas" w:eastAsiaTheme="minorHAnsi" w:hAnsi="Consolas" w:cs="Consolas"/>
          <w:sz w:val="19"/>
          <w:szCs w:val="19"/>
          <w:lang w:val="en-US" w:eastAsia="en-US"/>
        </w:rPr>
        <w:t xml:space="preserve">    }</w:t>
      </w:r>
    </w:p>
    <w:p w:rsidR="005E5761" w:rsidRPr="00265B43" w:rsidRDefault="005E5761" w:rsidP="005E5761">
      <w:pPr>
        <w:autoSpaceDE w:val="0"/>
        <w:autoSpaceDN w:val="0"/>
        <w:adjustRightInd w:val="0"/>
        <w:rPr>
          <w:rFonts w:ascii="Consolas" w:eastAsiaTheme="minorHAnsi" w:hAnsi="Consolas" w:cs="Consolas"/>
          <w:sz w:val="19"/>
          <w:szCs w:val="19"/>
          <w:lang w:val="en-US" w:eastAsia="en-US"/>
        </w:rPr>
      </w:pP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class</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2B91AF"/>
          <w:sz w:val="19"/>
          <w:szCs w:val="19"/>
          <w:lang w:val="en-US" w:eastAsia="en-US"/>
        </w:rPr>
        <w:t>Neuron</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protected</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outputValue</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protected</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2B91AF"/>
          <w:sz w:val="19"/>
          <w:szCs w:val="19"/>
          <w:lang w:val="en-US" w:eastAsia="en-US"/>
        </w:rPr>
        <w:t>ActivateFunction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act_func</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protected</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2B91AF"/>
          <w:sz w:val="19"/>
          <w:szCs w:val="19"/>
          <w:lang w:val="en-US" w:eastAsia="en-US"/>
        </w:rPr>
        <w:t>NeuronInputConnection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inputs</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OutputValue</w:t>
      </w:r>
      <w:r w:rsidRPr="005E5761">
        <w:rPr>
          <w:rFonts w:ascii="Consolas" w:eastAsiaTheme="minorHAnsi" w:hAnsi="Consolas" w:cs="Consolas"/>
          <w:sz w:val="19"/>
          <w:szCs w:val="19"/>
          <w:lang w:val="en-US" w:eastAsia="en-US"/>
        </w:rPr>
        <w:t xml:space="preserve"> { </w:t>
      </w:r>
      <w:r w:rsidRPr="005E5761">
        <w:rPr>
          <w:rFonts w:ascii="Consolas" w:eastAsiaTheme="minorHAnsi" w:hAnsi="Consolas" w:cs="Consolas"/>
          <w:color w:val="0000FF"/>
          <w:sz w:val="19"/>
          <w:szCs w:val="19"/>
          <w:lang w:val="en-US" w:eastAsia="en-US"/>
        </w:rPr>
        <w:t>get</w:t>
      </w:r>
      <w:r w:rsidRPr="005E5761">
        <w:rPr>
          <w:rFonts w:ascii="Consolas" w:eastAsiaTheme="minorHAnsi" w:hAnsi="Consolas" w:cs="Consolas"/>
          <w:sz w:val="19"/>
          <w:szCs w:val="19"/>
          <w:lang w:val="en-US" w:eastAsia="en-US"/>
        </w:rPr>
        <w:t xml:space="preserve"> { </w:t>
      </w:r>
      <w:r w:rsidRPr="005E5761">
        <w:rPr>
          <w:rFonts w:ascii="Consolas" w:eastAsiaTheme="minorHAnsi" w:hAnsi="Consolas" w:cs="Consolas"/>
          <w:color w:val="0000FF"/>
          <w:sz w:val="19"/>
          <w:szCs w:val="19"/>
          <w:lang w:val="en-US" w:eastAsia="en-US"/>
        </w:rPr>
        <w:t>return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outputValue</w:t>
      </w:r>
      <w:r w:rsidRPr="005E5761">
        <w:rPr>
          <w:rFonts w:ascii="Consolas" w:eastAsiaTheme="minorHAnsi" w:hAnsi="Consolas" w:cs="Consolas"/>
          <w:sz w:val="19"/>
          <w:szCs w:val="19"/>
          <w:lang w:val="en-US" w:eastAsia="en-US"/>
        </w:rPr>
        <w:t>; }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int</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InputsCount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2B91AF"/>
          <w:sz w:val="19"/>
          <w:szCs w:val="19"/>
          <w:lang w:val="en-US" w:eastAsia="en-US"/>
        </w:rPr>
        <w:t>ActivateFunction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ActivateFunctionOfNeuron</w:t>
      </w:r>
      <w:r w:rsidRPr="005E5761">
        <w:rPr>
          <w:rFonts w:ascii="Consolas" w:eastAsiaTheme="minorHAnsi" w:hAnsi="Consolas" w:cs="Consolas"/>
          <w:sz w:val="19"/>
          <w:szCs w:val="19"/>
          <w:lang w:val="en-US" w:eastAsia="en-US"/>
        </w:rPr>
        <w:t xml:space="preserve"> { </w:t>
      </w:r>
      <w:r w:rsidRPr="005E5761">
        <w:rPr>
          <w:rFonts w:ascii="Consolas" w:eastAsiaTheme="minorHAnsi" w:hAnsi="Consolas" w:cs="Consolas"/>
          <w:color w:val="0000FF"/>
          <w:sz w:val="19"/>
          <w:szCs w:val="19"/>
          <w:lang w:val="en-US" w:eastAsia="en-US"/>
        </w:rPr>
        <w:t>get</w:t>
      </w:r>
      <w:r w:rsidRPr="005E5761">
        <w:rPr>
          <w:rFonts w:ascii="Consolas" w:eastAsiaTheme="minorHAnsi" w:hAnsi="Consolas" w:cs="Consolas"/>
          <w:sz w:val="19"/>
          <w:szCs w:val="19"/>
          <w:lang w:val="en-US" w:eastAsia="en-US"/>
        </w:rPr>
        <w:t xml:space="preserve"> { </w:t>
      </w:r>
      <w:r w:rsidRPr="005E5761">
        <w:rPr>
          <w:rFonts w:ascii="Consolas" w:eastAsiaTheme="minorHAnsi" w:hAnsi="Consolas" w:cs="Consolas"/>
          <w:color w:val="0000FF"/>
          <w:sz w:val="19"/>
          <w:szCs w:val="19"/>
          <w:lang w:val="en-US" w:eastAsia="en-US"/>
        </w:rPr>
        <w:t>return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act_func</w:t>
      </w:r>
      <w:r w:rsidRPr="005E5761">
        <w:rPr>
          <w:rFonts w:ascii="Consolas" w:eastAsiaTheme="minorHAnsi" w:hAnsi="Consolas" w:cs="Consolas"/>
          <w:sz w:val="19"/>
          <w:szCs w:val="19"/>
          <w:lang w:val="en-US" w:eastAsia="en-US"/>
        </w:rPr>
        <w:t>; }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protected</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Neuron</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Neuron</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2B91AF"/>
          <w:sz w:val="19"/>
          <w:szCs w:val="19"/>
          <w:lang w:val="en-US" w:eastAsia="en-US"/>
        </w:rPr>
        <w:t>ActivateFunction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af</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Neuron</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2B91AF"/>
          <w:sz w:val="19"/>
          <w:szCs w:val="19"/>
          <w:lang w:val="en-US" w:eastAsia="en-US"/>
        </w:rPr>
        <w:t>ActivateFunction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af</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2B91AF"/>
          <w:sz w:val="19"/>
          <w:szCs w:val="19"/>
          <w:lang w:val="en-US" w:eastAsia="en-US"/>
        </w:rPr>
        <w:t>NeuronInputConnection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_inputs</w:t>
      </w:r>
      <w:r w:rsidRPr="005E5761">
        <w:rPr>
          <w:rFonts w:ascii="Consolas" w:eastAsiaTheme="minorHAnsi" w:hAnsi="Consolas" w:cs="Consolas"/>
          <w:sz w:val="19"/>
          <w:szCs w:val="19"/>
          <w:lang w:val="en-US" w:eastAsia="en-US"/>
        </w:rPr>
        <w:t>)</w:t>
      </w:r>
    </w:p>
    <w:p w:rsid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Neuron</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2B91AF"/>
          <w:sz w:val="19"/>
          <w:szCs w:val="19"/>
          <w:lang w:val="en-US" w:eastAsia="en-US"/>
        </w:rPr>
        <w:t>Neuron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neu</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void</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880000"/>
          <w:sz w:val="19"/>
          <w:szCs w:val="19"/>
          <w:lang w:val="en-US" w:eastAsia="en-US"/>
        </w:rPr>
        <w:t>SetInputConnections</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2B91AF"/>
          <w:sz w:val="19"/>
          <w:szCs w:val="19"/>
          <w:lang w:val="en-US" w:eastAsia="en-US"/>
        </w:rPr>
        <w:t>NeuronInputConnection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_inputs</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void</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880000"/>
          <w:sz w:val="19"/>
          <w:szCs w:val="19"/>
          <w:lang w:val="en-US" w:eastAsia="en-US"/>
        </w:rPr>
        <w:t>SetInputValue</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inputValue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int</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indexOfInputConnection</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void</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880000"/>
          <w:sz w:val="19"/>
          <w:szCs w:val="19"/>
          <w:lang w:val="en-US" w:eastAsia="en-US"/>
        </w:rPr>
        <w:t>SetWeightValue</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weightValue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int</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indexOfInputConnection</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virtual</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void</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880000"/>
          <w:sz w:val="19"/>
          <w:szCs w:val="19"/>
          <w:lang w:val="en-US" w:eastAsia="en-US"/>
        </w:rPr>
        <w:t>CalculateOutputValue</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sum</w:t>
      </w:r>
      <w:r w:rsidRPr="005E5761">
        <w:rPr>
          <w:rFonts w:ascii="Consolas" w:eastAsiaTheme="minorHAnsi" w:hAnsi="Consolas" w:cs="Consolas"/>
          <w:sz w:val="19"/>
          <w:szCs w:val="19"/>
          <w:lang w:val="en-US" w:eastAsia="en-US"/>
        </w:rPr>
        <w:t xml:space="preserve"> = 0;</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foreach</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2B91AF"/>
          <w:sz w:val="19"/>
          <w:szCs w:val="19"/>
          <w:lang w:val="en-US" w:eastAsia="en-US"/>
        </w:rPr>
        <w:t>NeuronInputConnection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item</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in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inputs</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sum</w:t>
      </w:r>
      <w:r w:rsidRPr="005E5761">
        <w:rPr>
          <w:rFonts w:ascii="Consolas" w:eastAsiaTheme="minorHAnsi" w:hAnsi="Consolas" w:cs="Consolas"/>
          <w:sz w:val="19"/>
          <w:szCs w:val="19"/>
          <w:lang w:val="en-US" w:eastAsia="en-US"/>
        </w:rPr>
        <w:t xml:space="preserve"> += </w:t>
      </w:r>
      <w:r w:rsidRPr="005E5761">
        <w:rPr>
          <w:rFonts w:ascii="Consolas" w:eastAsiaTheme="minorHAnsi" w:hAnsi="Consolas" w:cs="Consolas"/>
          <w:color w:val="000080"/>
          <w:sz w:val="19"/>
          <w:szCs w:val="19"/>
          <w:lang w:val="en-US" w:eastAsia="en-US"/>
        </w:rPr>
        <w:t>item</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80"/>
          <w:sz w:val="19"/>
          <w:szCs w:val="19"/>
          <w:lang w:val="en-US" w:eastAsia="en-US"/>
        </w:rPr>
        <w:t>weigth</w:t>
      </w:r>
      <w:r w:rsidRPr="005E5761">
        <w:rPr>
          <w:rFonts w:ascii="Consolas" w:eastAsiaTheme="minorHAnsi" w:hAnsi="Consolas" w:cs="Consolas"/>
          <w:sz w:val="19"/>
          <w:szCs w:val="19"/>
          <w:lang w:val="en-US" w:eastAsia="en-US"/>
        </w:rPr>
        <w:t xml:space="preserve"> * </w:t>
      </w:r>
      <w:r w:rsidRPr="005E5761">
        <w:rPr>
          <w:rFonts w:ascii="Consolas" w:eastAsiaTheme="minorHAnsi" w:hAnsi="Consolas" w:cs="Consolas"/>
          <w:color w:val="000080"/>
          <w:sz w:val="19"/>
          <w:szCs w:val="19"/>
          <w:lang w:val="en-US" w:eastAsia="en-US"/>
        </w:rPr>
        <w:t>item</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80"/>
          <w:sz w:val="19"/>
          <w:szCs w:val="19"/>
          <w:lang w:val="en-US" w:eastAsia="en-US"/>
        </w:rPr>
        <w:t>inputValue</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item</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80"/>
          <w:sz w:val="19"/>
          <w:szCs w:val="19"/>
          <w:lang w:val="en-US" w:eastAsia="en-US"/>
        </w:rPr>
        <w:t>inputValue</w:t>
      </w:r>
      <w:r w:rsidRPr="005E5761">
        <w:rPr>
          <w:rFonts w:ascii="Consolas" w:eastAsiaTheme="minorHAnsi" w:hAnsi="Consolas" w:cs="Consolas"/>
          <w:sz w:val="19"/>
          <w:szCs w:val="19"/>
          <w:lang w:val="en-US" w:eastAsia="en-US"/>
        </w:rPr>
        <w:t xml:space="preserve"> = 0.0;</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outputValue</w:t>
      </w:r>
      <w:r w:rsidRPr="005E5761">
        <w:rPr>
          <w:rFonts w:ascii="Consolas" w:eastAsiaTheme="minorHAnsi" w:hAnsi="Consolas" w:cs="Consolas"/>
          <w:sz w:val="19"/>
          <w:szCs w:val="19"/>
          <w:lang w:val="en-US" w:eastAsia="en-US"/>
        </w:rPr>
        <w:t xml:space="preserve"> = </w:t>
      </w:r>
      <w:r w:rsidRPr="005E5761">
        <w:rPr>
          <w:rFonts w:ascii="Consolas" w:eastAsiaTheme="minorHAnsi" w:hAnsi="Consolas" w:cs="Consolas"/>
          <w:color w:val="000080"/>
          <w:sz w:val="19"/>
          <w:szCs w:val="19"/>
          <w:lang w:val="en-US" w:eastAsia="en-US"/>
        </w:rPr>
        <w:t>act_func</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880000"/>
          <w:sz w:val="19"/>
          <w:szCs w:val="19"/>
          <w:lang w:val="en-US" w:eastAsia="en-US"/>
        </w:rPr>
        <w:t>Function</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80"/>
          <w:sz w:val="19"/>
          <w:szCs w:val="19"/>
          <w:lang w:val="en-US" w:eastAsia="en-US"/>
        </w:rPr>
        <w:t>sum</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class</w:t>
      </w:r>
      <w:r w:rsidRPr="00E71B24">
        <w:rPr>
          <w:rFonts w:ascii="Consolas" w:hAnsi="Consolas" w:cs="Consolas"/>
          <w:sz w:val="19"/>
          <w:szCs w:val="19"/>
          <w:lang w:val="en-US"/>
        </w:rPr>
        <w:t xml:space="preserve"> </w:t>
      </w:r>
      <w:r w:rsidRPr="00E71B24">
        <w:rPr>
          <w:rFonts w:ascii="Consolas" w:hAnsi="Consolas" w:cs="Consolas"/>
          <w:color w:val="2B91AF"/>
          <w:sz w:val="19"/>
          <w:szCs w:val="19"/>
          <w:lang w:val="en-US"/>
        </w:rPr>
        <w:t>NeuroNet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2B91AF"/>
          <w:sz w:val="19"/>
          <w:szCs w:val="19"/>
          <w:lang w:val="en-US"/>
        </w:rPr>
        <w:t>Neuron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neurons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2B91AF"/>
          <w:sz w:val="19"/>
          <w:szCs w:val="19"/>
          <w:lang w:val="en-US"/>
        </w:rPr>
        <w:t>InputNeuron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input_neurons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2B91AF"/>
          <w:sz w:val="19"/>
          <w:szCs w:val="19"/>
          <w:lang w:val="en-US"/>
        </w:rPr>
        <w:t>OutputNeuron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output_neurons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2B91AF"/>
          <w:sz w:val="19"/>
          <w:szCs w:val="19"/>
          <w:lang w:val="en-US"/>
        </w:rPr>
        <w:t>Queue</w:t>
      </w:r>
      <w:r w:rsidRPr="00E71B24">
        <w:rPr>
          <w:rFonts w:ascii="Consolas" w:hAnsi="Consolas" w:cs="Consolas"/>
          <w:sz w:val="19"/>
          <w:szCs w:val="19"/>
          <w:lang w:val="en-US"/>
        </w:rPr>
        <w:t>&lt;</w:t>
      </w:r>
      <w:r w:rsidRPr="00E71B24">
        <w:rPr>
          <w:rFonts w:ascii="Consolas" w:hAnsi="Consolas" w:cs="Consolas"/>
          <w:color w:val="2B91AF"/>
          <w:sz w:val="19"/>
          <w:szCs w:val="19"/>
          <w:lang w:val="en-US"/>
        </w:rPr>
        <w:t>Queue</w:t>
      </w:r>
      <w:r w:rsidRPr="00E71B24">
        <w:rPr>
          <w:rFonts w:ascii="Consolas" w:hAnsi="Consolas" w:cs="Consolas"/>
          <w:sz w:val="19"/>
          <w:szCs w:val="19"/>
          <w:lang w:val="en-US"/>
        </w:rPr>
        <w:t>&lt;</w:t>
      </w:r>
      <w:r w:rsidRPr="00E71B24">
        <w:rPr>
          <w:rFonts w:ascii="Consolas" w:hAnsi="Consolas" w:cs="Consolas"/>
          <w:color w:val="2B91AF"/>
          <w:sz w:val="19"/>
          <w:szCs w:val="19"/>
          <w:lang w:val="en-US"/>
        </w:rPr>
        <w:t>Neuron</w:t>
      </w:r>
      <w:r w:rsidRPr="00E71B24">
        <w:rPr>
          <w:rFonts w:ascii="Consolas" w:hAnsi="Consolas" w:cs="Consolas"/>
          <w:sz w:val="19"/>
          <w:szCs w:val="19"/>
          <w:lang w:val="en-US"/>
        </w:rPr>
        <w:t xml:space="preserve">&gt;&gt; </w:t>
      </w:r>
      <w:r w:rsidRPr="00E71B24">
        <w:rPr>
          <w:rFonts w:ascii="Consolas" w:hAnsi="Consolas" w:cs="Consolas"/>
          <w:color w:val="000080"/>
          <w:sz w:val="19"/>
          <w:szCs w:val="19"/>
          <w:lang w:val="en-US"/>
        </w:rPr>
        <w:t>evaluation_machine</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isIterationsFinished</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isWaveCameToOutputNeuron</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neuronsInLayers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topology</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weights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NeuronsCount</w:t>
      </w:r>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get</w:t>
      </w:r>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return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neurons</w:t>
      </w:r>
      <w:r w:rsidRPr="00E71B24">
        <w:rPr>
          <w:rFonts w:ascii="Consolas" w:hAnsi="Consolas" w:cs="Consolas"/>
          <w:sz w:val="19"/>
          <w:szCs w:val="19"/>
          <w:lang w:val="en-US"/>
        </w:rPr>
        <w:t>.</w:t>
      </w:r>
      <w:r w:rsidRPr="00E71B24">
        <w:rPr>
          <w:rFonts w:ascii="Consolas" w:hAnsi="Consolas" w:cs="Consolas"/>
          <w:color w:val="000080"/>
          <w:sz w:val="19"/>
          <w:szCs w:val="19"/>
          <w:lang w:val="en-US"/>
        </w:rPr>
        <w:t>Length</w:t>
      </w:r>
      <w:r w:rsidRPr="00E71B24">
        <w:rPr>
          <w:rFonts w:ascii="Consolas" w:hAnsi="Consolas" w:cs="Consolas"/>
          <w:sz w:val="19"/>
          <w:szCs w:val="19"/>
          <w:lang w:val="en-US"/>
        </w:rPr>
        <w:t>; }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InputNeuronsCount</w:t>
      </w:r>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get</w:t>
      </w:r>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return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input_neurons</w:t>
      </w:r>
      <w:r w:rsidRPr="00E71B24">
        <w:rPr>
          <w:rFonts w:ascii="Consolas" w:hAnsi="Consolas" w:cs="Consolas"/>
          <w:sz w:val="19"/>
          <w:szCs w:val="19"/>
          <w:lang w:val="en-US"/>
        </w:rPr>
        <w:t>.</w:t>
      </w:r>
      <w:r w:rsidRPr="00E71B24">
        <w:rPr>
          <w:rFonts w:ascii="Consolas" w:hAnsi="Consolas" w:cs="Consolas"/>
          <w:color w:val="000080"/>
          <w:sz w:val="19"/>
          <w:szCs w:val="19"/>
          <w:lang w:val="en-US"/>
        </w:rPr>
        <w:t>Length</w:t>
      </w:r>
      <w:r w:rsidRPr="00E71B24">
        <w:rPr>
          <w:rFonts w:ascii="Consolas" w:hAnsi="Consolas" w:cs="Consolas"/>
          <w:sz w:val="19"/>
          <w:szCs w:val="19"/>
          <w:lang w:val="en-US"/>
        </w:rPr>
        <w:t>; }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OutputNeuronsCount</w:t>
      </w:r>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get</w:t>
      </w:r>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return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output_neurons</w:t>
      </w:r>
      <w:r w:rsidRPr="00E71B24">
        <w:rPr>
          <w:rFonts w:ascii="Consolas" w:hAnsi="Consolas" w:cs="Consolas"/>
          <w:sz w:val="19"/>
          <w:szCs w:val="19"/>
          <w:lang w:val="en-US"/>
        </w:rPr>
        <w:t>.</w:t>
      </w:r>
      <w:r w:rsidRPr="00E71B24">
        <w:rPr>
          <w:rFonts w:ascii="Consolas" w:hAnsi="Consolas" w:cs="Consolas"/>
          <w:color w:val="000080"/>
          <w:sz w:val="19"/>
          <w:szCs w:val="19"/>
          <w:lang w:val="en-US"/>
        </w:rPr>
        <w:t>Length</w:t>
      </w:r>
      <w:r w:rsidRPr="00E71B24">
        <w:rPr>
          <w:rFonts w:ascii="Consolas" w:hAnsi="Consolas" w:cs="Consolas"/>
          <w:sz w:val="19"/>
          <w:szCs w:val="19"/>
          <w:lang w:val="en-US"/>
        </w:rPr>
        <w:t>; }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IsIterationsFinished</w:t>
      </w:r>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get</w:t>
      </w:r>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return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isIterationsFinished</w:t>
      </w:r>
      <w:r w:rsidRPr="00E71B24">
        <w:rPr>
          <w:rFonts w:ascii="Consolas" w:hAnsi="Consolas" w:cs="Consolas"/>
          <w:sz w:val="19"/>
          <w:szCs w:val="19"/>
          <w:lang w:val="en-US"/>
        </w:rPr>
        <w:t>; }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lastRenderedPageBreak/>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IsWaveCameToOutputNeuron</w:t>
      </w:r>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get</w:t>
      </w:r>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return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isWaveCameToOutputNeuron</w:t>
      </w:r>
      <w:r>
        <w:rPr>
          <w:rFonts w:ascii="Consolas" w:hAnsi="Consolas" w:cs="Consolas"/>
          <w:sz w:val="19"/>
          <w:szCs w:val="19"/>
          <w:lang w:val="en-US"/>
        </w:rPr>
        <w:t xml:space="preserve">; }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NeuronsInLayers</w:t>
      </w:r>
      <w:r w:rsidRPr="00E71B24">
        <w:rPr>
          <w:rFonts w:ascii="Consolas" w:hAnsi="Consolas" w:cs="Consolas"/>
          <w:sz w:val="19"/>
          <w:szCs w:val="19"/>
          <w:lang w:val="en-US"/>
        </w:rPr>
        <w:t xml:space="preserve">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ConnectionsOfNeurons</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WeightsOfConnections</w:t>
      </w:r>
    </w:p>
    <w:p w:rsidR="005E5761" w:rsidRPr="00E71B24" w:rsidRDefault="005E5761" w:rsidP="005E5761">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void</w:t>
      </w:r>
      <w:r w:rsidRPr="00E71B24">
        <w:rPr>
          <w:rFonts w:ascii="Consolas" w:hAnsi="Consolas" w:cs="Consolas"/>
          <w:sz w:val="19"/>
          <w:szCs w:val="19"/>
          <w:lang w:val="en-US"/>
        </w:rPr>
        <w:t xml:space="preserve"> </w:t>
      </w:r>
      <w:r w:rsidRPr="00E71B24">
        <w:rPr>
          <w:rFonts w:ascii="Consolas" w:hAnsi="Consolas" w:cs="Consolas"/>
          <w:color w:val="880000"/>
          <w:sz w:val="19"/>
          <w:szCs w:val="19"/>
          <w:lang w:val="en-US"/>
        </w:rPr>
        <w:t>addInputNeuronsToFirstPool</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void</w:t>
      </w:r>
      <w:r w:rsidRPr="00E71B24">
        <w:rPr>
          <w:rFonts w:ascii="Consolas" w:hAnsi="Consolas" w:cs="Consolas"/>
          <w:sz w:val="19"/>
          <w:szCs w:val="19"/>
          <w:lang w:val="en-US"/>
        </w:rPr>
        <w:t xml:space="preserve"> </w:t>
      </w:r>
      <w:r w:rsidRPr="00E71B24">
        <w:rPr>
          <w:rFonts w:ascii="Consolas" w:hAnsi="Consolas" w:cs="Consolas"/>
          <w:color w:val="880000"/>
          <w:sz w:val="19"/>
          <w:szCs w:val="19"/>
          <w:lang w:val="en-US"/>
        </w:rPr>
        <w:t>setInputConnections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NeuroNet</w:t>
      </w:r>
      <w:r w:rsidRPr="00E71B24">
        <w:rPr>
          <w:rFonts w:ascii="Consolas" w:hAnsi="Consolas" w:cs="Consolas"/>
          <w:sz w:val="19"/>
          <w:szCs w:val="19"/>
          <w:lang w:val="en-US"/>
        </w:rPr>
        <w:t>(</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numb_input_neurons</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numb_output_neurons</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numbNeuronsInLayers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_connections</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_weights</w:t>
      </w:r>
      <w:r w:rsidRPr="00E71B24">
        <w:rPr>
          <w:rFonts w:ascii="Consolas" w:hAnsi="Consolas" w:cs="Consolas"/>
          <w:sz w:val="19"/>
          <w:szCs w:val="19"/>
          <w:lang w:val="en-US"/>
        </w:rPr>
        <w:t xml:space="preserve">, </w:t>
      </w:r>
      <w:r w:rsidRPr="00E71B24">
        <w:rPr>
          <w:rFonts w:ascii="Consolas" w:hAnsi="Consolas" w:cs="Consolas"/>
          <w:color w:val="2B91AF"/>
          <w:sz w:val="19"/>
          <w:szCs w:val="19"/>
          <w:lang w:val="en-US"/>
        </w:rPr>
        <w:t>ActivateFunction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af</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NeuroNet</w:t>
      </w:r>
      <w:r w:rsidRPr="00E71B24">
        <w:rPr>
          <w:rFonts w:ascii="Consolas" w:hAnsi="Consolas" w:cs="Consolas"/>
          <w:sz w:val="19"/>
          <w:szCs w:val="19"/>
          <w:lang w:val="en-US"/>
        </w:rPr>
        <w:t>(</w:t>
      </w:r>
      <w:r w:rsidRPr="00E71B24">
        <w:rPr>
          <w:rFonts w:ascii="Consolas" w:hAnsi="Consolas" w:cs="Consolas"/>
          <w:color w:val="2B91AF"/>
          <w:sz w:val="19"/>
          <w:szCs w:val="19"/>
          <w:lang w:val="en-US"/>
        </w:rPr>
        <w:t>NeuroNet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net</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void</w:t>
      </w:r>
      <w:r w:rsidRPr="00E71B24">
        <w:rPr>
          <w:rFonts w:ascii="Consolas" w:hAnsi="Consolas" w:cs="Consolas"/>
          <w:sz w:val="19"/>
          <w:szCs w:val="19"/>
          <w:lang w:val="en-US"/>
        </w:rPr>
        <w:t xml:space="preserve"> </w:t>
      </w:r>
      <w:r w:rsidRPr="00E71B24">
        <w:rPr>
          <w:rFonts w:ascii="Consolas" w:hAnsi="Consolas" w:cs="Consolas"/>
          <w:color w:val="880000"/>
          <w:sz w:val="19"/>
          <w:szCs w:val="19"/>
          <w:lang w:val="en-US"/>
        </w:rPr>
        <w:t>ResetNeuroNet</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2B91AF"/>
          <w:sz w:val="19"/>
          <w:szCs w:val="19"/>
          <w:lang w:val="en-US"/>
        </w:rPr>
        <w:t>Neuron</w:t>
      </w:r>
      <w:r w:rsidRPr="00E71B24">
        <w:rPr>
          <w:rFonts w:ascii="Consolas" w:hAnsi="Consolas" w:cs="Consolas"/>
          <w:sz w:val="19"/>
          <w:szCs w:val="19"/>
          <w:lang w:val="en-US"/>
        </w:rPr>
        <w:t xml:space="preserve"> </w:t>
      </w:r>
      <w:r w:rsidRPr="00E71B24">
        <w:rPr>
          <w:rFonts w:ascii="Consolas" w:hAnsi="Consolas" w:cs="Consolas"/>
          <w:color w:val="880000"/>
          <w:sz w:val="19"/>
          <w:szCs w:val="19"/>
          <w:lang w:val="en-US"/>
        </w:rPr>
        <w:t>GetNeuron</w:t>
      </w:r>
      <w:r w:rsidRPr="00E71B24">
        <w:rPr>
          <w:rFonts w:ascii="Consolas" w:hAnsi="Consolas" w:cs="Consolas"/>
          <w:sz w:val="19"/>
          <w:szCs w:val="19"/>
          <w:lang w:val="en-US"/>
        </w:rPr>
        <w:t>(</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index</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880000"/>
          <w:sz w:val="19"/>
          <w:szCs w:val="19"/>
          <w:lang w:val="en-US"/>
        </w:rPr>
        <w:t>GetIndexNeuron</w:t>
      </w:r>
      <w:r w:rsidRPr="00E71B24">
        <w:rPr>
          <w:rFonts w:ascii="Consolas" w:hAnsi="Consolas" w:cs="Consolas"/>
          <w:sz w:val="19"/>
          <w:szCs w:val="19"/>
          <w:lang w:val="en-US"/>
        </w:rPr>
        <w:t>(</w:t>
      </w:r>
      <w:r w:rsidRPr="00E71B24">
        <w:rPr>
          <w:rFonts w:ascii="Consolas" w:hAnsi="Consolas" w:cs="Consolas"/>
          <w:color w:val="2B91AF"/>
          <w:sz w:val="19"/>
          <w:szCs w:val="19"/>
          <w:lang w:val="en-US"/>
        </w:rPr>
        <w:t>Neuron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neuron</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void</w:t>
      </w:r>
      <w:r w:rsidRPr="00E71B24">
        <w:rPr>
          <w:rFonts w:ascii="Consolas" w:hAnsi="Consolas" w:cs="Consolas"/>
          <w:sz w:val="19"/>
          <w:szCs w:val="19"/>
          <w:lang w:val="en-US"/>
        </w:rPr>
        <w:t xml:space="preserve"> </w:t>
      </w:r>
      <w:r w:rsidRPr="00E71B24">
        <w:rPr>
          <w:rFonts w:ascii="Consolas" w:hAnsi="Consolas" w:cs="Consolas"/>
          <w:color w:val="880000"/>
          <w:sz w:val="19"/>
          <w:szCs w:val="19"/>
          <w:lang w:val="en-US"/>
        </w:rPr>
        <w:t>SetNewConnection</w:t>
      </w:r>
      <w:r w:rsidRPr="00E71B24">
        <w:rPr>
          <w:rFonts w:ascii="Consolas" w:hAnsi="Consolas" w:cs="Consolas"/>
          <w:sz w:val="19"/>
          <w:szCs w:val="19"/>
          <w:lang w:val="en-US"/>
        </w:rPr>
        <w:t>(</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indexInput</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indexOutput</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weight</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void</w:t>
      </w:r>
      <w:r w:rsidRPr="00E71B24">
        <w:rPr>
          <w:rFonts w:ascii="Consolas" w:hAnsi="Consolas" w:cs="Consolas"/>
          <w:sz w:val="19"/>
          <w:szCs w:val="19"/>
          <w:lang w:val="en-US"/>
        </w:rPr>
        <w:t xml:space="preserve"> </w:t>
      </w:r>
      <w:r w:rsidRPr="00E71B24">
        <w:rPr>
          <w:rFonts w:ascii="Consolas" w:hAnsi="Consolas" w:cs="Consolas"/>
          <w:color w:val="880000"/>
          <w:sz w:val="19"/>
          <w:szCs w:val="19"/>
          <w:lang w:val="en-US"/>
        </w:rPr>
        <w:t>DeleteConnection</w:t>
      </w:r>
      <w:r w:rsidRPr="00E71B24">
        <w:rPr>
          <w:rFonts w:ascii="Consolas" w:hAnsi="Consolas" w:cs="Consolas"/>
          <w:sz w:val="19"/>
          <w:szCs w:val="19"/>
          <w:lang w:val="en-US"/>
        </w:rPr>
        <w:t>(</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indexInput</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int</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indexOutput</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880000"/>
          <w:sz w:val="19"/>
          <w:szCs w:val="19"/>
          <w:lang w:val="en-US"/>
        </w:rPr>
        <w:t>MakeStep</w:t>
      </w:r>
      <w:r w:rsidRPr="00E71B24">
        <w:rPr>
          <w:rFonts w:ascii="Consolas" w:hAnsi="Consolas" w:cs="Consolas"/>
          <w:sz w:val="19"/>
          <w:szCs w:val="19"/>
          <w:lang w:val="en-US"/>
        </w:rPr>
        <w:t>(</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inputs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880000"/>
          <w:sz w:val="19"/>
          <w:szCs w:val="19"/>
          <w:lang w:val="en-US"/>
        </w:rPr>
        <w:t>MakeIteration</w:t>
      </w:r>
      <w:r w:rsidRPr="00E71B24">
        <w:rPr>
          <w:rFonts w:ascii="Consolas" w:hAnsi="Consolas" w:cs="Consolas"/>
          <w:sz w:val="19"/>
          <w:szCs w:val="19"/>
          <w:lang w:val="en-US"/>
        </w:rPr>
        <w:t>(</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inputs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880000"/>
          <w:sz w:val="19"/>
          <w:szCs w:val="19"/>
          <w:lang w:val="en-US"/>
        </w:rPr>
        <w:t>MakeAnswer</w:t>
      </w:r>
      <w:r w:rsidRPr="00E71B24">
        <w:rPr>
          <w:rFonts w:ascii="Consolas" w:hAnsi="Consolas" w:cs="Consolas"/>
          <w:sz w:val="19"/>
          <w:szCs w:val="19"/>
          <w:lang w:val="en-US"/>
        </w:rPr>
        <w:t>(</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inputs</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eps</w:t>
      </w:r>
      <w:r w:rsidRPr="00E71B24">
        <w:rPr>
          <w:rFonts w:ascii="Consolas" w:hAnsi="Consolas" w:cs="Consolas"/>
          <w:sz w:val="19"/>
          <w:szCs w:val="19"/>
          <w:lang w:val="en-US"/>
        </w:rPr>
        <w:t xml:space="preserve"> = 1E-16)</w:t>
      </w:r>
    </w:p>
    <w:p w:rsidR="005E5761" w:rsidRDefault="005E5761" w:rsidP="005E5761">
      <w:pPr>
        <w:autoSpaceDE w:val="0"/>
        <w:autoSpaceDN w:val="0"/>
        <w:adjustRightInd w:val="0"/>
        <w:rPr>
          <w:rFonts w:ascii="Consolas" w:hAnsi="Consolas" w:cs="Consolas"/>
          <w:sz w:val="19"/>
          <w:szCs w:val="19"/>
        </w:rPr>
      </w:pPr>
      <w:r>
        <w:rPr>
          <w:rFonts w:ascii="Consolas" w:hAnsi="Consolas" w:cs="Consolas"/>
          <w:sz w:val="19"/>
          <w:szCs w:val="19"/>
          <w:lang w:val="en-US"/>
        </w:rPr>
        <w:t xml:space="preserve"> </w:t>
      </w:r>
      <w:r>
        <w:rPr>
          <w:rFonts w:ascii="Consolas" w:hAnsi="Consolas" w:cs="Consolas"/>
          <w:sz w:val="19"/>
          <w:szCs w:val="19"/>
        </w:rPr>
        <w:t>}</w:t>
      </w:r>
    </w:p>
    <w:p w:rsidR="005E5761" w:rsidRDefault="005E5761" w:rsidP="005E5761">
      <w:pPr>
        <w:autoSpaceDE w:val="0"/>
        <w:autoSpaceDN w:val="0"/>
        <w:adjustRightInd w:val="0"/>
        <w:rPr>
          <w:rFonts w:ascii="Consolas" w:eastAsiaTheme="minorHAnsi" w:hAnsi="Consolas" w:cs="Consolas"/>
          <w:sz w:val="19"/>
          <w:szCs w:val="19"/>
          <w:lang w:eastAsia="en-US"/>
        </w:rPr>
      </w:pPr>
    </w:p>
    <w:p w:rsidR="005E5761" w:rsidRPr="005E5761" w:rsidRDefault="005E5761" w:rsidP="005E5761"/>
    <w:sectPr w:rsidR="005E5761" w:rsidRPr="005E5761" w:rsidSect="001B52A5">
      <w:footerReference w:type="default" r:id="rId36"/>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9F0" w:rsidRDefault="000C69F0" w:rsidP="001B52A5">
      <w:r>
        <w:separator/>
      </w:r>
    </w:p>
  </w:endnote>
  <w:endnote w:type="continuationSeparator" w:id="0">
    <w:p w:rsidR="000C69F0" w:rsidRDefault="000C69F0" w:rsidP="001B5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730431"/>
      <w:docPartObj>
        <w:docPartGallery w:val="Page Numbers (Bottom of Page)"/>
        <w:docPartUnique/>
      </w:docPartObj>
    </w:sdtPr>
    <w:sdtEndPr/>
    <w:sdtContent>
      <w:p w:rsidR="00AA49AF" w:rsidRDefault="00AA49AF">
        <w:pPr>
          <w:pStyle w:val="ab"/>
          <w:jc w:val="center"/>
        </w:pPr>
        <w:r>
          <w:fldChar w:fldCharType="begin"/>
        </w:r>
        <w:r>
          <w:instrText>PAGE   \* MERGEFORMAT</w:instrText>
        </w:r>
        <w:r>
          <w:fldChar w:fldCharType="separate"/>
        </w:r>
        <w:r w:rsidR="00292213">
          <w:rPr>
            <w:noProof/>
          </w:rPr>
          <w:t>70</w:t>
        </w:r>
        <w:r>
          <w:fldChar w:fldCharType="end"/>
        </w:r>
      </w:p>
    </w:sdtContent>
  </w:sdt>
  <w:p w:rsidR="00AA49AF" w:rsidRDefault="00AA49A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9F0" w:rsidRDefault="000C69F0" w:rsidP="001B52A5">
      <w:r>
        <w:separator/>
      </w:r>
    </w:p>
  </w:footnote>
  <w:footnote w:type="continuationSeparator" w:id="0">
    <w:p w:rsidR="000C69F0" w:rsidRDefault="000C69F0" w:rsidP="001B52A5">
      <w:r>
        <w:continuationSeparator/>
      </w:r>
    </w:p>
  </w:footnote>
  <w:footnote w:id="1">
    <w:p w:rsidR="00AA49AF" w:rsidRDefault="00AA49AF">
      <w:pPr>
        <w:pStyle w:val="af0"/>
      </w:pPr>
      <w:r>
        <w:rPr>
          <w:rStyle w:val="af2"/>
        </w:rPr>
        <w:footnoteRef/>
      </w:r>
      <w:r>
        <w:t xml:space="preserve"> </w:t>
      </w:r>
      <w:r>
        <w:rPr>
          <w:lang w:val="en-US"/>
        </w:rPr>
        <w:t>Mining</w:t>
      </w:r>
      <w:r w:rsidRPr="000A18BD">
        <w:t xml:space="preserve"> </w:t>
      </w:r>
      <w:r>
        <w:t xml:space="preserve">(с англ.) – горное дело, горная промышленность. </w:t>
      </w:r>
    </w:p>
    <w:p w:rsidR="00AA49AF" w:rsidRPr="000A18BD" w:rsidRDefault="00AA49AF">
      <w:pPr>
        <w:pStyle w:val="af0"/>
      </w:pPr>
    </w:p>
  </w:footnote>
  <w:footnote w:id="2">
    <w:p w:rsidR="00AA49AF" w:rsidRPr="00BC529E" w:rsidRDefault="00AA49AF">
      <w:pPr>
        <w:pStyle w:val="af0"/>
        <w:rPr>
          <w:i/>
        </w:rPr>
      </w:pPr>
      <w:r>
        <w:rPr>
          <w:rStyle w:val="af2"/>
        </w:rPr>
        <w:footnoteRef/>
      </w:r>
      <w:r>
        <w:t xml:space="preserve"> Продукционное правило – знание, представленное в виде логической конструкции «Если …, то …». Например, «Если </w:t>
      </w:r>
      <w:r>
        <w:rPr>
          <w:i/>
        </w:rPr>
        <w:t>идет дождь</w:t>
      </w:r>
      <w:r>
        <w:t xml:space="preserve">, следует </w:t>
      </w:r>
      <w:r>
        <w:rPr>
          <w:i/>
        </w:rPr>
        <w:t>взять зонтик</w:t>
      </w:r>
      <w:r>
        <w:t>»</w:t>
      </w:r>
      <w:r>
        <w:rPr>
          <w:i/>
        </w:rPr>
        <w:t>.</w:t>
      </w:r>
    </w:p>
    <w:p w:rsidR="00AA49AF" w:rsidRPr="00BC529E" w:rsidRDefault="00AA49AF">
      <w:pPr>
        <w:pStyle w:val="af0"/>
        <w:rPr>
          <w:i/>
        </w:rPr>
      </w:pPr>
    </w:p>
  </w:footnote>
  <w:footnote w:id="3">
    <w:p w:rsidR="00AA49AF" w:rsidRDefault="00AA49AF">
      <w:pPr>
        <w:pStyle w:val="af0"/>
      </w:pPr>
      <w:r>
        <w:rPr>
          <w:rStyle w:val="af2"/>
        </w:rPr>
        <w:footnoteRef/>
      </w:r>
      <w:r>
        <w:t xml:space="preserve"> Энтропия множества есть мера неопределенности, разнородности элементов данного множества. Чем выше неопределенность, тем больше значение энтропии.</w:t>
      </w:r>
    </w:p>
  </w:footnote>
  <w:footnote w:id="4">
    <w:p w:rsidR="00AA49AF" w:rsidRPr="008C3A17" w:rsidRDefault="00AA49AF">
      <w:pPr>
        <w:pStyle w:val="af0"/>
      </w:pPr>
      <w:r>
        <w:rPr>
          <w:rStyle w:val="af2"/>
        </w:rPr>
        <w:footnoteRef/>
      </w:r>
      <w:r>
        <w:t xml:space="preserve"> Скалярное произведение векторов</w:t>
      </w:r>
      <w:r w:rsidRPr="008C3A17">
        <w:t xml:space="preserve"> </w:t>
      </w:r>
      <m:oMath>
        <m:r>
          <w:rPr>
            <w:rFonts w:ascii="Cambria Math" w:hAnsi="Cambria Math"/>
            <w:lang w:val="en-US"/>
          </w:rPr>
          <m:t>a</m:t>
        </m:r>
      </m:oMath>
      <w:r>
        <w:t xml:space="preserve"> и </w:t>
      </w:r>
      <m:oMath>
        <m:r>
          <w:rPr>
            <w:rFonts w:ascii="Cambria Math" w:hAnsi="Cambria Math"/>
          </w:rPr>
          <m:t>b</m:t>
        </m:r>
      </m:oMath>
      <w:r>
        <w:t xml:space="preserve"> записывается как</w:t>
      </w:r>
      <w:r w:rsidRPr="008C3A17">
        <w:t xml:space="preserve"> </w:t>
      </w:r>
      <m:oMath>
        <m:r>
          <w:rPr>
            <w:rFonts w:ascii="Cambria Math" w:hAnsi="Cambria Math"/>
          </w:rPr>
          <m:t>&lt;a,b&gt;</m:t>
        </m:r>
      </m:oMath>
      <w:r>
        <w:t>.</w:t>
      </w:r>
    </w:p>
  </w:footnote>
  <w:footnote w:id="5">
    <w:p w:rsidR="00AA49AF" w:rsidRDefault="00AA49AF" w:rsidP="00265B43">
      <w:pPr>
        <w:pStyle w:val="af0"/>
        <w:spacing w:after="240"/>
      </w:pPr>
      <w:r>
        <w:rPr>
          <w:rStyle w:val="af2"/>
        </w:rPr>
        <w:footnoteRef/>
      </w:r>
      <w:r>
        <w:t xml:space="preserve"> Пул нейронов – контейнер, содержащий те нейроны, которые должны сформировать свое выходное значение одновременно. В сетях прямого распространения один пул всегда содержит один слой нейронов. В рекуррентных ИНС в одном пуле могут оказаться нейроны из разных слоев. </w:t>
      </w:r>
    </w:p>
  </w:footnote>
  <w:footnote w:id="6">
    <w:p w:rsidR="00AA49AF" w:rsidRDefault="00AA49AF">
      <w:pPr>
        <w:pStyle w:val="af0"/>
      </w:pPr>
      <w:r>
        <w:rPr>
          <w:rStyle w:val="af2"/>
        </w:rPr>
        <w:footnoteRef/>
      </w:r>
      <w:r>
        <w:t xml:space="preserve"> У</w:t>
      </w:r>
      <w:r w:rsidRPr="003B0B8F">
        <w:t>словие цикла</w:t>
      </w:r>
      <w:r>
        <w:t xml:space="preserve"> то же, но выполнять в цикле, предыдущем данному, эти</w:t>
      </w:r>
      <w:r w:rsidRPr="003B0B8F">
        <w:t xml:space="preserve"> действия нельзя</w:t>
      </w:r>
      <w:r>
        <w:t>, т.к. необходимо, чтобы сначала все нейроны из текущего пула выполнили расчет своих выходных значений.</w:t>
      </w:r>
    </w:p>
    <w:p w:rsidR="00AA49AF" w:rsidRDefault="00AA49AF">
      <w:pPr>
        <w:pStyle w:val="af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7482D"/>
    <w:multiLevelType w:val="hybridMultilevel"/>
    <w:tmpl w:val="5986EA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8277F07"/>
    <w:multiLevelType w:val="multilevel"/>
    <w:tmpl w:val="93964B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F57E63"/>
    <w:multiLevelType w:val="hybridMultilevel"/>
    <w:tmpl w:val="C4C43504"/>
    <w:lvl w:ilvl="0" w:tplc="04190011">
      <w:start w:val="1"/>
      <w:numFmt w:val="decimal"/>
      <w:lvlText w:val="%1)"/>
      <w:lvlJc w:val="left"/>
      <w:pPr>
        <w:ind w:left="2007" w:hanging="360"/>
      </w:pPr>
    </w:lvl>
    <w:lvl w:ilvl="1" w:tplc="04190019">
      <w:start w:val="1"/>
      <w:numFmt w:val="lowerLetter"/>
      <w:lvlText w:val="%2."/>
      <w:lvlJc w:val="left"/>
      <w:pPr>
        <w:ind w:left="2727" w:hanging="360"/>
      </w:pPr>
    </w:lvl>
    <w:lvl w:ilvl="2" w:tplc="0419001B">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3" w15:restartNumberingAfterBreak="0">
    <w:nsid w:val="0C3D3E38"/>
    <w:multiLevelType w:val="multilevel"/>
    <w:tmpl w:val="C10A5620"/>
    <w:lvl w:ilvl="0">
      <w:start w:val="1"/>
      <w:numFmt w:val="decimal"/>
      <w:lvlText w:val="%1."/>
      <w:lvlJc w:val="left"/>
      <w:pPr>
        <w:ind w:left="450" w:hanging="450"/>
      </w:pPr>
      <w:rPr>
        <w:rFonts w:hint="default"/>
      </w:rPr>
    </w:lvl>
    <w:lvl w:ilvl="1">
      <w:start w:val="1"/>
      <w:numFmt w:val="decimal"/>
      <w:pStyle w:val="2"/>
      <w:lvlText w:val="%1.%2."/>
      <w:lvlJc w:val="left"/>
      <w:pPr>
        <w:ind w:left="900" w:hanging="720"/>
      </w:pPr>
      <w:rPr>
        <w:rFonts w:hint="default"/>
      </w:rPr>
    </w:lvl>
    <w:lvl w:ilvl="2">
      <w:start w:val="1"/>
      <w:numFmt w:val="decimal"/>
      <w:pStyle w:val="3"/>
      <w:lvlText w:val="%1.%2.%3."/>
      <w:lvlJc w:val="left"/>
      <w:pPr>
        <w:ind w:left="1080" w:hanging="720"/>
      </w:pPr>
      <w:rPr>
        <w:rFonts w:ascii="Times New Roman" w:hAnsi="Times New Roman" w:cs="Times New Roman"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15:restartNumberingAfterBreak="0">
    <w:nsid w:val="0DBC12A6"/>
    <w:multiLevelType w:val="multilevel"/>
    <w:tmpl w:val="A0C8B3B2"/>
    <w:lvl w:ilvl="0">
      <w:start w:val="1"/>
      <w:numFmt w:val="decimal"/>
      <w:lvlText w:val="%1."/>
      <w:lvlJc w:val="left"/>
      <w:pPr>
        <w:ind w:left="540" w:hanging="360"/>
      </w:pPr>
      <w:rPr>
        <w:rFonts w:hint="default"/>
      </w:rPr>
    </w:lvl>
    <w:lvl w:ilvl="1">
      <w:start w:val="2"/>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5" w15:restartNumberingAfterBreak="0">
    <w:nsid w:val="10D31886"/>
    <w:multiLevelType w:val="multilevel"/>
    <w:tmpl w:val="209C754A"/>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85365B"/>
    <w:multiLevelType w:val="hybridMultilevel"/>
    <w:tmpl w:val="773E09C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49A0195"/>
    <w:multiLevelType w:val="hybridMultilevel"/>
    <w:tmpl w:val="BF9A1F3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6492654"/>
    <w:multiLevelType w:val="hybridMultilevel"/>
    <w:tmpl w:val="FAC64410"/>
    <w:lvl w:ilvl="0" w:tplc="85EAFDD0">
      <w:start w:val="1"/>
      <w:numFmt w:val="bullet"/>
      <w:pStyle w:val="a"/>
      <w:lvlText w:val=""/>
      <w:lvlJc w:val="left"/>
      <w:pPr>
        <w:ind w:left="1345" w:hanging="360"/>
      </w:pPr>
      <w:rPr>
        <w:rFonts w:ascii="Symbol" w:hAnsi="Symbol" w:hint="default"/>
      </w:rPr>
    </w:lvl>
    <w:lvl w:ilvl="1" w:tplc="04190003" w:tentative="1">
      <w:start w:val="1"/>
      <w:numFmt w:val="bullet"/>
      <w:lvlText w:val="o"/>
      <w:lvlJc w:val="left"/>
      <w:pPr>
        <w:ind w:left="2065" w:hanging="360"/>
      </w:pPr>
      <w:rPr>
        <w:rFonts w:ascii="Courier New" w:hAnsi="Courier New" w:cs="Courier New" w:hint="default"/>
      </w:rPr>
    </w:lvl>
    <w:lvl w:ilvl="2" w:tplc="04190005" w:tentative="1">
      <w:start w:val="1"/>
      <w:numFmt w:val="bullet"/>
      <w:lvlText w:val=""/>
      <w:lvlJc w:val="left"/>
      <w:pPr>
        <w:ind w:left="2785" w:hanging="360"/>
      </w:pPr>
      <w:rPr>
        <w:rFonts w:ascii="Wingdings" w:hAnsi="Wingdings" w:hint="default"/>
      </w:rPr>
    </w:lvl>
    <w:lvl w:ilvl="3" w:tplc="04190001" w:tentative="1">
      <w:start w:val="1"/>
      <w:numFmt w:val="bullet"/>
      <w:lvlText w:val=""/>
      <w:lvlJc w:val="left"/>
      <w:pPr>
        <w:ind w:left="3505" w:hanging="360"/>
      </w:pPr>
      <w:rPr>
        <w:rFonts w:ascii="Symbol" w:hAnsi="Symbol" w:hint="default"/>
      </w:rPr>
    </w:lvl>
    <w:lvl w:ilvl="4" w:tplc="04190003" w:tentative="1">
      <w:start w:val="1"/>
      <w:numFmt w:val="bullet"/>
      <w:lvlText w:val="o"/>
      <w:lvlJc w:val="left"/>
      <w:pPr>
        <w:ind w:left="4225" w:hanging="360"/>
      </w:pPr>
      <w:rPr>
        <w:rFonts w:ascii="Courier New" w:hAnsi="Courier New" w:cs="Courier New" w:hint="default"/>
      </w:rPr>
    </w:lvl>
    <w:lvl w:ilvl="5" w:tplc="04190005" w:tentative="1">
      <w:start w:val="1"/>
      <w:numFmt w:val="bullet"/>
      <w:lvlText w:val=""/>
      <w:lvlJc w:val="left"/>
      <w:pPr>
        <w:ind w:left="4945" w:hanging="360"/>
      </w:pPr>
      <w:rPr>
        <w:rFonts w:ascii="Wingdings" w:hAnsi="Wingdings" w:hint="default"/>
      </w:rPr>
    </w:lvl>
    <w:lvl w:ilvl="6" w:tplc="04190001" w:tentative="1">
      <w:start w:val="1"/>
      <w:numFmt w:val="bullet"/>
      <w:lvlText w:val=""/>
      <w:lvlJc w:val="left"/>
      <w:pPr>
        <w:ind w:left="5665" w:hanging="360"/>
      </w:pPr>
      <w:rPr>
        <w:rFonts w:ascii="Symbol" w:hAnsi="Symbol" w:hint="default"/>
      </w:rPr>
    </w:lvl>
    <w:lvl w:ilvl="7" w:tplc="04190003" w:tentative="1">
      <w:start w:val="1"/>
      <w:numFmt w:val="bullet"/>
      <w:lvlText w:val="o"/>
      <w:lvlJc w:val="left"/>
      <w:pPr>
        <w:ind w:left="6385" w:hanging="360"/>
      </w:pPr>
      <w:rPr>
        <w:rFonts w:ascii="Courier New" w:hAnsi="Courier New" w:cs="Courier New" w:hint="default"/>
      </w:rPr>
    </w:lvl>
    <w:lvl w:ilvl="8" w:tplc="04190005" w:tentative="1">
      <w:start w:val="1"/>
      <w:numFmt w:val="bullet"/>
      <w:lvlText w:val=""/>
      <w:lvlJc w:val="left"/>
      <w:pPr>
        <w:ind w:left="7105" w:hanging="360"/>
      </w:pPr>
      <w:rPr>
        <w:rFonts w:ascii="Wingdings" w:hAnsi="Wingdings" w:hint="default"/>
      </w:rPr>
    </w:lvl>
  </w:abstractNum>
  <w:abstractNum w:abstractNumId="9" w15:restartNumberingAfterBreak="0">
    <w:nsid w:val="16782AC9"/>
    <w:multiLevelType w:val="hybridMultilevel"/>
    <w:tmpl w:val="3B989E7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16920838"/>
    <w:multiLevelType w:val="hybridMultilevel"/>
    <w:tmpl w:val="EBAA6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7E52B4"/>
    <w:multiLevelType w:val="hybridMultilevel"/>
    <w:tmpl w:val="CA1ABC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5958C3"/>
    <w:multiLevelType w:val="hybridMultilevel"/>
    <w:tmpl w:val="F49E1D7A"/>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3" w15:restartNumberingAfterBreak="0">
    <w:nsid w:val="221D6A03"/>
    <w:multiLevelType w:val="hybridMultilevel"/>
    <w:tmpl w:val="8CDA0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5BF41B0"/>
    <w:multiLevelType w:val="hybridMultilevel"/>
    <w:tmpl w:val="732A7E9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7C4450E"/>
    <w:multiLevelType w:val="hybridMultilevel"/>
    <w:tmpl w:val="B97ED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284D5F0D"/>
    <w:multiLevelType w:val="multilevel"/>
    <w:tmpl w:val="E73CB09C"/>
    <w:lvl w:ilvl="0">
      <w:start w:val="1"/>
      <w:numFmt w:val="decimal"/>
      <w:lvlText w:val="%1."/>
      <w:lvlJc w:val="left"/>
      <w:pPr>
        <w:ind w:left="360" w:hanging="360"/>
      </w:pPr>
      <w:rPr>
        <w:i w:val="0"/>
      </w:rPr>
    </w:lvl>
    <w:lvl w:ilvl="1">
      <w:start w:val="1"/>
      <w:numFmt w:val="decimal"/>
      <w:lvlText w:val="%1.%2."/>
      <w:lvlJc w:val="left"/>
      <w:pPr>
        <w:ind w:left="792" w:hanging="432"/>
      </w:pPr>
      <w:rPr>
        <w:i w:val="0"/>
      </w:rPr>
    </w:lvl>
    <w:lvl w:ilvl="2">
      <w:start w:val="1"/>
      <w:numFmt w:val="decimal"/>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7365D1"/>
    <w:multiLevelType w:val="hybridMultilevel"/>
    <w:tmpl w:val="97CE4B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B4E019A"/>
    <w:multiLevelType w:val="hybridMultilevel"/>
    <w:tmpl w:val="3DEA90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2D097D1F"/>
    <w:multiLevelType w:val="hybridMultilevel"/>
    <w:tmpl w:val="B52A86B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30E90645"/>
    <w:multiLevelType w:val="hybridMultilevel"/>
    <w:tmpl w:val="819CAC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5EC66CD"/>
    <w:multiLevelType w:val="hybridMultilevel"/>
    <w:tmpl w:val="2C424F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A725AD4"/>
    <w:multiLevelType w:val="hybridMultilevel"/>
    <w:tmpl w:val="7F7296D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3DBB778D"/>
    <w:multiLevelType w:val="hybridMultilevel"/>
    <w:tmpl w:val="5B44D0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3F3462BE"/>
    <w:multiLevelType w:val="hybridMultilevel"/>
    <w:tmpl w:val="74F0A9F4"/>
    <w:lvl w:ilvl="0" w:tplc="80E67A78">
      <w:start w:val="1"/>
      <w:numFmt w:val="decimal"/>
      <w:lvlText w:val="%1."/>
      <w:lvlJc w:val="left"/>
      <w:pPr>
        <w:ind w:left="1287"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466B2B30"/>
    <w:multiLevelType w:val="hybridMultilevel"/>
    <w:tmpl w:val="175435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6FC758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C55361"/>
    <w:multiLevelType w:val="hybridMultilevel"/>
    <w:tmpl w:val="604E1C6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4B5E1249"/>
    <w:multiLevelType w:val="hybridMultilevel"/>
    <w:tmpl w:val="5F0E17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4B5F37D6"/>
    <w:multiLevelType w:val="hybridMultilevel"/>
    <w:tmpl w:val="7F2ADEF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4F37301E"/>
    <w:multiLevelType w:val="hybridMultilevel"/>
    <w:tmpl w:val="3ECEC7B0"/>
    <w:lvl w:ilvl="0" w:tplc="53F66660">
      <w:start w:val="1"/>
      <w:numFmt w:val="decimal"/>
      <w:lvlText w:val="%1."/>
      <w:lvlJc w:val="left"/>
      <w:pPr>
        <w:ind w:left="1287"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50DC5B57"/>
    <w:multiLevelType w:val="hybridMultilevel"/>
    <w:tmpl w:val="DCCACFA2"/>
    <w:lvl w:ilvl="0" w:tplc="04190001">
      <w:start w:val="1"/>
      <w:numFmt w:val="bullet"/>
      <w:lvlText w:val=""/>
      <w:lvlJc w:val="left"/>
      <w:pPr>
        <w:ind w:left="842" w:hanging="360"/>
      </w:pPr>
      <w:rPr>
        <w:rFonts w:ascii="Symbol" w:hAnsi="Symbol" w:hint="default"/>
      </w:rPr>
    </w:lvl>
    <w:lvl w:ilvl="1" w:tplc="04190003" w:tentative="1">
      <w:start w:val="1"/>
      <w:numFmt w:val="bullet"/>
      <w:lvlText w:val="o"/>
      <w:lvlJc w:val="left"/>
      <w:pPr>
        <w:ind w:left="1562" w:hanging="360"/>
      </w:pPr>
      <w:rPr>
        <w:rFonts w:ascii="Courier New" w:hAnsi="Courier New" w:cs="Courier New" w:hint="default"/>
      </w:rPr>
    </w:lvl>
    <w:lvl w:ilvl="2" w:tplc="04190005" w:tentative="1">
      <w:start w:val="1"/>
      <w:numFmt w:val="bullet"/>
      <w:lvlText w:val=""/>
      <w:lvlJc w:val="left"/>
      <w:pPr>
        <w:ind w:left="2282" w:hanging="360"/>
      </w:pPr>
      <w:rPr>
        <w:rFonts w:ascii="Wingdings" w:hAnsi="Wingdings" w:hint="default"/>
      </w:rPr>
    </w:lvl>
    <w:lvl w:ilvl="3" w:tplc="04190001" w:tentative="1">
      <w:start w:val="1"/>
      <w:numFmt w:val="bullet"/>
      <w:lvlText w:val=""/>
      <w:lvlJc w:val="left"/>
      <w:pPr>
        <w:ind w:left="3002" w:hanging="360"/>
      </w:pPr>
      <w:rPr>
        <w:rFonts w:ascii="Symbol" w:hAnsi="Symbol" w:hint="default"/>
      </w:rPr>
    </w:lvl>
    <w:lvl w:ilvl="4" w:tplc="04190003" w:tentative="1">
      <w:start w:val="1"/>
      <w:numFmt w:val="bullet"/>
      <w:lvlText w:val="o"/>
      <w:lvlJc w:val="left"/>
      <w:pPr>
        <w:ind w:left="3722" w:hanging="360"/>
      </w:pPr>
      <w:rPr>
        <w:rFonts w:ascii="Courier New" w:hAnsi="Courier New" w:cs="Courier New" w:hint="default"/>
      </w:rPr>
    </w:lvl>
    <w:lvl w:ilvl="5" w:tplc="04190005" w:tentative="1">
      <w:start w:val="1"/>
      <w:numFmt w:val="bullet"/>
      <w:lvlText w:val=""/>
      <w:lvlJc w:val="left"/>
      <w:pPr>
        <w:ind w:left="4442" w:hanging="360"/>
      </w:pPr>
      <w:rPr>
        <w:rFonts w:ascii="Wingdings" w:hAnsi="Wingdings" w:hint="default"/>
      </w:rPr>
    </w:lvl>
    <w:lvl w:ilvl="6" w:tplc="04190001" w:tentative="1">
      <w:start w:val="1"/>
      <w:numFmt w:val="bullet"/>
      <w:lvlText w:val=""/>
      <w:lvlJc w:val="left"/>
      <w:pPr>
        <w:ind w:left="5162" w:hanging="360"/>
      </w:pPr>
      <w:rPr>
        <w:rFonts w:ascii="Symbol" w:hAnsi="Symbol" w:hint="default"/>
      </w:rPr>
    </w:lvl>
    <w:lvl w:ilvl="7" w:tplc="04190003" w:tentative="1">
      <w:start w:val="1"/>
      <w:numFmt w:val="bullet"/>
      <w:lvlText w:val="o"/>
      <w:lvlJc w:val="left"/>
      <w:pPr>
        <w:ind w:left="5882" w:hanging="360"/>
      </w:pPr>
      <w:rPr>
        <w:rFonts w:ascii="Courier New" w:hAnsi="Courier New" w:cs="Courier New" w:hint="default"/>
      </w:rPr>
    </w:lvl>
    <w:lvl w:ilvl="8" w:tplc="04190005" w:tentative="1">
      <w:start w:val="1"/>
      <w:numFmt w:val="bullet"/>
      <w:lvlText w:val=""/>
      <w:lvlJc w:val="left"/>
      <w:pPr>
        <w:ind w:left="6602" w:hanging="360"/>
      </w:pPr>
      <w:rPr>
        <w:rFonts w:ascii="Wingdings" w:hAnsi="Wingdings" w:hint="default"/>
      </w:rPr>
    </w:lvl>
  </w:abstractNum>
  <w:abstractNum w:abstractNumId="32" w15:restartNumberingAfterBreak="0">
    <w:nsid w:val="521B12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0E502E"/>
    <w:multiLevelType w:val="hybridMultilevel"/>
    <w:tmpl w:val="5D8652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5137D43"/>
    <w:multiLevelType w:val="hybridMultilevel"/>
    <w:tmpl w:val="7AC669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62360ED8"/>
    <w:multiLevelType w:val="hybridMultilevel"/>
    <w:tmpl w:val="55DA1BE8"/>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6" w15:restartNumberingAfterBreak="0">
    <w:nsid w:val="632B4429"/>
    <w:multiLevelType w:val="hybridMultilevel"/>
    <w:tmpl w:val="CA1ABC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62153A5"/>
    <w:multiLevelType w:val="multilevel"/>
    <w:tmpl w:val="F0D4A7CC"/>
    <w:lvl w:ilvl="0">
      <w:start w:val="1"/>
      <w:numFmt w:val="decimal"/>
      <w:lvlText w:val="%1."/>
      <w:lvlJc w:val="left"/>
      <w:pPr>
        <w:ind w:left="1287" w:hanging="360"/>
      </w:pPr>
    </w:lvl>
    <w:lvl w:ilvl="1">
      <w:start w:val="1"/>
      <w:numFmt w:val="decimal"/>
      <w:isLgl/>
      <w:lvlText w:val="%1.%2."/>
      <w:lvlJc w:val="left"/>
      <w:pPr>
        <w:ind w:left="1867" w:hanging="540"/>
      </w:pPr>
      <w:rPr>
        <w:rFonts w:hint="default"/>
      </w:rPr>
    </w:lvl>
    <w:lvl w:ilvl="2">
      <w:start w:val="3"/>
      <w:numFmt w:val="decimal"/>
      <w:isLgl/>
      <w:lvlText w:val="%1.%2.%3."/>
      <w:lvlJc w:val="left"/>
      <w:pPr>
        <w:ind w:left="2447" w:hanging="720"/>
      </w:pPr>
      <w:rPr>
        <w:rFonts w:hint="default"/>
      </w:rPr>
    </w:lvl>
    <w:lvl w:ilvl="3">
      <w:start w:val="1"/>
      <w:numFmt w:val="decimal"/>
      <w:isLgl/>
      <w:lvlText w:val="%1.%2.%3.%4."/>
      <w:lvlJc w:val="left"/>
      <w:pPr>
        <w:ind w:left="2847" w:hanging="720"/>
      </w:pPr>
      <w:rPr>
        <w:rFonts w:hint="default"/>
      </w:rPr>
    </w:lvl>
    <w:lvl w:ilvl="4">
      <w:start w:val="1"/>
      <w:numFmt w:val="decimal"/>
      <w:isLgl/>
      <w:lvlText w:val="%1.%2.%3.%4.%5."/>
      <w:lvlJc w:val="left"/>
      <w:pPr>
        <w:ind w:left="3607" w:hanging="1080"/>
      </w:pPr>
      <w:rPr>
        <w:rFonts w:hint="default"/>
      </w:rPr>
    </w:lvl>
    <w:lvl w:ilvl="5">
      <w:start w:val="1"/>
      <w:numFmt w:val="decimal"/>
      <w:isLgl/>
      <w:lvlText w:val="%1.%2.%3.%4.%5.%6."/>
      <w:lvlJc w:val="left"/>
      <w:pPr>
        <w:ind w:left="4007" w:hanging="1080"/>
      </w:pPr>
      <w:rPr>
        <w:rFonts w:hint="default"/>
      </w:rPr>
    </w:lvl>
    <w:lvl w:ilvl="6">
      <w:start w:val="1"/>
      <w:numFmt w:val="decimal"/>
      <w:isLgl/>
      <w:lvlText w:val="%1.%2.%3.%4.%5.%6.%7."/>
      <w:lvlJc w:val="left"/>
      <w:pPr>
        <w:ind w:left="4767" w:hanging="1440"/>
      </w:pPr>
      <w:rPr>
        <w:rFonts w:hint="default"/>
      </w:rPr>
    </w:lvl>
    <w:lvl w:ilvl="7">
      <w:start w:val="1"/>
      <w:numFmt w:val="decimal"/>
      <w:isLgl/>
      <w:lvlText w:val="%1.%2.%3.%4.%5.%6.%7.%8."/>
      <w:lvlJc w:val="left"/>
      <w:pPr>
        <w:ind w:left="5167" w:hanging="1440"/>
      </w:pPr>
      <w:rPr>
        <w:rFonts w:hint="default"/>
      </w:rPr>
    </w:lvl>
    <w:lvl w:ilvl="8">
      <w:start w:val="1"/>
      <w:numFmt w:val="decimal"/>
      <w:isLgl/>
      <w:lvlText w:val="%1.%2.%3.%4.%5.%6.%7.%8.%9."/>
      <w:lvlJc w:val="left"/>
      <w:pPr>
        <w:ind w:left="5927" w:hanging="1800"/>
      </w:pPr>
      <w:rPr>
        <w:rFonts w:hint="default"/>
      </w:rPr>
    </w:lvl>
  </w:abstractNum>
  <w:abstractNum w:abstractNumId="38" w15:restartNumberingAfterBreak="0">
    <w:nsid w:val="6A050DB3"/>
    <w:multiLevelType w:val="hybridMultilevel"/>
    <w:tmpl w:val="9B5E14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B141B93"/>
    <w:multiLevelType w:val="hybridMultilevel"/>
    <w:tmpl w:val="10AA8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BC10DF6"/>
    <w:multiLevelType w:val="hybridMultilevel"/>
    <w:tmpl w:val="7A8234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51DBB"/>
    <w:multiLevelType w:val="hybridMultilevel"/>
    <w:tmpl w:val="A704C8A0"/>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42" w15:restartNumberingAfterBreak="0">
    <w:nsid w:val="755D4DAB"/>
    <w:multiLevelType w:val="hybridMultilevel"/>
    <w:tmpl w:val="1F964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5756D21"/>
    <w:multiLevelType w:val="hybridMultilevel"/>
    <w:tmpl w:val="CEDA2C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6892E8B"/>
    <w:multiLevelType w:val="hybridMultilevel"/>
    <w:tmpl w:val="604E1C6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5" w15:restartNumberingAfterBreak="0">
    <w:nsid w:val="778D3649"/>
    <w:multiLevelType w:val="hybridMultilevel"/>
    <w:tmpl w:val="81FE4B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78FC3E9B"/>
    <w:multiLevelType w:val="hybridMultilevel"/>
    <w:tmpl w:val="F5AC7FF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79F03BDC"/>
    <w:multiLevelType w:val="hybridMultilevel"/>
    <w:tmpl w:val="2F1005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7A212287"/>
    <w:multiLevelType w:val="hybridMultilevel"/>
    <w:tmpl w:val="81D43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A735CBF"/>
    <w:multiLevelType w:val="hybridMultilevel"/>
    <w:tmpl w:val="CC06B8B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4"/>
  </w:num>
  <w:num w:numId="2">
    <w:abstractNumId w:val="3"/>
  </w:num>
  <w:num w:numId="3">
    <w:abstractNumId w:val="12"/>
  </w:num>
  <w:num w:numId="4">
    <w:abstractNumId w:val="15"/>
  </w:num>
  <w:num w:numId="5">
    <w:abstractNumId w:val="28"/>
  </w:num>
  <w:num w:numId="6">
    <w:abstractNumId w:val="45"/>
  </w:num>
  <w:num w:numId="7">
    <w:abstractNumId w:val="17"/>
  </w:num>
  <w:num w:numId="8">
    <w:abstractNumId w:val="37"/>
  </w:num>
  <w:num w:numId="9">
    <w:abstractNumId w:val="46"/>
  </w:num>
  <w:num w:numId="10">
    <w:abstractNumId w:val="42"/>
  </w:num>
  <w:num w:numId="11">
    <w:abstractNumId w:val="9"/>
  </w:num>
  <w:num w:numId="12">
    <w:abstractNumId w:val="24"/>
  </w:num>
  <w:num w:numId="13">
    <w:abstractNumId w:val="30"/>
  </w:num>
  <w:num w:numId="14">
    <w:abstractNumId w:val="16"/>
  </w:num>
  <w:num w:numId="15">
    <w:abstractNumId w:val="5"/>
  </w:num>
  <w:num w:numId="16">
    <w:abstractNumId w:val="26"/>
  </w:num>
  <w:num w:numId="17">
    <w:abstractNumId w:val="32"/>
  </w:num>
  <w:num w:numId="18">
    <w:abstractNumId w:val="1"/>
  </w:num>
  <w:num w:numId="19">
    <w:abstractNumId w:val="13"/>
  </w:num>
  <w:num w:numId="20">
    <w:abstractNumId w:val="33"/>
  </w:num>
  <w:num w:numId="21">
    <w:abstractNumId w:val="49"/>
  </w:num>
  <w:num w:numId="22">
    <w:abstractNumId w:val="34"/>
  </w:num>
  <w:num w:numId="23">
    <w:abstractNumId w:val="19"/>
  </w:num>
  <w:num w:numId="24">
    <w:abstractNumId w:val="44"/>
  </w:num>
  <w:num w:numId="25">
    <w:abstractNumId w:val="18"/>
  </w:num>
  <w:num w:numId="26">
    <w:abstractNumId w:val="7"/>
  </w:num>
  <w:num w:numId="27">
    <w:abstractNumId w:val="0"/>
  </w:num>
  <w:num w:numId="28">
    <w:abstractNumId w:val="38"/>
  </w:num>
  <w:num w:numId="29">
    <w:abstractNumId w:val="31"/>
  </w:num>
  <w:num w:numId="30">
    <w:abstractNumId w:val="8"/>
  </w:num>
  <w:num w:numId="31">
    <w:abstractNumId w:val="6"/>
  </w:num>
  <w:num w:numId="32">
    <w:abstractNumId w:val="20"/>
  </w:num>
  <w:num w:numId="33">
    <w:abstractNumId w:val="25"/>
  </w:num>
  <w:num w:numId="34">
    <w:abstractNumId w:val="40"/>
  </w:num>
  <w:num w:numId="35">
    <w:abstractNumId w:val="21"/>
  </w:num>
  <w:num w:numId="36">
    <w:abstractNumId w:val="14"/>
  </w:num>
  <w:num w:numId="37">
    <w:abstractNumId w:val="2"/>
  </w:num>
  <w:num w:numId="38">
    <w:abstractNumId w:val="23"/>
  </w:num>
  <w:num w:numId="39">
    <w:abstractNumId w:val="11"/>
  </w:num>
  <w:num w:numId="40">
    <w:abstractNumId w:val="36"/>
  </w:num>
  <w:num w:numId="41">
    <w:abstractNumId w:val="48"/>
  </w:num>
  <w:num w:numId="42">
    <w:abstractNumId w:val="35"/>
  </w:num>
  <w:num w:numId="43">
    <w:abstractNumId w:val="41"/>
  </w:num>
  <w:num w:numId="44">
    <w:abstractNumId w:val="39"/>
  </w:num>
  <w:num w:numId="45">
    <w:abstractNumId w:val="10"/>
  </w:num>
  <w:num w:numId="46">
    <w:abstractNumId w:val="27"/>
  </w:num>
  <w:num w:numId="47">
    <w:abstractNumId w:val="22"/>
  </w:num>
  <w:num w:numId="48">
    <w:abstractNumId w:val="43"/>
  </w:num>
  <w:num w:numId="49">
    <w:abstractNumId w:val="29"/>
  </w:num>
  <w:num w:numId="50">
    <w:abstractNumId w:val="4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2A5"/>
    <w:rsid w:val="000063F7"/>
    <w:rsid w:val="000206B2"/>
    <w:rsid w:val="000304C6"/>
    <w:rsid w:val="00035751"/>
    <w:rsid w:val="0004245C"/>
    <w:rsid w:val="00053BB7"/>
    <w:rsid w:val="00057121"/>
    <w:rsid w:val="00074C10"/>
    <w:rsid w:val="0007706D"/>
    <w:rsid w:val="000869BC"/>
    <w:rsid w:val="00086F46"/>
    <w:rsid w:val="000A18BD"/>
    <w:rsid w:val="000A51A3"/>
    <w:rsid w:val="000A6693"/>
    <w:rsid w:val="000B4E4D"/>
    <w:rsid w:val="000C69F0"/>
    <w:rsid w:val="000E28E3"/>
    <w:rsid w:val="000E7577"/>
    <w:rsid w:val="000E7C34"/>
    <w:rsid w:val="000F48EA"/>
    <w:rsid w:val="00100EBF"/>
    <w:rsid w:val="001043AB"/>
    <w:rsid w:val="00105AB2"/>
    <w:rsid w:val="001104C0"/>
    <w:rsid w:val="00110CB6"/>
    <w:rsid w:val="00111974"/>
    <w:rsid w:val="001126FD"/>
    <w:rsid w:val="001145BA"/>
    <w:rsid w:val="00123D90"/>
    <w:rsid w:val="00143490"/>
    <w:rsid w:val="00144F89"/>
    <w:rsid w:val="00151A21"/>
    <w:rsid w:val="00154389"/>
    <w:rsid w:val="00161CEC"/>
    <w:rsid w:val="0017068E"/>
    <w:rsid w:val="00175085"/>
    <w:rsid w:val="00177512"/>
    <w:rsid w:val="00181F19"/>
    <w:rsid w:val="00185CA5"/>
    <w:rsid w:val="001860E0"/>
    <w:rsid w:val="00197694"/>
    <w:rsid w:val="001B52A5"/>
    <w:rsid w:val="001C6955"/>
    <w:rsid w:val="001D7EC2"/>
    <w:rsid w:val="001E4161"/>
    <w:rsid w:val="001E49C7"/>
    <w:rsid w:val="001E5CA9"/>
    <w:rsid w:val="001F0649"/>
    <w:rsid w:val="00204EE1"/>
    <w:rsid w:val="002069A8"/>
    <w:rsid w:val="002204C7"/>
    <w:rsid w:val="00227258"/>
    <w:rsid w:val="0024135C"/>
    <w:rsid w:val="00265B43"/>
    <w:rsid w:val="002671C0"/>
    <w:rsid w:val="00274130"/>
    <w:rsid w:val="00274C24"/>
    <w:rsid w:val="00277B71"/>
    <w:rsid w:val="00282DC3"/>
    <w:rsid w:val="00285600"/>
    <w:rsid w:val="002909EB"/>
    <w:rsid w:val="00292213"/>
    <w:rsid w:val="002946F8"/>
    <w:rsid w:val="002948CA"/>
    <w:rsid w:val="002956AD"/>
    <w:rsid w:val="002A2F94"/>
    <w:rsid w:val="002A5621"/>
    <w:rsid w:val="002B30AE"/>
    <w:rsid w:val="002C337E"/>
    <w:rsid w:val="002C7168"/>
    <w:rsid w:val="002D3970"/>
    <w:rsid w:val="002E5E9F"/>
    <w:rsid w:val="0030640A"/>
    <w:rsid w:val="00313768"/>
    <w:rsid w:val="00316436"/>
    <w:rsid w:val="003176CD"/>
    <w:rsid w:val="003214E6"/>
    <w:rsid w:val="003216C6"/>
    <w:rsid w:val="00333856"/>
    <w:rsid w:val="00336809"/>
    <w:rsid w:val="00357921"/>
    <w:rsid w:val="00362DD2"/>
    <w:rsid w:val="0036616E"/>
    <w:rsid w:val="00373C4E"/>
    <w:rsid w:val="00373F02"/>
    <w:rsid w:val="00374339"/>
    <w:rsid w:val="003851A7"/>
    <w:rsid w:val="0038695B"/>
    <w:rsid w:val="00387CBD"/>
    <w:rsid w:val="00392FDA"/>
    <w:rsid w:val="003A4B80"/>
    <w:rsid w:val="003A6BF5"/>
    <w:rsid w:val="003B0B8F"/>
    <w:rsid w:val="003B1677"/>
    <w:rsid w:val="003B4820"/>
    <w:rsid w:val="003B7231"/>
    <w:rsid w:val="003C0601"/>
    <w:rsid w:val="003C3D30"/>
    <w:rsid w:val="003D3353"/>
    <w:rsid w:val="003E4217"/>
    <w:rsid w:val="003E59E1"/>
    <w:rsid w:val="003E6222"/>
    <w:rsid w:val="003E6C80"/>
    <w:rsid w:val="003F45EA"/>
    <w:rsid w:val="003F771A"/>
    <w:rsid w:val="00400DFF"/>
    <w:rsid w:val="00425F43"/>
    <w:rsid w:val="00426EE7"/>
    <w:rsid w:val="0043768E"/>
    <w:rsid w:val="0044344F"/>
    <w:rsid w:val="00443A69"/>
    <w:rsid w:val="00451028"/>
    <w:rsid w:val="0045121E"/>
    <w:rsid w:val="0045776B"/>
    <w:rsid w:val="00460126"/>
    <w:rsid w:val="00466B68"/>
    <w:rsid w:val="00467A68"/>
    <w:rsid w:val="00475699"/>
    <w:rsid w:val="004A0182"/>
    <w:rsid w:val="004A3DA3"/>
    <w:rsid w:val="004B5082"/>
    <w:rsid w:val="004B6C3D"/>
    <w:rsid w:val="004D255C"/>
    <w:rsid w:val="004D435D"/>
    <w:rsid w:val="004D7335"/>
    <w:rsid w:val="004E3C3D"/>
    <w:rsid w:val="004E42B0"/>
    <w:rsid w:val="004E6B04"/>
    <w:rsid w:val="004F5004"/>
    <w:rsid w:val="00514895"/>
    <w:rsid w:val="00515C39"/>
    <w:rsid w:val="0052325C"/>
    <w:rsid w:val="00531BCF"/>
    <w:rsid w:val="0053784E"/>
    <w:rsid w:val="0054395D"/>
    <w:rsid w:val="0055402E"/>
    <w:rsid w:val="00554685"/>
    <w:rsid w:val="00554913"/>
    <w:rsid w:val="0055555C"/>
    <w:rsid w:val="005557A6"/>
    <w:rsid w:val="00566602"/>
    <w:rsid w:val="00566CA8"/>
    <w:rsid w:val="00567B92"/>
    <w:rsid w:val="0058019B"/>
    <w:rsid w:val="00585528"/>
    <w:rsid w:val="0059607E"/>
    <w:rsid w:val="005A050E"/>
    <w:rsid w:val="005A1F92"/>
    <w:rsid w:val="005A4B2F"/>
    <w:rsid w:val="005A689A"/>
    <w:rsid w:val="005A6F53"/>
    <w:rsid w:val="005B0275"/>
    <w:rsid w:val="005B1BBF"/>
    <w:rsid w:val="005B5DD5"/>
    <w:rsid w:val="005C08DF"/>
    <w:rsid w:val="005C0B73"/>
    <w:rsid w:val="005C31B5"/>
    <w:rsid w:val="005C399A"/>
    <w:rsid w:val="005C3B59"/>
    <w:rsid w:val="005E2188"/>
    <w:rsid w:val="005E5761"/>
    <w:rsid w:val="005F3E4C"/>
    <w:rsid w:val="005F5382"/>
    <w:rsid w:val="0061027F"/>
    <w:rsid w:val="00611F78"/>
    <w:rsid w:val="00615A30"/>
    <w:rsid w:val="006245D5"/>
    <w:rsid w:val="00630C28"/>
    <w:rsid w:val="00650B3F"/>
    <w:rsid w:val="006510EE"/>
    <w:rsid w:val="0067110D"/>
    <w:rsid w:val="00686615"/>
    <w:rsid w:val="006B1CDB"/>
    <w:rsid w:val="006C72BF"/>
    <w:rsid w:val="006E1551"/>
    <w:rsid w:val="006F2BAA"/>
    <w:rsid w:val="006F4A7B"/>
    <w:rsid w:val="006F5F3E"/>
    <w:rsid w:val="00701A72"/>
    <w:rsid w:val="007160AA"/>
    <w:rsid w:val="007223A9"/>
    <w:rsid w:val="0074272F"/>
    <w:rsid w:val="00744CDF"/>
    <w:rsid w:val="00747037"/>
    <w:rsid w:val="007629A2"/>
    <w:rsid w:val="00774BB5"/>
    <w:rsid w:val="00777EE6"/>
    <w:rsid w:val="00794143"/>
    <w:rsid w:val="007941B0"/>
    <w:rsid w:val="007955FB"/>
    <w:rsid w:val="007A6C02"/>
    <w:rsid w:val="007B6750"/>
    <w:rsid w:val="007C1514"/>
    <w:rsid w:val="007D127A"/>
    <w:rsid w:val="007E0F35"/>
    <w:rsid w:val="007E6D40"/>
    <w:rsid w:val="007F0447"/>
    <w:rsid w:val="007F1AC9"/>
    <w:rsid w:val="007F4DAB"/>
    <w:rsid w:val="007F5D9D"/>
    <w:rsid w:val="008045C9"/>
    <w:rsid w:val="00820486"/>
    <w:rsid w:val="00822D9F"/>
    <w:rsid w:val="00827A6D"/>
    <w:rsid w:val="008357FA"/>
    <w:rsid w:val="0084571A"/>
    <w:rsid w:val="00846B32"/>
    <w:rsid w:val="00847FA6"/>
    <w:rsid w:val="008521B5"/>
    <w:rsid w:val="0086372C"/>
    <w:rsid w:val="008645BE"/>
    <w:rsid w:val="00867589"/>
    <w:rsid w:val="00890C69"/>
    <w:rsid w:val="008A44AB"/>
    <w:rsid w:val="008B55D8"/>
    <w:rsid w:val="008C0CCF"/>
    <w:rsid w:val="008C3A17"/>
    <w:rsid w:val="008D1C6E"/>
    <w:rsid w:val="008E2444"/>
    <w:rsid w:val="008F4FF7"/>
    <w:rsid w:val="0090366B"/>
    <w:rsid w:val="00922829"/>
    <w:rsid w:val="0092501B"/>
    <w:rsid w:val="00936F30"/>
    <w:rsid w:val="00953912"/>
    <w:rsid w:val="00955C3C"/>
    <w:rsid w:val="00965EDE"/>
    <w:rsid w:val="00966D6A"/>
    <w:rsid w:val="0097718C"/>
    <w:rsid w:val="0098720D"/>
    <w:rsid w:val="009A08D3"/>
    <w:rsid w:val="009A54A8"/>
    <w:rsid w:val="009C5EEC"/>
    <w:rsid w:val="009C626A"/>
    <w:rsid w:val="009D58F3"/>
    <w:rsid w:val="009E0112"/>
    <w:rsid w:val="009E72B8"/>
    <w:rsid w:val="009F30AA"/>
    <w:rsid w:val="009F4CE4"/>
    <w:rsid w:val="00A0004E"/>
    <w:rsid w:val="00A03F79"/>
    <w:rsid w:val="00A242B4"/>
    <w:rsid w:val="00A27540"/>
    <w:rsid w:val="00A365AB"/>
    <w:rsid w:val="00A36EDB"/>
    <w:rsid w:val="00A45182"/>
    <w:rsid w:val="00A52125"/>
    <w:rsid w:val="00A5560C"/>
    <w:rsid w:val="00A62287"/>
    <w:rsid w:val="00A63B87"/>
    <w:rsid w:val="00A7783B"/>
    <w:rsid w:val="00A77A1A"/>
    <w:rsid w:val="00A90BF2"/>
    <w:rsid w:val="00A91CF3"/>
    <w:rsid w:val="00A9559C"/>
    <w:rsid w:val="00AA0D18"/>
    <w:rsid w:val="00AA3861"/>
    <w:rsid w:val="00AA49AF"/>
    <w:rsid w:val="00AB1750"/>
    <w:rsid w:val="00AB46C0"/>
    <w:rsid w:val="00AB4CF2"/>
    <w:rsid w:val="00AC1524"/>
    <w:rsid w:val="00AC681C"/>
    <w:rsid w:val="00AE7CF5"/>
    <w:rsid w:val="00B07491"/>
    <w:rsid w:val="00B10A5C"/>
    <w:rsid w:val="00B14A83"/>
    <w:rsid w:val="00B34252"/>
    <w:rsid w:val="00B500C7"/>
    <w:rsid w:val="00B50A1F"/>
    <w:rsid w:val="00B529FA"/>
    <w:rsid w:val="00B55F8A"/>
    <w:rsid w:val="00B720EA"/>
    <w:rsid w:val="00B74458"/>
    <w:rsid w:val="00B82786"/>
    <w:rsid w:val="00B86322"/>
    <w:rsid w:val="00B943C0"/>
    <w:rsid w:val="00BA0F76"/>
    <w:rsid w:val="00BA4911"/>
    <w:rsid w:val="00BB004A"/>
    <w:rsid w:val="00BB2E80"/>
    <w:rsid w:val="00BC529E"/>
    <w:rsid w:val="00BD53B8"/>
    <w:rsid w:val="00BE1BD0"/>
    <w:rsid w:val="00C00860"/>
    <w:rsid w:val="00C026EE"/>
    <w:rsid w:val="00C1442D"/>
    <w:rsid w:val="00C15D6D"/>
    <w:rsid w:val="00C22B88"/>
    <w:rsid w:val="00C24BE5"/>
    <w:rsid w:val="00C32174"/>
    <w:rsid w:val="00C34E0F"/>
    <w:rsid w:val="00C50C9D"/>
    <w:rsid w:val="00C5587C"/>
    <w:rsid w:val="00C63403"/>
    <w:rsid w:val="00C72430"/>
    <w:rsid w:val="00C837B8"/>
    <w:rsid w:val="00C83A2D"/>
    <w:rsid w:val="00C93829"/>
    <w:rsid w:val="00C94B74"/>
    <w:rsid w:val="00CA16D0"/>
    <w:rsid w:val="00CC4ED7"/>
    <w:rsid w:val="00CD0459"/>
    <w:rsid w:val="00CD1F13"/>
    <w:rsid w:val="00CD5E9E"/>
    <w:rsid w:val="00CE6ADF"/>
    <w:rsid w:val="00CF4D20"/>
    <w:rsid w:val="00D006BB"/>
    <w:rsid w:val="00D023B0"/>
    <w:rsid w:val="00D06A9A"/>
    <w:rsid w:val="00D21A73"/>
    <w:rsid w:val="00D50CAA"/>
    <w:rsid w:val="00D56BD0"/>
    <w:rsid w:val="00D56CBB"/>
    <w:rsid w:val="00D67848"/>
    <w:rsid w:val="00DC0D4E"/>
    <w:rsid w:val="00DC613F"/>
    <w:rsid w:val="00DD46E2"/>
    <w:rsid w:val="00DD5BBA"/>
    <w:rsid w:val="00DE01E0"/>
    <w:rsid w:val="00DE7C41"/>
    <w:rsid w:val="00DF03CB"/>
    <w:rsid w:val="00E11465"/>
    <w:rsid w:val="00E16CFF"/>
    <w:rsid w:val="00E214D8"/>
    <w:rsid w:val="00E241C1"/>
    <w:rsid w:val="00E25B8E"/>
    <w:rsid w:val="00E330C2"/>
    <w:rsid w:val="00E45984"/>
    <w:rsid w:val="00E54D86"/>
    <w:rsid w:val="00E5531D"/>
    <w:rsid w:val="00E62081"/>
    <w:rsid w:val="00E63F7E"/>
    <w:rsid w:val="00E743DD"/>
    <w:rsid w:val="00E75296"/>
    <w:rsid w:val="00E77A66"/>
    <w:rsid w:val="00E919FF"/>
    <w:rsid w:val="00EA25DC"/>
    <w:rsid w:val="00EA73E6"/>
    <w:rsid w:val="00ED7BFA"/>
    <w:rsid w:val="00EE4397"/>
    <w:rsid w:val="00EE5758"/>
    <w:rsid w:val="00EF63A7"/>
    <w:rsid w:val="00EF720B"/>
    <w:rsid w:val="00F1090A"/>
    <w:rsid w:val="00F17842"/>
    <w:rsid w:val="00F27515"/>
    <w:rsid w:val="00F434A8"/>
    <w:rsid w:val="00F471B6"/>
    <w:rsid w:val="00F528CE"/>
    <w:rsid w:val="00F532A4"/>
    <w:rsid w:val="00F537C6"/>
    <w:rsid w:val="00F5766A"/>
    <w:rsid w:val="00F62AD1"/>
    <w:rsid w:val="00F64C27"/>
    <w:rsid w:val="00F71FDF"/>
    <w:rsid w:val="00F72781"/>
    <w:rsid w:val="00F91FF9"/>
    <w:rsid w:val="00F92783"/>
    <w:rsid w:val="00FC1EC5"/>
    <w:rsid w:val="00FC7EF2"/>
    <w:rsid w:val="00FD63E1"/>
    <w:rsid w:val="00FE19CC"/>
    <w:rsid w:val="00FE3E84"/>
    <w:rsid w:val="00FE5A63"/>
    <w:rsid w:val="00FF6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50B29D-26B0-46B4-A3CE-6D3D79C2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52A5"/>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97718C"/>
    <w:pPr>
      <w:keepNext/>
      <w:ind w:firstLine="180"/>
      <w:jc w:val="center"/>
      <w:outlineLvl w:val="0"/>
    </w:pPr>
    <w:rPr>
      <w:b/>
      <w:sz w:val="32"/>
      <w:szCs w:val="32"/>
    </w:rPr>
  </w:style>
  <w:style w:type="paragraph" w:styleId="2">
    <w:name w:val="heading 2"/>
    <w:basedOn w:val="a0"/>
    <w:next w:val="a0"/>
    <w:link w:val="20"/>
    <w:uiPriority w:val="9"/>
    <w:unhideWhenUsed/>
    <w:qFormat/>
    <w:rsid w:val="004A0182"/>
    <w:pPr>
      <w:keepNext/>
      <w:keepLines/>
      <w:numPr>
        <w:ilvl w:val="1"/>
        <w:numId w:val="2"/>
      </w:numPr>
      <w:spacing w:before="40"/>
      <w:ind w:left="567" w:hanging="567"/>
      <w:jc w:val="center"/>
      <w:outlineLvl w:val="1"/>
    </w:pPr>
    <w:rPr>
      <w:rFonts w:eastAsiaTheme="majorEastAsia"/>
      <w:b/>
      <w:i/>
      <w:sz w:val="28"/>
      <w:szCs w:val="28"/>
    </w:rPr>
  </w:style>
  <w:style w:type="paragraph" w:styleId="3">
    <w:name w:val="heading 3"/>
    <w:basedOn w:val="a0"/>
    <w:next w:val="a0"/>
    <w:link w:val="30"/>
    <w:uiPriority w:val="9"/>
    <w:unhideWhenUsed/>
    <w:qFormat/>
    <w:rsid w:val="004A0182"/>
    <w:pPr>
      <w:keepNext/>
      <w:keepLines/>
      <w:numPr>
        <w:ilvl w:val="2"/>
        <w:numId w:val="2"/>
      </w:numPr>
      <w:spacing w:before="40"/>
      <w:jc w:val="center"/>
      <w:outlineLvl w:val="2"/>
    </w:pPr>
    <w:rPr>
      <w:rFonts w:eastAsiaTheme="majorEastAsia"/>
      <w:i/>
      <w:sz w:val="26"/>
      <w:szCs w:val="26"/>
    </w:rPr>
  </w:style>
  <w:style w:type="paragraph" w:styleId="4">
    <w:name w:val="heading 4"/>
    <w:basedOn w:val="a0"/>
    <w:next w:val="a0"/>
    <w:link w:val="40"/>
    <w:qFormat/>
    <w:rsid w:val="00F434A8"/>
    <w:pPr>
      <w:keepNext/>
      <w:spacing w:before="240" w:after="240"/>
      <w:jc w:val="center"/>
      <w:outlineLvl w:val="3"/>
    </w:pPr>
    <w:rPr>
      <w:b/>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7718C"/>
    <w:rPr>
      <w:rFonts w:ascii="Times New Roman" w:eastAsia="Times New Roman" w:hAnsi="Times New Roman" w:cs="Times New Roman"/>
      <w:b/>
      <w:sz w:val="32"/>
      <w:szCs w:val="32"/>
      <w:lang w:eastAsia="ru-RU"/>
    </w:rPr>
  </w:style>
  <w:style w:type="character" w:customStyle="1" w:styleId="40">
    <w:name w:val="Заголовок 4 Знак"/>
    <w:basedOn w:val="a1"/>
    <w:link w:val="4"/>
    <w:rsid w:val="00F434A8"/>
    <w:rPr>
      <w:rFonts w:ascii="Times New Roman" w:eastAsia="Times New Roman" w:hAnsi="Times New Roman" w:cs="Times New Roman"/>
      <w:b/>
      <w:i/>
      <w:sz w:val="24"/>
      <w:szCs w:val="24"/>
      <w:lang w:eastAsia="ru-RU"/>
    </w:rPr>
  </w:style>
  <w:style w:type="paragraph" w:styleId="a4">
    <w:name w:val="Title"/>
    <w:basedOn w:val="a0"/>
    <w:next w:val="a5"/>
    <w:link w:val="a6"/>
    <w:qFormat/>
    <w:rsid w:val="001B52A5"/>
    <w:pPr>
      <w:suppressAutoHyphens/>
      <w:spacing w:after="120"/>
      <w:jc w:val="center"/>
    </w:pPr>
    <w:rPr>
      <w:b/>
      <w:szCs w:val="20"/>
      <w:lang w:eastAsia="ar-SA"/>
    </w:rPr>
  </w:style>
  <w:style w:type="character" w:customStyle="1" w:styleId="a6">
    <w:name w:val="Название Знак"/>
    <w:basedOn w:val="a1"/>
    <w:link w:val="a4"/>
    <w:rsid w:val="001B52A5"/>
    <w:rPr>
      <w:rFonts w:ascii="Times New Roman" w:eastAsia="Times New Roman" w:hAnsi="Times New Roman" w:cs="Times New Roman"/>
      <w:b/>
      <w:sz w:val="24"/>
      <w:szCs w:val="20"/>
      <w:lang w:eastAsia="ar-SA"/>
    </w:rPr>
  </w:style>
  <w:style w:type="paragraph" w:customStyle="1" w:styleId="a7">
    <w:name w:val="Стиль для текста"/>
    <w:basedOn w:val="a0"/>
    <w:link w:val="11"/>
    <w:rsid w:val="001B52A5"/>
    <w:pPr>
      <w:ind w:firstLine="567"/>
      <w:jc w:val="both"/>
    </w:pPr>
    <w:rPr>
      <w:sz w:val="28"/>
    </w:rPr>
  </w:style>
  <w:style w:type="character" w:customStyle="1" w:styleId="11">
    <w:name w:val="Стиль для текста Знак1"/>
    <w:basedOn w:val="a1"/>
    <w:link w:val="a7"/>
    <w:rsid w:val="001B52A5"/>
    <w:rPr>
      <w:rFonts w:ascii="Times New Roman" w:eastAsia="Times New Roman" w:hAnsi="Times New Roman" w:cs="Times New Roman"/>
      <w:sz w:val="28"/>
      <w:szCs w:val="24"/>
      <w:lang w:eastAsia="ru-RU"/>
    </w:rPr>
  </w:style>
  <w:style w:type="paragraph" w:styleId="a5">
    <w:name w:val="Subtitle"/>
    <w:basedOn w:val="a0"/>
    <w:next w:val="a0"/>
    <w:link w:val="a8"/>
    <w:uiPriority w:val="11"/>
    <w:qFormat/>
    <w:rsid w:val="001B52A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8">
    <w:name w:val="Подзаголовок Знак"/>
    <w:basedOn w:val="a1"/>
    <w:link w:val="a5"/>
    <w:uiPriority w:val="11"/>
    <w:rsid w:val="001B52A5"/>
    <w:rPr>
      <w:rFonts w:eastAsiaTheme="minorEastAsia"/>
      <w:color w:val="5A5A5A" w:themeColor="text1" w:themeTint="A5"/>
      <w:spacing w:val="15"/>
      <w:lang w:eastAsia="ru-RU"/>
    </w:rPr>
  </w:style>
  <w:style w:type="paragraph" w:styleId="a9">
    <w:name w:val="header"/>
    <w:basedOn w:val="a0"/>
    <w:link w:val="aa"/>
    <w:uiPriority w:val="99"/>
    <w:unhideWhenUsed/>
    <w:rsid w:val="001B52A5"/>
    <w:pPr>
      <w:tabs>
        <w:tab w:val="center" w:pos="4677"/>
        <w:tab w:val="right" w:pos="9355"/>
      </w:tabs>
    </w:pPr>
  </w:style>
  <w:style w:type="character" w:customStyle="1" w:styleId="aa">
    <w:name w:val="Верхний колонтитул Знак"/>
    <w:basedOn w:val="a1"/>
    <w:link w:val="a9"/>
    <w:uiPriority w:val="99"/>
    <w:rsid w:val="001B52A5"/>
    <w:rPr>
      <w:rFonts w:ascii="Times New Roman" w:eastAsia="Times New Roman" w:hAnsi="Times New Roman" w:cs="Times New Roman"/>
      <w:sz w:val="24"/>
      <w:szCs w:val="24"/>
      <w:lang w:eastAsia="ru-RU"/>
    </w:rPr>
  </w:style>
  <w:style w:type="paragraph" w:styleId="ab">
    <w:name w:val="footer"/>
    <w:basedOn w:val="a0"/>
    <w:link w:val="ac"/>
    <w:uiPriority w:val="99"/>
    <w:unhideWhenUsed/>
    <w:rsid w:val="001B52A5"/>
    <w:pPr>
      <w:tabs>
        <w:tab w:val="center" w:pos="4677"/>
        <w:tab w:val="right" w:pos="9355"/>
      </w:tabs>
    </w:pPr>
  </w:style>
  <w:style w:type="character" w:customStyle="1" w:styleId="ac">
    <w:name w:val="Нижний колонтитул Знак"/>
    <w:basedOn w:val="a1"/>
    <w:link w:val="ab"/>
    <w:uiPriority w:val="99"/>
    <w:rsid w:val="001B52A5"/>
    <w:rPr>
      <w:rFonts w:ascii="Times New Roman" w:eastAsia="Times New Roman" w:hAnsi="Times New Roman" w:cs="Times New Roman"/>
      <w:sz w:val="24"/>
      <w:szCs w:val="24"/>
      <w:lang w:eastAsia="ru-RU"/>
    </w:rPr>
  </w:style>
  <w:style w:type="paragraph" w:styleId="ad">
    <w:name w:val="TOC Heading"/>
    <w:basedOn w:val="1"/>
    <w:next w:val="a0"/>
    <w:uiPriority w:val="39"/>
    <w:unhideWhenUsed/>
    <w:qFormat/>
    <w:rsid w:val="0097718C"/>
    <w:pPr>
      <w:keepLines/>
      <w:spacing w:before="240" w:line="259" w:lineRule="auto"/>
      <w:ind w:firstLine="0"/>
      <w:outlineLvl w:val="9"/>
    </w:pPr>
    <w:rPr>
      <w:rFonts w:eastAsiaTheme="majorEastAsia"/>
    </w:rPr>
  </w:style>
  <w:style w:type="paragraph" w:styleId="12">
    <w:name w:val="toc 1"/>
    <w:basedOn w:val="a0"/>
    <w:next w:val="a0"/>
    <w:autoRedefine/>
    <w:uiPriority w:val="39"/>
    <w:unhideWhenUsed/>
    <w:rsid w:val="0097718C"/>
    <w:pPr>
      <w:spacing w:after="100"/>
    </w:pPr>
  </w:style>
  <w:style w:type="character" w:styleId="ae">
    <w:name w:val="Hyperlink"/>
    <w:basedOn w:val="a1"/>
    <w:uiPriority w:val="99"/>
    <w:unhideWhenUsed/>
    <w:rsid w:val="0097718C"/>
    <w:rPr>
      <w:color w:val="0563C1" w:themeColor="hyperlink"/>
      <w:u w:val="single"/>
    </w:rPr>
  </w:style>
  <w:style w:type="character" w:customStyle="1" w:styleId="20">
    <w:name w:val="Заголовок 2 Знак"/>
    <w:basedOn w:val="a1"/>
    <w:link w:val="2"/>
    <w:uiPriority w:val="9"/>
    <w:rsid w:val="004A0182"/>
    <w:rPr>
      <w:rFonts w:ascii="Times New Roman" w:eastAsiaTheme="majorEastAsia" w:hAnsi="Times New Roman" w:cs="Times New Roman"/>
      <w:b/>
      <w:i/>
      <w:sz w:val="28"/>
      <w:szCs w:val="28"/>
      <w:lang w:eastAsia="ru-RU"/>
    </w:rPr>
  </w:style>
  <w:style w:type="paragraph" w:styleId="af">
    <w:name w:val="List Paragraph"/>
    <w:basedOn w:val="a0"/>
    <w:uiPriority w:val="34"/>
    <w:qFormat/>
    <w:rsid w:val="004A0182"/>
    <w:pPr>
      <w:ind w:left="720"/>
      <w:contextualSpacing/>
    </w:pPr>
  </w:style>
  <w:style w:type="character" w:customStyle="1" w:styleId="30">
    <w:name w:val="Заголовок 3 Знак"/>
    <w:basedOn w:val="a1"/>
    <w:link w:val="3"/>
    <w:uiPriority w:val="9"/>
    <w:rsid w:val="004A0182"/>
    <w:rPr>
      <w:rFonts w:ascii="Times New Roman" w:eastAsiaTheme="majorEastAsia" w:hAnsi="Times New Roman" w:cs="Times New Roman"/>
      <w:i/>
      <w:sz w:val="26"/>
      <w:szCs w:val="26"/>
      <w:lang w:eastAsia="ru-RU"/>
    </w:rPr>
  </w:style>
  <w:style w:type="paragraph" w:styleId="21">
    <w:name w:val="toc 2"/>
    <w:basedOn w:val="a0"/>
    <w:next w:val="a0"/>
    <w:autoRedefine/>
    <w:uiPriority w:val="39"/>
    <w:unhideWhenUsed/>
    <w:rsid w:val="004A0182"/>
    <w:pPr>
      <w:spacing w:after="100"/>
      <w:ind w:left="240"/>
    </w:pPr>
  </w:style>
  <w:style w:type="paragraph" w:styleId="31">
    <w:name w:val="toc 3"/>
    <w:basedOn w:val="a0"/>
    <w:next w:val="a0"/>
    <w:autoRedefine/>
    <w:uiPriority w:val="39"/>
    <w:unhideWhenUsed/>
    <w:rsid w:val="004A0182"/>
    <w:pPr>
      <w:spacing w:after="100"/>
      <w:ind w:left="480"/>
    </w:pPr>
  </w:style>
  <w:style w:type="paragraph" w:styleId="af0">
    <w:name w:val="footnote text"/>
    <w:basedOn w:val="a0"/>
    <w:link w:val="af1"/>
    <w:uiPriority w:val="99"/>
    <w:semiHidden/>
    <w:unhideWhenUsed/>
    <w:rsid w:val="000A18BD"/>
    <w:rPr>
      <w:sz w:val="20"/>
      <w:szCs w:val="20"/>
    </w:rPr>
  </w:style>
  <w:style w:type="character" w:customStyle="1" w:styleId="af1">
    <w:name w:val="Текст сноски Знак"/>
    <w:basedOn w:val="a1"/>
    <w:link w:val="af0"/>
    <w:uiPriority w:val="99"/>
    <w:semiHidden/>
    <w:rsid w:val="000A18BD"/>
    <w:rPr>
      <w:rFonts w:ascii="Times New Roman" w:eastAsia="Times New Roman" w:hAnsi="Times New Roman" w:cs="Times New Roman"/>
      <w:sz w:val="20"/>
      <w:szCs w:val="20"/>
      <w:lang w:eastAsia="ru-RU"/>
    </w:rPr>
  </w:style>
  <w:style w:type="character" w:styleId="af2">
    <w:name w:val="footnote reference"/>
    <w:basedOn w:val="a1"/>
    <w:uiPriority w:val="99"/>
    <w:semiHidden/>
    <w:unhideWhenUsed/>
    <w:rsid w:val="000A18BD"/>
    <w:rPr>
      <w:vertAlign w:val="superscript"/>
    </w:rPr>
  </w:style>
  <w:style w:type="paragraph" w:styleId="af3">
    <w:name w:val="caption"/>
    <w:basedOn w:val="a0"/>
    <w:next w:val="a0"/>
    <w:uiPriority w:val="35"/>
    <w:unhideWhenUsed/>
    <w:qFormat/>
    <w:rsid w:val="00285600"/>
    <w:pPr>
      <w:spacing w:after="200"/>
      <w:jc w:val="center"/>
    </w:pPr>
    <w:rPr>
      <w:i/>
      <w:iCs/>
      <w:color w:val="000000" w:themeColor="text1"/>
      <w:sz w:val="18"/>
      <w:szCs w:val="18"/>
    </w:rPr>
  </w:style>
  <w:style w:type="character" w:styleId="af4">
    <w:name w:val="Placeholder Text"/>
    <w:basedOn w:val="a1"/>
    <w:uiPriority w:val="99"/>
    <w:semiHidden/>
    <w:rsid w:val="00747037"/>
    <w:rPr>
      <w:color w:val="808080"/>
    </w:rPr>
  </w:style>
  <w:style w:type="character" w:styleId="af5">
    <w:name w:val="annotation reference"/>
    <w:basedOn w:val="a1"/>
    <w:uiPriority w:val="99"/>
    <w:semiHidden/>
    <w:unhideWhenUsed/>
    <w:rsid w:val="00181F19"/>
    <w:rPr>
      <w:sz w:val="16"/>
      <w:szCs w:val="16"/>
    </w:rPr>
  </w:style>
  <w:style w:type="paragraph" w:styleId="af6">
    <w:name w:val="annotation text"/>
    <w:basedOn w:val="a0"/>
    <w:link w:val="af7"/>
    <w:uiPriority w:val="99"/>
    <w:semiHidden/>
    <w:unhideWhenUsed/>
    <w:rsid w:val="00181F19"/>
    <w:rPr>
      <w:sz w:val="20"/>
      <w:szCs w:val="20"/>
    </w:rPr>
  </w:style>
  <w:style w:type="character" w:customStyle="1" w:styleId="af7">
    <w:name w:val="Текст примечания Знак"/>
    <w:basedOn w:val="a1"/>
    <w:link w:val="af6"/>
    <w:uiPriority w:val="99"/>
    <w:semiHidden/>
    <w:rsid w:val="00181F19"/>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181F19"/>
    <w:rPr>
      <w:b/>
      <w:bCs/>
    </w:rPr>
  </w:style>
  <w:style w:type="character" w:customStyle="1" w:styleId="af9">
    <w:name w:val="Тема примечания Знак"/>
    <w:basedOn w:val="af7"/>
    <w:link w:val="af8"/>
    <w:uiPriority w:val="99"/>
    <w:semiHidden/>
    <w:rsid w:val="00181F19"/>
    <w:rPr>
      <w:rFonts w:ascii="Times New Roman" w:eastAsia="Times New Roman" w:hAnsi="Times New Roman" w:cs="Times New Roman"/>
      <w:b/>
      <w:bCs/>
      <w:sz w:val="20"/>
      <w:szCs w:val="20"/>
      <w:lang w:eastAsia="ru-RU"/>
    </w:rPr>
  </w:style>
  <w:style w:type="paragraph" w:styleId="afa">
    <w:name w:val="Balloon Text"/>
    <w:basedOn w:val="a0"/>
    <w:link w:val="afb"/>
    <w:uiPriority w:val="99"/>
    <w:semiHidden/>
    <w:unhideWhenUsed/>
    <w:rsid w:val="00181F19"/>
    <w:rPr>
      <w:rFonts w:ascii="Segoe UI" w:hAnsi="Segoe UI" w:cs="Segoe UI"/>
      <w:sz w:val="18"/>
      <w:szCs w:val="18"/>
    </w:rPr>
  </w:style>
  <w:style w:type="character" w:customStyle="1" w:styleId="afb">
    <w:name w:val="Текст выноски Знак"/>
    <w:basedOn w:val="a1"/>
    <w:link w:val="afa"/>
    <w:uiPriority w:val="99"/>
    <w:semiHidden/>
    <w:rsid w:val="00181F19"/>
    <w:rPr>
      <w:rFonts w:ascii="Segoe UI" w:eastAsia="Times New Roman" w:hAnsi="Segoe UI" w:cs="Segoe UI"/>
      <w:sz w:val="18"/>
      <w:szCs w:val="18"/>
      <w:lang w:eastAsia="ru-RU"/>
    </w:rPr>
  </w:style>
  <w:style w:type="table" w:styleId="afc">
    <w:name w:val="Table Grid"/>
    <w:basedOn w:val="a2"/>
    <w:uiPriority w:val="39"/>
    <w:rsid w:val="0093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2"/>
    <w:uiPriority w:val="61"/>
    <w:rsid w:val="007D127A"/>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d">
    <w:name w:val="Normal (Web)"/>
    <w:basedOn w:val="a0"/>
    <w:uiPriority w:val="99"/>
    <w:semiHidden/>
    <w:unhideWhenUsed/>
    <w:rsid w:val="00333856"/>
    <w:pPr>
      <w:spacing w:before="100" w:beforeAutospacing="1" w:after="100" w:afterAutospacing="1"/>
    </w:pPr>
    <w:rPr>
      <w:rFonts w:eastAsiaTheme="minorEastAsia"/>
    </w:rPr>
  </w:style>
  <w:style w:type="paragraph" w:customStyle="1" w:styleId="a">
    <w:name w:val="Описание кода"/>
    <w:link w:val="afe"/>
    <w:rsid w:val="00C24BE5"/>
    <w:pPr>
      <w:numPr>
        <w:numId w:val="30"/>
      </w:numPr>
      <w:spacing w:line="360" w:lineRule="auto"/>
      <w:jc w:val="both"/>
    </w:pPr>
    <w:rPr>
      <w:rFonts w:ascii="Courier New" w:eastAsia="Times New Roman" w:hAnsi="Courier New" w:cs="Times New Roman"/>
      <w:i/>
      <w:sz w:val="24"/>
      <w:szCs w:val="24"/>
      <w:lang w:eastAsia="ru-RU"/>
    </w:rPr>
  </w:style>
  <w:style w:type="character" w:customStyle="1" w:styleId="afe">
    <w:name w:val="Описание кода Знак"/>
    <w:basedOn w:val="a1"/>
    <w:link w:val="a"/>
    <w:rsid w:val="00C24BE5"/>
    <w:rPr>
      <w:rFonts w:ascii="Courier New" w:eastAsia="Times New Roman" w:hAnsi="Courier New" w:cs="Times New Roman"/>
      <w:i/>
      <w:sz w:val="24"/>
      <w:szCs w:val="24"/>
      <w:lang w:eastAsia="ru-RU"/>
    </w:rPr>
  </w:style>
  <w:style w:type="paragraph" w:customStyle="1" w:styleId="aff">
    <w:name w:val="Код"/>
    <w:basedOn w:val="a0"/>
    <w:link w:val="aff0"/>
    <w:qFormat/>
    <w:rsid w:val="00C24BE5"/>
    <w:pPr>
      <w:spacing w:line="360" w:lineRule="auto"/>
      <w:ind w:firstLine="567"/>
      <w:jc w:val="both"/>
    </w:pPr>
    <w:rPr>
      <w:rFonts w:ascii="Courier New" w:hAnsi="Courier New"/>
      <w:i/>
    </w:rPr>
  </w:style>
  <w:style w:type="character" w:customStyle="1" w:styleId="aff0">
    <w:name w:val="Код Знак"/>
    <w:basedOn w:val="a1"/>
    <w:link w:val="aff"/>
    <w:rsid w:val="00C24BE5"/>
    <w:rPr>
      <w:rFonts w:ascii="Courier New" w:eastAsia="Times New Roman" w:hAnsi="Courier New" w:cs="Times New Roman"/>
      <w:i/>
      <w:sz w:val="24"/>
      <w:szCs w:val="24"/>
      <w:lang w:eastAsia="ru-RU"/>
    </w:rPr>
  </w:style>
  <w:style w:type="character" w:styleId="aff1">
    <w:name w:val="FollowedHyperlink"/>
    <w:basedOn w:val="a1"/>
    <w:uiPriority w:val="99"/>
    <w:semiHidden/>
    <w:unhideWhenUsed/>
    <w:rsid w:val="002C71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435">
      <w:bodyDiv w:val="1"/>
      <w:marLeft w:val="0"/>
      <w:marRight w:val="0"/>
      <w:marTop w:val="0"/>
      <w:marBottom w:val="0"/>
      <w:divBdr>
        <w:top w:val="none" w:sz="0" w:space="0" w:color="auto"/>
        <w:left w:val="none" w:sz="0" w:space="0" w:color="auto"/>
        <w:bottom w:val="none" w:sz="0" w:space="0" w:color="auto"/>
        <w:right w:val="none" w:sz="0" w:space="0" w:color="auto"/>
      </w:divBdr>
    </w:div>
    <w:div w:id="155222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msdn.microsoft.com/ru-ru/library/ms174949.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p-economics.narod.ru/library/NLP.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hyperlink" Target="http://www.ccas.ru/voron/download/SVM.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eeplearning.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qlit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Сте08</b:Tag>
    <b:SourceType>Report</b:SourceType>
    <b:Guid>{C9920CF2-2665-41FF-9AE3-3F085F62274A}</b:Guid>
    <b:Title>Технология Data Mining: Интеллектуальный Анализ Данных</b:Title>
    <b:Year>2008</b:Year>
    <b:City>Казань</b:City>
    <b:Publisher>ГОУ ВПО КГУ</b:Publisher>
    <b:Author>
      <b:Author>
        <b:NameList>
          <b:Person>
            <b:Last>Р.Г.</b:Last>
            <b:First>Степанов</b:First>
          </b:Person>
        </b:NameList>
      </b:Author>
    </b:Author>
    <b:RefOrder>1</b:RefOrder>
  </b:Source>
</b:Sources>
</file>

<file path=customXml/itemProps1.xml><?xml version="1.0" encoding="utf-8"?>
<ds:datastoreItem xmlns:ds="http://schemas.openxmlformats.org/officeDocument/2006/customXml" ds:itemID="{DAD7E924-CC64-4C38-B7FD-03F656AAB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70</Pages>
  <Words>17821</Words>
  <Characters>101580</Characters>
  <Application>Microsoft Office Word</Application>
  <DocSecurity>0</DocSecurity>
  <Lines>846</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Смирнов</dc:creator>
  <cp:keywords/>
  <dc:description/>
  <cp:lastModifiedBy>Михаил Смирнов</cp:lastModifiedBy>
  <cp:revision>13</cp:revision>
  <cp:lastPrinted>2015-06-06T12:06:00Z</cp:lastPrinted>
  <dcterms:created xsi:type="dcterms:W3CDTF">2015-06-04T17:36:00Z</dcterms:created>
  <dcterms:modified xsi:type="dcterms:W3CDTF">2015-06-06T12:12:00Z</dcterms:modified>
</cp:coreProperties>
</file>