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70" w:rsidRDefault="00AD4E5C" w:rsidP="00AD4E5C">
      <w:pPr>
        <w:pStyle w:val="1"/>
      </w:pPr>
      <w:r>
        <w:t xml:space="preserve">Требования модуля ИНС к </w:t>
      </w:r>
      <w:r>
        <w:rPr>
          <w:lang w:val="en-US"/>
        </w:rPr>
        <w:t>API</w:t>
      </w:r>
      <w:r w:rsidRPr="00AD4E5C">
        <w:t xml:space="preserve"> </w:t>
      </w:r>
      <w:r>
        <w:t>остальных частей ИСИАД</w:t>
      </w:r>
    </w:p>
    <w:p w:rsidR="00AD4E5C" w:rsidRDefault="000C3B33" w:rsidP="00AD4E5C">
      <w:r>
        <w:t xml:space="preserve">Конкретных требований к </w:t>
      </w:r>
      <w:r>
        <w:rPr>
          <w:lang w:val="en-US"/>
        </w:rPr>
        <w:t>API</w:t>
      </w:r>
      <w:r w:rsidRPr="000C3B33">
        <w:t xml:space="preserve"> </w:t>
      </w:r>
      <w:r>
        <w:t xml:space="preserve">других частей ИСИАД нет, т.к. библиотека ИНС является одним из основных элементов системы (частью «Модели» всего проекта), является независимой - не требует внутри себя вызовов других частей ИСИАД для выполнения своей цели – вычисления значения выходного параметра по значениям входных.  Однако существует несколько требований неформального плана для тех частей системы, которые будут использовать классы библиотеки ИНС внутри себя (Модель </w:t>
      </w:r>
      <w:r>
        <w:rPr>
          <w:lang w:val="en-US"/>
        </w:rPr>
        <w:t>GUI</w:t>
      </w:r>
      <w:r w:rsidRPr="000C3B33">
        <w:t xml:space="preserve">, </w:t>
      </w:r>
      <w:r>
        <w:t>Проект доступа к БД, Проект предобработки данных, Алгоритмы обучения):</w:t>
      </w:r>
    </w:p>
    <w:p w:rsidR="000C3B33" w:rsidRDefault="000C3B33" w:rsidP="000C3B33">
      <w:pPr>
        <w:pStyle w:val="a3"/>
        <w:numPr>
          <w:ilvl w:val="0"/>
          <w:numId w:val="1"/>
        </w:numPr>
      </w:pPr>
      <w:r>
        <w:t>При создании объекта ИНС значения всех параметров должны быть корректны. В противном случае при попытке создания объекта будет выбрасываться исключение.</w:t>
      </w:r>
    </w:p>
    <w:p w:rsidR="000C3B33" w:rsidRPr="000C3B33" w:rsidRDefault="008D41E4" w:rsidP="000C3B33">
      <w:pPr>
        <w:pStyle w:val="a3"/>
        <w:numPr>
          <w:ilvl w:val="0"/>
          <w:numId w:val="1"/>
        </w:numPr>
      </w:pPr>
      <w:r>
        <w:t>Значения входных параметров, поданных на вход ИНС, должны иметь тип</w:t>
      </w:r>
      <w:r w:rsidR="000C3B33">
        <w:t xml:space="preserve"> </w:t>
      </w:r>
      <m:oMath>
        <m:r>
          <w:rPr>
            <w:rFonts w:ascii="Cambria Math" w:hAnsi="Cambria Math"/>
          </w:rPr>
          <m:t>Double</m:t>
        </m:r>
      </m:oMath>
      <w:r w:rsidR="000C3B33" w:rsidRPr="000C3B33">
        <w:rPr>
          <w:rFonts w:eastAsiaTheme="minorEastAsia"/>
        </w:rPr>
        <w:t>.</w:t>
      </w:r>
    </w:p>
    <w:p w:rsidR="000C3B33" w:rsidRPr="000C3B33" w:rsidRDefault="008D41E4" w:rsidP="000C3B33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Весовые коэффициенты ИНС должны быть представлены типом </w:t>
      </w:r>
      <m:oMath>
        <m:r>
          <w:rPr>
            <w:rFonts w:ascii="Cambria Math" w:eastAsiaTheme="minorEastAsia" w:hAnsi="Cambria Math"/>
          </w:rPr>
          <m:t>Double</m:t>
        </m:r>
      </m:oMath>
      <w:r>
        <w:rPr>
          <w:rFonts w:eastAsiaTheme="minorEastAsia"/>
        </w:rPr>
        <w:t>.</w:t>
      </w:r>
      <w:bookmarkStart w:id="0" w:name="_GoBack"/>
      <w:bookmarkEnd w:id="0"/>
    </w:p>
    <w:sectPr w:rsidR="000C3B33" w:rsidRPr="000C3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9276F"/>
    <w:multiLevelType w:val="hybridMultilevel"/>
    <w:tmpl w:val="2F204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F6"/>
    <w:rsid w:val="000C3B33"/>
    <w:rsid w:val="002A36F6"/>
    <w:rsid w:val="006818F4"/>
    <w:rsid w:val="008D41E4"/>
    <w:rsid w:val="00AD4E5C"/>
    <w:rsid w:val="00E9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943C"/>
  <w15:chartTrackingRefBased/>
  <w15:docId w15:val="{29FDC8DB-0B50-4231-A679-5ADA8342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4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C3B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C3B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2015-12-05T15:16:00Z</dcterms:created>
  <dcterms:modified xsi:type="dcterms:W3CDTF">2015-12-05T16:20:00Z</dcterms:modified>
</cp:coreProperties>
</file>