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97D90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714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271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BRAINSTORMING — Implementação de Aplicativo para Controle de Estoque Hospitalar</w:t>
      </w:r>
    </w:p>
    <w:p w14:paraId="700C1692" w14:textId="5AE61370" w:rsidR="00271465" w:rsidRPr="00271465" w:rsidRDefault="00271465" w:rsidP="00271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19/04/2026</w:t>
      </w: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_ </w:t>
      </w:r>
      <w:r w:rsidRPr="00271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Participantes:</w:t>
      </w: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Deoclécio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Eduardo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Baratto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Jeferson, Victor</w:t>
      </w: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2923E2">
          <v:rect id="_x0000_i1025" style="width:0;height:1.5pt" o:hralign="center" o:hrstd="t" o:hr="t" fillcolor="#a0a0a0" stroked="f"/>
        </w:pict>
      </w:r>
    </w:p>
    <w:p w14:paraId="1ACADAC0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DEFINIÇÃO DO PROBLEMA / OBJETIVO</w:t>
      </w:r>
    </w:p>
    <w:p w14:paraId="7336A707" w14:textId="77777777" w:rsidR="00271465" w:rsidRPr="00271465" w:rsidRDefault="00271465" w:rsidP="00271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aplicativo integrado para controle de estoque hospitalar com comunicação entre todos os departamentos, reduzindo desperdícios, faltas de insumos e otimizando processos.</w:t>
      </w:r>
    </w:p>
    <w:p w14:paraId="12B2A8FD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528E1C">
          <v:rect id="_x0000_i1026" style="width:0;height:1.5pt" o:hralign="center" o:hrstd="t" o:hr="t" fillcolor="#a0a0a0" stroked="f"/>
        </w:pict>
      </w:r>
    </w:p>
    <w:p w14:paraId="6B09A5AF" w14:textId="0E2B015F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IDEIAS</w:t>
      </w:r>
    </w:p>
    <w:p w14:paraId="6C26181E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centralizado de todos os itens de estoque (medicamentos, EPIs, materiais cirúrgicos, etc.)</w:t>
      </w:r>
    </w:p>
    <w:p w14:paraId="0C782652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Alertas automáticos de estoque mínimo por departamento</w:t>
      </w:r>
    </w:p>
    <w:p w14:paraId="7862CF28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Solicitação de reposição diretamente pelo departamento via app</w:t>
      </w:r>
    </w:p>
    <w:p w14:paraId="01B23AA7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Dashboard em tempo real com visão geral do estoque hospitalar</w:t>
      </w:r>
    </w:p>
    <w:p w14:paraId="2D80DBBB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fornecedores para pedidos automáticos</w:t>
      </w:r>
    </w:p>
    <w:p w14:paraId="437A5E37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 de movimentação por item e por departamento</w:t>
      </w:r>
    </w:p>
    <w:p w14:paraId="487D472F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de validade com alertas de vencimento</w:t>
      </w:r>
    </w:p>
    <w:p w14:paraId="0920C2CD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Acesso por perfil (farmácia, UTI, centro cirúrgico, almoxarifado, etc.)</w:t>
      </w:r>
    </w:p>
    <w:p w14:paraId="48DDD517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Código de barras / QR </w:t>
      </w:r>
      <w:proofErr w:type="spell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entrada e saída de itens</w:t>
      </w:r>
    </w:p>
    <w:p w14:paraId="0144AA0D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Relatórios de consumo por período e por setor</w:t>
      </w:r>
    </w:p>
    <w:p w14:paraId="423C6E45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 de inventário para contagem periódica</w:t>
      </w:r>
    </w:p>
    <w:p w14:paraId="235F13BA" w14:textId="77777777" w:rsidR="00271465" w:rsidRPr="00271465" w:rsidRDefault="00271465" w:rsidP="00271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Notificações para gestores em caso de desvios ou irregularidades</w:t>
      </w:r>
    </w:p>
    <w:p w14:paraId="11849087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22AF6B">
          <v:rect id="_x0000_i1027" style="width:0;height:1.5pt" o:hralign="center" o:hrstd="t" o:hr="t" fillcolor="#a0a0a0" stroked="f"/>
        </w:pict>
      </w:r>
    </w:p>
    <w:p w14:paraId="25A9493C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OPORTUNIDADES</w:t>
      </w:r>
    </w:p>
    <w:p w14:paraId="6A6B537E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Redução de desperdício por vencimento ou excesso de estoque</w:t>
      </w:r>
    </w:p>
    <w:p w14:paraId="326EFAAA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Diminuição de falhas humanas no controle manual</w:t>
      </w:r>
    </w:p>
    <w:p w14:paraId="66932931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rastreabilidade e segurança no uso de medicamentos</w:t>
      </w:r>
    </w:p>
    <w:p w14:paraId="36A02A0C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Tomada de decisão mais rápida com dados em tempo real</w:t>
      </w:r>
    </w:p>
    <w:p w14:paraId="3979E1C1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Possibilidade de integração futura com sistemas hospitalares (HIS/ERP)</w:t>
      </w:r>
    </w:p>
    <w:p w14:paraId="13D68953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Redução de custos operacionais com compras mais planejadas</w:t>
      </w:r>
    </w:p>
    <w:p w14:paraId="285EF152" w14:textId="77777777" w:rsidR="00271465" w:rsidRPr="00271465" w:rsidRDefault="00271465" w:rsidP="00271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 no atendimento ao paciente por nunca faltar insumo crítico</w:t>
      </w:r>
    </w:p>
    <w:p w14:paraId="5D5CAB28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B0A79C">
          <v:rect id="_x0000_i1028" style="width:0;height:1.5pt" o:hralign="center" o:hrstd="t" o:hr="t" fillcolor="#a0a0a0" stroked="f"/>
        </w:pict>
      </w:r>
    </w:p>
    <w:p w14:paraId="471F0B9A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4. DESAFIOS / OBSTÁCULOS</w:t>
      </w:r>
    </w:p>
    <w:p w14:paraId="0D0CE645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Resistência dos colaboradores à mudança de processos</w:t>
      </w:r>
    </w:p>
    <w:p w14:paraId="42EA97F1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Necessidade de treinamento de equipes de múltiplos departamentos</w:t>
      </w:r>
    </w:p>
    <w:p w14:paraId="3CD3DF34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conectividade em todas as áreas do hospital</w:t>
      </w:r>
    </w:p>
    <w:p w14:paraId="2726A1E3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Integração com sistemas legados já utilizados</w:t>
      </w:r>
    </w:p>
    <w:p w14:paraId="101D4CB2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e conformidade com a LGPD e regulações da ANVISA</w:t>
      </w:r>
    </w:p>
    <w:p w14:paraId="4F140A3A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Manutenção e suporte contínuo do sistema</w:t>
      </w:r>
    </w:p>
    <w:p w14:paraId="4ED92A70" w14:textId="77777777" w:rsidR="00271465" w:rsidRPr="00271465" w:rsidRDefault="00271465" w:rsidP="00271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Definição clara de permissões e responsabilidades por perfil de usuário</w:t>
      </w:r>
    </w:p>
    <w:p w14:paraId="7C3DDC95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1B02BB">
          <v:rect id="_x0000_i1029" style="width:0;height:1.5pt" o:hralign="center" o:hrstd="t" o:hr="t" fillcolor="#a0a0a0" stroked="f"/>
        </w:pict>
      </w:r>
    </w:p>
    <w:p w14:paraId="6C442E6C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DEPARTAMENTOS ENVOLVIDOS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4354"/>
      </w:tblGrid>
      <w:tr w:rsidR="00271465" w:rsidRPr="00271465" w14:paraId="3397E4AC" w14:textId="77777777" w:rsidTr="00271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5CD77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6F97F4D1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 no Sistema</w:t>
            </w:r>
          </w:p>
        </w:tc>
      </w:tr>
      <w:tr w:rsidR="00271465" w:rsidRPr="00271465" w14:paraId="55B9A6C8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5FF1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Almoxarifado</w:t>
            </w:r>
          </w:p>
        </w:tc>
        <w:tc>
          <w:tcPr>
            <w:tcW w:w="0" w:type="auto"/>
            <w:vAlign w:val="center"/>
            <w:hideMark/>
          </w:tcPr>
          <w:p w14:paraId="72698900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Gestão central do estoque, entrada de itens</w:t>
            </w:r>
          </w:p>
        </w:tc>
      </w:tr>
      <w:tr w:rsidR="00271465" w:rsidRPr="00271465" w14:paraId="51F9ED2F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2225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Farmácia</w:t>
            </w:r>
          </w:p>
        </w:tc>
        <w:tc>
          <w:tcPr>
            <w:tcW w:w="0" w:type="auto"/>
            <w:vAlign w:val="center"/>
            <w:hideMark/>
          </w:tcPr>
          <w:p w14:paraId="0D6AB6F8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medicamentos e psicotrópicos</w:t>
            </w:r>
          </w:p>
        </w:tc>
      </w:tr>
      <w:tr w:rsidR="00271465" w:rsidRPr="00271465" w14:paraId="74B30E98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FA8A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</w:t>
            </w:r>
          </w:p>
        </w:tc>
        <w:tc>
          <w:tcPr>
            <w:tcW w:w="0" w:type="auto"/>
            <w:vAlign w:val="center"/>
            <w:hideMark/>
          </w:tcPr>
          <w:p w14:paraId="18F47181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Solicitação e consumo de materiais críticos</w:t>
            </w:r>
          </w:p>
        </w:tc>
      </w:tr>
      <w:tr w:rsidR="00271465" w:rsidRPr="00271465" w14:paraId="08396C0E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C7EB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Centro Cirúrgico</w:t>
            </w:r>
          </w:p>
        </w:tc>
        <w:tc>
          <w:tcPr>
            <w:tcW w:w="0" w:type="auto"/>
            <w:vAlign w:val="center"/>
            <w:hideMark/>
          </w:tcPr>
          <w:p w14:paraId="07594F07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Controle de materiais e instrumentais</w:t>
            </w:r>
          </w:p>
        </w:tc>
      </w:tr>
      <w:tr w:rsidR="00271465" w:rsidRPr="00271465" w14:paraId="378E3FD7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0485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0F0114F9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Geração e acompanhamento de pedidos</w:t>
            </w:r>
          </w:p>
        </w:tc>
      </w:tr>
      <w:tr w:rsidR="00271465" w:rsidRPr="00271465" w14:paraId="2DF2855F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FB76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</w:t>
            </w:r>
          </w:p>
        </w:tc>
        <w:tc>
          <w:tcPr>
            <w:tcW w:w="0" w:type="auto"/>
            <w:vAlign w:val="center"/>
            <w:hideMark/>
          </w:tcPr>
          <w:p w14:paraId="5042CE55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Manutenção, segurança e suporte do sistema</w:t>
            </w:r>
          </w:p>
        </w:tc>
      </w:tr>
      <w:tr w:rsidR="00271465" w:rsidRPr="00271465" w14:paraId="19942DE8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55F8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Diretoria / Gestão</w:t>
            </w:r>
          </w:p>
        </w:tc>
        <w:tc>
          <w:tcPr>
            <w:tcW w:w="0" w:type="auto"/>
            <w:vAlign w:val="center"/>
            <w:hideMark/>
          </w:tcPr>
          <w:p w14:paraId="5135D75F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aos relatórios e indicadores</w:t>
            </w:r>
          </w:p>
        </w:tc>
      </w:tr>
    </w:tbl>
    <w:p w14:paraId="64B1E150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44B1D3">
          <v:rect id="_x0000_i1030" style="width:0;height:1.5pt" o:hralign="center" o:hrstd="t" o:hr="t" fillcolor="#a0a0a0" stroked="f"/>
        </w:pict>
      </w:r>
    </w:p>
    <w:p w14:paraId="171DB792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IDEIAS SELECIONADAS (prioridades)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572"/>
        <w:gridCol w:w="1327"/>
        <w:gridCol w:w="675"/>
      </w:tblGrid>
      <w:tr w:rsidR="00271465" w:rsidRPr="00271465" w14:paraId="4881ED53" w14:textId="77777777" w:rsidTr="00271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1907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9851C34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Ideia</w:t>
            </w:r>
          </w:p>
        </w:tc>
        <w:tc>
          <w:tcPr>
            <w:tcW w:w="0" w:type="auto"/>
            <w:vAlign w:val="center"/>
            <w:hideMark/>
          </w:tcPr>
          <w:p w14:paraId="4297B7A1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516C72EE" w14:textId="77777777" w:rsidR="00271465" w:rsidRPr="00271465" w:rsidRDefault="00271465" w:rsidP="00271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271465" w:rsidRPr="00271465" w14:paraId="40CAB882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7354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71FC0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centralizado de itens e departamentos</w:t>
            </w:r>
          </w:p>
        </w:tc>
        <w:tc>
          <w:tcPr>
            <w:tcW w:w="0" w:type="auto"/>
            <w:vAlign w:val="center"/>
            <w:hideMark/>
          </w:tcPr>
          <w:p w14:paraId="1D79F878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B3DE6C3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71465" w:rsidRPr="00271465" w14:paraId="00DE71B6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1BD5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D99499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Alertas de estoque mínimo e vencimento</w:t>
            </w:r>
          </w:p>
        </w:tc>
        <w:tc>
          <w:tcPr>
            <w:tcW w:w="0" w:type="auto"/>
            <w:vAlign w:val="center"/>
            <w:hideMark/>
          </w:tcPr>
          <w:p w14:paraId="0626595F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83F564D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71465" w:rsidRPr="00271465" w14:paraId="29DAD5B0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0D42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B29B62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Perfis de acesso por departamento</w:t>
            </w:r>
          </w:p>
        </w:tc>
        <w:tc>
          <w:tcPr>
            <w:tcW w:w="0" w:type="auto"/>
            <w:vAlign w:val="center"/>
            <w:hideMark/>
          </w:tcPr>
          <w:p w14:paraId="21FFCE1A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D928A91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71465" w:rsidRPr="00271465" w14:paraId="79656DA7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81E6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3840E7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 em tempo real</w:t>
            </w:r>
          </w:p>
        </w:tc>
        <w:tc>
          <w:tcPr>
            <w:tcW w:w="0" w:type="auto"/>
            <w:vAlign w:val="center"/>
            <w:hideMark/>
          </w:tcPr>
          <w:p w14:paraId="6F1EAA6B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67CB62C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71465" w:rsidRPr="00271465" w14:paraId="3ADC826A" w14:textId="77777777" w:rsidTr="00271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9E4C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C1A28D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146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Relatórios de consumo e movimentação</w:t>
            </w:r>
          </w:p>
        </w:tc>
        <w:tc>
          <w:tcPr>
            <w:tcW w:w="0" w:type="auto"/>
            <w:vAlign w:val="center"/>
            <w:hideMark/>
          </w:tcPr>
          <w:p w14:paraId="1C85C601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309D27A" w14:textId="77777777" w:rsidR="00271465" w:rsidRPr="00271465" w:rsidRDefault="00271465" w:rsidP="0027146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3883EC28" w14:textId="77777777" w:rsidR="00271465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66C918">
          <v:rect id="_x0000_i1031" style="width:0;height:1.5pt" o:hralign="center" o:hrstd="t" o:hr="t" fillcolor="#a0a0a0" stroked="f"/>
        </w:pict>
      </w:r>
    </w:p>
    <w:p w14:paraId="38079798" w14:textId="77777777" w:rsidR="00271465" w:rsidRPr="00271465" w:rsidRDefault="00271465" w:rsidP="00271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7146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PRÓXIMOS PASSOS</w:t>
      </w:r>
    </w:p>
    <w:p w14:paraId="164F6CA0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Mapear os processos atuais de cada departamento</w:t>
      </w:r>
    </w:p>
    <w:p w14:paraId="0006F7C4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Levantar os requisitos técnicos e regulatórios (ANVISA, LGPD)</w:t>
      </w:r>
    </w:p>
    <w:p w14:paraId="265BD22D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os perfis de usuário e permissões</w:t>
      </w:r>
    </w:p>
    <w:p w14:paraId="2B9AD620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a tecnologia e plataforma de desenvolvimento</w:t>
      </w:r>
    </w:p>
    <w:p w14:paraId="6E155F91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protótipo e validar com equipes-chave</w:t>
      </w:r>
    </w:p>
    <w:p w14:paraId="450024A1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Planejar treinamentos por departamento</w:t>
      </w:r>
    </w:p>
    <w:p w14:paraId="3189FE25" w14:textId="77777777" w:rsidR="00271465" w:rsidRPr="00271465" w:rsidRDefault="00271465" w:rsidP="00271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cronograma de implantação gradual</w:t>
      </w:r>
    </w:p>
    <w:p w14:paraId="283B2D49" w14:textId="1BE35BAD" w:rsidR="00744B87" w:rsidRPr="00271465" w:rsidRDefault="00271465" w:rsidP="002714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2714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3D3E3D">
          <v:rect id="_x0000_i1032" style="width:0;height:1.5pt" o:hralign="center" o:hrstd="t" o:hr="t" fillcolor="#a0a0a0" stroked="f"/>
        </w:pict>
      </w:r>
    </w:p>
    <w:sectPr w:rsidR="00744B87" w:rsidRPr="00271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332FF"/>
    <w:multiLevelType w:val="multilevel"/>
    <w:tmpl w:val="3BC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1FA7"/>
    <w:multiLevelType w:val="multilevel"/>
    <w:tmpl w:val="11F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22F93"/>
    <w:multiLevelType w:val="multilevel"/>
    <w:tmpl w:val="C682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46994"/>
    <w:multiLevelType w:val="multilevel"/>
    <w:tmpl w:val="3A2E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6C"/>
    <w:rsid w:val="00215846"/>
    <w:rsid w:val="00271465"/>
    <w:rsid w:val="0045546C"/>
    <w:rsid w:val="00935466"/>
    <w:rsid w:val="00A5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D48A"/>
  <w15:chartTrackingRefBased/>
  <w15:docId w15:val="{6E8543FA-645C-4101-B787-979CC85D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71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71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5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5846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27146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7146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4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7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488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Deoclecio Spielmann</dc:creator>
  <cp:keywords/>
  <dc:description/>
  <cp:lastModifiedBy>Deoclecio Spielmann</cp:lastModifiedBy>
  <cp:revision>2</cp:revision>
  <dcterms:created xsi:type="dcterms:W3CDTF">2026-04-19T17:52:00Z</dcterms:created>
  <dcterms:modified xsi:type="dcterms:W3CDTF">2026-04-19T19:23:00Z</dcterms:modified>
</cp:coreProperties>
</file>