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ED982" w14:textId="223980A4" w:rsidR="006A1389" w:rsidRDefault="006A1389">
      <w:r>
        <w:rPr>
          <w:rFonts w:hint="eastAsia"/>
        </w:rPr>
        <w:t>基本流程如下：</w:t>
      </w:r>
    </w:p>
    <w:p w14:paraId="1308E601" w14:textId="2EE27B77" w:rsidR="006A1389" w:rsidRDefault="006A1389" w:rsidP="005A5376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备注：现在调用深度行情时，Hard Code合约代码ag</w:t>
      </w:r>
      <w:r>
        <w:t>1912</w:t>
      </w:r>
      <w:r>
        <w:rPr>
          <w:rFonts w:hint="eastAsia"/>
        </w:rPr>
        <w:t>，在代码</w:t>
      </w:r>
      <w:r w:rsidR="005A5376">
        <w:rPr>
          <w:rFonts w:hint="eastAsia"/>
        </w:rPr>
        <w:t>CTraderHandler</w:t>
      </w:r>
      <w:r w:rsidR="005A5376">
        <w:t xml:space="preserve">.cpp </w:t>
      </w:r>
      <w:r w:rsidR="005A5376">
        <w:rPr>
          <w:rFonts w:hint="eastAsia"/>
        </w:rPr>
        <w:t xml:space="preserve">402行 </w:t>
      </w:r>
      <w:bookmarkStart w:id="0" w:name="_GoBack"/>
      <w:bookmarkEnd w:id="0"/>
      <w:proofErr w:type="spellStart"/>
      <w:r w:rsidR="005A5376">
        <w:rPr>
          <w:rFonts w:ascii="新宋体" w:eastAsia="新宋体" w:cs="新宋体"/>
          <w:color w:val="000000"/>
          <w:kern w:val="0"/>
          <w:sz w:val="19"/>
          <w:szCs w:val="19"/>
        </w:rPr>
        <w:t>strcpy_s</w:t>
      </w:r>
      <w:proofErr w:type="spellEnd"/>
      <w:r w:rsidR="005A537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="005A5376">
        <w:rPr>
          <w:rFonts w:ascii="新宋体" w:eastAsia="新宋体" w:cs="新宋体"/>
          <w:color w:val="000000"/>
          <w:kern w:val="0"/>
          <w:sz w:val="19"/>
          <w:szCs w:val="19"/>
        </w:rPr>
        <w:t>instrumentField.InstrumentID</w:t>
      </w:r>
      <w:proofErr w:type="spellEnd"/>
      <w:r w:rsidR="005A53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5A5376">
        <w:rPr>
          <w:rFonts w:ascii="新宋体" w:eastAsia="新宋体" w:cs="新宋体"/>
          <w:color w:val="A31515"/>
          <w:kern w:val="0"/>
          <w:sz w:val="19"/>
          <w:szCs w:val="19"/>
        </w:rPr>
        <w:t>"ag1912"</w:t>
      </w:r>
      <w:r w:rsidR="005A537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67C05F" w14:textId="3322DDF9" w:rsidR="006A1389" w:rsidRDefault="006A13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769AB7" wp14:editId="0D271377">
            <wp:extent cx="5274310" cy="3076575"/>
            <wp:effectExtent l="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6A1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F5"/>
    <w:rsid w:val="005A5376"/>
    <w:rsid w:val="005C0B3B"/>
    <w:rsid w:val="006A1389"/>
    <w:rsid w:val="0075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0722"/>
  <w15:chartTrackingRefBased/>
  <w15:docId w15:val="{06AFFA28-3F17-4349-86DC-CC4D7688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ACACDA-C2AE-4AD8-939A-8AA9899BAAE6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41DAD739-4908-4B62-B9E8-1A52C16DB618}">
      <dgm:prSet phldrT="[文本]"/>
      <dgm:spPr/>
      <dgm:t>
        <a:bodyPr/>
        <a:lstStyle/>
        <a:p>
          <a:r>
            <a:rPr lang="en-US" altLang="zh-CN"/>
            <a:t>Trader</a:t>
          </a:r>
          <a:r>
            <a:rPr lang="zh-CN" altLang="en-US"/>
            <a:t>线程初始化，代码：</a:t>
          </a:r>
          <a:r>
            <a:rPr lang="en-US" altLang="zh-CN"/>
            <a:t>TPProject.cpp 80</a:t>
          </a:r>
          <a:r>
            <a:rPr lang="zh-CN" altLang="en-US"/>
            <a:t>行 </a:t>
          </a:r>
          <a:r>
            <a:rPr lang="en-US" altLang="zh-CN"/>
            <a:t>m_pApi-&gt;Init();</a:t>
          </a:r>
          <a:endParaRPr lang="zh-CN" altLang="en-US"/>
        </a:p>
      </dgm:t>
    </dgm:pt>
    <dgm:pt modelId="{04B4969A-C3FB-4630-9507-1228AA19E1C5}" type="parTrans" cxnId="{278ECE0E-4B93-4FE3-869D-B99DAB857BA7}">
      <dgm:prSet/>
      <dgm:spPr/>
      <dgm:t>
        <a:bodyPr/>
        <a:lstStyle/>
        <a:p>
          <a:endParaRPr lang="zh-CN" altLang="en-US"/>
        </a:p>
      </dgm:t>
    </dgm:pt>
    <dgm:pt modelId="{0B4F727A-4214-4488-85E3-3F0878278FB5}" type="sibTrans" cxnId="{278ECE0E-4B93-4FE3-869D-B99DAB857BA7}">
      <dgm:prSet/>
      <dgm:spPr/>
      <dgm:t>
        <a:bodyPr/>
        <a:lstStyle/>
        <a:p>
          <a:endParaRPr lang="zh-CN" altLang="en-US"/>
        </a:p>
      </dgm:t>
    </dgm:pt>
    <dgm:pt modelId="{5DFE0A62-5504-4753-83B8-A889CCBC06FB}">
      <dgm:prSet phldrT="[文本]"/>
      <dgm:spPr/>
      <dgm:t>
        <a:bodyPr/>
        <a:lstStyle/>
        <a:p>
          <a:r>
            <a:rPr lang="zh-CN" altLang="en-US"/>
            <a:t>触发</a:t>
          </a:r>
          <a:r>
            <a:rPr lang="en-US"/>
            <a:t>OnFrontConnected</a:t>
          </a:r>
          <a:r>
            <a:rPr lang="zh-CN" altLang="en-US"/>
            <a:t>回调函数，</a:t>
          </a:r>
          <a:r>
            <a:rPr lang="en-US"/>
            <a:t>OnFrontConnected</a:t>
          </a:r>
          <a:r>
            <a:rPr lang="zh-CN" altLang="en-US"/>
            <a:t>调用客户端认证接口</a:t>
          </a:r>
          <a:r>
            <a:rPr lang="en-US"/>
            <a:t>ReqAuthenticate</a:t>
          </a:r>
          <a:endParaRPr lang="zh-CN" altLang="en-US"/>
        </a:p>
      </dgm:t>
    </dgm:pt>
    <dgm:pt modelId="{1F4934C1-4872-4A2F-A281-52265861B664}" type="parTrans" cxnId="{F8E84054-40F2-439A-A5B7-21C98ED5D149}">
      <dgm:prSet/>
      <dgm:spPr/>
      <dgm:t>
        <a:bodyPr/>
        <a:lstStyle/>
        <a:p>
          <a:endParaRPr lang="zh-CN" altLang="en-US"/>
        </a:p>
      </dgm:t>
    </dgm:pt>
    <dgm:pt modelId="{C0333296-46CA-41A3-82EE-9EF8FC2F3C28}" type="sibTrans" cxnId="{F8E84054-40F2-439A-A5B7-21C98ED5D149}">
      <dgm:prSet/>
      <dgm:spPr/>
      <dgm:t>
        <a:bodyPr/>
        <a:lstStyle/>
        <a:p>
          <a:endParaRPr lang="zh-CN" altLang="en-US"/>
        </a:p>
      </dgm:t>
    </dgm:pt>
    <dgm:pt modelId="{0FDBA43E-5E53-477A-89D1-A4695D04F7D5}">
      <dgm:prSet phldrT="[文本]"/>
      <dgm:spPr/>
      <dgm:t>
        <a:bodyPr/>
        <a:lstStyle/>
        <a:p>
          <a:r>
            <a:rPr lang="zh-CN" altLang="en-US"/>
            <a:t>触发</a:t>
          </a:r>
          <a:r>
            <a:rPr lang="en-US"/>
            <a:t>OnRspAuthenticate</a:t>
          </a:r>
          <a:r>
            <a:rPr lang="zh-CN" altLang="en-US"/>
            <a:t>回调函数，</a:t>
          </a:r>
          <a:r>
            <a:rPr lang="en-US"/>
            <a:t>OnRspAuthenticate</a:t>
          </a:r>
          <a:r>
            <a:rPr lang="zh-CN" altLang="en-US"/>
            <a:t>调用用户登录接口</a:t>
          </a:r>
          <a:r>
            <a:rPr lang="en-US"/>
            <a:t>ReqUserLogin</a:t>
          </a:r>
          <a:endParaRPr lang="zh-CN" altLang="en-US"/>
        </a:p>
      </dgm:t>
    </dgm:pt>
    <dgm:pt modelId="{438E7D5C-2DE6-4BAB-A68F-826B306980BF}" type="parTrans" cxnId="{0BCC07DA-3705-42D1-8C77-A9D114590CF5}">
      <dgm:prSet/>
      <dgm:spPr/>
      <dgm:t>
        <a:bodyPr/>
        <a:lstStyle/>
        <a:p>
          <a:endParaRPr lang="zh-CN" altLang="en-US"/>
        </a:p>
      </dgm:t>
    </dgm:pt>
    <dgm:pt modelId="{75AC419B-D032-4121-B7AA-90A50F4E2195}" type="sibTrans" cxnId="{0BCC07DA-3705-42D1-8C77-A9D114590CF5}">
      <dgm:prSet/>
      <dgm:spPr/>
      <dgm:t>
        <a:bodyPr/>
        <a:lstStyle/>
        <a:p>
          <a:endParaRPr lang="zh-CN" altLang="en-US"/>
        </a:p>
      </dgm:t>
    </dgm:pt>
    <dgm:pt modelId="{8CDA5A64-0BDA-445B-9709-BE3E89692D62}">
      <dgm:prSet phldrT="[文本]"/>
      <dgm:spPr/>
      <dgm:t>
        <a:bodyPr/>
        <a:lstStyle/>
        <a:p>
          <a:r>
            <a:rPr lang="zh-CN" altLang="en-US"/>
            <a:t>触发</a:t>
          </a:r>
          <a:r>
            <a:rPr lang="en-US"/>
            <a:t>OnRspUserLogin</a:t>
          </a:r>
          <a:r>
            <a:rPr lang="zh-CN" altLang="en-US"/>
            <a:t>回调函数，</a:t>
          </a:r>
          <a:r>
            <a:rPr lang="en-US"/>
            <a:t>OnRspUserLogin</a:t>
          </a:r>
          <a:r>
            <a:rPr lang="zh-CN" altLang="en-US"/>
            <a:t>调用用户结算接口</a:t>
          </a:r>
          <a:r>
            <a:rPr lang="en-US"/>
            <a:t>ReqSettlementInfoConfirm</a:t>
          </a:r>
          <a:endParaRPr lang="zh-CN" altLang="en-US"/>
        </a:p>
      </dgm:t>
    </dgm:pt>
    <dgm:pt modelId="{55C93FA3-4B94-4603-BDFD-0B2E722BA399}" type="parTrans" cxnId="{81449328-C30E-428A-9B0C-E5746CB8F13A}">
      <dgm:prSet/>
      <dgm:spPr/>
      <dgm:t>
        <a:bodyPr/>
        <a:lstStyle/>
        <a:p>
          <a:endParaRPr lang="zh-CN" altLang="en-US"/>
        </a:p>
      </dgm:t>
    </dgm:pt>
    <dgm:pt modelId="{43DD625B-9FB0-4DCE-BB32-056B829CA199}" type="sibTrans" cxnId="{81449328-C30E-428A-9B0C-E5746CB8F13A}">
      <dgm:prSet/>
      <dgm:spPr/>
      <dgm:t>
        <a:bodyPr/>
        <a:lstStyle/>
        <a:p>
          <a:endParaRPr lang="zh-CN" altLang="en-US"/>
        </a:p>
      </dgm:t>
    </dgm:pt>
    <dgm:pt modelId="{754D4D65-B072-4479-859B-221E179828BC}">
      <dgm:prSet phldrT="[文本]"/>
      <dgm:spPr/>
      <dgm:t>
        <a:bodyPr/>
        <a:lstStyle/>
        <a:p>
          <a:r>
            <a:rPr lang="zh-CN" altLang="en-US"/>
            <a:t>触发</a:t>
          </a:r>
          <a:r>
            <a:rPr lang="en-US"/>
            <a:t>OnRspSettlementInfoConfirm</a:t>
          </a:r>
          <a:r>
            <a:rPr lang="zh-CN" altLang="en-US"/>
            <a:t>回调函数，</a:t>
          </a:r>
          <a:r>
            <a:rPr lang="en-US"/>
            <a:t>OnRspSettlementInfoConfirm</a:t>
          </a:r>
          <a:r>
            <a:rPr lang="zh-CN" altLang="en-US"/>
            <a:t>调用查询深度行情接口</a:t>
          </a:r>
          <a:r>
            <a:rPr lang="en-US"/>
            <a:t>ReqQryDepthMarketData</a:t>
          </a:r>
          <a:endParaRPr lang="zh-CN" altLang="en-US"/>
        </a:p>
      </dgm:t>
    </dgm:pt>
    <dgm:pt modelId="{D01BB132-D7DB-48F9-8A34-9291B0DD854D}" type="parTrans" cxnId="{B7F95F1D-6C88-47E6-8F67-8A57A7BD73F2}">
      <dgm:prSet/>
      <dgm:spPr/>
      <dgm:t>
        <a:bodyPr/>
        <a:lstStyle/>
        <a:p>
          <a:endParaRPr lang="zh-CN" altLang="en-US"/>
        </a:p>
      </dgm:t>
    </dgm:pt>
    <dgm:pt modelId="{DB4ABB56-F722-4423-8758-ACCAB7088044}" type="sibTrans" cxnId="{B7F95F1D-6C88-47E6-8F67-8A57A7BD73F2}">
      <dgm:prSet/>
      <dgm:spPr/>
      <dgm:t>
        <a:bodyPr/>
        <a:lstStyle/>
        <a:p>
          <a:endParaRPr lang="zh-CN" altLang="en-US"/>
        </a:p>
      </dgm:t>
    </dgm:pt>
    <dgm:pt modelId="{6A99DE5A-F04B-4C4C-971B-4156A61BE6D9}">
      <dgm:prSet phldrT="[文本]"/>
      <dgm:spPr/>
      <dgm:t>
        <a:bodyPr/>
        <a:lstStyle/>
        <a:p>
          <a:r>
            <a:rPr lang="zh-CN" altLang="en-US"/>
            <a:t>触发</a:t>
          </a:r>
          <a:r>
            <a:rPr lang="en-US"/>
            <a:t>OnRspQryDepthMarketData</a:t>
          </a:r>
          <a:r>
            <a:rPr lang="zh-CN" altLang="en-US"/>
            <a:t>回调函数，</a:t>
          </a:r>
          <a:r>
            <a:rPr lang="en-US"/>
            <a:t>OnRspQryDepthMarketData</a:t>
          </a:r>
          <a:r>
            <a:rPr lang="zh-CN" altLang="en-US"/>
            <a:t>调用</a:t>
          </a:r>
          <a:r>
            <a:rPr lang="en-US" altLang="zh-CN"/>
            <a:t>beginQuery</a:t>
          </a:r>
          <a:r>
            <a:rPr lang="zh-CN" altLang="en-US"/>
            <a:t>方法</a:t>
          </a:r>
        </a:p>
      </dgm:t>
    </dgm:pt>
    <dgm:pt modelId="{53FCAA5B-8941-40F0-9853-73BE78B6A6A4}" type="parTrans" cxnId="{B2EFC6B5-F154-47CE-B002-928464663DC0}">
      <dgm:prSet/>
      <dgm:spPr/>
      <dgm:t>
        <a:bodyPr/>
        <a:lstStyle/>
        <a:p>
          <a:endParaRPr lang="zh-CN" altLang="en-US"/>
        </a:p>
      </dgm:t>
    </dgm:pt>
    <dgm:pt modelId="{6E429A61-5F23-40EB-9C8D-8074B36C91DF}" type="sibTrans" cxnId="{B2EFC6B5-F154-47CE-B002-928464663DC0}">
      <dgm:prSet/>
      <dgm:spPr/>
      <dgm:t>
        <a:bodyPr/>
        <a:lstStyle/>
        <a:p>
          <a:endParaRPr lang="zh-CN" altLang="en-US"/>
        </a:p>
      </dgm:t>
    </dgm:pt>
    <dgm:pt modelId="{482AF859-7F42-4883-A2DA-A2A9C2A84325}" type="pres">
      <dgm:prSet presAssocID="{14ACACDA-C2AE-4AD8-939A-8AA9899BAAE6}" presName="Name0" presStyleCnt="0">
        <dgm:presLayoutVars>
          <dgm:dir/>
          <dgm:resizeHandles val="exact"/>
        </dgm:presLayoutVars>
      </dgm:prSet>
      <dgm:spPr/>
    </dgm:pt>
    <dgm:pt modelId="{C9DDF342-9D10-448D-8A98-41443DFE3E6C}" type="pres">
      <dgm:prSet presAssocID="{41DAD739-4908-4B62-B9E8-1A52C16DB618}" presName="node" presStyleLbl="node1" presStyleIdx="0" presStyleCnt="6">
        <dgm:presLayoutVars>
          <dgm:bulletEnabled val="1"/>
        </dgm:presLayoutVars>
      </dgm:prSet>
      <dgm:spPr/>
    </dgm:pt>
    <dgm:pt modelId="{2A431CB3-8CB5-42C6-9AF7-1C384EEE4918}" type="pres">
      <dgm:prSet presAssocID="{0B4F727A-4214-4488-85E3-3F0878278FB5}" presName="sibTrans" presStyleLbl="sibTrans2D1" presStyleIdx="0" presStyleCnt="5"/>
      <dgm:spPr/>
    </dgm:pt>
    <dgm:pt modelId="{4516D63E-801F-47D5-B9BB-E5FB042C87FF}" type="pres">
      <dgm:prSet presAssocID="{0B4F727A-4214-4488-85E3-3F0878278FB5}" presName="connectorText" presStyleLbl="sibTrans2D1" presStyleIdx="0" presStyleCnt="5"/>
      <dgm:spPr/>
    </dgm:pt>
    <dgm:pt modelId="{FB0DB143-47E0-4073-B0C2-BFC2CF5387AA}" type="pres">
      <dgm:prSet presAssocID="{5DFE0A62-5504-4753-83B8-A889CCBC06FB}" presName="node" presStyleLbl="node1" presStyleIdx="1" presStyleCnt="6">
        <dgm:presLayoutVars>
          <dgm:bulletEnabled val="1"/>
        </dgm:presLayoutVars>
      </dgm:prSet>
      <dgm:spPr/>
    </dgm:pt>
    <dgm:pt modelId="{5C42A962-68E5-42AB-A7AC-10942BA97BB4}" type="pres">
      <dgm:prSet presAssocID="{C0333296-46CA-41A3-82EE-9EF8FC2F3C28}" presName="sibTrans" presStyleLbl="sibTrans2D1" presStyleIdx="1" presStyleCnt="5"/>
      <dgm:spPr/>
    </dgm:pt>
    <dgm:pt modelId="{71A3BEBF-501A-4BFA-9620-3B1B573AAD2D}" type="pres">
      <dgm:prSet presAssocID="{C0333296-46CA-41A3-82EE-9EF8FC2F3C28}" presName="connectorText" presStyleLbl="sibTrans2D1" presStyleIdx="1" presStyleCnt="5"/>
      <dgm:spPr/>
    </dgm:pt>
    <dgm:pt modelId="{0FFE04AE-8210-49B7-8F93-A3EFA1A988F6}" type="pres">
      <dgm:prSet presAssocID="{0FDBA43E-5E53-477A-89D1-A4695D04F7D5}" presName="node" presStyleLbl="node1" presStyleIdx="2" presStyleCnt="6">
        <dgm:presLayoutVars>
          <dgm:bulletEnabled val="1"/>
        </dgm:presLayoutVars>
      </dgm:prSet>
      <dgm:spPr/>
    </dgm:pt>
    <dgm:pt modelId="{16BDEE6F-9573-42BC-A2BD-668F1273094C}" type="pres">
      <dgm:prSet presAssocID="{75AC419B-D032-4121-B7AA-90A50F4E2195}" presName="sibTrans" presStyleLbl="sibTrans2D1" presStyleIdx="2" presStyleCnt="5"/>
      <dgm:spPr/>
    </dgm:pt>
    <dgm:pt modelId="{1A74EA62-465A-4408-86E4-305CAF98AAAA}" type="pres">
      <dgm:prSet presAssocID="{75AC419B-D032-4121-B7AA-90A50F4E2195}" presName="connectorText" presStyleLbl="sibTrans2D1" presStyleIdx="2" presStyleCnt="5"/>
      <dgm:spPr/>
    </dgm:pt>
    <dgm:pt modelId="{CB9B5447-0327-434A-832E-29994A148B45}" type="pres">
      <dgm:prSet presAssocID="{8CDA5A64-0BDA-445B-9709-BE3E89692D62}" presName="node" presStyleLbl="node1" presStyleIdx="3" presStyleCnt="6">
        <dgm:presLayoutVars>
          <dgm:bulletEnabled val="1"/>
        </dgm:presLayoutVars>
      </dgm:prSet>
      <dgm:spPr/>
    </dgm:pt>
    <dgm:pt modelId="{30EA587F-F91F-444A-B718-CB62AE6F0C40}" type="pres">
      <dgm:prSet presAssocID="{43DD625B-9FB0-4DCE-BB32-056B829CA199}" presName="sibTrans" presStyleLbl="sibTrans2D1" presStyleIdx="3" presStyleCnt="5"/>
      <dgm:spPr/>
    </dgm:pt>
    <dgm:pt modelId="{1F18ACC2-F3FB-49CC-8595-C597BA57DE32}" type="pres">
      <dgm:prSet presAssocID="{43DD625B-9FB0-4DCE-BB32-056B829CA199}" presName="connectorText" presStyleLbl="sibTrans2D1" presStyleIdx="3" presStyleCnt="5"/>
      <dgm:spPr/>
    </dgm:pt>
    <dgm:pt modelId="{76AA4A6C-71EA-44DE-93FD-0037A0B4E7D8}" type="pres">
      <dgm:prSet presAssocID="{754D4D65-B072-4479-859B-221E179828BC}" presName="node" presStyleLbl="node1" presStyleIdx="4" presStyleCnt="6">
        <dgm:presLayoutVars>
          <dgm:bulletEnabled val="1"/>
        </dgm:presLayoutVars>
      </dgm:prSet>
      <dgm:spPr/>
    </dgm:pt>
    <dgm:pt modelId="{E3764361-7A38-4A76-98E2-9C9BDE52A8E5}" type="pres">
      <dgm:prSet presAssocID="{DB4ABB56-F722-4423-8758-ACCAB7088044}" presName="sibTrans" presStyleLbl="sibTrans2D1" presStyleIdx="4" presStyleCnt="5"/>
      <dgm:spPr/>
    </dgm:pt>
    <dgm:pt modelId="{453BB10C-BC9B-4D06-932D-313191148D50}" type="pres">
      <dgm:prSet presAssocID="{DB4ABB56-F722-4423-8758-ACCAB7088044}" presName="connectorText" presStyleLbl="sibTrans2D1" presStyleIdx="4" presStyleCnt="5"/>
      <dgm:spPr/>
    </dgm:pt>
    <dgm:pt modelId="{0E7D243E-D066-4C5E-92D2-347C7B755D21}" type="pres">
      <dgm:prSet presAssocID="{6A99DE5A-F04B-4C4C-971B-4156A61BE6D9}" presName="node" presStyleLbl="node1" presStyleIdx="5" presStyleCnt="6">
        <dgm:presLayoutVars>
          <dgm:bulletEnabled val="1"/>
        </dgm:presLayoutVars>
      </dgm:prSet>
      <dgm:spPr/>
    </dgm:pt>
  </dgm:ptLst>
  <dgm:cxnLst>
    <dgm:cxn modelId="{9D6FF309-A508-4AF6-A603-6947F1587B8D}" type="presOf" srcId="{75AC419B-D032-4121-B7AA-90A50F4E2195}" destId="{1A74EA62-465A-4408-86E4-305CAF98AAAA}" srcOrd="1" destOrd="0" presId="urn:microsoft.com/office/officeart/2005/8/layout/process1"/>
    <dgm:cxn modelId="{278ECE0E-4B93-4FE3-869D-B99DAB857BA7}" srcId="{14ACACDA-C2AE-4AD8-939A-8AA9899BAAE6}" destId="{41DAD739-4908-4B62-B9E8-1A52C16DB618}" srcOrd="0" destOrd="0" parTransId="{04B4969A-C3FB-4630-9507-1228AA19E1C5}" sibTransId="{0B4F727A-4214-4488-85E3-3F0878278FB5}"/>
    <dgm:cxn modelId="{B7F95F1D-6C88-47E6-8F67-8A57A7BD73F2}" srcId="{14ACACDA-C2AE-4AD8-939A-8AA9899BAAE6}" destId="{754D4D65-B072-4479-859B-221E179828BC}" srcOrd="4" destOrd="0" parTransId="{D01BB132-D7DB-48F9-8A34-9291B0DD854D}" sibTransId="{DB4ABB56-F722-4423-8758-ACCAB7088044}"/>
    <dgm:cxn modelId="{81449328-C30E-428A-9B0C-E5746CB8F13A}" srcId="{14ACACDA-C2AE-4AD8-939A-8AA9899BAAE6}" destId="{8CDA5A64-0BDA-445B-9709-BE3E89692D62}" srcOrd="3" destOrd="0" parTransId="{55C93FA3-4B94-4603-BDFD-0B2E722BA399}" sibTransId="{43DD625B-9FB0-4DCE-BB32-056B829CA199}"/>
    <dgm:cxn modelId="{1172972C-595F-4B3E-B215-A0B27C85C1EC}" type="presOf" srcId="{C0333296-46CA-41A3-82EE-9EF8FC2F3C28}" destId="{5C42A962-68E5-42AB-A7AC-10942BA97BB4}" srcOrd="0" destOrd="0" presId="urn:microsoft.com/office/officeart/2005/8/layout/process1"/>
    <dgm:cxn modelId="{C04AA630-9CD1-4F9A-8EA1-F99435C1FE46}" type="presOf" srcId="{5DFE0A62-5504-4753-83B8-A889CCBC06FB}" destId="{FB0DB143-47E0-4073-B0C2-BFC2CF5387AA}" srcOrd="0" destOrd="0" presId="urn:microsoft.com/office/officeart/2005/8/layout/process1"/>
    <dgm:cxn modelId="{B64A5437-8139-4644-89C5-2DDA8671F533}" type="presOf" srcId="{DB4ABB56-F722-4423-8758-ACCAB7088044}" destId="{E3764361-7A38-4A76-98E2-9C9BDE52A8E5}" srcOrd="0" destOrd="0" presId="urn:microsoft.com/office/officeart/2005/8/layout/process1"/>
    <dgm:cxn modelId="{633B2746-CA23-4C2A-8C3D-47014AFD59CD}" type="presOf" srcId="{41DAD739-4908-4B62-B9E8-1A52C16DB618}" destId="{C9DDF342-9D10-448D-8A98-41443DFE3E6C}" srcOrd="0" destOrd="0" presId="urn:microsoft.com/office/officeart/2005/8/layout/process1"/>
    <dgm:cxn modelId="{BF99F14F-FDBC-4667-B021-1753A2D2C1E7}" type="presOf" srcId="{8CDA5A64-0BDA-445B-9709-BE3E89692D62}" destId="{CB9B5447-0327-434A-832E-29994A148B45}" srcOrd="0" destOrd="0" presId="urn:microsoft.com/office/officeart/2005/8/layout/process1"/>
    <dgm:cxn modelId="{81548350-F583-4F31-9BC6-AD22BBEE3730}" type="presOf" srcId="{75AC419B-D032-4121-B7AA-90A50F4E2195}" destId="{16BDEE6F-9573-42BC-A2BD-668F1273094C}" srcOrd="0" destOrd="0" presId="urn:microsoft.com/office/officeart/2005/8/layout/process1"/>
    <dgm:cxn modelId="{6F26C652-982C-4841-B406-47D8EC1F5966}" type="presOf" srcId="{43DD625B-9FB0-4DCE-BB32-056B829CA199}" destId="{1F18ACC2-F3FB-49CC-8595-C597BA57DE32}" srcOrd="1" destOrd="0" presId="urn:microsoft.com/office/officeart/2005/8/layout/process1"/>
    <dgm:cxn modelId="{F8E84054-40F2-439A-A5B7-21C98ED5D149}" srcId="{14ACACDA-C2AE-4AD8-939A-8AA9899BAAE6}" destId="{5DFE0A62-5504-4753-83B8-A889CCBC06FB}" srcOrd="1" destOrd="0" parTransId="{1F4934C1-4872-4A2F-A281-52265861B664}" sibTransId="{C0333296-46CA-41A3-82EE-9EF8FC2F3C28}"/>
    <dgm:cxn modelId="{60E96989-D257-4A6F-A5A3-9CAC4EB7ADC5}" type="presOf" srcId="{0B4F727A-4214-4488-85E3-3F0878278FB5}" destId="{2A431CB3-8CB5-42C6-9AF7-1C384EEE4918}" srcOrd="0" destOrd="0" presId="urn:microsoft.com/office/officeart/2005/8/layout/process1"/>
    <dgm:cxn modelId="{3E0BE68D-87CF-49FE-90FD-D94B069D30D5}" type="presOf" srcId="{754D4D65-B072-4479-859B-221E179828BC}" destId="{76AA4A6C-71EA-44DE-93FD-0037A0B4E7D8}" srcOrd="0" destOrd="0" presId="urn:microsoft.com/office/officeart/2005/8/layout/process1"/>
    <dgm:cxn modelId="{5DFAE594-C137-4EFB-9B40-382206397DF9}" type="presOf" srcId="{43DD625B-9FB0-4DCE-BB32-056B829CA199}" destId="{30EA587F-F91F-444A-B718-CB62AE6F0C40}" srcOrd="0" destOrd="0" presId="urn:microsoft.com/office/officeart/2005/8/layout/process1"/>
    <dgm:cxn modelId="{CD3609A9-F7DB-43F4-90A1-4D939AB0E427}" type="presOf" srcId="{0FDBA43E-5E53-477A-89D1-A4695D04F7D5}" destId="{0FFE04AE-8210-49B7-8F93-A3EFA1A988F6}" srcOrd="0" destOrd="0" presId="urn:microsoft.com/office/officeart/2005/8/layout/process1"/>
    <dgm:cxn modelId="{50C56CAF-1F8E-4F14-BDED-8F20A179B8F5}" type="presOf" srcId="{DB4ABB56-F722-4423-8758-ACCAB7088044}" destId="{453BB10C-BC9B-4D06-932D-313191148D50}" srcOrd="1" destOrd="0" presId="urn:microsoft.com/office/officeart/2005/8/layout/process1"/>
    <dgm:cxn modelId="{DD7A50AF-D9B9-44B7-9763-443CD8AEAF8A}" type="presOf" srcId="{6A99DE5A-F04B-4C4C-971B-4156A61BE6D9}" destId="{0E7D243E-D066-4C5E-92D2-347C7B755D21}" srcOrd="0" destOrd="0" presId="urn:microsoft.com/office/officeart/2005/8/layout/process1"/>
    <dgm:cxn modelId="{B2EFC6B5-F154-47CE-B002-928464663DC0}" srcId="{14ACACDA-C2AE-4AD8-939A-8AA9899BAAE6}" destId="{6A99DE5A-F04B-4C4C-971B-4156A61BE6D9}" srcOrd="5" destOrd="0" parTransId="{53FCAA5B-8941-40F0-9853-73BE78B6A6A4}" sibTransId="{6E429A61-5F23-40EB-9C8D-8074B36C91DF}"/>
    <dgm:cxn modelId="{ACDBC7D7-916C-4C90-9511-44563C899EF6}" type="presOf" srcId="{C0333296-46CA-41A3-82EE-9EF8FC2F3C28}" destId="{71A3BEBF-501A-4BFA-9620-3B1B573AAD2D}" srcOrd="1" destOrd="0" presId="urn:microsoft.com/office/officeart/2005/8/layout/process1"/>
    <dgm:cxn modelId="{0BCC07DA-3705-42D1-8C77-A9D114590CF5}" srcId="{14ACACDA-C2AE-4AD8-939A-8AA9899BAAE6}" destId="{0FDBA43E-5E53-477A-89D1-A4695D04F7D5}" srcOrd="2" destOrd="0" parTransId="{438E7D5C-2DE6-4BAB-A68F-826B306980BF}" sibTransId="{75AC419B-D032-4121-B7AA-90A50F4E2195}"/>
    <dgm:cxn modelId="{745D33F2-2675-42BD-A977-BF92AD08B3C5}" type="presOf" srcId="{0B4F727A-4214-4488-85E3-3F0878278FB5}" destId="{4516D63E-801F-47D5-B9BB-E5FB042C87FF}" srcOrd="1" destOrd="0" presId="urn:microsoft.com/office/officeart/2005/8/layout/process1"/>
    <dgm:cxn modelId="{3FD35AFD-57FE-46E3-886B-790D1BBA19F9}" type="presOf" srcId="{14ACACDA-C2AE-4AD8-939A-8AA9899BAAE6}" destId="{482AF859-7F42-4883-A2DA-A2A9C2A84325}" srcOrd="0" destOrd="0" presId="urn:microsoft.com/office/officeart/2005/8/layout/process1"/>
    <dgm:cxn modelId="{681CAE85-FE08-4909-8E75-4DEE066BB791}" type="presParOf" srcId="{482AF859-7F42-4883-A2DA-A2A9C2A84325}" destId="{C9DDF342-9D10-448D-8A98-41443DFE3E6C}" srcOrd="0" destOrd="0" presId="urn:microsoft.com/office/officeart/2005/8/layout/process1"/>
    <dgm:cxn modelId="{54EF3DC4-E49F-4636-AC1C-1301213B4A4F}" type="presParOf" srcId="{482AF859-7F42-4883-A2DA-A2A9C2A84325}" destId="{2A431CB3-8CB5-42C6-9AF7-1C384EEE4918}" srcOrd="1" destOrd="0" presId="urn:microsoft.com/office/officeart/2005/8/layout/process1"/>
    <dgm:cxn modelId="{335DF626-6C1E-462E-8B6F-1C7995974AA2}" type="presParOf" srcId="{2A431CB3-8CB5-42C6-9AF7-1C384EEE4918}" destId="{4516D63E-801F-47D5-B9BB-E5FB042C87FF}" srcOrd="0" destOrd="0" presId="urn:microsoft.com/office/officeart/2005/8/layout/process1"/>
    <dgm:cxn modelId="{670C2D9C-4AAE-4BEC-821D-5E9DFAEF24D9}" type="presParOf" srcId="{482AF859-7F42-4883-A2DA-A2A9C2A84325}" destId="{FB0DB143-47E0-4073-B0C2-BFC2CF5387AA}" srcOrd="2" destOrd="0" presId="urn:microsoft.com/office/officeart/2005/8/layout/process1"/>
    <dgm:cxn modelId="{1B073D69-6B27-4428-A402-2CD94975C025}" type="presParOf" srcId="{482AF859-7F42-4883-A2DA-A2A9C2A84325}" destId="{5C42A962-68E5-42AB-A7AC-10942BA97BB4}" srcOrd="3" destOrd="0" presId="urn:microsoft.com/office/officeart/2005/8/layout/process1"/>
    <dgm:cxn modelId="{19589916-03FA-4398-AECE-7377E782B482}" type="presParOf" srcId="{5C42A962-68E5-42AB-A7AC-10942BA97BB4}" destId="{71A3BEBF-501A-4BFA-9620-3B1B573AAD2D}" srcOrd="0" destOrd="0" presId="urn:microsoft.com/office/officeart/2005/8/layout/process1"/>
    <dgm:cxn modelId="{B278748E-774E-4BA1-90A6-7B53CEC79168}" type="presParOf" srcId="{482AF859-7F42-4883-A2DA-A2A9C2A84325}" destId="{0FFE04AE-8210-49B7-8F93-A3EFA1A988F6}" srcOrd="4" destOrd="0" presId="urn:microsoft.com/office/officeart/2005/8/layout/process1"/>
    <dgm:cxn modelId="{A8EBF9B1-A992-443E-A29D-83B3DD5407A6}" type="presParOf" srcId="{482AF859-7F42-4883-A2DA-A2A9C2A84325}" destId="{16BDEE6F-9573-42BC-A2BD-668F1273094C}" srcOrd="5" destOrd="0" presId="urn:microsoft.com/office/officeart/2005/8/layout/process1"/>
    <dgm:cxn modelId="{07ECED3D-72C2-4A99-95D2-B27904683826}" type="presParOf" srcId="{16BDEE6F-9573-42BC-A2BD-668F1273094C}" destId="{1A74EA62-465A-4408-86E4-305CAF98AAAA}" srcOrd="0" destOrd="0" presId="urn:microsoft.com/office/officeart/2005/8/layout/process1"/>
    <dgm:cxn modelId="{83775EA3-9DBB-4A38-B2BF-7F9BDB918ACD}" type="presParOf" srcId="{482AF859-7F42-4883-A2DA-A2A9C2A84325}" destId="{CB9B5447-0327-434A-832E-29994A148B45}" srcOrd="6" destOrd="0" presId="urn:microsoft.com/office/officeart/2005/8/layout/process1"/>
    <dgm:cxn modelId="{BAAAAFB7-556F-4BC9-B263-4ACF0C7B4E35}" type="presParOf" srcId="{482AF859-7F42-4883-A2DA-A2A9C2A84325}" destId="{30EA587F-F91F-444A-B718-CB62AE6F0C40}" srcOrd="7" destOrd="0" presId="urn:microsoft.com/office/officeart/2005/8/layout/process1"/>
    <dgm:cxn modelId="{60EAFE69-FE42-42C5-A1B3-6760ED884FD1}" type="presParOf" srcId="{30EA587F-F91F-444A-B718-CB62AE6F0C40}" destId="{1F18ACC2-F3FB-49CC-8595-C597BA57DE32}" srcOrd="0" destOrd="0" presId="urn:microsoft.com/office/officeart/2005/8/layout/process1"/>
    <dgm:cxn modelId="{A5C3F090-127F-4AD7-911E-F972CBA79083}" type="presParOf" srcId="{482AF859-7F42-4883-A2DA-A2A9C2A84325}" destId="{76AA4A6C-71EA-44DE-93FD-0037A0B4E7D8}" srcOrd="8" destOrd="0" presId="urn:microsoft.com/office/officeart/2005/8/layout/process1"/>
    <dgm:cxn modelId="{60EE3276-AFDB-4F34-B635-44AF8E036890}" type="presParOf" srcId="{482AF859-7F42-4883-A2DA-A2A9C2A84325}" destId="{E3764361-7A38-4A76-98E2-9C9BDE52A8E5}" srcOrd="9" destOrd="0" presId="urn:microsoft.com/office/officeart/2005/8/layout/process1"/>
    <dgm:cxn modelId="{A706717B-9794-4283-BCFB-49AEBBDAC274}" type="presParOf" srcId="{E3764361-7A38-4A76-98E2-9C9BDE52A8E5}" destId="{453BB10C-BC9B-4D06-932D-313191148D50}" srcOrd="0" destOrd="0" presId="urn:microsoft.com/office/officeart/2005/8/layout/process1"/>
    <dgm:cxn modelId="{E9B581FC-A0D9-4545-A36F-5E2C8BFFEDCD}" type="presParOf" srcId="{482AF859-7F42-4883-A2DA-A2A9C2A84325}" destId="{0E7D243E-D066-4C5E-92D2-347C7B755D21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DDF342-9D10-448D-8A98-41443DFE3E6C}">
      <dsp:nvSpPr>
        <dsp:cNvPr id="0" name=""/>
        <dsp:cNvSpPr/>
      </dsp:nvSpPr>
      <dsp:spPr>
        <a:xfrm>
          <a:off x="2575" y="1183236"/>
          <a:ext cx="658644" cy="7101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Trader</a:t>
          </a:r>
          <a:r>
            <a:rPr lang="zh-CN" altLang="en-US" sz="500" kern="1200"/>
            <a:t>线程初始化，代码：</a:t>
          </a:r>
          <a:r>
            <a:rPr lang="en-US" altLang="zh-CN" sz="500" kern="1200"/>
            <a:t>TPProject.cpp 80</a:t>
          </a:r>
          <a:r>
            <a:rPr lang="zh-CN" altLang="en-US" sz="500" kern="1200"/>
            <a:t>行 </a:t>
          </a:r>
          <a:r>
            <a:rPr lang="en-US" altLang="zh-CN" sz="500" kern="1200"/>
            <a:t>m_pApi-&gt;Init();</a:t>
          </a:r>
          <a:endParaRPr lang="zh-CN" altLang="en-US" sz="500" kern="1200"/>
        </a:p>
      </dsp:txBody>
      <dsp:txXfrm>
        <a:off x="21866" y="1202527"/>
        <a:ext cx="620062" cy="671519"/>
      </dsp:txXfrm>
    </dsp:sp>
    <dsp:sp modelId="{2A431CB3-8CB5-42C6-9AF7-1C384EEE4918}">
      <dsp:nvSpPr>
        <dsp:cNvPr id="0" name=""/>
        <dsp:cNvSpPr/>
      </dsp:nvSpPr>
      <dsp:spPr>
        <a:xfrm>
          <a:off x="727084" y="1456615"/>
          <a:ext cx="139632" cy="1633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727084" y="1489284"/>
        <a:ext cx="97742" cy="98005"/>
      </dsp:txXfrm>
    </dsp:sp>
    <dsp:sp modelId="{FB0DB143-47E0-4073-B0C2-BFC2CF5387AA}">
      <dsp:nvSpPr>
        <dsp:cNvPr id="0" name=""/>
        <dsp:cNvSpPr/>
      </dsp:nvSpPr>
      <dsp:spPr>
        <a:xfrm>
          <a:off x="924678" y="1183236"/>
          <a:ext cx="658644" cy="7101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触发</a:t>
          </a:r>
          <a:r>
            <a:rPr lang="en-US" sz="500" kern="1200"/>
            <a:t>OnFrontConnected</a:t>
          </a:r>
          <a:r>
            <a:rPr lang="zh-CN" altLang="en-US" sz="500" kern="1200"/>
            <a:t>回调函数，</a:t>
          </a:r>
          <a:r>
            <a:rPr lang="en-US" sz="500" kern="1200"/>
            <a:t>OnFrontConnected</a:t>
          </a:r>
          <a:r>
            <a:rPr lang="zh-CN" altLang="en-US" sz="500" kern="1200"/>
            <a:t>调用客户端认证接口</a:t>
          </a:r>
          <a:r>
            <a:rPr lang="en-US" sz="500" kern="1200"/>
            <a:t>ReqAuthenticate</a:t>
          </a:r>
          <a:endParaRPr lang="zh-CN" altLang="en-US" sz="500" kern="1200"/>
        </a:p>
      </dsp:txBody>
      <dsp:txXfrm>
        <a:off x="943969" y="1202527"/>
        <a:ext cx="620062" cy="671519"/>
      </dsp:txXfrm>
    </dsp:sp>
    <dsp:sp modelId="{5C42A962-68E5-42AB-A7AC-10942BA97BB4}">
      <dsp:nvSpPr>
        <dsp:cNvPr id="0" name=""/>
        <dsp:cNvSpPr/>
      </dsp:nvSpPr>
      <dsp:spPr>
        <a:xfrm>
          <a:off x="1649187" y="1456615"/>
          <a:ext cx="139632" cy="1633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1649187" y="1489284"/>
        <a:ext cx="97742" cy="98005"/>
      </dsp:txXfrm>
    </dsp:sp>
    <dsp:sp modelId="{0FFE04AE-8210-49B7-8F93-A3EFA1A988F6}">
      <dsp:nvSpPr>
        <dsp:cNvPr id="0" name=""/>
        <dsp:cNvSpPr/>
      </dsp:nvSpPr>
      <dsp:spPr>
        <a:xfrm>
          <a:off x="1846781" y="1183236"/>
          <a:ext cx="658644" cy="7101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触发</a:t>
          </a:r>
          <a:r>
            <a:rPr lang="en-US" sz="500" kern="1200"/>
            <a:t>OnRspAuthenticate</a:t>
          </a:r>
          <a:r>
            <a:rPr lang="zh-CN" altLang="en-US" sz="500" kern="1200"/>
            <a:t>回调函数，</a:t>
          </a:r>
          <a:r>
            <a:rPr lang="en-US" sz="500" kern="1200"/>
            <a:t>OnRspAuthenticate</a:t>
          </a:r>
          <a:r>
            <a:rPr lang="zh-CN" altLang="en-US" sz="500" kern="1200"/>
            <a:t>调用用户登录接口</a:t>
          </a:r>
          <a:r>
            <a:rPr lang="en-US" sz="500" kern="1200"/>
            <a:t>ReqUserLogin</a:t>
          </a:r>
          <a:endParaRPr lang="zh-CN" altLang="en-US" sz="500" kern="1200"/>
        </a:p>
      </dsp:txBody>
      <dsp:txXfrm>
        <a:off x="1866072" y="1202527"/>
        <a:ext cx="620062" cy="671519"/>
      </dsp:txXfrm>
    </dsp:sp>
    <dsp:sp modelId="{16BDEE6F-9573-42BC-A2BD-668F1273094C}">
      <dsp:nvSpPr>
        <dsp:cNvPr id="0" name=""/>
        <dsp:cNvSpPr/>
      </dsp:nvSpPr>
      <dsp:spPr>
        <a:xfrm>
          <a:off x="2571290" y="1456615"/>
          <a:ext cx="139632" cy="1633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2571290" y="1489284"/>
        <a:ext cx="97742" cy="98005"/>
      </dsp:txXfrm>
    </dsp:sp>
    <dsp:sp modelId="{CB9B5447-0327-434A-832E-29994A148B45}">
      <dsp:nvSpPr>
        <dsp:cNvPr id="0" name=""/>
        <dsp:cNvSpPr/>
      </dsp:nvSpPr>
      <dsp:spPr>
        <a:xfrm>
          <a:off x="2768883" y="1183236"/>
          <a:ext cx="658644" cy="7101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触发</a:t>
          </a:r>
          <a:r>
            <a:rPr lang="en-US" sz="500" kern="1200"/>
            <a:t>OnRspUserLogin</a:t>
          </a:r>
          <a:r>
            <a:rPr lang="zh-CN" altLang="en-US" sz="500" kern="1200"/>
            <a:t>回调函数，</a:t>
          </a:r>
          <a:r>
            <a:rPr lang="en-US" sz="500" kern="1200"/>
            <a:t>OnRspUserLogin</a:t>
          </a:r>
          <a:r>
            <a:rPr lang="zh-CN" altLang="en-US" sz="500" kern="1200"/>
            <a:t>调用用户结算接口</a:t>
          </a:r>
          <a:r>
            <a:rPr lang="en-US" sz="500" kern="1200"/>
            <a:t>ReqSettlementInfoConfirm</a:t>
          </a:r>
          <a:endParaRPr lang="zh-CN" altLang="en-US" sz="500" kern="1200"/>
        </a:p>
      </dsp:txBody>
      <dsp:txXfrm>
        <a:off x="2788174" y="1202527"/>
        <a:ext cx="620062" cy="671519"/>
      </dsp:txXfrm>
    </dsp:sp>
    <dsp:sp modelId="{30EA587F-F91F-444A-B718-CB62AE6F0C40}">
      <dsp:nvSpPr>
        <dsp:cNvPr id="0" name=""/>
        <dsp:cNvSpPr/>
      </dsp:nvSpPr>
      <dsp:spPr>
        <a:xfrm>
          <a:off x="3493393" y="1456615"/>
          <a:ext cx="139632" cy="1633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3493393" y="1489284"/>
        <a:ext cx="97742" cy="98005"/>
      </dsp:txXfrm>
    </dsp:sp>
    <dsp:sp modelId="{76AA4A6C-71EA-44DE-93FD-0037A0B4E7D8}">
      <dsp:nvSpPr>
        <dsp:cNvPr id="0" name=""/>
        <dsp:cNvSpPr/>
      </dsp:nvSpPr>
      <dsp:spPr>
        <a:xfrm>
          <a:off x="3690986" y="1183236"/>
          <a:ext cx="658644" cy="7101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触发</a:t>
          </a:r>
          <a:r>
            <a:rPr lang="en-US" sz="500" kern="1200"/>
            <a:t>OnRspSettlementInfoConfirm</a:t>
          </a:r>
          <a:r>
            <a:rPr lang="zh-CN" altLang="en-US" sz="500" kern="1200"/>
            <a:t>回调函数，</a:t>
          </a:r>
          <a:r>
            <a:rPr lang="en-US" sz="500" kern="1200"/>
            <a:t>OnRspSettlementInfoConfirm</a:t>
          </a:r>
          <a:r>
            <a:rPr lang="zh-CN" altLang="en-US" sz="500" kern="1200"/>
            <a:t>调用查询深度行情接口</a:t>
          </a:r>
          <a:r>
            <a:rPr lang="en-US" sz="500" kern="1200"/>
            <a:t>ReqQryDepthMarketData</a:t>
          </a:r>
          <a:endParaRPr lang="zh-CN" altLang="en-US" sz="500" kern="1200"/>
        </a:p>
      </dsp:txBody>
      <dsp:txXfrm>
        <a:off x="3710277" y="1202527"/>
        <a:ext cx="620062" cy="671519"/>
      </dsp:txXfrm>
    </dsp:sp>
    <dsp:sp modelId="{E3764361-7A38-4A76-98E2-9C9BDE52A8E5}">
      <dsp:nvSpPr>
        <dsp:cNvPr id="0" name=""/>
        <dsp:cNvSpPr/>
      </dsp:nvSpPr>
      <dsp:spPr>
        <a:xfrm>
          <a:off x="4415496" y="1456615"/>
          <a:ext cx="139632" cy="1633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4415496" y="1489284"/>
        <a:ext cx="97742" cy="98005"/>
      </dsp:txXfrm>
    </dsp:sp>
    <dsp:sp modelId="{0E7D243E-D066-4C5E-92D2-347C7B755D21}">
      <dsp:nvSpPr>
        <dsp:cNvPr id="0" name=""/>
        <dsp:cNvSpPr/>
      </dsp:nvSpPr>
      <dsp:spPr>
        <a:xfrm>
          <a:off x="4613089" y="1183236"/>
          <a:ext cx="658644" cy="7101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触发</a:t>
          </a:r>
          <a:r>
            <a:rPr lang="en-US" sz="500" kern="1200"/>
            <a:t>OnRspQryDepthMarketData</a:t>
          </a:r>
          <a:r>
            <a:rPr lang="zh-CN" altLang="en-US" sz="500" kern="1200"/>
            <a:t>回调函数，</a:t>
          </a:r>
          <a:r>
            <a:rPr lang="en-US" sz="500" kern="1200"/>
            <a:t>OnRspQryDepthMarketData</a:t>
          </a:r>
          <a:r>
            <a:rPr lang="zh-CN" altLang="en-US" sz="500" kern="1200"/>
            <a:t>调用</a:t>
          </a:r>
          <a:r>
            <a:rPr lang="en-US" altLang="zh-CN" sz="500" kern="1200"/>
            <a:t>beginQuery</a:t>
          </a:r>
          <a:r>
            <a:rPr lang="zh-CN" altLang="en-US" sz="500" kern="1200"/>
            <a:t>方法</a:t>
          </a:r>
        </a:p>
      </dsp:txBody>
      <dsp:txXfrm>
        <a:off x="4632380" y="1202527"/>
        <a:ext cx="620062" cy="6715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2019-08-25T08:50:00Z</dcterms:created>
  <dcterms:modified xsi:type="dcterms:W3CDTF">2019-08-25T09:01:00Z</dcterms:modified>
</cp:coreProperties>
</file>