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the-four-horseman"/>
    <w:p>
      <w:pPr>
        <w:pStyle w:val="Heading1"/>
      </w:pPr>
      <w:r>
        <w:t xml:space="preserve">Diagnosing the four horseman</w:t>
      </w:r>
    </w:p>
    <w:p>
      <w:pPr>
        <w:pStyle w:val="FirstParagraph"/>
      </w:pPr>
      <w:r>
        <w:t xml:space="preserve">We’re now ready to perform some diagnostics using those</w:t>
      </w:r>
      <w:r>
        <w:t xml:space="preserve"> </w:t>
      </w:r>
      <w:r>
        <w:t xml:space="preserve">“</w:t>
      </w:r>
      <w:r>
        <w:t xml:space="preserve">four horseman</w:t>
      </w:r>
      <w:r>
        <w:t xml:space="preserve">”</w:t>
      </w:r>
      <w:r>
        <w:t xml:space="preserve"> </w:t>
      </w:r>
      <w:r>
        <w:t xml:space="preserve">(of the apocalypse) plots. The code to fo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4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4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4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assumptions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BodyText"/>
      </w:pPr>
      <w:r>
        <w:drawing>
          <wp:inline>
            <wp:extent cx="4620126" cy="3696101"/>
            <wp:effectExtent b="0" l="0" r="0" t="0"/>
            <wp:docPr descr="" title="" id="33" name="Picture"/>
            <a:graphic>
              <a:graphicData uri="http://schemas.openxmlformats.org/drawingml/2006/picture">
                <pic:pic>
                  <pic:nvPicPr>
                    <pic:cNvPr descr="W4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4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4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4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p>
      <w:pPr>
        <w:pStyle w:val="BodyText"/>
      </w:pPr>
      <w:r>
        <w:t xml:space="preserve">Hopefully that makes sense, so we’ll get back to diagnosing our boto model.</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4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example, the Residuals vs Fitted can may spotting non-linearity a bit easier, while the Scale-Location can make checking for equal variance a bit easier. It’s often worth checking both.</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am</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4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BodyText"/>
      </w:pPr>
      <w:r>
        <w:drawing>
          <wp:inline>
            <wp:extent cx="4620126" cy="3696101"/>
            <wp:effectExtent b="0" l="0" r="0" t="0"/>
            <wp:docPr descr="" title="" id="55" name="Picture"/>
            <a:graphic>
              <a:graphicData uri="http://schemas.openxmlformats.org/drawingml/2006/picture">
                <pic:pic>
                  <pic:nvPicPr>
                    <pic:cNvPr descr="W4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4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4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4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Pr>
      <w:r>
        <w:t xml:space="preserve">Which assumption can be check for using the Residuals vs Fitted plot?</w:t>
      </w:r>
    </w:p>
    <w:p>
      <w:pPr>
        <w:numPr>
          <w:ilvl w:val="0"/>
          <w:numId w:val="1002"/>
        </w:numPr>
      </w:pPr>
      <w:r>
        <w:t xml:space="preserve">Which assumption can be check for using the Scale-Location plot?</w:t>
      </w:r>
    </w:p>
    <w:p>
      <w:pPr>
        <w:numPr>
          <w:ilvl w:val="0"/>
          <w:numId w:val="1002"/>
        </w:numPr>
      </w:pPr>
      <w:r>
        <w:t xml:space="preserve">Which assumptions can be check for using the Q-Q Residuals plot?</w:t>
      </w:r>
    </w:p>
    <w:p>
      <w:pPr>
        <w:numPr>
          <w:ilvl w:val="0"/>
          <w:numId w:val="1002"/>
        </w:numPr>
      </w:pPr>
      <w:r>
        <w:t xml:space="preserve">Is meeting the assumption of Linearity important?</w:t>
      </w:r>
    </w:p>
    <w:p>
      <w:pPr>
        <w:numPr>
          <w:ilvl w:val="0"/>
          <w:numId w:val="1002"/>
        </w:numPr>
      </w:pPr>
      <w:r>
        <w:t xml:space="preserve">Is meeting the assumption of Equal Variance of Errors important?</w:t>
      </w:r>
    </w:p>
    <w:p>
      <w:pPr>
        <w:numPr>
          <w:ilvl w:val="0"/>
          <w:numId w:val="1002"/>
        </w:numPr>
      </w:pPr>
      <w:r>
        <w:t xml:space="preserve">Using the diagnostics from the boto model, are there any diagnostic plots which indicate a problem in the model?</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(boto_model)</w:t>
      </w:r>
    </w:p>
    <w:p>
      <w:pPr>
        <w:pStyle w:val="FirstParagraph"/>
      </w:pPr>
      <w:r>
        <w:drawing>
          <wp:inline>
            <wp:extent cx="5943600" cy="7132320"/>
            <wp:effectExtent b="0" l="0" r="0" t="0"/>
            <wp:docPr descr="" title="" id="72" name="Picture"/>
            <a:graphic>
              <a:graphicData uri="http://schemas.openxmlformats.org/drawingml/2006/picture">
                <pic:pic>
                  <pic:nvPicPr>
                    <pic:cNvPr descr="W4_files/figure-docx/unnamed-chunk-27-1.png" id="73" name="Picture"/>
                    <pic:cNvPicPr>
                      <a:picLocks noChangeArrowheads="1" noChangeAspect="1"/>
                    </pic:cNvPicPr>
                  </pic:nvPicPr>
                  <pic:blipFill>
                    <a:blip r:embed="rId7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3"/>
        </w:numPr>
        <w:pStyle w:val="Compact"/>
      </w:pPr>
      <w:r>
        <w:t xml:space="preserve">Do any of the diagnostic plots for the beetle model suggest a reason to not trust the results?</w:t>
      </w:r>
    </w:p>
    <w:bookmarkEnd w:id="75"/>
    <w:bookmarkEnd w:id="76"/>
    <w:bookmarkStart w:id="77"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2024-09-17T09:40:45Z</dcterms:created>
  <dcterms:modified xsi:type="dcterms:W3CDTF">2024-09-17T09:40:45Z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2024-09-17</vt:lpwstr>
  </property>
  <property fmtid="{D5CDD505-2E9C-101B-9397-08002B2CF9AE}" pid="3" name="output">
    <vt:lpwstr/>
  </property>
</Properties>
</file>