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6.png" ContentType="image/png"/>
  <Override PartName="/word/media/rId42.png" ContentType="image/png"/>
  <Override PartName="/word/media/rId22.png" ContentType="image/png"/>
  <Override PartName="/word/media/rId25.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Computer</w:t>
      </w:r>
      <w:r>
        <w:t xml:space="preserve"> </w:t>
      </w:r>
      <w:r>
        <w:t xml:space="preserve">Workshop</w:t>
      </w:r>
      <w:r>
        <w:t xml:space="preserve"> </w:t>
      </w:r>
      <w:r>
        <w:t xml:space="preserve">5:</w:t>
      </w:r>
      <w:r>
        <w:t xml:space="preserve"> </w:t>
      </w:r>
      <w:r>
        <w:t xml:space="preserve">Linear</w:t>
      </w:r>
      <w:r>
        <w:t xml:space="preserve"> </w:t>
      </w:r>
      <w:r>
        <w:t xml:space="preserve">models</w:t>
      </w:r>
      <w:r>
        <w:t xml:space="preserve"> </w:t>
      </w:r>
      <w:r>
        <w:t xml:space="preserve">with</w:t>
      </w:r>
      <w:r>
        <w:t xml:space="preserve"> </w:t>
      </w:r>
      <w:r>
        <w:t xml:space="preserve">a</w:t>
      </w:r>
      <w:r>
        <w:t xml:space="preserve"> </w:t>
      </w:r>
      <w:r>
        <w:t xml:space="preserve">categorical</w:t>
      </w:r>
      <w:r>
        <w:t xml:space="preserve"> </w:t>
      </w:r>
      <w:r>
        <w:t xml:space="preserve">predictor</w:t>
      </w:r>
    </w:p>
    <w:p>
      <w:pPr>
        <w:pStyle w:val="Author"/>
      </w:pPr>
      <w:r>
        <w:t xml:space="preserve">Roos</w:t>
      </w:r>
      <w:r>
        <w:t xml:space="preserve"> </w:t>
      </w:r>
      <w:r>
        <w:t xml:space="preserve">&amp;</w:t>
      </w:r>
      <w:r>
        <w:t xml:space="preserve"> </w:t>
      </w:r>
      <w:r>
        <w:t xml:space="preserve">Pinard</w:t>
      </w:r>
    </w:p>
    <w:p>
      <w:pPr>
        <w:pStyle w:val="Date"/>
      </w:pPr>
      <w:r>
        <w:t xml:space="preserve">Last</w:t>
      </w:r>
      <w:r>
        <w:t xml:space="preserve"> </w:t>
      </w:r>
      <w:r>
        <w:t xml:space="preserve">updated:</w:t>
      </w:r>
      <w:r>
        <w:t xml:space="preserve"> </w:t>
      </w:r>
      <w:r>
        <w:t xml:space="preserve">2024-09-17</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workshop-structure"/>
    <w:p>
      <w:pPr>
        <w:pStyle w:val="Heading1"/>
      </w:pPr>
      <w:r>
        <w:t xml:space="preserve">Workshop Structure</w:t>
      </w:r>
    </w:p>
    <w:p>
      <w:pPr>
        <w:pStyle w:val="FirstParagraph"/>
      </w:pPr>
      <w:r>
        <w:t xml:space="preserve">As always, we are using the workflow below to structure the workshops:</w:t>
      </w:r>
    </w:p>
    <w:p>
      <w:pPr>
        <w:numPr>
          <w:ilvl w:val="0"/>
          <w:numId w:val="1001"/>
        </w:numPr>
        <w:pStyle w:val="Compact"/>
      </w:pPr>
      <w:r>
        <w:t xml:space="preserve">Formulate a research question.</w:t>
      </w:r>
    </w:p>
    <w:p>
      <w:pPr>
        <w:numPr>
          <w:ilvl w:val="0"/>
          <w:numId w:val="1001"/>
        </w:numPr>
        <w:pStyle w:val="Compact"/>
      </w:pPr>
      <w:r>
        <w:t xml:space="preserve">Perform exploratory data analysis.</w:t>
      </w:r>
    </w:p>
    <w:p>
      <w:pPr>
        <w:numPr>
          <w:ilvl w:val="0"/>
          <w:numId w:val="1001"/>
        </w:numPr>
        <w:pStyle w:val="Compact"/>
      </w:pPr>
      <w:r>
        <w:t xml:space="preserve">Identify any hidden assumptions.</w:t>
      </w:r>
    </w:p>
    <w:p>
      <w:pPr>
        <w:numPr>
          <w:ilvl w:val="0"/>
          <w:numId w:val="1001"/>
        </w:numPr>
        <w:pStyle w:val="Compact"/>
      </w:pPr>
      <w:r>
        <w:t xml:space="preserve">Fit an appropriate model [Focus of today].</w:t>
      </w:r>
    </w:p>
    <w:p>
      <w:pPr>
        <w:numPr>
          <w:ilvl w:val="0"/>
          <w:numId w:val="1001"/>
        </w:numPr>
        <w:pStyle w:val="Compact"/>
      </w:pPr>
      <w:r>
        <w:t xml:space="preserve">Diagnose the model and check assumptions.</w:t>
      </w:r>
    </w:p>
    <w:p>
      <w:pPr>
        <w:numPr>
          <w:ilvl w:val="0"/>
          <w:numId w:val="1001"/>
        </w:numPr>
        <w:pStyle w:val="Compact"/>
      </w:pPr>
      <w:r>
        <w:t xml:space="preserve">Summarise the results.</w:t>
      </w:r>
    </w:p>
    <w:p>
      <w:pPr>
        <w:numPr>
          <w:ilvl w:val="0"/>
          <w:numId w:val="1001"/>
        </w:numPr>
        <w:pStyle w:val="Compact"/>
      </w:pPr>
      <w:r>
        <w:t xml:space="preserve">Interpret and provide inferences.</w:t>
      </w:r>
    </w:p>
    <w:bookmarkEnd w:id="20"/>
    <w:bookmarkStart w:id="21" w:name="formulate-a-research-question"/>
    <w:p>
      <w:pPr>
        <w:pStyle w:val="Heading1"/>
      </w:pPr>
      <w:r>
        <w:t xml:space="preserve">1. Formulate a Research Question</w:t>
      </w:r>
    </w:p>
    <w:p>
      <w:pPr>
        <w:pStyle w:val="FirstParagraph"/>
      </w:pPr>
      <w:r>
        <w:t xml:space="preserve">For this workshop on fitting a linear model with a single categorical explanatory variable (or</w:t>
      </w:r>
      <w:r>
        <w:t xml:space="preserve"> </w:t>
      </w:r>
      <w:r>
        <w:t xml:space="preserve">“</w:t>
      </w:r>
      <w:r>
        <w:t xml:space="preserve">predictor</w:t>
      </w:r>
      <w:r>
        <w:t xml:space="preserve">”</w:t>
      </w:r>
      <w:r>
        <w:t xml:space="preserve">, etc), we’re going to be using a new dataset. Our dataset this week comes from Japan, specifically the Ryukyu islands, far to the south of mainland Japan. Two islands, in particular, are home to the Amami rabbit (</w:t>
      </w:r>
      <w:r>
        <w:rPr>
          <w:iCs/>
          <w:i/>
        </w:rPr>
        <w:t xml:space="preserve">Pentalagus furnessi</w:t>
      </w:r>
      <w:r>
        <w:t xml:space="preserve">), a particularly ancient species of rabbit and designated a</w:t>
      </w:r>
      <w:r>
        <w:t xml:space="preserve"> </w:t>
      </w:r>
      <w:r>
        <w:t xml:space="preserve">“</w:t>
      </w:r>
      <w:r>
        <w:t xml:space="preserve">natural monument</w:t>
      </w:r>
      <w:r>
        <w:t xml:space="preserve">”</w:t>
      </w:r>
      <w:r>
        <w:t xml:space="preserve"> </w:t>
      </w:r>
      <w:r>
        <w:t xml:space="preserve">of Japan, currently threatened due to the invasive Java mongoose.</w:t>
      </w:r>
    </w:p>
    <w:p>
      <w:pPr>
        <w:pStyle w:val="BodyText"/>
      </w:pPr>
      <w:r>
        <w:t xml:space="preserve">We’ve been contacted by researchers in Japan asking us if we can help answer if the invasive species may be causing rabbit size to decline. For this they are providing a dataset of rabbit weights from two islands; Oshima, where mongoose are present, and Tokunoshima, where mongoose are believed to be absent. Mongoose are known to be present on Oshima (multiple captures with a control program underway) while on the smaller island of Tokunoshima there have been no reported sightings by locals of mongoose.</w:t>
      </w:r>
    </w:p>
    <w:p>
      <w:pPr>
        <w:numPr>
          <w:ilvl w:val="0"/>
          <w:numId w:val="1002"/>
        </w:numPr>
        <w:pStyle w:val="Compact"/>
      </w:pPr>
      <w:r>
        <w:rPr>
          <w:rStyle w:val="VerbatimChar"/>
        </w:rPr>
        <w:t xml:space="preserve">weight</w:t>
      </w:r>
      <w:r>
        <w:t xml:space="preserve">: The weight of the Amami rabbit.</w:t>
      </w:r>
    </w:p>
    <w:p>
      <w:pPr>
        <w:numPr>
          <w:ilvl w:val="0"/>
          <w:numId w:val="1002"/>
        </w:numPr>
        <w:pStyle w:val="Compact"/>
      </w:pPr>
      <w:r>
        <w:rPr>
          <w:rStyle w:val="VerbatimChar"/>
        </w:rPr>
        <w:t xml:space="preserve">mongoose</w:t>
      </w:r>
      <w:r>
        <w:t xml:space="preserve">: Whether the rabbit was on the island with mongoose present (Oshima), or not (Tokunoshima.)</w:t>
      </w:r>
    </w:p>
    <w:bookmarkEnd w:id="21"/>
    <w:bookmarkStart w:id="29" w:name="perform-exploratory-data-analysis"/>
    <w:p>
      <w:pPr>
        <w:pStyle w:val="Heading1"/>
      </w:pPr>
      <w:r>
        <w:t xml:space="preserve">2. Perform Exploratory Data Analysis</w:t>
      </w:r>
    </w:p>
    <w:p>
      <w:pPr>
        <w:pStyle w:val="FirstParagraph"/>
      </w:pPr>
      <w:r>
        <w:t xml:space="preserve">Given this is a new dataset, we need to check for any data issues. But before we begin, our colleagues in Japan email to note two data entry mistakes. In their email, they report:</w:t>
      </w:r>
    </w:p>
    <w:p>
      <w:pPr>
        <w:pStyle w:val="BodyText"/>
      </w:pPr>
      <w:r>
        <w:t xml:space="preserve">Mistake 1:</w:t>
      </w:r>
      <w:r>
        <w:t xml:space="preserve"> </w:t>
      </w:r>
      <w:r>
        <w:t xml:space="preserve">* The rabbit in the 7th row was actually from Oshima, not Tokunoshima.</w:t>
      </w:r>
    </w:p>
    <w:p>
      <w:pPr>
        <w:pStyle w:val="BodyText"/>
      </w:pPr>
      <w:r>
        <w:t xml:space="preserve">Mistake 2:</w:t>
      </w:r>
      <w:r>
        <w:t xml:space="preserve"> </w:t>
      </w:r>
      <w:r>
        <w:t xml:space="preserve">* We cannot remember which rabbit, but we accidentally added 100 to its weight.</w:t>
      </w:r>
    </w:p>
    <w:p>
      <w:pPr>
        <w:pStyle w:val="BodyText"/>
      </w:pPr>
      <w:r>
        <w:t xml:space="preserve">They ask you to resolve these issues but also to check for any other possible mistakes.</w:t>
      </w:r>
    </w:p>
    <w:bookmarkStart w:id="28" w:name="question-set-one"/>
    <w:p>
      <w:pPr>
        <w:pStyle w:val="Heading2"/>
      </w:pPr>
      <w:r>
        <w:t xml:space="preserve">Question Set One</w:t>
      </w:r>
    </w:p>
    <w:p>
      <w:pPr>
        <w:numPr>
          <w:ilvl w:val="0"/>
          <w:numId w:val="1003"/>
        </w:numPr>
        <w:pStyle w:val="Compact"/>
      </w:pPr>
      <w:r>
        <w:t xml:space="preserve">What</w:t>
      </w:r>
      <w:r>
        <w:t xml:space="preserve"> </w:t>
      </w:r>
      <w:r>
        <w:rPr>
          <w:rStyle w:val="VerbatimChar"/>
        </w:rPr>
        <w:t xml:space="preserve">mongoose</w:t>
      </w:r>
      <w:r>
        <w:t xml:space="preserve"> </w:t>
      </w:r>
      <w:r>
        <w:t xml:space="preserve">value should the first mistake have?</w:t>
      </w:r>
    </w:p>
    <w:p>
      <w:pPr>
        <w:pStyle w:val="SourceCode"/>
      </w:pPr>
      <w:r>
        <w:rPr>
          <w:rStyle w:val="CommentTok"/>
        </w:rPr>
        <w:t xml:space="preserve"># We've been told this is the 7th row, so we can use square brackets to check this row. Here, I'll also ask for all columns of the 7th row (by not speciying anything after the ,):</w:t>
      </w:r>
      <w:r>
        <w:br/>
      </w:r>
      <w:r>
        <w:rPr>
          <w:rStyle w:val="NormalTok"/>
        </w:rPr>
        <w:t xml:space="preserve">rabbit[</w:t>
      </w:r>
      <w:r>
        <w:rPr>
          <w:rStyle w:val="DecValTok"/>
        </w:rPr>
        <w:t xml:space="preserve">7</w:t>
      </w:r>
      <w:r>
        <w:rPr>
          <w:rStyle w:val="NormalTok"/>
        </w:rPr>
        <w:t xml:space="preserve">,]</w:t>
      </w:r>
    </w:p>
    <w:p>
      <w:pPr>
        <w:pStyle w:val="FirstParagraph"/>
      </w:pPr>
      <w:r>
        <w:t xml:space="preserve">1.5 Correct the above data entry mistake and confirm that you’re correction has worked</w:t>
      </w:r>
    </w:p>
    <w:p>
      <w:pPr>
        <w:pStyle w:val="SourceCode"/>
      </w:pPr>
      <w:r>
        <w:rPr>
          <w:rStyle w:val="CommentTok"/>
        </w:rPr>
        <w:t xml:space="preserve"># The rabbit was from Oshima, not Tokunoshima, so mongoose should be Present not Absent</w:t>
      </w:r>
      <w:r>
        <w:br/>
      </w:r>
      <w:r>
        <w:br/>
      </w:r>
      <w:r>
        <w:rPr>
          <w:rStyle w:val="CommentTok"/>
        </w:rPr>
        <w:t xml:space="preserve"># We can resolve this in a number of ways, but here are two options:</w:t>
      </w:r>
      <w:r>
        <w:br/>
      </w:r>
      <w:r>
        <w:rPr>
          <w:rStyle w:val="NormalTok"/>
        </w:rPr>
        <w:t xml:space="preserve">rabbit</w:t>
      </w:r>
      <w:r>
        <w:rPr>
          <w:rStyle w:val="SpecialCharTok"/>
        </w:rPr>
        <w:t xml:space="preserve">$</w:t>
      </w:r>
      <w:r>
        <w:rPr>
          <w:rStyle w:val="NormalTok"/>
        </w:rPr>
        <w:t xml:space="preserve">mongoose[</w:t>
      </w:r>
      <w:r>
        <w:rPr>
          <w:rStyle w:val="DecValTok"/>
        </w:rPr>
        <w:t xml:space="preserve">7</w:t>
      </w:r>
      <w:r>
        <w:rPr>
          <w:rStyle w:val="NormalTok"/>
        </w:rPr>
        <w:t xml:space="preserve">] </w:t>
      </w:r>
      <w:r>
        <w:rPr>
          <w:rStyle w:val="OtherTok"/>
        </w:rPr>
        <w:t xml:space="preserve">&lt;-</w:t>
      </w:r>
      <w:r>
        <w:rPr>
          <w:rStyle w:val="NormalTok"/>
        </w:rPr>
        <w:t xml:space="preserve"> </w:t>
      </w:r>
      <w:r>
        <w:rPr>
          <w:rStyle w:val="StringTok"/>
        </w:rPr>
        <w:t xml:space="preserve">"Present"</w:t>
      </w:r>
      <w:r>
        <w:br/>
      </w:r>
      <w:r>
        <w:rPr>
          <w:rStyle w:val="NormalTok"/>
        </w:rPr>
        <w:t xml:space="preserve">rabbit[</w:t>
      </w:r>
      <w:r>
        <w:rPr>
          <w:rStyle w:val="DecValTok"/>
        </w:rPr>
        <w:t xml:space="preserve">7</w:t>
      </w:r>
      <w:r>
        <w:rPr>
          <w:rStyle w:val="NormalTok"/>
        </w:rPr>
        <w:t xml:space="preserve">,</w:t>
      </w:r>
      <w:r>
        <w:rPr>
          <w:rStyle w:val="DecValTok"/>
        </w:rPr>
        <w:t xml:space="preserve">1</w:t>
      </w:r>
      <w:r>
        <w:rPr>
          <w:rStyle w:val="NormalTok"/>
        </w:rPr>
        <w:t xml:space="preserve">] </w:t>
      </w:r>
      <w:r>
        <w:rPr>
          <w:rStyle w:val="OtherTok"/>
        </w:rPr>
        <w:t xml:space="preserve">&lt;-</w:t>
      </w:r>
      <w:r>
        <w:rPr>
          <w:rStyle w:val="NormalTok"/>
        </w:rPr>
        <w:t xml:space="preserve"> </w:t>
      </w:r>
      <w:r>
        <w:rPr>
          <w:rStyle w:val="StringTok"/>
        </w:rPr>
        <w:t xml:space="preserve">"Present"</w:t>
      </w:r>
      <w:r>
        <w:br/>
      </w:r>
      <w:r>
        <w:rPr>
          <w:rStyle w:val="CommentTok"/>
        </w:rPr>
        <w:t xml:space="preserve"># Both do the exact same thing. If you're not sure why, ask a demonstrator.</w:t>
      </w:r>
      <w:r>
        <w:br/>
      </w:r>
      <w:r>
        <w:br/>
      </w:r>
      <w:r>
        <w:rPr>
          <w:rStyle w:val="CommentTok"/>
        </w:rPr>
        <w:t xml:space="preserve"># To check if this worked, we can do:</w:t>
      </w:r>
      <w:r>
        <w:br/>
      </w:r>
      <w:r>
        <w:rPr>
          <w:rStyle w:val="NormalTok"/>
        </w:rPr>
        <w:t xml:space="preserve">rabbit[</w:t>
      </w:r>
      <w:r>
        <w:rPr>
          <w:rStyle w:val="DecValTok"/>
        </w:rPr>
        <w:t xml:space="preserve">7</w:t>
      </w:r>
      <w:r>
        <w:rPr>
          <w:rStyle w:val="NormalTok"/>
        </w:rPr>
        <w:t xml:space="preserve">,]</w:t>
      </w:r>
    </w:p>
    <w:p>
      <w:pPr>
        <w:numPr>
          <w:ilvl w:val="0"/>
          <w:numId w:val="1004"/>
        </w:numPr>
        <w:pStyle w:val="Compact"/>
      </w:pPr>
      <w:r>
        <w:t xml:space="preserve">Which rabbit had the incorrect weight? (Correct the data entry mistake at the same time)</w:t>
      </w:r>
    </w:p>
    <w:p>
      <w:pPr>
        <w:pStyle w:val="SourceCode"/>
      </w:pPr>
      <w:r>
        <w:rPr>
          <w:rStyle w:val="CommentTok"/>
        </w:rPr>
        <w:t xml:space="preserve"># If we do a plot of the data:</w:t>
      </w:r>
      <w:r>
        <w:br/>
      </w:r>
      <w:r>
        <w:rPr>
          <w:rStyle w:val="FunctionTok"/>
        </w:rPr>
        <w:t xml:space="preserve">ggplot</w:t>
      </w:r>
      <w:r>
        <w:rPr>
          <w:rStyle w:val="NormalTok"/>
        </w:rPr>
        <w:t xml:space="preserve">(rabbit)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weight))</w:t>
      </w:r>
    </w:p>
    <w:p>
      <w:pPr>
        <w:pStyle w:val="SourceCode"/>
      </w:pPr>
      <w:r>
        <w:rPr>
          <w:rStyle w:val="VerbatimChar"/>
        </w:rPr>
        <w:t xml:space="preserve">## `stat_bin()` using `bins = 30`. Pick better value with `binwidth`.</w:t>
      </w:r>
    </w:p>
    <w:p>
      <w:pPr>
        <w:pStyle w:val="FirstParagraph"/>
      </w:pPr>
      <w:r>
        <w:drawing>
          <wp:inline>
            <wp:extent cx="4620126" cy="3696101"/>
            <wp:effectExtent b="0" l="0" r="0" t="0"/>
            <wp:docPr descr="" title="" id="23" name="Picture"/>
            <a:graphic>
              <a:graphicData uri="http://schemas.openxmlformats.org/drawingml/2006/picture">
                <pic:pic>
                  <pic:nvPicPr>
                    <pic:cNvPr descr="Workshop-5---LM-with-a-categorical-predictor--with-answers-_files/figure-docx/unnamed-chunk-5-1.png" id="24" name="Picture"/>
                    <pic:cNvPicPr>
                      <a:picLocks noChangeArrowheads="1" noChangeAspect="1"/>
                    </pic:cNvPicPr>
                  </pic:nvPicPr>
                  <pic:blipFill>
                    <a:blip r:embed="rId22"/>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We can clearly see there's one rabbit that's much larger than the others. From the figure, we can also see that it's the only rabbit that's larger than 350 g, so we can use that as our condition and subtract 100 g. We also learn that this is on row 41 (the number oto the left of the output).</w:t>
      </w:r>
      <w:r>
        <w:br/>
      </w:r>
      <w:r>
        <w:rPr>
          <w:rStyle w:val="NormalTok"/>
        </w:rPr>
        <w:t xml:space="preserve">rabbit[rabbit</w:t>
      </w:r>
      <w:r>
        <w:rPr>
          <w:rStyle w:val="SpecialCharTok"/>
        </w:rPr>
        <w:t xml:space="preserve">$</w:t>
      </w:r>
      <w:r>
        <w:rPr>
          <w:rStyle w:val="NormalTok"/>
        </w:rPr>
        <w:t xml:space="preserve">weight </w:t>
      </w:r>
      <w:r>
        <w:rPr>
          <w:rStyle w:val="SpecialCharTok"/>
        </w:rPr>
        <w:t xml:space="preserve">&gt;</w:t>
      </w:r>
      <w:r>
        <w:rPr>
          <w:rStyle w:val="NormalTok"/>
        </w:rPr>
        <w:t xml:space="preserve"> </w:t>
      </w:r>
      <w:r>
        <w:rPr>
          <w:rStyle w:val="DecValTok"/>
        </w:rPr>
        <w:t xml:space="preserve">350</w:t>
      </w:r>
      <w:r>
        <w:rPr>
          <w:rStyle w:val="NormalTok"/>
        </w:rPr>
        <w:t xml:space="preserve">,]</w:t>
      </w:r>
    </w:p>
    <w:p>
      <w:pPr>
        <w:pStyle w:val="FirstParagraph"/>
      </w:pPr>
      <w:r>
        <w:t xml:space="preserve">2.5 Correct the above data entry mistake and confirm that you’re correction has worked</w:t>
      </w:r>
    </w:p>
    <w:p>
      <w:pPr>
        <w:pStyle w:val="SourceCode"/>
      </w:pPr>
      <w:r>
        <w:rPr>
          <w:rStyle w:val="CommentTok"/>
        </w:rPr>
        <w:t xml:space="preserve"># There are a couple of different ways we can do this correction:</w:t>
      </w:r>
      <w:r>
        <w:br/>
      </w:r>
      <w:r>
        <w:rPr>
          <w:rStyle w:val="NormalTok"/>
        </w:rPr>
        <w:t xml:space="preserve">rabbit</w:t>
      </w:r>
      <w:r>
        <w:rPr>
          <w:rStyle w:val="SpecialCharTok"/>
        </w:rPr>
        <w:t xml:space="preserve">$</w:t>
      </w:r>
      <w:r>
        <w:rPr>
          <w:rStyle w:val="NormalTok"/>
        </w:rPr>
        <w:t xml:space="preserve">weight[rabbit</w:t>
      </w:r>
      <w:r>
        <w:rPr>
          <w:rStyle w:val="SpecialCharTok"/>
        </w:rPr>
        <w:t xml:space="preserve">$</w:t>
      </w:r>
      <w:r>
        <w:rPr>
          <w:rStyle w:val="NormalTok"/>
        </w:rPr>
        <w:t xml:space="preserve">weight </w:t>
      </w:r>
      <w:r>
        <w:rPr>
          <w:rStyle w:val="SpecialCharTok"/>
        </w:rPr>
        <w:t xml:space="preserve">&gt;</w:t>
      </w:r>
      <w:r>
        <w:rPr>
          <w:rStyle w:val="NormalTok"/>
        </w:rPr>
        <w:t xml:space="preserve"> </w:t>
      </w:r>
      <w:r>
        <w:rPr>
          <w:rStyle w:val="DecValTok"/>
        </w:rPr>
        <w:t xml:space="preserve">350</w:t>
      </w:r>
      <w:r>
        <w:rPr>
          <w:rStyle w:val="NormalTok"/>
        </w:rPr>
        <w:t xml:space="preserve">]  </w:t>
      </w:r>
      <w:r>
        <w:rPr>
          <w:rStyle w:val="OtherTok"/>
        </w:rPr>
        <w:t xml:space="preserve">&lt;-</w:t>
      </w:r>
      <w:r>
        <w:rPr>
          <w:rStyle w:val="NormalTok"/>
        </w:rPr>
        <w:t xml:space="preserve"> rabbit</w:t>
      </w:r>
      <w:r>
        <w:rPr>
          <w:rStyle w:val="SpecialCharTok"/>
        </w:rPr>
        <w:t xml:space="preserve">$</w:t>
      </w:r>
      <w:r>
        <w:rPr>
          <w:rStyle w:val="NormalTok"/>
        </w:rPr>
        <w:t xml:space="preserve">weight[rabbit</w:t>
      </w:r>
      <w:r>
        <w:rPr>
          <w:rStyle w:val="SpecialCharTok"/>
        </w:rPr>
        <w:t xml:space="preserve">$</w:t>
      </w:r>
      <w:r>
        <w:rPr>
          <w:rStyle w:val="NormalTok"/>
        </w:rPr>
        <w:t xml:space="preserve">weight </w:t>
      </w:r>
      <w:r>
        <w:rPr>
          <w:rStyle w:val="SpecialCharTok"/>
        </w:rPr>
        <w:t xml:space="preserve">&gt;</w:t>
      </w:r>
      <w:r>
        <w:rPr>
          <w:rStyle w:val="NormalTok"/>
        </w:rPr>
        <w:t xml:space="preserve"> </w:t>
      </w:r>
      <w:r>
        <w:rPr>
          <w:rStyle w:val="DecValTok"/>
        </w:rPr>
        <w:t xml:space="preserve">350</w:t>
      </w:r>
      <w:r>
        <w:rPr>
          <w:rStyle w:val="NormalTok"/>
        </w:rPr>
        <w:t xml:space="preserve">] </w:t>
      </w:r>
      <w:r>
        <w:rPr>
          <w:rStyle w:val="SpecialCharTok"/>
        </w:rPr>
        <w:t xml:space="preserve">-</w:t>
      </w:r>
      <w:r>
        <w:rPr>
          <w:rStyle w:val="NormalTok"/>
        </w:rPr>
        <w:t xml:space="preserve"> </w:t>
      </w:r>
      <w:r>
        <w:rPr>
          <w:rStyle w:val="DecValTok"/>
        </w:rPr>
        <w:t xml:space="preserve">100</w:t>
      </w:r>
      <w:r>
        <w:br/>
      </w:r>
      <w:r>
        <w:rPr>
          <w:rStyle w:val="CommentTok"/>
        </w:rPr>
        <w:t xml:space="preserve"># Or we can do:</w:t>
      </w:r>
      <w:r>
        <w:br/>
      </w:r>
      <w:r>
        <w:rPr>
          <w:rStyle w:val="CommentTok"/>
        </w:rPr>
        <w:t xml:space="preserve"># rabbit[41,2] &lt;- rabbit[41,2]-100 #Not run</w:t>
      </w:r>
      <w:r>
        <w:br/>
      </w:r>
      <w:r>
        <w:br/>
      </w:r>
      <w:r>
        <w:rPr>
          <w:rStyle w:val="CommentTok"/>
        </w:rPr>
        <w:t xml:space="preserve"># To check if this worked, we can do:</w:t>
      </w:r>
      <w:r>
        <w:br/>
      </w:r>
      <w:r>
        <w:rPr>
          <w:rStyle w:val="NormalTok"/>
        </w:rPr>
        <w:t xml:space="preserve">rabbit[</w:t>
      </w:r>
      <w:r>
        <w:rPr>
          <w:rStyle w:val="DecValTok"/>
        </w:rPr>
        <w:t xml:space="preserve">41</w:t>
      </w:r>
      <w:r>
        <w:rPr>
          <w:rStyle w:val="NormalTok"/>
        </w:rPr>
        <w:t xml:space="preserve">,]</w:t>
      </w:r>
      <w:r>
        <w:br/>
      </w:r>
      <w:r>
        <w:rPr>
          <w:rStyle w:val="CommentTok"/>
        </w:rPr>
        <w:t xml:space="preserve"># Or:</w:t>
      </w:r>
      <w:r>
        <w:br/>
      </w:r>
      <w:r>
        <w:rPr>
          <w:rStyle w:val="FunctionTok"/>
        </w:rPr>
        <w:t xml:space="preserve">ggplot</w:t>
      </w:r>
      <w:r>
        <w:rPr>
          <w:rStyle w:val="NormalTok"/>
        </w:rPr>
        <w:t xml:space="preserve">(rabbit)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weight))</w:t>
      </w:r>
    </w:p>
    <w:p>
      <w:pPr>
        <w:pStyle w:val="SourceCode"/>
      </w:pPr>
      <w:r>
        <w:rPr>
          <w:rStyle w:val="VerbatimChar"/>
        </w:rPr>
        <w:t xml:space="preserve">## `stat_bin()` using `bins = 30`. Pick better value with `binwidth`.</w:t>
      </w:r>
    </w:p>
    <w:p>
      <w:pPr>
        <w:pStyle w:val="FirstParagraph"/>
      </w:pPr>
      <w:r>
        <w:drawing>
          <wp:inline>
            <wp:extent cx="4620126" cy="3696101"/>
            <wp:effectExtent b="0" l="0" r="0" t="0"/>
            <wp:docPr descr="" title="" id="26" name="Picture"/>
            <a:graphic>
              <a:graphicData uri="http://schemas.openxmlformats.org/drawingml/2006/picture">
                <pic:pic>
                  <pic:nvPicPr>
                    <pic:cNvPr descr="Workshop-5---LM-with-a-categorical-predictor--with-answers-_files/figure-docx/unnamed-chunk-6-1.png" id="27" name="Picture"/>
                    <pic:cNvPicPr>
                      <a:picLocks noChangeArrowheads="1" noChangeAspect="1"/>
                    </pic:cNvPicPr>
                  </pic:nvPicPr>
                  <pic:blipFill>
                    <a:blip r:embed="rId25"/>
                    <a:stretch>
                      <a:fillRect/>
                    </a:stretch>
                  </pic:blipFill>
                  <pic:spPr bwMode="auto">
                    <a:xfrm>
                      <a:off x="0" y="0"/>
                      <a:ext cx="4620126" cy="3696101"/>
                    </a:xfrm>
                    <a:prstGeom prst="rect">
                      <a:avLst/>
                    </a:prstGeom>
                    <a:noFill/>
                    <a:ln w="9525">
                      <a:noFill/>
                      <a:headEnd/>
                      <a:tailEnd/>
                    </a:ln>
                  </pic:spPr>
                </pic:pic>
              </a:graphicData>
            </a:graphic>
          </wp:inline>
        </w:drawing>
      </w:r>
    </w:p>
    <w:p>
      <w:pPr>
        <w:numPr>
          <w:ilvl w:val="0"/>
          <w:numId w:val="1005"/>
        </w:numPr>
        <w:pStyle w:val="Compact"/>
      </w:pPr>
      <w:r>
        <w:t xml:space="preserve">Can you find any additional data entry mistakes?</w:t>
      </w:r>
    </w:p>
    <w:p>
      <w:pPr>
        <w:pStyle w:val="SourceCode"/>
      </w:pPr>
      <w:r>
        <w:rPr>
          <w:rStyle w:val="CommentTok"/>
        </w:rPr>
        <w:t xml:space="preserve"># No, nothing that I can spot at least.</w:t>
      </w:r>
    </w:p>
    <w:bookmarkEnd w:id="28"/>
    <w:bookmarkEnd w:id="29"/>
    <w:bookmarkStart w:id="31" w:name="identify-any-hidden-assumptions"/>
    <w:p>
      <w:pPr>
        <w:pStyle w:val="Heading1"/>
      </w:pPr>
      <w:r>
        <w:t xml:space="preserve">3. Identify Any Hidden Assumptions</w:t>
      </w:r>
    </w:p>
    <w:p>
      <w:pPr>
        <w:pStyle w:val="FirstParagraph"/>
      </w:pPr>
      <w:r>
        <w:t xml:space="preserve">Having resolved any data issues, it’s time to think more carefully about that data and identify any hidden assumptions. Note that when people talk about</w:t>
      </w:r>
      <w:r>
        <w:t xml:space="preserve"> </w:t>
      </w:r>
      <w:r>
        <w:t xml:space="preserve">“</w:t>
      </w:r>
      <w:r>
        <w:t xml:space="preserve">hidden assumptions</w:t>
      </w:r>
      <w:r>
        <w:t xml:space="preserve">”</w:t>
      </w:r>
      <w:r>
        <w:t xml:space="preserve"> </w:t>
      </w:r>
      <w:r>
        <w:t xml:space="preserve">they generally mean those assumptions that generally can’t be easily checked for using diagnostic plots; so especially validity and representativeness, but it can really mean any assumption we make when we use a dataset to try and understand the world.</w:t>
      </w:r>
    </w:p>
    <w:bookmarkStart w:id="30" w:name="question-set-two"/>
    <w:p>
      <w:pPr>
        <w:pStyle w:val="Heading2"/>
      </w:pPr>
      <w:r>
        <w:t xml:space="preserve">Question Set Two</w:t>
      </w:r>
    </w:p>
    <w:p>
      <w:pPr>
        <w:numPr>
          <w:ilvl w:val="0"/>
          <w:numId w:val="1006"/>
        </w:numPr>
        <w:pStyle w:val="Compact"/>
      </w:pPr>
      <w:r>
        <w:t xml:space="preserve">Can you already identify any hidden assumptions with this dataset?</w:t>
      </w:r>
    </w:p>
    <w:p>
      <w:pPr>
        <w:pStyle w:val="SourceCode"/>
      </w:pPr>
      <w:r>
        <w:rPr>
          <w:rStyle w:val="CommentTok"/>
        </w:rPr>
        <w:t xml:space="preserve"># It's unclear if mongoose are actually absent from Tokunoshima or not. All we know is that none of the island residents have *reported* any sightings. That doesn't mean the mongoose aren't there. It's possible there's just a very small population of mongoose on an island that doesn't have a huge number of people to spot them.</w:t>
      </w:r>
      <w:r>
        <w:br/>
      </w:r>
      <w:r>
        <w:br/>
      </w:r>
      <w:r>
        <w:rPr>
          <w:rStyle w:val="CommentTok"/>
        </w:rPr>
        <w:t xml:space="preserve"># It's possible we're going to break to assumption of validity with this analysis.</w:t>
      </w:r>
    </w:p>
    <w:p>
      <w:pPr>
        <w:numPr>
          <w:ilvl w:val="0"/>
          <w:numId w:val="1007"/>
        </w:numPr>
        <w:pStyle w:val="Compact"/>
      </w:pPr>
      <w:r>
        <w:t xml:space="preserve">If you have identified any issues, can we do anything about it/them?</w:t>
      </w:r>
    </w:p>
    <w:p>
      <w:pPr>
        <w:pStyle w:val="SourceCode"/>
      </w:pPr>
      <w:r>
        <w:rPr>
          <w:rStyle w:val="CommentTok"/>
        </w:rPr>
        <w:t xml:space="preserve"># Ideally we'd want to confirm the absence of mongoose on Tokunoshima in some way but, in this case, we can't [we can't pay for the class to go on a trip to some tropical islands in Japan :(]. So we have two options. 1) Don't perform the analysis due to the possibility that we'll break an important assumption, or 2) Perform the analysis and place clear, obvious and unambiguous statements highlighting this caveat and limitation to our analysis.</w:t>
      </w:r>
      <w:r>
        <w:br/>
      </w:r>
      <w:r>
        <w:br/>
      </w:r>
      <w:r>
        <w:rPr>
          <w:rStyle w:val="CommentTok"/>
        </w:rPr>
        <w:t xml:space="preserve"># Either of the two options are fine (in real life) but given the fundamental aim here is for you to learn the method, we'll go with option 2.</w:t>
      </w:r>
      <w:r>
        <w:br/>
      </w:r>
      <w:r>
        <w:br/>
      </w:r>
      <w:r>
        <w:rPr>
          <w:rStyle w:val="CommentTok"/>
        </w:rPr>
        <w:t xml:space="preserve"># (If this were a real project that I was involved in, I'd push very hard to try and confirm that lack of mongoose on Tokunoshima before doing any analysis. If that weren't possible, then personally I'd probably pull out of the project (option 1) but others would go with option 2.)</w:t>
      </w:r>
    </w:p>
    <w:p>
      <w:pPr>
        <w:numPr>
          <w:ilvl w:val="0"/>
          <w:numId w:val="1008"/>
        </w:numPr>
        <w:pStyle w:val="Compact"/>
      </w:pPr>
      <w:r>
        <w:t xml:space="preserve">If there are mongoose on Tokunoshima, what effect would that have on any analysis we might perform?</w:t>
      </w:r>
    </w:p>
    <w:p>
      <w:pPr>
        <w:pStyle w:val="SourceCode"/>
      </w:pPr>
      <w:r>
        <w:rPr>
          <w:rStyle w:val="CommentTok"/>
        </w:rPr>
        <w:t xml:space="preserve"># If there are mongoose on both islands, then assuming mongoose *do* decrease weight, then we'll either find no difference in weight, or a very small difference in weight - i.e. if there are mongoose on both islands, and mongoose decrease weight, then rabbit weight will be more-or-less identical on both islands.</w:t>
      </w:r>
      <w:r>
        <w:br/>
      </w:r>
      <w:r>
        <w:br/>
      </w:r>
      <w:r>
        <w:rPr>
          <w:rStyle w:val="CommentTok"/>
        </w:rPr>
        <w:t xml:space="preserve"># The annoying thing is that it could also be that mongoose don't impact rabbit weight. So finding no difference or small differences in weights can mean multiple things. Either there are mongoose on both islands, or mongoose don't affect rabbit weight.</w:t>
      </w:r>
    </w:p>
    <w:bookmarkEnd w:id="30"/>
    <w:bookmarkEnd w:id="31"/>
    <w:bookmarkStart w:id="34" w:name="fit-an-appropriate-model."/>
    <w:p>
      <w:pPr>
        <w:pStyle w:val="Heading1"/>
      </w:pPr>
      <w:r>
        <w:t xml:space="preserve">4. Fit an appropriate model.</w:t>
      </w:r>
    </w:p>
    <w:p>
      <w:pPr>
        <w:pStyle w:val="FirstParagraph"/>
      </w:pPr>
      <w:r>
        <w:t xml:space="preserve">Assuming you are happy to proceed to analysis, let’s think what this model will look like:</w:t>
      </w:r>
    </w:p>
    <w:p>
      <w:pPr>
        <w:pStyle w:val="BodyText"/>
      </w:pPr>
      <m:oMath>
        <m:r>
          <m:t>w</m:t>
        </m:r>
        <m:r>
          <m:t>e</m:t>
        </m:r>
        <m:r>
          <m:t>i</m:t>
        </m:r>
        <m:r>
          <m:t>g</m:t>
        </m:r>
        <m:r>
          <m:t>h</m:t>
        </m:r>
        <m:sSub>
          <m:e>
            <m:r>
              <m:t>t</m:t>
            </m:r>
          </m:e>
          <m:sub>
            <m:r>
              <m:t>i</m:t>
            </m:r>
          </m:sub>
        </m:sSub>
        <m:r>
          <m:rPr>
            <m:sty m:val="p"/>
          </m:rPr>
          <m:t>∼</m:t>
        </m:r>
        <m:r>
          <m:t>N</m:t>
        </m:r>
        <m:r>
          <m:t>o</m:t>
        </m:r>
        <m:r>
          <m:t>r</m:t>
        </m:r>
        <m:r>
          <m:t>m</m:t>
        </m:r>
        <m:r>
          <m:t>a</m:t>
        </m:r>
        <m:r>
          <m:t>l</m:t>
        </m:r>
        <m:d>
          <m:dPr>
            <m:begChr m:val="("/>
            <m:endChr m:val=")"/>
            <m:sepChr m:val=""/>
            <m:grow/>
          </m:dPr>
          <m:e>
            <m:sSub>
              <m:e>
                <m:r>
                  <m:t>μ</m:t>
                </m:r>
              </m:e>
              <m:sub>
                <m:r>
                  <m:t>i</m:t>
                </m:r>
              </m:sub>
            </m:sSub>
            <m:r>
              <m:rPr>
                <m:sty m:val="p"/>
              </m:rPr>
              <m:t>,</m:t>
            </m:r>
            <m:r>
              <m:t>σ</m:t>
            </m:r>
          </m:e>
        </m:d>
      </m:oMath>
    </w:p>
    <w:p>
      <w:pPr>
        <w:pStyle w:val="BodyText"/>
      </w:pPr>
      <m:oMath>
        <m:sSub>
          <m:e>
            <m:r>
              <m:t>μ</m:t>
            </m:r>
          </m:e>
          <m:sub>
            <m:r>
              <m:t>i</m:t>
            </m:r>
          </m:sub>
        </m:sSub>
        <m:r>
          <m:rPr>
            <m:sty m:val="p"/>
          </m:rPr>
          <m:t>=</m:t>
        </m:r>
        <m:sSub>
          <m:e>
            <m:r>
              <m:t>β</m:t>
            </m:r>
          </m:e>
          <m:sub>
            <m:r>
              <m:t>0</m:t>
            </m:r>
          </m:sub>
        </m:sSub>
        <m:r>
          <m:rPr>
            <m:sty m:val="p"/>
          </m:rPr>
          <m:t>+</m:t>
        </m:r>
        <m:sSub>
          <m:e>
            <m:r>
              <m:t>β</m:t>
            </m:r>
          </m:e>
          <m:sub>
            <m:r>
              <m:t>1</m:t>
            </m:r>
          </m:sub>
        </m:sSub>
        <m:r>
          <m:rPr>
            <m:sty m:val="p"/>
          </m:rPr>
          <m:t>×</m:t>
        </m:r>
        <m:sSub>
          <m:e>
            <m:bar>
              <m:barPr>
                <m:pos m:val="bot"/>
              </m:barPr>
              <m:e>
                <m:phant>
                  <m:phantPr>
                    <m:show m:val="0"/>
                  </m:phantPr>
                  <m:e>
                    <m:r>
                      <m:t>P</m:t>
                    </m:r>
                    <m:r>
                      <m:t>r</m:t>
                    </m:r>
                    <m:r>
                      <m:t>e</m:t>
                    </m:r>
                    <m:r>
                      <m:t>s</m:t>
                    </m:r>
                    <m:r>
                      <m:t>e</m:t>
                    </m:r>
                    <m:r>
                      <m:t>n</m:t>
                    </m:r>
                    <m:r>
                      <m:t>t</m:t>
                    </m:r>
                  </m:e>
                </m:phant>
              </m:e>
            </m:bar>
          </m:e>
          <m:sub>
            <m:r>
              <m:t>i</m:t>
            </m:r>
          </m:sub>
        </m:sSub>
      </m:oMath>
    </w:p>
    <w:p>
      <w:pPr>
        <w:pStyle w:val="BodyText"/>
      </w:pPr>
      <w:r>
        <w:t xml:space="preserve">Where:</w:t>
      </w:r>
    </w:p>
    <w:p>
      <w:pPr>
        <w:numPr>
          <w:ilvl w:val="0"/>
          <w:numId w:val="1009"/>
        </w:numPr>
        <w:pStyle w:val="Compact"/>
      </w:pPr>
      <m:oMath>
        <m:r>
          <m:t>w</m:t>
        </m:r>
        <m:r>
          <m:t>e</m:t>
        </m:r>
        <m:r>
          <m:t>i</m:t>
        </m:r>
        <m:r>
          <m:t>g</m:t>
        </m:r>
        <m:r>
          <m:t>h</m:t>
        </m:r>
        <m:sSub>
          <m:e>
            <m:r>
              <m:t>t</m:t>
            </m:r>
          </m:e>
          <m:sub>
            <m:r>
              <m:t>i</m:t>
            </m:r>
          </m:sub>
        </m:sSub>
      </m:oMath>
      <w:r>
        <w:t xml:space="preserve"> </w:t>
      </w:r>
      <w:r>
        <w:t xml:space="preserve">is the weight of rabbit</w:t>
      </w:r>
      <w:r>
        <w:t xml:space="preserve"> </w:t>
      </w:r>
      <m:oMath>
        <m:r>
          <m:t>i</m:t>
        </m:r>
      </m:oMath>
      <w:r>
        <w:t xml:space="preserve">, assumed to follow a</w:t>
      </w:r>
      <w:r>
        <w:t xml:space="preserve"> </w:t>
      </w:r>
      <m:oMath>
        <m:r>
          <m:t>N</m:t>
        </m:r>
        <m:r>
          <m:t>o</m:t>
        </m:r>
        <m:r>
          <m:t>r</m:t>
        </m:r>
        <m:r>
          <m:t>m</m:t>
        </m:r>
        <m:r>
          <m:t>a</m:t>
        </m:r>
        <m:r>
          <m:t>l</m:t>
        </m:r>
      </m:oMath>
      <w:r>
        <w:t xml:space="preserve"> </w:t>
      </w:r>
      <w:r>
        <w:t xml:space="preserve">distribution with a mean of</w:t>
      </w:r>
      <w:r>
        <w:t xml:space="preserve"> </w:t>
      </w:r>
      <m:oMath>
        <m:sSub>
          <m:e>
            <m:r>
              <m:t>μ</m:t>
            </m:r>
          </m:e>
          <m:sub>
            <m:r>
              <m:t>i</m:t>
            </m:r>
          </m:sub>
        </m:sSub>
      </m:oMath>
      <w:r>
        <w:t xml:space="preserve"> </w:t>
      </w:r>
      <w:r>
        <w:t xml:space="preserve">(what the model predicts for rabbit</w:t>
      </w:r>
      <w:r>
        <w:t xml:space="preserve"> </w:t>
      </w:r>
      <m:oMath>
        <m:r>
          <m:t>i</m:t>
        </m:r>
      </m:oMath>
      <w:r>
        <w:t xml:space="preserve">) and a standard deviation of</w:t>
      </w:r>
      <w:r>
        <w:t xml:space="preserve"> </w:t>
      </w:r>
      <m:oMath>
        <m:r>
          <m:t>σ</m:t>
        </m:r>
      </m:oMath>
      <w:r>
        <w:t xml:space="preserve">.</w:t>
      </w:r>
    </w:p>
    <w:p>
      <w:pPr>
        <w:numPr>
          <w:ilvl w:val="0"/>
          <w:numId w:val="1009"/>
        </w:numPr>
        <w:pStyle w:val="Compact"/>
      </w:pPr>
      <m:oMath>
        <m:sSub>
          <m:e>
            <m:r>
              <m:t>μ</m:t>
            </m:r>
          </m:e>
          <m:sub>
            <m:r>
              <m:t>i</m:t>
            </m:r>
          </m:sub>
        </m:sSub>
      </m:oMath>
      <w:r>
        <w:t xml:space="preserve"> </w:t>
      </w:r>
      <w:r>
        <w:t xml:space="preserve">is defined by</w:t>
      </w:r>
      <w:r>
        <w:t xml:space="preserve"> </w:t>
      </w:r>
      <m:oMath>
        <m:sSub>
          <m:e>
            <m:r>
              <m:t>β</m:t>
            </m:r>
          </m:e>
          <m:sub>
            <m:r>
              <m:t>0</m:t>
            </m:r>
          </m:sub>
        </m:sSub>
      </m:oMath>
      <w:r>
        <w:t xml:space="preserve"> </w:t>
      </w:r>
      <w:r>
        <w:t xml:space="preserve">and</w:t>
      </w:r>
      <w:r>
        <w:t xml:space="preserve"> </w:t>
      </w:r>
      <m:oMath>
        <m:sSub>
          <m:e>
            <m:r>
              <m:t>β</m:t>
            </m:r>
          </m:e>
          <m:sub>
            <m:r>
              <m:t>1</m:t>
            </m:r>
          </m:sub>
        </m:sSub>
      </m:oMath>
    </w:p>
    <w:bookmarkStart w:id="32" w:name="question-set-three"/>
    <w:p>
      <w:pPr>
        <w:pStyle w:val="Heading2"/>
      </w:pPr>
      <w:r>
        <w:t xml:space="preserve">Question Set Three</w:t>
      </w:r>
    </w:p>
    <w:p>
      <w:pPr>
        <w:pStyle w:val="FirstParagraph"/>
      </w:pPr>
      <w:r>
        <w:t xml:space="preserve">If you’re struggling to answer the questions below, you can always skip ahead to running the model, and then come back to these questions, using the model summary to help you.</w:t>
      </w:r>
    </w:p>
    <w:p>
      <w:pPr>
        <w:numPr>
          <w:ilvl w:val="0"/>
          <w:numId w:val="1010"/>
        </w:numPr>
        <w:pStyle w:val="Compact"/>
      </w:pPr>
      <w:r>
        <w:t xml:space="preserve">What replaces the blank part of the above equation?</w:t>
      </w:r>
    </w:p>
    <w:p>
      <w:pPr>
        <w:pStyle w:val="SourceCode"/>
      </w:pPr>
      <w:r>
        <w:rPr>
          <w:rStyle w:val="CommentTok"/>
        </w:rPr>
        <w:t xml:space="preserve"># "Present" will replace the blank part</w:t>
      </w:r>
      <w:r>
        <w:br/>
      </w:r>
      <w:r>
        <w:br/>
      </w:r>
      <w:r>
        <w:rPr>
          <w:rStyle w:val="CommentTok"/>
        </w:rPr>
        <w:t xml:space="preserve"># If you said "mongoose", keep in mind that mongoose has two values "Present" and "Absent", which cannot be used in an equation. Instead we use one of these groups (or "levels") and convert it to a binary variable (i.e. either 1 or 0), which we can use in an equation</w:t>
      </w:r>
      <w:r>
        <w:br/>
      </w:r>
      <w:r>
        <w:br/>
      </w:r>
      <w:r>
        <w:rPr>
          <w:rStyle w:val="CommentTok"/>
        </w:rPr>
        <w:t xml:space="preserve"># R will take whichever group is earliest in the alphabet and use that as our reference. So here, R will choose Absent as the reference, and create a dummy variable for Present. That means that when Present == 0, then it must be Absent.</w:t>
      </w:r>
    </w:p>
    <w:p>
      <w:pPr>
        <w:numPr>
          <w:ilvl w:val="0"/>
          <w:numId w:val="1011"/>
        </w:numPr>
        <w:pStyle w:val="Compact"/>
      </w:pPr>
      <w:r>
        <w:t xml:space="preserve">What does the parameter</w:t>
      </w:r>
      <w:r>
        <w:t xml:space="preserve"> </w:t>
      </w:r>
      <m:oMath>
        <m:sSub>
          <m:e>
            <m:r>
              <m:t>β</m:t>
            </m:r>
          </m:e>
          <m:sub>
            <m:r>
              <m:t>0</m:t>
            </m:r>
          </m:sub>
        </m:sSub>
      </m:oMath>
      <w:r>
        <w:t xml:space="preserve"> </w:t>
      </w:r>
      <w:r>
        <w:t xml:space="preserve">represent?</w:t>
      </w:r>
    </w:p>
    <w:p>
      <w:pPr>
        <w:pStyle w:val="SourceCode"/>
      </w:pPr>
      <w:r>
        <w:rPr>
          <w:rStyle w:val="CommentTok"/>
        </w:rPr>
        <w:t xml:space="preserve"># This is the weight of our rabbits when they are in our reference group, or when mongoose are *not* "Present".</w:t>
      </w:r>
    </w:p>
    <w:p>
      <w:pPr>
        <w:numPr>
          <w:ilvl w:val="0"/>
          <w:numId w:val="1012"/>
        </w:numPr>
        <w:pStyle w:val="Compact"/>
      </w:pPr>
      <w:r>
        <w:t xml:space="preserve">What does the parameter</w:t>
      </w:r>
      <w:r>
        <w:t xml:space="preserve"> </w:t>
      </w:r>
      <m:oMath>
        <m:sSub>
          <m:e>
            <m:r>
              <m:t>β</m:t>
            </m:r>
          </m:e>
          <m:sub>
            <m:r>
              <m:t>1</m:t>
            </m:r>
          </m:sub>
        </m:sSub>
      </m:oMath>
      <w:r>
        <w:t xml:space="preserve"> </w:t>
      </w:r>
      <w:r>
        <w:t xml:space="preserve">represent?</w:t>
      </w:r>
    </w:p>
    <w:p>
      <w:pPr>
        <w:pStyle w:val="SourceCode"/>
      </w:pPr>
      <w:r>
        <w:rPr>
          <w:rStyle w:val="CommentTok"/>
        </w:rPr>
        <w:t xml:space="preserve"># This is the difference in weight of rabbits when mongoose are present, compared to beta_0.</w:t>
      </w:r>
    </w:p>
    <w:p>
      <w:pPr>
        <w:pStyle w:val="FirstParagraph"/>
      </w:pPr>
      <w:r>
        <w:t xml:space="preserve">Let’s run our linear model:</w:t>
      </w:r>
    </w:p>
    <w:p>
      <w:pPr>
        <w:pStyle w:val="SourceCode"/>
      </w:pPr>
      <w:r>
        <w:rPr>
          <w:rStyle w:val="NormalTok"/>
        </w:rPr>
        <w:t xml:space="preserve">rabbit_mod </w:t>
      </w:r>
      <w:r>
        <w:rPr>
          <w:rStyle w:val="OtherTok"/>
        </w:rPr>
        <w:t xml:space="preserve">&lt;-</w:t>
      </w:r>
      <w:r>
        <w:rPr>
          <w:rStyle w:val="NormalTok"/>
        </w:rPr>
        <w:t xml:space="preserve"> </w:t>
      </w:r>
      <w:r>
        <w:rPr>
          <w:rStyle w:val="FunctionTok"/>
        </w:rPr>
        <w:t xml:space="preserve">lm</w:t>
      </w:r>
      <w:r>
        <w:rPr>
          <w:rStyle w:val="NormalTok"/>
        </w:rPr>
        <w:t xml:space="preserve">(weight </w:t>
      </w:r>
      <w:r>
        <w:rPr>
          <w:rStyle w:val="SpecialCharTok"/>
        </w:rPr>
        <w:t xml:space="preserve">~</w:t>
      </w:r>
      <w:r>
        <w:rPr>
          <w:rStyle w:val="NormalTok"/>
        </w:rPr>
        <w:t xml:space="preserve"> mongoose, </w:t>
      </w:r>
      <w:r>
        <w:rPr>
          <w:rStyle w:val="AttributeTok"/>
        </w:rPr>
        <w:t xml:space="preserve">data =</w:t>
      </w:r>
      <w:r>
        <w:rPr>
          <w:rStyle w:val="NormalTok"/>
        </w:rPr>
        <w:t xml:space="preserve"> rabbit)</w:t>
      </w:r>
    </w:p>
    <w:p>
      <w:pPr>
        <w:pStyle w:val="FirstParagraph"/>
      </w:pPr>
      <w:r>
        <w:t xml:space="preserve">Having run the model, let’s see what the parameters</w:t>
      </w:r>
      <w:r>
        <w:t xml:space="preserve"> </w:t>
      </w:r>
      <m:oMath>
        <m:sSub>
          <m:e>
            <m:r>
              <m:t>β</m:t>
            </m:r>
          </m:e>
          <m:sub>
            <m:r>
              <m:t>0</m:t>
            </m:r>
          </m:sub>
        </m:sSub>
      </m:oMath>
      <w:r>
        <w:t xml:space="preserve"> </w:t>
      </w:r>
      <w:r>
        <w:t xml:space="preserve">and</w:t>
      </w:r>
      <w:r>
        <w:t xml:space="preserve"> </w:t>
      </w:r>
      <m:oMath>
        <m:sSub>
          <m:e>
            <m:r>
              <m:t>β</m:t>
            </m:r>
          </m:e>
          <m:sub>
            <m:r>
              <m:t>1</m:t>
            </m:r>
          </m:sub>
        </m:sSub>
      </m:oMath>
      <w:r>
        <w:t xml:space="preserve"> </w:t>
      </w:r>
      <w:r>
        <w:t xml:space="preserve">have been estimated as, using</w:t>
      </w:r>
      <w:r>
        <w:t xml:space="preserve"> </w:t>
      </w:r>
      <w:r>
        <w:rPr>
          <w:rStyle w:val="VerbatimChar"/>
        </w:rPr>
        <w:t xml:space="preserve">summary()</w:t>
      </w:r>
      <w:r>
        <w:t xml:space="preserve">:</w:t>
      </w:r>
    </w:p>
    <w:p>
      <w:pPr>
        <w:pStyle w:val="SourceCode"/>
      </w:pPr>
      <w:r>
        <w:rPr>
          <w:rStyle w:val="FunctionTok"/>
        </w:rPr>
        <w:t xml:space="preserve">summary</w:t>
      </w:r>
      <w:r>
        <w:rPr>
          <w:rStyle w:val="NormalTok"/>
        </w:rPr>
        <w:t xml:space="preserve">(rabbit_mod)</w:t>
      </w:r>
    </w:p>
    <w:bookmarkEnd w:id="32"/>
    <w:bookmarkStart w:id="33" w:name="question-set-four"/>
    <w:p>
      <w:pPr>
        <w:pStyle w:val="Heading2"/>
      </w:pPr>
      <w:r>
        <w:t xml:space="preserve">Question Set Four</w:t>
      </w:r>
    </w:p>
    <w:p>
      <w:pPr>
        <w:numPr>
          <w:ilvl w:val="0"/>
          <w:numId w:val="1013"/>
        </w:numPr>
        <w:pStyle w:val="Compact"/>
      </w:pPr>
      <w:r>
        <w:t xml:space="preserve">Replace the blank areas of the equation with the values that have now been estimated by the model.</w:t>
      </w:r>
    </w:p>
    <w:p>
      <w:pPr>
        <w:pStyle w:val="FirstParagraph"/>
      </w:pPr>
      <m:oMath>
        <m:r>
          <m:t>w</m:t>
        </m:r>
        <m:r>
          <m:t>e</m:t>
        </m:r>
        <m:r>
          <m:t>i</m:t>
        </m:r>
        <m:r>
          <m:t>g</m:t>
        </m:r>
        <m:r>
          <m:t>h</m:t>
        </m:r>
        <m:sSub>
          <m:e>
            <m:r>
              <m:t>t</m:t>
            </m:r>
          </m:e>
          <m:sub>
            <m:r>
              <m:t>i</m:t>
            </m:r>
          </m:sub>
        </m:sSub>
        <m:r>
          <m:rPr>
            <m:sty m:val="p"/>
          </m:rPr>
          <m:t>∼</m:t>
        </m:r>
        <m:r>
          <m:t>N</m:t>
        </m:r>
        <m:r>
          <m:t>o</m:t>
        </m:r>
        <m:r>
          <m:t>r</m:t>
        </m:r>
        <m:r>
          <m:t>m</m:t>
        </m:r>
        <m:r>
          <m:t>a</m:t>
        </m:r>
        <m:r>
          <m:t>l</m:t>
        </m:r>
        <m:d>
          <m:dPr>
            <m:begChr m:val="("/>
            <m:endChr m:val=")"/>
            <m:sepChr m:val=""/>
            <m:grow/>
          </m:dPr>
          <m:e>
            <m:sSub>
              <m:e>
                <m:r>
                  <m:t>μ</m:t>
                </m:r>
              </m:e>
              <m:sub>
                <m:r>
                  <m:t>i</m:t>
                </m:r>
              </m:sub>
            </m:sSub>
            <m:r>
              <m:rPr>
                <m:sty m:val="p"/>
              </m:rPr>
              <m:t>,</m:t>
            </m:r>
            <m:r>
              <m:t>σ</m:t>
            </m:r>
          </m:e>
        </m:d>
      </m:oMath>
    </w:p>
    <w:p>
      <w:pPr>
        <w:pStyle w:val="BodyText"/>
      </w:pPr>
      <m:oMath>
        <m:sSub>
          <m:e>
            <m:r>
              <m:t>μ</m:t>
            </m:r>
          </m:e>
          <m:sub>
            <m:r>
              <m:t>i</m:t>
            </m:r>
          </m:sub>
        </m:sSub>
        <m:r>
          <m:rPr>
            <m:sty m:val="p"/>
          </m:rPr>
          <m:t>=</m:t>
        </m:r>
        <m:bar>
          <m:barPr>
            <m:pos m:val="bot"/>
          </m:barPr>
          <m:e>
            <m:phant>
              <m:phantPr>
                <m:show m:val="0"/>
              </m:phantPr>
              <m:e>
                <m:sSub>
                  <m:e>
                    <m:r>
                      <m:t>β</m:t>
                    </m:r>
                  </m:e>
                  <m:sub>
                    <m:r>
                      <m:t>0</m:t>
                    </m:r>
                  </m:sub>
                </m:sSub>
              </m:e>
            </m:phant>
          </m:e>
        </m:bar>
        <m:r>
          <m:rPr>
            <m:sty m:val="p"/>
          </m:rPr>
          <m:t>+</m:t>
        </m:r>
        <m:bar>
          <m:barPr>
            <m:pos m:val="bot"/>
          </m:barPr>
          <m:e>
            <m:phant>
              <m:phantPr>
                <m:show m:val="0"/>
              </m:phantPr>
              <m:e>
                <m:sSub>
                  <m:e>
                    <m:r>
                      <m:t>β</m:t>
                    </m:r>
                  </m:e>
                  <m:sub>
                    <m:r>
                      <m:t>0</m:t>
                    </m:r>
                  </m:sub>
                </m:sSub>
              </m:e>
            </m:phant>
          </m:e>
        </m:bar>
        <m:r>
          <m:rPr>
            <m:sty m:val="p"/>
          </m:rPr>
          <m:t>×</m:t>
        </m:r>
        <m:r>
          <m:t>P</m:t>
        </m:r>
        <m:r>
          <m:t>r</m:t>
        </m:r>
        <m:r>
          <m:t>e</m:t>
        </m:r>
        <m:r>
          <m:t>s</m:t>
        </m:r>
        <m:r>
          <m:t>e</m:t>
        </m:r>
        <m:r>
          <m:t>n</m:t>
        </m:r>
        <m:sSub>
          <m:e>
            <m:r>
              <m:t>t</m:t>
            </m:r>
          </m:e>
          <m:sub>
            <m:r>
              <m:t>i</m:t>
            </m:r>
          </m:sub>
        </m:sSub>
      </m:oMath>
    </w:p>
    <w:p>
      <w:pPr>
        <w:pStyle w:val="SourceCode"/>
      </w:pPr>
      <w:r>
        <w:rPr>
          <w:rStyle w:val="CommentTok"/>
        </w:rPr>
        <w:t xml:space="preserve"># The first blank should be 272.447 and the second blank should be -5.335</w:t>
      </w:r>
      <w:r>
        <w:br/>
      </w:r>
      <w:r>
        <w:rPr>
          <w:rStyle w:val="CommentTok"/>
        </w:rPr>
        <w:t xml:space="preserve"># Or mu = 272.5 + -5.3 * Present</w:t>
      </w:r>
    </w:p>
    <w:p>
      <w:pPr>
        <w:numPr>
          <w:ilvl w:val="0"/>
          <w:numId w:val="1014"/>
        </w:numPr>
        <w:pStyle w:val="Compact"/>
      </w:pPr>
      <w:r>
        <w:t xml:space="preserve">Using your completed equation from 1., what value of</w:t>
      </w:r>
      <w:r>
        <w:t xml:space="preserve"> </w:t>
      </w:r>
      <m:oMath>
        <m:r>
          <m:t>μ</m:t>
        </m:r>
      </m:oMath>
      <w:r>
        <w:t xml:space="preserve"> </w:t>
      </w:r>
      <w:r>
        <w:t xml:space="preserve">(or Amami rabbit weight) would you predict if there are mongoose present?</w:t>
      </w:r>
    </w:p>
    <w:p>
      <w:pPr>
        <w:pStyle w:val="SourceCode"/>
      </w:pPr>
      <w:r>
        <w:rPr>
          <w:rStyle w:val="CommentTok"/>
        </w:rPr>
        <w:t xml:space="preserve"># We can just replace the drought from the above equation with zero:</w:t>
      </w:r>
      <w:r>
        <w:br/>
      </w:r>
      <w:r>
        <w:rPr>
          <w:rStyle w:val="CommentTok"/>
        </w:rPr>
        <w:t xml:space="preserve"># 272.5 + -5.3 * 1 = 267.2</w:t>
      </w:r>
    </w:p>
    <w:p>
      <w:pPr>
        <w:numPr>
          <w:ilvl w:val="0"/>
          <w:numId w:val="1015"/>
        </w:numPr>
        <w:pStyle w:val="Compact"/>
      </w:pPr>
      <w:r>
        <w:t xml:space="preserve">Using your completed equation from 1., what value of</w:t>
      </w:r>
      <w:r>
        <w:t xml:space="preserve"> </w:t>
      </w:r>
      <m:oMath>
        <m:r>
          <m:t>μ</m:t>
        </m:r>
      </m:oMath>
      <w:r>
        <w:t xml:space="preserve"> </w:t>
      </w:r>
      <w:r>
        <w:t xml:space="preserve">would you predict if mongoose were absent?</w:t>
      </w:r>
    </w:p>
    <w:p>
      <w:pPr>
        <w:pStyle w:val="SourceCode"/>
      </w:pPr>
      <w:r>
        <w:rPr>
          <w:rStyle w:val="CommentTok"/>
        </w:rPr>
        <w:t xml:space="preserve"># We can just replace the drought from the above equation with eight:</w:t>
      </w:r>
      <w:r>
        <w:br/>
      </w:r>
      <w:r>
        <w:rPr>
          <w:rStyle w:val="CommentTok"/>
        </w:rPr>
        <w:t xml:space="preserve"># 272.5 + -5.3 * 0 = 272.5</w:t>
      </w:r>
    </w:p>
    <w:p>
      <w:pPr>
        <w:numPr>
          <w:ilvl w:val="0"/>
          <w:numId w:val="1016"/>
        </w:numPr>
        <w:pStyle w:val="Compact"/>
      </w:pPr>
      <w:r>
        <w:t xml:space="preserve">Is the presence mongoose associated with a decline in weight as the Japanese researchers hypothesised?</w:t>
      </w:r>
    </w:p>
    <w:p>
      <w:pPr>
        <w:pStyle w:val="SourceCode"/>
      </w:pPr>
      <w:r>
        <w:rPr>
          <w:rStyle w:val="CommentTok"/>
        </w:rPr>
        <w:t xml:space="preserve"># Based on the model, yes, mongoose appear to reduce the average weight of rabbits by about 5 grams.</w:t>
      </w:r>
    </w:p>
    <w:p>
      <w:pPr>
        <w:numPr>
          <w:ilvl w:val="0"/>
          <w:numId w:val="1017"/>
        </w:numPr>
        <w:pStyle w:val="Compact"/>
      </w:pPr>
      <w:r>
        <w:t xml:space="preserve">Is the association sufficient to be of biological concern?</w:t>
      </w:r>
    </w:p>
    <w:p>
      <w:pPr>
        <w:pStyle w:val="SourceCode"/>
      </w:pPr>
      <w:r>
        <w:rPr>
          <w:rStyle w:val="CommentTok"/>
        </w:rPr>
        <w:t xml:space="preserve"># Five grams is pretty small, given the rabbits weight on average 2.7 kg. Combined with the uncertainty of whether or not mongoose are actually absent from Tokunoshima, we're not really sure what we've learned here.</w:t>
      </w:r>
      <w:r>
        <w:br/>
      </w:r>
      <w:r>
        <w:br/>
      </w:r>
      <w:r>
        <w:rPr>
          <w:rStyle w:val="CommentTok"/>
        </w:rPr>
        <w:t xml:space="preserve"># I.e. we identified before running the model that the mongoose variable might not be reliable, and we now find a tiny effect of mongoose on rabbit weight. So what should we take away from this? I'm not sure myself.</w:t>
      </w:r>
    </w:p>
    <w:bookmarkEnd w:id="33"/>
    <w:bookmarkEnd w:id="34"/>
    <w:bookmarkStart w:id="35" w:name="X70c9cd397ed02d7f92f7a5b5373fc192834be0c"/>
    <w:p>
      <w:pPr>
        <w:pStyle w:val="Heading1"/>
      </w:pPr>
      <w:r>
        <w:t xml:space="preserve">5. Diagnose the model and check assumptions.</w:t>
      </w:r>
    </w:p>
    <w:p>
      <w:pPr>
        <w:pStyle w:val="FirstParagraph"/>
      </w:pPr>
      <w:r>
        <w:t xml:space="preserve">We’ll cover this on Friday.</w:t>
      </w:r>
    </w:p>
    <w:bookmarkEnd w:id="35"/>
    <w:bookmarkStart w:id="41" w:name="summarise-the-results."/>
    <w:p>
      <w:pPr>
        <w:pStyle w:val="Heading1"/>
      </w:pPr>
      <w:r>
        <w:t xml:space="preserve">6. Summarise the results.</w:t>
      </w:r>
    </w:p>
    <w:p>
      <w:pPr>
        <w:pStyle w:val="FirstParagraph"/>
      </w:pPr>
      <w:r>
        <w:t xml:space="preserve">We’ll come back to</w:t>
      </w:r>
      <w:r>
        <w:t xml:space="preserve"> </w:t>
      </w:r>
      <w:r>
        <w:t xml:space="preserve">“</w:t>
      </w:r>
      <w:r>
        <w:t xml:space="preserve">5. Diagnose the model and check assumptions.</w:t>
      </w:r>
      <w:r>
        <w:t xml:space="preserve">”</w:t>
      </w:r>
      <w:r>
        <w:t xml:space="preserve"> </w:t>
      </w:r>
      <w:r>
        <w:t xml:space="preserve">on Friday. For today we’ll go through how to take these results and convert them into a figure.</w:t>
      </w:r>
    </w:p>
    <w:p>
      <w:pPr>
        <w:pStyle w:val="BodyText"/>
      </w:pPr>
      <w:r>
        <w:t xml:space="preserve">Just like last week, we’ll use two options to plot our model results:</w:t>
      </w:r>
    </w:p>
    <w:p>
      <w:pPr>
        <w:numPr>
          <w:ilvl w:val="0"/>
          <w:numId w:val="1018"/>
        </w:numPr>
      </w:pPr>
      <w:r>
        <w:t xml:space="preserve">Option 1: Use the</w:t>
      </w:r>
      <w:r>
        <w:t xml:space="preserve"> </w:t>
      </w:r>
      <w:r>
        <w:rPr>
          <w:rStyle w:val="VerbatimChar"/>
        </w:rPr>
        <w:t xml:space="preserve">ggeffects</w:t>
      </w:r>
      <w:r>
        <w:t xml:space="preserve"> </w:t>
      </w:r>
      <w:r>
        <w:t xml:space="preserve">package to create the figure for you.</w:t>
      </w:r>
    </w:p>
    <w:p>
      <w:pPr>
        <w:numPr>
          <w:ilvl w:val="0"/>
          <w:numId w:val="1018"/>
        </w:numPr>
      </w:pPr>
      <w:r>
        <w:t xml:space="preserve">Option 2: Create the prediction and figure yourself.</w:t>
      </w:r>
    </w:p>
    <w:bookmarkStart w:id="39" w:name="ggeffects"/>
    <w:p>
      <w:pPr>
        <w:pStyle w:val="Heading2"/>
      </w:pPr>
      <w:r>
        <w:rPr>
          <w:rStyle w:val="VerbatimChar"/>
        </w:rPr>
        <w:t xml:space="preserve">ggeffects</w:t>
      </w:r>
    </w:p>
    <w:p>
      <w:pPr>
        <w:pStyle w:val="FirstParagraph"/>
      </w:pPr>
      <w:r>
        <w:t xml:space="preserve">Make sure you load</w:t>
      </w:r>
      <w:r>
        <w:t xml:space="preserve"> </w:t>
      </w:r>
      <w:r>
        <w:rPr>
          <w:rStyle w:val="VerbatimChar"/>
        </w:rPr>
        <w:t xml:space="preserve">ggeffects</w:t>
      </w:r>
      <w:r>
        <w:t xml:space="preserve"> </w:t>
      </w:r>
      <w:r>
        <w:t xml:space="preserve">(and make sure it’s installed if you didn’t do so last week):</w:t>
      </w:r>
    </w:p>
    <w:p>
      <w:pPr>
        <w:pStyle w:val="SourceCode"/>
      </w:pPr>
      <w:r>
        <w:rPr>
          <w:rStyle w:val="FunctionTok"/>
        </w:rPr>
        <w:t xml:space="preserve">library</w:t>
      </w:r>
      <w:r>
        <w:rPr>
          <w:rStyle w:val="NormalTok"/>
        </w:rPr>
        <w:t xml:space="preserve">(ggeffects)</w:t>
      </w:r>
    </w:p>
    <w:p>
      <w:pPr>
        <w:pStyle w:val="SourceCode"/>
      </w:pPr>
      <w:r>
        <w:rPr>
          <w:rStyle w:val="VerbatimChar"/>
        </w:rPr>
        <w:t xml:space="preserve">## Warning: package 'ggeffects' was built under R version 4.3.3</w:t>
      </w:r>
    </w:p>
    <w:p>
      <w:pPr>
        <w:pStyle w:val="FirstParagraph"/>
      </w:pPr>
      <w:r>
        <w:t xml:space="preserve">Then ask</w:t>
      </w:r>
      <w:r>
        <w:t xml:space="preserve"> </w:t>
      </w:r>
      <w:r>
        <w:rPr>
          <w:rStyle w:val="VerbatimChar"/>
        </w:rPr>
        <w:t xml:space="preserve">ggeffects</w:t>
      </w:r>
      <w:r>
        <w:t xml:space="preserve"> </w:t>
      </w:r>
      <w:r>
        <w:t xml:space="preserve">to predict rabbit weight for each of our</w:t>
      </w:r>
      <w:r>
        <w:t xml:space="preserve"> </w:t>
      </w:r>
      <w:r>
        <w:rPr>
          <w:rStyle w:val="VerbatimChar"/>
        </w:rPr>
        <w:t xml:space="preserve">mongoose</w:t>
      </w:r>
      <w:r>
        <w:t xml:space="preserve"> </w:t>
      </w:r>
      <w:r>
        <w:t xml:space="preserve">categories:</w:t>
      </w:r>
    </w:p>
    <w:p>
      <w:pPr>
        <w:pStyle w:val="SourceCode"/>
      </w:pPr>
      <w:r>
        <w:rPr>
          <w:rStyle w:val="NormalTok"/>
        </w:rPr>
        <w:t xml:space="preserve">preds </w:t>
      </w:r>
      <w:r>
        <w:rPr>
          <w:rStyle w:val="OtherTok"/>
        </w:rPr>
        <w:t xml:space="preserve">&lt;-</w:t>
      </w:r>
      <w:r>
        <w:rPr>
          <w:rStyle w:val="NormalTok"/>
        </w:rPr>
        <w:t xml:space="preserve"> </w:t>
      </w:r>
      <w:r>
        <w:rPr>
          <w:rStyle w:val="FunctionTok"/>
        </w:rPr>
        <w:t xml:space="preserve">ggpredict</w:t>
      </w:r>
      <w:r>
        <w:rPr>
          <w:rStyle w:val="NormalTok"/>
        </w:rPr>
        <w:t xml:space="preserve">(rabbit_mod)</w:t>
      </w:r>
    </w:p>
    <w:p>
      <w:pPr>
        <w:pStyle w:val="SourceCode"/>
      </w:pPr>
      <w:r>
        <w:rPr>
          <w:rStyle w:val="VerbatimChar"/>
        </w:rPr>
        <w:t xml:space="preserve">## Warning: Some of the focal terms are of type `character`. This may lead to</w:t>
      </w:r>
      <w:r>
        <w:br/>
      </w:r>
      <w:r>
        <w:rPr>
          <w:rStyle w:val="VerbatimChar"/>
        </w:rPr>
        <w:t xml:space="preserve">##   unexpected results. It is recommended to convert these variables to</w:t>
      </w:r>
      <w:r>
        <w:br/>
      </w:r>
      <w:r>
        <w:rPr>
          <w:rStyle w:val="VerbatimChar"/>
        </w:rPr>
        <w:t xml:space="preserve">##   factors before fitting the model.</w:t>
      </w:r>
      <w:r>
        <w:br/>
      </w:r>
      <w:r>
        <w:rPr>
          <w:rStyle w:val="VerbatimChar"/>
        </w:rPr>
        <w:t xml:space="preserve">##   The following variables in are of type character: `mongoose`</w:t>
      </w:r>
    </w:p>
    <w:p>
      <w:pPr>
        <w:pStyle w:val="FirstParagraph"/>
      </w:pPr>
      <w:r>
        <w:t xml:space="preserve">When we run the above code, we get a</w:t>
      </w:r>
      <w:r>
        <w:t xml:space="preserve"> </w:t>
      </w:r>
      <w:r>
        <w:rPr>
          <w:rStyle w:val="VerbatimChar"/>
        </w:rPr>
        <w:t xml:space="preserve">Warning</w:t>
      </w:r>
      <w:r>
        <w:t xml:space="preserve"> </w:t>
      </w:r>
      <w:r>
        <w:t xml:space="preserve">(but not an</w:t>
      </w:r>
      <w:r>
        <w:t xml:space="preserve"> </w:t>
      </w:r>
      <w:r>
        <w:rPr>
          <w:rStyle w:val="VerbatimChar"/>
        </w:rPr>
        <w:t xml:space="preserve">Error</w:t>
      </w:r>
      <w:r>
        <w:t xml:space="preserve">) saying that, basically,</w:t>
      </w:r>
      <w:r>
        <w:t xml:space="preserve"> </w:t>
      </w:r>
      <w:r>
        <w:rPr>
          <w:rStyle w:val="VerbatimChar"/>
        </w:rPr>
        <w:t xml:space="preserve">ggeffects</w:t>
      </w:r>
      <w:r>
        <w:t xml:space="preserve"> </w:t>
      </w:r>
      <w:r>
        <w:t xml:space="preserve">isn’t happy about using a</w:t>
      </w:r>
      <w:r>
        <w:t xml:space="preserve"> </w:t>
      </w:r>
      <w:r>
        <w:rPr>
          <w:rStyle w:val="VerbatimChar"/>
        </w:rPr>
        <w:t xml:space="preserve">character</w:t>
      </w:r>
      <w:r>
        <w:t xml:space="preserve"> </w:t>
      </w:r>
      <w:r>
        <w:t xml:space="preserve">to do this predictions. Instead it recommends to convert these variables to factors before fitting the model. Doing so is easy enough, we’d just do:</w:t>
      </w:r>
    </w:p>
    <w:p>
      <w:pPr>
        <w:pStyle w:val="SourceCode"/>
      </w:pPr>
      <w:r>
        <w:rPr>
          <w:rStyle w:val="NormalTok"/>
        </w:rPr>
        <w:t xml:space="preserve">rabbit</w:t>
      </w:r>
      <w:r>
        <w:rPr>
          <w:rStyle w:val="SpecialCharTok"/>
        </w:rPr>
        <w:t xml:space="preserve">$</w:t>
      </w:r>
      <w:r>
        <w:rPr>
          <w:rStyle w:val="NormalTok"/>
        </w:rPr>
        <w:t xml:space="preserve">mongoose </w:t>
      </w:r>
      <w:r>
        <w:rPr>
          <w:rStyle w:val="OtherTok"/>
        </w:rPr>
        <w:t xml:space="preserve">&lt;-</w:t>
      </w:r>
      <w:r>
        <w:rPr>
          <w:rStyle w:val="NormalTok"/>
        </w:rPr>
        <w:t xml:space="preserve"> </w:t>
      </w:r>
      <w:r>
        <w:rPr>
          <w:rStyle w:val="FunctionTok"/>
        </w:rPr>
        <w:t xml:space="preserve">factor</w:t>
      </w:r>
      <w:r>
        <w:rPr>
          <w:rStyle w:val="NormalTok"/>
        </w:rPr>
        <w:t xml:space="preserve">(rabbit</w:t>
      </w:r>
      <w:r>
        <w:rPr>
          <w:rStyle w:val="SpecialCharTok"/>
        </w:rPr>
        <w:t xml:space="preserve">$</w:t>
      </w:r>
      <w:r>
        <w:rPr>
          <w:rStyle w:val="NormalTok"/>
        </w:rPr>
        <w:t xml:space="preserve">mongoose)</w:t>
      </w:r>
    </w:p>
    <w:p>
      <w:pPr>
        <w:pStyle w:val="FirstParagraph"/>
      </w:pPr>
      <w:r>
        <w:t xml:space="preserve">And then rerun our model. In truth, I’ve never found fitting a model with characters to be especially problematic, though some packages will not allow you to do this at all. So generally, I do convert my categorical variables to factors before fitting models. Whether you want to or not is up to you, but given how little effort it takes, I lean towards just converting to</w:t>
      </w:r>
      <w:r>
        <w:t xml:space="preserve"> </w:t>
      </w:r>
      <w:r>
        <w:rPr>
          <w:rStyle w:val="VerbatimChar"/>
        </w:rPr>
        <w:t xml:space="preserve">factor</w:t>
      </w:r>
      <w:r>
        <w:t xml:space="preserve">.</w:t>
      </w:r>
    </w:p>
    <w:p>
      <w:pPr>
        <w:pStyle w:val="BodyText"/>
      </w:pPr>
      <w:r>
        <w:t xml:space="preserve">Regardless of whether you refit the model with</w:t>
      </w:r>
      <w:r>
        <w:t xml:space="preserve"> </w:t>
      </w:r>
      <w:r>
        <w:rPr>
          <w:rStyle w:val="VerbatimChar"/>
        </w:rPr>
        <w:t xml:space="preserve">mongoose</w:t>
      </w:r>
      <w:r>
        <w:t xml:space="preserve"> </w:t>
      </w:r>
      <w:r>
        <w:t xml:space="preserve">as a</w:t>
      </w:r>
      <w:r>
        <w:t xml:space="preserve"> </w:t>
      </w:r>
      <w:r>
        <w:rPr>
          <w:rStyle w:val="VerbatimChar"/>
        </w:rPr>
        <w:t xml:space="preserve">factor</w:t>
      </w:r>
      <w:r>
        <w:t xml:space="preserve"> </w:t>
      </w:r>
      <w:r>
        <w:t xml:space="preserve">or</w:t>
      </w:r>
      <w:r>
        <w:t xml:space="preserve"> </w:t>
      </w:r>
      <w:r>
        <w:rPr>
          <w:rStyle w:val="VerbatimChar"/>
        </w:rPr>
        <w:t xml:space="preserve">character</w:t>
      </w:r>
      <w:r>
        <w:t xml:space="preserve">, now we just need to plot it:</w:t>
      </w:r>
    </w:p>
    <w:p>
      <w:pPr>
        <w:pStyle w:val="SourceCode"/>
      </w:pPr>
      <w:r>
        <w:rPr>
          <w:rStyle w:val="FunctionTok"/>
        </w:rPr>
        <w:t xml:space="preserve">plot</w:t>
      </w:r>
      <w:r>
        <w:rPr>
          <w:rStyle w:val="NormalTok"/>
        </w:rPr>
        <w:t xml:space="preserve">(preds)</w:t>
      </w:r>
    </w:p>
    <w:p>
      <w:pPr>
        <w:pStyle w:val="FirstParagraph"/>
      </w:pPr>
      <w:r>
        <w:drawing>
          <wp:inline>
            <wp:extent cx="4620126" cy="3696101"/>
            <wp:effectExtent b="0" l="0" r="0" t="0"/>
            <wp:docPr descr="" title="" id="37" name="Picture"/>
            <a:graphic>
              <a:graphicData uri="http://schemas.openxmlformats.org/drawingml/2006/picture">
                <pic:pic>
                  <pic:nvPicPr>
                    <pic:cNvPr descr="Workshop-5---LM-with-a-categorical-predictor--with-answers-_files/figure-docx/unnamed-chunk-24-1.png" id="38" name="Picture"/>
                    <pic:cNvPicPr>
                      <a:picLocks noChangeArrowheads="1" noChangeAspect="1"/>
                    </pic:cNvPicPr>
                  </pic:nvPicPr>
                  <pic:blipFill>
                    <a:blip r:embed="rId36"/>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Just like last week, we get a figure quickly and easily that shows our model predictions along with the 95% confidence intervals.</w:t>
      </w:r>
    </w:p>
    <w:bookmarkEnd w:id="39"/>
    <w:bookmarkStart w:id="40" w:name="X7edb65d87e4270dc90baec660bef0aa39b5f258"/>
    <w:p>
      <w:pPr>
        <w:pStyle w:val="Heading2"/>
      </w:pPr>
      <w:r>
        <w:t xml:space="preserve">Create the prediction and figure yourself.</w:t>
      </w:r>
    </w:p>
    <w:p>
      <w:pPr>
        <w:pStyle w:val="FirstParagraph"/>
      </w:pPr>
      <w:r>
        <w:t xml:space="preserve">We can also, broadly, repeat the process we used last week, with only a few minor tweaks to account for the different type of explanatory variable (from continuous to categorical).</w:t>
      </w:r>
    </w:p>
    <w:p>
      <w:pPr>
        <w:pStyle w:val="BodyText"/>
      </w:pPr>
      <w:r>
        <w:t xml:space="preserve">For starters, when we make our</w:t>
      </w:r>
      <w:r>
        <w:t xml:space="preserve"> </w:t>
      </w:r>
      <w:r>
        <w:rPr>
          <w:iCs/>
          <w:i/>
        </w:rPr>
        <w:t xml:space="preserve">fake</w:t>
      </w:r>
      <w:r>
        <w:t xml:space="preserve"> </w:t>
      </w:r>
      <w:r>
        <w:t xml:space="preserve">dataset, the values of</w:t>
      </w:r>
      <w:r>
        <w:t xml:space="preserve"> </w:t>
      </w:r>
      <w:r>
        <w:rPr>
          <w:rStyle w:val="VerbatimChar"/>
        </w:rPr>
        <w:t xml:space="preserve">mongoose</w:t>
      </w:r>
      <w:r>
        <w:t xml:space="preserve"> </w:t>
      </w:r>
      <w:r>
        <w:t xml:space="preserve">need to only be</w:t>
      </w:r>
      <w:r>
        <w:t xml:space="preserve"> </w:t>
      </w:r>
      <w:r>
        <w:rPr>
          <w:rStyle w:val="VerbatimChar"/>
        </w:rPr>
        <w:t xml:space="preserve">Present</w:t>
      </w:r>
      <w:r>
        <w:t xml:space="preserve"> </w:t>
      </w:r>
      <w:r>
        <w:t xml:space="preserve">or</w:t>
      </w:r>
      <w:r>
        <w:t xml:space="preserve"> </w:t>
      </w:r>
      <w:r>
        <w:rPr>
          <w:rStyle w:val="VerbatimChar"/>
        </w:rPr>
        <w:t xml:space="preserve">Absent</w:t>
      </w:r>
      <w:r>
        <w:t xml:space="preserve"> </w:t>
      </w:r>
      <w:r>
        <w:t xml:space="preserve">(just like in our actual dataset). To create our</w:t>
      </w:r>
      <w:r>
        <w:t xml:space="preserve"> </w:t>
      </w:r>
      <w:r>
        <w:rPr>
          <w:rStyle w:val="VerbatimChar"/>
        </w:rPr>
        <w:t xml:space="preserve">mongoose</w:t>
      </w:r>
      <w:r>
        <w:t xml:space="preserve"> </w:t>
      </w:r>
      <w:r>
        <w:t xml:space="preserve">variable, we can either use</w:t>
      </w:r>
      <w:r>
        <w:t xml:space="preserve"> </w:t>
      </w:r>
      <w:r>
        <w:rPr>
          <w:rStyle w:val="VerbatimChar"/>
        </w:rPr>
        <w:t xml:space="preserve">c("Absent", "Present")</w:t>
      </w:r>
      <w:r>
        <w:t xml:space="preserve"> </w:t>
      </w:r>
      <w:r>
        <w:t xml:space="preserve">or we can use the</w:t>
      </w:r>
      <w:r>
        <w:t xml:space="preserve"> </w:t>
      </w:r>
      <w:r>
        <w:rPr>
          <w:rStyle w:val="VerbatimChar"/>
        </w:rPr>
        <w:t xml:space="preserve">unique()</w:t>
      </w:r>
      <w:r>
        <w:t xml:space="preserve"> </w:t>
      </w:r>
      <w:r>
        <w:t xml:space="preserve">function that you may have used in the very first Workshop.</w:t>
      </w:r>
      <w:r>
        <w:t xml:space="preserve"> </w:t>
      </w:r>
      <w:r>
        <w:rPr>
          <w:rStyle w:val="VerbatimChar"/>
        </w:rPr>
        <w:t xml:space="preserve">unique()</w:t>
      </w:r>
      <w:r>
        <w:t xml:space="preserve"> </w:t>
      </w:r>
      <w:r>
        <w:t xml:space="preserve">will return all unique values within a column of data, so</w:t>
      </w:r>
      <w:r>
        <w:t xml:space="preserve"> </w:t>
      </w:r>
      <w:r>
        <w:rPr>
          <w:rStyle w:val="VerbatimChar"/>
        </w:rPr>
        <w:t xml:space="preserve">unique(rabbit$mongoose)</w:t>
      </w:r>
      <w:r>
        <w:t xml:space="preserve">, will return</w:t>
      </w:r>
      <w:r>
        <w:t xml:space="preserve"> </w:t>
      </w:r>
      <w:r>
        <w:rPr>
          <w:rStyle w:val="VerbatimChar"/>
        </w:rPr>
        <w:t xml:space="preserve">"Absent"</w:t>
      </w:r>
      <w:r>
        <w:t xml:space="preserve"> </w:t>
      </w:r>
      <w:r>
        <w:t xml:space="preserve">and</w:t>
      </w:r>
      <w:r>
        <w:t xml:space="preserve"> </w:t>
      </w:r>
      <w:r>
        <w:rPr>
          <w:rStyle w:val="VerbatimChar"/>
        </w:rPr>
        <w:t xml:space="preserve">"Present"</w:t>
      </w:r>
      <w:r>
        <w:t xml:space="preserve">. The benefit of using</w:t>
      </w:r>
      <w:r>
        <w:t xml:space="preserve"> </w:t>
      </w:r>
      <w:r>
        <w:rPr>
          <w:rStyle w:val="VerbatimChar"/>
        </w:rPr>
        <w:t xml:space="preserve">unique()</w:t>
      </w:r>
      <w:r>
        <w:t xml:space="preserve"> </w:t>
      </w:r>
      <w:r>
        <w:t xml:space="preserve">is when we have categorical variables with many groups (or levels) and it becomes a real pain to write out all of the different groups.</w:t>
      </w:r>
    </w:p>
    <w:p>
      <w:pPr>
        <w:pStyle w:val="BodyText"/>
      </w:pPr>
      <w:r>
        <w:t xml:space="preserve">Let’s use</w:t>
      </w:r>
      <w:r>
        <w:t xml:space="preserve"> </w:t>
      </w:r>
      <w:r>
        <w:rPr>
          <w:rStyle w:val="VerbatimChar"/>
        </w:rPr>
        <w:t xml:space="preserve">unique()</w:t>
      </w:r>
      <w:r>
        <w:t xml:space="preserve"> </w:t>
      </w:r>
      <w:r>
        <w:t xml:space="preserve">now to create our fake dataset to predict from:</w:t>
      </w:r>
    </w:p>
    <w:p>
      <w:pPr>
        <w:pStyle w:val="SourceCode"/>
      </w:pPr>
      <w:r>
        <w:rPr>
          <w:rStyle w:val="NormalTok"/>
        </w:rPr>
        <w:t xml:space="preserve">fake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mongoose =</w:t>
      </w:r>
      <w:r>
        <w:rPr>
          <w:rStyle w:val="NormalTok"/>
        </w:rPr>
        <w:t xml:space="preserve"> </w:t>
      </w:r>
      <w:r>
        <w:rPr>
          <w:rStyle w:val="FunctionTok"/>
        </w:rPr>
        <w:t xml:space="preserve">unique</w:t>
      </w:r>
      <w:r>
        <w:rPr>
          <w:rStyle w:val="NormalTok"/>
        </w:rPr>
        <w:t xml:space="preserve">(rabbit</w:t>
      </w:r>
      <w:r>
        <w:rPr>
          <w:rStyle w:val="SpecialCharTok"/>
        </w:rPr>
        <w:t xml:space="preserve">$</w:t>
      </w:r>
      <w:r>
        <w:rPr>
          <w:rStyle w:val="NormalTok"/>
        </w:rPr>
        <w:t xml:space="preserve">mongoose)</w:t>
      </w:r>
      <w:r>
        <w:br/>
      </w:r>
      <w:r>
        <w:rPr>
          <w:rStyle w:val="NormalTok"/>
        </w:rPr>
        <w:t xml:space="preserve">)</w:t>
      </w:r>
      <w:r>
        <w:br/>
      </w:r>
      <w:r>
        <w:rPr>
          <w:rStyle w:val="NormalTok"/>
        </w:rPr>
        <w:t xml:space="preserve">fake</w:t>
      </w:r>
    </w:p>
    <w:p>
      <w:pPr>
        <w:pStyle w:val="FirstParagraph"/>
      </w:pPr>
      <w:r>
        <w:t xml:space="preserve">Giving us a very simple dataset with just</w:t>
      </w:r>
      <w:r>
        <w:t xml:space="preserve"> </w:t>
      </w:r>
      <w:r>
        <w:rPr>
          <w:rStyle w:val="VerbatimChar"/>
        </w:rPr>
        <w:t xml:space="preserve">mongoose</w:t>
      </w:r>
      <w:r>
        <w:t xml:space="preserve"> </w:t>
      </w:r>
      <w:r>
        <w:t xml:space="preserve">and two rows. One for</w:t>
      </w:r>
      <w:r>
        <w:t xml:space="preserve"> </w:t>
      </w:r>
      <w:r>
        <w:rPr>
          <w:rStyle w:val="VerbatimChar"/>
        </w:rPr>
        <w:t xml:space="preserve">Absent</w:t>
      </w:r>
      <w:r>
        <w:t xml:space="preserve"> </w:t>
      </w:r>
      <w:r>
        <w:t xml:space="preserve">and one for</w:t>
      </w:r>
      <w:r>
        <w:t xml:space="preserve"> </w:t>
      </w:r>
      <w:r>
        <w:rPr>
          <w:rStyle w:val="VerbatimChar"/>
        </w:rPr>
        <w:t xml:space="preserve">Present</w:t>
      </w:r>
      <w:r>
        <w:t xml:space="preserve">.</w:t>
      </w:r>
    </w:p>
    <w:p>
      <w:pPr>
        <w:pStyle w:val="BodyText"/>
      </w:pPr>
      <w:r>
        <w:t xml:space="preserve">Last week we used our</w:t>
      </w:r>
      <w:r>
        <w:t xml:space="preserve"> </w:t>
      </w:r>
      <w:r>
        <w:rPr>
          <w:rStyle w:val="VerbatimChar"/>
        </w:rPr>
        <w:t xml:space="preserve">fake</w:t>
      </w:r>
      <w:r>
        <w:t xml:space="preserve"> </w:t>
      </w:r>
      <w:r>
        <w:t xml:space="preserve">dataset to only make a prediction for the</w:t>
      </w:r>
      <w:r>
        <w:t xml:space="preserve"> </w:t>
      </w:r>
      <w:r>
        <w:t xml:space="preserve">“</w:t>
      </w:r>
      <w:r>
        <w:t xml:space="preserve">mean fit</w:t>
      </w:r>
      <w:r>
        <w:t xml:space="preserve">”</w:t>
      </w:r>
      <w:r>
        <w:t xml:space="preserve"> </w:t>
      </w:r>
      <w:r>
        <w:t xml:space="preserve">(i.e. predicted boto length). This week we’re also going to include uncertainty, specifically, we’re going to also include 95% confidence intervals.</w:t>
      </w:r>
    </w:p>
    <w:p>
      <w:pPr>
        <w:pStyle w:val="BodyText"/>
      </w:pPr>
      <w:r>
        <w:t xml:space="preserve">To do so, we need to add in some additional steps. For starters, because</w:t>
      </w:r>
      <w:r>
        <w:t xml:space="preserve"> </w:t>
      </w:r>
      <w:r>
        <w:rPr>
          <w:rStyle w:val="VerbatimChar"/>
        </w:rPr>
        <w:t xml:space="preserve">predict()</w:t>
      </w:r>
      <w:r>
        <w:t xml:space="preserve"> </w:t>
      </w:r>
      <w:r>
        <w:t xml:space="preserve">is going to give us both the</w:t>
      </w:r>
      <w:r>
        <w:t xml:space="preserve"> </w:t>
      </w:r>
      <w:r>
        <w:rPr>
          <w:rStyle w:val="VerbatimChar"/>
        </w:rPr>
        <w:t xml:space="preserve">fit</w:t>
      </w:r>
      <w:r>
        <w:t xml:space="preserve"> </w:t>
      </w:r>
      <w:r>
        <w:t xml:space="preserve">(i.e. predicted rabbit weight), but also</w:t>
      </w:r>
      <w:r>
        <w:t xml:space="preserve"> </w:t>
      </w:r>
      <w:r>
        <w:rPr>
          <w:rStyle w:val="VerbatimChar"/>
        </w:rPr>
        <w:t xml:space="preserve">se.fit</w:t>
      </w:r>
      <w:r>
        <w:t xml:space="preserve"> </w:t>
      </w:r>
      <w:r>
        <w:t xml:space="preserve">(i.e. the standard error for the fit), we can’t immediately add this to our</w:t>
      </w:r>
      <w:r>
        <w:t xml:space="preserve"> </w:t>
      </w:r>
      <w:r>
        <w:rPr>
          <w:rStyle w:val="VerbatimChar"/>
        </w:rPr>
        <w:t xml:space="preserve">fake</w:t>
      </w:r>
      <w:r>
        <w:t xml:space="preserve"> </w:t>
      </w:r>
      <w:r>
        <w:t xml:space="preserve">dataset.</w:t>
      </w:r>
    </w:p>
    <w:p>
      <w:pPr>
        <w:pStyle w:val="BodyText"/>
      </w:pPr>
      <w:r>
        <w:t xml:space="preserve">Instead, we’ll just put the output from</w:t>
      </w:r>
      <w:r>
        <w:t xml:space="preserve"> </w:t>
      </w:r>
      <w:r>
        <w:rPr>
          <w:rStyle w:val="VerbatimChar"/>
        </w:rPr>
        <w:t xml:space="preserve">predict()</w:t>
      </w:r>
      <w:r>
        <w:t xml:space="preserve"> </w:t>
      </w:r>
      <w:r>
        <w:t xml:space="preserve">into a temporary dataset, which we’ll arbitrarily call</w:t>
      </w:r>
      <w:r>
        <w:t xml:space="preserve"> </w:t>
      </w:r>
      <w:r>
        <w:rPr>
          <w:rStyle w:val="VerbatimChar"/>
        </w:rPr>
        <w:t xml:space="preserve">preds</w:t>
      </w:r>
      <w:r>
        <w:t xml:space="preserve">:</w:t>
      </w:r>
    </w:p>
    <w:p>
      <w:pPr>
        <w:pStyle w:val="SourceCode"/>
      </w:pPr>
      <w:r>
        <w:rPr>
          <w:rStyle w:val="NormalTok"/>
        </w:rPr>
        <w:t xml:space="preserve">preds </w:t>
      </w:r>
      <w:r>
        <w:rPr>
          <w:rStyle w:val="OtherTok"/>
        </w:rPr>
        <w:t xml:space="preserve">&lt;-</w:t>
      </w:r>
      <w:r>
        <w:rPr>
          <w:rStyle w:val="NormalTok"/>
        </w:rPr>
        <w:t xml:space="preserve"> </w:t>
      </w:r>
      <w:r>
        <w:rPr>
          <w:rStyle w:val="FunctionTok"/>
        </w:rPr>
        <w:t xml:space="preserve">predict</w:t>
      </w:r>
      <w:r>
        <w:rPr>
          <w:rStyle w:val="NormalTok"/>
        </w:rPr>
        <w:t xml:space="preserve">(rabbit_mod, </w:t>
      </w:r>
      <w:r>
        <w:rPr>
          <w:rStyle w:val="AttributeTok"/>
        </w:rPr>
        <w:t xml:space="preserve">newdata =</w:t>
      </w:r>
      <w:r>
        <w:rPr>
          <w:rStyle w:val="NormalTok"/>
        </w:rPr>
        <w:t xml:space="preserve"> fake, </w:t>
      </w:r>
      <w:r>
        <w:rPr>
          <w:rStyle w:val="AttributeTok"/>
        </w:rPr>
        <w:t xml:space="preserve">se.fit =</w:t>
      </w:r>
      <w:r>
        <w:rPr>
          <w:rStyle w:val="NormalTok"/>
        </w:rPr>
        <w:t xml:space="preserve"> </w:t>
      </w:r>
      <w:r>
        <w:rPr>
          <w:rStyle w:val="ConstantTok"/>
        </w:rPr>
        <w:t xml:space="preserve">TRUE</w:t>
      </w:r>
      <w:r>
        <w:rPr>
          <w:rStyle w:val="NormalTok"/>
        </w:rPr>
        <w:t xml:space="preserve">)</w:t>
      </w:r>
    </w:p>
    <w:p>
      <w:pPr>
        <w:pStyle w:val="FirstParagraph"/>
      </w:pPr>
      <w:r>
        <w:t xml:space="preserve">The next part is the same as last week, just with an extra step. We can just go into the</w:t>
      </w:r>
      <w:r>
        <w:t xml:space="preserve"> </w:t>
      </w:r>
      <w:r>
        <w:rPr>
          <w:rStyle w:val="VerbatimChar"/>
        </w:rPr>
        <w:t xml:space="preserve">preds</w:t>
      </w:r>
      <w:r>
        <w:t xml:space="preserve"> </w:t>
      </w:r>
      <w:r>
        <w:t xml:space="preserve">object and extract</w:t>
      </w:r>
      <w:r>
        <w:t xml:space="preserve"> </w:t>
      </w:r>
      <w:r>
        <w:rPr>
          <w:rStyle w:val="VerbatimChar"/>
        </w:rPr>
        <w:t xml:space="preserve">$fit</w:t>
      </w:r>
      <w:r>
        <w:t xml:space="preserve">, and include this in our</w:t>
      </w:r>
      <w:r>
        <w:t xml:space="preserve"> </w:t>
      </w:r>
      <w:r>
        <w:rPr>
          <w:rStyle w:val="VerbatimChar"/>
        </w:rPr>
        <w:t xml:space="preserve">fake</w:t>
      </w:r>
      <w:r>
        <w:t xml:space="preserve"> </w:t>
      </w:r>
      <w:r>
        <w:t xml:space="preserve">dataset:</w:t>
      </w:r>
    </w:p>
    <w:p>
      <w:pPr>
        <w:pStyle w:val="SourceCode"/>
      </w:pPr>
      <w:r>
        <w:rPr>
          <w:rStyle w:val="NormalTok"/>
        </w:rPr>
        <w:t xml:space="preserve">fake</w:t>
      </w:r>
      <w:r>
        <w:rPr>
          <w:rStyle w:val="SpecialCharTok"/>
        </w:rPr>
        <w:t xml:space="preserve">$</w:t>
      </w:r>
      <w:r>
        <w:rPr>
          <w:rStyle w:val="NormalTok"/>
        </w:rPr>
        <w:t xml:space="preserve">fit </w:t>
      </w:r>
      <w:r>
        <w:rPr>
          <w:rStyle w:val="OtherTok"/>
        </w:rPr>
        <w:t xml:space="preserve">&lt;-</w:t>
      </w:r>
      <w:r>
        <w:rPr>
          <w:rStyle w:val="NormalTok"/>
        </w:rPr>
        <w:t xml:space="preserve"> preds</w:t>
      </w:r>
      <w:r>
        <w:rPr>
          <w:rStyle w:val="SpecialCharTok"/>
        </w:rPr>
        <w:t xml:space="preserve">$</w:t>
      </w:r>
      <w:r>
        <w:rPr>
          <w:rStyle w:val="NormalTok"/>
        </w:rPr>
        <w:t xml:space="preserve">fit</w:t>
      </w:r>
    </w:p>
    <w:bookmarkEnd w:id="40"/>
    <w:bookmarkEnd w:id="41"/>
    <w:bookmarkStart w:id="45" w:name="confidence-intervals"/>
    <w:p>
      <w:pPr>
        <w:pStyle w:val="Heading1"/>
      </w:pPr>
      <w:r>
        <w:t xml:space="preserve">Confidence intervals</w:t>
      </w:r>
    </w:p>
    <w:p>
      <w:pPr>
        <w:pStyle w:val="FirstParagraph"/>
      </w:pPr>
      <w:r>
        <w:t xml:space="preserve">This next part is new. We’re going to use the standard error of the fit to calculate the 95% confidence intervals. If you need a reminder of what 95% CI are, then have a quick look at the lecture material, but very briefly, confidence intervals represent the probability that an interval will contain the true parameter values</w:t>
      </w:r>
      <w:r>
        <w:t xml:space="preserve"> </w:t>
      </w:r>
      <w:r>
        <w:rPr>
          <w:iCs/>
          <w:i/>
        </w:rPr>
        <w:t xml:space="preserve">before the model has been run</w:t>
      </w:r>
      <w:r>
        <w:t xml:space="preserve">. Once the model has been run, well, then either the intervals contains the true value or it doesn’t. We don’t know if it does.</w:t>
      </w:r>
    </w:p>
    <w:p>
      <w:pPr>
        <w:pStyle w:val="BodyText"/>
      </w:pPr>
      <w:r>
        <w:t xml:space="preserve">If that’s confusing (which is fair, 95% CI are weird), then think of the example we went through in the lecture with the ring toss game, where if we make the hoop</w:t>
      </w:r>
      <w:r>
        <w:t xml:space="preserve"> </w:t>
      </w:r>
      <w:r>
        <w:t xml:space="preserve">“</w:t>
      </w:r>
      <w:r>
        <w:t xml:space="preserve">big</w:t>
      </w:r>
      <w:r>
        <w:t xml:space="preserve">”</w:t>
      </w:r>
      <w:r>
        <w:t xml:space="preserve"> </w:t>
      </w:r>
      <w:r>
        <w:t xml:space="preserve">we’ll have a 95% chance of hitting the target, but once we’ve thrown the hoop, it’s either on target or it isn’t.</w:t>
      </w:r>
    </w:p>
    <w:p>
      <w:pPr>
        <w:pStyle w:val="BodyText"/>
      </w:pPr>
      <w:r>
        <w:t xml:space="preserve">The important technical thing to remember is that 95% CI take the standard error, multiplied by 1.96, and either</w:t>
      </w:r>
      <w:r>
        <w:t xml:space="preserve"> </w:t>
      </w:r>
      <w:r>
        <w:rPr>
          <w:iCs/>
          <w:i/>
        </w:rPr>
        <w:t xml:space="preserve">subtract</w:t>
      </w:r>
      <w:r>
        <w:t xml:space="preserve"> </w:t>
      </w:r>
      <w:r>
        <w:t xml:space="preserve">this from</w:t>
      </w:r>
      <w:r>
        <w:t xml:space="preserve"> </w:t>
      </w:r>
      <w:r>
        <w:rPr>
          <w:rStyle w:val="VerbatimChar"/>
        </w:rPr>
        <w:t xml:space="preserve">fit</w:t>
      </w:r>
      <w:r>
        <w:t xml:space="preserve"> </w:t>
      </w:r>
      <w:r>
        <w:t xml:space="preserve">to get our</w:t>
      </w:r>
      <w:r>
        <w:t xml:space="preserve"> </w:t>
      </w:r>
      <w:r>
        <w:rPr>
          <w:iCs/>
          <w:i/>
        </w:rPr>
        <w:t xml:space="preserve">lower</w:t>
      </w:r>
      <w:r>
        <w:t xml:space="preserve"> </w:t>
      </w:r>
      <w:r>
        <w:t xml:space="preserve">95% CI, or we</w:t>
      </w:r>
      <w:r>
        <w:t xml:space="preserve"> </w:t>
      </w:r>
      <w:r>
        <w:rPr>
          <w:iCs/>
          <w:i/>
        </w:rPr>
        <w:t xml:space="preserve">add</w:t>
      </w:r>
      <w:r>
        <w:t xml:space="preserve"> </w:t>
      </w:r>
      <w:r>
        <w:t xml:space="preserve">it to</w:t>
      </w:r>
      <w:r>
        <w:t xml:space="preserve"> </w:t>
      </w:r>
      <w:r>
        <w:rPr>
          <w:rStyle w:val="VerbatimChar"/>
        </w:rPr>
        <w:t xml:space="preserve">fit</w:t>
      </w:r>
      <w:r>
        <w:t xml:space="preserve"> </w:t>
      </w:r>
      <w:r>
        <w:t xml:space="preserve">to get our</w:t>
      </w:r>
      <w:r>
        <w:t xml:space="preserve"> </w:t>
      </w:r>
      <w:r>
        <w:rPr>
          <w:iCs/>
          <w:i/>
        </w:rPr>
        <w:t xml:space="preserve">upper</w:t>
      </w:r>
      <w:r>
        <w:t xml:space="preserve"> </w:t>
      </w:r>
      <w:r>
        <w:t xml:space="preserve">95% CI. Here’s how we do that:</w:t>
      </w:r>
    </w:p>
    <w:p>
      <w:pPr>
        <w:pStyle w:val="SourceCode"/>
      </w:pPr>
      <w:r>
        <w:rPr>
          <w:rStyle w:val="NormalTok"/>
        </w:rPr>
        <w:t xml:space="preserve">fake</w:t>
      </w:r>
      <w:r>
        <w:rPr>
          <w:rStyle w:val="SpecialCharTok"/>
        </w:rPr>
        <w:t xml:space="preserve">$</w:t>
      </w:r>
      <w:r>
        <w:rPr>
          <w:rStyle w:val="NormalTok"/>
        </w:rPr>
        <w:t xml:space="preserve">low95 </w:t>
      </w:r>
      <w:r>
        <w:rPr>
          <w:rStyle w:val="OtherTok"/>
        </w:rPr>
        <w:t xml:space="preserve">&lt;-</w:t>
      </w:r>
      <w:r>
        <w:rPr>
          <w:rStyle w:val="NormalTok"/>
        </w:rPr>
        <w:t xml:space="preserve"> preds</w:t>
      </w:r>
      <w:r>
        <w:rPr>
          <w:rStyle w:val="SpecialCharTok"/>
        </w:rPr>
        <w:t xml:space="preserve">$</w:t>
      </w:r>
      <w:r>
        <w:rPr>
          <w:rStyle w:val="NormalTok"/>
        </w:rPr>
        <w:t xml:space="preserve">fit </w:t>
      </w:r>
      <w:r>
        <w:rPr>
          <w:rStyle w:val="SpecialCharTok"/>
        </w:rPr>
        <w:t xml:space="preserve">-</w:t>
      </w:r>
      <w:r>
        <w:rPr>
          <w:rStyle w:val="NormalTok"/>
        </w:rPr>
        <w:t xml:space="preserve"> </w:t>
      </w:r>
      <w:r>
        <w:rPr>
          <w:rStyle w:val="FloatTok"/>
        </w:rPr>
        <w:t xml:space="preserve">1.96</w:t>
      </w:r>
      <w:r>
        <w:rPr>
          <w:rStyle w:val="NormalTok"/>
        </w:rPr>
        <w:t xml:space="preserve"> </w:t>
      </w:r>
      <w:r>
        <w:rPr>
          <w:rStyle w:val="SpecialCharTok"/>
        </w:rPr>
        <w:t xml:space="preserve">*</w:t>
      </w:r>
      <w:r>
        <w:rPr>
          <w:rStyle w:val="NormalTok"/>
        </w:rPr>
        <w:t xml:space="preserve"> preds</w:t>
      </w:r>
      <w:r>
        <w:rPr>
          <w:rStyle w:val="SpecialCharTok"/>
        </w:rPr>
        <w:t xml:space="preserve">$</w:t>
      </w:r>
      <w:r>
        <w:rPr>
          <w:rStyle w:val="NormalTok"/>
        </w:rPr>
        <w:t xml:space="preserve">se.fit</w:t>
      </w:r>
      <w:r>
        <w:br/>
      </w:r>
      <w:r>
        <w:rPr>
          <w:rStyle w:val="NormalTok"/>
        </w:rPr>
        <w:t xml:space="preserve">fake</w:t>
      </w:r>
      <w:r>
        <w:rPr>
          <w:rStyle w:val="SpecialCharTok"/>
        </w:rPr>
        <w:t xml:space="preserve">$</w:t>
      </w:r>
      <w:r>
        <w:rPr>
          <w:rStyle w:val="NormalTok"/>
        </w:rPr>
        <w:t xml:space="preserve">upp95 </w:t>
      </w:r>
      <w:r>
        <w:rPr>
          <w:rStyle w:val="OtherTok"/>
        </w:rPr>
        <w:t xml:space="preserve">&lt;-</w:t>
      </w:r>
      <w:r>
        <w:rPr>
          <w:rStyle w:val="NormalTok"/>
        </w:rPr>
        <w:t xml:space="preserve"> preds</w:t>
      </w:r>
      <w:r>
        <w:rPr>
          <w:rStyle w:val="SpecialCharTok"/>
        </w:rPr>
        <w:t xml:space="preserve">$</w:t>
      </w:r>
      <w:r>
        <w:rPr>
          <w:rStyle w:val="NormalTok"/>
        </w:rPr>
        <w:t xml:space="preserve">fit </w:t>
      </w:r>
      <w:r>
        <w:rPr>
          <w:rStyle w:val="SpecialCharTok"/>
        </w:rPr>
        <w:t xml:space="preserve">+</w:t>
      </w:r>
      <w:r>
        <w:rPr>
          <w:rStyle w:val="NormalTok"/>
        </w:rPr>
        <w:t xml:space="preserve"> </w:t>
      </w:r>
      <w:r>
        <w:rPr>
          <w:rStyle w:val="FloatTok"/>
        </w:rPr>
        <w:t xml:space="preserve">1.96</w:t>
      </w:r>
      <w:r>
        <w:rPr>
          <w:rStyle w:val="NormalTok"/>
        </w:rPr>
        <w:t xml:space="preserve"> </w:t>
      </w:r>
      <w:r>
        <w:rPr>
          <w:rStyle w:val="SpecialCharTok"/>
        </w:rPr>
        <w:t xml:space="preserve">*</w:t>
      </w:r>
      <w:r>
        <w:rPr>
          <w:rStyle w:val="NormalTok"/>
        </w:rPr>
        <w:t xml:space="preserve"> preds</w:t>
      </w:r>
      <w:r>
        <w:rPr>
          <w:rStyle w:val="SpecialCharTok"/>
        </w:rPr>
        <w:t xml:space="preserve">$</w:t>
      </w:r>
      <w:r>
        <w:rPr>
          <w:rStyle w:val="NormalTok"/>
        </w:rPr>
        <w:t xml:space="preserve">se.fit</w:t>
      </w:r>
    </w:p>
    <w:p>
      <w:pPr>
        <w:pStyle w:val="FirstParagraph"/>
      </w:pPr>
      <w:r>
        <w:t xml:space="preserve">Now our</w:t>
      </w:r>
      <w:r>
        <w:t xml:space="preserve"> </w:t>
      </w:r>
      <w:r>
        <w:rPr>
          <w:rStyle w:val="VerbatimChar"/>
        </w:rPr>
        <w:t xml:space="preserve">fake</w:t>
      </w:r>
      <w:r>
        <w:t xml:space="preserve"> </w:t>
      </w:r>
      <w:r>
        <w:t xml:space="preserve">dataset has all the values we need to do plot our results, using</w:t>
      </w:r>
      <w:r>
        <w:t xml:space="preserve"> </w:t>
      </w:r>
      <w:r>
        <w:rPr>
          <w:rStyle w:val="VerbatimChar"/>
        </w:rPr>
        <w:t xml:space="preserve">geom_errorbar()</w:t>
      </w:r>
      <w:r>
        <w:t xml:space="preserve"> </w:t>
      </w:r>
      <w:r>
        <w:t xml:space="preserve">to add in the error bars to show our 95% CI:</w:t>
      </w:r>
    </w:p>
    <w:p>
      <w:pPr>
        <w:pStyle w:val="SourceCode"/>
      </w:pPr>
      <w:r>
        <w:rPr>
          <w:rStyle w:val="FunctionTok"/>
        </w:rPr>
        <w:t xml:space="preserve">ggplot</w:t>
      </w:r>
      <w:r>
        <w:rPr>
          <w:rStyle w:val="NormalTok"/>
        </w:rPr>
        <w:t xml:space="preserve">(fake) </w:t>
      </w:r>
      <w:r>
        <w:rPr>
          <w:rStyle w:val="SpecialCharTok"/>
        </w:rPr>
        <w:t xml:space="preserve">+</w:t>
      </w:r>
      <w:r>
        <w:br/>
      </w:r>
      <w:r>
        <w:rPr>
          <w:rStyle w:val="NormalTok"/>
        </w:rPr>
        <w:t xml:space="preserve">  </w:t>
      </w:r>
      <w:r>
        <w:rPr>
          <w:rStyle w:val="FunctionTok"/>
        </w:rPr>
        <w:t xml:space="preserve">geom_errorbar</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mongoose, </w:t>
      </w:r>
      <w:r>
        <w:rPr>
          <w:rStyle w:val="AttributeTok"/>
        </w:rPr>
        <w:t xml:space="preserve">ymin =</w:t>
      </w:r>
      <w:r>
        <w:rPr>
          <w:rStyle w:val="NormalTok"/>
        </w:rPr>
        <w:t xml:space="preserve"> low95, </w:t>
      </w:r>
      <w:r>
        <w:rPr>
          <w:rStyle w:val="AttributeTok"/>
        </w:rPr>
        <w:t xml:space="preserve">ymax =</w:t>
      </w:r>
      <w:r>
        <w:rPr>
          <w:rStyle w:val="NormalTok"/>
        </w:rPr>
        <w:t xml:space="preserve"> upp95))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mongoose, </w:t>
      </w:r>
      <w:r>
        <w:rPr>
          <w:rStyle w:val="AttributeTok"/>
        </w:rPr>
        <w:t xml:space="preserve">y =</w:t>
      </w:r>
      <w:r>
        <w:rPr>
          <w:rStyle w:val="NormalTok"/>
        </w:rPr>
        <w:t xml:space="preserve"> fit))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"Java mongoose"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"Predicted weight of rabbits (g)"</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43" name="Picture"/>
            <a:graphic>
              <a:graphicData uri="http://schemas.openxmlformats.org/drawingml/2006/picture">
                <pic:pic>
                  <pic:nvPicPr>
                    <pic:cNvPr descr="Workshop-5---LM-with-a-categorical-predictor--with-answers-_files/figure-docx/unnamed-chunk-29-1.png" id="44" name="Picture"/>
                    <pic:cNvPicPr>
                      <a:picLocks noChangeArrowheads="1" noChangeAspect="1"/>
                    </pic:cNvPicPr>
                  </pic:nvPicPr>
                  <pic:blipFill>
                    <a:blip r:embed="rId42"/>
                    <a:stretch>
                      <a:fillRect/>
                    </a:stretch>
                  </pic:blipFill>
                  <pic:spPr bwMode="auto">
                    <a:xfrm>
                      <a:off x="0" y="0"/>
                      <a:ext cx="4620126" cy="3696101"/>
                    </a:xfrm>
                    <a:prstGeom prst="rect">
                      <a:avLst/>
                    </a:prstGeom>
                    <a:noFill/>
                    <a:ln w="9525">
                      <a:noFill/>
                      <a:headEnd/>
                      <a:tailEnd/>
                    </a:ln>
                  </pic:spPr>
                </pic:pic>
              </a:graphicData>
            </a:graphic>
          </wp:inline>
        </w:drawing>
      </w:r>
    </w:p>
    <w:bookmarkEnd w:id="45"/>
    <w:bookmarkStart w:id="47" w:name="the-full-workflow"/>
    <w:p>
      <w:pPr>
        <w:pStyle w:val="Heading1"/>
      </w:pPr>
      <w:r>
        <w:t xml:space="preserve">The full workflow</w:t>
      </w:r>
    </w:p>
    <w:p>
      <w:pPr>
        <w:pStyle w:val="FirstParagraph"/>
      </w:pPr>
      <w:r>
        <w:t xml:space="preserve">Here’s the entire workflow for the above analysis</w:t>
      </w:r>
    </w:p>
    <w:p>
      <w:pPr>
        <w:pStyle w:val="SourceCode"/>
      </w:pPr>
      <w:r>
        <w:rPr>
          <w:rStyle w:val="CommentTok"/>
        </w:rPr>
        <w:t xml:space="preserve"># Deon Roos</w:t>
      </w:r>
      <w:r>
        <w:br/>
      </w:r>
      <w:r>
        <w:rPr>
          <w:rStyle w:val="CommentTok"/>
        </w:rPr>
        <w:t xml:space="preserve"># Analysis of Amami rabbit weight in relation to mongoose presence</w:t>
      </w:r>
      <w:r>
        <w:br/>
      </w:r>
      <w:r>
        <w:br/>
      </w:r>
      <w:r>
        <w:rPr>
          <w:rStyle w:val="CommentTok"/>
        </w:rPr>
        <w:t xml:space="preserve"># Load data</w:t>
      </w:r>
      <w:r>
        <w:br/>
      </w:r>
      <w:r>
        <w:rPr>
          <w:rStyle w:val="FunctionTok"/>
        </w:rPr>
        <w:t xml:space="preserve">setwd</w:t>
      </w:r>
      <w:r>
        <w:rPr>
          <w:rStyle w:val="NormalTok"/>
        </w:rPr>
        <w:t xml:space="preserve">(</w:t>
      </w:r>
      <w:r>
        <w:rPr>
          <w:rStyle w:val="StringTok"/>
        </w:rPr>
        <w:t xml:space="preserve">"my/file/path"</w:t>
      </w:r>
      <w:r>
        <w:rPr>
          <w:rStyle w:val="NormalTok"/>
        </w:rPr>
        <w:t xml:space="preserve">)</w:t>
      </w:r>
      <w:r>
        <w:br/>
      </w:r>
      <w:r>
        <w:rPr>
          <w:rStyle w:val="NormalTok"/>
        </w:rPr>
        <w:t xml:space="preserve">rabbit </w:t>
      </w:r>
      <w:r>
        <w:rPr>
          <w:rStyle w:val="OtherTok"/>
        </w:rPr>
        <w:t xml:space="preserve">&lt;-</w:t>
      </w:r>
      <w:r>
        <w:rPr>
          <w:rStyle w:val="NormalTok"/>
        </w:rPr>
        <w:t xml:space="preserve"> </w:t>
      </w:r>
      <w:r>
        <w:rPr>
          <w:rStyle w:val="FunctionTok"/>
        </w:rPr>
        <w:t xml:space="preserve">read.table</w:t>
      </w:r>
      <w:r>
        <w:rPr>
          <w:rStyle w:val="NormalTok"/>
        </w:rPr>
        <w:t xml:space="preserve">(</w:t>
      </w:r>
      <w:r>
        <w:rPr>
          <w:rStyle w:val="StringTok"/>
        </w:rPr>
        <w:t xml:space="preserve">"rabbit.txt"</w:t>
      </w:r>
      <w:r>
        <w:rPr>
          <w:rStyle w:val="NormalTok"/>
        </w:rPr>
        <w:t xml:space="preserve">, </w:t>
      </w:r>
      <w:r>
        <w:rPr>
          <w:rStyle w:val="AttributeTok"/>
        </w:rPr>
        <w:t xml:space="preserve">header =</w:t>
      </w:r>
      <w:r>
        <w:rPr>
          <w:rStyle w:val="NormalTok"/>
        </w:rPr>
        <w:t xml:space="preserve"> T)</w:t>
      </w:r>
      <w:r>
        <w:br/>
      </w:r>
      <w:r>
        <w:br/>
      </w:r>
      <w:r>
        <w:rPr>
          <w:rStyle w:val="CommentTok"/>
        </w:rPr>
        <w:t xml:space="preserve"># EDA</w:t>
      </w:r>
      <w:r>
        <w:br/>
      </w:r>
      <w:r>
        <w:rPr>
          <w:rStyle w:val="FunctionTok"/>
        </w:rPr>
        <w:t xml:space="preserve">summary</w:t>
      </w:r>
      <w:r>
        <w:rPr>
          <w:rStyle w:val="NormalTok"/>
        </w:rPr>
        <w:t xml:space="preserve">(rabbit)</w:t>
      </w:r>
      <w:r>
        <w:br/>
      </w:r>
      <w:r>
        <w:rPr>
          <w:rStyle w:val="FunctionTok"/>
        </w:rPr>
        <w:t xml:space="preserve">str</w:t>
      </w:r>
      <w:r>
        <w:rPr>
          <w:rStyle w:val="NormalTok"/>
        </w:rPr>
        <w:t xml:space="preserve">(rabbit)</w:t>
      </w:r>
      <w:r>
        <w:br/>
      </w:r>
      <w:r>
        <w:rPr>
          <w:rStyle w:val="FunctionTok"/>
        </w:rPr>
        <w:t xml:space="preserve">ggplot</w:t>
      </w:r>
      <w:r>
        <w:rPr>
          <w:rStyle w:val="NormalTok"/>
        </w:rPr>
        <w:t xml:space="preserve">(rabbit)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weight))</w:t>
      </w:r>
      <w:r>
        <w:br/>
      </w:r>
      <w:r>
        <w:rPr>
          <w:rStyle w:val="FunctionTok"/>
        </w:rPr>
        <w:t xml:space="preserve">ggplot</w:t>
      </w:r>
      <w:r>
        <w:rPr>
          <w:rStyle w:val="NormalTok"/>
        </w:rPr>
        <w:t xml:space="preserve">(rabbit) </w:t>
      </w:r>
      <w:r>
        <w:rPr>
          <w:rStyle w:val="SpecialCharTok"/>
        </w:rPr>
        <w:t xml:space="preserve">+</w:t>
      </w:r>
      <w:r>
        <w:rPr>
          <w:rStyle w:val="NormalTok"/>
        </w:rPr>
        <w:t xml:space="preserve"> </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mongoose, </w:t>
      </w:r>
      <w:r>
        <w:rPr>
          <w:rStyle w:val="AttributeTok"/>
        </w:rPr>
        <w:t xml:space="preserve">y =</w:t>
      </w:r>
      <w:r>
        <w:rPr>
          <w:rStyle w:val="NormalTok"/>
        </w:rPr>
        <w:t xml:space="preserve"> weight))</w:t>
      </w:r>
      <w:r>
        <w:br/>
      </w:r>
      <w:r>
        <w:rPr>
          <w:rStyle w:val="CommentTok"/>
        </w:rPr>
        <w:t xml:space="preserve"># Correcting 2 data entries identified in EDA and through communication with researchers</w:t>
      </w:r>
      <w:r>
        <w:br/>
      </w:r>
      <w:r>
        <w:rPr>
          <w:rStyle w:val="NormalTok"/>
        </w:rPr>
        <w:t xml:space="preserve">rabbit</w:t>
      </w:r>
      <w:r>
        <w:rPr>
          <w:rStyle w:val="SpecialCharTok"/>
        </w:rPr>
        <w:t xml:space="preserve">$</w:t>
      </w:r>
      <w:r>
        <w:rPr>
          <w:rStyle w:val="NormalTok"/>
        </w:rPr>
        <w:t xml:space="preserve">mongoose[</w:t>
      </w:r>
      <w:r>
        <w:rPr>
          <w:rStyle w:val="DecValTok"/>
        </w:rPr>
        <w:t xml:space="preserve">7</w:t>
      </w:r>
      <w:r>
        <w:rPr>
          <w:rStyle w:val="NormalTok"/>
        </w:rPr>
        <w:t xml:space="preserve">] </w:t>
      </w:r>
      <w:r>
        <w:rPr>
          <w:rStyle w:val="OtherTok"/>
        </w:rPr>
        <w:t xml:space="preserve">&lt;-</w:t>
      </w:r>
      <w:r>
        <w:rPr>
          <w:rStyle w:val="NormalTok"/>
        </w:rPr>
        <w:t xml:space="preserve"> </w:t>
      </w:r>
      <w:r>
        <w:rPr>
          <w:rStyle w:val="StringTok"/>
        </w:rPr>
        <w:t xml:space="preserve">"Present"</w:t>
      </w:r>
      <w:r>
        <w:br/>
      </w:r>
      <w:r>
        <w:rPr>
          <w:rStyle w:val="NormalTok"/>
        </w:rPr>
        <w:t xml:space="preserve">rabbit</w:t>
      </w:r>
      <w:r>
        <w:rPr>
          <w:rStyle w:val="SpecialCharTok"/>
        </w:rPr>
        <w:t xml:space="preserve">$</w:t>
      </w:r>
      <w:r>
        <w:rPr>
          <w:rStyle w:val="NormalTok"/>
        </w:rPr>
        <w:t xml:space="preserve">weight[rabbit</w:t>
      </w:r>
      <w:r>
        <w:rPr>
          <w:rStyle w:val="SpecialCharTok"/>
        </w:rPr>
        <w:t xml:space="preserve">$</w:t>
      </w:r>
      <w:r>
        <w:rPr>
          <w:rStyle w:val="NormalTok"/>
        </w:rPr>
        <w:t xml:space="preserve">weight </w:t>
      </w:r>
      <w:r>
        <w:rPr>
          <w:rStyle w:val="SpecialCharTok"/>
        </w:rPr>
        <w:t xml:space="preserve">&gt;</w:t>
      </w:r>
      <w:r>
        <w:rPr>
          <w:rStyle w:val="NormalTok"/>
        </w:rPr>
        <w:t xml:space="preserve"> </w:t>
      </w:r>
      <w:r>
        <w:rPr>
          <w:rStyle w:val="DecValTok"/>
        </w:rPr>
        <w:t xml:space="preserve">350</w:t>
      </w:r>
      <w:r>
        <w:rPr>
          <w:rStyle w:val="NormalTok"/>
        </w:rPr>
        <w:t xml:space="preserve">] </w:t>
      </w:r>
      <w:r>
        <w:rPr>
          <w:rStyle w:val="OtherTok"/>
        </w:rPr>
        <w:t xml:space="preserve">&lt;-</w:t>
      </w:r>
      <w:r>
        <w:rPr>
          <w:rStyle w:val="NormalTok"/>
        </w:rPr>
        <w:t xml:space="preserve"> rabbit</w:t>
      </w:r>
      <w:r>
        <w:rPr>
          <w:rStyle w:val="SpecialCharTok"/>
        </w:rPr>
        <w:t xml:space="preserve">$</w:t>
      </w:r>
      <w:r>
        <w:rPr>
          <w:rStyle w:val="NormalTok"/>
        </w:rPr>
        <w:t xml:space="preserve">weight[rabbit</w:t>
      </w:r>
      <w:r>
        <w:rPr>
          <w:rStyle w:val="SpecialCharTok"/>
        </w:rPr>
        <w:t xml:space="preserve">$</w:t>
      </w:r>
      <w:r>
        <w:rPr>
          <w:rStyle w:val="NormalTok"/>
        </w:rPr>
        <w:t xml:space="preserve">weight </w:t>
      </w:r>
      <w:r>
        <w:rPr>
          <w:rStyle w:val="SpecialCharTok"/>
        </w:rPr>
        <w:t xml:space="preserve">&gt;</w:t>
      </w:r>
      <w:r>
        <w:rPr>
          <w:rStyle w:val="NormalTok"/>
        </w:rPr>
        <w:t xml:space="preserve"> </w:t>
      </w:r>
      <w:r>
        <w:rPr>
          <w:rStyle w:val="DecValTok"/>
        </w:rPr>
        <w:t xml:space="preserve">350</w:t>
      </w:r>
      <w:r>
        <w:rPr>
          <w:rStyle w:val="NormalTok"/>
        </w:rPr>
        <w:t xml:space="preserve">] </w:t>
      </w:r>
      <w:r>
        <w:rPr>
          <w:rStyle w:val="SpecialCharTok"/>
        </w:rPr>
        <w:t xml:space="preserve">-</w:t>
      </w:r>
      <w:r>
        <w:rPr>
          <w:rStyle w:val="NormalTok"/>
        </w:rPr>
        <w:t xml:space="preserve"> </w:t>
      </w:r>
      <w:r>
        <w:rPr>
          <w:rStyle w:val="DecValTok"/>
        </w:rPr>
        <w:t xml:space="preserve">100</w:t>
      </w:r>
      <w:r>
        <w:br/>
      </w:r>
      <w:r>
        <w:br/>
      </w:r>
      <w:r>
        <w:rPr>
          <w:rStyle w:val="CommentTok"/>
        </w:rPr>
        <w:t xml:space="preserve"># Concerns prior to modelling</w:t>
      </w:r>
      <w:r>
        <w:br/>
      </w:r>
      <w:r>
        <w:rPr>
          <w:rStyle w:val="CommentTok"/>
        </w:rPr>
        <w:t xml:space="preserve"># Unclear if mongoose on one island are actually absent or just not detected, or not reported</w:t>
      </w:r>
      <w:r>
        <w:br/>
      </w:r>
      <w:r>
        <w:rPr>
          <w:rStyle w:val="CommentTok"/>
        </w:rPr>
        <w:t xml:space="preserve"># Ideally this would be resolved before continuing with analysis but we are unable to</w:t>
      </w:r>
      <w:r>
        <w:br/>
      </w:r>
      <w:r>
        <w:br/>
      </w:r>
      <w:r>
        <w:rPr>
          <w:rStyle w:val="CommentTok"/>
        </w:rPr>
        <w:t xml:space="preserve"># Analysis</w:t>
      </w:r>
      <w:r>
        <w:br/>
      </w:r>
      <w:r>
        <w:rPr>
          <w:rStyle w:val="NormalTok"/>
        </w:rPr>
        <w:t xml:space="preserve">rabbit_mod </w:t>
      </w:r>
      <w:r>
        <w:rPr>
          <w:rStyle w:val="OtherTok"/>
        </w:rPr>
        <w:t xml:space="preserve">&lt;-</w:t>
      </w:r>
      <w:r>
        <w:rPr>
          <w:rStyle w:val="NormalTok"/>
        </w:rPr>
        <w:t xml:space="preserve"> </w:t>
      </w:r>
      <w:r>
        <w:rPr>
          <w:rStyle w:val="FunctionTok"/>
        </w:rPr>
        <w:t xml:space="preserve">lm</w:t>
      </w:r>
      <w:r>
        <w:rPr>
          <w:rStyle w:val="NormalTok"/>
        </w:rPr>
        <w:t xml:space="preserve">(weight </w:t>
      </w:r>
      <w:r>
        <w:rPr>
          <w:rStyle w:val="SpecialCharTok"/>
        </w:rPr>
        <w:t xml:space="preserve">~</w:t>
      </w:r>
      <w:r>
        <w:rPr>
          <w:rStyle w:val="NormalTok"/>
        </w:rPr>
        <w:t xml:space="preserve"> mongoose, </w:t>
      </w:r>
      <w:r>
        <w:rPr>
          <w:rStyle w:val="AttributeTok"/>
        </w:rPr>
        <w:t xml:space="preserve">data =</w:t>
      </w:r>
      <w:r>
        <w:rPr>
          <w:rStyle w:val="NormalTok"/>
        </w:rPr>
        <w:t xml:space="preserve"> rabbit)</w:t>
      </w:r>
      <w:r>
        <w:br/>
      </w:r>
      <w:r>
        <w:br/>
      </w:r>
      <w:r>
        <w:rPr>
          <w:rStyle w:val="CommentTok"/>
        </w:rPr>
        <w:t xml:space="preserve"># Diagnostics</w:t>
      </w:r>
      <w:r>
        <w:br/>
      </w:r>
      <w:r>
        <w:rPr>
          <w:rStyle w:val="CommentTok"/>
        </w:rPr>
        <w:t xml:space="preserve"># Covered in next workshop</w:t>
      </w:r>
      <w:r>
        <w:br/>
      </w:r>
      <w:r>
        <w:br/>
      </w:r>
      <w:r>
        <w:rPr>
          <w:rStyle w:val="CommentTok"/>
        </w:rPr>
        <w:t xml:space="preserve"># Inference</w:t>
      </w:r>
      <w:r>
        <w:br/>
      </w:r>
      <w:r>
        <w:rPr>
          <w:rStyle w:val="FunctionTok"/>
        </w:rPr>
        <w:t xml:space="preserve">summary</w:t>
      </w:r>
      <w:r>
        <w:rPr>
          <w:rStyle w:val="NormalTok"/>
        </w:rPr>
        <w:t xml:space="preserve">(rabbit_mod)</w:t>
      </w:r>
      <w:r>
        <w:br/>
      </w:r>
      <w:r>
        <w:br/>
      </w:r>
      <w:r>
        <w:rPr>
          <w:rStyle w:val="NormalTok"/>
        </w:rPr>
        <w:t xml:space="preserve">fake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mongoose =</w:t>
      </w:r>
      <w:r>
        <w:rPr>
          <w:rStyle w:val="NormalTok"/>
        </w:rPr>
        <w:t xml:space="preserve"> </w:t>
      </w:r>
      <w:r>
        <w:rPr>
          <w:rStyle w:val="FunctionTok"/>
        </w:rPr>
        <w:t xml:space="preserve">unique</w:t>
      </w:r>
      <w:r>
        <w:rPr>
          <w:rStyle w:val="NormalTok"/>
        </w:rPr>
        <w:t xml:space="preserve">(rabbit</w:t>
      </w:r>
      <w:r>
        <w:rPr>
          <w:rStyle w:val="SpecialCharTok"/>
        </w:rPr>
        <w:t xml:space="preserve">$</w:t>
      </w:r>
      <w:r>
        <w:rPr>
          <w:rStyle w:val="NormalTok"/>
        </w:rPr>
        <w:t xml:space="preserve">mongoose))</w:t>
      </w:r>
      <w:r>
        <w:br/>
      </w:r>
      <w:r>
        <w:rPr>
          <w:rStyle w:val="NormalTok"/>
        </w:rPr>
        <w:t xml:space="preserve">preds </w:t>
      </w:r>
      <w:r>
        <w:rPr>
          <w:rStyle w:val="OtherTok"/>
        </w:rPr>
        <w:t xml:space="preserve">&lt;-</w:t>
      </w:r>
      <w:r>
        <w:rPr>
          <w:rStyle w:val="NormalTok"/>
        </w:rPr>
        <w:t xml:space="preserve"> </w:t>
      </w:r>
      <w:r>
        <w:rPr>
          <w:rStyle w:val="FunctionTok"/>
        </w:rPr>
        <w:t xml:space="preserve">predict</w:t>
      </w:r>
      <w:r>
        <w:rPr>
          <w:rStyle w:val="NormalTok"/>
        </w:rPr>
        <w:t xml:space="preserve">(rabbit_mod, </w:t>
      </w:r>
      <w:r>
        <w:rPr>
          <w:rStyle w:val="AttributeTok"/>
        </w:rPr>
        <w:t xml:space="preserve">newdata =</w:t>
      </w:r>
      <w:r>
        <w:rPr>
          <w:rStyle w:val="NormalTok"/>
        </w:rPr>
        <w:t xml:space="preserve"> fake, </w:t>
      </w:r>
      <w:r>
        <w:rPr>
          <w:rStyle w:val="AttributeTok"/>
        </w:rPr>
        <w:t xml:space="preserve">se.fit =</w:t>
      </w:r>
      <w:r>
        <w:rPr>
          <w:rStyle w:val="NormalTok"/>
        </w:rPr>
        <w:t xml:space="preserve"> </w:t>
      </w:r>
      <w:r>
        <w:rPr>
          <w:rStyle w:val="ConstantTok"/>
        </w:rPr>
        <w:t xml:space="preserve">TRUE</w:t>
      </w:r>
      <w:r>
        <w:rPr>
          <w:rStyle w:val="NormalTok"/>
        </w:rPr>
        <w:t xml:space="preserve">)</w:t>
      </w:r>
      <w:r>
        <w:br/>
      </w:r>
      <w:r>
        <w:rPr>
          <w:rStyle w:val="NormalTok"/>
        </w:rPr>
        <w:t xml:space="preserve">fake</w:t>
      </w:r>
      <w:r>
        <w:rPr>
          <w:rStyle w:val="SpecialCharTok"/>
        </w:rPr>
        <w:t xml:space="preserve">$</w:t>
      </w:r>
      <w:r>
        <w:rPr>
          <w:rStyle w:val="NormalTok"/>
        </w:rPr>
        <w:t xml:space="preserve">fit </w:t>
      </w:r>
      <w:r>
        <w:rPr>
          <w:rStyle w:val="OtherTok"/>
        </w:rPr>
        <w:t xml:space="preserve">&lt;-</w:t>
      </w:r>
      <w:r>
        <w:rPr>
          <w:rStyle w:val="NormalTok"/>
        </w:rPr>
        <w:t xml:space="preserve"> preds</w:t>
      </w:r>
      <w:r>
        <w:rPr>
          <w:rStyle w:val="SpecialCharTok"/>
        </w:rPr>
        <w:t xml:space="preserve">$</w:t>
      </w:r>
      <w:r>
        <w:rPr>
          <w:rStyle w:val="NormalTok"/>
        </w:rPr>
        <w:t xml:space="preserve">fit</w:t>
      </w:r>
      <w:r>
        <w:br/>
      </w:r>
      <w:r>
        <w:rPr>
          <w:rStyle w:val="NormalTok"/>
        </w:rPr>
        <w:t xml:space="preserve">fake</w:t>
      </w:r>
      <w:r>
        <w:rPr>
          <w:rStyle w:val="SpecialCharTok"/>
        </w:rPr>
        <w:t xml:space="preserve">$</w:t>
      </w:r>
      <w:r>
        <w:rPr>
          <w:rStyle w:val="NormalTok"/>
        </w:rPr>
        <w:t xml:space="preserve">low95 </w:t>
      </w:r>
      <w:r>
        <w:rPr>
          <w:rStyle w:val="OtherTok"/>
        </w:rPr>
        <w:t xml:space="preserve">&lt;-</w:t>
      </w:r>
      <w:r>
        <w:rPr>
          <w:rStyle w:val="NormalTok"/>
        </w:rPr>
        <w:t xml:space="preserve"> preds</w:t>
      </w:r>
      <w:r>
        <w:rPr>
          <w:rStyle w:val="SpecialCharTok"/>
        </w:rPr>
        <w:t xml:space="preserve">$</w:t>
      </w:r>
      <w:r>
        <w:rPr>
          <w:rStyle w:val="NormalTok"/>
        </w:rPr>
        <w:t xml:space="preserve">fit </w:t>
      </w:r>
      <w:r>
        <w:rPr>
          <w:rStyle w:val="SpecialCharTok"/>
        </w:rPr>
        <w:t xml:space="preserve">-</w:t>
      </w:r>
      <w:r>
        <w:rPr>
          <w:rStyle w:val="NormalTok"/>
        </w:rPr>
        <w:t xml:space="preserve"> </w:t>
      </w:r>
      <w:r>
        <w:rPr>
          <w:rStyle w:val="FloatTok"/>
        </w:rPr>
        <w:t xml:space="preserve">1.96</w:t>
      </w:r>
      <w:r>
        <w:rPr>
          <w:rStyle w:val="NormalTok"/>
        </w:rPr>
        <w:t xml:space="preserve"> </w:t>
      </w:r>
      <w:r>
        <w:rPr>
          <w:rStyle w:val="SpecialCharTok"/>
        </w:rPr>
        <w:t xml:space="preserve">*</w:t>
      </w:r>
      <w:r>
        <w:rPr>
          <w:rStyle w:val="NormalTok"/>
        </w:rPr>
        <w:t xml:space="preserve"> preds</w:t>
      </w:r>
      <w:r>
        <w:rPr>
          <w:rStyle w:val="SpecialCharTok"/>
        </w:rPr>
        <w:t xml:space="preserve">$</w:t>
      </w:r>
      <w:r>
        <w:rPr>
          <w:rStyle w:val="NormalTok"/>
        </w:rPr>
        <w:t xml:space="preserve">se.fit</w:t>
      </w:r>
      <w:r>
        <w:br/>
      </w:r>
      <w:r>
        <w:rPr>
          <w:rStyle w:val="NormalTok"/>
        </w:rPr>
        <w:t xml:space="preserve">fake</w:t>
      </w:r>
      <w:r>
        <w:rPr>
          <w:rStyle w:val="SpecialCharTok"/>
        </w:rPr>
        <w:t xml:space="preserve">$</w:t>
      </w:r>
      <w:r>
        <w:rPr>
          <w:rStyle w:val="NormalTok"/>
        </w:rPr>
        <w:t xml:space="preserve">upp95 </w:t>
      </w:r>
      <w:r>
        <w:rPr>
          <w:rStyle w:val="OtherTok"/>
        </w:rPr>
        <w:t xml:space="preserve">&lt;-</w:t>
      </w:r>
      <w:r>
        <w:rPr>
          <w:rStyle w:val="NormalTok"/>
        </w:rPr>
        <w:t xml:space="preserve"> preds</w:t>
      </w:r>
      <w:r>
        <w:rPr>
          <w:rStyle w:val="SpecialCharTok"/>
        </w:rPr>
        <w:t xml:space="preserve">$</w:t>
      </w:r>
      <w:r>
        <w:rPr>
          <w:rStyle w:val="NormalTok"/>
        </w:rPr>
        <w:t xml:space="preserve">fit </w:t>
      </w:r>
      <w:r>
        <w:rPr>
          <w:rStyle w:val="SpecialCharTok"/>
        </w:rPr>
        <w:t xml:space="preserve">+</w:t>
      </w:r>
      <w:r>
        <w:rPr>
          <w:rStyle w:val="NormalTok"/>
        </w:rPr>
        <w:t xml:space="preserve"> </w:t>
      </w:r>
      <w:r>
        <w:rPr>
          <w:rStyle w:val="FloatTok"/>
        </w:rPr>
        <w:t xml:space="preserve">1.96</w:t>
      </w:r>
      <w:r>
        <w:rPr>
          <w:rStyle w:val="NormalTok"/>
        </w:rPr>
        <w:t xml:space="preserve"> </w:t>
      </w:r>
      <w:r>
        <w:rPr>
          <w:rStyle w:val="SpecialCharTok"/>
        </w:rPr>
        <w:t xml:space="preserve">*</w:t>
      </w:r>
      <w:r>
        <w:rPr>
          <w:rStyle w:val="NormalTok"/>
        </w:rPr>
        <w:t xml:space="preserve"> preds</w:t>
      </w:r>
      <w:r>
        <w:rPr>
          <w:rStyle w:val="SpecialCharTok"/>
        </w:rPr>
        <w:t xml:space="preserve">$</w:t>
      </w:r>
      <w:r>
        <w:rPr>
          <w:rStyle w:val="NormalTok"/>
        </w:rPr>
        <w:t xml:space="preserve">se.fit</w:t>
      </w:r>
      <w:r>
        <w:br/>
      </w:r>
      <w:r>
        <w:rPr>
          <w:rStyle w:val="FunctionTok"/>
        </w:rPr>
        <w:t xml:space="preserve">ggplot</w:t>
      </w:r>
      <w:r>
        <w:rPr>
          <w:rStyle w:val="NormalTok"/>
        </w:rPr>
        <w:t xml:space="preserve">(fake) </w:t>
      </w:r>
      <w:r>
        <w:rPr>
          <w:rStyle w:val="SpecialCharTok"/>
        </w:rPr>
        <w:t xml:space="preserve">+</w:t>
      </w:r>
      <w:r>
        <w:br/>
      </w:r>
      <w:r>
        <w:rPr>
          <w:rStyle w:val="NormalTok"/>
        </w:rPr>
        <w:t xml:space="preserve">  </w:t>
      </w:r>
      <w:r>
        <w:rPr>
          <w:rStyle w:val="FunctionTok"/>
        </w:rPr>
        <w:t xml:space="preserve">geom_errorbar</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mongoose, </w:t>
      </w:r>
      <w:r>
        <w:rPr>
          <w:rStyle w:val="AttributeTok"/>
        </w:rPr>
        <w:t xml:space="preserve">ymin =</w:t>
      </w:r>
      <w:r>
        <w:rPr>
          <w:rStyle w:val="NormalTok"/>
        </w:rPr>
        <w:t xml:space="preserve"> low95, </w:t>
      </w:r>
      <w:r>
        <w:rPr>
          <w:rStyle w:val="AttributeTok"/>
        </w:rPr>
        <w:t xml:space="preserve">ymax =</w:t>
      </w:r>
      <w:r>
        <w:rPr>
          <w:rStyle w:val="NormalTok"/>
        </w:rPr>
        <w:t xml:space="preserve"> upp95))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mongoose, </w:t>
      </w:r>
      <w:r>
        <w:rPr>
          <w:rStyle w:val="AttributeTok"/>
        </w:rPr>
        <w:t xml:space="preserve">y =</w:t>
      </w:r>
      <w:r>
        <w:rPr>
          <w:rStyle w:val="NormalTok"/>
        </w:rPr>
        <w:t xml:space="preserve"> fit))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"Java mongoose"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"Predicted weight of rabbits (g)"</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bookmarkStart w:id="46" w:name="question-set-five"/>
    <w:p>
      <w:pPr>
        <w:pStyle w:val="Heading2"/>
      </w:pPr>
      <w:r>
        <w:t xml:space="preserve">Question Set Five</w:t>
      </w:r>
    </w:p>
    <w:p>
      <w:pPr>
        <w:numPr>
          <w:ilvl w:val="0"/>
          <w:numId w:val="1019"/>
        </w:numPr>
        <w:pStyle w:val="Compact"/>
      </w:pPr>
      <w:r>
        <w:t xml:space="preserve">Once you’ve completed this analysis (not including model diagnostics, which we’ll cover on Friday), in groups, discuss whether you think these results should be shared with the local government as evidence to help them decide if mongoose eradication should continue or not.</w:t>
      </w:r>
    </w:p>
    <w:p>
      <w:pPr>
        <w:pStyle w:val="SourceCode"/>
      </w:pPr>
      <w:r>
        <w:rPr>
          <w:rStyle w:val="CommentTok"/>
        </w:rPr>
        <w:t xml:space="preserve"># As said above, personally I have no idea what to make of this model given that the assumption of validity seems questionable (related to our uncertainty of mongoose being present or not in Tokunoshima). </w:t>
      </w:r>
      <w:r>
        <w:br/>
      </w:r>
      <w:r>
        <w:br/>
      </w:r>
      <w:r>
        <w:rPr>
          <w:rStyle w:val="CommentTok"/>
        </w:rPr>
        <w:t xml:space="preserve"># Making it even harder, the apparent effect of mongoose is tiny, just two gramms! - small enough that it could be something as silly as using two different sets of scales on both islands.</w:t>
      </w:r>
      <w:r>
        <w:br/>
      </w:r>
      <w:r>
        <w:br/>
      </w:r>
      <w:r>
        <w:rPr>
          <w:rStyle w:val="CommentTok"/>
        </w:rPr>
        <w:t xml:space="preserve"># The thing that would keep me up at night would be if anyone were to use our model to make any decisions that could have real world consequences, such as showing these results to the local government. Are we really confident enough in our model to have that rest on our conscious? I don't think I am.</w:t>
      </w:r>
      <w:r>
        <w:br/>
      </w:r>
      <w:r>
        <w:br/>
      </w:r>
      <w:r>
        <w:rPr>
          <w:rStyle w:val="CommentTok"/>
        </w:rPr>
        <w:t xml:space="preserve"># This last part is probably the hardest part of "statistics" and it has nothing to do with actual statistics; the equations, the distributions, etc, none of that matters now. It's all down to asking if the data is appropriate for answering our question.</w:t>
      </w:r>
    </w:p>
    <w:bookmarkEnd w:id="46"/>
    <w:bookmarkEnd w:id="47"/>
    <w:bookmarkStart w:id="48" w:name="a-new-challenger"/>
    <w:p>
      <w:pPr>
        <w:pStyle w:val="Heading1"/>
      </w:pPr>
      <w:r>
        <w:t xml:space="preserve">A new challenger</w:t>
      </w:r>
    </w:p>
    <w:p>
      <w:pPr>
        <w:pStyle w:val="FirstParagraph"/>
      </w:pPr>
      <w:r>
        <w:t xml:space="preserve">Once you’re finished with the Amami rabbit dataset, move on to the</w:t>
      </w:r>
      <w:r>
        <w:t xml:space="preserve"> </w:t>
      </w:r>
      <w:r>
        <w:rPr>
          <w:rStyle w:val="VerbatimChar"/>
        </w:rPr>
        <w:t xml:space="preserve">lemur.txt</w:t>
      </w:r>
      <w:r>
        <w:t xml:space="preserve"> </w:t>
      </w:r>
      <w:r>
        <w:t xml:space="preserve">dataset on MyAberdeen. This dataset comes from researchers who are interested in understanding how activity levels (i.e. how many hours a group of lemurs are active for in a day), varies across four habitat types.</w:t>
      </w:r>
    </w:p>
    <w:p>
      <w:pPr>
        <w:pStyle w:val="BodyText"/>
      </w:pPr>
      <w:r>
        <w:t xml:space="preserve">The data contains:</w:t>
      </w:r>
    </w:p>
    <w:p>
      <w:pPr>
        <w:numPr>
          <w:ilvl w:val="0"/>
          <w:numId w:val="1020"/>
        </w:numPr>
        <w:pStyle w:val="Compact"/>
      </w:pPr>
      <w:r>
        <w:rPr>
          <w:rStyle w:val="VerbatimChar"/>
        </w:rPr>
        <w:t xml:space="preserve">activity</w:t>
      </w:r>
      <w:r>
        <w:t xml:space="preserve"> </w:t>
      </w:r>
      <w:r>
        <w:t xml:space="preserve">- the number of hours lemurs were active for (measured to two decimal places)</w:t>
      </w:r>
    </w:p>
    <w:p>
      <w:pPr>
        <w:numPr>
          <w:ilvl w:val="0"/>
          <w:numId w:val="1020"/>
        </w:numPr>
        <w:pStyle w:val="Compact"/>
      </w:pPr>
      <w:r>
        <w:rPr>
          <w:rStyle w:val="VerbatimChar"/>
        </w:rPr>
        <w:t xml:space="preserve">habitat</w:t>
      </w:r>
      <w:r>
        <w:t xml:space="preserve"> </w:t>
      </w:r>
      <w:r>
        <w:t xml:space="preserve">- one of four habitat types; Rainforest, Dry Forest, Spiny Forest, and Mangrove.</w:t>
      </w:r>
    </w:p>
    <w:p>
      <w:pPr>
        <w:pStyle w:val="FirstParagraph"/>
      </w:pPr>
      <w:r>
        <w:t xml:space="preserve">Go through the workflow you’ve just refined for fitting a linear model with a categorical explanatory variable and see which habitat type lemurs are most active in.</w:t>
      </w:r>
    </w:p>
    <w:p>
      <w:pPr>
        <w:pStyle w:val="SourceCode"/>
      </w:pPr>
      <w:r>
        <w:rPr>
          <w:rStyle w:val="CommentTok"/>
        </w:rPr>
        <w:t xml:space="preserve"># This is how I would analyse the lemur data</w:t>
      </w:r>
      <w:r>
        <w:br/>
      </w:r>
      <w:r>
        <w:br/>
      </w:r>
      <w:r>
        <w:rPr>
          <w:rStyle w:val="CommentTok"/>
        </w:rPr>
        <w:t xml:space="preserve"># Deon Roos</w:t>
      </w:r>
      <w:r>
        <w:br/>
      </w:r>
      <w:r>
        <w:rPr>
          <w:rStyle w:val="CommentTok"/>
        </w:rPr>
        <w:t xml:space="preserve"># Analysis of lemur activity by habitat type</w:t>
      </w:r>
      <w:r>
        <w:br/>
      </w:r>
      <w:r>
        <w:rPr>
          <w:rStyle w:val="CommentTok"/>
        </w:rPr>
        <w:t xml:space="preserve"># In which habitat are lemurs most active</w:t>
      </w:r>
      <w:r>
        <w:br/>
      </w:r>
      <w:r>
        <w:br/>
      </w:r>
      <w:r>
        <w:rPr>
          <w:rStyle w:val="CommentTok"/>
        </w:rPr>
        <w:t xml:space="preserve"># Packages -------------------------------------</w:t>
      </w:r>
      <w:r>
        <w:br/>
      </w:r>
      <w:r>
        <w:rPr>
          <w:rStyle w:val="FunctionTok"/>
        </w:rPr>
        <w:t xml:space="preserve">library</w:t>
      </w:r>
      <w:r>
        <w:rPr>
          <w:rStyle w:val="NormalTok"/>
        </w:rPr>
        <w:t xml:space="preserve">(ggplot2)    </w:t>
      </w:r>
      <w:r>
        <w:rPr>
          <w:rStyle w:val="CommentTok"/>
        </w:rPr>
        <w:t xml:space="preserve"># For plotting</w:t>
      </w:r>
      <w:r>
        <w:br/>
      </w:r>
      <w:r>
        <w:rPr>
          <w:rStyle w:val="FunctionTok"/>
        </w:rPr>
        <w:t xml:space="preserve">library</w:t>
      </w:r>
      <w:r>
        <w:rPr>
          <w:rStyle w:val="NormalTok"/>
        </w:rPr>
        <w:t xml:space="preserve">(ggeffects)  </w:t>
      </w:r>
      <w:r>
        <w:rPr>
          <w:rStyle w:val="CommentTok"/>
        </w:rPr>
        <w:t xml:space="preserve"># For quick plotting of model fit</w:t>
      </w:r>
      <w:r>
        <w:br/>
      </w:r>
      <w:r>
        <w:br/>
      </w:r>
      <w:r>
        <w:rPr>
          <w:rStyle w:val="CommentTok"/>
        </w:rPr>
        <w:t xml:space="preserve"># Data -----------------------------------------</w:t>
      </w:r>
      <w:r>
        <w:br/>
      </w:r>
      <w:r>
        <w:rPr>
          <w:rStyle w:val="CommentTok"/>
        </w:rPr>
        <w:t xml:space="preserve"># (Not running these here because of how this document is created)</w:t>
      </w:r>
      <w:r>
        <w:br/>
      </w:r>
      <w:r>
        <w:rPr>
          <w:rStyle w:val="CommentTok"/>
        </w:rPr>
        <w:t xml:space="preserve"># setwd(H:/BI3010/)</w:t>
      </w:r>
      <w:r>
        <w:br/>
      </w:r>
      <w:r>
        <w:rPr>
          <w:rStyle w:val="CommentTok"/>
        </w:rPr>
        <w:t xml:space="preserve"># lemur &lt;- read.table("lemurs.txt", header = TRUE)</w:t>
      </w:r>
      <w:r>
        <w:br/>
      </w:r>
      <w:r>
        <w:br/>
      </w:r>
      <w:r>
        <w:rPr>
          <w:rStyle w:val="CommentTok"/>
        </w:rPr>
        <w:t xml:space="preserve"># EDA ------------------------------------------</w:t>
      </w:r>
      <w:r>
        <w:br/>
      </w:r>
      <w:r>
        <w:br/>
      </w:r>
      <w:r>
        <w:rPr>
          <w:rStyle w:val="FunctionTok"/>
        </w:rPr>
        <w:t xml:space="preserve">str</w:t>
      </w:r>
      <w:r>
        <w:rPr>
          <w:rStyle w:val="NormalTok"/>
        </w:rPr>
        <w:t xml:space="preserve">(lemur)</w:t>
      </w:r>
      <w:r>
        <w:br/>
      </w:r>
      <w:r>
        <w:rPr>
          <w:rStyle w:val="CommentTok"/>
        </w:rPr>
        <w:t xml:space="preserve"># n = 120</w:t>
      </w:r>
      <w:r>
        <w:br/>
      </w:r>
      <w:r>
        <w:rPr>
          <w:rStyle w:val="FunctionTok"/>
        </w:rPr>
        <w:t xml:space="preserve">summary</w:t>
      </w:r>
      <w:r>
        <w:rPr>
          <w:rStyle w:val="NormalTok"/>
        </w:rPr>
        <w:t xml:space="preserve">(lemur)</w:t>
      </w:r>
      <w:r>
        <w:br/>
      </w:r>
      <w:r>
        <w:rPr>
          <w:rStyle w:val="CommentTok"/>
        </w:rPr>
        <w:t xml:space="preserve"># No apparent issues</w:t>
      </w:r>
      <w:r>
        <w:br/>
      </w:r>
      <w:r>
        <w:br/>
      </w:r>
      <w:r>
        <w:rPr>
          <w:rStyle w:val="FunctionTok"/>
        </w:rPr>
        <w:t xml:space="preserve">ggplot</w:t>
      </w:r>
      <w:r>
        <w:rPr>
          <w:rStyle w:val="NormalTok"/>
        </w:rPr>
        <w:t xml:space="preserve">(lemur)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activity), </w:t>
      </w:r>
      <w:r>
        <w:rPr>
          <w:rStyle w:val="AttributeTok"/>
        </w:rPr>
        <w:t xml:space="preserve">colour =</w:t>
      </w:r>
      <w:r>
        <w:rPr>
          <w:rStyle w:val="NormalTok"/>
        </w:rPr>
        <w:t xml:space="preserve"> </w:t>
      </w:r>
      <w:r>
        <w:rPr>
          <w:rStyle w:val="StringTok"/>
        </w:rPr>
        <w:t xml:space="preserve">"white"</w:t>
      </w:r>
      <w:r>
        <w:rPr>
          <w:rStyle w:val="NormalTok"/>
        </w:rPr>
        <w:t xml:space="preserve">, </w:t>
      </w:r>
      <w:r>
        <w:rPr>
          <w:rStyle w:val="AttributeTok"/>
        </w:rPr>
        <w:t xml:space="preserve">binwidth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br/>
      </w:r>
      <w:r>
        <w:br/>
      </w:r>
      <w:r>
        <w:rPr>
          <w:rStyle w:val="FunctionTok"/>
        </w:rPr>
        <w:t xml:space="preserve">ggplot</w:t>
      </w:r>
      <w:r>
        <w:rPr>
          <w:rStyle w:val="NormalTok"/>
        </w:rPr>
        <w:t xml:space="preserve">(lemur)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activity, </w:t>
      </w:r>
      <w:r>
        <w:rPr>
          <w:rStyle w:val="AttributeTok"/>
        </w:rPr>
        <w:t xml:space="preserve">fill =</w:t>
      </w:r>
      <w:r>
        <w:rPr>
          <w:rStyle w:val="NormalTok"/>
        </w:rPr>
        <w:t xml:space="preserve"> habitat), </w:t>
      </w:r>
      <w:r>
        <w:br/>
      </w:r>
      <w:r>
        <w:rPr>
          <w:rStyle w:val="NormalTok"/>
        </w:rPr>
        <w:t xml:space="preserve">                 </w:t>
      </w:r>
      <w:r>
        <w:rPr>
          <w:rStyle w:val="AttributeTok"/>
        </w:rPr>
        <w:t xml:space="preserve">colour =</w:t>
      </w:r>
      <w:r>
        <w:rPr>
          <w:rStyle w:val="NormalTok"/>
        </w:rPr>
        <w:t xml:space="preserve"> </w:t>
      </w:r>
      <w:r>
        <w:rPr>
          <w:rStyle w:val="StringTok"/>
        </w:rPr>
        <w:t xml:space="preserve">"white"</w:t>
      </w:r>
      <w:r>
        <w:rPr>
          <w:rStyle w:val="NormalTok"/>
        </w:rPr>
        <w:t xml:space="preserve">, </w:t>
      </w:r>
      <w:r>
        <w:rPr>
          <w:rStyle w:val="AttributeTok"/>
        </w:rPr>
        <w:t xml:space="preserve">binwidth =</w:t>
      </w:r>
      <w:r>
        <w:rPr>
          <w:rStyle w:val="NormalTok"/>
        </w:rPr>
        <w:t xml:space="preserve"> </w:t>
      </w:r>
      <w:r>
        <w:rPr>
          <w:rStyle w:val="FloatTok"/>
        </w:rPr>
        <w:t xml:space="preserve">0.5</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theme_minimal</w:t>
      </w:r>
      <w:r>
        <w:rPr>
          <w:rStyle w:val="NormalTok"/>
        </w:rPr>
        <w:t xml:space="preserve">()</w:t>
      </w:r>
      <w:r>
        <w:br/>
      </w:r>
      <w:r>
        <w:rPr>
          <w:rStyle w:val="CommentTok"/>
        </w:rPr>
        <w:t xml:space="preserve"># Data entry mistake spotted</w:t>
      </w:r>
      <w:r>
        <w:br/>
      </w:r>
      <w:r>
        <w:rPr>
          <w:rStyle w:val="CommentTok"/>
        </w:rPr>
        <w:t xml:space="preserve"># One habitat is recorded as "Rain forest" and not "Rainforest"</w:t>
      </w:r>
      <w:r>
        <w:br/>
      </w:r>
      <w:r>
        <w:rPr>
          <w:rStyle w:val="CommentTok"/>
        </w:rPr>
        <w:t xml:space="preserve"># Obviously a mistake, so happy to correct without confirmation</w:t>
      </w:r>
      <w:r>
        <w:br/>
      </w:r>
      <w:r>
        <w:br/>
      </w:r>
      <w:r>
        <w:rPr>
          <w:rStyle w:val="CommentTok"/>
        </w:rPr>
        <w:t xml:space="preserve"># Correcting data entry mistake -----------------</w:t>
      </w:r>
      <w:r>
        <w:br/>
      </w:r>
      <w:r>
        <w:rPr>
          <w:rStyle w:val="NormalTok"/>
        </w:rPr>
        <w:t xml:space="preserve">lemur</w:t>
      </w:r>
      <w:r>
        <w:rPr>
          <w:rStyle w:val="SpecialCharTok"/>
        </w:rPr>
        <w:t xml:space="preserve">$</w:t>
      </w:r>
      <w:r>
        <w:rPr>
          <w:rStyle w:val="NormalTok"/>
        </w:rPr>
        <w:t xml:space="preserve">habitat[lemur</w:t>
      </w:r>
      <w:r>
        <w:rPr>
          <w:rStyle w:val="SpecialCharTok"/>
        </w:rPr>
        <w:t xml:space="preserve">$</w:t>
      </w:r>
      <w:r>
        <w:rPr>
          <w:rStyle w:val="NormalTok"/>
        </w:rPr>
        <w:t xml:space="preserve">habitat </w:t>
      </w:r>
      <w:r>
        <w:rPr>
          <w:rStyle w:val="SpecialCharTok"/>
        </w:rPr>
        <w:t xml:space="preserve">==</w:t>
      </w:r>
      <w:r>
        <w:rPr>
          <w:rStyle w:val="NormalTok"/>
        </w:rPr>
        <w:t xml:space="preserve"> </w:t>
      </w:r>
      <w:r>
        <w:rPr>
          <w:rStyle w:val="StringTok"/>
        </w:rPr>
        <w:t xml:space="preserve">"Rain forest"</w:t>
      </w:r>
      <w:r>
        <w:rPr>
          <w:rStyle w:val="NormalTok"/>
        </w:rPr>
        <w:t xml:space="preserve">] </w:t>
      </w:r>
      <w:r>
        <w:rPr>
          <w:rStyle w:val="OtherTok"/>
        </w:rPr>
        <w:t xml:space="preserve">&lt;-</w:t>
      </w:r>
      <w:r>
        <w:rPr>
          <w:rStyle w:val="NormalTok"/>
        </w:rPr>
        <w:t xml:space="preserve"> </w:t>
      </w:r>
      <w:r>
        <w:rPr>
          <w:rStyle w:val="StringTok"/>
        </w:rPr>
        <w:t xml:space="preserve">"Rainforest"</w:t>
      </w:r>
      <w:r>
        <w:br/>
      </w:r>
      <w:r>
        <w:br/>
      </w:r>
      <w:r>
        <w:rPr>
          <w:rStyle w:val="CommentTok"/>
        </w:rPr>
        <w:t xml:space="preserve"># Check if correction worked</w:t>
      </w:r>
      <w:r>
        <w:br/>
      </w:r>
      <w:r>
        <w:rPr>
          <w:rStyle w:val="FunctionTok"/>
        </w:rPr>
        <w:t xml:space="preserve">ggplot</w:t>
      </w:r>
      <w:r>
        <w:rPr>
          <w:rStyle w:val="NormalTok"/>
        </w:rPr>
        <w:t xml:space="preserve">(lemur)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activity, </w:t>
      </w:r>
      <w:r>
        <w:rPr>
          <w:rStyle w:val="AttributeTok"/>
        </w:rPr>
        <w:t xml:space="preserve">fill =</w:t>
      </w:r>
      <w:r>
        <w:rPr>
          <w:rStyle w:val="NormalTok"/>
        </w:rPr>
        <w:t xml:space="preserve"> habitat), </w:t>
      </w:r>
      <w:r>
        <w:br/>
      </w:r>
      <w:r>
        <w:rPr>
          <w:rStyle w:val="NormalTok"/>
        </w:rPr>
        <w:t xml:space="preserve">                 </w:t>
      </w:r>
      <w:r>
        <w:rPr>
          <w:rStyle w:val="AttributeTok"/>
        </w:rPr>
        <w:t xml:space="preserve">colour =</w:t>
      </w:r>
      <w:r>
        <w:rPr>
          <w:rStyle w:val="NormalTok"/>
        </w:rPr>
        <w:t xml:space="preserve"> </w:t>
      </w:r>
      <w:r>
        <w:rPr>
          <w:rStyle w:val="StringTok"/>
        </w:rPr>
        <w:t xml:space="preserve">"white"</w:t>
      </w:r>
      <w:r>
        <w:rPr>
          <w:rStyle w:val="NormalTok"/>
        </w:rPr>
        <w:t xml:space="preserve">, </w:t>
      </w:r>
      <w:r>
        <w:rPr>
          <w:rStyle w:val="AttributeTok"/>
        </w:rPr>
        <w:t xml:space="preserve">binwidth =</w:t>
      </w:r>
      <w:r>
        <w:rPr>
          <w:rStyle w:val="NormalTok"/>
        </w:rPr>
        <w:t xml:space="preserve"> </w:t>
      </w:r>
      <w:r>
        <w:rPr>
          <w:rStyle w:val="FloatTok"/>
        </w:rPr>
        <w:t xml:space="preserve">0.5</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theme_minimal</w:t>
      </w:r>
      <w:r>
        <w:rPr>
          <w:rStyle w:val="NormalTok"/>
        </w:rPr>
        <w:t xml:space="preserve">()</w:t>
      </w:r>
      <w:r>
        <w:br/>
      </w:r>
      <w:r>
        <w:br/>
      </w:r>
      <w:r>
        <w:rPr>
          <w:rStyle w:val="CommentTok"/>
        </w:rPr>
        <w:t xml:space="preserve"># Hidden assumption ----------------------------</w:t>
      </w:r>
      <w:r>
        <w:br/>
      </w:r>
      <w:r>
        <w:rPr>
          <w:rStyle w:val="CommentTok"/>
        </w:rPr>
        <w:t xml:space="preserve"># - Validity - Unsure how activity is measured but must be hard. Seems possible that accuracy changes in different </w:t>
      </w:r>
      <w:r>
        <w:br/>
      </w:r>
      <w:r>
        <w:rPr>
          <w:rStyle w:val="CommentTok"/>
        </w:rPr>
        <w:t xml:space="preserve"># habitats? E.g. easier to keep track of lemurs in dry forest than rain forest?</w:t>
      </w:r>
      <w:r>
        <w:br/>
      </w:r>
      <w:r>
        <w:rPr>
          <w:rStyle w:val="CommentTok"/>
        </w:rPr>
        <w:t xml:space="preserve"># - Equal variance? - Seems likely that some amount of variation may differ between habitats? Something to check.</w:t>
      </w:r>
      <w:r>
        <w:br/>
      </w:r>
      <w:r>
        <w:br/>
      </w:r>
      <w:r>
        <w:rPr>
          <w:rStyle w:val="CommentTok"/>
        </w:rPr>
        <w:t xml:space="preserve"># Model fit ------------------------------------</w:t>
      </w:r>
      <w:r>
        <w:br/>
      </w:r>
      <w:r>
        <w:rPr>
          <w:rStyle w:val="NormalTok"/>
        </w:rPr>
        <w:t xml:space="preserve">lem_mod </w:t>
      </w:r>
      <w:r>
        <w:rPr>
          <w:rStyle w:val="OtherTok"/>
        </w:rPr>
        <w:t xml:space="preserve">&lt;-</w:t>
      </w:r>
      <w:r>
        <w:rPr>
          <w:rStyle w:val="NormalTok"/>
        </w:rPr>
        <w:t xml:space="preserve"> </w:t>
      </w:r>
      <w:r>
        <w:rPr>
          <w:rStyle w:val="FunctionTok"/>
        </w:rPr>
        <w:t xml:space="preserve">lm</w:t>
      </w:r>
      <w:r>
        <w:rPr>
          <w:rStyle w:val="NormalTok"/>
        </w:rPr>
        <w:t xml:space="preserve">(activity </w:t>
      </w:r>
      <w:r>
        <w:rPr>
          <w:rStyle w:val="SpecialCharTok"/>
        </w:rPr>
        <w:t xml:space="preserve">~</w:t>
      </w:r>
      <w:r>
        <w:rPr>
          <w:rStyle w:val="NormalTok"/>
        </w:rPr>
        <w:t xml:space="preserve"> habitat, </w:t>
      </w:r>
      <w:r>
        <w:rPr>
          <w:rStyle w:val="AttributeTok"/>
        </w:rPr>
        <w:t xml:space="preserve">data =</w:t>
      </w:r>
      <w:r>
        <w:rPr>
          <w:rStyle w:val="NormalTok"/>
        </w:rPr>
        <w:t xml:space="preserve"> lemur)</w:t>
      </w:r>
      <w:r>
        <w:br/>
      </w:r>
      <w:r>
        <w:br/>
      </w:r>
      <w:r>
        <w:rPr>
          <w:rStyle w:val="CommentTok"/>
        </w:rPr>
        <w:t xml:space="preserve"># Diagnose -------------------------------------</w:t>
      </w:r>
      <w:r>
        <w:br/>
      </w:r>
      <w:r>
        <w:rPr>
          <w:rStyle w:val="CommentTok"/>
        </w:rPr>
        <w:t xml:space="preserve"># Left for Friday</w:t>
      </w:r>
      <w:r>
        <w:br/>
      </w:r>
      <w:r>
        <w:br/>
      </w:r>
      <w:r>
        <w:rPr>
          <w:rStyle w:val="CommentTok"/>
        </w:rPr>
        <w:t xml:space="preserve"># Summarise ------------------------------------</w:t>
      </w:r>
      <w:r>
        <w:br/>
      </w:r>
      <w:r>
        <w:rPr>
          <w:rStyle w:val="FunctionTok"/>
        </w:rPr>
        <w:t xml:space="preserve">summary</w:t>
      </w:r>
      <w:r>
        <w:rPr>
          <w:rStyle w:val="NormalTok"/>
        </w:rPr>
        <w:t xml:space="preserve">(lem_mod)</w:t>
      </w:r>
      <w:r>
        <w:br/>
      </w:r>
      <w:r>
        <w:rPr>
          <w:rStyle w:val="CommentTok"/>
        </w:rPr>
        <w:t xml:space="preserve"># Model predicts 7.9 hours of activity in Dry forests</w:t>
      </w:r>
      <w:r>
        <w:br/>
      </w:r>
      <w:r>
        <w:rPr>
          <w:rStyle w:val="CommentTok"/>
        </w:rPr>
        <w:t xml:space="preserve"># 1.05 hours *less* activity in Mangroves (so 6.85 hours total)</w:t>
      </w:r>
      <w:r>
        <w:br/>
      </w:r>
      <w:r>
        <w:rPr>
          <w:rStyle w:val="CommentTok"/>
        </w:rPr>
        <w:t xml:space="preserve"># 1.8 hours *more* activity in Rainforests (so 9.7 hours total)</w:t>
      </w:r>
      <w:r>
        <w:br/>
      </w:r>
      <w:r>
        <w:rPr>
          <w:rStyle w:val="CommentTok"/>
        </w:rPr>
        <w:t xml:space="preserve"># 1.8 hours *less* activity in Spiny Forests (so 6.1 hours total)</w:t>
      </w:r>
      <w:r>
        <w:br/>
      </w:r>
      <w:r>
        <w:br/>
      </w:r>
      <w:r>
        <w:rPr>
          <w:rStyle w:val="NormalTok"/>
        </w:rPr>
        <w:t xml:space="preserve">preds </w:t>
      </w:r>
      <w:r>
        <w:rPr>
          <w:rStyle w:val="OtherTok"/>
        </w:rPr>
        <w:t xml:space="preserve">&lt;-</w:t>
      </w:r>
      <w:r>
        <w:rPr>
          <w:rStyle w:val="NormalTok"/>
        </w:rPr>
        <w:t xml:space="preserve"> </w:t>
      </w:r>
      <w:r>
        <w:rPr>
          <w:rStyle w:val="FunctionTok"/>
        </w:rPr>
        <w:t xml:space="preserve">ggpredict</w:t>
      </w:r>
      <w:r>
        <w:rPr>
          <w:rStyle w:val="NormalTok"/>
        </w:rPr>
        <w:t xml:space="preserve">(lem_mod)</w:t>
      </w:r>
      <w:r>
        <w:br/>
      </w:r>
      <w:r>
        <w:rPr>
          <w:rStyle w:val="FunctionTok"/>
        </w:rPr>
        <w:t xml:space="preserve">plot</w:t>
      </w:r>
      <w:r>
        <w:rPr>
          <w:rStyle w:val="NormalTok"/>
        </w:rPr>
        <w:t xml:space="preserve">(preds)</w:t>
      </w:r>
      <w:r>
        <w:br/>
      </w:r>
      <w:r>
        <w:br/>
      </w:r>
      <w:r>
        <w:rPr>
          <w:rStyle w:val="CommentTok"/>
        </w:rPr>
        <w:t xml:space="preserve"># Interpret -----------------------------------</w:t>
      </w:r>
      <w:r>
        <w:br/>
      </w:r>
      <w:r>
        <w:rPr>
          <w:rStyle w:val="CommentTok"/>
        </w:rPr>
        <w:t xml:space="preserve"># No issues identified in EDA (diagnoses on Friday) so can provide inference</w:t>
      </w:r>
      <w:r>
        <w:br/>
      </w:r>
      <w:r>
        <w:rPr>
          <w:rStyle w:val="CommentTok"/>
        </w:rPr>
        <w:t xml:space="preserve"># Lemurs most active in rain forests and least in spiny forests</w:t>
      </w:r>
      <w:r>
        <w:br/>
      </w:r>
      <w:r>
        <w:rPr>
          <w:rStyle w:val="CommentTok"/>
        </w:rPr>
        <w:t xml:space="preserve"># May not imply rain forests are more important - this is just where they are most active</w:t>
      </w:r>
      <w:r>
        <w:br/>
      </w:r>
      <w:r>
        <w:rPr>
          <w:rStyle w:val="CommentTok"/>
        </w:rPr>
        <w:t xml:space="preserve"># Potential that this may be biased by how easy it is to record activity in different habitats</w:t>
      </w:r>
    </w:p>
    <w:bookmarkEnd w:id="48"/>
    <w:bookmarkStart w:id="49" w:name="assumption-table"/>
    <w:p>
      <w:pPr>
        <w:pStyle w:val="Heading1"/>
      </w:pPr>
      <w:r>
        <w:t xml:space="preserve">Assumption table</w:t>
      </w:r>
    </w:p>
    <w:tbl>
      <w:tblPr>
        <w:tblStyle w:val="Table"/>
        <w:tblW w:type="pct" w:w="5000"/>
        <w:tblLook w:firstRow="1" w:lastRow="0" w:firstColumn="0" w:lastColumn="0" w:noHBand="0" w:noVBand="0" w:val="0020"/>
        <w:jc w:val="start"/>
      </w:tblPr>
      <w:tblGrid>
        <w:gridCol w:w="856"/>
        <w:gridCol w:w="2830"/>
        <w:gridCol w:w="4232"/>
      </w:tblGrid>
      <w:tr>
        <w:trPr>
          <w:tblHeader w:val="true"/>
        </w:trPr>
        <w:tc>
          <w:tcPr/>
          <w:p>
            <w:pPr>
              <w:pStyle w:val="Compact"/>
              <w:jc w:val="left"/>
            </w:pPr>
            <w:r>
              <w:rPr>
                <w:bCs/>
                <w:b/>
              </w:rPr>
              <w:t xml:space="preserve">Assumption</w:t>
            </w:r>
          </w:p>
        </w:tc>
        <w:tc>
          <w:tcPr/>
          <w:p>
            <w:pPr>
              <w:pStyle w:val="Compact"/>
              <w:jc w:val="left"/>
            </w:pPr>
            <w:r>
              <w:rPr>
                <w:bCs/>
                <w:b/>
              </w:rPr>
              <w:t xml:space="preserve">Description</w:t>
            </w:r>
          </w:p>
        </w:tc>
        <w:tc>
          <w:tcPr/>
          <w:p>
            <w:pPr>
              <w:pStyle w:val="Compact"/>
              <w:jc w:val="left"/>
            </w:pPr>
            <w:r>
              <w:rPr>
                <w:bCs/>
                <w:b/>
              </w:rPr>
              <w:t xml:space="preserve">Example of Violation</w:t>
            </w:r>
          </w:p>
        </w:tc>
      </w:tr>
      <w:tr>
        <w:tc>
          <w:tcPr/>
          <w:p>
            <w:pPr>
              <w:pStyle w:val="Compact"/>
              <w:jc w:val="left"/>
            </w:pPr>
            <w:r>
              <w:t xml:space="preserve">1.</w:t>
            </w:r>
            <w:r>
              <w:t xml:space="preserve"> </w:t>
            </w:r>
            <w:r>
              <w:rPr>
                <w:bCs/>
                <w:b/>
              </w:rPr>
              <w:t xml:space="preserve">Validity</w:t>
            </w:r>
          </w:p>
        </w:tc>
        <w:tc>
          <w:tcPr/>
          <w:p>
            <w:pPr>
              <w:pStyle w:val="Compact"/>
              <w:jc w:val="left"/>
            </w:pPr>
            <w:r>
              <w:t xml:space="preserve">The data is able to answer the research question effectively.</w:t>
            </w:r>
          </w:p>
        </w:tc>
        <w:tc>
          <w:tcPr/>
          <w:p>
            <w:pPr>
              <w:pStyle w:val="Compact"/>
              <w:jc w:val="left"/>
            </w:pPr>
            <w:r>
              <w:t xml:space="preserve">Using IQ to measure overall intelligence (what does IQ even measure?).</w:t>
            </w:r>
          </w:p>
        </w:tc>
      </w:tr>
      <w:tr>
        <w:tc>
          <w:tcPr/>
          <w:p>
            <w:pPr>
              <w:pStyle w:val="Compact"/>
              <w:jc w:val="left"/>
            </w:pPr>
            <w:r>
              <w:t xml:space="preserve">2.</w:t>
            </w:r>
            <w:r>
              <w:t xml:space="preserve"> </w:t>
            </w:r>
            <w:r>
              <w:rPr>
                <w:bCs/>
                <w:b/>
              </w:rPr>
              <w:t xml:space="preserve">Representativeness</w:t>
            </w:r>
          </w:p>
        </w:tc>
        <w:tc>
          <w:tcPr/>
          <w:p>
            <w:pPr>
              <w:pStyle w:val="Compact"/>
              <w:jc w:val="left"/>
            </w:pPr>
            <w:r>
              <w:t xml:space="preserve">The data reflects the population or group being studied.</w:t>
            </w:r>
          </w:p>
        </w:tc>
        <w:tc>
          <w:tcPr/>
          <w:p>
            <w:pPr>
              <w:pStyle w:val="Compact"/>
              <w:jc w:val="left"/>
            </w:pPr>
            <w:r>
              <w:t xml:space="preserve">Using survey data from a rural area to draw conclusions about an urban population.</w:t>
            </w:r>
          </w:p>
        </w:tc>
      </w:tr>
      <w:tr>
        <w:tc>
          <w:tcPr/>
          <w:p>
            <w:pPr>
              <w:pStyle w:val="Compact"/>
              <w:jc w:val="left"/>
            </w:pPr>
            <w:r>
              <w:t xml:space="preserve">3.</w:t>
            </w:r>
            <w:r>
              <w:t xml:space="preserve"> </w:t>
            </w:r>
            <w:r>
              <w:rPr>
                <w:bCs/>
                <w:b/>
              </w:rPr>
              <w:t xml:space="preserve">Additivity</w:t>
            </w:r>
          </w:p>
        </w:tc>
        <w:tc>
          <w:tcPr/>
          <w:p>
            <w:pPr>
              <w:pStyle w:val="Compact"/>
              <w:jc w:val="left"/>
            </w:pPr>
            <w:r>
              <w:t xml:space="preserve">Effects of predictors are additive and there are no interactions between them.</w:t>
            </w:r>
          </w:p>
        </w:tc>
        <w:tc>
          <w:tcPr/>
          <w:p>
            <w:pPr>
              <w:pStyle w:val="Compact"/>
              <w:jc w:val="left"/>
            </w:pPr>
            <w:r>
              <w:t xml:space="preserve">Assuming that study hours and sleep hours independently affect exam scores without considering their combined effect (imagine a Venn diagram with study and sleep overlapping).</w:t>
            </w:r>
          </w:p>
        </w:tc>
      </w:tr>
      <w:tr>
        <w:tc>
          <w:tcPr/>
          <w:p>
            <w:pPr>
              <w:pStyle w:val="Compact"/>
              <w:jc w:val="left"/>
            </w:pPr>
            <w:r>
              <w:t xml:space="preserve">4.</w:t>
            </w:r>
            <w:r>
              <w:t xml:space="preserve"> </w:t>
            </w:r>
            <w:r>
              <w:rPr>
                <w:bCs/>
                <w:b/>
              </w:rPr>
              <w:t xml:space="preserve">Linearity</w:t>
            </w:r>
          </w:p>
        </w:tc>
        <w:tc>
          <w:tcPr/>
          <w:p>
            <w:pPr>
              <w:pStyle w:val="Compact"/>
              <w:jc w:val="left"/>
            </w:pPr>
            <w:r>
              <w:t xml:space="preserve">The relationship between predictors and the outcome is linear.</w:t>
            </w:r>
          </w:p>
        </w:tc>
        <w:tc>
          <w:tcPr/>
          <w:p>
            <w:pPr>
              <w:pStyle w:val="Compact"/>
              <w:jc w:val="left"/>
            </w:pPr>
            <w:r>
              <w:t xml:space="preserve">Assuming plant growth will continue to increase indefinitely without ever levelling out.</w:t>
            </w:r>
          </w:p>
        </w:tc>
      </w:tr>
      <w:tr>
        <w:tc>
          <w:tcPr/>
          <w:p>
            <w:pPr>
              <w:pStyle w:val="Compact"/>
              <w:jc w:val="left"/>
            </w:pPr>
            <w:r>
              <w:t xml:space="preserve">5.</w:t>
            </w:r>
            <w:r>
              <w:t xml:space="preserve"> </w:t>
            </w:r>
            <w:r>
              <w:rPr>
                <w:bCs/>
                <w:b/>
              </w:rPr>
              <w:t xml:space="preserve">Independence of Errors</w:t>
            </w:r>
          </w:p>
        </w:tc>
        <w:tc>
          <w:tcPr/>
          <w:p>
            <w:pPr>
              <w:pStyle w:val="Compact"/>
              <w:jc w:val="left"/>
            </w:pPr>
            <w:r>
              <w:t xml:space="preserve">Observations are independent of each other. (Related to residual errors.)</w:t>
            </w:r>
          </w:p>
        </w:tc>
        <w:tc>
          <w:tcPr/>
          <w:p>
            <w:pPr>
              <w:pStyle w:val="Compact"/>
              <w:jc w:val="left"/>
            </w:pPr>
            <w:r>
              <w:t xml:space="preserve">If modelling height, the data come from the same group of children over time.</w:t>
            </w:r>
          </w:p>
        </w:tc>
      </w:tr>
      <w:tr>
        <w:tc>
          <w:tcPr/>
          <w:p>
            <w:pPr>
              <w:pStyle w:val="Compact"/>
              <w:jc w:val="left"/>
            </w:pPr>
            <w:r>
              <w:t xml:space="preserve">6.</w:t>
            </w:r>
            <w:r>
              <w:t xml:space="preserve"> </w:t>
            </w:r>
            <w:r>
              <w:rPr>
                <w:bCs/>
                <w:b/>
              </w:rPr>
              <w:t xml:space="preserve">Equal Variance of Errors</w:t>
            </w:r>
          </w:p>
        </w:tc>
        <w:tc>
          <w:tcPr/>
          <w:p>
            <w:pPr>
              <w:pStyle w:val="Compact"/>
              <w:jc w:val="left"/>
            </w:pPr>
            <w:r>
              <w:t xml:space="preserve">Residuals have constant variance across all levels of predictors (</w:t>
            </w:r>
            <w:r>
              <w:t xml:space="preserve">“</w:t>
            </w:r>
            <w:r>
              <w:t xml:space="preserve">homoscedasticity</w:t>
            </w:r>
            <w:r>
              <w:t xml:space="preserve">”</w:t>
            </w:r>
            <w:r>
              <w:t xml:space="preserve">). (Related to residual errors.)</w:t>
            </w:r>
          </w:p>
        </w:tc>
        <w:tc>
          <w:tcPr/>
          <w:p>
            <w:pPr>
              <w:pStyle w:val="Compact"/>
              <w:jc w:val="left"/>
            </w:pPr>
            <w:r>
              <w:t xml:space="preserve">If modelling income, variability in salaries is not the same across all levels of a company’s hierarchy.</w:t>
            </w:r>
          </w:p>
        </w:tc>
      </w:tr>
      <w:tr>
        <w:tc>
          <w:tcPr/>
          <w:p>
            <w:pPr>
              <w:pStyle w:val="Compact"/>
              <w:jc w:val="left"/>
            </w:pPr>
            <w:r>
              <w:t xml:space="preserve">7.</w:t>
            </w:r>
            <w:r>
              <w:t xml:space="preserve"> </w:t>
            </w:r>
            <w:r>
              <w:rPr>
                <w:bCs/>
                <w:b/>
              </w:rPr>
              <w:t xml:space="preserve">Normality of Errors</w:t>
            </w:r>
          </w:p>
        </w:tc>
        <w:tc>
          <w:tcPr/>
          <w:p>
            <w:pPr>
              <w:pStyle w:val="Compact"/>
              <w:jc w:val="left"/>
            </w:pPr>
            <w:r>
              <w:t xml:space="preserve">Residuals should be normally distributed. (Related to residual errors.)</w:t>
            </w:r>
          </w:p>
        </w:tc>
        <w:tc>
          <w:tcPr/>
          <w:p>
            <w:pPr>
              <w:pStyle w:val="Compact"/>
              <w:jc w:val="left"/>
            </w:pPr>
            <w:r>
              <w:t xml:space="preserve">If modelling income, the presence of any extremely wealthy individuals will be hard for the model to understand and explain.</w:t>
            </w:r>
          </w:p>
        </w:tc>
      </w:tr>
    </w:tbl>
    <w:bookmarkEnd w:id="49"/>
    <w:sectPr w:rsidR="008F0690">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Bahnschrift Ligh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0000A990"/>
    <w:multiLevelType w:val="multilevel"/>
    <w:tmpl w:val="FF925042"/>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ED2E9738"/>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0A99411"/>
    <w:multiLevelType w:val="multilevel"/>
    <w:tmpl w:val="585292DC"/>
    <w:lvl w:ilvl="0">
      <w:start w:val="1"/>
      <w:numFmt w:val="decimal"/>
      <w:lvlText w:val="%1."/>
      <w:lvlJc w:val="left"/>
      <w:pPr>
        <w:ind w:hanging="480" w:left="720"/>
      </w:pPr>
    </w:lvl>
    <w:lvl w:ilvl="1">
      <w:start w:val="1"/>
      <w:numFmt w:val="decimal"/>
      <w:lvlText w:val="%2."/>
      <w:lvlJc w:val="left"/>
      <w:pPr>
        <w:ind w:hanging="480" w:left="1440"/>
      </w:pPr>
    </w:lvl>
    <w:lvl w:ilvl="2">
      <w:start w:val="1"/>
      <w:numFmt w:val="decimal"/>
      <w:lvlText w:val="%3."/>
      <w:lvlJc w:val="left"/>
      <w:pPr>
        <w:ind w:hanging="480" w:left="2160"/>
      </w:pPr>
    </w:lvl>
    <w:lvl w:ilvl="3">
      <w:start w:val="1"/>
      <w:numFmt w:val="decimal"/>
      <w:lvlText w:val="%4."/>
      <w:lvlJc w:val="left"/>
      <w:pPr>
        <w:ind w:hanging="480" w:left="2880"/>
      </w:pPr>
    </w:lvl>
    <w:lvl w:ilvl="4">
      <w:start w:val="1"/>
      <w:numFmt w:val="decimal"/>
      <w:lvlText w:val="%5."/>
      <w:lvlJc w:val="left"/>
      <w:pPr>
        <w:ind w:hanging="480" w:left="3600"/>
      </w:pPr>
    </w:lvl>
    <w:lvl w:ilvl="5">
      <w:start w:val="1"/>
      <w:numFmt w:val="decimal"/>
      <w:lvlText w:val="%6."/>
      <w:lvlJc w:val="left"/>
      <w:pPr>
        <w:ind w:hanging="480" w:left="4320"/>
      </w:pPr>
    </w:lvl>
    <w:lvl w:ilvl="6">
      <w:start w:val="1"/>
      <w:numFmt w:val="decimal"/>
      <w:lvlText w:val="%7."/>
      <w:lvlJc w:val="left"/>
      <w:pPr>
        <w:ind w:hanging="480" w:left="5040"/>
      </w:pPr>
    </w:lvl>
    <w:lvl w:ilvl="7">
      <w:start w:val="1"/>
      <w:numFmt w:val="decimal"/>
      <w:lvlText w:val="%8."/>
      <w:lvlJc w:val="left"/>
      <w:pPr>
        <w:ind w:hanging="480" w:left="5760"/>
      </w:pPr>
    </w:lvl>
    <w:lvl w:ilvl="8">
      <w:start w:val="1"/>
      <w:numFmt w:val="decimal"/>
      <w:lvlText w:val="%9."/>
      <w:lvlJc w:val="left"/>
      <w:pPr>
        <w:ind w:hanging="48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16cid:durableId="1968661439" w:numId="1">
    <w:abstractNumId w:val="0"/>
  </w:num>
  <w:num w16cid:durableId="1603609467" w:numId="2">
    <w:abstractNumId w:val="1"/>
  </w:num>
  <w:num w16cid:durableId="1542522429"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20"/>
  <w:embedSystemFonts/>
  <w:proofState w:grammar="clean" w:spelling="clean"/>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Right/>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1E0B5F"/>
    <w:rPr>
      <w:rFonts w:ascii="Bahnschrift Light" w:hAnsi="Bahnschrift Light"/>
      <w:sz w:val="22"/>
    </w:rPr>
  </w:style>
  <w:style w:styleId="Heading1" w:type="paragraph">
    <w:name w:val="heading 1"/>
    <w:basedOn w:val="Normal"/>
    <w:next w:val="BodyText"/>
    <w:uiPriority w:val="9"/>
    <w:qFormat/>
    <w:rsid w:val="00F34E30"/>
    <w:pPr>
      <w:keepNext/>
      <w:keepLines/>
      <w:spacing w:after="0" w:before="480"/>
      <w:outlineLvl w:val="0"/>
    </w:pPr>
    <w:rPr>
      <w:rFonts w:cstheme="majorBidi" w:eastAsiaTheme="majorEastAsia"/>
      <w:bCs/>
      <w:color w:themeColor="text1" w:themeTint="D9" w:val="262626"/>
      <w:sz w:val="32"/>
      <w:szCs w:val="32"/>
    </w:rPr>
  </w:style>
  <w:style w:styleId="Heading2" w:type="paragraph">
    <w:name w:val="heading 2"/>
    <w:basedOn w:val="Normal"/>
    <w:next w:val="BodyText"/>
    <w:uiPriority w:val="9"/>
    <w:unhideWhenUsed/>
    <w:qFormat/>
    <w:rsid w:val="00F34E30"/>
    <w:pPr>
      <w:keepNext/>
      <w:keepLines/>
      <w:spacing w:after="0" w:before="200"/>
      <w:outlineLvl w:val="1"/>
    </w:pPr>
    <w:rPr>
      <w:rFonts w:cstheme="majorBidi" w:eastAsiaTheme="majorEastAsia"/>
      <w:bCs/>
      <w:color w:themeColor="text1" w:themeTint="D9" w:val="262626"/>
      <w:sz w:val="28"/>
      <w:szCs w:val="28"/>
    </w:rPr>
  </w:style>
  <w:style w:styleId="Heading3" w:type="paragraph">
    <w:name w:val="heading 3"/>
    <w:basedOn w:val="Normal"/>
    <w:next w:val="BodyText"/>
    <w:uiPriority w:val="9"/>
    <w:unhideWhenUsed/>
    <w:qFormat/>
    <w:rsid w:val="00F34E30"/>
    <w:pPr>
      <w:keepNext/>
      <w:keepLines/>
      <w:spacing w:after="0" w:before="200"/>
      <w:outlineLvl w:val="2"/>
    </w:pPr>
    <w:rPr>
      <w:rFonts w:cstheme="majorBidi" w:eastAsiaTheme="majorEastAsia"/>
      <w:bCs/>
      <w:color w:themeColor="text1" w:themeTint="D9" w:val="262626"/>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1E0B5F"/>
    <w:pPr>
      <w:spacing w:after="180" w:before="180"/>
    </w:pPr>
    <w:rPr>
      <w:color w:themeColor="text1" w:themeTint="D9" w:val="262626"/>
    </w:rPr>
  </w:style>
  <w:style w:customStyle="1" w:styleId="FirstParagraph" w:type="paragraph">
    <w:name w:val="First Paragraph"/>
    <w:basedOn w:val="BodyText"/>
    <w:next w:val="BodyText"/>
    <w:qFormat/>
    <w:rsid w:val="001E0B5F"/>
  </w:style>
  <w:style w:customStyle="1" w:styleId="Compact" w:type="paragraph">
    <w:name w:val="Compact"/>
    <w:basedOn w:val="BodyText"/>
    <w:qFormat/>
    <w:pPr>
      <w:spacing w:after="36" w:before="36"/>
    </w:pPr>
  </w:style>
  <w:style w:styleId="Title" w:type="paragraph">
    <w:name w:val="Title"/>
    <w:basedOn w:val="Normal"/>
    <w:next w:val="BodyText"/>
    <w:qFormat/>
    <w:rsid w:val="00F34E30"/>
    <w:pPr>
      <w:keepNext/>
      <w:keepLines/>
      <w:spacing w:after="240" w:before="480"/>
      <w:jc w:val="center"/>
    </w:pPr>
    <w:rPr>
      <w:rFonts w:cstheme="majorBidi" w:eastAsiaTheme="majorEastAsia"/>
      <w:bCs/>
      <w:color w:themeColor="text1" w:themeTint="D9" w:val="262626"/>
      <w:sz w:val="48"/>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rsid w:val="00F34E30"/>
    <w:pPr>
      <w:keepNext/>
      <w:keepLines/>
      <w:jc w:val="center"/>
    </w:pPr>
    <w:rPr>
      <w:rFonts w:ascii="Century Gothic" w:hAnsi="Century Gothic"/>
    </w:rPr>
  </w:style>
  <w:style w:styleId="Date" w:type="paragraph">
    <w:name w:val="Date"/>
    <w:next w:val="BodyText"/>
    <w:qFormat/>
    <w:rsid w:val="00F34E30"/>
    <w:pPr>
      <w:keepNext/>
      <w:keepLines/>
      <w:jc w:val="center"/>
    </w:pPr>
    <w:rPr>
      <w:rFonts w:ascii="Century Gothic" w:hAnsi="Century Gothic"/>
    </w:r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rsid w:val="002C0470"/>
    <w:pPr>
      <w:spacing w:after="100" w:before="100"/>
      <w:ind w:left="480" w:right="480"/>
    </w:pPr>
    <w:rPr>
      <w:rFonts w:ascii="Aptos" w:hAnsi="Aptos"/>
      <w:color w:themeColor="background2" w:themeShade="1A" w:val="1D1B11"/>
    </w:r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sid w:val="00F34E30"/>
    <w:rPr>
      <w:rFonts w:ascii="Consolas" w:hAnsi="Consolas"/>
      <w:shd w:color="auto" w:fill="F8F8F8" w:val="clear"/>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uiPriority w:val="99"/>
    <w:rPr>
      <w:color w:themeColor="accent1" w:val="4F81BD"/>
    </w:rPr>
  </w:style>
  <w:style w:styleId="TOCHeading" w:type="paragraph">
    <w:name w:val="TOC Heading"/>
    <w:basedOn w:val="Heading1"/>
    <w:next w:val="BodyText"/>
    <w:uiPriority w:val="39"/>
    <w:unhideWhenUsed/>
    <w:qFormat/>
    <w:rsid w:val="001E0B5F"/>
    <w:pPr>
      <w:spacing w:before="240" w:line="259" w:lineRule="auto"/>
      <w:outlineLvl w:val="9"/>
    </w:pPr>
    <w:rPr>
      <w:rFonts w:ascii="Century Gothic" w:hAnsi="Century Gothic"/>
      <w:bCs w:val="0"/>
      <w:color w:themeColor="accent6" w:val="F79646"/>
    </w:rPr>
  </w:style>
  <w:style w:customStyle="1" w:styleId="SourceCode" w:type="paragraph">
    <w:name w:val="Source Code"/>
    <w:basedOn w:val="Normal"/>
    <w:link w:val="VerbatimChar"/>
    <w:rsid w:val="00F34E30"/>
    <w:pPr>
      <w:shd w:color="auto" w:fill="F8F8F8" w:val="clear"/>
      <w:wordWrap w:val="0"/>
    </w:pPr>
    <w:rPr>
      <w:rFonts w:ascii="Consolas" w:hAnsi="Consolas"/>
    </w:rPr>
  </w:style>
  <w:style w:customStyle="1" w:styleId="KeywordTok" w:type="character">
    <w:name w:val="KeywordTok"/>
    <w:basedOn w:val="VerbatimChar"/>
    <w:rPr>
      <w:rFonts w:ascii="Consolas" w:hAnsi="Consolas"/>
      <w:b/>
      <w:color w:val="204A87"/>
      <w:shd w:color="auto" w:fill="F8F8F8" w:val="clear"/>
    </w:rPr>
  </w:style>
  <w:style w:customStyle="1" w:styleId="DataTypeTok" w:type="character">
    <w:name w:val="DataTypeTok"/>
    <w:basedOn w:val="VerbatimChar"/>
    <w:rPr>
      <w:rFonts w:ascii="Consolas" w:hAnsi="Consolas"/>
      <w:color w:val="204A87"/>
      <w:shd w:color="auto" w:fill="F8F8F8" w:val="clear"/>
    </w:rPr>
  </w:style>
  <w:style w:customStyle="1" w:styleId="DecValTok" w:type="character">
    <w:name w:val="DecValTok"/>
    <w:basedOn w:val="VerbatimChar"/>
    <w:rPr>
      <w:rFonts w:ascii="Consolas" w:hAnsi="Consolas"/>
      <w:color w:val="0000CF"/>
      <w:shd w:color="auto" w:fill="F8F8F8" w:val="clear"/>
    </w:rPr>
  </w:style>
  <w:style w:customStyle="1" w:styleId="BaseNTok" w:type="character">
    <w:name w:val="BaseNTok"/>
    <w:basedOn w:val="VerbatimChar"/>
    <w:rPr>
      <w:rFonts w:ascii="Consolas" w:hAnsi="Consolas"/>
      <w:color w:val="0000CF"/>
      <w:shd w:color="auto" w:fill="F8F8F8" w:val="clear"/>
    </w:rPr>
  </w:style>
  <w:style w:customStyle="1" w:styleId="FloatTok" w:type="character">
    <w:name w:val="FloatTok"/>
    <w:basedOn w:val="VerbatimChar"/>
    <w:rPr>
      <w:rFonts w:ascii="Consolas" w:hAnsi="Consolas"/>
      <w:color w:val="0000CF"/>
      <w:shd w:color="auto" w:fill="F8F8F8" w:val="clear"/>
    </w:rPr>
  </w:style>
  <w:style w:customStyle="1" w:styleId="ConstantTok" w:type="character">
    <w:name w:val="ConstantTok"/>
    <w:basedOn w:val="VerbatimChar"/>
    <w:rsid w:val="00F34E30"/>
    <w:rPr>
      <w:rFonts w:ascii="Consolas" w:hAnsi="Consolas"/>
      <w:color w:themeColor="accent2" w:themeShade="BF" w:val="943634"/>
      <w:shd w:color="auto" w:fill="F8F8F8" w:val="clear"/>
    </w:rPr>
  </w:style>
  <w:style w:customStyle="1" w:styleId="CharTok" w:type="character">
    <w:name w:val="CharTok"/>
    <w:basedOn w:val="VerbatimChar"/>
    <w:rPr>
      <w:rFonts w:ascii="Consolas" w:hAnsi="Consolas"/>
      <w:color w:val="4E9A06"/>
      <w:shd w:color="auto" w:fill="F8F8F8" w:val="clear"/>
    </w:rPr>
  </w:style>
  <w:style w:customStyle="1" w:styleId="SpecialCharTok" w:type="character">
    <w:name w:val="SpecialCharTok"/>
    <w:basedOn w:val="VerbatimChar"/>
    <w:rPr>
      <w:rFonts w:ascii="Consolas" w:hAnsi="Consolas"/>
      <w:b/>
      <w:color w:val="CE5C00"/>
      <w:shd w:color="auto" w:fill="F8F8F8" w:val="clear"/>
    </w:rPr>
  </w:style>
  <w:style w:customStyle="1" w:styleId="StringTok" w:type="character">
    <w:name w:val="StringTok"/>
    <w:basedOn w:val="VerbatimChar"/>
    <w:rPr>
      <w:rFonts w:ascii="Consolas" w:hAnsi="Consolas"/>
      <w:color w:val="4E9A06"/>
      <w:shd w:color="auto" w:fill="F8F8F8" w:val="clear"/>
    </w:rPr>
  </w:style>
  <w:style w:customStyle="1" w:styleId="VerbatimStringTok" w:type="character">
    <w:name w:val="VerbatimStringTok"/>
    <w:basedOn w:val="VerbatimChar"/>
    <w:rPr>
      <w:rFonts w:ascii="Consolas" w:hAnsi="Consolas"/>
      <w:color w:val="4E9A06"/>
      <w:shd w:color="auto" w:fill="F8F8F8" w:val="clear"/>
    </w:rPr>
  </w:style>
  <w:style w:customStyle="1" w:styleId="SpecialStringTok" w:type="character">
    <w:name w:val="SpecialStringTok"/>
    <w:basedOn w:val="VerbatimChar"/>
    <w:rPr>
      <w:rFonts w:ascii="Consolas" w:hAnsi="Consolas"/>
      <w:color w:val="4E9A06"/>
      <w:shd w:color="auto" w:fill="F8F8F8" w:val="clear"/>
    </w:rPr>
  </w:style>
  <w:style w:customStyle="1" w:styleId="ImportTok" w:type="character">
    <w:name w:val="ImportTok"/>
    <w:basedOn w:val="VerbatimChar"/>
    <w:rPr>
      <w:rFonts w:ascii="Consolas" w:hAnsi="Consolas"/>
      <w:shd w:color="auto" w:fill="F8F8F8" w:val="clear"/>
    </w:rPr>
  </w:style>
  <w:style w:customStyle="1" w:styleId="CommentTok" w:type="character">
    <w:name w:val="CommentTok"/>
    <w:basedOn w:val="VerbatimChar"/>
    <w:rsid w:val="00F34E30"/>
    <w:rPr>
      <w:rFonts w:ascii="Consolas" w:hAnsi="Consolas"/>
      <w:i/>
      <w:color w:themeColor="accent4" w:themeTint="99" w:val="B2A1C7"/>
      <w:shd w:color="auto" w:fill="F8F8F8" w:val="clear"/>
    </w:rPr>
  </w:style>
  <w:style w:customStyle="1" w:styleId="DocumentationTok" w:type="character">
    <w:name w:val="DocumentationTok"/>
    <w:basedOn w:val="VerbatimChar"/>
    <w:rPr>
      <w:rFonts w:ascii="Consolas" w:hAnsi="Consolas"/>
      <w:b/>
      <w:i/>
      <w:color w:val="8F5902"/>
      <w:shd w:color="auto" w:fill="F8F8F8" w:val="clear"/>
    </w:rPr>
  </w:style>
  <w:style w:customStyle="1" w:styleId="AnnotationTok" w:type="character">
    <w:name w:val="AnnotationTok"/>
    <w:basedOn w:val="VerbatimChar"/>
    <w:rPr>
      <w:rFonts w:ascii="Consolas" w:hAnsi="Consolas"/>
      <w:b/>
      <w:i/>
      <w:color w:val="8F5902"/>
      <w:shd w:color="auto" w:fill="F8F8F8" w:val="clear"/>
    </w:rPr>
  </w:style>
  <w:style w:customStyle="1" w:styleId="CommentVarTok" w:type="character">
    <w:name w:val="CommentVarTok"/>
    <w:basedOn w:val="VerbatimChar"/>
    <w:rPr>
      <w:rFonts w:ascii="Consolas" w:hAnsi="Consolas"/>
      <w:b/>
      <w:i/>
      <w:color w:val="8F5902"/>
      <w:shd w:color="auto" w:fill="F8F8F8" w:val="clear"/>
    </w:rPr>
  </w:style>
  <w:style w:customStyle="1" w:styleId="OtherTok" w:type="character">
    <w:name w:val="OtherTok"/>
    <w:basedOn w:val="VerbatimChar"/>
    <w:rPr>
      <w:rFonts w:ascii="Consolas" w:hAnsi="Consolas"/>
      <w:color w:val="8F5902"/>
      <w:shd w:color="auto" w:fill="F8F8F8" w:val="clear"/>
    </w:rPr>
  </w:style>
  <w:style w:customStyle="1" w:styleId="FunctionTok" w:type="character">
    <w:name w:val="FunctionTok"/>
    <w:basedOn w:val="VerbatimChar"/>
    <w:rsid w:val="00F34E30"/>
    <w:rPr>
      <w:rFonts w:ascii="Consolas" w:hAnsi="Consolas"/>
      <w:b/>
      <w:color w:themeColor="accent6" w:val="F79646"/>
      <w:shd w:color="auto" w:fill="F8F8F8" w:val="clear"/>
    </w:rPr>
  </w:style>
  <w:style w:customStyle="1" w:styleId="VariableTok" w:type="character">
    <w:name w:val="VariableTok"/>
    <w:basedOn w:val="VerbatimChar"/>
    <w:rPr>
      <w:rFonts w:ascii="Consolas" w:hAnsi="Consolas"/>
      <w:color w:val="000000"/>
      <w:shd w:color="auto" w:fill="F8F8F8" w:val="clear"/>
    </w:rPr>
  </w:style>
  <w:style w:customStyle="1" w:styleId="ControlFlowTok" w:type="character">
    <w:name w:val="ControlFlowTok"/>
    <w:basedOn w:val="VerbatimChar"/>
    <w:rPr>
      <w:rFonts w:ascii="Consolas" w:hAnsi="Consolas"/>
      <w:b/>
      <w:color w:val="204A87"/>
      <w:shd w:color="auto" w:fill="F8F8F8" w:val="clear"/>
    </w:rPr>
  </w:style>
  <w:style w:customStyle="1" w:styleId="OperatorTok" w:type="character">
    <w:name w:val="OperatorTok"/>
    <w:basedOn w:val="VerbatimChar"/>
    <w:rPr>
      <w:rFonts w:ascii="Consolas" w:hAnsi="Consolas"/>
      <w:b/>
      <w:color w:val="CE5C00"/>
      <w:shd w:color="auto" w:fill="F8F8F8" w:val="clear"/>
    </w:rPr>
  </w:style>
  <w:style w:customStyle="1" w:styleId="BuiltInTok" w:type="character">
    <w:name w:val="BuiltInTok"/>
    <w:basedOn w:val="VerbatimChar"/>
    <w:rPr>
      <w:rFonts w:ascii="Consolas" w:hAnsi="Consolas"/>
      <w:shd w:color="auto" w:fill="F8F8F8" w:val="clear"/>
    </w:rPr>
  </w:style>
  <w:style w:customStyle="1" w:styleId="ExtensionTok" w:type="character">
    <w:name w:val="ExtensionTok"/>
    <w:basedOn w:val="VerbatimChar"/>
    <w:rPr>
      <w:rFonts w:ascii="Consolas" w:hAnsi="Consolas"/>
      <w:shd w:color="auto" w:fill="F8F8F8" w:val="clear"/>
    </w:rPr>
  </w:style>
  <w:style w:customStyle="1" w:styleId="PreprocessorTok" w:type="character">
    <w:name w:val="PreprocessorTok"/>
    <w:basedOn w:val="VerbatimChar"/>
    <w:rPr>
      <w:rFonts w:ascii="Consolas" w:hAnsi="Consolas"/>
      <w:i/>
      <w:color w:val="8F5902"/>
      <w:shd w:color="auto" w:fill="F8F8F8" w:val="clear"/>
    </w:rPr>
  </w:style>
  <w:style w:customStyle="1" w:styleId="AttributeTok" w:type="character">
    <w:name w:val="AttributeTok"/>
    <w:basedOn w:val="VerbatimChar"/>
    <w:rPr>
      <w:rFonts w:ascii="Consolas" w:hAnsi="Consolas"/>
      <w:color w:val="204A87"/>
      <w:shd w:color="auto" w:fill="F8F8F8" w:val="clear"/>
    </w:rPr>
  </w:style>
  <w:style w:customStyle="1" w:styleId="RegionMarkerTok" w:type="character">
    <w:name w:val="RegionMarkerTok"/>
    <w:basedOn w:val="VerbatimChar"/>
    <w:rPr>
      <w:rFonts w:ascii="Consolas" w:hAnsi="Consolas"/>
      <w:shd w:color="auto" w:fill="F8F8F8" w:val="clear"/>
    </w:rPr>
  </w:style>
  <w:style w:customStyle="1" w:styleId="InformationTok" w:type="character">
    <w:name w:val="InformationTok"/>
    <w:basedOn w:val="VerbatimChar"/>
    <w:rPr>
      <w:rFonts w:ascii="Consolas" w:hAnsi="Consolas"/>
      <w:b/>
      <w:i/>
      <w:color w:val="8F5902"/>
      <w:shd w:color="auto" w:fill="F8F8F8" w:val="clear"/>
    </w:rPr>
  </w:style>
  <w:style w:customStyle="1" w:styleId="WarningTok" w:type="character">
    <w:name w:val="WarningTok"/>
    <w:basedOn w:val="VerbatimChar"/>
    <w:rPr>
      <w:rFonts w:ascii="Consolas" w:hAnsi="Consolas"/>
      <w:b/>
      <w:i/>
      <w:color w:val="8F5902"/>
      <w:shd w:color="auto" w:fill="F8F8F8" w:val="clear"/>
    </w:rPr>
  </w:style>
  <w:style w:customStyle="1" w:styleId="AlertTok" w:type="character">
    <w:name w:val="AlertTok"/>
    <w:basedOn w:val="VerbatimChar"/>
    <w:rPr>
      <w:rFonts w:ascii="Consolas" w:hAnsi="Consolas"/>
      <w:color w:val="EF2929"/>
      <w:shd w:color="auto" w:fill="F8F8F8" w:val="clear"/>
    </w:rPr>
  </w:style>
  <w:style w:customStyle="1" w:styleId="ErrorTok" w:type="character">
    <w:name w:val="ErrorTok"/>
    <w:basedOn w:val="VerbatimChar"/>
    <w:rPr>
      <w:rFonts w:ascii="Consolas" w:hAnsi="Consolas"/>
      <w:b/>
      <w:color w:val="A40000"/>
      <w:shd w:color="auto" w:fill="F8F8F8" w:val="clear"/>
    </w:rPr>
  </w:style>
  <w:style w:customStyle="1" w:styleId="NormalTok" w:type="character">
    <w:name w:val="NormalTok"/>
    <w:basedOn w:val="VerbatimChar"/>
    <w:rsid w:val="00F34E30"/>
    <w:rPr>
      <w:rFonts w:ascii="Consolas" w:hAnsi="Consolas"/>
      <w:color w:themeColor="text1" w:themeTint="F2" w:val="0D0D0D"/>
      <w:shd w:color="auto" w:fill="F8F8F8" w:val="clear"/>
    </w:rPr>
  </w:style>
  <w:style w:styleId="TOC1" w:type="paragraph">
    <w:name w:val="toc 1"/>
    <w:basedOn w:val="Normal"/>
    <w:next w:val="Normal"/>
    <w:autoRedefine/>
    <w:uiPriority w:val="39"/>
    <w:rsid w:val="00F34E30"/>
    <w:pPr>
      <w:spacing w:after="100"/>
    </w:pPr>
  </w:style>
  <w:style w:styleId="TOC2" w:type="paragraph">
    <w:name w:val="toc 2"/>
    <w:basedOn w:val="Normal"/>
    <w:next w:val="Normal"/>
    <w:autoRedefine/>
    <w:uiPriority w:val="39"/>
    <w:rsid w:val="00F34E30"/>
    <w:pPr>
      <w:spacing w:after="100"/>
      <w:ind w:left="240"/>
    </w:pPr>
  </w:style>
  <w:style w:styleId="TOC3" w:type="paragraph">
    <w:name w:val="toc 3"/>
    <w:basedOn w:val="Normal"/>
    <w:next w:val="Normal"/>
    <w:autoRedefine/>
    <w:uiPriority w:val="39"/>
    <w:rsid w:val="00F34E30"/>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6" Target="media/rId36.png" /><Relationship Type="http://schemas.openxmlformats.org/officeDocument/2006/relationships/image" Id="rId42" Target="media/rId42.png" /><Relationship Type="http://schemas.openxmlformats.org/officeDocument/2006/relationships/image" Id="rId22" Target="media/rId22.png" /><Relationship Type="http://schemas.openxmlformats.org/officeDocument/2006/relationships/image" Id="rId25" Target="media/rId2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3</Pages>
  <Words>290</Words>
  <Characters>1653</Characters>
  <Application>Microsoft Office Word</Application>
  <DocSecurity>0</DocSecurity>
  <Lines>13</Lines>
  <Paragraphs>3</Paragraphs>
  <ScaleCrop>false</ScaleCrop>
  <Company/>
  <LinksUpToDate>false</LinksUpToDate>
  <CharactersWithSpaces>1940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 Workshop 5: Linear models with a categorical predictor</dc:title>
  <dc:creator>Roos &amp; Pinard</dc:creator>
  <cp:keywords/>
  <dcterms:created xsi:type="dcterms:W3CDTF">2024-09-17T11:01:41Z</dcterms:created>
  <dcterms:modified xsi:type="dcterms:W3CDTF">2024-09-17T11:01:41Z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Last updated: 2024-09-17</vt:lpwstr>
  </property>
  <property fmtid="{D5CDD505-2E9C-101B-9397-08002B2CF9AE}" pid="3" name="output">
    <vt:lpwstr/>
  </property>
</Properties>
</file>